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227A" w14:textId="77777777" w:rsidR="004E4DFA" w:rsidRPr="0000449C" w:rsidRDefault="004E4DFA" w:rsidP="004E4DFA">
      <w:pPr>
        <w:spacing w:after="120"/>
        <w:ind w:left="567" w:hanging="567"/>
        <w:jc w:val="thaiDistribute"/>
        <w:outlineLvl w:val="0"/>
        <w:rPr>
          <w:rFonts w:ascii="Angsana New" w:hAnsi="Angsana New"/>
          <w:b/>
          <w:bCs/>
          <w:sz w:val="28"/>
        </w:rPr>
      </w:pPr>
      <w:r w:rsidRPr="0000449C">
        <w:rPr>
          <w:rFonts w:ascii="Angsana New" w:hAnsi="Angsana New"/>
          <w:b/>
          <w:bCs/>
          <w:sz w:val="28"/>
        </w:rPr>
        <w:t>KUANG PEI SAN FOOD PRODUCTS PUBLIC COMPANY LIMITED</w:t>
      </w:r>
    </w:p>
    <w:p w14:paraId="03C05520" w14:textId="77777777" w:rsidR="004E4DFA" w:rsidRDefault="004E4DFA" w:rsidP="004E4DFA">
      <w:pPr>
        <w:spacing w:before="120" w:after="120"/>
        <w:ind w:left="562" w:hanging="562"/>
        <w:jc w:val="thaiDistribute"/>
        <w:outlineLvl w:val="0"/>
        <w:rPr>
          <w:rFonts w:ascii="Angsana New" w:hAnsi="Angsana New"/>
          <w:b/>
          <w:bCs/>
          <w:sz w:val="28"/>
        </w:rPr>
      </w:pPr>
      <w:r>
        <w:rPr>
          <w:rFonts w:ascii="Angsana New" w:hAnsi="Angsana New"/>
          <w:b/>
          <w:bCs/>
          <w:sz w:val="28"/>
        </w:rPr>
        <w:t>CONDENSED</w:t>
      </w:r>
      <w:r w:rsidRPr="0000449C">
        <w:rPr>
          <w:rFonts w:ascii="Angsana New" w:hAnsi="Angsana New"/>
          <w:b/>
          <w:bCs/>
          <w:sz w:val="28"/>
        </w:rPr>
        <w:t xml:space="preserve"> NOTE</w:t>
      </w:r>
      <w:r>
        <w:rPr>
          <w:rFonts w:ascii="Angsana New" w:hAnsi="Angsana New"/>
          <w:b/>
          <w:bCs/>
          <w:sz w:val="28"/>
        </w:rPr>
        <w:t>S</w:t>
      </w:r>
      <w:r w:rsidRPr="0000449C">
        <w:rPr>
          <w:rFonts w:ascii="Angsana New" w:hAnsi="Angsana New"/>
          <w:b/>
          <w:bCs/>
          <w:sz w:val="28"/>
        </w:rPr>
        <w:t xml:space="preserve"> TO THE</w:t>
      </w:r>
      <w:r>
        <w:rPr>
          <w:rFonts w:ascii="Angsana New" w:hAnsi="Angsana New"/>
          <w:b/>
          <w:bCs/>
          <w:sz w:val="28"/>
        </w:rPr>
        <w:t xml:space="preserve"> </w:t>
      </w:r>
      <w:r w:rsidRPr="0000449C">
        <w:rPr>
          <w:rFonts w:ascii="Angsana New" w:hAnsi="Angsana New"/>
          <w:b/>
          <w:bCs/>
          <w:sz w:val="28"/>
        </w:rPr>
        <w:t>INTERIM FINANCIAL STATEMENTS</w:t>
      </w:r>
    </w:p>
    <w:p w14:paraId="048E65F3" w14:textId="77777777" w:rsidR="004E4DFA" w:rsidRDefault="004E4DFA" w:rsidP="004E4DFA">
      <w:pPr>
        <w:spacing w:before="120" w:after="120"/>
        <w:ind w:left="562" w:hanging="562"/>
        <w:jc w:val="thaiDistribute"/>
        <w:outlineLvl w:val="0"/>
        <w:rPr>
          <w:rFonts w:ascii="Angsana New" w:hAnsi="Angsana New"/>
          <w:b/>
          <w:bCs/>
          <w:color w:val="000000"/>
          <w:sz w:val="28"/>
        </w:rPr>
      </w:pPr>
      <w:r w:rsidRPr="0000449C">
        <w:rPr>
          <w:rFonts w:ascii="Angsana New" w:hAnsi="Angsana New"/>
          <w:b/>
          <w:bCs/>
          <w:color w:val="000000"/>
          <w:sz w:val="28"/>
        </w:rPr>
        <w:t>FOR THE THREE-MONTH</w:t>
      </w:r>
      <w:r>
        <w:rPr>
          <w:rFonts w:ascii="Angsana New" w:hAnsi="Angsana New"/>
          <w:b/>
          <w:bCs/>
          <w:color w:val="000000"/>
          <w:sz w:val="28"/>
        </w:rPr>
        <w:t xml:space="preserve"> AND SIX-MONTH PERIODS ENDED JUNE 30</w:t>
      </w:r>
      <w:r w:rsidRPr="0000449C">
        <w:rPr>
          <w:rFonts w:ascii="Angsana New" w:hAnsi="Angsana New"/>
          <w:b/>
          <w:bCs/>
          <w:color w:val="000000"/>
          <w:sz w:val="28"/>
        </w:rPr>
        <w:t>, 202</w:t>
      </w:r>
      <w:r>
        <w:rPr>
          <w:rFonts w:ascii="Angsana New" w:hAnsi="Angsana New"/>
          <w:b/>
          <w:bCs/>
          <w:color w:val="000000"/>
          <w:sz w:val="28"/>
        </w:rPr>
        <w:t>3</w:t>
      </w:r>
    </w:p>
    <w:p w14:paraId="65E9CD07" w14:textId="77777777" w:rsidR="004E4DFA" w:rsidRPr="0000449C" w:rsidRDefault="004E4DFA" w:rsidP="004E4DFA">
      <w:pPr>
        <w:spacing w:before="120" w:after="120"/>
        <w:ind w:left="562" w:hanging="562"/>
        <w:jc w:val="thaiDistribute"/>
        <w:outlineLvl w:val="0"/>
        <w:rPr>
          <w:rFonts w:ascii="Angsana New" w:hAnsi="Angsana New"/>
          <w:b/>
          <w:bCs/>
          <w:sz w:val="28"/>
        </w:rPr>
      </w:pPr>
      <w:r w:rsidRPr="0000449C">
        <w:rPr>
          <w:rFonts w:ascii="Angsana New" w:hAnsi="Angsana New"/>
          <w:b/>
          <w:bCs/>
          <w:color w:val="000000"/>
          <w:sz w:val="28"/>
        </w:rPr>
        <w:t>(UNAUDITED) (REVIEWED)</w:t>
      </w:r>
    </w:p>
    <w:p w14:paraId="556B76C2" w14:textId="77777777" w:rsidR="004E4DFA" w:rsidRPr="0000449C" w:rsidRDefault="004E4DFA" w:rsidP="004E4DFA">
      <w:pPr>
        <w:numPr>
          <w:ilvl w:val="0"/>
          <w:numId w:val="1"/>
        </w:numPr>
        <w:tabs>
          <w:tab w:val="clear" w:pos="966"/>
          <w:tab w:val="num" w:pos="-5387"/>
          <w:tab w:val="num" w:pos="567"/>
        </w:tabs>
        <w:spacing w:before="240"/>
        <w:ind w:left="562" w:hanging="562"/>
        <w:jc w:val="thaiDistribute"/>
        <w:rPr>
          <w:rFonts w:ascii="Angsana New" w:hAnsi="Angsana New"/>
          <w:b/>
          <w:bCs/>
          <w:sz w:val="28"/>
        </w:rPr>
      </w:pPr>
      <w:bookmarkStart w:id="0" w:name="OLE_LINK3"/>
      <w:bookmarkStart w:id="1" w:name="OLE_LINK5"/>
      <w:r w:rsidRPr="0000449C">
        <w:rPr>
          <w:rFonts w:ascii="Angsana New" w:hAnsi="Angsana New"/>
          <w:b/>
          <w:bCs/>
          <w:sz w:val="28"/>
        </w:rPr>
        <w:t>GENERAL INFORMATION</w:t>
      </w:r>
    </w:p>
    <w:p w14:paraId="16B7DBED" w14:textId="77777777" w:rsidR="004E4DFA" w:rsidRDefault="004E4DFA" w:rsidP="004E4DFA">
      <w:pPr>
        <w:tabs>
          <w:tab w:val="num" w:pos="966"/>
        </w:tabs>
        <w:spacing w:before="120"/>
        <w:ind w:left="562"/>
        <w:jc w:val="thaiDistribute"/>
        <w:rPr>
          <w:rFonts w:ascii="Angsana New" w:hAnsi="Angsana New"/>
          <w:sz w:val="28"/>
        </w:rPr>
      </w:pPr>
      <w:r w:rsidRPr="0080776A">
        <w:rPr>
          <w:rFonts w:ascii="Angsana New" w:hAnsi="Angsana New"/>
          <w:sz w:val="28"/>
        </w:rPr>
        <w:t>Kuang Pei San Food Products Public Company Limited (“the Company”) was registered as a public company limited on October 17, 1994.</w:t>
      </w:r>
    </w:p>
    <w:p w14:paraId="267CD8B5" w14:textId="77777777" w:rsidR="004E4DFA" w:rsidRDefault="004E4DFA" w:rsidP="004E4DFA">
      <w:pPr>
        <w:tabs>
          <w:tab w:val="num" w:pos="966"/>
        </w:tabs>
        <w:spacing w:before="80"/>
        <w:ind w:left="561"/>
        <w:jc w:val="thaiDistribute"/>
        <w:rPr>
          <w:rFonts w:ascii="Angsana New" w:hAnsi="Angsana New"/>
          <w:sz w:val="28"/>
        </w:rPr>
      </w:pPr>
      <w:r>
        <w:rPr>
          <w:rFonts w:ascii="Angsana New" w:hAnsi="Angsana New"/>
          <w:sz w:val="28"/>
        </w:rPr>
        <w:t>Its h</w:t>
      </w:r>
      <w:r w:rsidRPr="0000449C">
        <w:rPr>
          <w:rFonts w:ascii="Angsana New" w:hAnsi="Angsana New"/>
          <w:sz w:val="28"/>
        </w:rPr>
        <w:t>ead office</w:t>
      </w:r>
      <w:r>
        <w:rPr>
          <w:rFonts w:ascii="Angsana New" w:hAnsi="Angsana New"/>
          <w:sz w:val="28"/>
        </w:rPr>
        <w:t xml:space="preserve"> address</w:t>
      </w:r>
      <w:r w:rsidRPr="0000449C">
        <w:rPr>
          <w:rFonts w:ascii="Angsana New" w:hAnsi="Angsana New"/>
          <w:sz w:val="28"/>
        </w:rPr>
        <w:t xml:space="preserve"> is located at 88/9 Moo 4 </w:t>
      </w:r>
      <w:proofErr w:type="spellStart"/>
      <w:r w:rsidRPr="0000449C">
        <w:rPr>
          <w:rFonts w:ascii="Angsana New" w:hAnsi="Angsana New"/>
          <w:sz w:val="28"/>
        </w:rPr>
        <w:t>Thambon</w:t>
      </w:r>
      <w:proofErr w:type="spellEnd"/>
      <w:r w:rsidRPr="0000449C">
        <w:rPr>
          <w:rFonts w:ascii="Angsana New" w:hAnsi="Angsana New"/>
          <w:sz w:val="28"/>
        </w:rPr>
        <w:t xml:space="preserve"> </w:t>
      </w:r>
      <w:proofErr w:type="spellStart"/>
      <w:r w:rsidRPr="0000449C">
        <w:rPr>
          <w:rFonts w:ascii="Angsana New" w:hAnsi="Angsana New"/>
          <w:sz w:val="28"/>
        </w:rPr>
        <w:t>Nathamneua</w:t>
      </w:r>
      <w:proofErr w:type="spellEnd"/>
      <w:r w:rsidRPr="0000449C">
        <w:rPr>
          <w:rFonts w:ascii="Angsana New" w:hAnsi="Angsana New"/>
          <w:sz w:val="28"/>
        </w:rPr>
        <w:t>, Amphur Muang,</w:t>
      </w:r>
      <w:r>
        <w:rPr>
          <w:rFonts w:ascii="Angsana New" w:hAnsi="Angsana New"/>
          <w:sz w:val="28"/>
        </w:rPr>
        <w:t xml:space="preserve"> Trang Province Thailand and its</w:t>
      </w:r>
      <w:r w:rsidRPr="0000449C">
        <w:rPr>
          <w:rFonts w:ascii="Angsana New" w:hAnsi="Angsana New"/>
          <w:sz w:val="28"/>
        </w:rPr>
        <w:t xml:space="preserve"> branch office</w:t>
      </w:r>
      <w:r>
        <w:rPr>
          <w:rFonts w:ascii="Angsana New" w:hAnsi="Angsana New"/>
          <w:sz w:val="28"/>
        </w:rPr>
        <w:t xml:space="preserve"> address</w:t>
      </w:r>
      <w:r w:rsidRPr="0000449C">
        <w:rPr>
          <w:rFonts w:ascii="Angsana New" w:hAnsi="Angsana New"/>
          <w:sz w:val="28"/>
        </w:rPr>
        <w:t xml:space="preserve"> is located at 43</w:t>
      </w:r>
      <w:r w:rsidRPr="0000449C">
        <w:rPr>
          <w:rFonts w:ascii="Angsana New" w:hAnsi="Angsana New"/>
          <w:sz w:val="28"/>
          <w:cs/>
        </w:rPr>
        <w:t xml:space="preserve"> </w:t>
      </w:r>
      <w:proofErr w:type="spellStart"/>
      <w:r w:rsidRPr="0000449C">
        <w:rPr>
          <w:rFonts w:ascii="Angsana New" w:hAnsi="Angsana New"/>
          <w:sz w:val="28"/>
        </w:rPr>
        <w:t>Thanasa</w:t>
      </w:r>
      <w:r>
        <w:rPr>
          <w:rFonts w:ascii="Angsana New" w:hAnsi="Angsana New"/>
          <w:sz w:val="28"/>
        </w:rPr>
        <w:t>n</w:t>
      </w:r>
      <w:proofErr w:type="spellEnd"/>
      <w:r>
        <w:rPr>
          <w:rFonts w:ascii="Angsana New" w:hAnsi="Angsana New"/>
          <w:sz w:val="28"/>
        </w:rPr>
        <w:t xml:space="preserve"> </w:t>
      </w:r>
      <w:r w:rsidRPr="0000449C">
        <w:rPr>
          <w:rFonts w:ascii="Angsana New" w:hAnsi="Angsana New"/>
          <w:sz w:val="28"/>
        </w:rPr>
        <w:t>Building, Chiang Mai Roa</w:t>
      </w:r>
      <w:r>
        <w:rPr>
          <w:rFonts w:ascii="Angsana New" w:hAnsi="Angsana New"/>
          <w:sz w:val="28"/>
        </w:rPr>
        <w:t>d, Klong San, Bangkok Thailand.</w:t>
      </w:r>
    </w:p>
    <w:p w14:paraId="1E9267C8" w14:textId="77777777" w:rsidR="004E4DFA" w:rsidRPr="005A4218" w:rsidRDefault="004E4DFA" w:rsidP="004E4DFA">
      <w:pPr>
        <w:tabs>
          <w:tab w:val="num" w:pos="966"/>
        </w:tabs>
        <w:spacing w:before="80"/>
        <w:ind w:left="561"/>
        <w:jc w:val="thaiDistribute"/>
        <w:rPr>
          <w:rFonts w:ascii="Angsana New" w:hAnsi="Angsana New"/>
          <w:spacing w:val="-2"/>
          <w:sz w:val="28"/>
        </w:rPr>
      </w:pPr>
      <w:r w:rsidRPr="00930F38">
        <w:rPr>
          <w:rFonts w:ascii="Angsana New" w:hAnsi="Angsana New"/>
          <w:spacing w:val="-2"/>
          <w:sz w:val="28"/>
        </w:rPr>
        <w:t>The Company’s main business activity is manufacturing and selling of tinned foods and seafood processing services.</w:t>
      </w:r>
    </w:p>
    <w:p w14:paraId="71A416D4" w14:textId="77777777" w:rsidR="004E4DFA" w:rsidRPr="000A12D5" w:rsidRDefault="004E4DFA" w:rsidP="004E4DFA">
      <w:pPr>
        <w:tabs>
          <w:tab w:val="num" w:pos="966"/>
        </w:tabs>
        <w:spacing w:before="80"/>
        <w:ind w:left="561"/>
        <w:jc w:val="thaiDistribute"/>
        <w:rPr>
          <w:rFonts w:ascii="Angsana New" w:hAnsi="Angsana New"/>
          <w:spacing w:val="-2"/>
          <w:sz w:val="28"/>
        </w:rPr>
      </w:pPr>
      <w:r w:rsidRPr="000A12D5">
        <w:rPr>
          <w:rFonts w:ascii="Angsana New" w:hAnsi="Angsana New"/>
          <w:spacing w:val="-2"/>
          <w:sz w:val="28"/>
        </w:rPr>
        <w:t>As of the date of this report, the Company has yet to conclude the determining of the major shareholders of the Company due to a dispute over the ownership rights of the Company's shares between the two parties. It is necessary to await the final court judgment before reaching a conclusion</w:t>
      </w:r>
      <w:r>
        <w:rPr>
          <w:rFonts w:ascii="Angsana New" w:hAnsi="Angsana New"/>
          <w:spacing w:val="-2"/>
          <w:sz w:val="28"/>
        </w:rPr>
        <w:t xml:space="preserve"> (see Note 14)</w:t>
      </w:r>
      <w:r w:rsidRPr="000A12D5">
        <w:rPr>
          <w:rFonts w:ascii="Angsana New" w:hAnsi="Angsana New"/>
          <w:spacing w:val="-2"/>
          <w:sz w:val="28"/>
        </w:rPr>
        <w:t>.</w:t>
      </w:r>
      <w:r>
        <w:rPr>
          <w:rFonts w:ascii="Angsana New" w:hAnsi="Angsana New"/>
          <w:sz w:val="28"/>
        </w:rPr>
        <w:t xml:space="preserve"> (</w:t>
      </w:r>
      <w:r w:rsidRPr="00EE62A0">
        <w:rPr>
          <w:rFonts w:ascii="Angsana New" w:hAnsi="Angsana New"/>
          <w:sz w:val="28"/>
        </w:rPr>
        <w:t>Prior June 16, 2023, K</w:t>
      </w:r>
      <w:r>
        <w:rPr>
          <w:rFonts w:ascii="Angsana New" w:hAnsi="Angsana New"/>
          <w:sz w:val="28"/>
        </w:rPr>
        <w:t>uang Holding Co., Ltd. was</w:t>
      </w:r>
      <w:r w:rsidRPr="0092207F">
        <w:rPr>
          <w:rFonts w:ascii="Angsana New" w:hAnsi="Angsana New"/>
          <w:sz w:val="28"/>
        </w:rPr>
        <w:t xml:space="preserve"> the m</w:t>
      </w:r>
      <w:r>
        <w:rPr>
          <w:rFonts w:ascii="Angsana New" w:hAnsi="Angsana New"/>
          <w:sz w:val="28"/>
        </w:rPr>
        <w:t xml:space="preserve">ajor shareholder of the Company, and </w:t>
      </w:r>
      <w:proofErr w:type="spellStart"/>
      <w:r w:rsidRPr="0092207F">
        <w:rPr>
          <w:rFonts w:ascii="Angsana New" w:hAnsi="Angsana New"/>
          <w:sz w:val="28"/>
        </w:rPr>
        <w:t>Yingtoh</w:t>
      </w:r>
      <w:proofErr w:type="spellEnd"/>
      <w:r w:rsidRPr="0092207F">
        <w:rPr>
          <w:rFonts w:ascii="Angsana New" w:hAnsi="Angsana New"/>
          <w:sz w:val="28"/>
        </w:rPr>
        <w:t xml:space="preserve"> Co., Ltd.</w:t>
      </w:r>
      <w:r>
        <w:rPr>
          <w:rFonts w:ascii="Angsana New" w:hAnsi="Angsana New"/>
          <w:sz w:val="28"/>
        </w:rPr>
        <w:t xml:space="preserve"> served as t</w:t>
      </w:r>
      <w:r w:rsidRPr="0092207F">
        <w:rPr>
          <w:rFonts w:ascii="Angsana New" w:hAnsi="Angsana New"/>
          <w:sz w:val="28"/>
        </w:rPr>
        <w:t>he ultimat</w:t>
      </w:r>
      <w:r>
        <w:rPr>
          <w:rFonts w:ascii="Angsana New" w:hAnsi="Angsana New"/>
          <w:sz w:val="28"/>
        </w:rPr>
        <w:t>e parent company of the Group</w:t>
      </w:r>
      <w:r w:rsidRPr="0092207F">
        <w:rPr>
          <w:rFonts w:ascii="Angsana New" w:hAnsi="Angsana New"/>
          <w:sz w:val="28"/>
        </w:rPr>
        <w:t>)</w:t>
      </w:r>
      <w:r>
        <w:rPr>
          <w:rFonts w:ascii="Angsana New" w:hAnsi="Angsana New"/>
          <w:sz w:val="28"/>
        </w:rPr>
        <w:t>.</w:t>
      </w:r>
    </w:p>
    <w:bookmarkEnd w:id="0"/>
    <w:bookmarkEnd w:id="1"/>
    <w:p w14:paraId="3F0CC58B" w14:textId="77777777" w:rsidR="004E4DFA" w:rsidRPr="0000449C" w:rsidRDefault="004E4DFA" w:rsidP="004E4DFA">
      <w:pPr>
        <w:numPr>
          <w:ilvl w:val="0"/>
          <w:numId w:val="1"/>
        </w:numPr>
        <w:tabs>
          <w:tab w:val="clear" w:pos="966"/>
          <w:tab w:val="num" w:pos="-5387"/>
          <w:tab w:val="num" w:pos="567"/>
        </w:tabs>
        <w:spacing w:before="240"/>
        <w:ind w:left="562" w:hanging="562"/>
        <w:jc w:val="thaiDistribute"/>
        <w:rPr>
          <w:rFonts w:ascii="Angsana New" w:hAnsi="Angsana New"/>
          <w:b/>
          <w:bCs/>
          <w:sz w:val="28"/>
        </w:rPr>
      </w:pPr>
      <w:r w:rsidRPr="0000449C">
        <w:rPr>
          <w:rFonts w:ascii="Angsana New" w:hAnsi="Angsana New"/>
          <w:b/>
          <w:bCs/>
          <w:sz w:val="28"/>
        </w:rPr>
        <w:t>BASIS OF PREPARATION OF THE INTERIM FINANCIAL STATEMENTS</w:t>
      </w:r>
    </w:p>
    <w:p w14:paraId="68032927" w14:textId="77777777" w:rsidR="004E4DFA" w:rsidRPr="0000449C" w:rsidRDefault="004E4DFA" w:rsidP="004E4DFA">
      <w:pPr>
        <w:spacing w:before="120"/>
        <w:ind w:left="540"/>
        <w:jc w:val="thaiDistribute"/>
        <w:rPr>
          <w:rFonts w:ascii="Angsana New" w:hAnsi="Angsana New"/>
          <w:sz w:val="28"/>
        </w:rPr>
      </w:pPr>
      <w:r w:rsidRPr="0000449C">
        <w:rPr>
          <w:rFonts w:ascii="Angsana New" w:hAnsi="Angsana New"/>
          <w:sz w:val="28"/>
        </w:rPr>
        <w:t>The interim financial statements have been prepared in accordance with Thai Accounting Standard No</w:t>
      </w:r>
      <w:r w:rsidRPr="0000449C">
        <w:rPr>
          <w:rFonts w:ascii="Angsana New" w:hAnsi="Angsana New"/>
          <w:sz w:val="28"/>
          <w:cs/>
        </w:rPr>
        <w:t xml:space="preserve">. </w:t>
      </w:r>
      <w:r w:rsidRPr="0000449C">
        <w:rPr>
          <w:rFonts w:ascii="Angsana New" w:hAnsi="Angsana New"/>
          <w:sz w:val="28"/>
        </w:rPr>
        <w:t>34, Interim Financial Reporting</w:t>
      </w:r>
      <w:r w:rsidRPr="0000449C">
        <w:rPr>
          <w:rFonts w:ascii="Angsana New" w:hAnsi="Angsana New"/>
          <w:sz w:val="28"/>
          <w:cs/>
        </w:rPr>
        <w:t>.</w:t>
      </w:r>
    </w:p>
    <w:p w14:paraId="5C4EBE31" w14:textId="77777777" w:rsidR="004E4DFA" w:rsidRPr="0000449C" w:rsidRDefault="004E4DFA" w:rsidP="004E4DFA">
      <w:pPr>
        <w:spacing w:before="120"/>
        <w:ind w:left="540"/>
        <w:jc w:val="thaiDistribute"/>
        <w:rPr>
          <w:rFonts w:ascii="Angsana New" w:hAnsi="Angsana New"/>
          <w:sz w:val="28"/>
        </w:rPr>
      </w:pPr>
      <w:r w:rsidRPr="0000449C">
        <w:rPr>
          <w:rFonts w:ascii="Angsana New" w:hAnsi="Angsana New"/>
          <w:sz w:val="28"/>
        </w:rPr>
        <w:t xml:space="preserve">The interim financial statements consist of primary financial information </w:t>
      </w:r>
      <w:r w:rsidRPr="0000449C">
        <w:rPr>
          <w:rFonts w:ascii="Angsana New" w:hAnsi="Angsana New"/>
          <w:sz w:val="28"/>
          <w:cs/>
        </w:rPr>
        <w:t>(</w:t>
      </w:r>
      <w:proofErr w:type="spellStart"/>
      <w:proofErr w:type="gramStart"/>
      <w:r w:rsidRPr="0000449C">
        <w:rPr>
          <w:rFonts w:ascii="Angsana New" w:hAnsi="Angsana New"/>
          <w:sz w:val="28"/>
        </w:rPr>
        <w:t>i</w:t>
      </w:r>
      <w:proofErr w:type="spellEnd"/>
      <w:r w:rsidRPr="0000449C">
        <w:rPr>
          <w:rFonts w:ascii="Angsana New" w:hAnsi="Angsana New"/>
          <w:sz w:val="28"/>
          <w:cs/>
        </w:rPr>
        <w:t>.</w:t>
      </w:r>
      <w:r w:rsidRPr="0000449C">
        <w:rPr>
          <w:rFonts w:ascii="Angsana New" w:hAnsi="Angsana New"/>
          <w:sz w:val="28"/>
        </w:rPr>
        <w:t>e</w:t>
      </w:r>
      <w:r w:rsidRPr="0000449C">
        <w:rPr>
          <w:rFonts w:ascii="Angsana New" w:hAnsi="Angsana New"/>
          <w:sz w:val="28"/>
          <w:cs/>
        </w:rPr>
        <w:t>.</w:t>
      </w:r>
      <w:proofErr w:type="gramEnd"/>
      <w:r w:rsidRPr="0000449C">
        <w:rPr>
          <w:rFonts w:ascii="Angsana New" w:hAnsi="Angsana New"/>
          <w:sz w:val="28"/>
          <w:cs/>
        </w:rPr>
        <w:t xml:space="preserve"> </w:t>
      </w:r>
      <w:r w:rsidRPr="0000449C">
        <w:rPr>
          <w:rFonts w:ascii="Angsana New" w:hAnsi="Angsana New"/>
          <w:sz w:val="28"/>
        </w:rPr>
        <w:t>statement of financial position, statement of comprehensive income, statement of changes in shareholders’ equity, and statement of cash flows</w:t>
      </w:r>
      <w:r w:rsidRPr="0000449C">
        <w:rPr>
          <w:rFonts w:ascii="Angsana New" w:hAnsi="Angsana New"/>
          <w:sz w:val="28"/>
          <w:cs/>
        </w:rPr>
        <w:t xml:space="preserve">). </w:t>
      </w:r>
      <w:r w:rsidRPr="0000449C">
        <w:rPr>
          <w:rFonts w:ascii="Angsana New" w:hAnsi="Angsana New"/>
          <w:sz w:val="28"/>
        </w:rPr>
        <w:t>The Company has chosen to present the interim financial statements in a format consistent with the annual financial statements, in compliance with Thai Accounting Standard No</w:t>
      </w:r>
      <w:r w:rsidRPr="0000449C">
        <w:rPr>
          <w:rFonts w:ascii="Angsana New" w:hAnsi="Angsana New"/>
          <w:sz w:val="28"/>
          <w:cs/>
        </w:rPr>
        <w:t xml:space="preserve">. </w:t>
      </w:r>
      <w:r w:rsidRPr="0000449C">
        <w:rPr>
          <w:rFonts w:ascii="Angsana New" w:hAnsi="Angsana New"/>
          <w:sz w:val="28"/>
        </w:rPr>
        <w:t>1, Presentation of Financial Statements</w:t>
      </w:r>
      <w:r w:rsidRPr="0000449C">
        <w:rPr>
          <w:rFonts w:ascii="Angsana New" w:hAnsi="Angsana New"/>
          <w:sz w:val="28"/>
          <w:cs/>
        </w:rPr>
        <w:t xml:space="preserve">. </w:t>
      </w:r>
      <w:r w:rsidRPr="0000449C">
        <w:rPr>
          <w:rFonts w:ascii="Angsana New" w:hAnsi="Angsana New"/>
          <w:sz w:val="28"/>
        </w:rPr>
        <w:t>The notes to the interim financial statements are prepared in a condensed format</w:t>
      </w:r>
      <w:r w:rsidRPr="0000449C">
        <w:rPr>
          <w:rFonts w:ascii="Angsana New" w:hAnsi="Angsana New"/>
          <w:sz w:val="28"/>
          <w:cs/>
        </w:rPr>
        <w:t xml:space="preserve">. </w:t>
      </w:r>
      <w:r>
        <w:rPr>
          <w:rFonts w:ascii="Angsana New" w:hAnsi="Angsana New"/>
          <w:sz w:val="28"/>
        </w:rPr>
        <w:t>A</w:t>
      </w:r>
      <w:r w:rsidRPr="0000449C">
        <w:rPr>
          <w:rFonts w:ascii="Angsana New" w:hAnsi="Angsana New"/>
          <w:sz w:val="28"/>
        </w:rPr>
        <w:t xml:space="preserve">dditional notes are presented as </w:t>
      </w:r>
      <w:r>
        <w:rPr>
          <w:rFonts w:ascii="Angsana New" w:hAnsi="Angsana New"/>
          <w:sz w:val="28"/>
        </w:rPr>
        <w:t>required</w:t>
      </w:r>
      <w:r w:rsidRPr="0000449C">
        <w:rPr>
          <w:rFonts w:ascii="Angsana New" w:hAnsi="Angsana New"/>
          <w:sz w:val="28"/>
        </w:rPr>
        <w:t xml:space="preserve"> by the </w:t>
      </w:r>
      <w:r>
        <w:rPr>
          <w:rFonts w:ascii="Angsana New" w:hAnsi="Angsana New"/>
          <w:sz w:val="28"/>
        </w:rPr>
        <w:t>Securities</w:t>
      </w:r>
      <w:r w:rsidRPr="0000449C">
        <w:rPr>
          <w:rFonts w:ascii="Angsana New" w:hAnsi="Angsana New"/>
          <w:sz w:val="28"/>
        </w:rPr>
        <w:t xml:space="preserve"> and Exchange </w:t>
      </w:r>
      <w:r>
        <w:rPr>
          <w:rFonts w:ascii="Angsana New" w:hAnsi="Angsana New"/>
          <w:sz w:val="28"/>
        </w:rPr>
        <w:t>Commission</w:t>
      </w:r>
      <w:r w:rsidRPr="0000449C">
        <w:rPr>
          <w:rFonts w:ascii="Angsana New" w:hAnsi="Angsana New"/>
          <w:sz w:val="28"/>
        </w:rPr>
        <w:t xml:space="preserve"> under the </w:t>
      </w:r>
      <w:r>
        <w:rPr>
          <w:rFonts w:ascii="Angsana New" w:hAnsi="Angsana New"/>
          <w:sz w:val="28"/>
        </w:rPr>
        <w:t>Securities and Exchange A</w:t>
      </w:r>
      <w:r w:rsidRPr="0000449C">
        <w:rPr>
          <w:rFonts w:ascii="Angsana New" w:hAnsi="Angsana New"/>
          <w:sz w:val="28"/>
        </w:rPr>
        <w:t>ct.</w:t>
      </w:r>
    </w:p>
    <w:p w14:paraId="53E355C3" w14:textId="77777777" w:rsidR="004E4DFA" w:rsidRPr="0000449C" w:rsidRDefault="004E4DFA" w:rsidP="004E4DFA">
      <w:pPr>
        <w:spacing w:before="120"/>
        <w:ind w:left="540"/>
        <w:jc w:val="thaiDistribute"/>
        <w:rPr>
          <w:rFonts w:ascii="Angsana New" w:hAnsi="Angsana New"/>
          <w:sz w:val="28"/>
        </w:rPr>
      </w:pPr>
      <w:r w:rsidRPr="0000449C">
        <w:rPr>
          <w:rFonts w:ascii="Angsana New" w:hAnsi="Angsana New"/>
          <w:sz w:val="28"/>
        </w:rPr>
        <w:t>The interim financial statements have been p</w:t>
      </w:r>
      <w:r>
        <w:rPr>
          <w:rFonts w:ascii="Angsana New" w:hAnsi="Angsana New"/>
          <w:sz w:val="28"/>
        </w:rPr>
        <w:t>repared in the Thai language,</w:t>
      </w:r>
      <w:r w:rsidRPr="0000449C">
        <w:rPr>
          <w:rFonts w:ascii="Angsana New" w:hAnsi="Angsana New"/>
          <w:sz w:val="28"/>
        </w:rPr>
        <w:t xml:space="preserve"> </w:t>
      </w:r>
      <w:r w:rsidRPr="00E90907">
        <w:rPr>
          <w:rFonts w:ascii="Angsana New" w:hAnsi="Angsana New"/>
          <w:sz w:val="28"/>
        </w:rPr>
        <w:t xml:space="preserve">expressed in Thai </w:t>
      </w:r>
      <w:proofErr w:type="gramStart"/>
      <w:r w:rsidRPr="00E90907">
        <w:rPr>
          <w:rFonts w:ascii="Angsana New" w:hAnsi="Angsana New"/>
          <w:sz w:val="28"/>
        </w:rPr>
        <w:t>Baht</w:t>
      </w:r>
      <w:proofErr w:type="gramEnd"/>
      <w:r>
        <w:rPr>
          <w:rFonts w:ascii="Angsana New" w:hAnsi="Angsana New"/>
          <w:sz w:val="28"/>
        </w:rPr>
        <w:t xml:space="preserve"> and rounded in the notes to financial statements to nearest thousand Baht unless otherwise stated.</w:t>
      </w:r>
      <w:r w:rsidRPr="0000449C">
        <w:rPr>
          <w:rFonts w:ascii="Angsana New" w:hAnsi="Angsana New"/>
          <w:sz w:val="28"/>
          <w:cs/>
        </w:rPr>
        <w:t xml:space="preserve"> </w:t>
      </w:r>
      <w:r w:rsidRPr="0000449C">
        <w:rPr>
          <w:rFonts w:ascii="Angsana New" w:hAnsi="Angsana New"/>
          <w:sz w:val="28"/>
        </w:rPr>
        <w:t>Such interim financial statements have been prepared for domestic reporting purposes</w:t>
      </w:r>
      <w:r w:rsidRPr="0000449C">
        <w:rPr>
          <w:rFonts w:ascii="Angsana New" w:hAnsi="Angsana New"/>
          <w:sz w:val="28"/>
          <w:cs/>
        </w:rPr>
        <w:t xml:space="preserve">. </w:t>
      </w:r>
      <w:r w:rsidRPr="0000449C">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00449C">
        <w:rPr>
          <w:rFonts w:ascii="Angsana New" w:hAnsi="Angsana New"/>
          <w:sz w:val="28"/>
          <w:cs/>
        </w:rPr>
        <w:t xml:space="preserve">.  </w:t>
      </w:r>
    </w:p>
    <w:p w14:paraId="535DEC43" w14:textId="77777777" w:rsidR="004E4DFA" w:rsidRPr="0000449C" w:rsidRDefault="004E4DFA" w:rsidP="004E4DFA">
      <w:pPr>
        <w:spacing w:before="120"/>
        <w:ind w:left="540"/>
        <w:jc w:val="thaiDistribute"/>
        <w:rPr>
          <w:rFonts w:ascii="Angsana New" w:hAnsi="Angsana New"/>
          <w:sz w:val="28"/>
        </w:rPr>
      </w:pPr>
      <w:r w:rsidRPr="0000449C">
        <w:rPr>
          <w:rFonts w:ascii="Angsana New" w:hAnsi="Angsana New"/>
          <w:sz w:val="28"/>
        </w:rPr>
        <w:t xml:space="preserve">The interim financial statements have been prepared to provide information in addition to that included in the financial statements for the year </w:t>
      </w:r>
      <w:r w:rsidRPr="00CD727B">
        <w:rPr>
          <w:rFonts w:ascii="Angsana New" w:hAnsi="Angsana New"/>
          <w:sz w:val="28"/>
        </w:rPr>
        <w:t>ended December 31, 2022</w:t>
      </w:r>
      <w:r w:rsidRPr="00CD727B">
        <w:rPr>
          <w:rFonts w:ascii="Angsana New" w:hAnsi="Angsana New"/>
          <w:sz w:val="28"/>
          <w:cs/>
        </w:rPr>
        <w:t xml:space="preserve">. </w:t>
      </w:r>
      <w:r w:rsidRPr="00CD727B">
        <w:rPr>
          <w:rFonts w:ascii="Angsana New" w:hAnsi="Angsana New"/>
          <w:sz w:val="28"/>
        </w:rPr>
        <w:t xml:space="preserve">They focus on new activities, </w:t>
      </w:r>
      <w:proofErr w:type="gramStart"/>
      <w:r w:rsidRPr="00CD727B">
        <w:rPr>
          <w:rFonts w:ascii="Angsana New" w:hAnsi="Angsana New"/>
          <w:sz w:val="28"/>
        </w:rPr>
        <w:t>events</w:t>
      </w:r>
      <w:proofErr w:type="gramEnd"/>
      <w:r w:rsidRPr="00CD727B">
        <w:rPr>
          <w:rFonts w:ascii="Angsana New" w:hAnsi="Angsana New"/>
          <w:sz w:val="28"/>
        </w:rPr>
        <w:t xml:space="preserve"> and circumstances to avoid repetition of information previously reported</w:t>
      </w:r>
      <w:r w:rsidRPr="00CD727B">
        <w:rPr>
          <w:rFonts w:ascii="Angsana New" w:hAnsi="Angsana New"/>
          <w:sz w:val="28"/>
          <w:cs/>
        </w:rPr>
        <w:t xml:space="preserve">. </w:t>
      </w:r>
      <w:r w:rsidRPr="00CD727B">
        <w:rPr>
          <w:rFonts w:ascii="Angsana New" w:hAnsi="Angsana New"/>
          <w:sz w:val="28"/>
        </w:rPr>
        <w:t>Accordingly, these interim financial statements should be read in conjunction with the financial statements for the year ended December 31, 2022</w:t>
      </w:r>
      <w:r w:rsidRPr="00CD727B">
        <w:rPr>
          <w:rFonts w:ascii="Angsana New" w:hAnsi="Angsana New"/>
          <w:sz w:val="28"/>
          <w:cs/>
        </w:rPr>
        <w:t>.</w:t>
      </w:r>
    </w:p>
    <w:p w14:paraId="553D98AF" w14:textId="77777777" w:rsidR="004E4DFA" w:rsidRPr="0000449C" w:rsidRDefault="004E4DFA" w:rsidP="004E4DFA">
      <w:pPr>
        <w:spacing w:before="120"/>
        <w:ind w:left="547"/>
        <w:contextualSpacing/>
        <w:jc w:val="thaiDistribute"/>
        <w:rPr>
          <w:rFonts w:ascii="Angsana New" w:hAnsi="Angsana New"/>
          <w:sz w:val="28"/>
        </w:rPr>
      </w:pPr>
      <w:r>
        <w:rPr>
          <w:rFonts w:ascii="Angsana New" w:hAnsi="Angsana New"/>
          <w:sz w:val="28"/>
        </w:rPr>
        <w:br w:type="page"/>
      </w:r>
      <w:r w:rsidRPr="0000449C">
        <w:rPr>
          <w:rFonts w:ascii="Angsana New" w:hAnsi="Angsana New"/>
          <w:sz w:val="28"/>
        </w:rPr>
        <w:lastRenderedPageBreak/>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00449C">
        <w:rPr>
          <w:rFonts w:ascii="Angsana New" w:hAnsi="Angsana New"/>
          <w:sz w:val="28"/>
        </w:rPr>
        <w:t>income</w:t>
      </w:r>
      <w:proofErr w:type="gramEnd"/>
      <w:r w:rsidRPr="0000449C">
        <w:rPr>
          <w:rFonts w:ascii="Angsana New" w:hAnsi="Angsana New"/>
          <w:sz w:val="28"/>
        </w:rPr>
        <w:t xml:space="preserve"> and expenses</w:t>
      </w:r>
      <w:r w:rsidRPr="0000449C">
        <w:rPr>
          <w:rFonts w:ascii="Angsana New" w:hAnsi="Angsana New"/>
          <w:sz w:val="28"/>
          <w:cs/>
        </w:rPr>
        <w:t xml:space="preserve">. </w:t>
      </w:r>
      <w:r w:rsidRPr="0000449C">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00449C">
        <w:rPr>
          <w:rFonts w:ascii="Angsana New" w:hAnsi="Angsana New"/>
          <w:sz w:val="28"/>
          <w:cs/>
        </w:rPr>
        <w:t xml:space="preserve">. </w:t>
      </w:r>
      <w:r w:rsidRPr="0000449C">
        <w:rPr>
          <w:rFonts w:ascii="Angsana New" w:hAnsi="Angsana New"/>
          <w:sz w:val="28"/>
        </w:rPr>
        <w:t>Subsequent actual results may differ from these estimates</w:t>
      </w:r>
      <w:r w:rsidRPr="0000449C">
        <w:rPr>
          <w:rFonts w:ascii="Angsana New" w:hAnsi="Angsana New"/>
          <w:sz w:val="28"/>
          <w:cs/>
        </w:rPr>
        <w:t>.</w:t>
      </w:r>
    </w:p>
    <w:p w14:paraId="37176351" w14:textId="77777777" w:rsidR="004E4DFA" w:rsidRDefault="004E4DFA" w:rsidP="004E4DFA">
      <w:pPr>
        <w:spacing w:before="120"/>
        <w:ind w:left="540"/>
        <w:jc w:val="thaiDistribute"/>
        <w:rPr>
          <w:rFonts w:ascii="Angsana New" w:hAnsi="Angsana New"/>
          <w:sz w:val="28"/>
        </w:rPr>
      </w:pPr>
      <w:r w:rsidRPr="0000449C">
        <w:rPr>
          <w:rFonts w:ascii="Angsana New" w:hAnsi="Angsana New"/>
          <w:sz w:val="28"/>
        </w:rPr>
        <w:t>The estimates and underlying assumptions are reviewed on an ongoing basis</w:t>
      </w:r>
      <w:r w:rsidRPr="0000449C">
        <w:rPr>
          <w:rFonts w:ascii="Angsana New" w:hAnsi="Angsana New"/>
          <w:sz w:val="28"/>
          <w:cs/>
        </w:rPr>
        <w:t>.</w:t>
      </w:r>
      <w:r>
        <w:rPr>
          <w:rFonts w:ascii="Angsana New" w:hAnsi="Angsana New"/>
          <w:sz w:val="28"/>
        </w:rPr>
        <w:t xml:space="preserve"> </w:t>
      </w:r>
      <w:r w:rsidRPr="0000449C">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00449C">
        <w:rPr>
          <w:rFonts w:ascii="Angsana New" w:hAnsi="Angsana New"/>
          <w:sz w:val="28"/>
          <w:cs/>
        </w:rPr>
        <w:t>.</w:t>
      </w:r>
    </w:p>
    <w:p w14:paraId="1749E9ED" w14:textId="77777777" w:rsidR="004E4DFA" w:rsidRPr="0000449C" w:rsidRDefault="004E4DFA" w:rsidP="004E4DFA">
      <w:pPr>
        <w:numPr>
          <w:ilvl w:val="0"/>
          <w:numId w:val="1"/>
        </w:numPr>
        <w:tabs>
          <w:tab w:val="clear" w:pos="966"/>
          <w:tab w:val="num" w:pos="-5387"/>
          <w:tab w:val="num" w:pos="567"/>
        </w:tabs>
        <w:spacing w:before="240"/>
        <w:ind w:left="562" w:hanging="562"/>
        <w:jc w:val="thaiDistribute"/>
        <w:rPr>
          <w:rFonts w:ascii="Angsana New" w:hAnsi="Angsana New"/>
          <w:b/>
          <w:bCs/>
          <w:sz w:val="28"/>
        </w:rPr>
      </w:pPr>
      <w:r w:rsidRPr="0000449C">
        <w:rPr>
          <w:rFonts w:ascii="Angsana New" w:hAnsi="Angsana New"/>
          <w:b/>
          <w:bCs/>
          <w:sz w:val="28"/>
        </w:rPr>
        <w:t>SIGNIFICANT ACCOUNTING POLICIES</w:t>
      </w:r>
    </w:p>
    <w:p w14:paraId="099FF83A" w14:textId="77777777" w:rsidR="004E4DFA" w:rsidRPr="0000449C" w:rsidRDefault="004E4DFA" w:rsidP="004E4DFA">
      <w:pPr>
        <w:tabs>
          <w:tab w:val="num" w:pos="966"/>
        </w:tabs>
        <w:spacing w:before="120"/>
        <w:ind w:left="562"/>
        <w:jc w:val="thaiDistribute"/>
        <w:rPr>
          <w:rFonts w:ascii="Angsana New" w:hAnsi="Angsana New"/>
          <w:sz w:val="28"/>
        </w:rPr>
      </w:pPr>
      <w:r w:rsidRPr="0000449C">
        <w:rPr>
          <w:rFonts w:ascii="Angsana New" w:hAnsi="Angsana New"/>
          <w:sz w:val="28"/>
        </w:rPr>
        <w:t xml:space="preserve">The interim financial statements are prepared using the same accounting policies and methods of computation as were used for the financial statements for the year ended </w:t>
      </w:r>
      <w:r w:rsidRPr="00CD727B">
        <w:rPr>
          <w:rFonts w:ascii="Angsana New" w:hAnsi="Angsana New"/>
          <w:sz w:val="28"/>
        </w:rPr>
        <w:t>December 31, 2022.</w:t>
      </w:r>
    </w:p>
    <w:p w14:paraId="5902755A" w14:textId="77777777" w:rsidR="004E4DFA" w:rsidRPr="0000449C" w:rsidRDefault="004E4DFA" w:rsidP="004E4DFA">
      <w:pPr>
        <w:tabs>
          <w:tab w:val="num" w:pos="966"/>
        </w:tabs>
        <w:spacing w:before="120"/>
        <w:ind w:left="562"/>
        <w:jc w:val="thaiDistribute"/>
        <w:rPr>
          <w:rFonts w:ascii="Angsana New" w:hAnsi="Angsana New"/>
          <w:sz w:val="28"/>
        </w:rPr>
      </w:pPr>
      <w:r w:rsidRPr="0000449C">
        <w:rPr>
          <w:rFonts w:ascii="Angsana New" w:hAnsi="Angsana New"/>
          <w:sz w:val="28"/>
        </w:rPr>
        <w:t>The revised f</w:t>
      </w:r>
      <w:r>
        <w:rPr>
          <w:rFonts w:ascii="Angsana New" w:hAnsi="Angsana New"/>
          <w:sz w:val="28"/>
        </w:rPr>
        <w:t>inancial reporting standards which</w:t>
      </w:r>
      <w:r w:rsidRPr="0000449C">
        <w:rPr>
          <w:rFonts w:ascii="Angsana New" w:hAnsi="Angsana New"/>
          <w:sz w:val="28"/>
        </w:rPr>
        <w:t xml:space="preserve"> are effective for </w:t>
      </w:r>
      <w:r w:rsidRPr="0091301E">
        <w:rPr>
          <w:rFonts w:ascii="Angsana New" w:hAnsi="Angsana New"/>
          <w:sz w:val="28"/>
        </w:rPr>
        <w:t xml:space="preserve">fiscal years beginning on or after </w:t>
      </w:r>
      <w:r w:rsidRPr="00CD727B">
        <w:rPr>
          <w:rFonts w:ascii="Angsana New" w:hAnsi="Angsana New"/>
          <w:sz w:val="28"/>
        </w:rPr>
        <w:t>January 1, 2023</w:t>
      </w:r>
      <w:r w:rsidRPr="00C17760">
        <w:rPr>
          <w:rFonts w:ascii="Angsana New" w:hAnsi="Angsana New"/>
          <w:sz w:val="28"/>
          <w:shd w:val="clear" w:color="auto" w:fill="00FFFF"/>
        </w:rPr>
        <w:t xml:space="preserve"> </w:t>
      </w:r>
      <w:r w:rsidRPr="0091301E">
        <w:rPr>
          <w:rFonts w:ascii="Angsana New" w:hAnsi="Angsana New"/>
          <w:sz w:val="28"/>
        </w:rPr>
        <w:t xml:space="preserve">does not have any significant </w:t>
      </w:r>
      <w:r w:rsidRPr="0000449C">
        <w:rPr>
          <w:rFonts w:ascii="Angsana New" w:hAnsi="Angsana New"/>
          <w:sz w:val="28"/>
        </w:rPr>
        <w:t>impact on the Company's financial statements.</w:t>
      </w:r>
    </w:p>
    <w:p w14:paraId="4E5CE4F2" w14:textId="77777777" w:rsidR="004E4DFA" w:rsidRPr="0000449C" w:rsidRDefault="004E4DFA" w:rsidP="004E4DFA">
      <w:pPr>
        <w:numPr>
          <w:ilvl w:val="0"/>
          <w:numId w:val="1"/>
        </w:numPr>
        <w:tabs>
          <w:tab w:val="clear" w:pos="966"/>
          <w:tab w:val="num" w:pos="-5387"/>
          <w:tab w:val="num" w:pos="567"/>
        </w:tabs>
        <w:spacing w:before="240"/>
        <w:ind w:left="562" w:hanging="562"/>
        <w:jc w:val="thaiDistribute"/>
        <w:rPr>
          <w:rFonts w:ascii="Angsana New" w:hAnsi="Angsana New"/>
          <w:b/>
          <w:bCs/>
          <w:sz w:val="28"/>
        </w:rPr>
      </w:pPr>
      <w:r w:rsidRPr="0000449C">
        <w:rPr>
          <w:rFonts w:ascii="Angsana New" w:hAnsi="Angsana New"/>
          <w:b/>
          <w:bCs/>
          <w:sz w:val="28"/>
        </w:rPr>
        <w:t>RELATED PARTY TRANSACTIONS</w:t>
      </w:r>
    </w:p>
    <w:p w14:paraId="5CC7FD4A" w14:textId="77777777" w:rsidR="004E4DFA" w:rsidRDefault="004E4DFA" w:rsidP="004E4DFA">
      <w:pPr>
        <w:spacing w:before="120"/>
        <w:ind w:left="562"/>
        <w:jc w:val="thaiDistribute"/>
        <w:rPr>
          <w:rFonts w:ascii="Angsana New" w:hAnsi="Angsana New"/>
          <w:sz w:val="28"/>
        </w:rPr>
      </w:pPr>
      <w:r w:rsidRPr="0080776A">
        <w:rPr>
          <w:rFonts w:ascii="Angsana New" w:hAnsi="Angsana New"/>
          <w:sz w:val="28"/>
        </w:rPr>
        <w:t>Related parties are those parties linked to the Company as shareholders or by common shareholders or directors. Transactions with related parties are conducted at prices based on market prices or, where no market price exists, at contractually agreed prices or at a price that is based on commercial terms and at contractually agreed prices.</w:t>
      </w:r>
      <w:r w:rsidRPr="0000449C">
        <w:rPr>
          <w:rFonts w:ascii="Angsana New" w:hAnsi="Angsana New"/>
          <w:sz w:val="28"/>
          <w:cs/>
        </w:rPr>
        <w:t xml:space="preserve"> </w:t>
      </w:r>
    </w:p>
    <w:p w14:paraId="7F4CF6DE" w14:textId="77777777" w:rsidR="004E4DFA" w:rsidRDefault="004E4DFA" w:rsidP="004E4DFA">
      <w:pPr>
        <w:spacing w:before="120"/>
        <w:ind w:left="562"/>
        <w:jc w:val="thaiDistribute"/>
        <w:rPr>
          <w:rFonts w:ascii="Angsana New" w:hAnsi="Angsana New"/>
          <w:sz w:val="28"/>
        </w:rPr>
      </w:pPr>
      <w:r w:rsidRPr="0080776A">
        <w:rPr>
          <w:rFonts w:ascii="Angsana New" w:hAnsi="Angsana New"/>
          <w:sz w:val="28"/>
        </w:rPr>
        <w:t>Relationships with related parties that control the Company or are being controlled by the Company or have transactions with the Company are as follows:</w:t>
      </w:r>
    </w:p>
    <w:p w14:paraId="46A78D92" w14:textId="77777777" w:rsidR="004E4DFA" w:rsidRPr="0000449C" w:rsidRDefault="004E4DFA" w:rsidP="004E4DFA">
      <w:pPr>
        <w:spacing w:before="120"/>
        <w:ind w:left="562"/>
        <w:jc w:val="thaiDistribute"/>
        <w:rPr>
          <w:rFonts w:ascii="Angsana New" w:hAnsi="Angsana New"/>
          <w:sz w:val="28"/>
        </w:rPr>
      </w:pPr>
      <w:r>
        <w:rPr>
          <w:rFonts w:ascii="Angsana New" w:hAnsi="Angsana New"/>
          <w:bCs/>
          <w:sz w:val="28"/>
        </w:rPr>
        <w:t>4</w:t>
      </w:r>
      <w:r w:rsidRPr="006654C2">
        <w:rPr>
          <w:rFonts w:ascii="Angsana New" w:hAnsi="Angsana New"/>
          <w:bCs/>
          <w:sz w:val="28"/>
        </w:rPr>
        <w:t>.1</w:t>
      </w:r>
      <w:r w:rsidRPr="006654C2">
        <w:rPr>
          <w:rFonts w:ascii="Angsana New" w:hAnsi="Angsana New"/>
          <w:b/>
          <w:sz w:val="28"/>
        </w:rPr>
        <w:t xml:space="preserve"> </w:t>
      </w:r>
      <w:r w:rsidRPr="006654C2">
        <w:rPr>
          <w:rFonts w:ascii="Angsana New" w:hAnsi="Angsana New"/>
          <w:b/>
          <w:sz w:val="28"/>
        </w:rPr>
        <w:tab/>
      </w:r>
      <w:r w:rsidRPr="00C714F3">
        <w:rPr>
          <w:rFonts w:ascii="Angsana New" w:hAnsi="Angsana New"/>
          <w:sz w:val="28"/>
        </w:rPr>
        <w:t>Related parties consist of:</w:t>
      </w:r>
    </w:p>
    <w:tbl>
      <w:tblPr>
        <w:tblW w:w="8940" w:type="dxa"/>
        <w:tblInd w:w="528" w:type="dxa"/>
        <w:tblLayout w:type="fixed"/>
        <w:tblLook w:val="0000" w:firstRow="0" w:lastRow="0" w:firstColumn="0" w:lastColumn="0" w:noHBand="0" w:noVBand="0"/>
      </w:tblPr>
      <w:tblGrid>
        <w:gridCol w:w="3720"/>
        <w:gridCol w:w="1260"/>
        <w:gridCol w:w="3960"/>
      </w:tblGrid>
      <w:tr w:rsidR="004E4DFA" w:rsidRPr="0000449C" w14:paraId="22D35C29" w14:textId="77777777" w:rsidTr="001B3FB8">
        <w:trPr>
          <w:trHeight w:val="179"/>
          <w:tblHeader/>
        </w:trPr>
        <w:tc>
          <w:tcPr>
            <w:tcW w:w="3720" w:type="dxa"/>
            <w:vAlign w:val="center"/>
          </w:tcPr>
          <w:p w14:paraId="24EEFBAC" w14:textId="77777777" w:rsidR="004E4DFA" w:rsidRPr="0000449C" w:rsidRDefault="004E4DFA" w:rsidP="001B3FB8">
            <w:pPr>
              <w:pStyle w:val="BlockText"/>
              <w:pBdr>
                <w:bottom w:val="single" w:sz="4" w:space="1" w:color="auto"/>
              </w:pBdr>
              <w:tabs>
                <w:tab w:val="num" w:pos="567"/>
                <w:tab w:val="left" w:pos="1134"/>
              </w:tabs>
              <w:spacing w:before="40"/>
              <w:ind w:left="39" w:right="-11"/>
              <w:jc w:val="center"/>
              <w:rPr>
                <w:b/>
                <w:bCs/>
                <w:cs/>
              </w:rPr>
            </w:pPr>
            <w:r>
              <w:rPr>
                <w:b/>
                <w:bCs/>
              </w:rPr>
              <w:br/>
            </w:r>
            <w:r>
              <w:rPr>
                <w:b/>
                <w:bCs/>
              </w:rPr>
              <w:br/>
            </w:r>
            <w:r w:rsidRPr="0000449C">
              <w:rPr>
                <w:b/>
                <w:bCs/>
              </w:rPr>
              <w:t xml:space="preserve">Name </w:t>
            </w:r>
          </w:p>
        </w:tc>
        <w:tc>
          <w:tcPr>
            <w:tcW w:w="1260" w:type="dxa"/>
            <w:vAlign w:val="center"/>
          </w:tcPr>
          <w:p w14:paraId="7F39C2F5" w14:textId="77777777" w:rsidR="004E4DFA" w:rsidRPr="0000449C" w:rsidRDefault="004E4DFA" w:rsidP="001B3FB8">
            <w:pPr>
              <w:pStyle w:val="BlockText"/>
              <w:pBdr>
                <w:bottom w:val="single" w:sz="4" w:space="1" w:color="auto"/>
              </w:pBdr>
              <w:spacing w:before="40"/>
              <w:ind w:left="-108" w:right="-108"/>
              <w:jc w:val="center"/>
              <w:rPr>
                <w:b/>
                <w:bCs/>
                <w:cs/>
              </w:rPr>
            </w:pPr>
            <w:r w:rsidRPr="0000449C">
              <w:rPr>
                <w:b/>
                <w:bCs/>
              </w:rPr>
              <w:t>Country of incorporation</w:t>
            </w:r>
            <w:r w:rsidRPr="0000449C">
              <w:rPr>
                <w:b/>
                <w:bCs/>
                <w:cs/>
              </w:rPr>
              <w:t>/</w:t>
            </w:r>
            <w:r>
              <w:rPr>
                <w:b/>
                <w:bCs/>
              </w:rPr>
              <w:br/>
            </w:r>
            <w:r w:rsidRPr="0000449C">
              <w:rPr>
                <w:b/>
                <w:bCs/>
              </w:rPr>
              <w:t>nationality</w:t>
            </w:r>
          </w:p>
        </w:tc>
        <w:tc>
          <w:tcPr>
            <w:tcW w:w="3960" w:type="dxa"/>
            <w:vAlign w:val="center"/>
          </w:tcPr>
          <w:p w14:paraId="65F92A29" w14:textId="77777777" w:rsidR="004E4DFA" w:rsidRPr="0000449C" w:rsidRDefault="004E4DFA" w:rsidP="001B3FB8">
            <w:pPr>
              <w:pStyle w:val="BlockText"/>
              <w:pBdr>
                <w:bottom w:val="single" w:sz="4" w:space="1" w:color="auto"/>
              </w:pBdr>
              <w:spacing w:before="40"/>
              <w:ind w:left="-35" w:right="-108"/>
              <w:jc w:val="center"/>
              <w:rPr>
                <w:b/>
                <w:bCs/>
              </w:rPr>
            </w:pPr>
            <w:r>
              <w:rPr>
                <w:b/>
                <w:bCs/>
              </w:rPr>
              <w:br/>
            </w:r>
            <w:r>
              <w:rPr>
                <w:b/>
                <w:bCs/>
              </w:rPr>
              <w:br/>
              <w:t>Relationships</w:t>
            </w:r>
          </w:p>
        </w:tc>
      </w:tr>
      <w:tr w:rsidR="004E4DFA" w:rsidRPr="0000449C" w14:paraId="1D4BB53D" w14:textId="77777777" w:rsidTr="001B3FB8">
        <w:trPr>
          <w:trHeight w:val="252"/>
        </w:trPr>
        <w:tc>
          <w:tcPr>
            <w:tcW w:w="3720" w:type="dxa"/>
            <w:shd w:val="clear" w:color="auto" w:fill="auto"/>
          </w:tcPr>
          <w:p w14:paraId="21834EA3" w14:textId="77777777" w:rsidR="004E4DFA" w:rsidRPr="0000449C" w:rsidRDefault="004E4DFA" w:rsidP="001B3FB8">
            <w:pPr>
              <w:pStyle w:val="BlockText"/>
              <w:tabs>
                <w:tab w:val="num" w:pos="567"/>
                <w:tab w:val="left" w:pos="1134"/>
              </w:tabs>
              <w:spacing w:before="40"/>
              <w:ind w:left="39" w:right="-11"/>
            </w:pPr>
            <w:proofErr w:type="spellStart"/>
            <w:r w:rsidRPr="0000449C">
              <w:t>Yingtoh</w:t>
            </w:r>
            <w:proofErr w:type="spellEnd"/>
            <w:r w:rsidRPr="0000449C">
              <w:t xml:space="preserve"> Co., Ltd</w:t>
            </w:r>
            <w:r>
              <w:t>.</w:t>
            </w:r>
          </w:p>
        </w:tc>
        <w:tc>
          <w:tcPr>
            <w:tcW w:w="1260" w:type="dxa"/>
            <w:shd w:val="clear" w:color="auto" w:fill="auto"/>
          </w:tcPr>
          <w:p w14:paraId="456C9077" w14:textId="77777777" w:rsidR="004E4DFA" w:rsidRPr="00C83DD4" w:rsidRDefault="004E4DFA" w:rsidP="001B3FB8">
            <w:pPr>
              <w:pStyle w:val="BlockText"/>
              <w:tabs>
                <w:tab w:val="num" w:pos="567"/>
                <w:tab w:val="left" w:pos="1134"/>
              </w:tabs>
              <w:spacing w:before="40"/>
              <w:ind w:left="39" w:right="-11"/>
              <w:jc w:val="center"/>
            </w:pPr>
            <w:r w:rsidRPr="0000449C">
              <w:t>Thailand</w:t>
            </w:r>
          </w:p>
        </w:tc>
        <w:tc>
          <w:tcPr>
            <w:tcW w:w="3960" w:type="dxa"/>
            <w:shd w:val="clear" w:color="auto" w:fill="auto"/>
            <w:vAlign w:val="center"/>
          </w:tcPr>
          <w:p w14:paraId="70EF097B" w14:textId="77777777" w:rsidR="004E4DFA" w:rsidRPr="009414E9" w:rsidRDefault="004E4DFA" w:rsidP="001B3FB8">
            <w:pPr>
              <w:pStyle w:val="BlockText"/>
              <w:tabs>
                <w:tab w:val="num" w:pos="567"/>
                <w:tab w:val="left" w:pos="1134"/>
              </w:tabs>
              <w:spacing w:before="40"/>
              <w:ind w:left="39" w:right="-11"/>
            </w:pPr>
            <w:r>
              <w:t>Common s</w:t>
            </w:r>
            <w:r w:rsidRPr="009414E9">
              <w:t>hareholder and common</w:t>
            </w:r>
            <w:r>
              <w:t xml:space="preserve"> </w:t>
            </w:r>
            <w:r w:rsidRPr="009414E9">
              <w:t>managemen</w:t>
            </w:r>
            <w:r>
              <w:t>t</w:t>
            </w:r>
          </w:p>
        </w:tc>
      </w:tr>
      <w:tr w:rsidR="004E4DFA" w:rsidRPr="0000449C" w14:paraId="30FDF4DE" w14:textId="77777777" w:rsidTr="001B3FB8">
        <w:trPr>
          <w:trHeight w:val="252"/>
        </w:trPr>
        <w:tc>
          <w:tcPr>
            <w:tcW w:w="3720" w:type="dxa"/>
            <w:shd w:val="clear" w:color="auto" w:fill="auto"/>
          </w:tcPr>
          <w:p w14:paraId="7C749AE1" w14:textId="77777777" w:rsidR="004E4DFA" w:rsidRPr="0000449C" w:rsidRDefault="004E4DFA" w:rsidP="001B3FB8">
            <w:pPr>
              <w:pStyle w:val="BlockText"/>
              <w:tabs>
                <w:tab w:val="num" w:pos="567"/>
                <w:tab w:val="left" w:pos="1134"/>
              </w:tabs>
              <w:spacing w:before="40"/>
              <w:ind w:left="39" w:right="-11"/>
            </w:pPr>
          </w:p>
        </w:tc>
        <w:tc>
          <w:tcPr>
            <w:tcW w:w="1260" w:type="dxa"/>
            <w:shd w:val="clear" w:color="auto" w:fill="auto"/>
          </w:tcPr>
          <w:p w14:paraId="2066B302" w14:textId="77777777" w:rsidR="004E4DFA" w:rsidRPr="0000449C" w:rsidRDefault="004E4DFA" w:rsidP="001B3FB8">
            <w:pPr>
              <w:pStyle w:val="BlockText"/>
              <w:tabs>
                <w:tab w:val="num" w:pos="567"/>
                <w:tab w:val="left" w:pos="1134"/>
              </w:tabs>
              <w:spacing w:before="40"/>
              <w:ind w:left="39" w:right="-11"/>
              <w:jc w:val="center"/>
            </w:pPr>
          </w:p>
        </w:tc>
        <w:tc>
          <w:tcPr>
            <w:tcW w:w="3960" w:type="dxa"/>
            <w:shd w:val="clear" w:color="auto" w:fill="auto"/>
          </w:tcPr>
          <w:p w14:paraId="1EEE2494" w14:textId="77777777" w:rsidR="004E4DFA" w:rsidRPr="00CC59E7" w:rsidRDefault="004E4DFA" w:rsidP="001B3FB8">
            <w:pPr>
              <w:pStyle w:val="BlockText"/>
              <w:tabs>
                <w:tab w:val="num" w:pos="567"/>
                <w:tab w:val="left" w:pos="1134"/>
              </w:tabs>
              <w:spacing w:before="40"/>
              <w:ind w:left="39" w:right="-11"/>
            </w:pPr>
            <w:r w:rsidRPr="00CC59E7">
              <w:rPr>
                <w:rFonts w:hint="cs"/>
                <w:cs/>
              </w:rPr>
              <w:t>(</w:t>
            </w:r>
            <w:r>
              <w:t xml:space="preserve">before June 16, 2023, </w:t>
            </w:r>
            <w:r w:rsidRPr="00CC59E7">
              <w:t xml:space="preserve">parent company </w:t>
            </w:r>
            <w:r>
              <w:t xml:space="preserve">of </w:t>
            </w:r>
          </w:p>
        </w:tc>
      </w:tr>
      <w:tr w:rsidR="004E4DFA" w:rsidRPr="0000449C" w14:paraId="42F14378" w14:textId="77777777" w:rsidTr="001B3FB8">
        <w:trPr>
          <w:trHeight w:val="252"/>
        </w:trPr>
        <w:tc>
          <w:tcPr>
            <w:tcW w:w="3720" w:type="dxa"/>
            <w:shd w:val="clear" w:color="auto" w:fill="auto"/>
          </w:tcPr>
          <w:p w14:paraId="19A7BDD8" w14:textId="77777777" w:rsidR="004E4DFA" w:rsidRPr="0000449C" w:rsidRDefault="004E4DFA" w:rsidP="001B3FB8">
            <w:pPr>
              <w:pStyle w:val="BlockText"/>
              <w:tabs>
                <w:tab w:val="num" w:pos="567"/>
                <w:tab w:val="left" w:pos="1134"/>
              </w:tabs>
              <w:spacing w:before="40"/>
              <w:ind w:left="39" w:right="-11"/>
            </w:pPr>
          </w:p>
        </w:tc>
        <w:tc>
          <w:tcPr>
            <w:tcW w:w="1260" w:type="dxa"/>
            <w:shd w:val="clear" w:color="auto" w:fill="auto"/>
          </w:tcPr>
          <w:p w14:paraId="532ACF19" w14:textId="77777777" w:rsidR="004E4DFA" w:rsidRPr="0000449C" w:rsidRDefault="004E4DFA" w:rsidP="001B3FB8">
            <w:pPr>
              <w:pStyle w:val="BlockText"/>
              <w:tabs>
                <w:tab w:val="num" w:pos="567"/>
                <w:tab w:val="left" w:pos="1134"/>
              </w:tabs>
              <w:spacing w:before="40"/>
              <w:ind w:left="39" w:right="-11"/>
              <w:jc w:val="center"/>
            </w:pPr>
          </w:p>
        </w:tc>
        <w:tc>
          <w:tcPr>
            <w:tcW w:w="3960" w:type="dxa"/>
            <w:shd w:val="clear" w:color="auto" w:fill="auto"/>
          </w:tcPr>
          <w:p w14:paraId="2C57E4CC" w14:textId="77777777" w:rsidR="004E4DFA" w:rsidRPr="00CC59E7" w:rsidRDefault="004E4DFA" w:rsidP="001B3FB8">
            <w:pPr>
              <w:pStyle w:val="BlockText"/>
              <w:tabs>
                <w:tab w:val="num" w:pos="567"/>
                <w:tab w:val="left" w:pos="1134"/>
              </w:tabs>
              <w:spacing w:before="40"/>
              <w:ind w:left="39" w:right="-11"/>
              <w:rPr>
                <w:rFonts w:hint="cs"/>
                <w:spacing w:val="-5"/>
                <w:cs/>
              </w:rPr>
            </w:pPr>
            <w:r>
              <w:t xml:space="preserve">the group </w:t>
            </w:r>
            <w:r w:rsidRPr="00CC59E7">
              <w:t xml:space="preserve">and common </w:t>
            </w:r>
            <w:r>
              <w:t>m</w:t>
            </w:r>
            <w:r w:rsidRPr="009414E9">
              <w:t>anagement</w:t>
            </w:r>
            <w:r>
              <w:t>)</w:t>
            </w:r>
          </w:p>
        </w:tc>
      </w:tr>
      <w:tr w:rsidR="004E4DFA" w:rsidRPr="0000449C" w14:paraId="4F6BD36D" w14:textId="77777777" w:rsidTr="001B3FB8">
        <w:trPr>
          <w:trHeight w:val="179"/>
        </w:trPr>
        <w:tc>
          <w:tcPr>
            <w:tcW w:w="3720" w:type="dxa"/>
            <w:shd w:val="clear" w:color="auto" w:fill="auto"/>
          </w:tcPr>
          <w:p w14:paraId="3CB638DF" w14:textId="77777777" w:rsidR="004E4DFA" w:rsidRPr="0000449C" w:rsidRDefault="004E4DFA" w:rsidP="001B3FB8">
            <w:pPr>
              <w:pStyle w:val="BlockText"/>
              <w:tabs>
                <w:tab w:val="num" w:pos="567"/>
                <w:tab w:val="left" w:pos="1134"/>
              </w:tabs>
              <w:spacing w:before="40"/>
              <w:ind w:left="39" w:right="-11"/>
            </w:pPr>
            <w:r w:rsidRPr="0000449C">
              <w:t>Kuang Holding Co., Ltd</w:t>
            </w:r>
            <w:r>
              <w:t>.</w:t>
            </w:r>
          </w:p>
        </w:tc>
        <w:tc>
          <w:tcPr>
            <w:tcW w:w="1260" w:type="dxa"/>
            <w:shd w:val="clear" w:color="auto" w:fill="auto"/>
          </w:tcPr>
          <w:p w14:paraId="35B09A87" w14:textId="77777777" w:rsidR="004E4DFA" w:rsidRPr="0000449C" w:rsidRDefault="004E4DFA" w:rsidP="001B3FB8">
            <w:pPr>
              <w:pStyle w:val="BlockText"/>
              <w:tabs>
                <w:tab w:val="num" w:pos="567"/>
                <w:tab w:val="left" w:pos="1134"/>
              </w:tabs>
              <w:spacing w:before="40"/>
              <w:ind w:left="39" w:right="-11"/>
              <w:jc w:val="center"/>
            </w:pPr>
            <w:r w:rsidRPr="0000449C">
              <w:t>Thailand</w:t>
            </w:r>
          </w:p>
        </w:tc>
        <w:tc>
          <w:tcPr>
            <w:tcW w:w="3960" w:type="dxa"/>
            <w:shd w:val="clear" w:color="auto" w:fill="auto"/>
          </w:tcPr>
          <w:p w14:paraId="53250CE0" w14:textId="77777777" w:rsidR="004E4DFA" w:rsidRPr="00EE62A0" w:rsidRDefault="004E4DFA" w:rsidP="001B3FB8">
            <w:pPr>
              <w:pStyle w:val="BlockText"/>
              <w:tabs>
                <w:tab w:val="num" w:pos="567"/>
                <w:tab w:val="left" w:pos="1134"/>
              </w:tabs>
              <w:spacing w:before="40"/>
              <w:ind w:left="39" w:right="-11"/>
            </w:pPr>
            <w:r w:rsidRPr="00EE62A0">
              <w:t xml:space="preserve">Shareholder </w:t>
            </w:r>
            <w:r w:rsidRPr="006F321E">
              <w:t>(</w:t>
            </w:r>
            <w:r>
              <w:t>still in dispute according to Note 14</w:t>
            </w:r>
            <w:r w:rsidRPr="006F321E">
              <w:t>)</w:t>
            </w:r>
            <w:r w:rsidRPr="0001113B">
              <w:rPr>
                <w:rFonts w:hint="cs"/>
                <w:cs/>
              </w:rPr>
              <w:t xml:space="preserve"> </w:t>
            </w:r>
          </w:p>
        </w:tc>
      </w:tr>
      <w:tr w:rsidR="004E4DFA" w:rsidRPr="0000449C" w14:paraId="374234BF" w14:textId="77777777" w:rsidTr="001B3FB8">
        <w:trPr>
          <w:trHeight w:val="179"/>
        </w:trPr>
        <w:tc>
          <w:tcPr>
            <w:tcW w:w="3720" w:type="dxa"/>
            <w:shd w:val="clear" w:color="auto" w:fill="auto"/>
          </w:tcPr>
          <w:p w14:paraId="769AE592" w14:textId="77777777" w:rsidR="004E4DFA" w:rsidRPr="0000449C" w:rsidRDefault="004E4DFA" w:rsidP="001B3FB8">
            <w:pPr>
              <w:pStyle w:val="BlockText"/>
              <w:tabs>
                <w:tab w:val="num" w:pos="567"/>
                <w:tab w:val="left" w:pos="1134"/>
              </w:tabs>
              <w:spacing w:before="40"/>
              <w:ind w:left="39" w:right="-11"/>
            </w:pPr>
          </w:p>
        </w:tc>
        <w:tc>
          <w:tcPr>
            <w:tcW w:w="1260" w:type="dxa"/>
            <w:shd w:val="clear" w:color="auto" w:fill="auto"/>
          </w:tcPr>
          <w:p w14:paraId="2F65FE3D" w14:textId="77777777" w:rsidR="004E4DFA" w:rsidRPr="0000449C" w:rsidRDefault="004E4DFA" w:rsidP="001B3FB8">
            <w:pPr>
              <w:pStyle w:val="BlockText"/>
              <w:tabs>
                <w:tab w:val="num" w:pos="567"/>
                <w:tab w:val="left" w:pos="1134"/>
              </w:tabs>
              <w:spacing w:before="40"/>
              <w:ind w:left="39" w:right="-11"/>
              <w:jc w:val="center"/>
            </w:pPr>
          </w:p>
        </w:tc>
        <w:tc>
          <w:tcPr>
            <w:tcW w:w="3960" w:type="dxa"/>
            <w:shd w:val="clear" w:color="auto" w:fill="auto"/>
          </w:tcPr>
          <w:p w14:paraId="76D728B9" w14:textId="77777777" w:rsidR="004E4DFA" w:rsidRPr="00EE62A0" w:rsidRDefault="004E4DFA" w:rsidP="001B3FB8">
            <w:pPr>
              <w:pStyle w:val="BlockText"/>
              <w:tabs>
                <w:tab w:val="num" w:pos="567"/>
                <w:tab w:val="left" w:pos="1134"/>
              </w:tabs>
              <w:spacing w:before="40"/>
              <w:ind w:left="39" w:right="-11"/>
            </w:pPr>
            <w:r w:rsidRPr="00EE62A0">
              <w:t>and common management</w:t>
            </w:r>
            <w:r>
              <w:rPr>
                <w:rFonts w:hint="cs"/>
                <w:cs/>
              </w:rPr>
              <w:t xml:space="preserve"> </w:t>
            </w:r>
            <w:r w:rsidRPr="00EE62A0">
              <w:rPr>
                <w:rFonts w:hint="cs"/>
                <w:cs/>
              </w:rPr>
              <w:t>(</w:t>
            </w:r>
            <w:r w:rsidRPr="00EE62A0">
              <w:t>before June 16, 2023,</w:t>
            </w:r>
          </w:p>
        </w:tc>
      </w:tr>
      <w:tr w:rsidR="004E4DFA" w:rsidRPr="0000449C" w14:paraId="45C77E78" w14:textId="77777777" w:rsidTr="001B3FB8">
        <w:trPr>
          <w:trHeight w:val="179"/>
        </w:trPr>
        <w:tc>
          <w:tcPr>
            <w:tcW w:w="3720" w:type="dxa"/>
            <w:shd w:val="clear" w:color="auto" w:fill="auto"/>
          </w:tcPr>
          <w:p w14:paraId="01EE60D4" w14:textId="77777777" w:rsidR="004E4DFA" w:rsidRPr="0000449C" w:rsidRDefault="004E4DFA" w:rsidP="001B3FB8">
            <w:pPr>
              <w:pStyle w:val="BlockText"/>
              <w:tabs>
                <w:tab w:val="num" w:pos="567"/>
                <w:tab w:val="left" w:pos="1134"/>
              </w:tabs>
              <w:spacing w:before="40"/>
              <w:ind w:left="39" w:right="-11"/>
            </w:pPr>
          </w:p>
        </w:tc>
        <w:tc>
          <w:tcPr>
            <w:tcW w:w="1260" w:type="dxa"/>
            <w:shd w:val="clear" w:color="auto" w:fill="auto"/>
          </w:tcPr>
          <w:p w14:paraId="31054589" w14:textId="77777777" w:rsidR="004E4DFA" w:rsidRPr="0000449C" w:rsidRDefault="004E4DFA" w:rsidP="001B3FB8">
            <w:pPr>
              <w:pStyle w:val="BlockText"/>
              <w:tabs>
                <w:tab w:val="num" w:pos="567"/>
                <w:tab w:val="left" w:pos="1134"/>
              </w:tabs>
              <w:spacing w:before="40"/>
              <w:ind w:left="39" w:right="-11"/>
              <w:jc w:val="center"/>
            </w:pPr>
          </w:p>
        </w:tc>
        <w:tc>
          <w:tcPr>
            <w:tcW w:w="3960" w:type="dxa"/>
            <w:shd w:val="clear" w:color="auto" w:fill="auto"/>
          </w:tcPr>
          <w:p w14:paraId="32496C2B" w14:textId="77777777" w:rsidR="004E4DFA" w:rsidRPr="00EE62A0" w:rsidRDefault="004E4DFA" w:rsidP="001B3FB8">
            <w:pPr>
              <w:pStyle w:val="BlockText"/>
              <w:tabs>
                <w:tab w:val="num" w:pos="567"/>
                <w:tab w:val="left" w:pos="1134"/>
              </w:tabs>
              <w:spacing w:before="40"/>
              <w:ind w:left="39" w:right="-11"/>
            </w:pPr>
            <w:r w:rsidRPr="00EE62A0">
              <w:t>parent company and common management)</w:t>
            </w:r>
          </w:p>
        </w:tc>
      </w:tr>
      <w:tr w:rsidR="004E4DFA" w:rsidRPr="0000449C" w14:paraId="7E156BC0" w14:textId="77777777" w:rsidTr="001B3FB8">
        <w:trPr>
          <w:trHeight w:val="179"/>
        </w:trPr>
        <w:tc>
          <w:tcPr>
            <w:tcW w:w="3720" w:type="dxa"/>
            <w:shd w:val="clear" w:color="auto" w:fill="auto"/>
          </w:tcPr>
          <w:p w14:paraId="114B9B10" w14:textId="77777777" w:rsidR="004E4DFA" w:rsidRPr="0000449C" w:rsidRDefault="004E4DFA" w:rsidP="001B3FB8">
            <w:pPr>
              <w:pStyle w:val="BlockText"/>
              <w:tabs>
                <w:tab w:val="num" w:pos="567"/>
                <w:tab w:val="left" w:pos="1134"/>
              </w:tabs>
              <w:spacing w:before="40"/>
              <w:ind w:left="39" w:right="-11"/>
            </w:pPr>
            <w:proofErr w:type="spellStart"/>
            <w:r w:rsidRPr="0000449C">
              <w:t>Thumrin</w:t>
            </w:r>
            <w:proofErr w:type="spellEnd"/>
            <w:r w:rsidRPr="0000449C">
              <w:t xml:space="preserve"> Hotel Co., Ltd.</w:t>
            </w:r>
          </w:p>
        </w:tc>
        <w:tc>
          <w:tcPr>
            <w:tcW w:w="1260" w:type="dxa"/>
            <w:shd w:val="clear" w:color="auto" w:fill="auto"/>
          </w:tcPr>
          <w:p w14:paraId="1C8863A5" w14:textId="77777777" w:rsidR="004E4DFA" w:rsidRPr="0000449C" w:rsidRDefault="004E4DFA" w:rsidP="001B3FB8">
            <w:pPr>
              <w:pStyle w:val="BlockText"/>
              <w:tabs>
                <w:tab w:val="num" w:pos="567"/>
                <w:tab w:val="left" w:pos="1134"/>
              </w:tabs>
              <w:spacing w:before="40"/>
              <w:ind w:left="39" w:right="-11"/>
              <w:jc w:val="center"/>
            </w:pPr>
            <w:r w:rsidRPr="0000449C">
              <w:t>Thailand</w:t>
            </w:r>
          </w:p>
        </w:tc>
        <w:tc>
          <w:tcPr>
            <w:tcW w:w="3960" w:type="dxa"/>
            <w:shd w:val="clear" w:color="auto" w:fill="auto"/>
          </w:tcPr>
          <w:p w14:paraId="37637893" w14:textId="77777777" w:rsidR="004E4DFA" w:rsidRPr="009414E9" w:rsidRDefault="004E4DFA" w:rsidP="001B3FB8">
            <w:pPr>
              <w:pStyle w:val="BlockText"/>
              <w:tabs>
                <w:tab w:val="num" w:pos="567"/>
                <w:tab w:val="left" w:pos="1134"/>
              </w:tabs>
              <w:spacing w:before="40"/>
              <w:ind w:left="39" w:right="-11"/>
              <w:rPr>
                <w:spacing w:val="-2"/>
              </w:rPr>
            </w:pPr>
            <w:r>
              <w:t>Common s</w:t>
            </w:r>
            <w:r w:rsidRPr="009414E9">
              <w:t>hareholder</w:t>
            </w:r>
          </w:p>
        </w:tc>
      </w:tr>
      <w:tr w:rsidR="004E4DFA" w:rsidRPr="0000449C" w14:paraId="7DD9A1AC" w14:textId="77777777" w:rsidTr="001B3FB8">
        <w:trPr>
          <w:trHeight w:val="179"/>
        </w:trPr>
        <w:tc>
          <w:tcPr>
            <w:tcW w:w="3720" w:type="dxa"/>
            <w:shd w:val="clear" w:color="auto" w:fill="auto"/>
          </w:tcPr>
          <w:p w14:paraId="16D3A87A" w14:textId="77777777" w:rsidR="004E4DFA" w:rsidRPr="0000449C" w:rsidRDefault="004E4DFA" w:rsidP="001B3FB8">
            <w:pPr>
              <w:pStyle w:val="BlockText"/>
              <w:tabs>
                <w:tab w:val="num" w:pos="567"/>
                <w:tab w:val="left" w:pos="1134"/>
              </w:tabs>
              <w:spacing w:before="40"/>
              <w:ind w:left="39" w:right="-11"/>
            </w:pPr>
          </w:p>
        </w:tc>
        <w:tc>
          <w:tcPr>
            <w:tcW w:w="1260" w:type="dxa"/>
            <w:shd w:val="clear" w:color="auto" w:fill="auto"/>
          </w:tcPr>
          <w:p w14:paraId="50F31062" w14:textId="77777777" w:rsidR="004E4DFA" w:rsidRPr="0000449C" w:rsidRDefault="004E4DFA" w:rsidP="001B3FB8">
            <w:pPr>
              <w:pStyle w:val="BlockText"/>
              <w:tabs>
                <w:tab w:val="num" w:pos="567"/>
                <w:tab w:val="left" w:pos="1134"/>
              </w:tabs>
              <w:spacing w:before="40"/>
              <w:ind w:left="39" w:right="-11"/>
              <w:jc w:val="center"/>
            </w:pPr>
          </w:p>
        </w:tc>
        <w:tc>
          <w:tcPr>
            <w:tcW w:w="3960" w:type="dxa"/>
            <w:shd w:val="clear" w:color="auto" w:fill="auto"/>
          </w:tcPr>
          <w:p w14:paraId="17C8650F" w14:textId="77777777" w:rsidR="004E4DFA" w:rsidRDefault="004E4DFA" w:rsidP="001B3FB8">
            <w:pPr>
              <w:pStyle w:val="BlockText"/>
              <w:tabs>
                <w:tab w:val="num" w:pos="567"/>
                <w:tab w:val="left" w:pos="1134"/>
              </w:tabs>
              <w:spacing w:before="40"/>
              <w:ind w:left="39" w:right="-11"/>
            </w:pPr>
          </w:p>
        </w:tc>
      </w:tr>
      <w:tr w:rsidR="004E4DFA" w:rsidRPr="0000449C" w14:paraId="553E411E" w14:textId="77777777" w:rsidTr="001B3FB8">
        <w:trPr>
          <w:trHeight w:val="179"/>
        </w:trPr>
        <w:tc>
          <w:tcPr>
            <w:tcW w:w="3720" w:type="dxa"/>
            <w:shd w:val="clear" w:color="auto" w:fill="auto"/>
          </w:tcPr>
          <w:p w14:paraId="211C50A7" w14:textId="77777777" w:rsidR="004E4DFA" w:rsidRPr="0000449C" w:rsidRDefault="004E4DFA" w:rsidP="001B3FB8">
            <w:pPr>
              <w:pStyle w:val="BlockText"/>
              <w:tabs>
                <w:tab w:val="num" w:pos="567"/>
                <w:tab w:val="left" w:pos="1134"/>
              </w:tabs>
              <w:spacing w:before="40"/>
              <w:ind w:left="39" w:right="-11"/>
              <w:rPr>
                <w:cs/>
              </w:rPr>
            </w:pPr>
            <w:r w:rsidRPr="0000449C">
              <w:t>Trang Cannery Co., Ltd.</w:t>
            </w:r>
          </w:p>
        </w:tc>
        <w:tc>
          <w:tcPr>
            <w:tcW w:w="1260" w:type="dxa"/>
            <w:shd w:val="clear" w:color="auto" w:fill="auto"/>
          </w:tcPr>
          <w:p w14:paraId="564ED23C" w14:textId="77777777" w:rsidR="004E4DFA" w:rsidRPr="0000449C" w:rsidRDefault="004E4DFA" w:rsidP="001B3FB8">
            <w:pPr>
              <w:pStyle w:val="BlockText"/>
              <w:tabs>
                <w:tab w:val="num" w:pos="567"/>
                <w:tab w:val="left" w:pos="1134"/>
              </w:tabs>
              <w:spacing w:before="40"/>
              <w:ind w:left="39" w:right="-11"/>
              <w:jc w:val="center"/>
            </w:pPr>
            <w:r w:rsidRPr="0000449C">
              <w:t>Thailand</w:t>
            </w:r>
          </w:p>
        </w:tc>
        <w:tc>
          <w:tcPr>
            <w:tcW w:w="3960" w:type="dxa"/>
            <w:shd w:val="clear" w:color="auto" w:fill="auto"/>
          </w:tcPr>
          <w:p w14:paraId="28E43126" w14:textId="77777777" w:rsidR="004E4DFA" w:rsidRPr="0000449C" w:rsidRDefault="004E4DFA" w:rsidP="001B3FB8">
            <w:pPr>
              <w:pStyle w:val="BlockText"/>
              <w:tabs>
                <w:tab w:val="num" w:pos="567"/>
                <w:tab w:val="left" w:pos="1134"/>
              </w:tabs>
              <w:spacing w:before="40"/>
              <w:ind w:left="39" w:right="-11"/>
            </w:pPr>
            <w:r w:rsidRPr="009414E9">
              <w:t>Common management</w:t>
            </w:r>
          </w:p>
        </w:tc>
      </w:tr>
      <w:tr w:rsidR="004E4DFA" w:rsidRPr="0000449C" w14:paraId="0BBCE68B" w14:textId="77777777" w:rsidTr="001B3FB8">
        <w:trPr>
          <w:trHeight w:val="179"/>
        </w:trPr>
        <w:tc>
          <w:tcPr>
            <w:tcW w:w="3720" w:type="dxa"/>
            <w:shd w:val="clear" w:color="auto" w:fill="auto"/>
          </w:tcPr>
          <w:p w14:paraId="5054EC39" w14:textId="77777777" w:rsidR="004E4DFA" w:rsidRPr="0000449C" w:rsidRDefault="004E4DFA" w:rsidP="001B3FB8">
            <w:pPr>
              <w:pStyle w:val="BlockText"/>
              <w:tabs>
                <w:tab w:val="num" w:pos="567"/>
                <w:tab w:val="left" w:pos="1134"/>
              </w:tabs>
              <w:spacing w:before="40"/>
              <w:ind w:left="39" w:right="-11"/>
            </w:pPr>
            <w:proofErr w:type="spellStart"/>
            <w:r w:rsidRPr="0000449C">
              <w:t>S</w:t>
            </w:r>
            <w:r>
              <w:t>.</w:t>
            </w:r>
            <w:proofErr w:type="gramStart"/>
            <w:r>
              <w:t>T.</w:t>
            </w:r>
            <w:r w:rsidRPr="0000449C">
              <w:t>Management</w:t>
            </w:r>
            <w:proofErr w:type="spellEnd"/>
            <w:proofErr w:type="gramEnd"/>
            <w:r w:rsidRPr="0000449C">
              <w:t xml:space="preserve"> (2013) Co., Ltd.</w:t>
            </w:r>
          </w:p>
        </w:tc>
        <w:tc>
          <w:tcPr>
            <w:tcW w:w="1260" w:type="dxa"/>
            <w:shd w:val="clear" w:color="auto" w:fill="auto"/>
            <w:vAlign w:val="center"/>
          </w:tcPr>
          <w:p w14:paraId="64F715C1" w14:textId="77777777" w:rsidR="004E4DFA" w:rsidRPr="0000449C" w:rsidRDefault="004E4DFA" w:rsidP="001B3FB8">
            <w:pPr>
              <w:pStyle w:val="BlockText"/>
              <w:tabs>
                <w:tab w:val="num" w:pos="567"/>
                <w:tab w:val="left" w:pos="1134"/>
              </w:tabs>
              <w:spacing w:before="40"/>
              <w:ind w:left="39" w:right="-11"/>
              <w:jc w:val="center"/>
              <w:rPr>
                <w:cs/>
              </w:rPr>
            </w:pPr>
            <w:r w:rsidRPr="0000449C">
              <w:t>Thailand</w:t>
            </w:r>
          </w:p>
        </w:tc>
        <w:tc>
          <w:tcPr>
            <w:tcW w:w="3960" w:type="dxa"/>
            <w:shd w:val="clear" w:color="auto" w:fill="auto"/>
          </w:tcPr>
          <w:p w14:paraId="760A7F27" w14:textId="77777777" w:rsidR="004E4DFA" w:rsidRDefault="004E4DFA" w:rsidP="001B3FB8">
            <w:pPr>
              <w:pStyle w:val="BlockText"/>
              <w:tabs>
                <w:tab w:val="num" w:pos="567"/>
                <w:tab w:val="left" w:pos="1134"/>
              </w:tabs>
              <w:spacing w:before="40"/>
              <w:ind w:left="39" w:right="-11"/>
            </w:pPr>
            <w:r>
              <w:t>Common s</w:t>
            </w:r>
            <w:r w:rsidRPr="009414E9">
              <w:t>hareholder</w:t>
            </w:r>
          </w:p>
        </w:tc>
      </w:tr>
      <w:tr w:rsidR="004E4DFA" w:rsidRPr="0000449C" w14:paraId="12C32FE2" w14:textId="77777777" w:rsidTr="001B3FB8">
        <w:trPr>
          <w:trHeight w:val="179"/>
        </w:trPr>
        <w:tc>
          <w:tcPr>
            <w:tcW w:w="3720" w:type="dxa"/>
            <w:shd w:val="clear" w:color="auto" w:fill="auto"/>
          </w:tcPr>
          <w:p w14:paraId="68E52135" w14:textId="77777777" w:rsidR="004E4DFA" w:rsidRPr="0000449C" w:rsidRDefault="004E4DFA" w:rsidP="001B3FB8">
            <w:pPr>
              <w:pStyle w:val="BlockText"/>
              <w:tabs>
                <w:tab w:val="num" w:pos="567"/>
                <w:tab w:val="left" w:pos="1134"/>
              </w:tabs>
              <w:spacing w:before="40"/>
              <w:ind w:left="39" w:right="-11"/>
            </w:pPr>
            <w:proofErr w:type="spellStart"/>
            <w:r w:rsidRPr="0000449C">
              <w:lastRenderedPageBreak/>
              <w:t>Punlaanroyyim</w:t>
            </w:r>
            <w:proofErr w:type="spellEnd"/>
            <w:r w:rsidRPr="0000449C">
              <w:t xml:space="preserve"> Co., Ltd.</w:t>
            </w:r>
          </w:p>
        </w:tc>
        <w:tc>
          <w:tcPr>
            <w:tcW w:w="1260" w:type="dxa"/>
            <w:shd w:val="clear" w:color="auto" w:fill="auto"/>
            <w:vAlign w:val="center"/>
          </w:tcPr>
          <w:p w14:paraId="3937EFBB" w14:textId="77777777" w:rsidR="004E4DFA" w:rsidRPr="0000449C" w:rsidRDefault="004E4DFA" w:rsidP="001B3FB8">
            <w:pPr>
              <w:pStyle w:val="BlockText"/>
              <w:tabs>
                <w:tab w:val="num" w:pos="567"/>
                <w:tab w:val="left" w:pos="1134"/>
              </w:tabs>
              <w:spacing w:before="40"/>
              <w:ind w:left="39" w:right="-11"/>
              <w:jc w:val="center"/>
              <w:rPr>
                <w:cs/>
              </w:rPr>
            </w:pPr>
            <w:r w:rsidRPr="0000449C">
              <w:t>Thailand</w:t>
            </w:r>
          </w:p>
        </w:tc>
        <w:tc>
          <w:tcPr>
            <w:tcW w:w="3960" w:type="dxa"/>
            <w:shd w:val="clear" w:color="auto" w:fill="auto"/>
          </w:tcPr>
          <w:p w14:paraId="31F4ADFA" w14:textId="77777777" w:rsidR="004E4DFA" w:rsidRDefault="004E4DFA" w:rsidP="001B3FB8">
            <w:pPr>
              <w:pStyle w:val="BlockText"/>
              <w:tabs>
                <w:tab w:val="num" w:pos="567"/>
                <w:tab w:val="left" w:pos="1134"/>
              </w:tabs>
              <w:spacing w:before="40"/>
              <w:ind w:left="39" w:right="-11"/>
            </w:pPr>
            <w:r>
              <w:t>Common s</w:t>
            </w:r>
            <w:r w:rsidRPr="009414E9">
              <w:t>hareholder</w:t>
            </w:r>
          </w:p>
        </w:tc>
      </w:tr>
      <w:tr w:rsidR="004E4DFA" w:rsidRPr="0000449C" w14:paraId="7F32244B" w14:textId="77777777" w:rsidTr="001B3FB8">
        <w:trPr>
          <w:trHeight w:val="179"/>
        </w:trPr>
        <w:tc>
          <w:tcPr>
            <w:tcW w:w="3720" w:type="dxa"/>
            <w:shd w:val="clear" w:color="auto" w:fill="auto"/>
          </w:tcPr>
          <w:p w14:paraId="65109F55" w14:textId="77777777" w:rsidR="004E4DFA" w:rsidRPr="0000449C" w:rsidRDefault="004E4DFA" w:rsidP="001B3FB8">
            <w:pPr>
              <w:pStyle w:val="BlockText"/>
              <w:tabs>
                <w:tab w:val="num" w:pos="567"/>
                <w:tab w:val="left" w:pos="1134"/>
              </w:tabs>
              <w:spacing w:before="40"/>
              <w:ind w:left="39" w:right="-11"/>
              <w:rPr>
                <w:cs/>
              </w:rPr>
            </w:pPr>
            <w:r w:rsidRPr="0000449C">
              <w:t>Kuang Pei San Co., Ltd.</w:t>
            </w:r>
          </w:p>
        </w:tc>
        <w:tc>
          <w:tcPr>
            <w:tcW w:w="1260" w:type="dxa"/>
            <w:shd w:val="clear" w:color="auto" w:fill="auto"/>
            <w:vAlign w:val="center"/>
          </w:tcPr>
          <w:p w14:paraId="49BD5C7D" w14:textId="77777777" w:rsidR="004E4DFA" w:rsidRPr="0000449C" w:rsidRDefault="004E4DFA" w:rsidP="001B3FB8">
            <w:pPr>
              <w:pStyle w:val="BlockText"/>
              <w:tabs>
                <w:tab w:val="num" w:pos="567"/>
                <w:tab w:val="left" w:pos="1134"/>
              </w:tabs>
              <w:spacing w:before="40"/>
              <w:ind w:left="39" w:right="-11"/>
              <w:jc w:val="center"/>
              <w:rPr>
                <w:cs/>
              </w:rPr>
            </w:pPr>
            <w:r w:rsidRPr="0000449C">
              <w:t>Thailand</w:t>
            </w:r>
          </w:p>
        </w:tc>
        <w:tc>
          <w:tcPr>
            <w:tcW w:w="3960" w:type="dxa"/>
            <w:shd w:val="clear" w:color="auto" w:fill="auto"/>
          </w:tcPr>
          <w:p w14:paraId="009214BC" w14:textId="77777777" w:rsidR="004E4DFA" w:rsidRDefault="004E4DFA" w:rsidP="001B3FB8">
            <w:pPr>
              <w:pStyle w:val="BlockText"/>
              <w:tabs>
                <w:tab w:val="num" w:pos="567"/>
                <w:tab w:val="left" w:pos="1134"/>
              </w:tabs>
              <w:spacing w:before="40"/>
              <w:ind w:left="39" w:right="-11"/>
            </w:pPr>
            <w:r w:rsidRPr="009414E9">
              <w:t>Common management</w:t>
            </w:r>
          </w:p>
        </w:tc>
      </w:tr>
      <w:tr w:rsidR="004E4DFA" w:rsidRPr="0000449C" w14:paraId="03702DFC" w14:textId="77777777" w:rsidTr="001B3FB8">
        <w:trPr>
          <w:trHeight w:val="179"/>
        </w:trPr>
        <w:tc>
          <w:tcPr>
            <w:tcW w:w="3720" w:type="dxa"/>
            <w:shd w:val="clear" w:color="auto" w:fill="auto"/>
          </w:tcPr>
          <w:p w14:paraId="41A753B3" w14:textId="77777777" w:rsidR="004E4DFA" w:rsidRPr="0000449C" w:rsidRDefault="004E4DFA" w:rsidP="001B3FB8">
            <w:pPr>
              <w:pStyle w:val="BlockText"/>
              <w:tabs>
                <w:tab w:val="num" w:pos="567"/>
                <w:tab w:val="left" w:pos="1134"/>
              </w:tabs>
              <w:spacing w:before="40"/>
              <w:ind w:left="39" w:right="-11"/>
            </w:pPr>
            <w:r>
              <w:t xml:space="preserve">LP </w:t>
            </w:r>
            <w:proofErr w:type="spellStart"/>
            <w:r>
              <w:t>Foodventure</w:t>
            </w:r>
            <w:proofErr w:type="spellEnd"/>
            <w:r>
              <w:t xml:space="preserve"> Co., Ltd.</w:t>
            </w:r>
          </w:p>
        </w:tc>
        <w:tc>
          <w:tcPr>
            <w:tcW w:w="1260" w:type="dxa"/>
            <w:shd w:val="clear" w:color="auto" w:fill="auto"/>
            <w:vAlign w:val="center"/>
          </w:tcPr>
          <w:p w14:paraId="4B42C22F" w14:textId="77777777" w:rsidR="004E4DFA" w:rsidRPr="0000449C" w:rsidRDefault="004E4DFA" w:rsidP="001B3FB8">
            <w:pPr>
              <w:pStyle w:val="BlockText"/>
              <w:tabs>
                <w:tab w:val="num" w:pos="567"/>
                <w:tab w:val="left" w:pos="1134"/>
              </w:tabs>
              <w:spacing w:before="40"/>
              <w:ind w:left="39" w:right="-11"/>
              <w:jc w:val="center"/>
            </w:pPr>
            <w:r>
              <w:t>Thailand</w:t>
            </w:r>
          </w:p>
        </w:tc>
        <w:tc>
          <w:tcPr>
            <w:tcW w:w="3960" w:type="dxa"/>
            <w:shd w:val="clear" w:color="auto" w:fill="auto"/>
          </w:tcPr>
          <w:p w14:paraId="5B205BD7" w14:textId="77777777" w:rsidR="004E4DFA" w:rsidRPr="009414E9" w:rsidRDefault="004E4DFA" w:rsidP="001B3FB8">
            <w:pPr>
              <w:pStyle w:val="BlockText"/>
              <w:tabs>
                <w:tab w:val="num" w:pos="567"/>
                <w:tab w:val="left" w:pos="1134"/>
              </w:tabs>
              <w:spacing w:before="40"/>
              <w:ind w:left="39" w:right="-11"/>
            </w:pPr>
            <w:r w:rsidRPr="009414E9">
              <w:t>Common management</w:t>
            </w:r>
          </w:p>
        </w:tc>
      </w:tr>
      <w:tr w:rsidR="004E4DFA" w:rsidRPr="0000449C" w14:paraId="54B2FFF9" w14:textId="77777777" w:rsidTr="001B3FB8">
        <w:trPr>
          <w:trHeight w:val="179"/>
        </w:trPr>
        <w:tc>
          <w:tcPr>
            <w:tcW w:w="3720" w:type="dxa"/>
            <w:shd w:val="clear" w:color="auto" w:fill="auto"/>
          </w:tcPr>
          <w:p w14:paraId="01A0DF16" w14:textId="77777777" w:rsidR="004E4DFA" w:rsidRDefault="004E4DFA" w:rsidP="001B3FB8">
            <w:pPr>
              <w:pStyle w:val="BlockText"/>
              <w:tabs>
                <w:tab w:val="num" w:pos="567"/>
                <w:tab w:val="left" w:pos="1134"/>
              </w:tabs>
              <w:spacing w:before="40"/>
              <w:ind w:left="39" w:right="-11"/>
            </w:pPr>
            <w:r>
              <w:t>Toyota Muang Trang Toyota Dealer Co., Ltd.</w:t>
            </w:r>
          </w:p>
        </w:tc>
        <w:tc>
          <w:tcPr>
            <w:tcW w:w="1260" w:type="dxa"/>
            <w:shd w:val="clear" w:color="auto" w:fill="auto"/>
            <w:vAlign w:val="center"/>
          </w:tcPr>
          <w:p w14:paraId="139B0DDC" w14:textId="77777777" w:rsidR="004E4DFA" w:rsidRDefault="004E4DFA" w:rsidP="001B3FB8">
            <w:pPr>
              <w:pStyle w:val="BlockText"/>
              <w:tabs>
                <w:tab w:val="num" w:pos="567"/>
                <w:tab w:val="left" w:pos="1134"/>
              </w:tabs>
              <w:spacing w:before="40"/>
              <w:ind w:left="39" w:right="-11"/>
              <w:jc w:val="center"/>
            </w:pPr>
            <w:r>
              <w:t>Thailand</w:t>
            </w:r>
          </w:p>
        </w:tc>
        <w:tc>
          <w:tcPr>
            <w:tcW w:w="3960" w:type="dxa"/>
            <w:shd w:val="clear" w:color="auto" w:fill="auto"/>
            <w:vAlign w:val="center"/>
          </w:tcPr>
          <w:p w14:paraId="3E6F739C" w14:textId="77777777" w:rsidR="004E4DFA" w:rsidRDefault="004E4DFA" w:rsidP="001B3FB8">
            <w:pPr>
              <w:pStyle w:val="BlockText"/>
              <w:tabs>
                <w:tab w:val="num" w:pos="567"/>
                <w:tab w:val="left" w:pos="1134"/>
              </w:tabs>
              <w:spacing w:before="40"/>
              <w:ind w:left="39" w:right="-11"/>
              <w:jc w:val="left"/>
            </w:pPr>
            <w:r w:rsidRPr="009414E9">
              <w:t>Common management</w:t>
            </w:r>
          </w:p>
        </w:tc>
      </w:tr>
      <w:tr w:rsidR="004E4DFA" w:rsidRPr="0000449C" w14:paraId="3FBC088E" w14:textId="77777777" w:rsidTr="001B3FB8">
        <w:trPr>
          <w:trHeight w:val="179"/>
        </w:trPr>
        <w:tc>
          <w:tcPr>
            <w:tcW w:w="3720" w:type="dxa"/>
            <w:shd w:val="clear" w:color="auto" w:fill="auto"/>
          </w:tcPr>
          <w:p w14:paraId="7212E2F3" w14:textId="77777777" w:rsidR="004E4DFA" w:rsidRPr="0000449C" w:rsidRDefault="004E4DFA" w:rsidP="001B3FB8">
            <w:pPr>
              <w:pStyle w:val="BlockText"/>
              <w:tabs>
                <w:tab w:val="num" w:pos="567"/>
                <w:tab w:val="left" w:pos="1134"/>
              </w:tabs>
              <w:spacing w:before="40"/>
              <w:ind w:left="39" w:right="-11"/>
            </w:pPr>
            <w:proofErr w:type="spellStart"/>
            <w:r>
              <w:t>Rawmat</w:t>
            </w:r>
            <w:proofErr w:type="spellEnd"/>
            <w:r>
              <w:t xml:space="preserve"> Co., Ltd.</w:t>
            </w:r>
          </w:p>
        </w:tc>
        <w:tc>
          <w:tcPr>
            <w:tcW w:w="1260" w:type="dxa"/>
            <w:shd w:val="clear" w:color="auto" w:fill="auto"/>
            <w:vAlign w:val="center"/>
          </w:tcPr>
          <w:p w14:paraId="599968E8" w14:textId="77777777" w:rsidR="004E4DFA" w:rsidRPr="0000449C" w:rsidRDefault="004E4DFA" w:rsidP="001B3FB8">
            <w:pPr>
              <w:pStyle w:val="BlockText"/>
              <w:tabs>
                <w:tab w:val="num" w:pos="567"/>
                <w:tab w:val="left" w:pos="1134"/>
              </w:tabs>
              <w:spacing w:before="40"/>
              <w:ind w:left="39" w:right="-11"/>
              <w:jc w:val="center"/>
            </w:pPr>
            <w:r>
              <w:t>Thailand</w:t>
            </w:r>
          </w:p>
        </w:tc>
        <w:tc>
          <w:tcPr>
            <w:tcW w:w="3960" w:type="dxa"/>
            <w:shd w:val="clear" w:color="auto" w:fill="auto"/>
          </w:tcPr>
          <w:p w14:paraId="6D5A6405" w14:textId="77777777" w:rsidR="004E4DFA" w:rsidRPr="009414E9" w:rsidRDefault="004E4DFA" w:rsidP="001B3FB8">
            <w:pPr>
              <w:pStyle w:val="BlockText"/>
              <w:tabs>
                <w:tab w:val="num" w:pos="567"/>
                <w:tab w:val="left" w:pos="1134"/>
              </w:tabs>
              <w:spacing w:before="40"/>
              <w:ind w:left="39" w:right="-11"/>
            </w:pPr>
            <w:r>
              <w:t>Close relatives of key management</w:t>
            </w:r>
          </w:p>
        </w:tc>
      </w:tr>
      <w:tr w:rsidR="004E4DFA" w:rsidRPr="0000449C" w14:paraId="608692BA" w14:textId="77777777" w:rsidTr="001B3FB8">
        <w:trPr>
          <w:trHeight w:val="179"/>
        </w:trPr>
        <w:tc>
          <w:tcPr>
            <w:tcW w:w="3720" w:type="dxa"/>
            <w:shd w:val="clear" w:color="auto" w:fill="auto"/>
          </w:tcPr>
          <w:p w14:paraId="2BA1096D" w14:textId="77777777" w:rsidR="004E4DFA" w:rsidRDefault="004E4DFA" w:rsidP="001B3FB8">
            <w:pPr>
              <w:pStyle w:val="BlockText"/>
              <w:tabs>
                <w:tab w:val="num" w:pos="567"/>
                <w:tab w:val="left" w:pos="1134"/>
              </w:tabs>
              <w:spacing w:before="40"/>
              <w:ind w:left="39" w:right="-11"/>
            </w:pPr>
            <w:r w:rsidRPr="00D10797">
              <w:t>Fars Studio Co., Ltd.</w:t>
            </w:r>
          </w:p>
        </w:tc>
        <w:tc>
          <w:tcPr>
            <w:tcW w:w="1260" w:type="dxa"/>
            <w:shd w:val="clear" w:color="auto" w:fill="auto"/>
            <w:vAlign w:val="center"/>
          </w:tcPr>
          <w:p w14:paraId="5BF36C45" w14:textId="77777777" w:rsidR="004E4DFA" w:rsidRDefault="004E4DFA" w:rsidP="001B3FB8">
            <w:pPr>
              <w:pStyle w:val="BlockText"/>
              <w:tabs>
                <w:tab w:val="num" w:pos="567"/>
                <w:tab w:val="left" w:pos="1134"/>
              </w:tabs>
              <w:spacing w:before="40"/>
              <w:ind w:left="39" w:right="-11"/>
              <w:jc w:val="center"/>
            </w:pPr>
            <w:r>
              <w:t>Thailand</w:t>
            </w:r>
          </w:p>
        </w:tc>
        <w:tc>
          <w:tcPr>
            <w:tcW w:w="3960" w:type="dxa"/>
            <w:shd w:val="clear" w:color="auto" w:fill="auto"/>
          </w:tcPr>
          <w:p w14:paraId="248D6C75" w14:textId="77777777" w:rsidR="004E4DFA" w:rsidRPr="009414E9" w:rsidRDefault="004E4DFA" w:rsidP="001B3FB8">
            <w:pPr>
              <w:pStyle w:val="BlockText"/>
              <w:tabs>
                <w:tab w:val="num" w:pos="567"/>
                <w:tab w:val="left" w:pos="1134"/>
              </w:tabs>
              <w:spacing w:before="40"/>
              <w:ind w:left="39" w:right="-11"/>
            </w:pPr>
            <w:r>
              <w:t>Close relatives of key management</w:t>
            </w:r>
          </w:p>
        </w:tc>
      </w:tr>
      <w:tr w:rsidR="004E4DFA" w:rsidRPr="0000449C" w14:paraId="4B8E9659" w14:textId="77777777" w:rsidTr="001B3FB8">
        <w:trPr>
          <w:trHeight w:val="179"/>
        </w:trPr>
        <w:tc>
          <w:tcPr>
            <w:tcW w:w="3720" w:type="dxa"/>
            <w:shd w:val="clear" w:color="auto" w:fill="auto"/>
          </w:tcPr>
          <w:p w14:paraId="25B7DBB0" w14:textId="77777777" w:rsidR="004E4DFA" w:rsidRPr="00D10797" w:rsidRDefault="004E4DFA" w:rsidP="001B3FB8">
            <w:pPr>
              <w:pStyle w:val="BlockText"/>
              <w:tabs>
                <w:tab w:val="num" w:pos="567"/>
                <w:tab w:val="left" w:pos="1134"/>
              </w:tabs>
              <w:spacing w:before="40"/>
              <w:ind w:left="39" w:right="-11"/>
            </w:pPr>
            <w:r>
              <w:t>Data Moon Co., Ltd.</w:t>
            </w:r>
          </w:p>
        </w:tc>
        <w:tc>
          <w:tcPr>
            <w:tcW w:w="1260" w:type="dxa"/>
            <w:shd w:val="clear" w:color="auto" w:fill="auto"/>
            <w:vAlign w:val="center"/>
          </w:tcPr>
          <w:p w14:paraId="1973BAEB" w14:textId="77777777" w:rsidR="004E4DFA" w:rsidRDefault="004E4DFA" w:rsidP="001B3FB8">
            <w:pPr>
              <w:pStyle w:val="BlockText"/>
              <w:tabs>
                <w:tab w:val="num" w:pos="567"/>
                <w:tab w:val="left" w:pos="1134"/>
              </w:tabs>
              <w:spacing w:before="40"/>
              <w:ind w:left="39" w:right="-11"/>
              <w:jc w:val="center"/>
            </w:pPr>
            <w:r>
              <w:t>Thailand</w:t>
            </w:r>
          </w:p>
        </w:tc>
        <w:tc>
          <w:tcPr>
            <w:tcW w:w="3960" w:type="dxa"/>
            <w:shd w:val="clear" w:color="auto" w:fill="auto"/>
          </w:tcPr>
          <w:p w14:paraId="07D683E5" w14:textId="77777777" w:rsidR="004E4DFA" w:rsidRDefault="004E4DFA" w:rsidP="001B3FB8">
            <w:pPr>
              <w:pStyle w:val="BlockText"/>
              <w:tabs>
                <w:tab w:val="num" w:pos="567"/>
                <w:tab w:val="left" w:pos="1134"/>
              </w:tabs>
              <w:spacing w:before="40"/>
              <w:ind w:left="39" w:right="-11"/>
            </w:pPr>
            <w:r>
              <w:t>Close relatives of director</w:t>
            </w:r>
          </w:p>
        </w:tc>
      </w:tr>
      <w:tr w:rsidR="004E4DFA" w:rsidRPr="0000449C" w14:paraId="2CA7771B" w14:textId="77777777" w:rsidTr="001B3FB8">
        <w:trPr>
          <w:trHeight w:val="179"/>
        </w:trPr>
        <w:tc>
          <w:tcPr>
            <w:tcW w:w="3720" w:type="dxa"/>
            <w:shd w:val="clear" w:color="auto" w:fill="auto"/>
          </w:tcPr>
          <w:p w14:paraId="382AA9FA" w14:textId="77777777" w:rsidR="004E4DFA" w:rsidRDefault="004E4DFA" w:rsidP="001B3FB8">
            <w:pPr>
              <w:pStyle w:val="BlockText"/>
              <w:tabs>
                <w:tab w:val="num" w:pos="567"/>
                <w:tab w:val="left" w:pos="1134"/>
              </w:tabs>
              <w:spacing w:before="40"/>
              <w:ind w:left="39" w:right="-11"/>
            </w:pPr>
            <w:r w:rsidRPr="0068714F">
              <w:t>S</w:t>
            </w:r>
            <w:r>
              <w:t>uan Pak Sawasdee Co., Ltd.</w:t>
            </w:r>
          </w:p>
        </w:tc>
        <w:tc>
          <w:tcPr>
            <w:tcW w:w="1260" w:type="dxa"/>
            <w:shd w:val="clear" w:color="auto" w:fill="auto"/>
            <w:vAlign w:val="center"/>
          </w:tcPr>
          <w:p w14:paraId="57C7A6E6" w14:textId="77777777" w:rsidR="004E4DFA" w:rsidRDefault="004E4DFA" w:rsidP="001B3FB8">
            <w:pPr>
              <w:pStyle w:val="BlockText"/>
              <w:tabs>
                <w:tab w:val="num" w:pos="567"/>
                <w:tab w:val="left" w:pos="1134"/>
              </w:tabs>
              <w:spacing w:before="40"/>
              <w:ind w:left="39" w:right="-11"/>
              <w:jc w:val="center"/>
            </w:pPr>
            <w:r>
              <w:t>Thailand</w:t>
            </w:r>
          </w:p>
        </w:tc>
        <w:tc>
          <w:tcPr>
            <w:tcW w:w="3960" w:type="dxa"/>
            <w:shd w:val="clear" w:color="auto" w:fill="auto"/>
          </w:tcPr>
          <w:p w14:paraId="215A9F8C" w14:textId="77777777" w:rsidR="004E4DFA" w:rsidRDefault="004E4DFA" w:rsidP="001B3FB8">
            <w:pPr>
              <w:pStyle w:val="BlockText"/>
              <w:tabs>
                <w:tab w:val="num" w:pos="567"/>
                <w:tab w:val="left" w:pos="1134"/>
              </w:tabs>
              <w:spacing w:before="40"/>
              <w:ind w:left="39" w:right="-11"/>
            </w:pPr>
            <w:r>
              <w:t>Common s</w:t>
            </w:r>
            <w:r w:rsidRPr="009414E9">
              <w:t>hareholder</w:t>
            </w:r>
          </w:p>
        </w:tc>
      </w:tr>
      <w:tr w:rsidR="004E4DFA" w:rsidRPr="0000449C" w14:paraId="57C23765" w14:textId="77777777" w:rsidTr="001B3FB8">
        <w:trPr>
          <w:trHeight w:val="179"/>
        </w:trPr>
        <w:tc>
          <w:tcPr>
            <w:tcW w:w="3720" w:type="dxa"/>
            <w:shd w:val="clear" w:color="auto" w:fill="auto"/>
          </w:tcPr>
          <w:p w14:paraId="2F9117F5" w14:textId="77777777" w:rsidR="004E4DFA" w:rsidRDefault="004E4DFA" w:rsidP="001B3FB8">
            <w:pPr>
              <w:pStyle w:val="BlockText"/>
              <w:tabs>
                <w:tab w:val="num" w:pos="567"/>
                <w:tab w:val="left" w:pos="1134"/>
              </w:tabs>
              <w:spacing w:before="40"/>
              <w:ind w:left="39" w:right="-11"/>
            </w:pPr>
            <w:r w:rsidRPr="0080776A">
              <w:t>Directors/Key</w:t>
            </w:r>
            <w:r>
              <w:t xml:space="preserve"> </w:t>
            </w:r>
            <w:r w:rsidRPr="0080776A">
              <w:t>management personnel</w:t>
            </w:r>
          </w:p>
        </w:tc>
        <w:tc>
          <w:tcPr>
            <w:tcW w:w="1260" w:type="dxa"/>
            <w:shd w:val="clear" w:color="auto" w:fill="auto"/>
          </w:tcPr>
          <w:p w14:paraId="6C50E0FA" w14:textId="77777777" w:rsidR="004E4DFA" w:rsidRDefault="004E4DFA" w:rsidP="001B3FB8">
            <w:pPr>
              <w:pStyle w:val="BlockText"/>
              <w:tabs>
                <w:tab w:val="num" w:pos="567"/>
                <w:tab w:val="left" w:pos="1134"/>
              </w:tabs>
              <w:spacing w:before="40"/>
              <w:ind w:left="39" w:right="-11"/>
              <w:jc w:val="center"/>
            </w:pPr>
            <w:r>
              <w:t>Thailand</w:t>
            </w:r>
          </w:p>
        </w:tc>
        <w:tc>
          <w:tcPr>
            <w:tcW w:w="3960" w:type="dxa"/>
            <w:shd w:val="clear" w:color="auto" w:fill="auto"/>
            <w:vAlign w:val="center"/>
          </w:tcPr>
          <w:p w14:paraId="75D3C1E4" w14:textId="77777777" w:rsidR="004E4DFA" w:rsidRPr="009414E9" w:rsidRDefault="004E4DFA" w:rsidP="001B3FB8">
            <w:pPr>
              <w:pStyle w:val="BlockText"/>
              <w:tabs>
                <w:tab w:val="num" w:pos="567"/>
                <w:tab w:val="left" w:pos="1134"/>
              </w:tabs>
              <w:spacing w:before="40"/>
              <w:ind w:left="39" w:right="-11"/>
              <w:jc w:val="left"/>
              <w:rPr>
                <w:rFonts w:hint="cs"/>
                <w:cs/>
              </w:rPr>
            </w:pPr>
            <w:r w:rsidRPr="00F00DEF">
              <w:t xml:space="preserve">The persons having authority and responsibility for planning, </w:t>
            </w:r>
            <w:proofErr w:type="gramStart"/>
            <w:r w:rsidRPr="00F00DEF">
              <w:t>directing</w:t>
            </w:r>
            <w:proofErr w:type="gramEnd"/>
            <w:r w:rsidRPr="00F00DEF">
              <w:t xml:space="preserve"> and controlling the activities of the entity, directly or indirectly, including any director of that entity (whether executive or otherwise).</w:t>
            </w:r>
          </w:p>
        </w:tc>
      </w:tr>
    </w:tbl>
    <w:p w14:paraId="50D4095D" w14:textId="77777777" w:rsidR="004E4DFA" w:rsidRPr="0000449C" w:rsidRDefault="004E4DFA" w:rsidP="004E4DFA">
      <w:pPr>
        <w:pStyle w:val="ListParagraph"/>
        <w:tabs>
          <w:tab w:val="clear" w:pos="454"/>
          <w:tab w:val="clear" w:pos="680"/>
          <w:tab w:val="clear" w:pos="907"/>
          <w:tab w:val="clear" w:pos="1644"/>
          <w:tab w:val="clear" w:pos="1871"/>
          <w:tab w:val="left" w:pos="1050"/>
        </w:tabs>
        <w:spacing w:before="120"/>
        <w:ind w:left="1036" w:hanging="474"/>
        <w:contextualSpacing w:val="0"/>
        <w:jc w:val="thaiDistribute"/>
        <w:outlineLvl w:val="0"/>
        <w:rPr>
          <w:rFonts w:ascii="Angsana New" w:hAnsi="Angsana New"/>
          <w:sz w:val="28"/>
          <w:szCs w:val="28"/>
        </w:rPr>
      </w:pPr>
      <w:r>
        <w:rPr>
          <w:rFonts w:ascii="Angsana New" w:hAnsi="Angsana New"/>
          <w:bCs/>
          <w:sz w:val="28"/>
        </w:rPr>
        <w:t>4</w:t>
      </w:r>
      <w:r w:rsidRPr="006654C2">
        <w:rPr>
          <w:rFonts w:ascii="Angsana New" w:hAnsi="Angsana New"/>
          <w:bCs/>
          <w:sz w:val="28"/>
        </w:rPr>
        <w:t>.</w:t>
      </w:r>
      <w:r>
        <w:rPr>
          <w:rFonts w:ascii="Angsana New" w:hAnsi="Angsana New"/>
          <w:bCs/>
          <w:sz w:val="28"/>
        </w:rPr>
        <w:t>2</w:t>
      </w:r>
      <w:r w:rsidRPr="006654C2">
        <w:rPr>
          <w:rFonts w:ascii="Angsana New" w:hAnsi="Angsana New"/>
          <w:b/>
          <w:sz w:val="28"/>
        </w:rPr>
        <w:t xml:space="preserve"> </w:t>
      </w:r>
      <w:r w:rsidRPr="006654C2">
        <w:rPr>
          <w:rFonts w:ascii="Angsana New" w:hAnsi="Angsana New"/>
          <w:b/>
          <w:sz w:val="28"/>
        </w:rPr>
        <w:tab/>
      </w:r>
      <w:r w:rsidRPr="0000449C">
        <w:rPr>
          <w:rFonts w:ascii="Angsana New" w:hAnsi="Angsana New"/>
          <w:sz w:val="28"/>
          <w:szCs w:val="28"/>
        </w:rPr>
        <w:t xml:space="preserve">Significant </w:t>
      </w:r>
      <w:r>
        <w:rPr>
          <w:rFonts w:ascii="Angsana New" w:hAnsi="Angsana New"/>
          <w:sz w:val="28"/>
          <w:szCs w:val="28"/>
        </w:rPr>
        <w:t xml:space="preserve">business </w:t>
      </w:r>
      <w:r w:rsidRPr="0000449C">
        <w:rPr>
          <w:rFonts w:ascii="Angsana New" w:hAnsi="Angsana New"/>
          <w:sz w:val="28"/>
          <w:szCs w:val="28"/>
        </w:rPr>
        <w:t xml:space="preserve">transactions for the </w:t>
      </w:r>
      <w:r w:rsidRPr="00F22C09">
        <w:rPr>
          <w:rFonts w:ascii="Angsana New" w:hAnsi="Angsana New"/>
          <w:sz w:val="28"/>
          <w:szCs w:val="28"/>
        </w:rPr>
        <w:t xml:space="preserve">three-month periods ended </w:t>
      </w:r>
      <w:r>
        <w:rPr>
          <w:rFonts w:ascii="Angsana New" w:hAnsi="Angsana New"/>
          <w:sz w:val="28"/>
          <w:szCs w:val="28"/>
        </w:rPr>
        <w:t>June</w:t>
      </w:r>
      <w:r w:rsidRPr="00F22C09">
        <w:rPr>
          <w:rFonts w:ascii="Angsana New" w:hAnsi="Angsana New"/>
          <w:sz w:val="28"/>
          <w:szCs w:val="28"/>
        </w:rPr>
        <w:t xml:space="preserve"> 3</w:t>
      </w:r>
      <w:r>
        <w:rPr>
          <w:rFonts w:ascii="Angsana New" w:hAnsi="Angsana New"/>
          <w:sz w:val="28"/>
          <w:szCs w:val="28"/>
        </w:rPr>
        <w:t>0</w:t>
      </w:r>
      <w:r w:rsidRPr="00F22C09">
        <w:rPr>
          <w:rFonts w:ascii="Angsana New" w:hAnsi="Angsana New"/>
          <w:sz w:val="28"/>
          <w:szCs w:val="28"/>
        </w:rPr>
        <w:t xml:space="preserve">, 2023 and 2022 </w:t>
      </w:r>
      <w:r w:rsidRPr="0000449C">
        <w:rPr>
          <w:rFonts w:ascii="Angsana New" w:hAnsi="Angsana New"/>
          <w:sz w:val="28"/>
          <w:szCs w:val="28"/>
        </w:rPr>
        <w:t>with related parties</w:t>
      </w:r>
      <w:r>
        <w:rPr>
          <w:rFonts w:ascii="Angsana New" w:hAnsi="Angsana New"/>
          <w:sz w:val="28"/>
          <w:szCs w:val="28"/>
        </w:rPr>
        <w:t xml:space="preserve"> are</w:t>
      </w:r>
      <w:r w:rsidRPr="0000449C">
        <w:rPr>
          <w:rFonts w:ascii="Angsana New" w:hAnsi="Angsana New"/>
          <w:sz w:val="28"/>
          <w:szCs w:val="28"/>
        </w:rPr>
        <w:t xml:space="preserve"> as follows:</w:t>
      </w:r>
    </w:p>
    <w:tbl>
      <w:tblPr>
        <w:tblW w:w="8826" w:type="dxa"/>
        <w:tblInd w:w="534" w:type="dxa"/>
        <w:tblLayout w:type="fixed"/>
        <w:tblLook w:val="0000" w:firstRow="0" w:lastRow="0" w:firstColumn="0" w:lastColumn="0" w:noHBand="0" w:noVBand="0"/>
      </w:tblPr>
      <w:tblGrid>
        <w:gridCol w:w="4794"/>
        <w:gridCol w:w="2016"/>
        <w:gridCol w:w="2016"/>
      </w:tblGrid>
      <w:tr w:rsidR="004E4DFA" w:rsidRPr="0000449C" w14:paraId="79BDE196" w14:textId="77777777" w:rsidTr="001B3FB8">
        <w:trPr>
          <w:tblHeader/>
        </w:trPr>
        <w:tc>
          <w:tcPr>
            <w:tcW w:w="4794" w:type="dxa"/>
            <w:vAlign w:val="center"/>
          </w:tcPr>
          <w:p w14:paraId="71780F4C" w14:textId="77777777" w:rsidR="004E4DFA" w:rsidRPr="0000449C" w:rsidRDefault="004E4DFA" w:rsidP="001B3FB8">
            <w:pPr>
              <w:spacing w:line="380" w:lineRule="exact"/>
              <w:rPr>
                <w:rFonts w:ascii="Angsana New" w:hAnsi="Angsana New" w:hint="cs"/>
                <w:b/>
                <w:bCs/>
                <w:sz w:val="28"/>
                <w:u w:val="single"/>
                <w:cs/>
                <w:lang w:val="th-TH"/>
              </w:rPr>
            </w:pPr>
          </w:p>
        </w:tc>
        <w:tc>
          <w:tcPr>
            <w:tcW w:w="4032" w:type="dxa"/>
            <w:gridSpan w:val="2"/>
            <w:vAlign w:val="bottom"/>
          </w:tcPr>
          <w:p w14:paraId="25EFC0A3" w14:textId="77777777" w:rsidR="004E4DFA" w:rsidRPr="0000449C" w:rsidRDefault="004E4DFA" w:rsidP="001B3FB8">
            <w:pPr>
              <w:pBdr>
                <w:bottom w:val="single" w:sz="6"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1C76E26A" w14:textId="77777777" w:rsidTr="001B3FB8">
        <w:trPr>
          <w:tblHeader/>
        </w:trPr>
        <w:tc>
          <w:tcPr>
            <w:tcW w:w="4794" w:type="dxa"/>
            <w:vAlign w:val="center"/>
          </w:tcPr>
          <w:p w14:paraId="0484366D" w14:textId="77777777" w:rsidR="004E4DFA" w:rsidRPr="0000449C" w:rsidRDefault="004E4DFA" w:rsidP="001B3FB8">
            <w:pPr>
              <w:spacing w:line="380" w:lineRule="exact"/>
              <w:rPr>
                <w:rFonts w:ascii="Angsana New" w:hAnsi="Angsana New"/>
                <w:sz w:val="28"/>
                <w:cs/>
                <w:lang w:val="th-TH"/>
              </w:rPr>
            </w:pPr>
          </w:p>
        </w:tc>
        <w:tc>
          <w:tcPr>
            <w:tcW w:w="2016" w:type="dxa"/>
            <w:shd w:val="clear" w:color="auto" w:fill="auto"/>
            <w:vAlign w:val="bottom"/>
          </w:tcPr>
          <w:p w14:paraId="5F289BAF" w14:textId="77777777" w:rsidR="004E4DFA" w:rsidRPr="0000449C" w:rsidRDefault="004E4DFA" w:rsidP="001B3FB8">
            <w:pPr>
              <w:pBdr>
                <w:bottom w:val="single" w:sz="6" w:space="1" w:color="auto"/>
              </w:pBdr>
              <w:jc w:val="center"/>
              <w:rPr>
                <w:rFonts w:ascii="Angsana New" w:hAnsi="Angsana New"/>
                <w:sz w:val="28"/>
              </w:rPr>
            </w:pPr>
            <w:r w:rsidRPr="0000449C">
              <w:rPr>
                <w:rFonts w:ascii="Angsana New" w:hAnsi="Angsana New"/>
                <w:sz w:val="28"/>
              </w:rPr>
              <w:t>202</w:t>
            </w:r>
            <w:r>
              <w:rPr>
                <w:rFonts w:ascii="Angsana New" w:hAnsi="Angsana New"/>
                <w:sz w:val="28"/>
              </w:rPr>
              <w:t>3</w:t>
            </w:r>
          </w:p>
        </w:tc>
        <w:tc>
          <w:tcPr>
            <w:tcW w:w="2016" w:type="dxa"/>
            <w:shd w:val="clear" w:color="auto" w:fill="auto"/>
            <w:vAlign w:val="bottom"/>
          </w:tcPr>
          <w:p w14:paraId="33E9693C" w14:textId="77777777" w:rsidR="004E4DFA" w:rsidRPr="0000449C" w:rsidRDefault="004E4DFA" w:rsidP="001B3FB8">
            <w:pPr>
              <w:pBdr>
                <w:bottom w:val="single" w:sz="6" w:space="1" w:color="auto"/>
              </w:pBdr>
              <w:jc w:val="center"/>
              <w:rPr>
                <w:rFonts w:ascii="Angsana New" w:hAnsi="Angsana New"/>
                <w:sz w:val="28"/>
              </w:rPr>
            </w:pPr>
            <w:r w:rsidRPr="0000449C">
              <w:rPr>
                <w:rFonts w:ascii="Angsana New" w:hAnsi="Angsana New"/>
                <w:sz w:val="28"/>
              </w:rPr>
              <w:t>20</w:t>
            </w:r>
            <w:r>
              <w:rPr>
                <w:rFonts w:ascii="Angsana New" w:hAnsi="Angsana New"/>
                <w:sz w:val="28"/>
              </w:rPr>
              <w:t>22</w:t>
            </w:r>
          </w:p>
        </w:tc>
      </w:tr>
      <w:tr w:rsidR="004E4DFA" w:rsidRPr="0000449C" w14:paraId="5B17B1C6" w14:textId="77777777" w:rsidTr="001B3FB8">
        <w:trPr>
          <w:trHeight w:val="80"/>
        </w:trPr>
        <w:tc>
          <w:tcPr>
            <w:tcW w:w="4794" w:type="dxa"/>
          </w:tcPr>
          <w:p w14:paraId="17D8B827" w14:textId="77777777" w:rsidR="004E4DFA" w:rsidRPr="00AE46A0" w:rsidRDefault="004E4DFA" w:rsidP="001B3FB8">
            <w:pPr>
              <w:tabs>
                <w:tab w:val="left" w:pos="567"/>
              </w:tabs>
              <w:spacing w:before="60"/>
              <w:ind w:left="39"/>
              <w:rPr>
                <w:rFonts w:ascii="Angsana New" w:hAnsi="Angsana New"/>
                <w:b/>
                <w:bCs/>
                <w:color w:val="000000"/>
                <w:sz w:val="28"/>
              </w:rPr>
            </w:pPr>
            <w:r w:rsidRPr="00AE46A0">
              <w:rPr>
                <w:rFonts w:ascii="Angsana New" w:hAnsi="Angsana New"/>
                <w:b/>
                <w:bCs/>
                <w:color w:val="000000"/>
                <w:sz w:val="28"/>
              </w:rPr>
              <w:t>Related parties</w:t>
            </w:r>
          </w:p>
        </w:tc>
        <w:tc>
          <w:tcPr>
            <w:tcW w:w="2016" w:type="dxa"/>
            <w:shd w:val="clear" w:color="auto" w:fill="auto"/>
            <w:vAlign w:val="bottom"/>
          </w:tcPr>
          <w:p w14:paraId="701D7A1F" w14:textId="77777777" w:rsidR="004E4DFA" w:rsidRPr="0000449C" w:rsidRDefault="004E4DFA" w:rsidP="001B3FB8">
            <w:pPr>
              <w:jc w:val="right"/>
              <w:rPr>
                <w:rFonts w:ascii="Angsana New" w:hAnsi="Angsana New"/>
                <w:color w:val="000000"/>
                <w:sz w:val="28"/>
                <w:highlight w:val="yellow"/>
              </w:rPr>
            </w:pPr>
          </w:p>
        </w:tc>
        <w:tc>
          <w:tcPr>
            <w:tcW w:w="2016" w:type="dxa"/>
            <w:shd w:val="clear" w:color="auto" w:fill="auto"/>
            <w:vAlign w:val="bottom"/>
          </w:tcPr>
          <w:p w14:paraId="35E2DBD1" w14:textId="77777777" w:rsidR="004E4DFA" w:rsidRPr="0000449C" w:rsidRDefault="004E4DFA" w:rsidP="001B3FB8">
            <w:pPr>
              <w:jc w:val="right"/>
              <w:rPr>
                <w:rFonts w:ascii="Angsana New" w:hAnsi="Angsana New"/>
                <w:color w:val="000000"/>
                <w:sz w:val="28"/>
              </w:rPr>
            </w:pPr>
          </w:p>
        </w:tc>
      </w:tr>
      <w:tr w:rsidR="004E4DFA" w:rsidRPr="0000449C" w14:paraId="09F3B070" w14:textId="77777777" w:rsidTr="001B3FB8">
        <w:tc>
          <w:tcPr>
            <w:tcW w:w="4794" w:type="dxa"/>
            <w:shd w:val="clear" w:color="auto" w:fill="auto"/>
          </w:tcPr>
          <w:p w14:paraId="370BD265"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Revenue from sales</w:t>
            </w:r>
          </w:p>
        </w:tc>
        <w:tc>
          <w:tcPr>
            <w:tcW w:w="2016" w:type="dxa"/>
            <w:shd w:val="clear" w:color="auto" w:fill="auto"/>
            <w:vAlign w:val="bottom"/>
          </w:tcPr>
          <w:p w14:paraId="5B9341E2"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189</w:t>
            </w:r>
          </w:p>
        </w:tc>
        <w:tc>
          <w:tcPr>
            <w:tcW w:w="2016" w:type="dxa"/>
            <w:shd w:val="clear" w:color="auto" w:fill="auto"/>
            <w:vAlign w:val="bottom"/>
          </w:tcPr>
          <w:p w14:paraId="3B536919"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64</w:t>
            </w:r>
          </w:p>
        </w:tc>
      </w:tr>
      <w:tr w:rsidR="004E4DFA" w:rsidRPr="0000449C" w14:paraId="7C24E1F2" w14:textId="77777777" w:rsidTr="001B3FB8">
        <w:tc>
          <w:tcPr>
            <w:tcW w:w="4794" w:type="dxa"/>
            <w:shd w:val="clear" w:color="auto" w:fill="auto"/>
          </w:tcPr>
          <w:p w14:paraId="64C46FAF"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 xml:space="preserve">Other </w:t>
            </w:r>
            <w:r>
              <w:rPr>
                <w:rFonts w:ascii="Angsana New" w:hAnsi="Angsana New"/>
                <w:color w:val="000000"/>
                <w:sz w:val="28"/>
              </w:rPr>
              <w:t>income</w:t>
            </w:r>
          </w:p>
        </w:tc>
        <w:tc>
          <w:tcPr>
            <w:tcW w:w="2016" w:type="dxa"/>
            <w:shd w:val="clear" w:color="auto" w:fill="auto"/>
            <w:vAlign w:val="bottom"/>
          </w:tcPr>
          <w:p w14:paraId="5EFD72DA"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171</w:t>
            </w:r>
          </w:p>
        </w:tc>
        <w:tc>
          <w:tcPr>
            <w:tcW w:w="2016" w:type="dxa"/>
            <w:shd w:val="clear" w:color="auto" w:fill="auto"/>
            <w:vAlign w:val="bottom"/>
          </w:tcPr>
          <w:p w14:paraId="3C2BECB6"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874</w:t>
            </w:r>
          </w:p>
        </w:tc>
      </w:tr>
      <w:tr w:rsidR="004E4DFA" w:rsidRPr="0000449C" w14:paraId="2EDB9605" w14:textId="77777777" w:rsidTr="001B3FB8">
        <w:tc>
          <w:tcPr>
            <w:tcW w:w="4794" w:type="dxa"/>
            <w:shd w:val="clear" w:color="auto" w:fill="auto"/>
          </w:tcPr>
          <w:p w14:paraId="2DFD0D55"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Purchase of goods</w:t>
            </w:r>
          </w:p>
        </w:tc>
        <w:tc>
          <w:tcPr>
            <w:tcW w:w="2016" w:type="dxa"/>
            <w:shd w:val="clear" w:color="auto" w:fill="auto"/>
            <w:vAlign w:val="bottom"/>
          </w:tcPr>
          <w:p w14:paraId="5FF538A3"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19,695</w:t>
            </w:r>
          </w:p>
        </w:tc>
        <w:tc>
          <w:tcPr>
            <w:tcW w:w="2016" w:type="dxa"/>
            <w:shd w:val="clear" w:color="auto" w:fill="auto"/>
            <w:vAlign w:val="bottom"/>
          </w:tcPr>
          <w:p w14:paraId="5D8ABF59"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50,219</w:t>
            </w:r>
          </w:p>
        </w:tc>
      </w:tr>
      <w:tr w:rsidR="004E4DFA" w:rsidRPr="0000449C" w14:paraId="512E21A4" w14:textId="77777777" w:rsidTr="001B3FB8">
        <w:tc>
          <w:tcPr>
            <w:tcW w:w="4794" w:type="dxa"/>
            <w:shd w:val="clear" w:color="auto" w:fill="auto"/>
          </w:tcPr>
          <w:p w14:paraId="39170BBE" w14:textId="77777777" w:rsidR="004E4DFA" w:rsidRPr="0000449C" w:rsidRDefault="004E4DFA" w:rsidP="001B3FB8">
            <w:pPr>
              <w:tabs>
                <w:tab w:val="left" w:pos="567"/>
              </w:tabs>
              <w:spacing w:before="60"/>
              <w:ind w:left="187"/>
              <w:rPr>
                <w:rFonts w:ascii="Angsana New" w:hAnsi="Angsana New"/>
                <w:color w:val="000000"/>
                <w:sz w:val="28"/>
              </w:rPr>
            </w:pPr>
            <w:r w:rsidRPr="00213AA7">
              <w:rPr>
                <w:rFonts w:ascii="Angsana New" w:hAnsi="Angsana New"/>
                <w:color w:val="000000"/>
                <w:sz w:val="28"/>
              </w:rPr>
              <w:t>Building renovation design fee</w:t>
            </w:r>
          </w:p>
        </w:tc>
        <w:tc>
          <w:tcPr>
            <w:tcW w:w="2016" w:type="dxa"/>
            <w:shd w:val="clear" w:color="auto" w:fill="auto"/>
            <w:vAlign w:val="bottom"/>
          </w:tcPr>
          <w:p w14:paraId="442A4E44" w14:textId="77777777" w:rsidR="004E4DFA" w:rsidRDefault="004E4DFA" w:rsidP="001B3FB8">
            <w:pPr>
              <w:jc w:val="right"/>
              <w:rPr>
                <w:rFonts w:ascii="Angsana New" w:hAnsi="Angsana New"/>
                <w:color w:val="000000"/>
                <w:sz w:val="28"/>
              </w:rPr>
            </w:pPr>
            <w:r>
              <w:rPr>
                <w:rFonts w:ascii="Angsana New" w:hAnsi="Angsana New"/>
                <w:color w:val="000000"/>
                <w:sz w:val="28"/>
              </w:rPr>
              <w:t>-</w:t>
            </w:r>
          </w:p>
        </w:tc>
        <w:tc>
          <w:tcPr>
            <w:tcW w:w="2016" w:type="dxa"/>
            <w:shd w:val="clear" w:color="auto" w:fill="auto"/>
            <w:vAlign w:val="bottom"/>
          </w:tcPr>
          <w:p w14:paraId="2609632B" w14:textId="77777777" w:rsidR="004E4DFA" w:rsidRDefault="004E4DFA" w:rsidP="001B3FB8">
            <w:pPr>
              <w:jc w:val="right"/>
              <w:rPr>
                <w:rFonts w:ascii="Angsana New" w:hAnsi="Angsana New"/>
                <w:color w:val="000000"/>
                <w:sz w:val="28"/>
              </w:rPr>
            </w:pPr>
            <w:r>
              <w:rPr>
                <w:rFonts w:ascii="Angsana New" w:hAnsi="Angsana New"/>
                <w:color w:val="000000"/>
                <w:sz w:val="28"/>
              </w:rPr>
              <w:t>510</w:t>
            </w:r>
          </w:p>
        </w:tc>
      </w:tr>
      <w:tr w:rsidR="004E4DFA" w:rsidRPr="0000449C" w14:paraId="46686F5C" w14:textId="77777777" w:rsidTr="001B3FB8">
        <w:tc>
          <w:tcPr>
            <w:tcW w:w="4794" w:type="dxa"/>
            <w:shd w:val="clear" w:color="auto" w:fill="auto"/>
          </w:tcPr>
          <w:p w14:paraId="71CD732E" w14:textId="77777777" w:rsidR="004E4DFA" w:rsidRPr="0000449C" w:rsidRDefault="004E4DFA" w:rsidP="001B3FB8">
            <w:pPr>
              <w:tabs>
                <w:tab w:val="left" w:pos="567"/>
              </w:tabs>
              <w:spacing w:before="60"/>
              <w:ind w:left="187"/>
              <w:rPr>
                <w:rFonts w:ascii="Angsana New" w:hAnsi="Angsana New"/>
                <w:color w:val="000000"/>
                <w:sz w:val="28"/>
              </w:rPr>
            </w:pPr>
            <w:r>
              <w:rPr>
                <w:rFonts w:ascii="Angsana New" w:hAnsi="Angsana New"/>
                <w:color w:val="000000"/>
                <w:sz w:val="28"/>
              </w:rPr>
              <w:t>Service</w:t>
            </w:r>
            <w:r w:rsidRPr="0000449C">
              <w:rPr>
                <w:rFonts w:ascii="Angsana New" w:hAnsi="Angsana New"/>
                <w:color w:val="000000"/>
                <w:sz w:val="28"/>
              </w:rPr>
              <w:t xml:space="preserve"> expense</w:t>
            </w:r>
            <w:r>
              <w:rPr>
                <w:rFonts w:ascii="Angsana New" w:hAnsi="Angsana New"/>
                <w:color w:val="000000"/>
                <w:sz w:val="28"/>
              </w:rPr>
              <w:t>s</w:t>
            </w:r>
          </w:p>
        </w:tc>
        <w:tc>
          <w:tcPr>
            <w:tcW w:w="2016" w:type="dxa"/>
            <w:shd w:val="clear" w:color="auto" w:fill="auto"/>
            <w:vAlign w:val="bottom"/>
          </w:tcPr>
          <w:p w14:paraId="71C8AD69"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131</w:t>
            </w:r>
          </w:p>
        </w:tc>
        <w:tc>
          <w:tcPr>
            <w:tcW w:w="2016" w:type="dxa"/>
            <w:shd w:val="clear" w:color="auto" w:fill="auto"/>
            <w:vAlign w:val="bottom"/>
          </w:tcPr>
          <w:p w14:paraId="3AB17F2B"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7</w:t>
            </w:r>
          </w:p>
        </w:tc>
      </w:tr>
      <w:tr w:rsidR="004E4DFA" w:rsidRPr="0000449C" w14:paraId="09520F77" w14:textId="77777777" w:rsidTr="001B3FB8">
        <w:tc>
          <w:tcPr>
            <w:tcW w:w="4794" w:type="dxa"/>
            <w:shd w:val="clear" w:color="auto" w:fill="auto"/>
          </w:tcPr>
          <w:p w14:paraId="2F84F4FD" w14:textId="77777777" w:rsidR="004E4DFA" w:rsidRPr="0000449C" w:rsidRDefault="004E4DFA" w:rsidP="001B3FB8">
            <w:pPr>
              <w:tabs>
                <w:tab w:val="left" w:pos="567"/>
              </w:tabs>
              <w:spacing w:before="60"/>
              <w:ind w:left="187"/>
              <w:rPr>
                <w:rFonts w:ascii="Angsana New" w:hAnsi="Angsana New"/>
                <w:color w:val="000000"/>
                <w:sz w:val="28"/>
              </w:rPr>
            </w:pPr>
            <w:r>
              <w:rPr>
                <w:rFonts w:ascii="Angsana New" w:hAnsi="Angsana New"/>
                <w:color w:val="000000"/>
                <w:sz w:val="28"/>
              </w:rPr>
              <w:t>Consulting fee</w:t>
            </w:r>
          </w:p>
        </w:tc>
        <w:tc>
          <w:tcPr>
            <w:tcW w:w="2016" w:type="dxa"/>
            <w:shd w:val="clear" w:color="auto" w:fill="auto"/>
            <w:vAlign w:val="bottom"/>
          </w:tcPr>
          <w:p w14:paraId="1AB75C36" w14:textId="77777777" w:rsidR="004E4DFA" w:rsidRDefault="004E4DFA" w:rsidP="001B3FB8">
            <w:pPr>
              <w:jc w:val="right"/>
              <w:rPr>
                <w:rFonts w:ascii="Angsana New" w:hAnsi="Angsana New"/>
                <w:color w:val="000000"/>
                <w:sz w:val="28"/>
              </w:rPr>
            </w:pPr>
            <w:r>
              <w:rPr>
                <w:rFonts w:ascii="Angsana New" w:hAnsi="Angsana New"/>
                <w:color w:val="000000"/>
                <w:sz w:val="28"/>
              </w:rPr>
              <w:t>760</w:t>
            </w:r>
          </w:p>
        </w:tc>
        <w:tc>
          <w:tcPr>
            <w:tcW w:w="2016" w:type="dxa"/>
            <w:shd w:val="clear" w:color="auto" w:fill="auto"/>
            <w:vAlign w:val="bottom"/>
          </w:tcPr>
          <w:p w14:paraId="07595658" w14:textId="77777777" w:rsidR="004E4DFA" w:rsidRDefault="004E4DFA" w:rsidP="001B3FB8">
            <w:pPr>
              <w:jc w:val="right"/>
              <w:rPr>
                <w:rFonts w:ascii="Angsana New" w:hAnsi="Angsana New"/>
                <w:color w:val="000000"/>
                <w:sz w:val="28"/>
              </w:rPr>
            </w:pPr>
            <w:r>
              <w:rPr>
                <w:rFonts w:ascii="Angsana New" w:hAnsi="Angsana New"/>
                <w:color w:val="000000"/>
                <w:sz w:val="28"/>
              </w:rPr>
              <w:t>1,410</w:t>
            </w:r>
          </w:p>
        </w:tc>
      </w:tr>
      <w:tr w:rsidR="004E4DFA" w:rsidRPr="0000449C" w14:paraId="284C9236" w14:textId="77777777" w:rsidTr="001B3FB8">
        <w:tc>
          <w:tcPr>
            <w:tcW w:w="4794" w:type="dxa"/>
            <w:shd w:val="clear" w:color="auto" w:fill="auto"/>
          </w:tcPr>
          <w:p w14:paraId="2C280320" w14:textId="77777777" w:rsidR="004E4DFA" w:rsidRPr="0000449C" w:rsidRDefault="004E4DFA" w:rsidP="001B3FB8">
            <w:pPr>
              <w:tabs>
                <w:tab w:val="left" w:pos="567"/>
              </w:tabs>
              <w:spacing w:before="60"/>
              <w:ind w:left="187"/>
              <w:rPr>
                <w:rFonts w:ascii="Angsana New" w:hAnsi="Angsana New"/>
                <w:color w:val="000000"/>
                <w:sz w:val="28"/>
              </w:rPr>
            </w:pPr>
            <w:r w:rsidRPr="00223A09">
              <w:rPr>
                <w:rFonts w:ascii="Angsana New" w:hAnsi="Angsana New"/>
                <w:color w:val="000000"/>
                <w:sz w:val="28"/>
              </w:rPr>
              <w:t>Rental and service expenses</w:t>
            </w:r>
          </w:p>
        </w:tc>
        <w:tc>
          <w:tcPr>
            <w:tcW w:w="2016" w:type="dxa"/>
            <w:shd w:val="clear" w:color="auto" w:fill="auto"/>
            <w:vAlign w:val="bottom"/>
          </w:tcPr>
          <w:p w14:paraId="160CB3A0" w14:textId="77777777" w:rsidR="004E4DFA" w:rsidRDefault="004E4DFA" w:rsidP="001B3FB8">
            <w:pPr>
              <w:jc w:val="right"/>
              <w:rPr>
                <w:rFonts w:ascii="Angsana New" w:hAnsi="Angsana New"/>
                <w:color w:val="000000"/>
                <w:sz w:val="28"/>
              </w:rPr>
            </w:pPr>
            <w:r>
              <w:rPr>
                <w:rFonts w:ascii="Angsana New" w:hAnsi="Angsana New"/>
                <w:color w:val="000000"/>
                <w:sz w:val="28"/>
              </w:rPr>
              <w:t>1,500</w:t>
            </w:r>
          </w:p>
        </w:tc>
        <w:tc>
          <w:tcPr>
            <w:tcW w:w="2016" w:type="dxa"/>
            <w:shd w:val="clear" w:color="auto" w:fill="auto"/>
            <w:vAlign w:val="bottom"/>
          </w:tcPr>
          <w:p w14:paraId="0053C22B" w14:textId="77777777" w:rsidR="004E4DFA" w:rsidRPr="00124ADE" w:rsidRDefault="004E4DFA" w:rsidP="001B3FB8">
            <w:pPr>
              <w:jc w:val="right"/>
              <w:rPr>
                <w:rFonts w:ascii="Angsana New" w:hAnsi="Angsana New"/>
                <w:color w:val="000000"/>
                <w:sz w:val="28"/>
              </w:rPr>
            </w:pPr>
            <w:r>
              <w:rPr>
                <w:rFonts w:ascii="Angsana New" w:hAnsi="Angsana New"/>
                <w:color w:val="000000"/>
                <w:sz w:val="28"/>
              </w:rPr>
              <w:t>2</w:t>
            </w:r>
            <w:r w:rsidRPr="00124ADE">
              <w:rPr>
                <w:rFonts w:ascii="Angsana New" w:hAnsi="Angsana New"/>
                <w:color w:val="000000"/>
                <w:sz w:val="28"/>
              </w:rPr>
              <w:t>,</w:t>
            </w:r>
            <w:r>
              <w:rPr>
                <w:rFonts w:ascii="Angsana New" w:hAnsi="Angsana New"/>
                <w:color w:val="000000"/>
                <w:sz w:val="28"/>
              </w:rPr>
              <w:t>1</w:t>
            </w:r>
            <w:r w:rsidRPr="00124ADE">
              <w:rPr>
                <w:rFonts w:ascii="Angsana New" w:hAnsi="Angsana New"/>
                <w:color w:val="000000"/>
                <w:sz w:val="28"/>
              </w:rPr>
              <w:t>00</w:t>
            </w:r>
          </w:p>
        </w:tc>
      </w:tr>
      <w:tr w:rsidR="004E4DFA" w:rsidRPr="0000449C" w14:paraId="6343F8A5" w14:textId="77777777" w:rsidTr="001B3FB8">
        <w:tc>
          <w:tcPr>
            <w:tcW w:w="4794" w:type="dxa"/>
          </w:tcPr>
          <w:p w14:paraId="1C91EA00" w14:textId="77777777" w:rsidR="004E4DFA" w:rsidRPr="0000449C" w:rsidRDefault="004E4DFA" w:rsidP="001B3FB8">
            <w:pPr>
              <w:tabs>
                <w:tab w:val="left" w:pos="567"/>
              </w:tabs>
              <w:spacing w:before="60"/>
              <w:ind w:left="187"/>
              <w:rPr>
                <w:rFonts w:ascii="Angsana New" w:hAnsi="Angsana New"/>
                <w:color w:val="000000"/>
                <w:sz w:val="28"/>
              </w:rPr>
            </w:pPr>
            <w:r>
              <w:rPr>
                <w:rFonts w:ascii="Angsana New" w:hAnsi="Angsana New"/>
                <w:color w:val="000000"/>
                <w:sz w:val="28"/>
              </w:rPr>
              <w:t>Utility</w:t>
            </w:r>
            <w:r w:rsidRPr="0000449C">
              <w:rPr>
                <w:rFonts w:ascii="Angsana New" w:hAnsi="Angsana New"/>
                <w:color w:val="000000"/>
                <w:sz w:val="28"/>
              </w:rPr>
              <w:t xml:space="preserve"> expenses</w:t>
            </w:r>
          </w:p>
        </w:tc>
        <w:tc>
          <w:tcPr>
            <w:tcW w:w="2016" w:type="dxa"/>
            <w:shd w:val="clear" w:color="auto" w:fill="auto"/>
            <w:vAlign w:val="bottom"/>
          </w:tcPr>
          <w:p w14:paraId="24CAD5B2"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180</w:t>
            </w:r>
          </w:p>
        </w:tc>
        <w:tc>
          <w:tcPr>
            <w:tcW w:w="2016" w:type="dxa"/>
            <w:shd w:val="clear" w:color="auto" w:fill="auto"/>
            <w:vAlign w:val="bottom"/>
          </w:tcPr>
          <w:p w14:paraId="1474E363"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w:t>
            </w:r>
          </w:p>
        </w:tc>
      </w:tr>
      <w:tr w:rsidR="004E4DFA" w:rsidRPr="004E18CB" w14:paraId="344EA394" w14:textId="77777777" w:rsidTr="001B3FB8">
        <w:tc>
          <w:tcPr>
            <w:tcW w:w="4794" w:type="dxa"/>
          </w:tcPr>
          <w:p w14:paraId="41A6CE2C" w14:textId="77777777" w:rsidR="004E4DFA" w:rsidRPr="004E18CB" w:rsidRDefault="004E4DFA" w:rsidP="001B3FB8">
            <w:pPr>
              <w:tabs>
                <w:tab w:val="left" w:pos="567"/>
              </w:tabs>
              <w:spacing w:before="60"/>
              <w:ind w:left="39"/>
              <w:rPr>
                <w:rFonts w:ascii="Angsana New" w:hAnsi="Angsana New"/>
                <w:color w:val="000000"/>
                <w:sz w:val="2"/>
                <w:szCs w:val="2"/>
              </w:rPr>
            </w:pPr>
          </w:p>
        </w:tc>
        <w:tc>
          <w:tcPr>
            <w:tcW w:w="2016" w:type="dxa"/>
            <w:shd w:val="clear" w:color="auto" w:fill="auto"/>
            <w:vAlign w:val="bottom"/>
          </w:tcPr>
          <w:p w14:paraId="37404DF8" w14:textId="77777777" w:rsidR="004E4DFA" w:rsidRPr="004E18CB" w:rsidRDefault="004E4DFA" w:rsidP="001B3FB8">
            <w:pPr>
              <w:jc w:val="right"/>
              <w:rPr>
                <w:rFonts w:ascii="Angsana New" w:hAnsi="Angsana New"/>
                <w:color w:val="000000"/>
                <w:sz w:val="2"/>
                <w:szCs w:val="2"/>
              </w:rPr>
            </w:pPr>
          </w:p>
        </w:tc>
        <w:tc>
          <w:tcPr>
            <w:tcW w:w="2016" w:type="dxa"/>
            <w:shd w:val="clear" w:color="auto" w:fill="auto"/>
            <w:vAlign w:val="bottom"/>
          </w:tcPr>
          <w:p w14:paraId="38FBF0B8" w14:textId="77777777" w:rsidR="004E4DFA" w:rsidRPr="004E18CB" w:rsidRDefault="004E4DFA" w:rsidP="001B3FB8">
            <w:pPr>
              <w:jc w:val="right"/>
              <w:rPr>
                <w:rFonts w:ascii="Angsana New" w:hAnsi="Angsana New"/>
                <w:color w:val="000000"/>
                <w:sz w:val="2"/>
                <w:szCs w:val="2"/>
              </w:rPr>
            </w:pPr>
          </w:p>
        </w:tc>
      </w:tr>
      <w:tr w:rsidR="004E4DFA" w:rsidRPr="0000449C" w14:paraId="3D2E938C" w14:textId="77777777" w:rsidTr="001B3FB8">
        <w:tc>
          <w:tcPr>
            <w:tcW w:w="4794" w:type="dxa"/>
          </w:tcPr>
          <w:p w14:paraId="47E62B59" w14:textId="77777777" w:rsidR="004E4DFA" w:rsidRDefault="004E4DFA" w:rsidP="001B3FB8">
            <w:pPr>
              <w:spacing w:line="380" w:lineRule="exact"/>
              <w:ind w:left="26"/>
            </w:pPr>
            <w:r>
              <w:br w:type="page"/>
            </w:r>
          </w:p>
          <w:p w14:paraId="6419D337" w14:textId="77777777" w:rsidR="004E4DFA" w:rsidRDefault="004E4DFA" w:rsidP="001B3FB8">
            <w:pPr>
              <w:spacing w:line="380" w:lineRule="exact"/>
              <w:ind w:left="26"/>
            </w:pPr>
          </w:p>
          <w:p w14:paraId="4DC8D5AC" w14:textId="77777777" w:rsidR="004E4DFA" w:rsidRPr="0000449C" w:rsidRDefault="004E4DFA" w:rsidP="001B3FB8">
            <w:pPr>
              <w:spacing w:line="380" w:lineRule="exact"/>
              <w:ind w:left="26"/>
              <w:rPr>
                <w:rFonts w:ascii="Angsana New" w:hAnsi="Angsana New" w:hint="cs"/>
                <w:b/>
                <w:bCs/>
                <w:sz w:val="28"/>
                <w:cs/>
              </w:rPr>
            </w:pPr>
            <w:r>
              <w:br w:type="page"/>
            </w:r>
            <w:r w:rsidRPr="0000449C">
              <w:rPr>
                <w:rFonts w:ascii="Angsana New" w:eastAsia="Cordia New" w:hAnsi="Angsana New"/>
                <w:b/>
                <w:bCs/>
                <w:sz w:val="28"/>
              </w:rPr>
              <w:t>Key management personnel</w:t>
            </w:r>
          </w:p>
        </w:tc>
        <w:tc>
          <w:tcPr>
            <w:tcW w:w="2016" w:type="dxa"/>
            <w:shd w:val="clear" w:color="auto" w:fill="auto"/>
            <w:vAlign w:val="bottom"/>
          </w:tcPr>
          <w:p w14:paraId="2CBA0885" w14:textId="77777777" w:rsidR="004E4DFA" w:rsidRDefault="004E4DFA" w:rsidP="001B3FB8">
            <w:pPr>
              <w:jc w:val="right"/>
              <w:rPr>
                <w:rFonts w:ascii="Angsana New" w:hAnsi="Angsana New"/>
                <w:color w:val="000000"/>
                <w:sz w:val="28"/>
              </w:rPr>
            </w:pPr>
          </w:p>
        </w:tc>
        <w:tc>
          <w:tcPr>
            <w:tcW w:w="2016" w:type="dxa"/>
            <w:shd w:val="clear" w:color="auto" w:fill="auto"/>
            <w:vAlign w:val="bottom"/>
          </w:tcPr>
          <w:p w14:paraId="77E59268" w14:textId="77777777" w:rsidR="004E4DFA" w:rsidRPr="0000449C" w:rsidRDefault="004E4DFA" w:rsidP="001B3FB8">
            <w:pPr>
              <w:jc w:val="right"/>
              <w:rPr>
                <w:rFonts w:ascii="Angsana New" w:hAnsi="Angsana New"/>
                <w:color w:val="000000"/>
                <w:sz w:val="28"/>
              </w:rPr>
            </w:pPr>
          </w:p>
        </w:tc>
      </w:tr>
      <w:tr w:rsidR="004E4DFA" w:rsidRPr="0000449C" w14:paraId="2A43F862" w14:textId="77777777" w:rsidTr="001B3FB8">
        <w:tc>
          <w:tcPr>
            <w:tcW w:w="4794" w:type="dxa"/>
          </w:tcPr>
          <w:p w14:paraId="3EDF2DC3" w14:textId="77777777" w:rsidR="004E4DFA" w:rsidRPr="0000449C" w:rsidRDefault="004E4DFA" w:rsidP="001B3FB8">
            <w:pPr>
              <w:pStyle w:val="BlockText"/>
              <w:tabs>
                <w:tab w:val="num" w:pos="567"/>
                <w:tab w:val="left" w:pos="1134"/>
              </w:tabs>
              <w:spacing w:before="40"/>
              <w:ind w:left="187" w:right="0"/>
              <w:rPr>
                <w:cs/>
              </w:rPr>
            </w:pPr>
            <w:r w:rsidRPr="0000449C">
              <w:t>Key management personnel compensation</w:t>
            </w:r>
          </w:p>
        </w:tc>
        <w:tc>
          <w:tcPr>
            <w:tcW w:w="2016" w:type="dxa"/>
            <w:shd w:val="clear" w:color="auto" w:fill="auto"/>
            <w:vAlign w:val="bottom"/>
          </w:tcPr>
          <w:p w14:paraId="12EB6BC2" w14:textId="77777777" w:rsidR="004E4DFA" w:rsidRDefault="004E4DFA" w:rsidP="001B3FB8">
            <w:pPr>
              <w:jc w:val="right"/>
              <w:rPr>
                <w:rFonts w:ascii="Angsana New" w:hAnsi="Angsana New"/>
                <w:color w:val="000000"/>
                <w:sz w:val="28"/>
              </w:rPr>
            </w:pPr>
          </w:p>
        </w:tc>
        <w:tc>
          <w:tcPr>
            <w:tcW w:w="2016" w:type="dxa"/>
            <w:shd w:val="clear" w:color="auto" w:fill="auto"/>
            <w:vAlign w:val="bottom"/>
          </w:tcPr>
          <w:p w14:paraId="6C91A3C0" w14:textId="77777777" w:rsidR="004E4DFA" w:rsidRPr="0000449C" w:rsidRDefault="004E4DFA" w:rsidP="001B3FB8">
            <w:pPr>
              <w:jc w:val="right"/>
              <w:rPr>
                <w:rFonts w:ascii="Angsana New" w:hAnsi="Angsana New"/>
                <w:color w:val="000000"/>
                <w:sz w:val="28"/>
              </w:rPr>
            </w:pPr>
          </w:p>
        </w:tc>
      </w:tr>
      <w:tr w:rsidR="004E4DFA" w:rsidRPr="0000449C" w14:paraId="67614CDF" w14:textId="77777777" w:rsidTr="001B3FB8">
        <w:tc>
          <w:tcPr>
            <w:tcW w:w="4794" w:type="dxa"/>
          </w:tcPr>
          <w:p w14:paraId="0C9C965B" w14:textId="77777777" w:rsidR="004E4DFA" w:rsidRPr="0000449C" w:rsidRDefault="004E4DFA" w:rsidP="001B3FB8">
            <w:pPr>
              <w:pStyle w:val="BlockText"/>
              <w:tabs>
                <w:tab w:val="num" w:pos="567"/>
                <w:tab w:val="left" w:pos="1134"/>
              </w:tabs>
              <w:spacing w:before="40"/>
              <w:ind w:left="317" w:right="-11"/>
              <w:rPr>
                <w:cs/>
              </w:rPr>
            </w:pPr>
            <w:r w:rsidRPr="0000449C">
              <w:t>Short-term benefit</w:t>
            </w:r>
          </w:p>
        </w:tc>
        <w:tc>
          <w:tcPr>
            <w:tcW w:w="2016" w:type="dxa"/>
            <w:shd w:val="clear" w:color="auto" w:fill="auto"/>
            <w:vAlign w:val="bottom"/>
          </w:tcPr>
          <w:p w14:paraId="6E40D0DC" w14:textId="77777777" w:rsidR="004E4DFA" w:rsidRPr="00A315C9" w:rsidRDefault="004E4DFA" w:rsidP="001B3FB8">
            <w:pPr>
              <w:jc w:val="right"/>
              <w:rPr>
                <w:rFonts w:ascii="Angsana New" w:hAnsi="Angsana New"/>
                <w:color w:val="000000"/>
                <w:sz w:val="28"/>
              </w:rPr>
            </w:pPr>
            <w:r>
              <w:rPr>
                <w:rFonts w:ascii="Angsana New" w:hAnsi="Angsana New"/>
                <w:color w:val="000000"/>
                <w:sz w:val="28"/>
              </w:rPr>
              <w:t>6,328</w:t>
            </w:r>
          </w:p>
        </w:tc>
        <w:tc>
          <w:tcPr>
            <w:tcW w:w="2016" w:type="dxa"/>
            <w:shd w:val="clear" w:color="auto" w:fill="auto"/>
            <w:vAlign w:val="bottom"/>
          </w:tcPr>
          <w:p w14:paraId="479983C7" w14:textId="77777777" w:rsidR="004E4DFA" w:rsidRPr="0034219C" w:rsidRDefault="004E4DFA" w:rsidP="001B3FB8">
            <w:pPr>
              <w:jc w:val="right"/>
              <w:rPr>
                <w:rFonts w:ascii="Angsana New" w:hAnsi="Angsana New"/>
                <w:color w:val="000000"/>
                <w:sz w:val="28"/>
              </w:rPr>
            </w:pPr>
            <w:r>
              <w:rPr>
                <w:rFonts w:ascii="Angsana New" w:hAnsi="Angsana New"/>
                <w:color w:val="000000"/>
                <w:sz w:val="28"/>
              </w:rPr>
              <w:t>4</w:t>
            </w:r>
            <w:r w:rsidRPr="00A315C9">
              <w:rPr>
                <w:rFonts w:ascii="Angsana New" w:hAnsi="Angsana New"/>
                <w:color w:val="000000"/>
                <w:sz w:val="28"/>
              </w:rPr>
              <w:t>,</w:t>
            </w:r>
            <w:r>
              <w:rPr>
                <w:rFonts w:ascii="Angsana New" w:hAnsi="Angsana New"/>
                <w:color w:val="000000"/>
                <w:sz w:val="28"/>
              </w:rPr>
              <w:t>704</w:t>
            </w:r>
          </w:p>
        </w:tc>
      </w:tr>
      <w:tr w:rsidR="004E4DFA" w:rsidRPr="0000449C" w14:paraId="2BAC296D" w14:textId="77777777" w:rsidTr="001B3FB8">
        <w:tc>
          <w:tcPr>
            <w:tcW w:w="4794" w:type="dxa"/>
          </w:tcPr>
          <w:p w14:paraId="1ACEF037" w14:textId="77777777" w:rsidR="004E4DFA" w:rsidRPr="0000449C" w:rsidRDefault="004E4DFA" w:rsidP="001B3FB8">
            <w:pPr>
              <w:pStyle w:val="BlockText"/>
              <w:tabs>
                <w:tab w:val="num" w:pos="567"/>
                <w:tab w:val="left" w:pos="1134"/>
              </w:tabs>
              <w:spacing w:before="40"/>
              <w:ind w:left="317" w:right="-11"/>
            </w:pPr>
            <w:r w:rsidRPr="0000449C">
              <w:t>Post-employment benefits</w:t>
            </w:r>
          </w:p>
        </w:tc>
        <w:tc>
          <w:tcPr>
            <w:tcW w:w="2016" w:type="dxa"/>
            <w:shd w:val="clear" w:color="auto" w:fill="auto"/>
            <w:vAlign w:val="bottom"/>
          </w:tcPr>
          <w:p w14:paraId="0FE2225C" w14:textId="77777777" w:rsidR="004E4DFA" w:rsidRPr="0034219C"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361</w:t>
            </w:r>
          </w:p>
        </w:tc>
        <w:tc>
          <w:tcPr>
            <w:tcW w:w="2016" w:type="dxa"/>
            <w:shd w:val="clear" w:color="auto" w:fill="auto"/>
            <w:vAlign w:val="bottom"/>
          </w:tcPr>
          <w:p w14:paraId="714CD59F" w14:textId="77777777" w:rsidR="004E4DFA" w:rsidRPr="0034219C"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w:t>
            </w:r>
          </w:p>
        </w:tc>
      </w:tr>
      <w:tr w:rsidR="004E4DFA" w:rsidRPr="0000449C" w14:paraId="5A25AEBA" w14:textId="77777777" w:rsidTr="001B3FB8">
        <w:tc>
          <w:tcPr>
            <w:tcW w:w="4794" w:type="dxa"/>
            <w:vAlign w:val="center"/>
          </w:tcPr>
          <w:p w14:paraId="06BE0D66" w14:textId="77777777" w:rsidR="004E4DFA" w:rsidRPr="0000449C" w:rsidRDefault="004E4DFA" w:rsidP="001B3FB8">
            <w:pPr>
              <w:spacing w:line="380" w:lineRule="exact"/>
              <w:ind w:left="26"/>
              <w:rPr>
                <w:rFonts w:ascii="Angsana New" w:eastAsia="Cordia New" w:hAnsi="Angsana New"/>
                <w:b/>
                <w:bCs/>
                <w:sz w:val="28"/>
                <w:cs/>
              </w:rPr>
            </w:pPr>
            <w:r w:rsidRPr="0000449C">
              <w:rPr>
                <w:rFonts w:ascii="Angsana New" w:eastAsia="Cordia New" w:hAnsi="Angsana New"/>
                <w:b/>
                <w:bCs/>
                <w:sz w:val="28"/>
              </w:rPr>
              <w:lastRenderedPageBreak/>
              <w:t>Total key management personnel compensation</w:t>
            </w:r>
          </w:p>
        </w:tc>
        <w:tc>
          <w:tcPr>
            <w:tcW w:w="2016" w:type="dxa"/>
            <w:shd w:val="clear" w:color="auto" w:fill="auto"/>
            <w:vAlign w:val="bottom"/>
          </w:tcPr>
          <w:p w14:paraId="4414AA84" w14:textId="77777777" w:rsidR="004E4DFA" w:rsidRPr="00A315C9" w:rsidRDefault="004E4DFA" w:rsidP="001B3FB8">
            <w:pPr>
              <w:pBdr>
                <w:bottom w:val="double" w:sz="4" w:space="1" w:color="auto"/>
              </w:pBdr>
              <w:jc w:val="right"/>
              <w:rPr>
                <w:rFonts w:ascii="Angsana New" w:hAnsi="Angsana New"/>
                <w:color w:val="000000"/>
                <w:sz w:val="28"/>
                <w:cs/>
              </w:rPr>
            </w:pPr>
            <w:r>
              <w:rPr>
                <w:rFonts w:ascii="Angsana New" w:hAnsi="Angsana New"/>
                <w:color w:val="000000"/>
                <w:sz w:val="28"/>
              </w:rPr>
              <w:t>6,689</w:t>
            </w:r>
          </w:p>
        </w:tc>
        <w:tc>
          <w:tcPr>
            <w:tcW w:w="2016" w:type="dxa"/>
            <w:shd w:val="clear" w:color="auto" w:fill="auto"/>
            <w:vAlign w:val="bottom"/>
          </w:tcPr>
          <w:p w14:paraId="67DE6716" w14:textId="77777777" w:rsidR="004E4DFA" w:rsidRPr="0034219C" w:rsidRDefault="004E4DFA" w:rsidP="001B3FB8">
            <w:pPr>
              <w:pBdr>
                <w:bottom w:val="double" w:sz="4" w:space="1" w:color="auto"/>
              </w:pBdr>
              <w:jc w:val="right"/>
              <w:rPr>
                <w:rFonts w:ascii="Angsana New" w:hAnsi="Angsana New" w:hint="cs"/>
                <w:color w:val="000000"/>
                <w:sz w:val="28"/>
                <w:cs/>
              </w:rPr>
            </w:pPr>
            <w:r>
              <w:rPr>
                <w:rFonts w:ascii="Angsana New" w:hAnsi="Angsana New"/>
                <w:color w:val="000000"/>
                <w:sz w:val="28"/>
              </w:rPr>
              <w:t>4</w:t>
            </w:r>
            <w:r w:rsidRPr="00A315C9">
              <w:rPr>
                <w:rFonts w:ascii="Angsana New" w:hAnsi="Angsana New"/>
                <w:color w:val="000000"/>
                <w:sz w:val="28"/>
              </w:rPr>
              <w:t>,</w:t>
            </w:r>
            <w:r>
              <w:rPr>
                <w:rFonts w:ascii="Angsana New" w:hAnsi="Angsana New"/>
                <w:color w:val="000000"/>
                <w:sz w:val="28"/>
              </w:rPr>
              <w:t>704</w:t>
            </w:r>
          </w:p>
        </w:tc>
      </w:tr>
    </w:tbl>
    <w:p w14:paraId="72ACF972" w14:textId="77777777" w:rsidR="004E4DFA" w:rsidRPr="002A56EE" w:rsidRDefault="004E4DFA" w:rsidP="004E4DFA">
      <w:pPr>
        <w:rPr>
          <w:sz w:val="2"/>
          <w:szCs w:val="2"/>
        </w:rPr>
      </w:pPr>
    </w:p>
    <w:p w14:paraId="70EA8F7C" w14:textId="77777777" w:rsidR="004E4DFA" w:rsidRDefault="004E4DFA" w:rsidP="004E4DFA">
      <w:pPr>
        <w:spacing w:before="120"/>
        <w:ind w:left="562"/>
        <w:jc w:val="thaiDistribute"/>
        <w:rPr>
          <w:rFonts w:ascii="Angsana New" w:hAnsi="Angsana New"/>
          <w:sz w:val="28"/>
        </w:rPr>
      </w:pPr>
      <w:r w:rsidRPr="0000449C">
        <w:rPr>
          <w:rFonts w:ascii="Angsana New" w:hAnsi="Angsana New"/>
          <w:sz w:val="28"/>
        </w:rPr>
        <w:t xml:space="preserve">Significant </w:t>
      </w:r>
      <w:r>
        <w:rPr>
          <w:rFonts w:ascii="Angsana New" w:hAnsi="Angsana New"/>
          <w:sz w:val="28"/>
        </w:rPr>
        <w:t xml:space="preserve">business </w:t>
      </w:r>
      <w:r w:rsidRPr="0000449C">
        <w:rPr>
          <w:rFonts w:ascii="Angsana New" w:hAnsi="Angsana New"/>
          <w:sz w:val="28"/>
        </w:rPr>
        <w:t xml:space="preserve">transactions for the </w:t>
      </w:r>
      <w:r>
        <w:rPr>
          <w:rFonts w:ascii="Angsana New" w:hAnsi="Angsana New"/>
          <w:sz w:val="28"/>
        </w:rPr>
        <w:t>six</w:t>
      </w:r>
      <w:r w:rsidRPr="00F22C09">
        <w:rPr>
          <w:rFonts w:ascii="Angsana New" w:hAnsi="Angsana New"/>
          <w:sz w:val="28"/>
        </w:rPr>
        <w:t xml:space="preserve">-month periods ended </w:t>
      </w:r>
      <w:r>
        <w:rPr>
          <w:rFonts w:ascii="Angsana New" w:hAnsi="Angsana New"/>
          <w:sz w:val="28"/>
        </w:rPr>
        <w:t>June</w:t>
      </w:r>
      <w:r w:rsidRPr="00F22C09">
        <w:rPr>
          <w:rFonts w:ascii="Angsana New" w:hAnsi="Angsana New"/>
          <w:sz w:val="28"/>
        </w:rPr>
        <w:t xml:space="preserve"> 3</w:t>
      </w:r>
      <w:r>
        <w:rPr>
          <w:rFonts w:ascii="Angsana New" w:hAnsi="Angsana New"/>
          <w:sz w:val="28"/>
        </w:rPr>
        <w:t>0</w:t>
      </w:r>
      <w:r w:rsidRPr="00F22C09">
        <w:rPr>
          <w:rFonts w:ascii="Angsana New" w:hAnsi="Angsana New"/>
          <w:sz w:val="28"/>
        </w:rPr>
        <w:t xml:space="preserve">, 2023 and 2022 </w:t>
      </w:r>
      <w:r w:rsidRPr="0000449C">
        <w:rPr>
          <w:rFonts w:ascii="Angsana New" w:hAnsi="Angsana New"/>
          <w:sz w:val="28"/>
        </w:rPr>
        <w:t>with related parties</w:t>
      </w:r>
      <w:r>
        <w:rPr>
          <w:rFonts w:ascii="Angsana New" w:hAnsi="Angsana New"/>
          <w:sz w:val="28"/>
        </w:rPr>
        <w:t xml:space="preserve"> are</w:t>
      </w:r>
      <w:r w:rsidRPr="0000449C">
        <w:rPr>
          <w:rFonts w:ascii="Angsana New" w:hAnsi="Angsana New"/>
          <w:sz w:val="28"/>
        </w:rPr>
        <w:t xml:space="preserve"> as follows:</w:t>
      </w:r>
    </w:p>
    <w:tbl>
      <w:tblPr>
        <w:tblW w:w="8826" w:type="dxa"/>
        <w:tblInd w:w="534" w:type="dxa"/>
        <w:tblLayout w:type="fixed"/>
        <w:tblLook w:val="0000" w:firstRow="0" w:lastRow="0" w:firstColumn="0" w:lastColumn="0" w:noHBand="0" w:noVBand="0"/>
      </w:tblPr>
      <w:tblGrid>
        <w:gridCol w:w="4794"/>
        <w:gridCol w:w="2016"/>
        <w:gridCol w:w="2016"/>
      </w:tblGrid>
      <w:tr w:rsidR="004E4DFA" w:rsidRPr="0000449C" w14:paraId="45AA9DD0" w14:textId="77777777" w:rsidTr="001B3FB8">
        <w:trPr>
          <w:tblHeader/>
        </w:trPr>
        <w:tc>
          <w:tcPr>
            <w:tcW w:w="4794" w:type="dxa"/>
            <w:vAlign w:val="center"/>
          </w:tcPr>
          <w:p w14:paraId="718F78A9" w14:textId="77777777" w:rsidR="004E4DFA" w:rsidRPr="0000449C" w:rsidRDefault="004E4DFA" w:rsidP="001B3FB8">
            <w:pPr>
              <w:spacing w:line="380" w:lineRule="exact"/>
              <w:rPr>
                <w:rFonts w:ascii="Angsana New" w:hAnsi="Angsana New" w:hint="cs"/>
                <w:b/>
                <w:bCs/>
                <w:sz w:val="28"/>
                <w:u w:val="single"/>
                <w:cs/>
                <w:lang w:val="th-TH"/>
              </w:rPr>
            </w:pPr>
          </w:p>
        </w:tc>
        <w:tc>
          <w:tcPr>
            <w:tcW w:w="4032" w:type="dxa"/>
            <w:gridSpan w:val="2"/>
            <w:vAlign w:val="bottom"/>
          </w:tcPr>
          <w:p w14:paraId="2814EBE6" w14:textId="77777777" w:rsidR="004E4DFA" w:rsidRPr="0000449C" w:rsidRDefault="004E4DFA" w:rsidP="001B3FB8">
            <w:pPr>
              <w:pBdr>
                <w:bottom w:val="single" w:sz="6"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78F650A4" w14:textId="77777777" w:rsidTr="001B3FB8">
        <w:trPr>
          <w:tblHeader/>
        </w:trPr>
        <w:tc>
          <w:tcPr>
            <w:tcW w:w="4794" w:type="dxa"/>
            <w:vAlign w:val="center"/>
          </w:tcPr>
          <w:p w14:paraId="3D750470" w14:textId="77777777" w:rsidR="004E4DFA" w:rsidRPr="0000449C" w:rsidRDefault="004E4DFA" w:rsidP="001B3FB8">
            <w:pPr>
              <w:spacing w:line="380" w:lineRule="exact"/>
              <w:rPr>
                <w:rFonts w:ascii="Angsana New" w:hAnsi="Angsana New"/>
                <w:sz w:val="28"/>
                <w:cs/>
                <w:lang w:val="th-TH"/>
              </w:rPr>
            </w:pPr>
          </w:p>
        </w:tc>
        <w:tc>
          <w:tcPr>
            <w:tcW w:w="2016" w:type="dxa"/>
            <w:shd w:val="clear" w:color="auto" w:fill="auto"/>
            <w:vAlign w:val="bottom"/>
          </w:tcPr>
          <w:p w14:paraId="4D38084A" w14:textId="77777777" w:rsidR="004E4DFA" w:rsidRPr="0000449C" w:rsidRDefault="004E4DFA" w:rsidP="001B3FB8">
            <w:pPr>
              <w:pBdr>
                <w:bottom w:val="single" w:sz="6" w:space="1" w:color="auto"/>
              </w:pBdr>
              <w:jc w:val="center"/>
              <w:rPr>
                <w:rFonts w:ascii="Angsana New" w:hAnsi="Angsana New"/>
                <w:sz w:val="28"/>
              </w:rPr>
            </w:pPr>
            <w:r w:rsidRPr="0000449C">
              <w:rPr>
                <w:rFonts w:ascii="Angsana New" w:hAnsi="Angsana New"/>
                <w:sz w:val="28"/>
              </w:rPr>
              <w:t>202</w:t>
            </w:r>
            <w:r>
              <w:rPr>
                <w:rFonts w:ascii="Angsana New" w:hAnsi="Angsana New"/>
                <w:sz w:val="28"/>
              </w:rPr>
              <w:t>3</w:t>
            </w:r>
          </w:p>
        </w:tc>
        <w:tc>
          <w:tcPr>
            <w:tcW w:w="2016" w:type="dxa"/>
            <w:shd w:val="clear" w:color="auto" w:fill="auto"/>
            <w:vAlign w:val="bottom"/>
          </w:tcPr>
          <w:p w14:paraId="79A2E349" w14:textId="77777777" w:rsidR="004E4DFA" w:rsidRPr="0000449C" w:rsidRDefault="004E4DFA" w:rsidP="001B3FB8">
            <w:pPr>
              <w:pBdr>
                <w:bottom w:val="single" w:sz="6" w:space="1" w:color="auto"/>
              </w:pBdr>
              <w:jc w:val="center"/>
              <w:rPr>
                <w:rFonts w:ascii="Angsana New" w:hAnsi="Angsana New"/>
                <w:sz w:val="28"/>
              </w:rPr>
            </w:pPr>
            <w:r w:rsidRPr="0000449C">
              <w:rPr>
                <w:rFonts w:ascii="Angsana New" w:hAnsi="Angsana New"/>
                <w:sz w:val="28"/>
              </w:rPr>
              <w:t>20</w:t>
            </w:r>
            <w:r>
              <w:rPr>
                <w:rFonts w:ascii="Angsana New" w:hAnsi="Angsana New"/>
                <w:sz w:val="28"/>
              </w:rPr>
              <w:t>22</w:t>
            </w:r>
          </w:p>
        </w:tc>
      </w:tr>
      <w:tr w:rsidR="004E4DFA" w:rsidRPr="0000449C" w14:paraId="28EA082D" w14:textId="77777777" w:rsidTr="001B3FB8">
        <w:trPr>
          <w:trHeight w:val="80"/>
        </w:trPr>
        <w:tc>
          <w:tcPr>
            <w:tcW w:w="4794" w:type="dxa"/>
          </w:tcPr>
          <w:p w14:paraId="1C809DCA" w14:textId="77777777" w:rsidR="004E4DFA" w:rsidRPr="00AE46A0" w:rsidRDefault="004E4DFA" w:rsidP="001B3FB8">
            <w:pPr>
              <w:tabs>
                <w:tab w:val="left" w:pos="567"/>
              </w:tabs>
              <w:spacing w:before="60"/>
              <w:ind w:left="39"/>
              <w:rPr>
                <w:rFonts w:ascii="Angsana New" w:hAnsi="Angsana New"/>
                <w:b/>
                <w:bCs/>
                <w:color w:val="000000"/>
                <w:sz w:val="28"/>
              </w:rPr>
            </w:pPr>
            <w:r w:rsidRPr="00AE46A0">
              <w:rPr>
                <w:rFonts w:ascii="Angsana New" w:hAnsi="Angsana New"/>
                <w:b/>
                <w:bCs/>
                <w:color w:val="000000"/>
                <w:sz w:val="28"/>
              </w:rPr>
              <w:t>Related parties</w:t>
            </w:r>
          </w:p>
        </w:tc>
        <w:tc>
          <w:tcPr>
            <w:tcW w:w="2016" w:type="dxa"/>
            <w:shd w:val="clear" w:color="auto" w:fill="auto"/>
            <w:vAlign w:val="bottom"/>
          </w:tcPr>
          <w:p w14:paraId="0D320BC1" w14:textId="77777777" w:rsidR="004E4DFA" w:rsidRPr="0000449C" w:rsidRDefault="004E4DFA" w:rsidP="001B3FB8">
            <w:pPr>
              <w:jc w:val="right"/>
              <w:rPr>
                <w:rFonts w:ascii="Angsana New" w:hAnsi="Angsana New"/>
                <w:color w:val="000000"/>
                <w:sz w:val="28"/>
                <w:highlight w:val="yellow"/>
              </w:rPr>
            </w:pPr>
          </w:p>
        </w:tc>
        <w:tc>
          <w:tcPr>
            <w:tcW w:w="2016" w:type="dxa"/>
            <w:shd w:val="clear" w:color="auto" w:fill="auto"/>
            <w:vAlign w:val="bottom"/>
          </w:tcPr>
          <w:p w14:paraId="53F99586" w14:textId="77777777" w:rsidR="004E4DFA" w:rsidRPr="0000449C" w:rsidRDefault="004E4DFA" w:rsidP="001B3FB8">
            <w:pPr>
              <w:jc w:val="right"/>
              <w:rPr>
                <w:rFonts w:ascii="Angsana New" w:hAnsi="Angsana New"/>
                <w:color w:val="000000"/>
                <w:sz w:val="28"/>
              </w:rPr>
            </w:pPr>
          </w:p>
        </w:tc>
      </w:tr>
      <w:tr w:rsidR="004E4DFA" w:rsidRPr="0000449C" w14:paraId="55370B1E" w14:textId="77777777" w:rsidTr="001B3FB8">
        <w:tc>
          <w:tcPr>
            <w:tcW w:w="4794" w:type="dxa"/>
            <w:shd w:val="clear" w:color="auto" w:fill="auto"/>
          </w:tcPr>
          <w:p w14:paraId="35487FAA"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Revenue from sales</w:t>
            </w:r>
          </w:p>
        </w:tc>
        <w:tc>
          <w:tcPr>
            <w:tcW w:w="2016" w:type="dxa"/>
            <w:shd w:val="clear" w:color="auto" w:fill="auto"/>
            <w:vAlign w:val="bottom"/>
          </w:tcPr>
          <w:p w14:paraId="39566404"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294</w:t>
            </w:r>
          </w:p>
        </w:tc>
        <w:tc>
          <w:tcPr>
            <w:tcW w:w="2016" w:type="dxa"/>
            <w:shd w:val="clear" w:color="auto" w:fill="auto"/>
            <w:vAlign w:val="bottom"/>
          </w:tcPr>
          <w:p w14:paraId="4247BD54"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264</w:t>
            </w:r>
          </w:p>
        </w:tc>
      </w:tr>
      <w:tr w:rsidR="004E4DFA" w:rsidRPr="0000449C" w14:paraId="5303C6E1" w14:textId="77777777" w:rsidTr="001B3FB8">
        <w:tc>
          <w:tcPr>
            <w:tcW w:w="4794" w:type="dxa"/>
            <w:shd w:val="clear" w:color="auto" w:fill="auto"/>
          </w:tcPr>
          <w:p w14:paraId="3BB2624E"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 xml:space="preserve">Other </w:t>
            </w:r>
            <w:r>
              <w:rPr>
                <w:rFonts w:ascii="Angsana New" w:hAnsi="Angsana New"/>
                <w:color w:val="000000"/>
                <w:sz w:val="28"/>
              </w:rPr>
              <w:t>income</w:t>
            </w:r>
          </w:p>
        </w:tc>
        <w:tc>
          <w:tcPr>
            <w:tcW w:w="2016" w:type="dxa"/>
            <w:shd w:val="clear" w:color="auto" w:fill="auto"/>
            <w:vAlign w:val="bottom"/>
          </w:tcPr>
          <w:p w14:paraId="45720D19"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439</w:t>
            </w:r>
          </w:p>
        </w:tc>
        <w:tc>
          <w:tcPr>
            <w:tcW w:w="2016" w:type="dxa"/>
            <w:shd w:val="clear" w:color="auto" w:fill="auto"/>
            <w:vAlign w:val="bottom"/>
          </w:tcPr>
          <w:p w14:paraId="436D4BDA"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1,429</w:t>
            </w:r>
          </w:p>
        </w:tc>
      </w:tr>
      <w:tr w:rsidR="004E4DFA" w:rsidRPr="0000449C" w14:paraId="43C6F111" w14:textId="77777777" w:rsidTr="001B3FB8">
        <w:tc>
          <w:tcPr>
            <w:tcW w:w="4794" w:type="dxa"/>
            <w:shd w:val="clear" w:color="auto" w:fill="auto"/>
          </w:tcPr>
          <w:p w14:paraId="52F19A07"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Purchase of goods</w:t>
            </w:r>
          </w:p>
        </w:tc>
        <w:tc>
          <w:tcPr>
            <w:tcW w:w="2016" w:type="dxa"/>
            <w:shd w:val="clear" w:color="auto" w:fill="auto"/>
            <w:vAlign w:val="bottom"/>
          </w:tcPr>
          <w:p w14:paraId="19AED4CA"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31,868</w:t>
            </w:r>
          </w:p>
        </w:tc>
        <w:tc>
          <w:tcPr>
            <w:tcW w:w="2016" w:type="dxa"/>
            <w:shd w:val="clear" w:color="auto" w:fill="auto"/>
            <w:vAlign w:val="bottom"/>
          </w:tcPr>
          <w:p w14:paraId="6325FF7B"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86,057</w:t>
            </w:r>
          </w:p>
        </w:tc>
      </w:tr>
      <w:tr w:rsidR="004E4DFA" w:rsidRPr="0000449C" w14:paraId="2CBBC267" w14:textId="77777777" w:rsidTr="001B3FB8">
        <w:tc>
          <w:tcPr>
            <w:tcW w:w="4794" w:type="dxa"/>
            <w:shd w:val="clear" w:color="auto" w:fill="auto"/>
          </w:tcPr>
          <w:p w14:paraId="421AFBC8" w14:textId="77777777" w:rsidR="004E4DFA" w:rsidRPr="00223A09"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 xml:space="preserve">Purchase of </w:t>
            </w:r>
            <w:r>
              <w:rPr>
                <w:rFonts w:ascii="Angsana New" w:hAnsi="Angsana New"/>
                <w:color w:val="000000"/>
                <w:sz w:val="28"/>
              </w:rPr>
              <w:t>assets</w:t>
            </w:r>
          </w:p>
        </w:tc>
        <w:tc>
          <w:tcPr>
            <w:tcW w:w="2016" w:type="dxa"/>
            <w:shd w:val="clear" w:color="auto" w:fill="auto"/>
            <w:vAlign w:val="bottom"/>
          </w:tcPr>
          <w:p w14:paraId="203A02FF" w14:textId="77777777" w:rsidR="004E4DFA" w:rsidRDefault="004E4DFA" w:rsidP="001B3FB8">
            <w:pPr>
              <w:jc w:val="right"/>
              <w:rPr>
                <w:rFonts w:ascii="Angsana New" w:hAnsi="Angsana New"/>
                <w:color w:val="000000"/>
                <w:sz w:val="28"/>
              </w:rPr>
            </w:pPr>
            <w:r>
              <w:rPr>
                <w:rFonts w:ascii="Angsana New" w:hAnsi="Angsana New"/>
                <w:color w:val="000000"/>
                <w:sz w:val="28"/>
              </w:rPr>
              <w:t>1,195</w:t>
            </w:r>
          </w:p>
        </w:tc>
        <w:tc>
          <w:tcPr>
            <w:tcW w:w="2016" w:type="dxa"/>
            <w:shd w:val="clear" w:color="auto" w:fill="auto"/>
            <w:vAlign w:val="bottom"/>
          </w:tcPr>
          <w:p w14:paraId="6C91B438" w14:textId="77777777" w:rsidR="004E4DFA" w:rsidRDefault="004E4DFA" w:rsidP="001B3FB8">
            <w:pPr>
              <w:jc w:val="right"/>
              <w:rPr>
                <w:rFonts w:ascii="Angsana New" w:hAnsi="Angsana New"/>
                <w:color w:val="000000"/>
                <w:sz w:val="28"/>
              </w:rPr>
            </w:pPr>
            <w:r>
              <w:rPr>
                <w:rFonts w:ascii="Angsana New" w:hAnsi="Angsana New"/>
                <w:color w:val="000000"/>
                <w:sz w:val="28"/>
              </w:rPr>
              <w:t>-</w:t>
            </w:r>
          </w:p>
        </w:tc>
      </w:tr>
      <w:tr w:rsidR="004E4DFA" w:rsidRPr="0000449C" w14:paraId="0E9AB0F1" w14:textId="77777777" w:rsidTr="001B3FB8">
        <w:tc>
          <w:tcPr>
            <w:tcW w:w="4794" w:type="dxa"/>
            <w:shd w:val="clear" w:color="auto" w:fill="auto"/>
          </w:tcPr>
          <w:p w14:paraId="3A1DBF36" w14:textId="77777777" w:rsidR="004E4DFA" w:rsidRPr="0000449C" w:rsidRDefault="004E4DFA" w:rsidP="001B3FB8">
            <w:pPr>
              <w:tabs>
                <w:tab w:val="left" w:pos="567"/>
              </w:tabs>
              <w:spacing w:before="60"/>
              <w:ind w:left="187"/>
              <w:rPr>
                <w:rFonts w:ascii="Angsana New" w:hAnsi="Angsana New"/>
                <w:color w:val="000000"/>
                <w:sz w:val="28"/>
              </w:rPr>
            </w:pPr>
            <w:r w:rsidRPr="00213AA7">
              <w:rPr>
                <w:rFonts w:ascii="Angsana New" w:hAnsi="Angsana New"/>
                <w:color w:val="000000"/>
                <w:sz w:val="28"/>
              </w:rPr>
              <w:t>Building renovation design fee</w:t>
            </w:r>
          </w:p>
        </w:tc>
        <w:tc>
          <w:tcPr>
            <w:tcW w:w="2016" w:type="dxa"/>
            <w:shd w:val="clear" w:color="auto" w:fill="auto"/>
            <w:vAlign w:val="bottom"/>
          </w:tcPr>
          <w:p w14:paraId="223D53A2" w14:textId="77777777" w:rsidR="004E4DFA" w:rsidRDefault="004E4DFA" w:rsidP="001B3FB8">
            <w:pPr>
              <w:jc w:val="right"/>
              <w:rPr>
                <w:rFonts w:ascii="Angsana New" w:hAnsi="Angsana New"/>
                <w:color w:val="000000"/>
                <w:sz w:val="28"/>
              </w:rPr>
            </w:pPr>
            <w:r>
              <w:rPr>
                <w:rFonts w:ascii="Angsana New" w:hAnsi="Angsana New"/>
                <w:color w:val="000000"/>
                <w:sz w:val="28"/>
              </w:rPr>
              <w:t>-</w:t>
            </w:r>
          </w:p>
        </w:tc>
        <w:tc>
          <w:tcPr>
            <w:tcW w:w="2016" w:type="dxa"/>
            <w:shd w:val="clear" w:color="auto" w:fill="auto"/>
            <w:vAlign w:val="bottom"/>
          </w:tcPr>
          <w:p w14:paraId="25BE3F9A" w14:textId="77777777" w:rsidR="004E4DFA" w:rsidRDefault="004E4DFA" w:rsidP="001B3FB8">
            <w:pPr>
              <w:jc w:val="right"/>
              <w:rPr>
                <w:rFonts w:ascii="Angsana New" w:hAnsi="Angsana New"/>
                <w:color w:val="000000"/>
                <w:sz w:val="28"/>
              </w:rPr>
            </w:pPr>
            <w:r>
              <w:rPr>
                <w:rFonts w:ascii="Angsana New" w:hAnsi="Angsana New"/>
                <w:color w:val="000000"/>
                <w:sz w:val="28"/>
              </w:rPr>
              <w:t>1,355</w:t>
            </w:r>
          </w:p>
        </w:tc>
      </w:tr>
      <w:tr w:rsidR="004E4DFA" w:rsidRPr="0000449C" w14:paraId="2B5415F9" w14:textId="77777777" w:rsidTr="001B3FB8">
        <w:tc>
          <w:tcPr>
            <w:tcW w:w="4794" w:type="dxa"/>
            <w:shd w:val="clear" w:color="auto" w:fill="auto"/>
          </w:tcPr>
          <w:p w14:paraId="5F82D7A7" w14:textId="77777777" w:rsidR="004E4DFA" w:rsidRPr="0000449C" w:rsidRDefault="004E4DFA" w:rsidP="001B3FB8">
            <w:pPr>
              <w:tabs>
                <w:tab w:val="left" w:pos="567"/>
              </w:tabs>
              <w:spacing w:before="60"/>
              <w:ind w:left="187"/>
              <w:rPr>
                <w:rFonts w:ascii="Angsana New" w:hAnsi="Angsana New"/>
                <w:color w:val="000000"/>
                <w:sz w:val="28"/>
              </w:rPr>
            </w:pPr>
            <w:r w:rsidRPr="0000449C">
              <w:rPr>
                <w:rFonts w:ascii="Angsana New" w:hAnsi="Angsana New"/>
                <w:color w:val="000000"/>
                <w:sz w:val="28"/>
              </w:rPr>
              <w:t>Service expenses</w:t>
            </w:r>
          </w:p>
        </w:tc>
        <w:tc>
          <w:tcPr>
            <w:tcW w:w="2016" w:type="dxa"/>
            <w:shd w:val="clear" w:color="auto" w:fill="auto"/>
            <w:vAlign w:val="bottom"/>
          </w:tcPr>
          <w:p w14:paraId="39981429"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148</w:t>
            </w:r>
          </w:p>
        </w:tc>
        <w:tc>
          <w:tcPr>
            <w:tcW w:w="2016" w:type="dxa"/>
            <w:shd w:val="clear" w:color="auto" w:fill="auto"/>
            <w:vAlign w:val="bottom"/>
          </w:tcPr>
          <w:p w14:paraId="1A4A315A"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12</w:t>
            </w:r>
          </w:p>
        </w:tc>
      </w:tr>
      <w:tr w:rsidR="004E4DFA" w:rsidRPr="0000449C" w14:paraId="38392AC2" w14:textId="77777777" w:rsidTr="001B3FB8">
        <w:tc>
          <w:tcPr>
            <w:tcW w:w="4794" w:type="dxa"/>
            <w:shd w:val="clear" w:color="auto" w:fill="auto"/>
          </w:tcPr>
          <w:p w14:paraId="53DBC7D9" w14:textId="77777777" w:rsidR="004E4DFA" w:rsidRPr="0000449C" w:rsidRDefault="004E4DFA" w:rsidP="001B3FB8">
            <w:pPr>
              <w:tabs>
                <w:tab w:val="left" w:pos="567"/>
              </w:tabs>
              <w:spacing w:before="60"/>
              <w:ind w:left="187"/>
              <w:rPr>
                <w:rFonts w:ascii="Angsana New" w:hAnsi="Angsana New"/>
                <w:color w:val="000000"/>
                <w:sz w:val="28"/>
              </w:rPr>
            </w:pPr>
            <w:r>
              <w:rPr>
                <w:rFonts w:ascii="Angsana New" w:hAnsi="Angsana New"/>
                <w:color w:val="000000"/>
                <w:sz w:val="28"/>
              </w:rPr>
              <w:t>Consulting fee</w:t>
            </w:r>
          </w:p>
        </w:tc>
        <w:tc>
          <w:tcPr>
            <w:tcW w:w="2016" w:type="dxa"/>
            <w:shd w:val="clear" w:color="auto" w:fill="auto"/>
            <w:vAlign w:val="bottom"/>
          </w:tcPr>
          <w:p w14:paraId="318EBA3B" w14:textId="77777777" w:rsidR="004E4DFA" w:rsidRDefault="004E4DFA" w:rsidP="001B3FB8">
            <w:pPr>
              <w:jc w:val="right"/>
              <w:rPr>
                <w:rFonts w:ascii="Angsana New" w:hAnsi="Angsana New"/>
                <w:color w:val="000000"/>
                <w:sz w:val="28"/>
              </w:rPr>
            </w:pPr>
            <w:r>
              <w:rPr>
                <w:rFonts w:ascii="Angsana New" w:hAnsi="Angsana New"/>
                <w:color w:val="000000"/>
                <w:sz w:val="28"/>
              </w:rPr>
              <w:t>1,420</w:t>
            </w:r>
          </w:p>
        </w:tc>
        <w:tc>
          <w:tcPr>
            <w:tcW w:w="2016" w:type="dxa"/>
            <w:shd w:val="clear" w:color="auto" w:fill="auto"/>
            <w:vAlign w:val="bottom"/>
          </w:tcPr>
          <w:p w14:paraId="4B8B4093" w14:textId="77777777" w:rsidR="004E4DFA" w:rsidRPr="00E63770" w:rsidRDefault="004E4DFA" w:rsidP="001B3FB8">
            <w:pPr>
              <w:jc w:val="right"/>
              <w:rPr>
                <w:rFonts w:ascii="Angsana New" w:hAnsi="Angsana New"/>
                <w:color w:val="000000"/>
                <w:sz w:val="28"/>
              </w:rPr>
            </w:pPr>
            <w:r>
              <w:rPr>
                <w:rFonts w:ascii="Angsana New" w:hAnsi="Angsana New"/>
                <w:color w:val="000000"/>
                <w:sz w:val="28"/>
              </w:rPr>
              <w:t>1,7</w:t>
            </w:r>
            <w:r w:rsidRPr="00E63770">
              <w:rPr>
                <w:rFonts w:ascii="Angsana New" w:hAnsi="Angsana New"/>
                <w:color w:val="000000"/>
                <w:sz w:val="28"/>
              </w:rPr>
              <w:t>10</w:t>
            </w:r>
          </w:p>
        </w:tc>
      </w:tr>
      <w:tr w:rsidR="004E4DFA" w:rsidRPr="0000449C" w14:paraId="63E33C2D" w14:textId="77777777" w:rsidTr="001B3FB8">
        <w:tc>
          <w:tcPr>
            <w:tcW w:w="4794" w:type="dxa"/>
            <w:shd w:val="clear" w:color="auto" w:fill="auto"/>
          </w:tcPr>
          <w:p w14:paraId="042A28C6" w14:textId="77777777" w:rsidR="004E4DFA" w:rsidRPr="0000449C" w:rsidRDefault="004E4DFA" w:rsidP="001B3FB8">
            <w:pPr>
              <w:tabs>
                <w:tab w:val="left" w:pos="567"/>
              </w:tabs>
              <w:spacing w:before="60"/>
              <w:ind w:left="187"/>
              <w:rPr>
                <w:rFonts w:ascii="Angsana New" w:hAnsi="Angsana New"/>
                <w:color w:val="000000"/>
                <w:sz w:val="28"/>
              </w:rPr>
            </w:pPr>
            <w:r w:rsidRPr="00223A09">
              <w:rPr>
                <w:rFonts w:ascii="Angsana New" w:hAnsi="Angsana New"/>
                <w:color w:val="000000"/>
                <w:sz w:val="28"/>
              </w:rPr>
              <w:t>Rental and service expenses</w:t>
            </w:r>
          </w:p>
        </w:tc>
        <w:tc>
          <w:tcPr>
            <w:tcW w:w="2016" w:type="dxa"/>
            <w:shd w:val="clear" w:color="auto" w:fill="auto"/>
            <w:vAlign w:val="bottom"/>
          </w:tcPr>
          <w:p w14:paraId="606AF4AB" w14:textId="77777777" w:rsidR="004E4DFA" w:rsidRDefault="004E4DFA" w:rsidP="001B3FB8">
            <w:pPr>
              <w:jc w:val="right"/>
              <w:rPr>
                <w:rFonts w:ascii="Angsana New" w:hAnsi="Angsana New"/>
                <w:color w:val="000000"/>
                <w:sz w:val="28"/>
              </w:rPr>
            </w:pPr>
            <w:r>
              <w:rPr>
                <w:rFonts w:ascii="Angsana New" w:hAnsi="Angsana New"/>
                <w:color w:val="000000"/>
                <w:sz w:val="28"/>
              </w:rPr>
              <w:t>3,000</w:t>
            </w:r>
          </w:p>
        </w:tc>
        <w:tc>
          <w:tcPr>
            <w:tcW w:w="2016" w:type="dxa"/>
            <w:shd w:val="clear" w:color="auto" w:fill="auto"/>
            <w:vAlign w:val="bottom"/>
          </w:tcPr>
          <w:p w14:paraId="02391B91" w14:textId="77777777" w:rsidR="004E4DFA" w:rsidRPr="00E63770" w:rsidRDefault="004E4DFA" w:rsidP="001B3FB8">
            <w:pPr>
              <w:jc w:val="right"/>
              <w:rPr>
                <w:rFonts w:ascii="Angsana New" w:hAnsi="Angsana New"/>
                <w:color w:val="000000"/>
                <w:sz w:val="28"/>
              </w:rPr>
            </w:pPr>
            <w:r>
              <w:rPr>
                <w:rFonts w:ascii="Angsana New" w:hAnsi="Angsana New"/>
                <w:color w:val="000000"/>
                <w:sz w:val="28"/>
              </w:rPr>
              <w:t>4</w:t>
            </w:r>
            <w:r w:rsidRPr="00E63770">
              <w:rPr>
                <w:rFonts w:ascii="Angsana New" w:hAnsi="Angsana New"/>
                <w:color w:val="000000"/>
                <w:sz w:val="28"/>
              </w:rPr>
              <w:t>,</w:t>
            </w:r>
            <w:r>
              <w:rPr>
                <w:rFonts w:ascii="Angsana New" w:hAnsi="Angsana New"/>
                <w:color w:val="000000"/>
                <w:sz w:val="28"/>
              </w:rPr>
              <w:t>682</w:t>
            </w:r>
          </w:p>
        </w:tc>
      </w:tr>
      <w:tr w:rsidR="004E4DFA" w:rsidRPr="0000449C" w14:paraId="6319F92C" w14:textId="77777777" w:rsidTr="001B3FB8">
        <w:tc>
          <w:tcPr>
            <w:tcW w:w="4794" w:type="dxa"/>
          </w:tcPr>
          <w:p w14:paraId="1F887487" w14:textId="77777777" w:rsidR="004E4DFA" w:rsidRPr="0000449C" w:rsidRDefault="004E4DFA" w:rsidP="001B3FB8">
            <w:pPr>
              <w:tabs>
                <w:tab w:val="left" w:pos="567"/>
              </w:tabs>
              <w:spacing w:before="60"/>
              <w:ind w:left="187"/>
              <w:rPr>
                <w:rFonts w:ascii="Angsana New" w:hAnsi="Angsana New"/>
                <w:color w:val="000000"/>
                <w:sz w:val="28"/>
              </w:rPr>
            </w:pPr>
            <w:r>
              <w:rPr>
                <w:rFonts w:ascii="Angsana New" w:hAnsi="Angsana New"/>
                <w:color w:val="000000"/>
                <w:sz w:val="28"/>
              </w:rPr>
              <w:t>Utility</w:t>
            </w:r>
            <w:r w:rsidRPr="0000449C">
              <w:rPr>
                <w:rFonts w:ascii="Angsana New" w:hAnsi="Angsana New"/>
                <w:color w:val="000000"/>
                <w:sz w:val="28"/>
              </w:rPr>
              <w:t xml:space="preserve"> expenses</w:t>
            </w:r>
          </w:p>
        </w:tc>
        <w:tc>
          <w:tcPr>
            <w:tcW w:w="2016" w:type="dxa"/>
            <w:shd w:val="clear" w:color="auto" w:fill="auto"/>
            <w:vAlign w:val="bottom"/>
          </w:tcPr>
          <w:p w14:paraId="50EB11EB" w14:textId="77777777" w:rsidR="004E4DFA" w:rsidRDefault="004E4DFA" w:rsidP="001B3FB8">
            <w:pPr>
              <w:jc w:val="right"/>
              <w:rPr>
                <w:rFonts w:ascii="Angsana New" w:hAnsi="Angsana New"/>
                <w:color w:val="000000"/>
                <w:sz w:val="28"/>
              </w:rPr>
            </w:pPr>
            <w:r>
              <w:rPr>
                <w:rFonts w:ascii="Angsana New" w:hAnsi="Angsana New"/>
                <w:color w:val="000000"/>
                <w:sz w:val="28"/>
              </w:rPr>
              <w:t>360</w:t>
            </w:r>
          </w:p>
        </w:tc>
        <w:tc>
          <w:tcPr>
            <w:tcW w:w="2016" w:type="dxa"/>
            <w:shd w:val="clear" w:color="auto" w:fill="auto"/>
            <w:vAlign w:val="bottom"/>
          </w:tcPr>
          <w:p w14:paraId="651B4B05" w14:textId="77777777" w:rsidR="004E4DFA" w:rsidRPr="0024070D" w:rsidRDefault="004E4DFA" w:rsidP="001B3FB8">
            <w:pPr>
              <w:jc w:val="right"/>
              <w:rPr>
                <w:rFonts w:ascii="Angsana New" w:hAnsi="Angsana New"/>
                <w:color w:val="000000"/>
                <w:sz w:val="28"/>
              </w:rPr>
            </w:pPr>
            <w:r>
              <w:rPr>
                <w:rFonts w:ascii="Angsana New" w:hAnsi="Angsana New"/>
                <w:color w:val="000000"/>
                <w:sz w:val="28"/>
              </w:rPr>
              <w:t>111</w:t>
            </w:r>
          </w:p>
        </w:tc>
      </w:tr>
      <w:tr w:rsidR="004E4DFA" w:rsidRPr="004E18CB" w14:paraId="5449C5DE" w14:textId="77777777" w:rsidTr="001B3FB8">
        <w:tc>
          <w:tcPr>
            <w:tcW w:w="4794" w:type="dxa"/>
          </w:tcPr>
          <w:p w14:paraId="7678FE93" w14:textId="77777777" w:rsidR="004E4DFA" w:rsidRPr="004E18CB" w:rsidRDefault="004E4DFA" w:rsidP="001B3FB8">
            <w:pPr>
              <w:tabs>
                <w:tab w:val="left" w:pos="567"/>
              </w:tabs>
              <w:spacing w:before="60"/>
              <w:ind w:left="39"/>
              <w:rPr>
                <w:rFonts w:ascii="Angsana New" w:hAnsi="Angsana New"/>
                <w:color w:val="000000"/>
                <w:sz w:val="2"/>
                <w:szCs w:val="2"/>
              </w:rPr>
            </w:pPr>
          </w:p>
        </w:tc>
        <w:tc>
          <w:tcPr>
            <w:tcW w:w="2016" w:type="dxa"/>
            <w:shd w:val="clear" w:color="auto" w:fill="auto"/>
            <w:vAlign w:val="bottom"/>
          </w:tcPr>
          <w:p w14:paraId="1ACB3555" w14:textId="77777777" w:rsidR="004E4DFA" w:rsidRPr="004E18CB" w:rsidRDefault="004E4DFA" w:rsidP="001B3FB8">
            <w:pPr>
              <w:jc w:val="right"/>
              <w:rPr>
                <w:rFonts w:ascii="Angsana New" w:hAnsi="Angsana New"/>
                <w:color w:val="000000"/>
                <w:sz w:val="2"/>
                <w:szCs w:val="2"/>
              </w:rPr>
            </w:pPr>
          </w:p>
        </w:tc>
        <w:tc>
          <w:tcPr>
            <w:tcW w:w="2016" w:type="dxa"/>
            <w:shd w:val="clear" w:color="auto" w:fill="auto"/>
          </w:tcPr>
          <w:p w14:paraId="00C9AEF6" w14:textId="77777777" w:rsidR="004E4DFA" w:rsidRPr="009E207A" w:rsidRDefault="004E4DFA" w:rsidP="001B3FB8">
            <w:pPr>
              <w:rPr>
                <w:rFonts w:ascii="Angsana New" w:hAnsi="Angsana New"/>
                <w:color w:val="000000"/>
                <w:sz w:val="16"/>
                <w:szCs w:val="16"/>
              </w:rPr>
            </w:pPr>
          </w:p>
        </w:tc>
      </w:tr>
      <w:tr w:rsidR="004E4DFA" w:rsidRPr="0000449C" w14:paraId="387AE684" w14:textId="77777777" w:rsidTr="001B3FB8">
        <w:tc>
          <w:tcPr>
            <w:tcW w:w="4794" w:type="dxa"/>
          </w:tcPr>
          <w:p w14:paraId="2D38BFD3" w14:textId="77777777" w:rsidR="004E4DFA" w:rsidRPr="0000449C" w:rsidRDefault="004E4DFA" w:rsidP="001B3FB8">
            <w:pPr>
              <w:spacing w:line="380" w:lineRule="exact"/>
              <w:ind w:left="26"/>
              <w:rPr>
                <w:rFonts w:ascii="Angsana New" w:hAnsi="Angsana New" w:hint="cs"/>
                <w:b/>
                <w:bCs/>
                <w:sz w:val="28"/>
                <w:cs/>
              </w:rPr>
            </w:pPr>
            <w:r>
              <w:br w:type="page"/>
            </w:r>
            <w:r w:rsidRPr="0000449C">
              <w:rPr>
                <w:rFonts w:ascii="Angsana New" w:eastAsia="Cordia New" w:hAnsi="Angsana New"/>
                <w:b/>
                <w:bCs/>
                <w:sz w:val="28"/>
              </w:rPr>
              <w:t>Key management personnel</w:t>
            </w:r>
          </w:p>
        </w:tc>
        <w:tc>
          <w:tcPr>
            <w:tcW w:w="2016" w:type="dxa"/>
            <w:shd w:val="clear" w:color="auto" w:fill="auto"/>
            <w:vAlign w:val="bottom"/>
          </w:tcPr>
          <w:p w14:paraId="7523CF5A" w14:textId="77777777" w:rsidR="004E4DFA" w:rsidRDefault="004E4DFA" w:rsidP="001B3FB8">
            <w:pPr>
              <w:jc w:val="right"/>
              <w:rPr>
                <w:rFonts w:ascii="Angsana New" w:hAnsi="Angsana New"/>
                <w:color w:val="000000"/>
                <w:sz w:val="28"/>
              </w:rPr>
            </w:pPr>
          </w:p>
        </w:tc>
        <w:tc>
          <w:tcPr>
            <w:tcW w:w="2016" w:type="dxa"/>
            <w:shd w:val="clear" w:color="auto" w:fill="auto"/>
            <w:vAlign w:val="bottom"/>
          </w:tcPr>
          <w:p w14:paraId="79D69765" w14:textId="77777777" w:rsidR="004E4DFA" w:rsidRPr="0034219C" w:rsidRDefault="004E4DFA" w:rsidP="001B3FB8">
            <w:pPr>
              <w:jc w:val="right"/>
              <w:rPr>
                <w:rFonts w:ascii="Angsana New" w:hAnsi="Angsana New"/>
                <w:color w:val="000000"/>
                <w:sz w:val="28"/>
              </w:rPr>
            </w:pPr>
          </w:p>
        </w:tc>
      </w:tr>
      <w:tr w:rsidR="004E4DFA" w:rsidRPr="0000449C" w14:paraId="4F4A8ECE" w14:textId="77777777" w:rsidTr="001B3FB8">
        <w:tc>
          <w:tcPr>
            <w:tcW w:w="4794" w:type="dxa"/>
          </w:tcPr>
          <w:p w14:paraId="5DEA3449" w14:textId="77777777" w:rsidR="004E4DFA" w:rsidRPr="0000449C" w:rsidRDefault="004E4DFA" w:rsidP="001B3FB8">
            <w:pPr>
              <w:pStyle w:val="BlockText"/>
              <w:tabs>
                <w:tab w:val="num" w:pos="567"/>
                <w:tab w:val="left" w:pos="1134"/>
              </w:tabs>
              <w:spacing w:before="40"/>
              <w:ind w:left="187" w:right="0"/>
              <w:rPr>
                <w:cs/>
              </w:rPr>
            </w:pPr>
            <w:r w:rsidRPr="0000449C">
              <w:t>Key management personnel compensation</w:t>
            </w:r>
          </w:p>
        </w:tc>
        <w:tc>
          <w:tcPr>
            <w:tcW w:w="2016" w:type="dxa"/>
            <w:shd w:val="clear" w:color="auto" w:fill="auto"/>
            <w:vAlign w:val="bottom"/>
          </w:tcPr>
          <w:p w14:paraId="7CE4C8A8" w14:textId="77777777" w:rsidR="004E4DFA" w:rsidRPr="009260A9" w:rsidRDefault="004E4DFA" w:rsidP="001B3FB8">
            <w:pPr>
              <w:jc w:val="right"/>
              <w:rPr>
                <w:rFonts w:ascii="Angsana New" w:hAnsi="Angsana New"/>
                <w:color w:val="000000"/>
                <w:sz w:val="28"/>
              </w:rPr>
            </w:pPr>
          </w:p>
        </w:tc>
        <w:tc>
          <w:tcPr>
            <w:tcW w:w="2016" w:type="dxa"/>
            <w:shd w:val="clear" w:color="auto" w:fill="auto"/>
            <w:vAlign w:val="bottom"/>
          </w:tcPr>
          <w:p w14:paraId="6FF2C3B3" w14:textId="77777777" w:rsidR="004E4DFA" w:rsidRPr="0034219C" w:rsidRDefault="004E4DFA" w:rsidP="001B3FB8">
            <w:pPr>
              <w:jc w:val="right"/>
              <w:rPr>
                <w:rFonts w:ascii="Angsana New" w:hAnsi="Angsana New"/>
                <w:color w:val="000000"/>
                <w:sz w:val="28"/>
              </w:rPr>
            </w:pPr>
          </w:p>
        </w:tc>
      </w:tr>
      <w:tr w:rsidR="004E4DFA" w:rsidRPr="0000449C" w14:paraId="5CFF6D04" w14:textId="77777777" w:rsidTr="001B3FB8">
        <w:tc>
          <w:tcPr>
            <w:tcW w:w="4794" w:type="dxa"/>
          </w:tcPr>
          <w:p w14:paraId="7A555A83" w14:textId="77777777" w:rsidR="004E4DFA" w:rsidRPr="0000449C" w:rsidRDefault="004E4DFA" w:rsidP="001B3FB8">
            <w:pPr>
              <w:pStyle w:val="BlockText"/>
              <w:tabs>
                <w:tab w:val="num" w:pos="567"/>
                <w:tab w:val="left" w:pos="1134"/>
              </w:tabs>
              <w:spacing w:before="40"/>
              <w:ind w:left="317" w:right="-11"/>
              <w:rPr>
                <w:cs/>
              </w:rPr>
            </w:pPr>
            <w:r w:rsidRPr="0000449C">
              <w:t>Short-term benefit</w:t>
            </w:r>
          </w:p>
        </w:tc>
        <w:tc>
          <w:tcPr>
            <w:tcW w:w="2016" w:type="dxa"/>
            <w:shd w:val="clear" w:color="auto" w:fill="auto"/>
            <w:vAlign w:val="bottom"/>
          </w:tcPr>
          <w:p w14:paraId="377E4016" w14:textId="77777777" w:rsidR="004E4DFA" w:rsidRPr="009260A9" w:rsidRDefault="004E4DFA" w:rsidP="001B3FB8">
            <w:pPr>
              <w:jc w:val="right"/>
              <w:rPr>
                <w:rFonts w:ascii="Angsana New" w:hAnsi="Angsana New"/>
                <w:color w:val="000000"/>
                <w:sz w:val="28"/>
              </w:rPr>
            </w:pPr>
            <w:r w:rsidRPr="009260A9">
              <w:rPr>
                <w:rFonts w:ascii="Angsana New" w:hAnsi="Angsana New"/>
                <w:color w:val="000000"/>
                <w:sz w:val="28"/>
              </w:rPr>
              <w:t>12,545</w:t>
            </w:r>
          </w:p>
        </w:tc>
        <w:tc>
          <w:tcPr>
            <w:tcW w:w="2016" w:type="dxa"/>
            <w:shd w:val="clear" w:color="auto" w:fill="auto"/>
            <w:vAlign w:val="bottom"/>
          </w:tcPr>
          <w:p w14:paraId="016D666F" w14:textId="77777777" w:rsidR="004E4DFA" w:rsidRPr="0034219C" w:rsidRDefault="004E4DFA" w:rsidP="001B3FB8">
            <w:pPr>
              <w:jc w:val="right"/>
              <w:rPr>
                <w:rFonts w:ascii="Angsana New" w:hAnsi="Angsana New"/>
                <w:color w:val="000000"/>
                <w:sz w:val="28"/>
              </w:rPr>
            </w:pPr>
            <w:r>
              <w:rPr>
                <w:rFonts w:ascii="Angsana New" w:hAnsi="Angsana New"/>
                <w:color w:val="000000"/>
                <w:sz w:val="28"/>
              </w:rPr>
              <w:t>9,479</w:t>
            </w:r>
          </w:p>
        </w:tc>
      </w:tr>
      <w:tr w:rsidR="004E4DFA" w:rsidRPr="0000449C" w14:paraId="7D7907B7" w14:textId="77777777" w:rsidTr="001B3FB8">
        <w:tc>
          <w:tcPr>
            <w:tcW w:w="4794" w:type="dxa"/>
          </w:tcPr>
          <w:p w14:paraId="4E06113D" w14:textId="77777777" w:rsidR="004E4DFA" w:rsidRPr="0000449C" w:rsidRDefault="004E4DFA" w:rsidP="001B3FB8">
            <w:pPr>
              <w:pStyle w:val="BlockText"/>
              <w:tabs>
                <w:tab w:val="num" w:pos="567"/>
                <w:tab w:val="left" w:pos="1134"/>
              </w:tabs>
              <w:spacing w:before="40"/>
              <w:ind w:left="317" w:right="-11"/>
            </w:pPr>
            <w:r w:rsidRPr="0000449C">
              <w:t>Post-employment benefits</w:t>
            </w:r>
          </w:p>
        </w:tc>
        <w:tc>
          <w:tcPr>
            <w:tcW w:w="2016" w:type="dxa"/>
            <w:shd w:val="clear" w:color="auto" w:fill="auto"/>
            <w:vAlign w:val="bottom"/>
          </w:tcPr>
          <w:p w14:paraId="59D02DD8" w14:textId="77777777" w:rsidR="004E4DFA" w:rsidRPr="009260A9"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722</w:t>
            </w:r>
          </w:p>
        </w:tc>
        <w:tc>
          <w:tcPr>
            <w:tcW w:w="2016" w:type="dxa"/>
            <w:shd w:val="clear" w:color="auto" w:fill="auto"/>
            <w:vAlign w:val="bottom"/>
          </w:tcPr>
          <w:p w14:paraId="227BABC2" w14:textId="77777777" w:rsidR="004E4DFA" w:rsidRPr="0034219C"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w:t>
            </w:r>
          </w:p>
        </w:tc>
      </w:tr>
      <w:tr w:rsidR="004E4DFA" w:rsidRPr="0000449C" w14:paraId="0CB894E6" w14:textId="77777777" w:rsidTr="001B3FB8">
        <w:tc>
          <w:tcPr>
            <w:tcW w:w="4794" w:type="dxa"/>
            <w:vAlign w:val="center"/>
          </w:tcPr>
          <w:p w14:paraId="2729FA4F" w14:textId="77777777" w:rsidR="004E4DFA" w:rsidRPr="0000449C" w:rsidRDefault="004E4DFA" w:rsidP="001B3FB8">
            <w:pPr>
              <w:spacing w:line="380" w:lineRule="exact"/>
              <w:ind w:left="26"/>
              <w:rPr>
                <w:rFonts w:ascii="Angsana New" w:eastAsia="Cordia New" w:hAnsi="Angsana New"/>
                <w:b/>
                <w:bCs/>
                <w:sz w:val="28"/>
                <w:cs/>
              </w:rPr>
            </w:pPr>
            <w:r w:rsidRPr="0000449C">
              <w:rPr>
                <w:rFonts w:ascii="Angsana New" w:eastAsia="Cordia New" w:hAnsi="Angsana New"/>
                <w:b/>
                <w:bCs/>
                <w:sz w:val="28"/>
              </w:rPr>
              <w:t>Total key management personnel compensation</w:t>
            </w:r>
          </w:p>
        </w:tc>
        <w:tc>
          <w:tcPr>
            <w:tcW w:w="2016" w:type="dxa"/>
            <w:shd w:val="clear" w:color="auto" w:fill="auto"/>
            <w:vAlign w:val="bottom"/>
          </w:tcPr>
          <w:p w14:paraId="107461DF" w14:textId="77777777" w:rsidR="004E4DFA" w:rsidRPr="009260A9" w:rsidRDefault="004E4DFA" w:rsidP="001B3FB8">
            <w:pPr>
              <w:pBdr>
                <w:bottom w:val="double" w:sz="4" w:space="1" w:color="auto"/>
              </w:pBdr>
              <w:jc w:val="right"/>
              <w:rPr>
                <w:rFonts w:ascii="Angsana New" w:hAnsi="Angsana New"/>
                <w:color w:val="000000"/>
                <w:sz w:val="28"/>
                <w:cs/>
              </w:rPr>
            </w:pPr>
            <w:r>
              <w:rPr>
                <w:rFonts w:ascii="Angsana New" w:hAnsi="Angsana New"/>
                <w:color w:val="000000"/>
                <w:sz w:val="28"/>
              </w:rPr>
              <w:t>13,267</w:t>
            </w:r>
          </w:p>
        </w:tc>
        <w:tc>
          <w:tcPr>
            <w:tcW w:w="2016" w:type="dxa"/>
            <w:shd w:val="clear" w:color="auto" w:fill="auto"/>
            <w:vAlign w:val="bottom"/>
          </w:tcPr>
          <w:p w14:paraId="5BDB7230" w14:textId="77777777" w:rsidR="004E4DFA" w:rsidRPr="0034219C" w:rsidRDefault="004E4DFA" w:rsidP="001B3FB8">
            <w:pPr>
              <w:pBdr>
                <w:bottom w:val="double" w:sz="4" w:space="1" w:color="auto"/>
              </w:pBdr>
              <w:jc w:val="right"/>
              <w:rPr>
                <w:rFonts w:ascii="Angsana New" w:hAnsi="Angsana New" w:hint="cs"/>
                <w:color w:val="000000"/>
                <w:sz w:val="28"/>
                <w:cs/>
              </w:rPr>
            </w:pPr>
            <w:r>
              <w:rPr>
                <w:rFonts w:ascii="Angsana New" w:hAnsi="Angsana New"/>
                <w:color w:val="000000"/>
                <w:sz w:val="28"/>
              </w:rPr>
              <w:t>9,479</w:t>
            </w:r>
          </w:p>
        </w:tc>
      </w:tr>
    </w:tbl>
    <w:p w14:paraId="2034FFE4" w14:textId="77777777" w:rsidR="004E4DFA" w:rsidRDefault="004E4DFA" w:rsidP="004E4DFA">
      <w:pPr>
        <w:spacing w:before="120"/>
        <w:ind w:left="561"/>
        <w:contextualSpacing/>
        <w:jc w:val="thaiDistribute"/>
        <w:rPr>
          <w:rFonts w:ascii="Angsana New" w:hAnsi="Angsana New"/>
          <w:sz w:val="28"/>
        </w:rPr>
      </w:pPr>
    </w:p>
    <w:p w14:paraId="2C499A7B" w14:textId="77777777" w:rsidR="004E4DFA" w:rsidRDefault="004E4DFA" w:rsidP="004E4DFA">
      <w:pPr>
        <w:spacing w:before="120"/>
        <w:ind w:left="561"/>
        <w:contextualSpacing/>
        <w:jc w:val="thaiDistribute"/>
        <w:rPr>
          <w:rFonts w:ascii="Angsana New" w:hAnsi="Angsana New"/>
          <w:sz w:val="28"/>
        </w:rPr>
      </w:pPr>
      <w:r w:rsidRPr="00223A09">
        <w:rPr>
          <w:rFonts w:ascii="Angsana New" w:hAnsi="Angsana New"/>
          <w:sz w:val="28"/>
        </w:rPr>
        <w:t>During the period</w:t>
      </w:r>
      <w:r>
        <w:rPr>
          <w:rFonts w:ascii="Angsana New" w:hAnsi="Angsana New"/>
          <w:sz w:val="28"/>
        </w:rPr>
        <w:t>, the Company</w:t>
      </w:r>
      <w:r w:rsidRPr="00223A09">
        <w:rPr>
          <w:rFonts w:ascii="Angsana New" w:hAnsi="Angsana New"/>
          <w:sz w:val="28"/>
        </w:rPr>
        <w:t xml:space="preserve"> has significant business transactions with related parties. There are no significant </w:t>
      </w:r>
      <w:r>
        <w:rPr>
          <w:rFonts w:ascii="Angsana New" w:hAnsi="Angsana New"/>
          <w:sz w:val="28"/>
        </w:rPr>
        <w:t>changes of the pricing policies, except the</w:t>
      </w:r>
      <w:r w:rsidRPr="00223A09">
        <w:rPr>
          <w:rFonts w:ascii="Angsana New" w:hAnsi="Angsana New"/>
          <w:sz w:val="28"/>
        </w:rPr>
        <w:t xml:space="preserve"> additional business transactions as follows:</w:t>
      </w:r>
    </w:p>
    <w:tbl>
      <w:tblPr>
        <w:tblW w:w="8850" w:type="dxa"/>
        <w:tblInd w:w="528" w:type="dxa"/>
        <w:tblLayout w:type="fixed"/>
        <w:tblLook w:val="0000" w:firstRow="0" w:lastRow="0" w:firstColumn="0" w:lastColumn="0" w:noHBand="0" w:noVBand="0"/>
      </w:tblPr>
      <w:tblGrid>
        <w:gridCol w:w="4620"/>
        <w:gridCol w:w="4230"/>
      </w:tblGrid>
      <w:tr w:rsidR="004E4DFA" w:rsidRPr="0000449C" w14:paraId="3014F641" w14:textId="77777777" w:rsidTr="001B3FB8">
        <w:trPr>
          <w:trHeight w:val="179"/>
        </w:trPr>
        <w:tc>
          <w:tcPr>
            <w:tcW w:w="4620" w:type="dxa"/>
          </w:tcPr>
          <w:p w14:paraId="1EB8338F" w14:textId="77777777" w:rsidR="004E4DFA" w:rsidRPr="0000449C" w:rsidRDefault="004E4DFA" w:rsidP="001B3FB8">
            <w:pPr>
              <w:pStyle w:val="BlockText"/>
              <w:tabs>
                <w:tab w:val="num" w:pos="567"/>
                <w:tab w:val="left" w:pos="1134"/>
              </w:tabs>
              <w:spacing w:before="40"/>
              <w:ind w:left="39" w:right="-11"/>
              <w:jc w:val="left"/>
              <w:rPr>
                <w:b/>
                <w:bCs/>
                <w:cs/>
              </w:rPr>
            </w:pPr>
            <w:r w:rsidRPr="0000449C">
              <w:rPr>
                <w:b/>
                <w:bCs/>
              </w:rPr>
              <w:t>Transactions</w:t>
            </w:r>
          </w:p>
        </w:tc>
        <w:tc>
          <w:tcPr>
            <w:tcW w:w="4230" w:type="dxa"/>
            <w:vAlign w:val="center"/>
          </w:tcPr>
          <w:p w14:paraId="1B9EA462" w14:textId="77777777" w:rsidR="004E4DFA" w:rsidRPr="0000449C" w:rsidRDefault="004E4DFA" w:rsidP="001B3FB8">
            <w:pPr>
              <w:pStyle w:val="BlockText"/>
              <w:spacing w:before="40"/>
              <w:ind w:left="0" w:right="-108"/>
              <w:jc w:val="left"/>
              <w:rPr>
                <w:b/>
                <w:bCs/>
              </w:rPr>
            </w:pPr>
            <w:r w:rsidRPr="0000449C">
              <w:rPr>
                <w:b/>
                <w:bCs/>
              </w:rPr>
              <w:t>Pricing policies</w:t>
            </w:r>
          </w:p>
        </w:tc>
      </w:tr>
      <w:tr w:rsidR="004E4DFA" w:rsidRPr="0000449C" w14:paraId="18D23CC3" w14:textId="77777777" w:rsidTr="001B3FB8">
        <w:trPr>
          <w:trHeight w:val="179"/>
        </w:trPr>
        <w:tc>
          <w:tcPr>
            <w:tcW w:w="4620" w:type="dxa"/>
            <w:shd w:val="clear" w:color="auto" w:fill="auto"/>
          </w:tcPr>
          <w:p w14:paraId="2F37ED5D" w14:textId="77777777" w:rsidR="004E4DFA" w:rsidRPr="0000449C" w:rsidRDefault="004E4DFA" w:rsidP="001B3FB8">
            <w:pPr>
              <w:tabs>
                <w:tab w:val="left" w:pos="567"/>
              </w:tabs>
              <w:spacing w:before="60"/>
              <w:ind w:left="39"/>
              <w:rPr>
                <w:rFonts w:ascii="Angsana New" w:hAnsi="Angsana New"/>
                <w:color w:val="000000"/>
                <w:sz w:val="28"/>
              </w:rPr>
            </w:pPr>
            <w:r w:rsidRPr="0000449C">
              <w:rPr>
                <w:rFonts w:ascii="Angsana New" w:hAnsi="Angsana New"/>
                <w:color w:val="000000"/>
                <w:sz w:val="28"/>
              </w:rPr>
              <w:t xml:space="preserve">Purchase of </w:t>
            </w:r>
            <w:r>
              <w:rPr>
                <w:rFonts w:ascii="Angsana New" w:hAnsi="Angsana New"/>
                <w:color w:val="000000"/>
                <w:sz w:val="28"/>
              </w:rPr>
              <w:t>assets</w:t>
            </w:r>
          </w:p>
        </w:tc>
        <w:tc>
          <w:tcPr>
            <w:tcW w:w="4230" w:type="dxa"/>
            <w:shd w:val="clear" w:color="auto" w:fill="auto"/>
          </w:tcPr>
          <w:p w14:paraId="0F99C2C8" w14:textId="77777777" w:rsidR="004E4DFA" w:rsidRPr="0000449C" w:rsidRDefault="004E4DFA" w:rsidP="001B3FB8">
            <w:pPr>
              <w:tabs>
                <w:tab w:val="left" w:pos="567"/>
              </w:tabs>
              <w:spacing w:before="60"/>
              <w:ind w:left="39"/>
              <w:rPr>
                <w:rFonts w:ascii="Angsana New" w:hAnsi="Angsana New"/>
                <w:color w:val="000000"/>
                <w:sz w:val="28"/>
              </w:rPr>
            </w:pPr>
            <w:r w:rsidRPr="008B5AAD">
              <w:rPr>
                <w:rFonts w:ascii="Angsana New" w:hAnsi="Angsana New"/>
                <w:color w:val="000000"/>
                <w:sz w:val="28"/>
              </w:rPr>
              <w:t xml:space="preserve">Agreed </w:t>
            </w:r>
            <w:r>
              <w:rPr>
                <w:rFonts w:ascii="Angsana New" w:hAnsi="Angsana New"/>
                <w:color w:val="000000"/>
                <w:sz w:val="28"/>
              </w:rPr>
              <w:t>prices</w:t>
            </w:r>
          </w:p>
        </w:tc>
      </w:tr>
    </w:tbl>
    <w:p w14:paraId="5471D0F7" w14:textId="77777777" w:rsidR="004E4DFA" w:rsidRPr="0000449C" w:rsidRDefault="004E4DFA" w:rsidP="004E4DFA">
      <w:pPr>
        <w:pStyle w:val="ListParagraph"/>
        <w:tabs>
          <w:tab w:val="clear" w:pos="454"/>
          <w:tab w:val="clear" w:pos="680"/>
          <w:tab w:val="clear" w:pos="907"/>
          <w:tab w:val="clear" w:pos="1644"/>
          <w:tab w:val="clear" w:pos="1871"/>
          <w:tab w:val="left" w:pos="1050"/>
        </w:tabs>
        <w:spacing w:before="240"/>
        <w:ind w:left="562"/>
        <w:outlineLvl w:val="0"/>
        <w:rPr>
          <w:rFonts w:ascii="Angsana New" w:hAnsi="Angsana New"/>
          <w:sz w:val="28"/>
          <w:szCs w:val="28"/>
        </w:rPr>
      </w:pPr>
      <w:r>
        <w:rPr>
          <w:rFonts w:ascii="Angsana New" w:hAnsi="Angsana New"/>
          <w:bCs/>
          <w:sz w:val="28"/>
        </w:rPr>
        <w:br w:type="page"/>
      </w:r>
      <w:r>
        <w:rPr>
          <w:rFonts w:ascii="Angsana New" w:hAnsi="Angsana New"/>
          <w:bCs/>
          <w:sz w:val="28"/>
        </w:rPr>
        <w:lastRenderedPageBreak/>
        <w:t>4</w:t>
      </w:r>
      <w:r w:rsidRPr="006654C2">
        <w:rPr>
          <w:rFonts w:ascii="Angsana New" w:hAnsi="Angsana New"/>
          <w:bCs/>
          <w:sz w:val="28"/>
        </w:rPr>
        <w:t>.</w:t>
      </w:r>
      <w:r>
        <w:rPr>
          <w:rFonts w:ascii="Angsana New" w:hAnsi="Angsana New"/>
          <w:bCs/>
          <w:sz w:val="28"/>
        </w:rPr>
        <w:t>3</w:t>
      </w:r>
      <w:r w:rsidRPr="006654C2">
        <w:rPr>
          <w:rFonts w:ascii="Angsana New" w:hAnsi="Angsana New"/>
          <w:b/>
          <w:sz w:val="28"/>
        </w:rPr>
        <w:t xml:space="preserve"> </w:t>
      </w:r>
      <w:r w:rsidRPr="006654C2">
        <w:rPr>
          <w:rFonts w:ascii="Angsana New" w:hAnsi="Angsana New"/>
          <w:b/>
          <w:sz w:val="28"/>
        </w:rPr>
        <w:tab/>
      </w:r>
      <w:r w:rsidRPr="0000449C">
        <w:rPr>
          <w:rFonts w:ascii="Angsana New" w:hAnsi="Angsana New"/>
          <w:sz w:val="28"/>
          <w:szCs w:val="28"/>
        </w:rPr>
        <w:t>Balances wit</w:t>
      </w:r>
      <w:r>
        <w:rPr>
          <w:rFonts w:ascii="Angsana New" w:hAnsi="Angsana New"/>
          <w:sz w:val="28"/>
          <w:szCs w:val="28"/>
        </w:rPr>
        <w:t>h related parties as at June</w:t>
      </w:r>
      <w:r w:rsidRPr="00EA5548">
        <w:rPr>
          <w:rFonts w:ascii="Angsana New" w:hAnsi="Angsana New"/>
          <w:sz w:val="28"/>
          <w:szCs w:val="28"/>
        </w:rPr>
        <w:t xml:space="preserve"> 3</w:t>
      </w:r>
      <w:r>
        <w:rPr>
          <w:rFonts w:ascii="Angsana New" w:hAnsi="Angsana New"/>
          <w:sz w:val="28"/>
          <w:szCs w:val="28"/>
        </w:rPr>
        <w:t>0</w:t>
      </w:r>
      <w:r w:rsidRPr="00EA5548">
        <w:rPr>
          <w:rFonts w:ascii="Angsana New" w:hAnsi="Angsana New"/>
          <w:sz w:val="28"/>
          <w:szCs w:val="28"/>
        </w:rPr>
        <w:t>, 2023</w:t>
      </w:r>
      <w:r w:rsidRPr="00EA5548">
        <w:rPr>
          <w:rFonts w:ascii="Angsana New" w:hAnsi="Angsana New"/>
          <w:sz w:val="28"/>
          <w:szCs w:val="28"/>
          <w:cs/>
        </w:rPr>
        <w:t xml:space="preserve"> </w:t>
      </w:r>
      <w:r w:rsidRPr="00EA5548">
        <w:rPr>
          <w:rFonts w:ascii="Angsana New" w:hAnsi="Angsana New"/>
          <w:sz w:val="28"/>
          <w:szCs w:val="28"/>
        </w:rPr>
        <w:t xml:space="preserve">and December 31, 2022 </w:t>
      </w:r>
      <w:r>
        <w:rPr>
          <w:rFonts w:ascii="Angsana New" w:hAnsi="Angsana New"/>
          <w:sz w:val="28"/>
          <w:szCs w:val="28"/>
        </w:rPr>
        <w:t>are</w:t>
      </w:r>
      <w:r w:rsidRPr="0000449C">
        <w:rPr>
          <w:rFonts w:ascii="Angsana New" w:hAnsi="Angsana New"/>
          <w:sz w:val="28"/>
          <w:szCs w:val="28"/>
        </w:rPr>
        <w:t xml:space="preserve"> as follows:</w:t>
      </w:r>
    </w:p>
    <w:tbl>
      <w:tblPr>
        <w:tblW w:w="8930" w:type="dxa"/>
        <w:tblInd w:w="534" w:type="dxa"/>
        <w:tblLayout w:type="fixed"/>
        <w:tblLook w:val="0000" w:firstRow="0" w:lastRow="0" w:firstColumn="0" w:lastColumn="0" w:noHBand="0" w:noVBand="0"/>
      </w:tblPr>
      <w:tblGrid>
        <w:gridCol w:w="4794"/>
        <w:gridCol w:w="2016"/>
        <w:gridCol w:w="2120"/>
      </w:tblGrid>
      <w:tr w:rsidR="004E4DFA" w:rsidRPr="0000449C" w14:paraId="483B2FE4" w14:textId="77777777" w:rsidTr="001B3FB8">
        <w:trPr>
          <w:tblHeader/>
        </w:trPr>
        <w:tc>
          <w:tcPr>
            <w:tcW w:w="4794" w:type="dxa"/>
            <w:vAlign w:val="center"/>
          </w:tcPr>
          <w:p w14:paraId="2D6A828D" w14:textId="77777777" w:rsidR="004E4DFA" w:rsidRPr="0000449C" w:rsidRDefault="004E4DFA" w:rsidP="001B3FB8">
            <w:pPr>
              <w:spacing w:line="380" w:lineRule="exact"/>
              <w:rPr>
                <w:rFonts w:ascii="Angsana New" w:hAnsi="Angsana New"/>
                <w:b/>
                <w:bCs/>
                <w:sz w:val="28"/>
                <w:u w:val="single"/>
                <w:cs/>
              </w:rPr>
            </w:pPr>
          </w:p>
        </w:tc>
        <w:tc>
          <w:tcPr>
            <w:tcW w:w="4136" w:type="dxa"/>
            <w:gridSpan w:val="2"/>
            <w:shd w:val="clear" w:color="auto" w:fill="auto"/>
            <w:vAlign w:val="bottom"/>
          </w:tcPr>
          <w:p w14:paraId="6A1F277F" w14:textId="77777777" w:rsidR="004E4DFA" w:rsidRPr="0000449C" w:rsidRDefault="004E4DFA" w:rsidP="001B3FB8">
            <w:pPr>
              <w:pBdr>
                <w:bottom w:val="single" w:sz="6"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77CA86E6" w14:textId="77777777" w:rsidTr="001B3FB8">
        <w:trPr>
          <w:tblHeader/>
        </w:trPr>
        <w:tc>
          <w:tcPr>
            <w:tcW w:w="4794" w:type="dxa"/>
            <w:vAlign w:val="bottom"/>
          </w:tcPr>
          <w:p w14:paraId="21A9283A" w14:textId="77777777" w:rsidR="004E4DFA" w:rsidRPr="0000449C" w:rsidRDefault="004E4DFA" w:rsidP="001B3FB8">
            <w:pPr>
              <w:spacing w:line="380" w:lineRule="exact"/>
              <w:rPr>
                <w:rFonts w:ascii="Angsana New" w:hAnsi="Angsana New"/>
                <w:sz w:val="28"/>
                <w:cs/>
              </w:rPr>
            </w:pPr>
          </w:p>
        </w:tc>
        <w:tc>
          <w:tcPr>
            <w:tcW w:w="2016" w:type="dxa"/>
            <w:shd w:val="clear" w:color="auto" w:fill="auto"/>
            <w:vAlign w:val="bottom"/>
          </w:tcPr>
          <w:p w14:paraId="71791036"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June 30, 2023</w:t>
            </w:r>
          </w:p>
        </w:tc>
        <w:tc>
          <w:tcPr>
            <w:tcW w:w="2120" w:type="dxa"/>
            <w:shd w:val="clear" w:color="auto" w:fill="auto"/>
            <w:vAlign w:val="bottom"/>
          </w:tcPr>
          <w:p w14:paraId="4C6FCAF9"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sidRPr="0000449C">
              <w:rPr>
                <w:rFonts w:ascii="Angsana New" w:eastAsia="Calibri" w:hAnsi="Angsana New"/>
                <w:sz w:val="28"/>
              </w:rPr>
              <w:t>December 31, 20</w:t>
            </w:r>
            <w:r>
              <w:rPr>
                <w:rFonts w:ascii="Angsana New" w:eastAsia="Calibri" w:hAnsi="Angsana New"/>
                <w:sz w:val="28"/>
              </w:rPr>
              <w:t>22</w:t>
            </w:r>
          </w:p>
        </w:tc>
      </w:tr>
      <w:tr w:rsidR="004E4DFA" w:rsidRPr="0000449C" w14:paraId="39F3ADF6" w14:textId="77777777" w:rsidTr="001B3FB8">
        <w:tc>
          <w:tcPr>
            <w:tcW w:w="4794" w:type="dxa"/>
            <w:vAlign w:val="bottom"/>
          </w:tcPr>
          <w:p w14:paraId="2FA61A98" w14:textId="77777777" w:rsidR="004E4DFA" w:rsidRPr="0000449C" w:rsidRDefault="004E4DFA" w:rsidP="001B3FB8">
            <w:pPr>
              <w:pStyle w:val="BlockText"/>
              <w:tabs>
                <w:tab w:val="num" w:pos="567"/>
                <w:tab w:val="left" w:pos="1134"/>
              </w:tabs>
              <w:spacing w:before="40"/>
              <w:ind w:left="26" w:right="-11"/>
              <w:rPr>
                <w:rFonts w:hint="cs"/>
                <w:b/>
                <w:bCs/>
                <w:cs/>
              </w:rPr>
            </w:pPr>
            <w:r w:rsidRPr="00AE46A0">
              <w:rPr>
                <w:b/>
                <w:bCs/>
                <w:color w:val="000000"/>
              </w:rPr>
              <w:t>Related parties</w:t>
            </w:r>
            <w:r>
              <w:rPr>
                <w:b/>
                <w:bCs/>
                <w:color w:val="000000"/>
              </w:rPr>
              <w:t xml:space="preserve"> - net</w:t>
            </w:r>
          </w:p>
        </w:tc>
        <w:tc>
          <w:tcPr>
            <w:tcW w:w="2016" w:type="dxa"/>
            <w:shd w:val="clear" w:color="auto" w:fill="auto"/>
            <w:vAlign w:val="bottom"/>
          </w:tcPr>
          <w:p w14:paraId="12570892" w14:textId="77777777" w:rsidR="004E4DFA" w:rsidRPr="0000449C" w:rsidRDefault="004E4DFA" w:rsidP="001B3FB8">
            <w:pPr>
              <w:jc w:val="right"/>
              <w:rPr>
                <w:rFonts w:ascii="Angsana New" w:hAnsi="Angsana New"/>
                <w:color w:val="000000"/>
                <w:sz w:val="28"/>
              </w:rPr>
            </w:pPr>
          </w:p>
        </w:tc>
        <w:tc>
          <w:tcPr>
            <w:tcW w:w="2120" w:type="dxa"/>
            <w:shd w:val="clear" w:color="auto" w:fill="auto"/>
            <w:vAlign w:val="bottom"/>
          </w:tcPr>
          <w:p w14:paraId="2FF08A3A" w14:textId="77777777" w:rsidR="004E4DFA" w:rsidRPr="0000449C" w:rsidRDefault="004E4DFA" w:rsidP="001B3FB8">
            <w:pPr>
              <w:jc w:val="right"/>
              <w:rPr>
                <w:rFonts w:ascii="Angsana New" w:hAnsi="Angsana New"/>
                <w:color w:val="000000"/>
                <w:sz w:val="28"/>
              </w:rPr>
            </w:pPr>
          </w:p>
        </w:tc>
      </w:tr>
      <w:tr w:rsidR="004E4DFA" w:rsidRPr="0000449C" w14:paraId="4141FF16" w14:textId="77777777" w:rsidTr="001B3FB8">
        <w:tc>
          <w:tcPr>
            <w:tcW w:w="4794" w:type="dxa"/>
          </w:tcPr>
          <w:p w14:paraId="54657681" w14:textId="77777777" w:rsidR="004E4DFA" w:rsidRPr="0000449C" w:rsidRDefault="004E4DFA" w:rsidP="001B3FB8">
            <w:pPr>
              <w:spacing w:line="400" w:lineRule="exact"/>
              <w:ind w:left="186" w:firstLine="6"/>
              <w:jc w:val="thaiDistribute"/>
              <w:rPr>
                <w:rFonts w:ascii="Angsana New" w:hAnsi="Angsana New"/>
                <w:color w:val="000000"/>
                <w:sz w:val="28"/>
                <w:lang w:val="en-GB"/>
              </w:rPr>
            </w:pPr>
            <w:r>
              <w:rPr>
                <w:rFonts w:ascii="Angsana New" w:hAnsi="Angsana New"/>
                <w:color w:val="000000"/>
                <w:sz w:val="28"/>
                <w:lang w:val="en-GB"/>
              </w:rPr>
              <w:t>Trade receivables - net</w:t>
            </w:r>
          </w:p>
        </w:tc>
        <w:tc>
          <w:tcPr>
            <w:tcW w:w="2016" w:type="dxa"/>
            <w:shd w:val="clear" w:color="auto" w:fill="auto"/>
            <w:vAlign w:val="bottom"/>
          </w:tcPr>
          <w:p w14:paraId="53801F49" w14:textId="77777777" w:rsidR="004E4DFA" w:rsidRPr="0034219C" w:rsidRDefault="004E4DFA" w:rsidP="001B3FB8">
            <w:pPr>
              <w:jc w:val="right"/>
              <w:rPr>
                <w:rFonts w:ascii="Angsana New" w:hAnsi="Angsana New"/>
                <w:sz w:val="28"/>
              </w:rPr>
            </w:pPr>
            <w:r>
              <w:rPr>
                <w:rFonts w:ascii="Angsana New" w:hAnsi="Angsana New"/>
                <w:sz w:val="28"/>
              </w:rPr>
              <w:t>16</w:t>
            </w:r>
          </w:p>
        </w:tc>
        <w:tc>
          <w:tcPr>
            <w:tcW w:w="2120" w:type="dxa"/>
            <w:shd w:val="clear" w:color="auto" w:fill="auto"/>
            <w:vAlign w:val="bottom"/>
          </w:tcPr>
          <w:p w14:paraId="753D06FD" w14:textId="77777777" w:rsidR="004E4DFA" w:rsidRPr="00BB25C7" w:rsidRDefault="004E4DFA" w:rsidP="001B3FB8">
            <w:pPr>
              <w:ind w:right="34"/>
              <w:jc w:val="right"/>
              <w:rPr>
                <w:rFonts w:ascii="Angsana New" w:hAnsi="Angsana New"/>
                <w:sz w:val="28"/>
              </w:rPr>
            </w:pPr>
            <w:r>
              <w:rPr>
                <w:rFonts w:ascii="Angsana New" w:hAnsi="Angsana New"/>
                <w:sz w:val="28"/>
              </w:rPr>
              <w:t>27</w:t>
            </w:r>
          </w:p>
        </w:tc>
      </w:tr>
      <w:tr w:rsidR="004E4DFA" w:rsidRPr="0000449C" w14:paraId="2690FC55" w14:textId="77777777" w:rsidTr="001B3FB8">
        <w:tc>
          <w:tcPr>
            <w:tcW w:w="4794" w:type="dxa"/>
            <w:shd w:val="clear" w:color="auto" w:fill="auto"/>
            <w:vAlign w:val="bottom"/>
          </w:tcPr>
          <w:p w14:paraId="1BE3CD7B" w14:textId="77777777" w:rsidR="004E4DFA" w:rsidRPr="0000449C" w:rsidRDefault="004E4DFA" w:rsidP="001B3FB8">
            <w:pPr>
              <w:pStyle w:val="BlockText"/>
              <w:tabs>
                <w:tab w:val="num" w:pos="567"/>
                <w:tab w:val="left" w:pos="1134"/>
              </w:tabs>
              <w:spacing w:before="40"/>
              <w:ind w:left="175" w:right="-11"/>
              <w:rPr>
                <w:cs/>
              </w:rPr>
            </w:pPr>
            <w:r>
              <w:rPr>
                <w:color w:val="000000"/>
                <w:lang w:val="en-GB"/>
              </w:rPr>
              <w:t>Other current receivables</w:t>
            </w:r>
          </w:p>
        </w:tc>
        <w:tc>
          <w:tcPr>
            <w:tcW w:w="2016" w:type="dxa"/>
            <w:shd w:val="clear" w:color="auto" w:fill="auto"/>
            <w:vAlign w:val="bottom"/>
          </w:tcPr>
          <w:p w14:paraId="0D4E9D09" w14:textId="77777777" w:rsidR="004E4DFA" w:rsidRDefault="004E4DFA" w:rsidP="001B3FB8">
            <w:pPr>
              <w:jc w:val="right"/>
              <w:rPr>
                <w:rFonts w:ascii="Angsana New" w:hAnsi="Angsana New"/>
                <w:color w:val="000000"/>
                <w:sz w:val="28"/>
              </w:rPr>
            </w:pPr>
            <w:r>
              <w:rPr>
                <w:rFonts w:ascii="Angsana New" w:hAnsi="Angsana New"/>
                <w:color w:val="000000"/>
                <w:sz w:val="28"/>
              </w:rPr>
              <w:t>853</w:t>
            </w:r>
          </w:p>
        </w:tc>
        <w:tc>
          <w:tcPr>
            <w:tcW w:w="2120" w:type="dxa"/>
            <w:shd w:val="clear" w:color="auto" w:fill="auto"/>
            <w:vAlign w:val="bottom"/>
          </w:tcPr>
          <w:p w14:paraId="1BEB2256" w14:textId="77777777" w:rsidR="004E4DFA" w:rsidRPr="00035FB5" w:rsidRDefault="004E4DFA" w:rsidP="001B3FB8">
            <w:pPr>
              <w:ind w:right="34"/>
              <w:jc w:val="right"/>
              <w:rPr>
                <w:rFonts w:ascii="Angsana New" w:hAnsi="Angsana New"/>
                <w:sz w:val="28"/>
              </w:rPr>
            </w:pPr>
            <w:r>
              <w:rPr>
                <w:rFonts w:ascii="Angsana New" w:hAnsi="Angsana New"/>
                <w:sz w:val="28"/>
              </w:rPr>
              <w:t>811</w:t>
            </w:r>
          </w:p>
        </w:tc>
      </w:tr>
      <w:tr w:rsidR="004E4DFA" w:rsidRPr="0000449C" w14:paraId="23E5431D" w14:textId="77777777" w:rsidTr="001B3FB8">
        <w:tc>
          <w:tcPr>
            <w:tcW w:w="4794" w:type="dxa"/>
            <w:shd w:val="clear" w:color="auto" w:fill="auto"/>
          </w:tcPr>
          <w:p w14:paraId="232D2079" w14:textId="77777777" w:rsidR="004E4DFA" w:rsidRPr="0000449C" w:rsidRDefault="004E4DFA" w:rsidP="001B3FB8">
            <w:pPr>
              <w:pStyle w:val="BlockText"/>
              <w:tabs>
                <w:tab w:val="num" w:pos="567"/>
                <w:tab w:val="left" w:pos="1134"/>
              </w:tabs>
              <w:spacing w:before="40"/>
              <w:ind w:left="175" w:right="-11"/>
              <w:rPr>
                <w:color w:val="000000"/>
                <w:lang w:val="en-GB"/>
              </w:rPr>
            </w:pPr>
            <w:r>
              <w:rPr>
                <w:color w:val="000000"/>
                <w:lang w:val="en-GB"/>
              </w:rPr>
              <w:t>Account payables</w:t>
            </w:r>
          </w:p>
        </w:tc>
        <w:tc>
          <w:tcPr>
            <w:tcW w:w="2016" w:type="dxa"/>
            <w:shd w:val="clear" w:color="auto" w:fill="auto"/>
            <w:vAlign w:val="bottom"/>
          </w:tcPr>
          <w:p w14:paraId="15438266" w14:textId="77777777" w:rsidR="004E4DFA" w:rsidRPr="0034219C" w:rsidRDefault="004E4DFA" w:rsidP="001B3FB8">
            <w:pPr>
              <w:jc w:val="right"/>
              <w:rPr>
                <w:rFonts w:ascii="Angsana New" w:hAnsi="Angsana New"/>
                <w:color w:val="000000"/>
                <w:sz w:val="28"/>
              </w:rPr>
            </w:pPr>
            <w:r>
              <w:rPr>
                <w:rFonts w:ascii="Angsana New" w:hAnsi="Angsana New"/>
                <w:color w:val="000000"/>
                <w:sz w:val="28"/>
              </w:rPr>
              <w:t>19,363</w:t>
            </w:r>
          </w:p>
        </w:tc>
        <w:tc>
          <w:tcPr>
            <w:tcW w:w="2120" w:type="dxa"/>
            <w:shd w:val="clear" w:color="auto" w:fill="auto"/>
            <w:vAlign w:val="bottom"/>
          </w:tcPr>
          <w:p w14:paraId="59EE3E9F" w14:textId="77777777" w:rsidR="004E4DFA" w:rsidRPr="00035FB5" w:rsidRDefault="004E4DFA" w:rsidP="001B3FB8">
            <w:pPr>
              <w:ind w:right="34"/>
              <w:jc w:val="right"/>
              <w:rPr>
                <w:rFonts w:ascii="Angsana New" w:hAnsi="Angsana New"/>
                <w:sz w:val="28"/>
              </w:rPr>
            </w:pPr>
            <w:r>
              <w:rPr>
                <w:rFonts w:ascii="Angsana New" w:hAnsi="Angsana New"/>
                <w:sz w:val="28"/>
              </w:rPr>
              <w:t>41,513</w:t>
            </w:r>
          </w:p>
        </w:tc>
      </w:tr>
      <w:tr w:rsidR="004E4DFA" w:rsidRPr="0000449C" w14:paraId="32848ACF" w14:textId="77777777" w:rsidTr="001B3FB8">
        <w:tc>
          <w:tcPr>
            <w:tcW w:w="4794" w:type="dxa"/>
            <w:shd w:val="clear" w:color="auto" w:fill="auto"/>
          </w:tcPr>
          <w:p w14:paraId="2D4C71D9" w14:textId="77777777" w:rsidR="004E4DFA" w:rsidRPr="00F725C6" w:rsidRDefault="004E4DFA" w:rsidP="001B3FB8">
            <w:pPr>
              <w:pStyle w:val="BlockText"/>
              <w:tabs>
                <w:tab w:val="num" w:pos="567"/>
                <w:tab w:val="left" w:pos="1134"/>
              </w:tabs>
              <w:spacing w:before="40"/>
              <w:ind w:left="175" w:right="-11"/>
              <w:rPr>
                <w:color w:val="000000"/>
              </w:rPr>
            </w:pPr>
            <w:r>
              <w:rPr>
                <w:color w:val="000000"/>
                <w:lang w:val="en-GB"/>
              </w:rPr>
              <w:t>Other current payables</w:t>
            </w:r>
          </w:p>
        </w:tc>
        <w:tc>
          <w:tcPr>
            <w:tcW w:w="2016" w:type="dxa"/>
            <w:shd w:val="clear" w:color="auto" w:fill="auto"/>
            <w:vAlign w:val="bottom"/>
          </w:tcPr>
          <w:p w14:paraId="68B86227" w14:textId="77777777" w:rsidR="004E4DFA" w:rsidRDefault="004E4DFA" w:rsidP="001B3FB8">
            <w:pPr>
              <w:jc w:val="right"/>
              <w:rPr>
                <w:rFonts w:ascii="Angsana New" w:hAnsi="Angsana New"/>
                <w:color w:val="000000"/>
                <w:sz w:val="28"/>
              </w:rPr>
            </w:pPr>
            <w:r>
              <w:rPr>
                <w:rFonts w:ascii="Angsana New" w:hAnsi="Angsana New"/>
                <w:color w:val="000000"/>
                <w:sz w:val="28"/>
              </w:rPr>
              <w:t>10</w:t>
            </w:r>
          </w:p>
        </w:tc>
        <w:tc>
          <w:tcPr>
            <w:tcW w:w="2120" w:type="dxa"/>
            <w:shd w:val="clear" w:color="auto" w:fill="auto"/>
            <w:vAlign w:val="bottom"/>
          </w:tcPr>
          <w:p w14:paraId="049A6796" w14:textId="77777777" w:rsidR="004E4DFA" w:rsidRPr="00035FB5" w:rsidRDefault="004E4DFA" w:rsidP="001B3FB8">
            <w:pPr>
              <w:ind w:right="34"/>
              <w:jc w:val="right"/>
              <w:rPr>
                <w:rFonts w:ascii="Angsana New" w:hAnsi="Angsana New"/>
                <w:sz w:val="28"/>
              </w:rPr>
            </w:pPr>
            <w:r>
              <w:rPr>
                <w:rFonts w:ascii="Angsana New" w:hAnsi="Angsana New"/>
                <w:sz w:val="28"/>
              </w:rPr>
              <w:t>776</w:t>
            </w:r>
          </w:p>
        </w:tc>
      </w:tr>
      <w:tr w:rsidR="004E4DFA" w:rsidRPr="0000449C" w14:paraId="2E61F881" w14:textId="77777777" w:rsidTr="001B3FB8">
        <w:tc>
          <w:tcPr>
            <w:tcW w:w="4794" w:type="dxa"/>
            <w:shd w:val="clear" w:color="auto" w:fill="auto"/>
          </w:tcPr>
          <w:p w14:paraId="21CDEC36" w14:textId="77777777" w:rsidR="004E4DFA" w:rsidRPr="0076160D" w:rsidRDefault="004E4DFA" w:rsidP="001B3FB8">
            <w:pPr>
              <w:pStyle w:val="BlockText"/>
              <w:tabs>
                <w:tab w:val="num" w:pos="567"/>
                <w:tab w:val="left" w:pos="1134"/>
              </w:tabs>
              <w:spacing w:before="40"/>
              <w:ind w:left="175" w:right="-11"/>
              <w:rPr>
                <w:rFonts w:hint="cs"/>
                <w:color w:val="000000"/>
                <w:cs/>
                <w:lang w:val="en-GB"/>
              </w:rPr>
            </w:pPr>
            <w:r w:rsidRPr="00B974B8">
              <w:t>Current portion of</w:t>
            </w:r>
            <w:r>
              <w:t xml:space="preserve"> lease</w:t>
            </w:r>
            <w:r w:rsidRPr="00B974B8">
              <w:t xml:space="preserve"> liabilities</w:t>
            </w:r>
          </w:p>
        </w:tc>
        <w:tc>
          <w:tcPr>
            <w:tcW w:w="2016" w:type="dxa"/>
            <w:shd w:val="clear" w:color="auto" w:fill="auto"/>
            <w:vAlign w:val="bottom"/>
          </w:tcPr>
          <w:p w14:paraId="73EB9241" w14:textId="77777777" w:rsidR="004E4DFA" w:rsidRPr="0034219C" w:rsidRDefault="004E4DFA" w:rsidP="001B3FB8">
            <w:pPr>
              <w:jc w:val="right"/>
              <w:rPr>
                <w:rFonts w:ascii="Angsana New" w:hAnsi="Angsana New"/>
                <w:color w:val="000000"/>
                <w:sz w:val="28"/>
              </w:rPr>
            </w:pPr>
            <w:r>
              <w:rPr>
                <w:rFonts w:ascii="Angsana New" w:hAnsi="Angsana New"/>
                <w:color w:val="000000"/>
                <w:sz w:val="28"/>
              </w:rPr>
              <w:t>4,171</w:t>
            </w:r>
          </w:p>
        </w:tc>
        <w:tc>
          <w:tcPr>
            <w:tcW w:w="2120" w:type="dxa"/>
            <w:shd w:val="clear" w:color="auto" w:fill="auto"/>
            <w:vAlign w:val="bottom"/>
          </w:tcPr>
          <w:p w14:paraId="2F56C21F" w14:textId="77777777" w:rsidR="004E4DFA" w:rsidRPr="00035FB5" w:rsidRDefault="004E4DFA" w:rsidP="001B3FB8">
            <w:pPr>
              <w:ind w:right="34"/>
              <w:jc w:val="right"/>
              <w:rPr>
                <w:rFonts w:ascii="Angsana New" w:hAnsi="Angsana New"/>
                <w:sz w:val="28"/>
              </w:rPr>
            </w:pPr>
            <w:r w:rsidRPr="00035FB5">
              <w:rPr>
                <w:rFonts w:ascii="Angsana New" w:hAnsi="Angsana New"/>
                <w:sz w:val="28"/>
              </w:rPr>
              <w:t>4,079</w:t>
            </w:r>
          </w:p>
        </w:tc>
      </w:tr>
      <w:tr w:rsidR="004E4DFA" w:rsidRPr="0000449C" w14:paraId="54C647EB" w14:textId="77777777" w:rsidTr="001B3FB8">
        <w:tc>
          <w:tcPr>
            <w:tcW w:w="4794" w:type="dxa"/>
            <w:shd w:val="clear" w:color="auto" w:fill="auto"/>
          </w:tcPr>
          <w:p w14:paraId="7F872D26" w14:textId="77777777" w:rsidR="004E4DFA" w:rsidRPr="0076160D" w:rsidRDefault="004E4DFA" w:rsidP="001B3FB8">
            <w:pPr>
              <w:pStyle w:val="BlockText"/>
              <w:tabs>
                <w:tab w:val="num" w:pos="567"/>
                <w:tab w:val="left" w:pos="1134"/>
              </w:tabs>
              <w:spacing w:before="40"/>
              <w:ind w:left="175" w:right="-11"/>
              <w:rPr>
                <w:color w:val="000000"/>
                <w:lang w:val="en-GB"/>
              </w:rPr>
            </w:pPr>
            <w:r>
              <w:rPr>
                <w:color w:val="000000"/>
                <w:lang w:val="en-GB"/>
              </w:rPr>
              <w:t>Lease liabilities - net</w:t>
            </w:r>
            <w:r w:rsidRPr="00B974B8">
              <w:rPr>
                <w:color w:val="000000"/>
                <w:lang w:val="en-GB"/>
              </w:rPr>
              <w:t xml:space="preserve"> </w:t>
            </w:r>
          </w:p>
        </w:tc>
        <w:tc>
          <w:tcPr>
            <w:tcW w:w="2016" w:type="dxa"/>
            <w:shd w:val="clear" w:color="auto" w:fill="auto"/>
            <w:vAlign w:val="bottom"/>
          </w:tcPr>
          <w:p w14:paraId="7FDC0529" w14:textId="77777777" w:rsidR="004E4DFA" w:rsidRDefault="004E4DFA" w:rsidP="001B3FB8">
            <w:pPr>
              <w:jc w:val="right"/>
              <w:rPr>
                <w:rFonts w:ascii="Angsana New" w:hAnsi="Angsana New"/>
                <w:color w:val="000000"/>
                <w:sz w:val="28"/>
              </w:rPr>
            </w:pPr>
            <w:r>
              <w:rPr>
                <w:rFonts w:ascii="Angsana New" w:hAnsi="Angsana New"/>
                <w:color w:val="000000"/>
                <w:sz w:val="28"/>
              </w:rPr>
              <w:t>38,928</w:t>
            </w:r>
          </w:p>
        </w:tc>
        <w:tc>
          <w:tcPr>
            <w:tcW w:w="2120" w:type="dxa"/>
            <w:shd w:val="clear" w:color="auto" w:fill="auto"/>
            <w:vAlign w:val="bottom"/>
          </w:tcPr>
          <w:p w14:paraId="36BEE790" w14:textId="77777777" w:rsidR="004E4DFA" w:rsidRPr="00035FB5" w:rsidRDefault="004E4DFA" w:rsidP="001B3FB8">
            <w:pPr>
              <w:ind w:right="34"/>
              <w:jc w:val="right"/>
              <w:rPr>
                <w:rFonts w:ascii="Angsana New" w:hAnsi="Angsana New"/>
                <w:sz w:val="28"/>
              </w:rPr>
            </w:pPr>
            <w:r w:rsidRPr="00035FB5">
              <w:rPr>
                <w:rFonts w:ascii="Angsana New" w:hAnsi="Angsana New"/>
                <w:sz w:val="28"/>
              </w:rPr>
              <w:t>41,036</w:t>
            </w:r>
          </w:p>
        </w:tc>
      </w:tr>
    </w:tbl>
    <w:p w14:paraId="55C1DC95" w14:textId="77777777" w:rsidR="004E4DFA" w:rsidRPr="0000449C" w:rsidRDefault="004E4DFA" w:rsidP="004E4DFA">
      <w:pPr>
        <w:numPr>
          <w:ilvl w:val="0"/>
          <w:numId w:val="1"/>
        </w:numPr>
        <w:tabs>
          <w:tab w:val="clear" w:pos="966"/>
        </w:tabs>
        <w:spacing w:before="240" w:line="320" w:lineRule="exact"/>
        <w:ind w:left="562" w:hanging="562"/>
        <w:jc w:val="thaiDistribute"/>
        <w:rPr>
          <w:rFonts w:ascii="Angsana New" w:hAnsi="Angsana New"/>
          <w:b/>
          <w:bCs/>
          <w:sz w:val="28"/>
        </w:rPr>
      </w:pPr>
      <w:r w:rsidRPr="0000449C">
        <w:rPr>
          <w:rFonts w:ascii="Angsana New" w:hAnsi="Angsana New"/>
          <w:b/>
          <w:bCs/>
          <w:color w:val="000000"/>
          <w:sz w:val="28"/>
        </w:rPr>
        <w:t>TRADE RECEIVABLES</w:t>
      </w:r>
      <w:r w:rsidRPr="0000449C">
        <w:rPr>
          <w:rFonts w:ascii="Angsana New" w:hAnsi="Angsana New"/>
          <w:b/>
          <w:bCs/>
          <w:color w:val="000000"/>
          <w:sz w:val="28"/>
          <w:cs/>
        </w:rPr>
        <w:t xml:space="preserve"> - </w:t>
      </w:r>
      <w:r w:rsidRPr="0000449C">
        <w:rPr>
          <w:rFonts w:ascii="Angsana New" w:hAnsi="Angsana New"/>
          <w:b/>
          <w:bCs/>
          <w:color w:val="000000"/>
          <w:sz w:val="28"/>
        </w:rPr>
        <w:t>NET</w:t>
      </w:r>
    </w:p>
    <w:p w14:paraId="093834A5" w14:textId="77777777" w:rsidR="004E4DFA" w:rsidRPr="0000449C" w:rsidRDefault="004E4DFA" w:rsidP="004E4DFA">
      <w:pPr>
        <w:spacing w:before="120"/>
        <w:ind w:left="518"/>
        <w:jc w:val="thaiDistribute"/>
        <w:textAlignment w:val="baseline"/>
        <w:rPr>
          <w:rFonts w:ascii="Angsana New" w:hAnsi="Angsana New"/>
          <w:color w:val="000000"/>
          <w:sz w:val="28"/>
        </w:rPr>
      </w:pPr>
      <w:r w:rsidRPr="0000449C">
        <w:rPr>
          <w:rFonts w:ascii="Angsana New" w:hAnsi="Angsana New"/>
          <w:color w:val="000000"/>
          <w:sz w:val="28"/>
        </w:rPr>
        <w:t xml:space="preserve">Trade </w:t>
      </w:r>
      <w:r w:rsidRPr="00EA5548">
        <w:rPr>
          <w:rFonts w:ascii="Angsana New" w:hAnsi="Angsana New"/>
          <w:color w:val="000000"/>
          <w:sz w:val="28"/>
        </w:rPr>
        <w:t xml:space="preserve">receivables as at </w:t>
      </w:r>
      <w:r>
        <w:rPr>
          <w:rFonts w:ascii="Angsana New" w:hAnsi="Angsana New"/>
          <w:color w:val="000000"/>
          <w:sz w:val="28"/>
        </w:rPr>
        <w:t>June</w:t>
      </w:r>
      <w:r w:rsidRPr="00EA5548">
        <w:rPr>
          <w:rFonts w:ascii="Angsana New" w:hAnsi="Angsana New"/>
          <w:color w:val="000000"/>
          <w:sz w:val="28"/>
        </w:rPr>
        <w:t xml:space="preserve"> 3</w:t>
      </w:r>
      <w:r>
        <w:rPr>
          <w:rFonts w:ascii="Angsana New" w:hAnsi="Angsana New"/>
          <w:color w:val="000000"/>
          <w:sz w:val="28"/>
        </w:rPr>
        <w:t>0</w:t>
      </w:r>
      <w:r w:rsidRPr="00EA5548">
        <w:rPr>
          <w:rFonts w:ascii="Angsana New" w:hAnsi="Angsana New"/>
          <w:color w:val="000000"/>
          <w:sz w:val="28"/>
        </w:rPr>
        <w:t>, 2023 and December 31, 2022</w:t>
      </w:r>
      <w:r w:rsidRPr="0000449C">
        <w:rPr>
          <w:rFonts w:ascii="Angsana New" w:hAnsi="Angsana New"/>
          <w:color w:val="000000"/>
          <w:sz w:val="28"/>
        </w:rPr>
        <w:t xml:space="preserve"> </w:t>
      </w:r>
      <w:r>
        <w:rPr>
          <w:rFonts w:ascii="Angsana New" w:hAnsi="Angsana New"/>
          <w:color w:val="000000"/>
          <w:sz w:val="28"/>
        </w:rPr>
        <w:t xml:space="preserve">classified by aging outstanding from the due date </w:t>
      </w:r>
      <w:r w:rsidRPr="0000449C">
        <w:rPr>
          <w:rFonts w:ascii="Angsana New" w:hAnsi="Angsana New"/>
          <w:color w:val="000000"/>
          <w:sz w:val="28"/>
        </w:rPr>
        <w:t>are as follows:</w:t>
      </w:r>
    </w:p>
    <w:tbl>
      <w:tblPr>
        <w:tblW w:w="8906" w:type="dxa"/>
        <w:tblInd w:w="558" w:type="dxa"/>
        <w:tblLayout w:type="fixed"/>
        <w:tblLook w:val="0000" w:firstRow="0" w:lastRow="0" w:firstColumn="0" w:lastColumn="0" w:noHBand="0" w:noVBand="0"/>
      </w:tblPr>
      <w:tblGrid>
        <w:gridCol w:w="4770"/>
        <w:gridCol w:w="2016"/>
        <w:gridCol w:w="2120"/>
      </w:tblGrid>
      <w:tr w:rsidR="004E4DFA" w:rsidRPr="0000449C" w14:paraId="761705A0" w14:textId="77777777" w:rsidTr="001B3FB8">
        <w:trPr>
          <w:trHeight w:val="74"/>
          <w:tblHeader/>
        </w:trPr>
        <w:tc>
          <w:tcPr>
            <w:tcW w:w="4770" w:type="dxa"/>
            <w:vAlign w:val="bottom"/>
          </w:tcPr>
          <w:p w14:paraId="4C4862BA" w14:textId="77777777" w:rsidR="004E4DFA" w:rsidRPr="0000449C" w:rsidRDefault="004E4DFA" w:rsidP="001B3FB8">
            <w:pPr>
              <w:spacing w:line="380" w:lineRule="exact"/>
              <w:rPr>
                <w:rFonts w:ascii="Angsana New" w:hAnsi="Angsana New" w:hint="cs"/>
                <w:b/>
                <w:bCs/>
                <w:sz w:val="28"/>
                <w:u w:val="single"/>
                <w:cs/>
                <w:lang w:val="th-TH"/>
              </w:rPr>
            </w:pPr>
          </w:p>
        </w:tc>
        <w:tc>
          <w:tcPr>
            <w:tcW w:w="4136" w:type="dxa"/>
            <w:gridSpan w:val="2"/>
            <w:vAlign w:val="bottom"/>
          </w:tcPr>
          <w:p w14:paraId="100049AC" w14:textId="77777777" w:rsidR="004E4DFA" w:rsidRPr="0000449C" w:rsidRDefault="004E4DFA" w:rsidP="001B3FB8">
            <w:pPr>
              <w:pBdr>
                <w:bottom w:val="single" w:sz="6"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6FA39922" w14:textId="77777777" w:rsidTr="001B3FB8">
        <w:trPr>
          <w:trHeight w:val="194"/>
          <w:tblHeader/>
        </w:trPr>
        <w:tc>
          <w:tcPr>
            <w:tcW w:w="4770" w:type="dxa"/>
            <w:vAlign w:val="bottom"/>
          </w:tcPr>
          <w:p w14:paraId="6C3FC987" w14:textId="77777777" w:rsidR="004E4DFA" w:rsidRPr="0000449C" w:rsidRDefault="004E4DFA" w:rsidP="001B3FB8">
            <w:pPr>
              <w:spacing w:line="380" w:lineRule="exact"/>
              <w:rPr>
                <w:rFonts w:ascii="Angsana New" w:hAnsi="Angsana New"/>
                <w:sz w:val="28"/>
                <w:cs/>
              </w:rPr>
            </w:pPr>
          </w:p>
        </w:tc>
        <w:tc>
          <w:tcPr>
            <w:tcW w:w="2016" w:type="dxa"/>
            <w:shd w:val="clear" w:color="auto" w:fill="auto"/>
            <w:vAlign w:val="bottom"/>
          </w:tcPr>
          <w:p w14:paraId="66232A5D"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June 30, 2023</w:t>
            </w:r>
          </w:p>
        </w:tc>
        <w:tc>
          <w:tcPr>
            <w:tcW w:w="2120" w:type="dxa"/>
            <w:shd w:val="clear" w:color="auto" w:fill="auto"/>
            <w:vAlign w:val="bottom"/>
          </w:tcPr>
          <w:p w14:paraId="6E1D2865" w14:textId="77777777" w:rsidR="004E4DFA" w:rsidRPr="0000449C" w:rsidRDefault="004E4DFA" w:rsidP="001B3FB8">
            <w:pPr>
              <w:pBdr>
                <w:bottom w:val="single" w:sz="6" w:space="1" w:color="auto"/>
              </w:pBdr>
              <w:spacing w:line="300" w:lineRule="exact"/>
              <w:jc w:val="center"/>
              <w:rPr>
                <w:rFonts w:ascii="Angsana New" w:hAnsi="Angsana New"/>
                <w:sz w:val="28"/>
              </w:rPr>
            </w:pPr>
            <w:r w:rsidRPr="0000449C">
              <w:rPr>
                <w:rFonts w:ascii="Angsana New" w:eastAsia="Calibri" w:hAnsi="Angsana New"/>
                <w:sz w:val="28"/>
              </w:rPr>
              <w:t>December 31, 20</w:t>
            </w:r>
            <w:r>
              <w:rPr>
                <w:rFonts w:ascii="Angsana New" w:eastAsia="Calibri" w:hAnsi="Angsana New"/>
                <w:sz w:val="28"/>
              </w:rPr>
              <w:t>22</w:t>
            </w:r>
          </w:p>
        </w:tc>
      </w:tr>
      <w:tr w:rsidR="004E4DFA" w:rsidRPr="0000449C" w14:paraId="37CF7E5F" w14:textId="77777777" w:rsidTr="001B3FB8">
        <w:trPr>
          <w:trHeight w:val="216"/>
        </w:trPr>
        <w:tc>
          <w:tcPr>
            <w:tcW w:w="4770" w:type="dxa"/>
          </w:tcPr>
          <w:p w14:paraId="7236A3A9" w14:textId="77777777" w:rsidR="004E4DFA" w:rsidRPr="0000449C" w:rsidRDefault="004E4DFA" w:rsidP="001B3FB8">
            <w:pPr>
              <w:spacing w:line="400" w:lineRule="exact"/>
              <w:jc w:val="both"/>
              <w:rPr>
                <w:rFonts w:ascii="Angsana New" w:hAnsi="Angsana New"/>
                <w:color w:val="000000"/>
                <w:sz w:val="28"/>
              </w:rPr>
            </w:pPr>
            <w:r>
              <w:rPr>
                <w:rFonts w:ascii="Angsana New" w:hAnsi="Angsana New"/>
                <w:snapToGrid w:val="0"/>
                <w:color w:val="000000"/>
                <w:sz w:val="28"/>
                <w:lang w:eastAsia="th-TH"/>
              </w:rPr>
              <w:t>Not yet due</w:t>
            </w:r>
          </w:p>
        </w:tc>
        <w:tc>
          <w:tcPr>
            <w:tcW w:w="2016" w:type="dxa"/>
            <w:shd w:val="clear" w:color="auto" w:fill="auto"/>
            <w:vAlign w:val="bottom"/>
          </w:tcPr>
          <w:p w14:paraId="35318368" w14:textId="77777777" w:rsidR="004E4DFA" w:rsidRPr="006B7373" w:rsidRDefault="004E4DFA" w:rsidP="001B3FB8">
            <w:pPr>
              <w:tabs>
                <w:tab w:val="decimal" w:pos="1047"/>
              </w:tabs>
              <w:spacing w:line="380" w:lineRule="exact"/>
              <w:jc w:val="right"/>
              <w:rPr>
                <w:rFonts w:ascii="Angsana New" w:hAnsi="Angsana New" w:hint="cs"/>
                <w:sz w:val="28"/>
                <w:cs/>
              </w:rPr>
            </w:pPr>
            <w:r>
              <w:rPr>
                <w:rFonts w:ascii="Angsana New" w:hAnsi="Angsana New"/>
                <w:sz w:val="28"/>
              </w:rPr>
              <w:t>78,198</w:t>
            </w:r>
          </w:p>
        </w:tc>
        <w:tc>
          <w:tcPr>
            <w:tcW w:w="2120" w:type="dxa"/>
            <w:shd w:val="clear" w:color="auto" w:fill="auto"/>
            <w:vAlign w:val="bottom"/>
          </w:tcPr>
          <w:p w14:paraId="478AEDBE" w14:textId="77777777" w:rsidR="004E4DFA" w:rsidRPr="006B7373" w:rsidRDefault="004E4DFA" w:rsidP="001B3FB8">
            <w:pPr>
              <w:tabs>
                <w:tab w:val="decimal" w:pos="1047"/>
              </w:tabs>
              <w:spacing w:line="380" w:lineRule="exact"/>
              <w:jc w:val="right"/>
              <w:rPr>
                <w:rFonts w:ascii="Angsana New" w:hAnsi="Angsana New"/>
                <w:sz w:val="28"/>
                <w:cs/>
              </w:rPr>
            </w:pPr>
            <w:r>
              <w:rPr>
                <w:rFonts w:ascii="Angsana New" w:hAnsi="Angsana New"/>
                <w:sz w:val="28"/>
              </w:rPr>
              <w:t>81,386</w:t>
            </w:r>
          </w:p>
        </w:tc>
      </w:tr>
      <w:tr w:rsidR="004E4DFA" w:rsidRPr="0000449C" w14:paraId="2C611558" w14:textId="77777777" w:rsidTr="001B3FB8">
        <w:trPr>
          <w:trHeight w:val="122"/>
        </w:trPr>
        <w:tc>
          <w:tcPr>
            <w:tcW w:w="4770" w:type="dxa"/>
          </w:tcPr>
          <w:p w14:paraId="2E2FCF04" w14:textId="77777777" w:rsidR="004E4DFA" w:rsidRPr="0000449C" w:rsidRDefault="004E4DFA" w:rsidP="001B3FB8">
            <w:pPr>
              <w:spacing w:line="400" w:lineRule="exact"/>
              <w:jc w:val="both"/>
              <w:rPr>
                <w:rFonts w:ascii="Angsana New" w:hAnsi="Angsana New"/>
                <w:color w:val="000000"/>
                <w:sz w:val="28"/>
              </w:rPr>
            </w:pPr>
            <w:r w:rsidRPr="0000449C">
              <w:rPr>
                <w:rFonts w:ascii="Angsana New" w:hAnsi="Angsana New"/>
                <w:snapToGrid w:val="0"/>
                <w:color w:val="000000"/>
                <w:sz w:val="28"/>
                <w:lang w:eastAsia="th-TH"/>
              </w:rPr>
              <w:t>O</w:t>
            </w:r>
            <w:proofErr w:type="spellStart"/>
            <w:r w:rsidRPr="0000449C">
              <w:rPr>
                <w:rFonts w:ascii="Angsana New" w:hAnsi="Angsana New"/>
                <w:snapToGrid w:val="0"/>
                <w:color w:val="000000"/>
                <w:sz w:val="28"/>
                <w:lang w:val="en-GB" w:eastAsia="th-TH"/>
              </w:rPr>
              <w:t>ver</w:t>
            </w:r>
            <w:proofErr w:type="spellEnd"/>
            <w:r w:rsidRPr="0000449C">
              <w:rPr>
                <w:rFonts w:ascii="Angsana New" w:hAnsi="Angsana New"/>
                <w:snapToGrid w:val="0"/>
                <w:color w:val="000000"/>
                <w:sz w:val="28"/>
                <w:lang w:val="en-GB" w:eastAsia="th-TH"/>
              </w:rPr>
              <w:t xml:space="preserve"> due period</w:t>
            </w:r>
            <w:r w:rsidRPr="0000449C">
              <w:rPr>
                <w:rFonts w:ascii="Angsana New" w:hAnsi="Angsana New"/>
                <w:snapToGrid w:val="0"/>
                <w:color w:val="000000"/>
                <w:sz w:val="28"/>
                <w:lang w:eastAsia="th-TH"/>
              </w:rPr>
              <w:t>:</w:t>
            </w:r>
          </w:p>
        </w:tc>
        <w:tc>
          <w:tcPr>
            <w:tcW w:w="2016" w:type="dxa"/>
            <w:shd w:val="clear" w:color="auto" w:fill="auto"/>
            <w:vAlign w:val="bottom"/>
          </w:tcPr>
          <w:p w14:paraId="7B259162" w14:textId="77777777" w:rsidR="004E4DFA" w:rsidRPr="006B7373" w:rsidRDefault="004E4DFA" w:rsidP="001B3FB8">
            <w:pPr>
              <w:tabs>
                <w:tab w:val="decimal" w:pos="1047"/>
              </w:tabs>
              <w:spacing w:line="380" w:lineRule="exact"/>
              <w:jc w:val="right"/>
              <w:rPr>
                <w:rFonts w:ascii="Angsana New" w:hAnsi="Angsana New"/>
                <w:sz w:val="28"/>
                <w:cs/>
                <w:lang w:val="th-TH"/>
              </w:rPr>
            </w:pPr>
          </w:p>
        </w:tc>
        <w:tc>
          <w:tcPr>
            <w:tcW w:w="2120" w:type="dxa"/>
            <w:shd w:val="clear" w:color="auto" w:fill="auto"/>
            <w:vAlign w:val="bottom"/>
          </w:tcPr>
          <w:p w14:paraId="6B4760FF" w14:textId="77777777" w:rsidR="004E4DFA" w:rsidRPr="006B7373" w:rsidRDefault="004E4DFA" w:rsidP="001B3FB8">
            <w:pPr>
              <w:tabs>
                <w:tab w:val="decimal" w:pos="1047"/>
              </w:tabs>
              <w:spacing w:line="380" w:lineRule="exact"/>
              <w:jc w:val="right"/>
              <w:rPr>
                <w:rFonts w:ascii="Angsana New" w:hAnsi="Angsana New"/>
                <w:sz w:val="28"/>
                <w:cs/>
                <w:lang w:val="th-TH"/>
              </w:rPr>
            </w:pPr>
          </w:p>
        </w:tc>
      </w:tr>
      <w:tr w:rsidR="004E4DFA" w:rsidRPr="0000449C" w14:paraId="58E3F21F" w14:textId="77777777" w:rsidTr="001B3FB8">
        <w:trPr>
          <w:trHeight w:val="170"/>
        </w:trPr>
        <w:tc>
          <w:tcPr>
            <w:tcW w:w="4770" w:type="dxa"/>
          </w:tcPr>
          <w:p w14:paraId="237C8A71" w14:textId="77777777" w:rsidR="004E4DFA" w:rsidRPr="0000449C" w:rsidRDefault="004E4DFA" w:rsidP="001B3FB8">
            <w:pPr>
              <w:spacing w:line="400" w:lineRule="exact"/>
              <w:ind w:firstLine="319"/>
              <w:jc w:val="both"/>
              <w:rPr>
                <w:rFonts w:ascii="Angsana New" w:hAnsi="Angsana New"/>
                <w:snapToGrid w:val="0"/>
                <w:color w:val="000000"/>
                <w:sz w:val="28"/>
                <w:lang w:val="en-GB" w:eastAsia="th-TH"/>
              </w:rPr>
            </w:pPr>
            <w:r w:rsidRPr="0000449C">
              <w:rPr>
                <w:rFonts w:ascii="Angsana New" w:hAnsi="Angsana New"/>
                <w:snapToGrid w:val="0"/>
                <w:color w:val="000000"/>
                <w:sz w:val="28"/>
                <w:lang w:val="en-GB" w:eastAsia="th-TH"/>
              </w:rPr>
              <w:t xml:space="preserve">Less than </w:t>
            </w:r>
            <w:r w:rsidRPr="0000449C">
              <w:rPr>
                <w:rFonts w:ascii="Angsana New" w:hAnsi="Angsana New"/>
                <w:snapToGrid w:val="0"/>
                <w:color w:val="000000"/>
                <w:sz w:val="28"/>
                <w:lang w:eastAsia="th-TH"/>
              </w:rPr>
              <w:t>3</w:t>
            </w:r>
            <w:r w:rsidRPr="0000449C">
              <w:rPr>
                <w:rFonts w:ascii="Angsana New" w:hAnsi="Angsana New"/>
                <w:snapToGrid w:val="0"/>
                <w:color w:val="000000"/>
                <w:sz w:val="28"/>
                <w:lang w:val="en-GB" w:eastAsia="th-TH"/>
              </w:rPr>
              <w:t xml:space="preserve"> months</w:t>
            </w:r>
          </w:p>
        </w:tc>
        <w:tc>
          <w:tcPr>
            <w:tcW w:w="2016" w:type="dxa"/>
            <w:shd w:val="clear" w:color="auto" w:fill="auto"/>
            <w:vAlign w:val="bottom"/>
          </w:tcPr>
          <w:p w14:paraId="7BD7D0BD" w14:textId="77777777" w:rsidR="004E4DFA" w:rsidRPr="006B7373" w:rsidRDefault="004E4DFA" w:rsidP="001B3FB8">
            <w:pPr>
              <w:tabs>
                <w:tab w:val="decimal" w:pos="1047"/>
              </w:tabs>
              <w:spacing w:line="380" w:lineRule="exact"/>
              <w:jc w:val="right"/>
              <w:rPr>
                <w:rFonts w:ascii="Angsana New" w:hAnsi="Angsana New"/>
                <w:sz w:val="28"/>
              </w:rPr>
            </w:pPr>
            <w:r w:rsidRPr="0035146A">
              <w:rPr>
                <w:rFonts w:ascii="Angsana New" w:hAnsi="Angsana New"/>
                <w:sz w:val="28"/>
              </w:rPr>
              <w:t>52,516</w:t>
            </w:r>
          </w:p>
        </w:tc>
        <w:tc>
          <w:tcPr>
            <w:tcW w:w="2120" w:type="dxa"/>
            <w:shd w:val="clear" w:color="auto" w:fill="auto"/>
            <w:vAlign w:val="bottom"/>
          </w:tcPr>
          <w:p w14:paraId="216FCBA3" w14:textId="77777777" w:rsidR="004E4DFA" w:rsidRPr="006B7373" w:rsidRDefault="004E4DFA" w:rsidP="001B3FB8">
            <w:pPr>
              <w:tabs>
                <w:tab w:val="decimal" w:pos="1047"/>
              </w:tabs>
              <w:spacing w:line="380" w:lineRule="exact"/>
              <w:jc w:val="right"/>
              <w:rPr>
                <w:rFonts w:ascii="Angsana New" w:hAnsi="Angsana New"/>
                <w:sz w:val="28"/>
              </w:rPr>
            </w:pPr>
            <w:r>
              <w:rPr>
                <w:rFonts w:ascii="Angsana New" w:hAnsi="Angsana New"/>
                <w:sz w:val="28"/>
              </w:rPr>
              <w:t>51,894</w:t>
            </w:r>
          </w:p>
        </w:tc>
      </w:tr>
      <w:tr w:rsidR="004E4DFA" w:rsidRPr="0000449C" w14:paraId="268D19FA" w14:textId="77777777" w:rsidTr="001B3FB8">
        <w:trPr>
          <w:trHeight w:val="170"/>
        </w:trPr>
        <w:tc>
          <w:tcPr>
            <w:tcW w:w="4770" w:type="dxa"/>
          </w:tcPr>
          <w:p w14:paraId="3BCC7B29" w14:textId="77777777" w:rsidR="004E4DFA" w:rsidRPr="0000449C" w:rsidRDefault="004E4DFA" w:rsidP="001B3FB8">
            <w:pPr>
              <w:spacing w:line="400" w:lineRule="exact"/>
              <w:ind w:firstLine="319"/>
              <w:jc w:val="both"/>
              <w:rPr>
                <w:rFonts w:ascii="Angsana New" w:hAnsi="Angsana New"/>
                <w:snapToGrid w:val="0"/>
                <w:color w:val="000000"/>
                <w:sz w:val="28"/>
                <w:cs/>
                <w:lang w:val="en-GB" w:eastAsia="th-TH"/>
              </w:rPr>
            </w:pPr>
            <w:r w:rsidRPr="0000449C">
              <w:rPr>
                <w:rFonts w:ascii="Angsana New" w:hAnsi="Angsana New"/>
                <w:snapToGrid w:val="0"/>
                <w:color w:val="000000"/>
                <w:sz w:val="28"/>
                <w:lang w:eastAsia="th-TH"/>
              </w:rPr>
              <w:t>Over 3 months to 6 months</w:t>
            </w:r>
          </w:p>
        </w:tc>
        <w:tc>
          <w:tcPr>
            <w:tcW w:w="2016" w:type="dxa"/>
            <w:shd w:val="clear" w:color="auto" w:fill="auto"/>
            <w:vAlign w:val="bottom"/>
          </w:tcPr>
          <w:p w14:paraId="2E9D9CF3" w14:textId="77777777" w:rsidR="004E4DFA" w:rsidRPr="006B7373" w:rsidRDefault="004E4DFA" w:rsidP="001B3FB8">
            <w:pPr>
              <w:tabs>
                <w:tab w:val="decimal" w:pos="1047"/>
              </w:tabs>
              <w:spacing w:line="380" w:lineRule="exact"/>
              <w:jc w:val="right"/>
              <w:rPr>
                <w:rFonts w:ascii="Angsana New" w:hAnsi="Angsana New"/>
                <w:sz w:val="28"/>
              </w:rPr>
            </w:pPr>
            <w:r>
              <w:rPr>
                <w:rFonts w:ascii="Angsana New" w:hAnsi="Angsana New"/>
                <w:sz w:val="28"/>
              </w:rPr>
              <w:t>-</w:t>
            </w:r>
          </w:p>
        </w:tc>
        <w:tc>
          <w:tcPr>
            <w:tcW w:w="2120" w:type="dxa"/>
            <w:shd w:val="clear" w:color="auto" w:fill="auto"/>
            <w:vAlign w:val="bottom"/>
          </w:tcPr>
          <w:p w14:paraId="6F9AF3EF" w14:textId="77777777" w:rsidR="004E4DFA" w:rsidRPr="006B7373" w:rsidRDefault="004E4DFA" w:rsidP="001B3FB8">
            <w:pPr>
              <w:tabs>
                <w:tab w:val="decimal" w:pos="1047"/>
              </w:tabs>
              <w:spacing w:line="380" w:lineRule="exact"/>
              <w:jc w:val="right"/>
              <w:rPr>
                <w:rFonts w:ascii="Angsana New" w:hAnsi="Angsana New"/>
                <w:sz w:val="28"/>
              </w:rPr>
            </w:pPr>
            <w:r>
              <w:rPr>
                <w:rFonts w:ascii="Angsana New" w:hAnsi="Angsana New"/>
                <w:sz w:val="28"/>
              </w:rPr>
              <w:t>22</w:t>
            </w:r>
          </w:p>
        </w:tc>
      </w:tr>
      <w:tr w:rsidR="004E4DFA" w:rsidRPr="0000449C" w14:paraId="3A31ED36" w14:textId="77777777" w:rsidTr="001B3FB8">
        <w:trPr>
          <w:trHeight w:val="170"/>
        </w:trPr>
        <w:tc>
          <w:tcPr>
            <w:tcW w:w="4770" w:type="dxa"/>
          </w:tcPr>
          <w:p w14:paraId="0E2A52EE" w14:textId="77777777" w:rsidR="004E4DFA" w:rsidRPr="0000449C" w:rsidRDefault="004E4DFA" w:rsidP="001B3FB8">
            <w:pPr>
              <w:spacing w:line="400" w:lineRule="exact"/>
              <w:ind w:firstLine="319"/>
              <w:jc w:val="both"/>
              <w:rPr>
                <w:rFonts w:ascii="Angsana New" w:hAnsi="Angsana New"/>
                <w:snapToGrid w:val="0"/>
                <w:color w:val="000000"/>
                <w:sz w:val="28"/>
                <w:cs/>
                <w:lang w:val="en-GB" w:eastAsia="th-TH"/>
              </w:rPr>
            </w:pPr>
            <w:r w:rsidRPr="0000449C">
              <w:rPr>
                <w:rFonts w:ascii="Angsana New" w:hAnsi="Angsana New"/>
                <w:snapToGrid w:val="0"/>
                <w:color w:val="000000"/>
                <w:sz w:val="28"/>
                <w:lang w:eastAsia="th-TH"/>
              </w:rPr>
              <w:t xml:space="preserve">Over </w:t>
            </w:r>
            <w:r w:rsidRPr="0000449C">
              <w:rPr>
                <w:rFonts w:ascii="Angsana New" w:hAnsi="Angsana New"/>
                <w:snapToGrid w:val="0"/>
                <w:color w:val="000000"/>
                <w:sz w:val="28"/>
                <w:cs/>
                <w:lang w:val="en-GB" w:eastAsia="th-TH"/>
              </w:rPr>
              <w:t>6</w:t>
            </w:r>
            <w:r w:rsidRPr="0000449C">
              <w:rPr>
                <w:rFonts w:ascii="Angsana New" w:hAnsi="Angsana New"/>
                <w:snapToGrid w:val="0"/>
                <w:color w:val="000000"/>
                <w:sz w:val="28"/>
                <w:lang w:eastAsia="th-TH"/>
              </w:rPr>
              <w:t xml:space="preserve"> months to 12 months</w:t>
            </w:r>
          </w:p>
        </w:tc>
        <w:tc>
          <w:tcPr>
            <w:tcW w:w="2016" w:type="dxa"/>
            <w:shd w:val="clear" w:color="auto" w:fill="auto"/>
            <w:vAlign w:val="bottom"/>
          </w:tcPr>
          <w:p w14:paraId="08BC3667" w14:textId="77777777" w:rsidR="004E4DFA" w:rsidRPr="006B7373" w:rsidRDefault="004E4DFA" w:rsidP="001B3FB8">
            <w:pPr>
              <w:tabs>
                <w:tab w:val="decimal" w:pos="1047"/>
              </w:tabs>
              <w:spacing w:line="380" w:lineRule="exact"/>
              <w:jc w:val="right"/>
              <w:rPr>
                <w:rFonts w:ascii="Angsana New" w:hAnsi="Angsana New"/>
                <w:sz w:val="28"/>
              </w:rPr>
            </w:pPr>
            <w:r>
              <w:rPr>
                <w:rFonts w:ascii="Angsana New" w:hAnsi="Angsana New"/>
                <w:sz w:val="28"/>
              </w:rPr>
              <w:t>1</w:t>
            </w:r>
          </w:p>
        </w:tc>
        <w:tc>
          <w:tcPr>
            <w:tcW w:w="2120" w:type="dxa"/>
            <w:shd w:val="clear" w:color="auto" w:fill="auto"/>
            <w:vAlign w:val="bottom"/>
          </w:tcPr>
          <w:p w14:paraId="377FBAE6" w14:textId="77777777" w:rsidR="004E4DFA" w:rsidRPr="006B7373" w:rsidRDefault="004E4DFA" w:rsidP="001B3FB8">
            <w:pPr>
              <w:tabs>
                <w:tab w:val="decimal" w:pos="1047"/>
              </w:tabs>
              <w:spacing w:line="380" w:lineRule="exact"/>
              <w:jc w:val="right"/>
              <w:rPr>
                <w:rFonts w:ascii="Angsana New" w:hAnsi="Angsana New"/>
                <w:sz w:val="28"/>
              </w:rPr>
            </w:pPr>
            <w:r>
              <w:rPr>
                <w:rFonts w:ascii="Angsana New" w:hAnsi="Angsana New"/>
                <w:sz w:val="28"/>
              </w:rPr>
              <w:t>21</w:t>
            </w:r>
          </w:p>
        </w:tc>
      </w:tr>
      <w:tr w:rsidR="004E4DFA" w:rsidRPr="0000449C" w14:paraId="30FACC92" w14:textId="77777777" w:rsidTr="001B3FB8">
        <w:trPr>
          <w:trHeight w:val="74"/>
        </w:trPr>
        <w:tc>
          <w:tcPr>
            <w:tcW w:w="4770" w:type="dxa"/>
          </w:tcPr>
          <w:p w14:paraId="2865FA6C" w14:textId="77777777" w:rsidR="004E4DFA" w:rsidRPr="0000449C" w:rsidRDefault="004E4DFA" w:rsidP="001B3FB8">
            <w:pPr>
              <w:spacing w:line="400" w:lineRule="exact"/>
              <w:ind w:firstLine="319"/>
              <w:jc w:val="both"/>
              <w:rPr>
                <w:rFonts w:ascii="Angsana New" w:hAnsi="Angsana New"/>
                <w:snapToGrid w:val="0"/>
                <w:color w:val="000000"/>
                <w:sz w:val="28"/>
                <w:cs/>
                <w:lang w:val="en-GB" w:eastAsia="th-TH"/>
              </w:rPr>
            </w:pPr>
            <w:r w:rsidRPr="0000449C">
              <w:rPr>
                <w:rFonts w:ascii="Angsana New" w:hAnsi="Angsana New"/>
                <w:snapToGrid w:val="0"/>
                <w:color w:val="000000"/>
                <w:sz w:val="28"/>
                <w:lang w:val="en-GB" w:eastAsia="th-TH"/>
              </w:rPr>
              <w:t xml:space="preserve">Over </w:t>
            </w:r>
            <w:r w:rsidRPr="0000449C">
              <w:rPr>
                <w:rFonts w:ascii="Angsana New" w:hAnsi="Angsana New"/>
                <w:snapToGrid w:val="0"/>
                <w:color w:val="000000"/>
                <w:sz w:val="28"/>
                <w:cs/>
                <w:lang w:val="en-GB" w:eastAsia="th-TH"/>
              </w:rPr>
              <w:t>12</w:t>
            </w:r>
            <w:r w:rsidRPr="0000449C">
              <w:rPr>
                <w:rFonts w:ascii="Angsana New" w:hAnsi="Angsana New"/>
                <w:snapToGrid w:val="0"/>
                <w:color w:val="000000"/>
                <w:sz w:val="28"/>
                <w:lang w:val="en-GB" w:eastAsia="th-TH"/>
              </w:rPr>
              <w:t xml:space="preserve"> months</w:t>
            </w:r>
          </w:p>
        </w:tc>
        <w:tc>
          <w:tcPr>
            <w:tcW w:w="2016" w:type="dxa"/>
            <w:shd w:val="clear" w:color="auto" w:fill="auto"/>
            <w:vAlign w:val="bottom"/>
          </w:tcPr>
          <w:p w14:paraId="6B44D7D9" w14:textId="77777777" w:rsidR="004E4DFA" w:rsidRPr="006B7373" w:rsidRDefault="004E4DFA" w:rsidP="001B3FB8">
            <w:pPr>
              <w:pBdr>
                <w:bottom w:val="single" w:sz="4" w:space="1" w:color="auto"/>
              </w:pBdr>
              <w:tabs>
                <w:tab w:val="decimal" w:pos="1047"/>
              </w:tabs>
              <w:spacing w:line="380" w:lineRule="exact"/>
              <w:jc w:val="right"/>
              <w:rPr>
                <w:rFonts w:ascii="Angsana New" w:hAnsi="Angsana New" w:hint="cs"/>
                <w:sz w:val="28"/>
                <w:cs/>
              </w:rPr>
            </w:pPr>
            <w:r>
              <w:rPr>
                <w:rFonts w:ascii="Angsana New" w:hAnsi="Angsana New"/>
                <w:sz w:val="28"/>
              </w:rPr>
              <w:t>2,283</w:t>
            </w:r>
          </w:p>
        </w:tc>
        <w:tc>
          <w:tcPr>
            <w:tcW w:w="2120" w:type="dxa"/>
            <w:shd w:val="clear" w:color="auto" w:fill="auto"/>
            <w:vAlign w:val="bottom"/>
          </w:tcPr>
          <w:p w14:paraId="4B199F23" w14:textId="77777777" w:rsidR="004E4DFA" w:rsidRPr="006B7373" w:rsidRDefault="004E4DFA" w:rsidP="001B3FB8">
            <w:pPr>
              <w:pBdr>
                <w:bottom w:val="single" w:sz="4" w:space="1" w:color="auto"/>
              </w:pBdr>
              <w:tabs>
                <w:tab w:val="decimal" w:pos="1047"/>
              </w:tabs>
              <w:spacing w:line="380" w:lineRule="exact"/>
              <w:jc w:val="right"/>
              <w:rPr>
                <w:rFonts w:ascii="Angsana New" w:hAnsi="Angsana New"/>
                <w:sz w:val="28"/>
              </w:rPr>
            </w:pPr>
            <w:r>
              <w:rPr>
                <w:rFonts w:ascii="Angsana New" w:hAnsi="Angsana New"/>
                <w:sz w:val="28"/>
              </w:rPr>
              <w:t>2,283</w:t>
            </w:r>
          </w:p>
        </w:tc>
      </w:tr>
      <w:tr w:rsidR="004E4DFA" w:rsidRPr="0000449C" w14:paraId="668F6DD4" w14:textId="77777777" w:rsidTr="001B3FB8">
        <w:trPr>
          <w:trHeight w:val="74"/>
        </w:trPr>
        <w:tc>
          <w:tcPr>
            <w:tcW w:w="4770" w:type="dxa"/>
          </w:tcPr>
          <w:p w14:paraId="2086C220" w14:textId="77777777" w:rsidR="004E4DFA" w:rsidRPr="00383939" w:rsidRDefault="004E4DFA" w:rsidP="001B3FB8">
            <w:pPr>
              <w:spacing w:line="400" w:lineRule="exact"/>
              <w:jc w:val="both"/>
              <w:rPr>
                <w:rFonts w:ascii="Angsana New" w:hAnsi="Angsana New"/>
                <w:snapToGrid w:val="0"/>
                <w:color w:val="000000"/>
                <w:sz w:val="28"/>
                <w:lang w:eastAsia="th-TH"/>
              </w:rPr>
            </w:pPr>
            <w:r>
              <w:rPr>
                <w:rFonts w:ascii="Angsana New" w:hAnsi="Angsana New"/>
                <w:snapToGrid w:val="0"/>
                <w:color w:val="000000"/>
                <w:sz w:val="28"/>
                <w:lang w:eastAsia="th-TH"/>
              </w:rPr>
              <w:t>Total</w:t>
            </w:r>
          </w:p>
        </w:tc>
        <w:tc>
          <w:tcPr>
            <w:tcW w:w="2016" w:type="dxa"/>
            <w:shd w:val="clear" w:color="auto" w:fill="auto"/>
            <w:vAlign w:val="bottom"/>
          </w:tcPr>
          <w:p w14:paraId="6CD20B3B" w14:textId="77777777" w:rsidR="004E4DFA" w:rsidRPr="006B7373" w:rsidRDefault="004E4DFA" w:rsidP="001B3FB8">
            <w:pPr>
              <w:jc w:val="right"/>
              <w:rPr>
                <w:rFonts w:ascii="Angsana New" w:hAnsi="Angsana New"/>
                <w:color w:val="000000"/>
                <w:sz w:val="28"/>
              </w:rPr>
            </w:pPr>
            <w:r>
              <w:rPr>
                <w:rFonts w:ascii="Angsana New" w:hAnsi="Angsana New"/>
                <w:color w:val="000000"/>
                <w:sz w:val="28"/>
              </w:rPr>
              <w:t>132,998</w:t>
            </w:r>
          </w:p>
        </w:tc>
        <w:tc>
          <w:tcPr>
            <w:tcW w:w="2120" w:type="dxa"/>
            <w:shd w:val="clear" w:color="auto" w:fill="auto"/>
            <w:vAlign w:val="bottom"/>
          </w:tcPr>
          <w:p w14:paraId="5105CCD2" w14:textId="77777777" w:rsidR="004E4DFA" w:rsidRPr="006B7373" w:rsidRDefault="004E4DFA" w:rsidP="001B3FB8">
            <w:pPr>
              <w:jc w:val="right"/>
              <w:rPr>
                <w:rFonts w:ascii="Angsana New" w:hAnsi="Angsana New"/>
                <w:color w:val="000000"/>
                <w:sz w:val="28"/>
              </w:rPr>
            </w:pPr>
            <w:r>
              <w:rPr>
                <w:rFonts w:ascii="Angsana New" w:hAnsi="Angsana New"/>
                <w:color w:val="000000"/>
                <w:sz w:val="28"/>
              </w:rPr>
              <w:t>135,606</w:t>
            </w:r>
          </w:p>
        </w:tc>
      </w:tr>
      <w:tr w:rsidR="004E4DFA" w:rsidRPr="0000449C" w14:paraId="62D92129" w14:textId="77777777" w:rsidTr="001B3FB8">
        <w:trPr>
          <w:trHeight w:val="74"/>
        </w:trPr>
        <w:tc>
          <w:tcPr>
            <w:tcW w:w="4770" w:type="dxa"/>
          </w:tcPr>
          <w:p w14:paraId="27753A2E" w14:textId="77777777" w:rsidR="004E4DFA" w:rsidRPr="00383939" w:rsidRDefault="004E4DFA" w:rsidP="001B3FB8">
            <w:pPr>
              <w:spacing w:line="400" w:lineRule="exact"/>
              <w:jc w:val="both"/>
              <w:rPr>
                <w:rFonts w:ascii="Angsana New" w:hAnsi="Angsana New" w:hint="cs"/>
                <w:snapToGrid w:val="0"/>
                <w:color w:val="000000"/>
                <w:sz w:val="28"/>
                <w:cs/>
                <w:lang w:eastAsia="th-TH"/>
              </w:rPr>
            </w:pPr>
            <w:r w:rsidRPr="00347B41">
              <w:rPr>
                <w:rFonts w:ascii="Angsana New" w:hAnsi="Angsana New"/>
                <w:b/>
                <w:bCs/>
                <w:snapToGrid w:val="0"/>
                <w:color w:val="000000"/>
                <w:sz w:val="28"/>
                <w:u w:val="single"/>
                <w:lang w:eastAsia="th-TH"/>
              </w:rPr>
              <w:t>Less</w:t>
            </w:r>
            <w:r>
              <w:rPr>
                <w:rFonts w:ascii="Angsana New" w:hAnsi="Angsana New"/>
                <w:snapToGrid w:val="0"/>
                <w:color w:val="000000"/>
                <w:sz w:val="28"/>
                <w:lang w:eastAsia="th-TH"/>
              </w:rPr>
              <w:t xml:space="preserve"> </w:t>
            </w:r>
            <w:r w:rsidRPr="0000449C">
              <w:rPr>
                <w:rFonts w:ascii="Angsana New" w:hAnsi="Angsana New"/>
                <w:sz w:val="28"/>
              </w:rPr>
              <w:t xml:space="preserve">Allowance for </w:t>
            </w:r>
            <w:r>
              <w:rPr>
                <w:rFonts w:ascii="Angsana New" w:hAnsi="Angsana New"/>
                <w:sz w:val="28"/>
              </w:rPr>
              <w:t xml:space="preserve">expected </w:t>
            </w:r>
            <w:r w:rsidRPr="0000449C">
              <w:rPr>
                <w:rFonts w:ascii="Angsana New" w:hAnsi="Angsana New"/>
                <w:sz w:val="28"/>
              </w:rPr>
              <w:t>credit loss</w:t>
            </w:r>
          </w:p>
        </w:tc>
        <w:tc>
          <w:tcPr>
            <w:tcW w:w="2016" w:type="dxa"/>
            <w:shd w:val="clear" w:color="auto" w:fill="auto"/>
            <w:vAlign w:val="bottom"/>
          </w:tcPr>
          <w:p w14:paraId="5745BA38" w14:textId="77777777" w:rsidR="004E4DFA" w:rsidRPr="0034219C" w:rsidRDefault="004E4DFA" w:rsidP="001B3FB8">
            <w:pPr>
              <w:pBdr>
                <w:bottom w:val="single" w:sz="4" w:space="1" w:color="auto"/>
              </w:pBdr>
              <w:jc w:val="right"/>
              <w:rPr>
                <w:rFonts w:ascii="Angsana New" w:hAnsi="Angsana New"/>
                <w:sz w:val="28"/>
              </w:rPr>
            </w:pPr>
            <w:r>
              <w:rPr>
                <w:rFonts w:ascii="Angsana New" w:hAnsi="Angsana New"/>
                <w:sz w:val="28"/>
              </w:rPr>
              <w:t>(2,314)</w:t>
            </w:r>
          </w:p>
        </w:tc>
        <w:tc>
          <w:tcPr>
            <w:tcW w:w="2120" w:type="dxa"/>
            <w:shd w:val="clear" w:color="auto" w:fill="auto"/>
            <w:vAlign w:val="bottom"/>
          </w:tcPr>
          <w:p w14:paraId="2905E96F" w14:textId="77777777" w:rsidR="004E4DFA" w:rsidRPr="0034219C" w:rsidRDefault="004E4DFA" w:rsidP="001B3FB8">
            <w:pPr>
              <w:pBdr>
                <w:bottom w:val="single" w:sz="4" w:space="1" w:color="auto"/>
              </w:pBdr>
              <w:jc w:val="right"/>
              <w:rPr>
                <w:rFonts w:ascii="Angsana New" w:hAnsi="Angsana New"/>
                <w:sz w:val="28"/>
              </w:rPr>
            </w:pPr>
            <w:r>
              <w:rPr>
                <w:rFonts w:ascii="Angsana New" w:hAnsi="Angsana New"/>
                <w:sz w:val="28"/>
              </w:rPr>
              <w:t>(2,490)</w:t>
            </w:r>
          </w:p>
        </w:tc>
      </w:tr>
      <w:tr w:rsidR="004E4DFA" w:rsidRPr="0000449C" w14:paraId="5A3047FC" w14:textId="77777777" w:rsidTr="001B3FB8">
        <w:trPr>
          <w:trHeight w:val="74"/>
        </w:trPr>
        <w:tc>
          <w:tcPr>
            <w:tcW w:w="4770" w:type="dxa"/>
          </w:tcPr>
          <w:p w14:paraId="3EDA19EE" w14:textId="77777777" w:rsidR="004E4DFA" w:rsidRPr="0000449C" w:rsidRDefault="004E4DFA" w:rsidP="001B3FB8">
            <w:pPr>
              <w:spacing w:line="400" w:lineRule="exact"/>
              <w:rPr>
                <w:rFonts w:ascii="Angsana New" w:hAnsi="Angsana New"/>
                <w:color w:val="000000"/>
                <w:sz w:val="28"/>
              </w:rPr>
            </w:pPr>
            <w:r>
              <w:rPr>
                <w:rFonts w:ascii="Angsana New" w:hAnsi="Angsana New"/>
                <w:color w:val="000000"/>
                <w:sz w:val="28"/>
              </w:rPr>
              <w:t>Trade receivables - net</w:t>
            </w:r>
          </w:p>
        </w:tc>
        <w:tc>
          <w:tcPr>
            <w:tcW w:w="2016" w:type="dxa"/>
            <w:shd w:val="clear" w:color="auto" w:fill="auto"/>
            <w:vAlign w:val="bottom"/>
          </w:tcPr>
          <w:p w14:paraId="502198DA" w14:textId="77777777" w:rsidR="004E4DFA" w:rsidRPr="0034219C" w:rsidRDefault="004E4DFA" w:rsidP="001B3FB8">
            <w:pPr>
              <w:pBdr>
                <w:bottom w:val="double" w:sz="4" w:space="1" w:color="auto"/>
              </w:pBdr>
              <w:jc w:val="right"/>
              <w:rPr>
                <w:rFonts w:ascii="Angsana New" w:hAnsi="Angsana New"/>
                <w:sz w:val="28"/>
              </w:rPr>
            </w:pPr>
            <w:r>
              <w:rPr>
                <w:rFonts w:ascii="Angsana New" w:hAnsi="Angsana New"/>
                <w:sz w:val="28"/>
              </w:rPr>
              <w:t>130,684</w:t>
            </w:r>
          </w:p>
        </w:tc>
        <w:tc>
          <w:tcPr>
            <w:tcW w:w="2120" w:type="dxa"/>
            <w:shd w:val="clear" w:color="auto" w:fill="auto"/>
            <w:vAlign w:val="bottom"/>
          </w:tcPr>
          <w:p w14:paraId="33F1B16C" w14:textId="77777777" w:rsidR="004E4DFA" w:rsidRPr="0034219C" w:rsidRDefault="004E4DFA" w:rsidP="001B3FB8">
            <w:pPr>
              <w:pBdr>
                <w:bottom w:val="double" w:sz="4" w:space="1" w:color="auto"/>
              </w:pBdr>
              <w:jc w:val="right"/>
              <w:rPr>
                <w:rFonts w:ascii="Angsana New" w:hAnsi="Angsana New"/>
                <w:sz w:val="28"/>
              </w:rPr>
            </w:pPr>
            <w:r>
              <w:rPr>
                <w:rFonts w:ascii="Angsana New" w:hAnsi="Angsana New"/>
                <w:sz w:val="28"/>
              </w:rPr>
              <w:t>133,116</w:t>
            </w:r>
          </w:p>
        </w:tc>
      </w:tr>
    </w:tbl>
    <w:p w14:paraId="094680E4" w14:textId="77777777" w:rsidR="004E4DFA" w:rsidRPr="0000449C" w:rsidRDefault="004E4DFA" w:rsidP="004E4DFA">
      <w:pPr>
        <w:numPr>
          <w:ilvl w:val="0"/>
          <w:numId w:val="1"/>
        </w:numPr>
        <w:tabs>
          <w:tab w:val="clear" w:pos="966"/>
          <w:tab w:val="num" w:pos="-5387"/>
          <w:tab w:val="num" w:pos="540"/>
        </w:tabs>
        <w:spacing w:before="240"/>
        <w:ind w:left="562" w:hanging="562"/>
        <w:contextualSpacing/>
        <w:jc w:val="thaiDistribute"/>
        <w:rPr>
          <w:rFonts w:ascii="Angsana New" w:hAnsi="Angsana New"/>
          <w:b/>
          <w:bCs/>
          <w:sz w:val="28"/>
        </w:rPr>
      </w:pPr>
      <w:r>
        <w:rPr>
          <w:rFonts w:ascii="Angsana New" w:hAnsi="Angsana New"/>
          <w:b/>
          <w:bCs/>
          <w:color w:val="000000"/>
          <w:sz w:val="28"/>
        </w:rPr>
        <w:br w:type="page"/>
      </w:r>
      <w:r w:rsidRPr="0000449C">
        <w:rPr>
          <w:rFonts w:ascii="Angsana New" w:hAnsi="Angsana New"/>
          <w:b/>
          <w:bCs/>
          <w:color w:val="000000"/>
          <w:sz w:val="28"/>
        </w:rPr>
        <w:lastRenderedPageBreak/>
        <w:t>OTHER NON-CURRENT FINANCIAL ASSETS</w:t>
      </w:r>
    </w:p>
    <w:p w14:paraId="70CB6558" w14:textId="77777777" w:rsidR="004E4DFA" w:rsidRPr="0000449C" w:rsidRDefault="004E4DFA" w:rsidP="004E4DFA">
      <w:pPr>
        <w:spacing w:before="120"/>
        <w:ind w:left="562"/>
        <w:jc w:val="thaiDistribute"/>
        <w:rPr>
          <w:rFonts w:ascii="Angsana New" w:hAnsi="Angsana New"/>
          <w:sz w:val="28"/>
        </w:rPr>
      </w:pPr>
      <w:r>
        <w:rPr>
          <w:rFonts w:ascii="Angsana New" w:hAnsi="Angsana New"/>
          <w:sz w:val="28"/>
        </w:rPr>
        <w:t xml:space="preserve">Other non-current </w:t>
      </w:r>
      <w:r w:rsidRPr="00DA5E28">
        <w:rPr>
          <w:rFonts w:ascii="Angsana New" w:hAnsi="Angsana New"/>
          <w:sz w:val="28"/>
        </w:rPr>
        <w:t xml:space="preserve">financial assets as </w:t>
      </w:r>
      <w:r>
        <w:rPr>
          <w:rFonts w:ascii="Angsana New" w:hAnsi="Angsana New"/>
          <w:sz w:val="28"/>
        </w:rPr>
        <w:t>at June</w:t>
      </w:r>
      <w:r w:rsidRPr="00EA5548">
        <w:rPr>
          <w:rFonts w:ascii="Angsana New" w:hAnsi="Angsana New"/>
          <w:sz w:val="28"/>
        </w:rPr>
        <w:t xml:space="preserve"> 3</w:t>
      </w:r>
      <w:r>
        <w:rPr>
          <w:rFonts w:ascii="Angsana New" w:hAnsi="Angsana New"/>
          <w:sz w:val="28"/>
        </w:rPr>
        <w:t>0</w:t>
      </w:r>
      <w:r w:rsidRPr="00EA5548">
        <w:rPr>
          <w:rFonts w:ascii="Angsana New" w:hAnsi="Angsana New"/>
          <w:sz w:val="28"/>
        </w:rPr>
        <w:t>, 2023 and December 31, 2022</w:t>
      </w:r>
      <w:r w:rsidRPr="0000449C">
        <w:rPr>
          <w:rFonts w:ascii="Angsana New" w:hAnsi="Angsana New"/>
          <w:sz w:val="28"/>
        </w:rPr>
        <w:t xml:space="preserve"> </w:t>
      </w:r>
      <w:r>
        <w:rPr>
          <w:rFonts w:ascii="Angsana New" w:hAnsi="Angsana New"/>
          <w:sz w:val="28"/>
        </w:rPr>
        <w:t>consisted of</w:t>
      </w:r>
      <w:r w:rsidRPr="0000449C">
        <w:rPr>
          <w:rFonts w:ascii="Angsana New" w:hAnsi="Angsana New"/>
          <w:sz w:val="28"/>
          <w:cs/>
        </w:rPr>
        <w:t>:</w:t>
      </w:r>
    </w:p>
    <w:tbl>
      <w:tblPr>
        <w:tblW w:w="9233" w:type="dxa"/>
        <w:tblInd w:w="675" w:type="dxa"/>
        <w:tblLayout w:type="fixed"/>
        <w:tblLook w:val="01E0" w:firstRow="1" w:lastRow="1" w:firstColumn="1" w:lastColumn="1" w:noHBand="0" w:noVBand="0"/>
      </w:tblPr>
      <w:tblGrid>
        <w:gridCol w:w="2410"/>
        <w:gridCol w:w="983"/>
        <w:gridCol w:w="907"/>
        <w:gridCol w:w="964"/>
        <w:gridCol w:w="992"/>
        <w:gridCol w:w="992"/>
        <w:gridCol w:w="988"/>
        <w:gridCol w:w="997"/>
      </w:tblGrid>
      <w:tr w:rsidR="004E4DFA" w:rsidRPr="0000449C" w14:paraId="1F741C6C" w14:textId="77777777" w:rsidTr="001B3FB8">
        <w:trPr>
          <w:trHeight w:val="295"/>
        </w:trPr>
        <w:tc>
          <w:tcPr>
            <w:tcW w:w="2410" w:type="dxa"/>
            <w:shd w:val="clear" w:color="auto" w:fill="auto"/>
            <w:vAlign w:val="bottom"/>
          </w:tcPr>
          <w:p w14:paraId="45FBDBDA" w14:textId="77777777" w:rsidR="004E4DFA" w:rsidRPr="0000449C" w:rsidRDefault="004E4DFA" w:rsidP="001B3FB8">
            <w:pPr>
              <w:tabs>
                <w:tab w:val="left" w:pos="360"/>
                <w:tab w:val="left" w:pos="900"/>
              </w:tabs>
              <w:jc w:val="center"/>
              <w:rPr>
                <w:rFonts w:ascii="Angsana New" w:hAnsi="Angsana New"/>
                <w:sz w:val="28"/>
                <w:cs/>
                <w:lang w:val="en-GB"/>
              </w:rPr>
            </w:pPr>
          </w:p>
        </w:tc>
        <w:tc>
          <w:tcPr>
            <w:tcW w:w="983" w:type="dxa"/>
            <w:vMerge w:val="restart"/>
            <w:shd w:val="clear" w:color="auto" w:fill="auto"/>
            <w:vAlign w:val="bottom"/>
          </w:tcPr>
          <w:p w14:paraId="6A2E0FD6" w14:textId="77777777" w:rsidR="004E4DFA" w:rsidRPr="0000449C" w:rsidRDefault="004E4DFA" w:rsidP="001B3FB8">
            <w:pPr>
              <w:pBdr>
                <w:bottom w:val="single" w:sz="4" w:space="1" w:color="auto"/>
              </w:pBdr>
              <w:jc w:val="center"/>
              <w:rPr>
                <w:rFonts w:ascii="Angsana New" w:hAnsi="Angsana New"/>
                <w:sz w:val="28"/>
                <w:cs/>
              </w:rPr>
            </w:pPr>
            <w:r w:rsidRPr="0000449C">
              <w:rPr>
                <w:rFonts w:ascii="Angsana New" w:hAnsi="Angsana New"/>
                <w:snapToGrid w:val="0"/>
                <w:color w:val="000000"/>
                <w:sz w:val="28"/>
                <w:lang w:eastAsia="th-TH"/>
              </w:rPr>
              <w:t>Type of business</w:t>
            </w:r>
          </w:p>
        </w:tc>
        <w:tc>
          <w:tcPr>
            <w:tcW w:w="1871" w:type="dxa"/>
            <w:gridSpan w:val="2"/>
            <w:shd w:val="clear" w:color="auto" w:fill="auto"/>
            <w:vAlign w:val="bottom"/>
          </w:tcPr>
          <w:p w14:paraId="04227630" w14:textId="77777777" w:rsidR="004E4DFA" w:rsidRPr="0000449C" w:rsidRDefault="004E4DFA" w:rsidP="001B3FB8">
            <w:pPr>
              <w:tabs>
                <w:tab w:val="center" w:pos="6480"/>
                <w:tab w:val="center" w:pos="8820"/>
              </w:tabs>
              <w:ind w:right="-14"/>
              <w:jc w:val="center"/>
              <w:rPr>
                <w:rFonts w:ascii="Angsana New" w:hAnsi="Angsana New"/>
                <w:color w:val="000000"/>
                <w:sz w:val="28"/>
                <w:u w:val="single"/>
              </w:rPr>
            </w:pPr>
          </w:p>
        </w:tc>
        <w:tc>
          <w:tcPr>
            <w:tcW w:w="3969" w:type="dxa"/>
            <w:gridSpan w:val="4"/>
            <w:shd w:val="clear" w:color="auto" w:fill="auto"/>
            <w:vAlign w:val="bottom"/>
          </w:tcPr>
          <w:p w14:paraId="391CC310" w14:textId="77777777" w:rsidR="004E4DFA" w:rsidRPr="0000449C" w:rsidRDefault="004E4DFA" w:rsidP="001B3FB8">
            <w:pPr>
              <w:pBdr>
                <w:bottom w:val="single" w:sz="4" w:space="1" w:color="auto"/>
              </w:pBdr>
              <w:tabs>
                <w:tab w:val="center" w:pos="6480"/>
                <w:tab w:val="center" w:pos="8820"/>
              </w:tabs>
              <w:ind w:right="-14"/>
              <w:jc w:val="center"/>
              <w:rPr>
                <w:rFonts w:ascii="Angsana New" w:hAnsi="Angsana New"/>
                <w:color w:val="000000"/>
                <w:sz w:val="28"/>
                <w:u w:val="single"/>
              </w:rPr>
            </w:pPr>
            <w:r w:rsidRPr="0000449C">
              <w:rPr>
                <w:rFonts w:ascii="Angsana New" w:hAnsi="Angsana New"/>
                <w:sz w:val="28"/>
              </w:rPr>
              <w:t>Unit: Thousand Baht</w:t>
            </w:r>
          </w:p>
        </w:tc>
      </w:tr>
      <w:tr w:rsidR="004E4DFA" w:rsidRPr="0000449C" w14:paraId="6E91BA72" w14:textId="77777777" w:rsidTr="001B3FB8">
        <w:trPr>
          <w:trHeight w:val="116"/>
        </w:trPr>
        <w:tc>
          <w:tcPr>
            <w:tcW w:w="2410" w:type="dxa"/>
            <w:shd w:val="clear" w:color="auto" w:fill="auto"/>
            <w:vAlign w:val="bottom"/>
          </w:tcPr>
          <w:p w14:paraId="44732C62" w14:textId="77777777" w:rsidR="004E4DFA" w:rsidRPr="0000449C" w:rsidRDefault="004E4DFA" w:rsidP="001B3FB8">
            <w:pPr>
              <w:pBdr>
                <w:bottom w:val="single" w:sz="4" w:space="1" w:color="auto"/>
              </w:pBdr>
              <w:jc w:val="center"/>
              <w:rPr>
                <w:rFonts w:ascii="Angsana New" w:hAnsi="Angsana New"/>
                <w:color w:val="000000"/>
                <w:sz w:val="28"/>
                <w:cs/>
              </w:rPr>
            </w:pPr>
            <w:r w:rsidRPr="0000449C">
              <w:rPr>
                <w:rFonts w:ascii="Angsana New" w:hAnsi="Angsana New"/>
                <w:color w:val="000000"/>
                <w:sz w:val="28"/>
              </w:rPr>
              <w:t>Entity’s name</w:t>
            </w:r>
          </w:p>
        </w:tc>
        <w:tc>
          <w:tcPr>
            <w:tcW w:w="983" w:type="dxa"/>
            <w:vMerge/>
            <w:shd w:val="clear" w:color="auto" w:fill="auto"/>
            <w:vAlign w:val="bottom"/>
          </w:tcPr>
          <w:p w14:paraId="117A7A94" w14:textId="77777777" w:rsidR="004E4DFA" w:rsidRPr="0000449C" w:rsidRDefault="004E4DFA" w:rsidP="001B3FB8">
            <w:pPr>
              <w:pBdr>
                <w:bottom w:val="single" w:sz="4" w:space="1" w:color="auto"/>
              </w:pBdr>
              <w:jc w:val="center"/>
              <w:rPr>
                <w:rFonts w:ascii="Angsana New" w:hAnsi="Angsana New"/>
                <w:color w:val="000000"/>
                <w:sz w:val="28"/>
              </w:rPr>
            </w:pPr>
          </w:p>
        </w:tc>
        <w:tc>
          <w:tcPr>
            <w:tcW w:w="1871" w:type="dxa"/>
            <w:gridSpan w:val="2"/>
            <w:shd w:val="clear" w:color="auto" w:fill="auto"/>
            <w:vAlign w:val="bottom"/>
          </w:tcPr>
          <w:p w14:paraId="22BD447A" w14:textId="77777777" w:rsidR="004E4DFA" w:rsidRPr="0000449C" w:rsidRDefault="004E4DFA" w:rsidP="001B3FB8">
            <w:pPr>
              <w:pBdr>
                <w:bottom w:val="single" w:sz="4" w:space="1" w:color="auto"/>
              </w:pBdr>
              <w:jc w:val="center"/>
              <w:rPr>
                <w:rFonts w:ascii="Angsana New" w:hAnsi="Angsana New"/>
                <w:color w:val="000000"/>
                <w:sz w:val="28"/>
              </w:rPr>
            </w:pPr>
            <w:r w:rsidRPr="00AB7A46">
              <w:rPr>
                <w:rFonts w:ascii="Angsana New" w:hAnsi="Angsana New"/>
                <w:color w:val="000000"/>
                <w:sz w:val="28"/>
              </w:rPr>
              <w:t>Holding</w:t>
            </w:r>
            <w:r>
              <w:rPr>
                <w:rFonts w:ascii="Angsana New" w:hAnsi="Angsana New"/>
                <w:color w:val="000000"/>
                <w:sz w:val="28"/>
              </w:rPr>
              <w:t xml:space="preserve"> </w:t>
            </w:r>
            <w:r w:rsidRPr="00AB7A46">
              <w:rPr>
                <w:rFonts w:ascii="Angsana New" w:hAnsi="Angsana New"/>
                <w:color w:val="000000"/>
                <w:sz w:val="28"/>
                <w:cs/>
              </w:rPr>
              <w:t>(</w:t>
            </w:r>
            <w:r w:rsidRPr="0000449C">
              <w:rPr>
                <w:rFonts w:ascii="Angsana New" w:hAnsi="Angsana New"/>
                <w:color w:val="000000"/>
                <w:sz w:val="28"/>
              </w:rPr>
              <w:t>%)</w:t>
            </w:r>
          </w:p>
        </w:tc>
        <w:tc>
          <w:tcPr>
            <w:tcW w:w="1984" w:type="dxa"/>
            <w:gridSpan w:val="2"/>
            <w:shd w:val="clear" w:color="auto" w:fill="auto"/>
            <w:vAlign w:val="bottom"/>
          </w:tcPr>
          <w:p w14:paraId="51F8C573" w14:textId="77777777" w:rsidR="004E4DFA" w:rsidRPr="0000449C" w:rsidRDefault="004E4DFA" w:rsidP="001B3FB8">
            <w:pPr>
              <w:pBdr>
                <w:bottom w:val="single" w:sz="4" w:space="1" w:color="auto"/>
              </w:pBdr>
              <w:ind w:right="-57"/>
              <w:jc w:val="center"/>
              <w:rPr>
                <w:rFonts w:ascii="Angsana New" w:hAnsi="Angsana New"/>
                <w:color w:val="000000"/>
                <w:sz w:val="28"/>
              </w:rPr>
            </w:pPr>
            <w:r w:rsidRPr="0000449C">
              <w:rPr>
                <w:rFonts w:ascii="Angsana New" w:hAnsi="Angsana New"/>
                <w:color w:val="000000"/>
                <w:sz w:val="28"/>
              </w:rPr>
              <w:t>Paid</w:t>
            </w:r>
            <w:r w:rsidRPr="0000449C">
              <w:rPr>
                <w:rFonts w:ascii="Angsana New" w:hAnsi="Angsana New"/>
                <w:color w:val="000000"/>
                <w:sz w:val="28"/>
                <w:cs/>
              </w:rPr>
              <w:t>-</w:t>
            </w:r>
            <w:r w:rsidRPr="0000449C">
              <w:rPr>
                <w:rFonts w:ascii="Angsana New" w:hAnsi="Angsana New"/>
                <w:color w:val="000000"/>
                <w:sz w:val="28"/>
              </w:rPr>
              <w:t>up capital</w:t>
            </w:r>
          </w:p>
        </w:tc>
        <w:tc>
          <w:tcPr>
            <w:tcW w:w="1985" w:type="dxa"/>
            <w:gridSpan w:val="2"/>
            <w:shd w:val="clear" w:color="auto" w:fill="auto"/>
            <w:vAlign w:val="bottom"/>
          </w:tcPr>
          <w:p w14:paraId="4FBBB168" w14:textId="77777777" w:rsidR="004E4DFA" w:rsidRPr="0000449C" w:rsidRDefault="004E4DFA" w:rsidP="001B3FB8">
            <w:pPr>
              <w:pBdr>
                <w:bottom w:val="single" w:sz="4" w:space="1" w:color="auto"/>
              </w:pBdr>
              <w:ind w:right="-57"/>
              <w:jc w:val="center"/>
              <w:rPr>
                <w:rFonts w:ascii="Angsana New" w:hAnsi="Angsana New"/>
                <w:color w:val="000000"/>
                <w:sz w:val="28"/>
              </w:rPr>
            </w:pPr>
            <w:r w:rsidRPr="0000449C">
              <w:rPr>
                <w:rFonts w:ascii="Angsana New" w:hAnsi="Angsana New"/>
                <w:color w:val="000000"/>
                <w:sz w:val="28"/>
              </w:rPr>
              <w:t>Cost</w:t>
            </w:r>
          </w:p>
        </w:tc>
      </w:tr>
      <w:tr w:rsidR="004E4DFA" w:rsidRPr="0000449C" w14:paraId="06BCD7C8" w14:textId="77777777" w:rsidTr="001B3FB8">
        <w:trPr>
          <w:trHeight w:val="74"/>
        </w:trPr>
        <w:tc>
          <w:tcPr>
            <w:tcW w:w="2410" w:type="dxa"/>
            <w:shd w:val="clear" w:color="auto" w:fill="auto"/>
            <w:vAlign w:val="bottom"/>
          </w:tcPr>
          <w:p w14:paraId="67AA952F" w14:textId="77777777" w:rsidR="004E4DFA" w:rsidRPr="0000449C" w:rsidRDefault="004E4DFA" w:rsidP="001B3FB8">
            <w:pPr>
              <w:rPr>
                <w:rFonts w:ascii="Angsana New" w:hAnsi="Angsana New"/>
                <w:sz w:val="28"/>
              </w:rPr>
            </w:pPr>
          </w:p>
        </w:tc>
        <w:tc>
          <w:tcPr>
            <w:tcW w:w="983" w:type="dxa"/>
            <w:shd w:val="clear" w:color="auto" w:fill="auto"/>
            <w:vAlign w:val="bottom"/>
          </w:tcPr>
          <w:p w14:paraId="162A09F6" w14:textId="77777777" w:rsidR="004E4DFA" w:rsidRPr="0000449C" w:rsidRDefault="004E4DFA" w:rsidP="001B3FB8">
            <w:pPr>
              <w:rPr>
                <w:rFonts w:ascii="Angsana New" w:hAnsi="Angsana New"/>
                <w:sz w:val="28"/>
              </w:rPr>
            </w:pPr>
          </w:p>
        </w:tc>
        <w:tc>
          <w:tcPr>
            <w:tcW w:w="907" w:type="dxa"/>
            <w:shd w:val="clear" w:color="auto" w:fill="auto"/>
            <w:vAlign w:val="bottom"/>
          </w:tcPr>
          <w:p w14:paraId="65CCECB2" w14:textId="77777777" w:rsidR="004E4DFA" w:rsidRPr="0000449C" w:rsidRDefault="004E4DFA" w:rsidP="001B3FB8">
            <w:pPr>
              <w:pBdr>
                <w:bottom w:val="single" w:sz="4" w:space="1" w:color="auto"/>
              </w:pBdr>
              <w:spacing w:line="380" w:lineRule="exact"/>
              <w:ind w:right="-101"/>
              <w:jc w:val="center"/>
              <w:rPr>
                <w:rFonts w:ascii="Angsana New" w:hAnsi="Angsana New"/>
                <w:color w:val="000000"/>
                <w:sz w:val="28"/>
              </w:rPr>
            </w:pPr>
            <w:r>
              <w:rPr>
                <w:rFonts w:ascii="Angsana New" w:hAnsi="Angsana New"/>
                <w:color w:val="000000"/>
                <w:sz w:val="28"/>
              </w:rPr>
              <w:t>June</w:t>
            </w:r>
            <w:r>
              <w:rPr>
                <w:rFonts w:ascii="Angsana New" w:hAnsi="Angsana New"/>
                <w:color w:val="000000"/>
                <w:sz w:val="28"/>
              </w:rPr>
              <w:br/>
              <w:t>30</w:t>
            </w:r>
            <w:r w:rsidRPr="0000449C">
              <w:rPr>
                <w:rFonts w:ascii="Angsana New" w:hAnsi="Angsana New"/>
                <w:color w:val="000000"/>
                <w:sz w:val="28"/>
              </w:rPr>
              <w:t>, 202</w:t>
            </w:r>
            <w:r>
              <w:rPr>
                <w:rFonts w:ascii="Angsana New" w:hAnsi="Angsana New"/>
                <w:color w:val="000000"/>
                <w:sz w:val="28"/>
              </w:rPr>
              <w:t>3</w:t>
            </w:r>
          </w:p>
        </w:tc>
        <w:tc>
          <w:tcPr>
            <w:tcW w:w="964" w:type="dxa"/>
            <w:shd w:val="clear" w:color="auto" w:fill="auto"/>
            <w:vAlign w:val="bottom"/>
          </w:tcPr>
          <w:p w14:paraId="01A149B3" w14:textId="77777777" w:rsidR="004E4DFA" w:rsidRPr="0000449C" w:rsidRDefault="004E4DFA" w:rsidP="001B3FB8">
            <w:pPr>
              <w:pBdr>
                <w:bottom w:val="single" w:sz="4" w:space="1" w:color="auto"/>
              </w:pBdr>
              <w:spacing w:line="380" w:lineRule="exact"/>
              <w:ind w:right="-57"/>
              <w:jc w:val="center"/>
              <w:rPr>
                <w:rFonts w:ascii="Angsana New" w:hAnsi="Angsana New"/>
                <w:color w:val="000000"/>
                <w:sz w:val="28"/>
              </w:rPr>
            </w:pPr>
            <w:r w:rsidRPr="0000449C">
              <w:rPr>
                <w:rFonts w:ascii="Angsana New" w:hAnsi="Angsana New"/>
                <w:color w:val="000000"/>
                <w:sz w:val="28"/>
              </w:rPr>
              <w:t>December 31, 202</w:t>
            </w:r>
            <w:r>
              <w:rPr>
                <w:rFonts w:ascii="Angsana New" w:hAnsi="Angsana New"/>
                <w:color w:val="000000"/>
                <w:sz w:val="28"/>
              </w:rPr>
              <w:t>2</w:t>
            </w:r>
          </w:p>
        </w:tc>
        <w:tc>
          <w:tcPr>
            <w:tcW w:w="992" w:type="dxa"/>
            <w:shd w:val="clear" w:color="auto" w:fill="auto"/>
            <w:vAlign w:val="bottom"/>
          </w:tcPr>
          <w:p w14:paraId="2395141F" w14:textId="77777777" w:rsidR="004E4DFA" w:rsidRPr="0000449C" w:rsidRDefault="004E4DFA" w:rsidP="001B3FB8">
            <w:pPr>
              <w:pBdr>
                <w:bottom w:val="single" w:sz="4" w:space="1" w:color="auto"/>
              </w:pBdr>
              <w:spacing w:line="380" w:lineRule="exact"/>
              <w:ind w:right="-57"/>
              <w:jc w:val="center"/>
              <w:rPr>
                <w:rFonts w:ascii="Angsana New" w:hAnsi="Angsana New"/>
                <w:color w:val="000000"/>
                <w:sz w:val="28"/>
              </w:rPr>
            </w:pPr>
            <w:r>
              <w:rPr>
                <w:rFonts w:ascii="Angsana New" w:hAnsi="Angsana New"/>
                <w:color w:val="000000"/>
                <w:sz w:val="28"/>
              </w:rPr>
              <w:t>June</w:t>
            </w:r>
            <w:r>
              <w:rPr>
                <w:rFonts w:ascii="Angsana New" w:hAnsi="Angsana New"/>
                <w:color w:val="000000"/>
                <w:sz w:val="28"/>
              </w:rPr>
              <w:br/>
              <w:t>30</w:t>
            </w:r>
            <w:r w:rsidRPr="0000449C">
              <w:rPr>
                <w:rFonts w:ascii="Angsana New" w:hAnsi="Angsana New"/>
                <w:color w:val="000000"/>
                <w:sz w:val="28"/>
              </w:rPr>
              <w:t>, 202</w:t>
            </w:r>
            <w:r>
              <w:rPr>
                <w:rFonts w:ascii="Angsana New" w:hAnsi="Angsana New"/>
                <w:color w:val="000000"/>
                <w:sz w:val="28"/>
              </w:rPr>
              <w:t>3</w:t>
            </w:r>
          </w:p>
        </w:tc>
        <w:tc>
          <w:tcPr>
            <w:tcW w:w="992" w:type="dxa"/>
            <w:shd w:val="clear" w:color="auto" w:fill="auto"/>
            <w:vAlign w:val="bottom"/>
          </w:tcPr>
          <w:p w14:paraId="2931B6AA" w14:textId="77777777" w:rsidR="004E4DFA" w:rsidRPr="0000449C" w:rsidRDefault="004E4DFA" w:rsidP="001B3FB8">
            <w:pPr>
              <w:pBdr>
                <w:bottom w:val="single" w:sz="4" w:space="1" w:color="auto"/>
              </w:pBdr>
              <w:spacing w:line="380" w:lineRule="exact"/>
              <w:ind w:right="-57"/>
              <w:jc w:val="center"/>
              <w:rPr>
                <w:rFonts w:ascii="Angsana New" w:hAnsi="Angsana New"/>
                <w:color w:val="000000"/>
                <w:sz w:val="28"/>
              </w:rPr>
            </w:pPr>
            <w:r w:rsidRPr="0000449C">
              <w:rPr>
                <w:rFonts w:ascii="Angsana New" w:hAnsi="Angsana New"/>
                <w:color w:val="000000"/>
                <w:sz w:val="28"/>
              </w:rPr>
              <w:t>December 31, 202</w:t>
            </w:r>
            <w:r>
              <w:rPr>
                <w:rFonts w:ascii="Angsana New" w:hAnsi="Angsana New"/>
                <w:color w:val="000000"/>
                <w:sz w:val="28"/>
              </w:rPr>
              <w:t>2</w:t>
            </w:r>
          </w:p>
        </w:tc>
        <w:tc>
          <w:tcPr>
            <w:tcW w:w="988" w:type="dxa"/>
            <w:shd w:val="clear" w:color="auto" w:fill="auto"/>
            <w:vAlign w:val="bottom"/>
          </w:tcPr>
          <w:p w14:paraId="73396F15" w14:textId="77777777" w:rsidR="004E4DFA" w:rsidRPr="0000449C" w:rsidRDefault="004E4DFA" w:rsidP="001B3FB8">
            <w:pPr>
              <w:pBdr>
                <w:bottom w:val="single" w:sz="4" w:space="1" w:color="auto"/>
              </w:pBdr>
              <w:spacing w:line="380" w:lineRule="exact"/>
              <w:ind w:right="-57"/>
              <w:jc w:val="center"/>
              <w:rPr>
                <w:rFonts w:ascii="Angsana New" w:hAnsi="Angsana New"/>
                <w:color w:val="000000"/>
                <w:sz w:val="28"/>
              </w:rPr>
            </w:pPr>
            <w:r>
              <w:rPr>
                <w:rFonts w:ascii="Angsana New" w:hAnsi="Angsana New"/>
                <w:color w:val="000000"/>
                <w:sz w:val="28"/>
              </w:rPr>
              <w:t>June</w:t>
            </w:r>
            <w:r>
              <w:rPr>
                <w:rFonts w:ascii="Angsana New" w:hAnsi="Angsana New"/>
                <w:color w:val="000000"/>
                <w:sz w:val="28"/>
              </w:rPr>
              <w:br/>
              <w:t>30</w:t>
            </w:r>
            <w:r w:rsidRPr="0000449C">
              <w:rPr>
                <w:rFonts w:ascii="Angsana New" w:hAnsi="Angsana New"/>
                <w:color w:val="000000"/>
                <w:sz w:val="28"/>
              </w:rPr>
              <w:t>, 202</w:t>
            </w:r>
            <w:r>
              <w:rPr>
                <w:rFonts w:ascii="Angsana New" w:hAnsi="Angsana New"/>
                <w:color w:val="000000"/>
                <w:sz w:val="28"/>
              </w:rPr>
              <w:t>3</w:t>
            </w:r>
          </w:p>
        </w:tc>
        <w:tc>
          <w:tcPr>
            <w:tcW w:w="997" w:type="dxa"/>
            <w:shd w:val="clear" w:color="auto" w:fill="auto"/>
            <w:vAlign w:val="bottom"/>
          </w:tcPr>
          <w:p w14:paraId="7D678095" w14:textId="77777777" w:rsidR="004E4DFA" w:rsidRPr="0000449C" w:rsidRDefault="004E4DFA" w:rsidP="001B3FB8">
            <w:pPr>
              <w:pBdr>
                <w:bottom w:val="single" w:sz="4" w:space="1" w:color="auto"/>
              </w:pBdr>
              <w:spacing w:line="380" w:lineRule="exact"/>
              <w:ind w:right="-57"/>
              <w:jc w:val="center"/>
              <w:rPr>
                <w:rFonts w:ascii="Angsana New" w:hAnsi="Angsana New"/>
                <w:color w:val="000000"/>
                <w:sz w:val="28"/>
              </w:rPr>
            </w:pPr>
            <w:r w:rsidRPr="0000449C">
              <w:rPr>
                <w:rFonts w:ascii="Angsana New" w:hAnsi="Angsana New"/>
                <w:color w:val="000000"/>
                <w:sz w:val="28"/>
              </w:rPr>
              <w:t>December 31, 202</w:t>
            </w:r>
            <w:r>
              <w:rPr>
                <w:rFonts w:ascii="Angsana New" w:hAnsi="Angsana New"/>
                <w:color w:val="000000"/>
                <w:sz w:val="28"/>
              </w:rPr>
              <w:t>2</w:t>
            </w:r>
          </w:p>
        </w:tc>
      </w:tr>
      <w:tr w:rsidR="004E4DFA" w:rsidRPr="0000449C" w14:paraId="2CDDDF48" w14:textId="77777777" w:rsidTr="001B3FB8">
        <w:trPr>
          <w:trHeight w:val="74"/>
        </w:trPr>
        <w:tc>
          <w:tcPr>
            <w:tcW w:w="2410" w:type="dxa"/>
            <w:shd w:val="clear" w:color="auto" w:fill="auto"/>
            <w:vAlign w:val="bottom"/>
          </w:tcPr>
          <w:p w14:paraId="15AECCAE" w14:textId="77777777" w:rsidR="004E4DFA" w:rsidRPr="0000449C" w:rsidRDefault="004E4DFA" w:rsidP="001B3FB8">
            <w:pPr>
              <w:ind w:left="-108" w:right="-108"/>
              <w:rPr>
                <w:rFonts w:ascii="Angsana New" w:hAnsi="Angsana New"/>
                <w:sz w:val="28"/>
                <w:cs/>
              </w:rPr>
            </w:pPr>
            <w:r w:rsidRPr="0000449C">
              <w:rPr>
                <w:rFonts w:ascii="Angsana New" w:hAnsi="Angsana New"/>
                <w:color w:val="000000"/>
                <w:sz w:val="28"/>
              </w:rPr>
              <w:t>General</w:t>
            </w:r>
            <w:r w:rsidRPr="0000449C">
              <w:rPr>
                <w:rFonts w:ascii="Angsana New" w:hAnsi="Angsana New"/>
                <w:snapToGrid w:val="0"/>
                <w:color w:val="000000"/>
                <w:sz w:val="28"/>
                <w:cs/>
                <w:lang w:val="en-GB" w:eastAsia="th-TH"/>
              </w:rPr>
              <w:t xml:space="preserve"> </w:t>
            </w:r>
            <w:proofErr w:type="spellStart"/>
            <w:r w:rsidRPr="0000449C">
              <w:rPr>
                <w:rFonts w:ascii="Angsana New" w:hAnsi="Angsana New"/>
                <w:snapToGrid w:val="0"/>
                <w:color w:val="000000"/>
                <w:sz w:val="28"/>
                <w:lang w:eastAsia="th-TH"/>
              </w:rPr>
              <w:t>i</w:t>
            </w:r>
            <w:r w:rsidRPr="0000449C">
              <w:rPr>
                <w:rFonts w:ascii="Angsana New" w:hAnsi="Angsana New"/>
                <w:snapToGrid w:val="0"/>
                <w:color w:val="000000"/>
                <w:sz w:val="28"/>
                <w:lang w:val="en-GB" w:eastAsia="th-TH"/>
              </w:rPr>
              <w:t>nvestments</w:t>
            </w:r>
            <w:proofErr w:type="spellEnd"/>
          </w:p>
        </w:tc>
        <w:tc>
          <w:tcPr>
            <w:tcW w:w="983" w:type="dxa"/>
            <w:shd w:val="clear" w:color="auto" w:fill="auto"/>
            <w:vAlign w:val="bottom"/>
          </w:tcPr>
          <w:p w14:paraId="6DEEEB73" w14:textId="77777777" w:rsidR="004E4DFA" w:rsidRPr="0000449C" w:rsidRDefault="004E4DFA" w:rsidP="001B3FB8">
            <w:pPr>
              <w:rPr>
                <w:rFonts w:ascii="Angsana New" w:hAnsi="Angsana New"/>
                <w:sz w:val="28"/>
              </w:rPr>
            </w:pPr>
          </w:p>
        </w:tc>
        <w:tc>
          <w:tcPr>
            <w:tcW w:w="907" w:type="dxa"/>
            <w:shd w:val="clear" w:color="auto" w:fill="auto"/>
            <w:vAlign w:val="bottom"/>
          </w:tcPr>
          <w:p w14:paraId="01CB9C7B" w14:textId="77777777" w:rsidR="004E4DFA" w:rsidRPr="0000449C" w:rsidRDefault="004E4DFA" w:rsidP="001B3FB8">
            <w:pPr>
              <w:jc w:val="center"/>
              <w:rPr>
                <w:rFonts w:ascii="Angsana New" w:hAnsi="Angsana New"/>
                <w:sz w:val="28"/>
              </w:rPr>
            </w:pPr>
          </w:p>
        </w:tc>
        <w:tc>
          <w:tcPr>
            <w:tcW w:w="964" w:type="dxa"/>
            <w:shd w:val="clear" w:color="auto" w:fill="auto"/>
            <w:vAlign w:val="bottom"/>
          </w:tcPr>
          <w:p w14:paraId="7B3EDE57" w14:textId="77777777" w:rsidR="004E4DFA" w:rsidRPr="0000449C" w:rsidRDefault="004E4DFA" w:rsidP="001B3FB8">
            <w:pPr>
              <w:jc w:val="center"/>
              <w:rPr>
                <w:rFonts w:ascii="Angsana New" w:hAnsi="Angsana New"/>
                <w:sz w:val="28"/>
              </w:rPr>
            </w:pPr>
          </w:p>
        </w:tc>
        <w:tc>
          <w:tcPr>
            <w:tcW w:w="992" w:type="dxa"/>
            <w:shd w:val="clear" w:color="auto" w:fill="auto"/>
            <w:vAlign w:val="bottom"/>
          </w:tcPr>
          <w:p w14:paraId="35E4B0A3" w14:textId="77777777" w:rsidR="004E4DFA" w:rsidRPr="0000449C" w:rsidRDefault="004E4DFA" w:rsidP="001B3FB8">
            <w:pPr>
              <w:jc w:val="center"/>
              <w:rPr>
                <w:rFonts w:ascii="Angsana New" w:hAnsi="Angsana New"/>
                <w:sz w:val="28"/>
              </w:rPr>
            </w:pPr>
          </w:p>
        </w:tc>
        <w:tc>
          <w:tcPr>
            <w:tcW w:w="992" w:type="dxa"/>
            <w:shd w:val="clear" w:color="auto" w:fill="auto"/>
            <w:vAlign w:val="bottom"/>
          </w:tcPr>
          <w:p w14:paraId="21591F87" w14:textId="77777777" w:rsidR="004E4DFA" w:rsidRPr="0000449C" w:rsidRDefault="004E4DFA" w:rsidP="001B3FB8">
            <w:pPr>
              <w:jc w:val="center"/>
              <w:rPr>
                <w:rFonts w:ascii="Angsana New" w:hAnsi="Angsana New"/>
                <w:sz w:val="28"/>
              </w:rPr>
            </w:pPr>
          </w:p>
        </w:tc>
        <w:tc>
          <w:tcPr>
            <w:tcW w:w="988" w:type="dxa"/>
            <w:shd w:val="clear" w:color="auto" w:fill="auto"/>
            <w:vAlign w:val="bottom"/>
          </w:tcPr>
          <w:p w14:paraId="731B4E5D" w14:textId="77777777" w:rsidR="004E4DFA" w:rsidRPr="0000449C" w:rsidRDefault="004E4DFA" w:rsidP="001B3FB8">
            <w:pPr>
              <w:jc w:val="center"/>
              <w:rPr>
                <w:rFonts w:ascii="Angsana New" w:hAnsi="Angsana New"/>
                <w:sz w:val="28"/>
              </w:rPr>
            </w:pPr>
          </w:p>
        </w:tc>
        <w:tc>
          <w:tcPr>
            <w:tcW w:w="997" w:type="dxa"/>
            <w:shd w:val="clear" w:color="auto" w:fill="auto"/>
            <w:vAlign w:val="bottom"/>
          </w:tcPr>
          <w:p w14:paraId="799A3B32" w14:textId="77777777" w:rsidR="004E4DFA" w:rsidRPr="0000449C" w:rsidRDefault="004E4DFA" w:rsidP="001B3FB8">
            <w:pPr>
              <w:jc w:val="center"/>
              <w:rPr>
                <w:rFonts w:ascii="Angsana New" w:hAnsi="Angsana New"/>
                <w:sz w:val="28"/>
              </w:rPr>
            </w:pPr>
          </w:p>
        </w:tc>
      </w:tr>
      <w:tr w:rsidR="004E4DFA" w:rsidRPr="0000449C" w14:paraId="22777BA6" w14:textId="77777777" w:rsidTr="001B3FB8">
        <w:trPr>
          <w:trHeight w:val="199"/>
        </w:trPr>
        <w:tc>
          <w:tcPr>
            <w:tcW w:w="2410" w:type="dxa"/>
            <w:shd w:val="clear" w:color="auto" w:fill="auto"/>
            <w:vAlign w:val="bottom"/>
          </w:tcPr>
          <w:p w14:paraId="56CB9935" w14:textId="77777777" w:rsidR="004E4DFA" w:rsidRPr="0000449C" w:rsidRDefault="004E4DFA" w:rsidP="001B3FB8">
            <w:pPr>
              <w:ind w:left="45" w:right="-108"/>
              <w:rPr>
                <w:rFonts w:ascii="Angsana New" w:hAnsi="Angsana New"/>
                <w:sz w:val="28"/>
              </w:rPr>
            </w:pPr>
            <w:proofErr w:type="spellStart"/>
            <w:r w:rsidRPr="0000449C">
              <w:rPr>
                <w:rFonts w:ascii="Angsana New" w:hAnsi="Angsana New"/>
                <w:color w:val="000000"/>
                <w:sz w:val="28"/>
              </w:rPr>
              <w:t>Thumrin</w:t>
            </w:r>
            <w:proofErr w:type="spellEnd"/>
            <w:r w:rsidRPr="0000449C">
              <w:rPr>
                <w:rFonts w:ascii="Angsana New" w:hAnsi="Angsana New"/>
                <w:color w:val="000000"/>
                <w:sz w:val="28"/>
              </w:rPr>
              <w:t xml:space="preserve"> Hotel Co., Ltd.</w:t>
            </w:r>
          </w:p>
        </w:tc>
        <w:tc>
          <w:tcPr>
            <w:tcW w:w="983" w:type="dxa"/>
            <w:shd w:val="clear" w:color="auto" w:fill="auto"/>
            <w:vAlign w:val="bottom"/>
          </w:tcPr>
          <w:p w14:paraId="5BC16E1A" w14:textId="77777777" w:rsidR="004E4DFA" w:rsidRPr="0000449C" w:rsidRDefault="004E4DFA" w:rsidP="001B3FB8">
            <w:pPr>
              <w:ind w:left="-64" w:right="-36"/>
              <w:jc w:val="center"/>
              <w:rPr>
                <w:rFonts w:ascii="Angsana New" w:hAnsi="Angsana New"/>
                <w:sz w:val="28"/>
              </w:rPr>
            </w:pPr>
            <w:r w:rsidRPr="0000449C">
              <w:rPr>
                <w:rFonts w:ascii="Angsana New" w:hAnsi="Angsana New"/>
                <w:snapToGrid w:val="0"/>
                <w:color w:val="000000"/>
                <w:sz w:val="28"/>
                <w:lang w:eastAsia="th-TH"/>
              </w:rPr>
              <w:t>Hotel</w:t>
            </w:r>
          </w:p>
        </w:tc>
        <w:tc>
          <w:tcPr>
            <w:tcW w:w="907" w:type="dxa"/>
            <w:shd w:val="clear" w:color="auto" w:fill="auto"/>
            <w:vAlign w:val="bottom"/>
          </w:tcPr>
          <w:p w14:paraId="26A9D235" w14:textId="77777777" w:rsidR="004E4DFA" w:rsidRPr="0000449C" w:rsidRDefault="004E4DFA" w:rsidP="001B3FB8">
            <w:pPr>
              <w:jc w:val="center"/>
              <w:rPr>
                <w:rFonts w:ascii="Angsana New" w:hAnsi="Angsana New"/>
                <w:color w:val="000000"/>
                <w:sz w:val="28"/>
              </w:rPr>
            </w:pPr>
            <w:r w:rsidRPr="0000449C">
              <w:rPr>
                <w:rFonts w:ascii="Angsana New" w:hAnsi="Angsana New"/>
                <w:sz w:val="28"/>
              </w:rPr>
              <w:t>1.18</w:t>
            </w:r>
          </w:p>
        </w:tc>
        <w:tc>
          <w:tcPr>
            <w:tcW w:w="964" w:type="dxa"/>
            <w:shd w:val="clear" w:color="auto" w:fill="auto"/>
            <w:vAlign w:val="bottom"/>
          </w:tcPr>
          <w:p w14:paraId="5BF21145" w14:textId="77777777" w:rsidR="004E4DFA" w:rsidRPr="0000449C" w:rsidRDefault="004E4DFA" w:rsidP="001B3FB8">
            <w:pPr>
              <w:jc w:val="center"/>
              <w:rPr>
                <w:rFonts w:ascii="Angsana New" w:hAnsi="Angsana New"/>
                <w:color w:val="000000"/>
                <w:sz w:val="28"/>
                <w:cs/>
              </w:rPr>
            </w:pPr>
            <w:r w:rsidRPr="0000449C">
              <w:rPr>
                <w:rFonts w:ascii="Angsana New" w:hAnsi="Angsana New"/>
                <w:color w:val="000000"/>
                <w:sz w:val="28"/>
              </w:rPr>
              <w:t>1.18</w:t>
            </w:r>
          </w:p>
        </w:tc>
        <w:tc>
          <w:tcPr>
            <w:tcW w:w="992" w:type="dxa"/>
            <w:shd w:val="clear" w:color="auto" w:fill="auto"/>
            <w:vAlign w:val="bottom"/>
          </w:tcPr>
          <w:p w14:paraId="708D71FC" w14:textId="77777777" w:rsidR="004E4DFA" w:rsidRPr="0000449C" w:rsidRDefault="004E4DFA" w:rsidP="001B3FB8">
            <w:pPr>
              <w:jc w:val="right"/>
              <w:rPr>
                <w:rFonts w:ascii="Angsana New" w:hAnsi="Angsana New"/>
                <w:color w:val="000000"/>
                <w:sz w:val="28"/>
              </w:rPr>
            </w:pPr>
            <w:r w:rsidRPr="0000449C">
              <w:rPr>
                <w:rFonts w:ascii="Angsana New" w:hAnsi="Angsana New"/>
                <w:color w:val="000000"/>
                <w:sz w:val="28"/>
              </w:rPr>
              <w:t>805,587</w:t>
            </w:r>
          </w:p>
        </w:tc>
        <w:tc>
          <w:tcPr>
            <w:tcW w:w="992" w:type="dxa"/>
            <w:shd w:val="clear" w:color="auto" w:fill="auto"/>
            <w:vAlign w:val="bottom"/>
          </w:tcPr>
          <w:p w14:paraId="7D5ABC4A" w14:textId="77777777" w:rsidR="004E4DFA" w:rsidRPr="0000449C" w:rsidRDefault="004E4DFA" w:rsidP="001B3FB8">
            <w:pPr>
              <w:jc w:val="right"/>
              <w:rPr>
                <w:rFonts w:ascii="Angsana New" w:hAnsi="Angsana New"/>
                <w:color w:val="000000"/>
                <w:sz w:val="28"/>
              </w:rPr>
            </w:pPr>
            <w:r w:rsidRPr="0000449C">
              <w:rPr>
                <w:rFonts w:ascii="Angsana New" w:hAnsi="Angsana New"/>
                <w:color w:val="000000"/>
                <w:sz w:val="28"/>
              </w:rPr>
              <w:t>805,587</w:t>
            </w:r>
          </w:p>
        </w:tc>
        <w:tc>
          <w:tcPr>
            <w:tcW w:w="988" w:type="dxa"/>
            <w:shd w:val="clear" w:color="auto" w:fill="auto"/>
            <w:vAlign w:val="bottom"/>
          </w:tcPr>
          <w:p w14:paraId="1CF66AE1" w14:textId="77777777" w:rsidR="004E4DFA" w:rsidRPr="0000449C" w:rsidRDefault="004E4DFA" w:rsidP="001B3FB8">
            <w:pPr>
              <w:jc w:val="right"/>
              <w:rPr>
                <w:rFonts w:ascii="Angsana New" w:hAnsi="Angsana New"/>
                <w:color w:val="000000"/>
                <w:sz w:val="28"/>
              </w:rPr>
            </w:pPr>
            <w:r w:rsidRPr="0000449C">
              <w:rPr>
                <w:rFonts w:ascii="Angsana New" w:hAnsi="Angsana New"/>
                <w:sz w:val="28"/>
              </w:rPr>
              <w:t>19,000</w:t>
            </w:r>
          </w:p>
        </w:tc>
        <w:tc>
          <w:tcPr>
            <w:tcW w:w="997" w:type="dxa"/>
            <w:shd w:val="clear" w:color="auto" w:fill="auto"/>
            <w:vAlign w:val="bottom"/>
          </w:tcPr>
          <w:p w14:paraId="346F074A" w14:textId="77777777" w:rsidR="004E4DFA" w:rsidRPr="0000449C" w:rsidRDefault="004E4DFA" w:rsidP="001B3FB8">
            <w:pPr>
              <w:jc w:val="right"/>
              <w:rPr>
                <w:rFonts w:ascii="Angsana New" w:hAnsi="Angsana New"/>
                <w:color w:val="000000"/>
                <w:sz w:val="28"/>
              </w:rPr>
            </w:pPr>
            <w:r w:rsidRPr="0000449C">
              <w:rPr>
                <w:rFonts w:ascii="Angsana New" w:hAnsi="Angsana New"/>
                <w:sz w:val="28"/>
              </w:rPr>
              <w:t>19,000</w:t>
            </w:r>
          </w:p>
        </w:tc>
      </w:tr>
      <w:tr w:rsidR="004E4DFA" w:rsidRPr="0000449C" w14:paraId="7BA6E85C" w14:textId="77777777" w:rsidTr="001B3FB8">
        <w:trPr>
          <w:trHeight w:val="199"/>
        </w:trPr>
        <w:tc>
          <w:tcPr>
            <w:tcW w:w="7248" w:type="dxa"/>
            <w:gridSpan w:val="6"/>
            <w:shd w:val="clear" w:color="auto" w:fill="auto"/>
            <w:vAlign w:val="bottom"/>
          </w:tcPr>
          <w:p w14:paraId="5CCF5A02" w14:textId="77777777" w:rsidR="004E4DFA" w:rsidRPr="0000449C" w:rsidRDefault="004E4DFA" w:rsidP="001B3FB8">
            <w:pPr>
              <w:ind w:left="45"/>
              <w:rPr>
                <w:rFonts w:ascii="Angsana New" w:hAnsi="Angsana New"/>
                <w:color w:val="000000"/>
                <w:sz w:val="28"/>
              </w:rPr>
            </w:pPr>
            <w:r w:rsidRPr="0000449C">
              <w:rPr>
                <w:rFonts w:ascii="Angsana New" w:hAnsi="Angsana New"/>
                <w:b/>
                <w:bCs/>
                <w:snapToGrid w:val="0"/>
                <w:color w:val="000000"/>
                <w:sz w:val="28"/>
                <w:u w:val="single"/>
                <w:lang w:val="en-GB" w:eastAsia="th-TH"/>
              </w:rPr>
              <w:t>Less</w:t>
            </w:r>
            <w:r w:rsidRPr="0000449C">
              <w:rPr>
                <w:rFonts w:ascii="Angsana New" w:hAnsi="Angsana New"/>
                <w:snapToGrid w:val="0"/>
                <w:color w:val="000000"/>
                <w:sz w:val="28"/>
                <w:lang w:val="en-GB" w:eastAsia="th-TH"/>
              </w:rPr>
              <w:t xml:space="preserve"> </w:t>
            </w:r>
            <w:r>
              <w:rPr>
                <w:rFonts w:ascii="Angsana New" w:hAnsi="Angsana New"/>
                <w:snapToGrid w:val="0"/>
                <w:color w:val="000000"/>
                <w:sz w:val="28"/>
                <w:lang w:val="en-GB" w:eastAsia="th-TH"/>
              </w:rPr>
              <w:t>Revaluation of investment</w:t>
            </w:r>
          </w:p>
        </w:tc>
        <w:tc>
          <w:tcPr>
            <w:tcW w:w="988" w:type="dxa"/>
            <w:shd w:val="clear" w:color="auto" w:fill="auto"/>
            <w:vAlign w:val="bottom"/>
          </w:tcPr>
          <w:p w14:paraId="19BCDC3D" w14:textId="77777777" w:rsidR="004E4DFA" w:rsidRPr="0000449C" w:rsidRDefault="004E4DFA" w:rsidP="001B3FB8">
            <w:pPr>
              <w:pBdr>
                <w:bottom w:val="single" w:sz="4" w:space="1" w:color="auto"/>
              </w:pBdr>
              <w:ind w:left="-3" w:right="-45"/>
              <w:jc w:val="right"/>
              <w:rPr>
                <w:rFonts w:ascii="Angsana New" w:hAnsi="Angsana New"/>
                <w:color w:val="000000"/>
                <w:sz w:val="28"/>
              </w:rPr>
            </w:pPr>
            <w:r w:rsidRPr="0000449C">
              <w:rPr>
                <w:rFonts w:ascii="Angsana New" w:hAnsi="Angsana New"/>
                <w:color w:val="000000"/>
                <w:sz w:val="28"/>
              </w:rPr>
              <w:t>(19,000)</w:t>
            </w:r>
          </w:p>
        </w:tc>
        <w:tc>
          <w:tcPr>
            <w:tcW w:w="997" w:type="dxa"/>
            <w:shd w:val="clear" w:color="auto" w:fill="auto"/>
            <w:vAlign w:val="bottom"/>
          </w:tcPr>
          <w:p w14:paraId="7D59DE02" w14:textId="77777777" w:rsidR="004E4DFA" w:rsidRPr="0000449C" w:rsidRDefault="004E4DFA" w:rsidP="001B3FB8">
            <w:pPr>
              <w:pBdr>
                <w:bottom w:val="single" w:sz="4" w:space="1" w:color="auto"/>
              </w:pBdr>
              <w:ind w:left="-3" w:right="-45"/>
              <w:jc w:val="right"/>
              <w:rPr>
                <w:rFonts w:ascii="Angsana New" w:hAnsi="Angsana New"/>
                <w:color w:val="000000"/>
                <w:sz w:val="28"/>
              </w:rPr>
            </w:pPr>
            <w:r w:rsidRPr="0000449C">
              <w:rPr>
                <w:rFonts w:ascii="Angsana New" w:hAnsi="Angsana New"/>
                <w:color w:val="000000"/>
                <w:sz w:val="28"/>
              </w:rPr>
              <w:t>(19,000)</w:t>
            </w:r>
          </w:p>
        </w:tc>
      </w:tr>
      <w:tr w:rsidR="004E4DFA" w:rsidRPr="0000449C" w14:paraId="7F8711FC" w14:textId="77777777" w:rsidTr="001B3FB8">
        <w:trPr>
          <w:trHeight w:val="199"/>
        </w:trPr>
        <w:tc>
          <w:tcPr>
            <w:tcW w:w="4300" w:type="dxa"/>
            <w:gridSpan w:val="3"/>
            <w:shd w:val="clear" w:color="auto" w:fill="auto"/>
            <w:vAlign w:val="bottom"/>
          </w:tcPr>
          <w:p w14:paraId="4D2D1884" w14:textId="77777777" w:rsidR="004E4DFA" w:rsidRPr="0000449C" w:rsidRDefault="004E4DFA" w:rsidP="001B3FB8">
            <w:pPr>
              <w:ind w:left="45"/>
              <w:rPr>
                <w:rFonts w:ascii="Angsana New" w:hAnsi="Angsana New"/>
                <w:color w:val="000000"/>
                <w:sz w:val="28"/>
              </w:rPr>
            </w:pPr>
            <w:r w:rsidRPr="0000449C">
              <w:rPr>
                <w:rFonts w:ascii="Angsana New" w:hAnsi="Angsana New"/>
                <w:color w:val="000000"/>
                <w:sz w:val="28"/>
              </w:rPr>
              <w:t>General</w:t>
            </w:r>
            <w:r w:rsidRPr="0000449C">
              <w:rPr>
                <w:rFonts w:ascii="Angsana New" w:hAnsi="Angsana New"/>
                <w:snapToGrid w:val="0"/>
                <w:color w:val="000000"/>
                <w:sz w:val="28"/>
                <w:cs/>
                <w:lang w:val="en-GB" w:eastAsia="th-TH"/>
              </w:rPr>
              <w:t xml:space="preserve"> </w:t>
            </w:r>
            <w:proofErr w:type="spellStart"/>
            <w:r w:rsidRPr="0000449C">
              <w:rPr>
                <w:rFonts w:ascii="Angsana New" w:hAnsi="Angsana New"/>
                <w:snapToGrid w:val="0"/>
                <w:color w:val="000000"/>
                <w:sz w:val="28"/>
                <w:lang w:eastAsia="th-TH"/>
              </w:rPr>
              <w:t>i</w:t>
            </w:r>
            <w:r w:rsidRPr="0000449C">
              <w:rPr>
                <w:rFonts w:ascii="Angsana New" w:hAnsi="Angsana New"/>
                <w:snapToGrid w:val="0"/>
                <w:color w:val="000000"/>
                <w:sz w:val="28"/>
                <w:lang w:val="en-GB" w:eastAsia="th-TH"/>
              </w:rPr>
              <w:t>nvestments</w:t>
            </w:r>
            <w:proofErr w:type="spellEnd"/>
            <w:r w:rsidRPr="0000449C">
              <w:rPr>
                <w:rFonts w:ascii="Angsana New" w:hAnsi="Angsana New"/>
                <w:color w:val="000000"/>
                <w:sz w:val="28"/>
                <w:lang w:val="en-GB"/>
              </w:rPr>
              <w:t xml:space="preserve"> - net</w:t>
            </w:r>
          </w:p>
        </w:tc>
        <w:tc>
          <w:tcPr>
            <w:tcW w:w="964" w:type="dxa"/>
            <w:shd w:val="clear" w:color="auto" w:fill="auto"/>
            <w:vAlign w:val="bottom"/>
          </w:tcPr>
          <w:p w14:paraId="56126CF9" w14:textId="77777777" w:rsidR="004E4DFA" w:rsidRPr="0000449C" w:rsidRDefault="004E4DFA" w:rsidP="001B3FB8">
            <w:pPr>
              <w:jc w:val="center"/>
              <w:rPr>
                <w:rFonts w:ascii="Angsana New" w:hAnsi="Angsana New"/>
                <w:color w:val="000000"/>
                <w:sz w:val="28"/>
              </w:rPr>
            </w:pPr>
          </w:p>
        </w:tc>
        <w:tc>
          <w:tcPr>
            <w:tcW w:w="992" w:type="dxa"/>
            <w:shd w:val="clear" w:color="auto" w:fill="auto"/>
            <w:vAlign w:val="bottom"/>
          </w:tcPr>
          <w:p w14:paraId="1BEB7150" w14:textId="77777777" w:rsidR="004E4DFA" w:rsidRPr="0000449C" w:rsidRDefault="004E4DFA" w:rsidP="001B3FB8">
            <w:pPr>
              <w:jc w:val="right"/>
              <w:rPr>
                <w:rFonts w:ascii="Angsana New" w:hAnsi="Angsana New"/>
                <w:color w:val="000000"/>
                <w:sz w:val="28"/>
              </w:rPr>
            </w:pPr>
          </w:p>
        </w:tc>
        <w:tc>
          <w:tcPr>
            <w:tcW w:w="992" w:type="dxa"/>
            <w:shd w:val="clear" w:color="auto" w:fill="auto"/>
            <w:vAlign w:val="bottom"/>
          </w:tcPr>
          <w:p w14:paraId="3266D045" w14:textId="77777777" w:rsidR="004E4DFA" w:rsidRPr="0000449C" w:rsidRDefault="004E4DFA" w:rsidP="001B3FB8">
            <w:pPr>
              <w:jc w:val="right"/>
              <w:rPr>
                <w:rFonts w:ascii="Angsana New" w:hAnsi="Angsana New"/>
                <w:color w:val="000000"/>
                <w:sz w:val="28"/>
              </w:rPr>
            </w:pPr>
          </w:p>
        </w:tc>
        <w:tc>
          <w:tcPr>
            <w:tcW w:w="988" w:type="dxa"/>
            <w:shd w:val="clear" w:color="auto" w:fill="auto"/>
            <w:vAlign w:val="bottom"/>
          </w:tcPr>
          <w:p w14:paraId="2D50C87A" w14:textId="77777777" w:rsidR="004E4DFA" w:rsidRPr="0000449C" w:rsidRDefault="004E4DFA" w:rsidP="001B3FB8">
            <w:pPr>
              <w:pBdr>
                <w:bottom w:val="double" w:sz="4" w:space="1" w:color="auto"/>
              </w:pBdr>
              <w:ind w:left="-3" w:right="-45"/>
              <w:jc w:val="right"/>
              <w:rPr>
                <w:rFonts w:ascii="Angsana New" w:hAnsi="Angsana New"/>
                <w:color w:val="000000"/>
                <w:sz w:val="28"/>
              </w:rPr>
            </w:pPr>
            <w:r w:rsidRPr="0000449C">
              <w:rPr>
                <w:rFonts w:ascii="Angsana New" w:hAnsi="Angsana New"/>
                <w:color w:val="000000"/>
                <w:sz w:val="28"/>
              </w:rPr>
              <w:t>-</w:t>
            </w:r>
          </w:p>
        </w:tc>
        <w:tc>
          <w:tcPr>
            <w:tcW w:w="997" w:type="dxa"/>
            <w:shd w:val="clear" w:color="auto" w:fill="auto"/>
            <w:vAlign w:val="bottom"/>
          </w:tcPr>
          <w:p w14:paraId="0F27A8E5" w14:textId="77777777" w:rsidR="004E4DFA" w:rsidRPr="0000449C" w:rsidRDefault="004E4DFA" w:rsidP="001B3FB8">
            <w:pPr>
              <w:pBdr>
                <w:bottom w:val="double" w:sz="4" w:space="1" w:color="auto"/>
              </w:pBdr>
              <w:ind w:left="-3" w:right="-45"/>
              <w:jc w:val="right"/>
              <w:rPr>
                <w:rFonts w:ascii="Angsana New" w:hAnsi="Angsana New"/>
                <w:color w:val="000000"/>
                <w:sz w:val="28"/>
              </w:rPr>
            </w:pPr>
            <w:r w:rsidRPr="0000449C">
              <w:rPr>
                <w:rFonts w:ascii="Angsana New" w:hAnsi="Angsana New"/>
                <w:color w:val="000000"/>
                <w:sz w:val="28"/>
              </w:rPr>
              <w:t>-</w:t>
            </w:r>
          </w:p>
        </w:tc>
      </w:tr>
    </w:tbl>
    <w:p w14:paraId="7BC9E49C" w14:textId="77777777" w:rsidR="004E4DFA" w:rsidRPr="0000449C" w:rsidRDefault="004E4DFA" w:rsidP="004E4DFA">
      <w:pPr>
        <w:numPr>
          <w:ilvl w:val="0"/>
          <w:numId w:val="1"/>
        </w:numPr>
        <w:tabs>
          <w:tab w:val="clear" w:pos="966"/>
          <w:tab w:val="num" w:pos="540"/>
        </w:tabs>
        <w:spacing w:before="360"/>
        <w:ind w:left="964" w:hanging="964"/>
        <w:jc w:val="thaiDistribute"/>
        <w:rPr>
          <w:rFonts w:ascii="Angsana New" w:hAnsi="Angsana New"/>
          <w:b/>
          <w:bCs/>
          <w:sz w:val="28"/>
        </w:rPr>
      </w:pPr>
      <w:r w:rsidRPr="0000449C">
        <w:rPr>
          <w:rFonts w:ascii="Angsana New" w:hAnsi="Angsana New"/>
          <w:b/>
          <w:bCs/>
          <w:color w:val="000000"/>
          <w:sz w:val="28"/>
        </w:rPr>
        <w:t>PROPERTY, PLANT AND EQUIPMENT</w:t>
      </w:r>
      <w:r w:rsidRPr="0000449C">
        <w:rPr>
          <w:rFonts w:ascii="Angsana New" w:hAnsi="Angsana New"/>
          <w:b/>
          <w:bCs/>
          <w:sz w:val="28"/>
        </w:rPr>
        <w:t xml:space="preserve"> - NET</w:t>
      </w:r>
    </w:p>
    <w:p w14:paraId="0B541C73" w14:textId="77777777" w:rsidR="004E4DFA" w:rsidRPr="0000449C" w:rsidRDefault="004E4DFA" w:rsidP="004E4DFA">
      <w:pPr>
        <w:spacing w:before="120"/>
        <w:ind w:left="540"/>
        <w:jc w:val="thaiDistribute"/>
        <w:rPr>
          <w:rFonts w:ascii="Angsana New" w:hAnsi="Angsana New"/>
          <w:sz w:val="28"/>
          <w:cs/>
        </w:rPr>
      </w:pPr>
      <w:r w:rsidRPr="0000449C">
        <w:rPr>
          <w:rFonts w:ascii="Angsana New" w:hAnsi="Angsana New"/>
          <w:sz w:val="28"/>
        </w:rPr>
        <w:t xml:space="preserve">Property, </w:t>
      </w:r>
      <w:proofErr w:type="gramStart"/>
      <w:r w:rsidRPr="0000449C">
        <w:rPr>
          <w:rFonts w:ascii="Angsana New" w:hAnsi="Angsana New"/>
          <w:sz w:val="28"/>
        </w:rPr>
        <w:t>plant</w:t>
      </w:r>
      <w:proofErr w:type="gramEnd"/>
      <w:r w:rsidRPr="0000449C">
        <w:rPr>
          <w:rFonts w:ascii="Angsana New" w:hAnsi="Angsana New"/>
          <w:sz w:val="28"/>
        </w:rPr>
        <w:t xml:space="preserve"> and equipment</w:t>
      </w:r>
      <w:r>
        <w:rPr>
          <w:rFonts w:ascii="Angsana New" w:hAnsi="Angsana New"/>
          <w:sz w:val="28"/>
        </w:rPr>
        <w:t xml:space="preserve"> - net</w:t>
      </w:r>
      <w:r w:rsidRPr="0000449C">
        <w:rPr>
          <w:rFonts w:ascii="Angsana New" w:hAnsi="Angsana New"/>
          <w:sz w:val="28"/>
        </w:rPr>
        <w:t xml:space="preserve"> as at </w:t>
      </w:r>
      <w:r>
        <w:rPr>
          <w:rFonts w:ascii="Angsana New" w:hAnsi="Angsana New"/>
          <w:sz w:val="28"/>
        </w:rPr>
        <w:t>June</w:t>
      </w:r>
      <w:r w:rsidRPr="00EA5548">
        <w:rPr>
          <w:rFonts w:ascii="Angsana New" w:hAnsi="Angsana New"/>
          <w:sz w:val="28"/>
        </w:rPr>
        <w:t xml:space="preserve"> 3</w:t>
      </w:r>
      <w:r>
        <w:rPr>
          <w:rFonts w:ascii="Angsana New" w:hAnsi="Angsana New"/>
          <w:sz w:val="28"/>
        </w:rPr>
        <w:t>0</w:t>
      </w:r>
      <w:r w:rsidRPr="00EA5548">
        <w:rPr>
          <w:rFonts w:ascii="Angsana New" w:hAnsi="Angsana New"/>
          <w:sz w:val="28"/>
        </w:rPr>
        <w:t xml:space="preserve">, 2023 and December 31, 2022 </w:t>
      </w:r>
      <w:r w:rsidRPr="0000449C">
        <w:rPr>
          <w:rFonts w:ascii="Angsana New" w:hAnsi="Angsana New"/>
          <w:sz w:val="28"/>
        </w:rPr>
        <w:t>are as follows:</w:t>
      </w:r>
    </w:p>
    <w:tbl>
      <w:tblPr>
        <w:tblW w:w="8802" w:type="dxa"/>
        <w:tblInd w:w="558" w:type="dxa"/>
        <w:tblLook w:val="0000" w:firstRow="0" w:lastRow="0" w:firstColumn="0" w:lastColumn="0" w:noHBand="0" w:noVBand="0"/>
      </w:tblPr>
      <w:tblGrid>
        <w:gridCol w:w="4770"/>
        <w:gridCol w:w="2016"/>
        <w:gridCol w:w="2016"/>
      </w:tblGrid>
      <w:tr w:rsidR="004E4DFA" w:rsidRPr="0000449C" w14:paraId="27D98BC4" w14:textId="77777777" w:rsidTr="001B3FB8">
        <w:trPr>
          <w:trHeight w:val="403"/>
        </w:trPr>
        <w:tc>
          <w:tcPr>
            <w:tcW w:w="4770" w:type="dxa"/>
            <w:tcBorders>
              <w:top w:val="nil"/>
              <w:left w:val="nil"/>
              <w:bottom w:val="nil"/>
              <w:right w:val="nil"/>
            </w:tcBorders>
            <w:shd w:val="clear" w:color="auto" w:fill="auto"/>
            <w:noWrap/>
            <w:vAlign w:val="bottom"/>
          </w:tcPr>
          <w:p w14:paraId="34D43148" w14:textId="77777777" w:rsidR="004E4DFA" w:rsidRPr="0000449C" w:rsidRDefault="004E4DFA" w:rsidP="001B3FB8">
            <w:pPr>
              <w:spacing w:line="400" w:lineRule="exact"/>
              <w:rPr>
                <w:rFonts w:ascii="Angsana New" w:hAnsi="Angsana New"/>
                <w:color w:val="000000"/>
                <w:sz w:val="28"/>
              </w:rPr>
            </w:pPr>
          </w:p>
        </w:tc>
        <w:tc>
          <w:tcPr>
            <w:tcW w:w="4032" w:type="dxa"/>
            <w:gridSpan w:val="2"/>
            <w:tcBorders>
              <w:top w:val="nil"/>
              <w:left w:val="nil"/>
              <w:right w:val="nil"/>
            </w:tcBorders>
            <w:shd w:val="clear" w:color="auto" w:fill="auto"/>
            <w:noWrap/>
            <w:vAlign w:val="bottom"/>
          </w:tcPr>
          <w:p w14:paraId="4B737843" w14:textId="77777777" w:rsidR="004E4DFA" w:rsidRPr="0000449C" w:rsidRDefault="004E4DFA" w:rsidP="001B3FB8">
            <w:pPr>
              <w:pBdr>
                <w:bottom w:val="single" w:sz="4"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79482F00" w14:textId="77777777" w:rsidTr="001B3FB8">
        <w:trPr>
          <w:trHeight w:val="403"/>
        </w:trPr>
        <w:tc>
          <w:tcPr>
            <w:tcW w:w="4770" w:type="dxa"/>
            <w:tcBorders>
              <w:top w:val="nil"/>
              <w:left w:val="nil"/>
              <w:bottom w:val="nil"/>
              <w:right w:val="nil"/>
            </w:tcBorders>
            <w:shd w:val="clear" w:color="auto" w:fill="auto"/>
            <w:noWrap/>
            <w:vAlign w:val="bottom"/>
          </w:tcPr>
          <w:p w14:paraId="5FD3A77B" w14:textId="77777777" w:rsidR="004E4DFA" w:rsidRPr="0000449C" w:rsidRDefault="004E4DFA" w:rsidP="001B3FB8">
            <w:pPr>
              <w:spacing w:line="400" w:lineRule="exact"/>
              <w:rPr>
                <w:rFonts w:ascii="Angsana New" w:hAnsi="Angsana New"/>
                <w:color w:val="000000"/>
                <w:sz w:val="28"/>
                <w:cs/>
              </w:rPr>
            </w:pPr>
          </w:p>
        </w:tc>
        <w:tc>
          <w:tcPr>
            <w:tcW w:w="2016" w:type="dxa"/>
            <w:tcBorders>
              <w:left w:val="nil"/>
              <w:right w:val="nil"/>
            </w:tcBorders>
            <w:shd w:val="clear" w:color="auto" w:fill="auto"/>
            <w:noWrap/>
            <w:vAlign w:val="bottom"/>
          </w:tcPr>
          <w:p w14:paraId="55CD0C3F" w14:textId="77777777" w:rsidR="004E4DFA" w:rsidRPr="0000449C" w:rsidRDefault="004E4DFA" w:rsidP="001B3FB8">
            <w:pPr>
              <w:pBdr>
                <w:bottom w:val="single" w:sz="4" w:space="1" w:color="auto"/>
              </w:pBdr>
              <w:spacing w:line="300" w:lineRule="exact"/>
              <w:jc w:val="center"/>
              <w:rPr>
                <w:rFonts w:ascii="Angsana New" w:eastAsia="Calibri" w:hAnsi="Angsana New"/>
                <w:sz w:val="28"/>
              </w:rPr>
            </w:pPr>
            <w:r>
              <w:rPr>
                <w:rFonts w:ascii="Angsana New" w:eastAsia="Calibri" w:hAnsi="Angsana New"/>
                <w:sz w:val="28"/>
              </w:rPr>
              <w:t>June 30, 2023</w:t>
            </w:r>
          </w:p>
        </w:tc>
        <w:tc>
          <w:tcPr>
            <w:tcW w:w="2016" w:type="dxa"/>
            <w:tcBorders>
              <w:left w:val="nil"/>
              <w:right w:val="nil"/>
            </w:tcBorders>
            <w:shd w:val="clear" w:color="auto" w:fill="auto"/>
            <w:noWrap/>
            <w:vAlign w:val="bottom"/>
          </w:tcPr>
          <w:p w14:paraId="365BC2AD" w14:textId="77777777" w:rsidR="004E4DFA" w:rsidRPr="0000449C" w:rsidRDefault="004E4DFA" w:rsidP="001B3FB8">
            <w:pPr>
              <w:pBdr>
                <w:bottom w:val="single" w:sz="4" w:space="1" w:color="auto"/>
              </w:pBdr>
              <w:spacing w:line="300" w:lineRule="exact"/>
              <w:jc w:val="center"/>
              <w:rPr>
                <w:rFonts w:ascii="Angsana New" w:hAnsi="Angsana New"/>
                <w:sz w:val="28"/>
              </w:rPr>
            </w:pPr>
            <w:r w:rsidRPr="0000449C">
              <w:rPr>
                <w:rFonts w:ascii="Angsana New" w:eastAsia="Calibri" w:hAnsi="Angsana New"/>
                <w:sz w:val="28"/>
              </w:rPr>
              <w:t>December 31, 202</w:t>
            </w:r>
            <w:r>
              <w:rPr>
                <w:rFonts w:ascii="Angsana New" w:eastAsia="Calibri" w:hAnsi="Angsana New"/>
                <w:sz w:val="28"/>
              </w:rPr>
              <w:t>2</w:t>
            </w:r>
          </w:p>
        </w:tc>
      </w:tr>
      <w:tr w:rsidR="004E4DFA" w:rsidRPr="0000449C" w14:paraId="649E373B" w14:textId="77777777" w:rsidTr="001B3FB8">
        <w:trPr>
          <w:trHeight w:val="403"/>
        </w:trPr>
        <w:tc>
          <w:tcPr>
            <w:tcW w:w="4770" w:type="dxa"/>
            <w:tcBorders>
              <w:top w:val="nil"/>
              <w:left w:val="nil"/>
              <w:bottom w:val="nil"/>
              <w:right w:val="nil"/>
            </w:tcBorders>
            <w:shd w:val="clear" w:color="auto" w:fill="auto"/>
            <w:noWrap/>
            <w:vAlign w:val="center"/>
          </w:tcPr>
          <w:p w14:paraId="61401021" w14:textId="77777777" w:rsidR="004E4DFA" w:rsidRPr="006C3A9D" w:rsidRDefault="004E4DFA" w:rsidP="001B3FB8">
            <w:pPr>
              <w:spacing w:line="400" w:lineRule="exact"/>
              <w:rPr>
                <w:rFonts w:ascii="Angsana New" w:hAnsi="Angsana New"/>
                <w:b/>
                <w:bCs/>
                <w:color w:val="000000"/>
                <w:sz w:val="28"/>
                <w:u w:val="single"/>
                <w:cs/>
              </w:rPr>
            </w:pPr>
            <w:r w:rsidRPr="006C3A9D">
              <w:rPr>
                <w:rFonts w:ascii="Angsana New" w:hAnsi="Angsana New"/>
                <w:b/>
                <w:bCs/>
                <w:color w:val="000000"/>
                <w:sz w:val="28"/>
                <w:u w:val="single"/>
              </w:rPr>
              <w:t>At cost</w:t>
            </w:r>
          </w:p>
        </w:tc>
        <w:tc>
          <w:tcPr>
            <w:tcW w:w="2016" w:type="dxa"/>
            <w:tcBorders>
              <w:left w:val="nil"/>
              <w:right w:val="nil"/>
            </w:tcBorders>
            <w:shd w:val="clear" w:color="auto" w:fill="auto"/>
            <w:noWrap/>
            <w:vAlign w:val="bottom"/>
          </w:tcPr>
          <w:p w14:paraId="71B7A903" w14:textId="77777777" w:rsidR="004E4DFA" w:rsidRPr="0000449C" w:rsidRDefault="004E4DFA" w:rsidP="001B3FB8">
            <w:pPr>
              <w:spacing w:line="300" w:lineRule="exact"/>
              <w:jc w:val="center"/>
              <w:rPr>
                <w:rFonts w:ascii="Angsana New" w:eastAsia="Calibri" w:hAnsi="Angsana New"/>
                <w:sz w:val="28"/>
              </w:rPr>
            </w:pPr>
          </w:p>
        </w:tc>
        <w:tc>
          <w:tcPr>
            <w:tcW w:w="2016" w:type="dxa"/>
            <w:tcBorders>
              <w:left w:val="nil"/>
              <w:right w:val="nil"/>
            </w:tcBorders>
            <w:shd w:val="clear" w:color="auto" w:fill="auto"/>
            <w:noWrap/>
            <w:vAlign w:val="bottom"/>
          </w:tcPr>
          <w:p w14:paraId="2DDBCEED" w14:textId="77777777" w:rsidR="004E4DFA" w:rsidRPr="0000449C" w:rsidRDefault="004E4DFA" w:rsidP="001B3FB8">
            <w:pPr>
              <w:spacing w:line="300" w:lineRule="exact"/>
              <w:jc w:val="center"/>
              <w:rPr>
                <w:rFonts w:ascii="Angsana New" w:eastAsia="Calibri" w:hAnsi="Angsana New"/>
                <w:sz w:val="28"/>
              </w:rPr>
            </w:pPr>
          </w:p>
        </w:tc>
      </w:tr>
      <w:tr w:rsidR="004E4DFA" w:rsidRPr="0000449C" w14:paraId="060749E0" w14:textId="77777777" w:rsidTr="001B3FB8">
        <w:trPr>
          <w:trHeight w:val="403"/>
        </w:trPr>
        <w:tc>
          <w:tcPr>
            <w:tcW w:w="4770" w:type="dxa"/>
            <w:tcBorders>
              <w:top w:val="nil"/>
              <w:left w:val="nil"/>
              <w:bottom w:val="nil"/>
              <w:right w:val="nil"/>
            </w:tcBorders>
            <w:shd w:val="clear" w:color="auto" w:fill="auto"/>
            <w:noWrap/>
            <w:vAlign w:val="center"/>
          </w:tcPr>
          <w:p w14:paraId="24B9CA2C" w14:textId="77777777" w:rsidR="004E4DFA" w:rsidRPr="006C3A9D" w:rsidRDefault="004E4DFA" w:rsidP="001B3FB8">
            <w:pPr>
              <w:spacing w:line="400" w:lineRule="exact"/>
              <w:rPr>
                <w:rFonts w:ascii="Angsana New" w:eastAsia="Calibri" w:hAnsi="Angsana New"/>
                <w:color w:val="000000"/>
                <w:sz w:val="28"/>
                <w:cs/>
              </w:rPr>
            </w:pPr>
            <w:r w:rsidRPr="0000449C">
              <w:rPr>
                <w:rFonts w:ascii="Angsana New" w:eastAsia="Calibri" w:hAnsi="Angsana New"/>
                <w:color w:val="000000"/>
                <w:sz w:val="28"/>
              </w:rPr>
              <w:t xml:space="preserve">Property, </w:t>
            </w:r>
            <w:proofErr w:type="gramStart"/>
            <w:r w:rsidRPr="0000449C">
              <w:rPr>
                <w:rFonts w:ascii="Angsana New" w:eastAsia="Calibri" w:hAnsi="Angsana New"/>
                <w:color w:val="000000"/>
                <w:sz w:val="28"/>
              </w:rPr>
              <w:t>plant</w:t>
            </w:r>
            <w:proofErr w:type="gramEnd"/>
            <w:r w:rsidRPr="0000449C">
              <w:rPr>
                <w:rFonts w:ascii="Angsana New" w:eastAsia="Calibri" w:hAnsi="Angsana New"/>
                <w:color w:val="000000"/>
                <w:sz w:val="28"/>
              </w:rPr>
              <w:t xml:space="preserve"> and equipment for operation</w:t>
            </w:r>
          </w:p>
        </w:tc>
        <w:tc>
          <w:tcPr>
            <w:tcW w:w="2016" w:type="dxa"/>
            <w:tcBorders>
              <w:left w:val="nil"/>
              <w:right w:val="nil"/>
            </w:tcBorders>
            <w:shd w:val="clear" w:color="auto" w:fill="auto"/>
            <w:noWrap/>
            <w:vAlign w:val="bottom"/>
          </w:tcPr>
          <w:p w14:paraId="068DB781" w14:textId="77777777" w:rsidR="004E4DFA" w:rsidRPr="00BB25C7" w:rsidRDefault="004E4DFA" w:rsidP="001B3FB8">
            <w:pPr>
              <w:jc w:val="right"/>
              <w:rPr>
                <w:rFonts w:ascii="Angsana New" w:hAnsi="Angsana New"/>
                <w:color w:val="000000"/>
                <w:sz w:val="28"/>
              </w:rPr>
            </w:pPr>
            <w:r>
              <w:rPr>
                <w:rFonts w:ascii="Angsana New" w:hAnsi="Angsana New"/>
                <w:color w:val="000000"/>
                <w:sz w:val="28"/>
              </w:rPr>
              <w:t>887,542</w:t>
            </w:r>
          </w:p>
        </w:tc>
        <w:tc>
          <w:tcPr>
            <w:tcW w:w="2016" w:type="dxa"/>
            <w:tcBorders>
              <w:left w:val="nil"/>
              <w:right w:val="nil"/>
            </w:tcBorders>
            <w:shd w:val="clear" w:color="auto" w:fill="auto"/>
            <w:noWrap/>
            <w:vAlign w:val="bottom"/>
          </w:tcPr>
          <w:p w14:paraId="05C58837" w14:textId="77777777" w:rsidR="004E4DFA" w:rsidRPr="00D476D3" w:rsidRDefault="004E4DFA" w:rsidP="001B3FB8">
            <w:pPr>
              <w:jc w:val="right"/>
              <w:rPr>
                <w:rFonts w:ascii="Angsana New" w:hAnsi="Angsana New"/>
                <w:color w:val="000000"/>
                <w:sz w:val="28"/>
              </w:rPr>
            </w:pPr>
            <w:r>
              <w:rPr>
                <w:rFonts w:ascii="Angsana New" w:hAnsi="Angsana New"/>
                <w:color w:val="000000"/>
                <w:sz w:val="28"/>
              </w:rPr>
              <w:t>871,347</w:t>
            </w:r>
          </w:p>
        </w:tc>
      </w:tr>
      <w:tr w:rsidR="004E4DFA" w:rsidRPr="0000449C" w14:paraId="7FC36D76" w14:textId="77777777" w:rsidTr="001B3FB8">
        <w:trPr>
          <w:trHeight w:val="403"/>
        </w:trPr>
        <w:tc>
          <w:tcPr>
            <w:tcW w:w="4770" w:type="dxa"/>
            <w:tcBorders>
              <w:top w:val="nil"/>
              <w:left w:val="nil"/>
              <w:bottom w:val="nil"/>
              <w:right w:val="nil"/>
            </w:tcBorders>
            <w:shd w:val="clear" w:color="auto" w:fill="auto"/>
            <w:noWrap/>
            <w:vAlign w:val="center"/>
          </w:tcPr>
          <w:p w14:paraId="60A9CA13" w14:textId="77777777" w:rsidR="004E4DFA" w:rsidRPr="0000449C" w:rsidRDefault="004E4DFA" w:rsidP="001B3FB8">
            <w:pPr>
              <w:spacing w:line="400" w:lineRule="exact"/>
              <w:rPr>
                <w:rFonts w:ascii="Angsana New" w:hAnsi="Angsana New"/>
                <w:color w:val="000000"/>
                <w:sz w:val="28"/>
                <w:cs/>
              </w:rPr>
            </w:pPr>
            <w:r w:rsidRPr="0000449C">
              <w:rPr>
                <w:rFonts w:ascii="Angsana New" w:eastAsia="Calibri" w:hAnsi="Angsana New"/>
                <w:color w:val="000000"/>
                <w:sz w:val="28"/>
              </w:rPr>
              <w:t>Land for palm oil planting</w:t>
            </w:r>
            <w:r w:rsidRPr="0000449C">
              <w:rPr>
                <w:rFonts w:ascii="Angsana New" w:eastAsia="Calibri" w:hAnsi="Angsana New"/>
                <w:color w:val="000000"/>
                <w:sz w:val="28"/>
                <w:cs/>
              </w:rPr>
              <w:t xml:space="preserve"> </w:t>
            </w:r>
          </w:p>
        </w:tc>
        <w:tc>
          <w:tcPr>
            <w:tcW w:w="2016" w:type="dxa"/>
            <w:tcBorders>
              <w:left w:val="nil"/>
              <w:right w:val="nil"/>
            </w:tcBorders>
            <w:shd w:val="clear" w:color="auto" w:fill="auto"/>
            <w:noWrap/>
            <w:vAlign w:val="bottom"/>
          </w:tcPr>
          <w:p w14:paraId="6CBA217A" w14:textId="77777777" w:rsidR="004E4DFA" w:rsidRPr="00BB25C7"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20,154</w:t>
            </w:r>
          </w:p>
        </w:tc>
        <w:tc>
          <w:tcPr>
            <w:tcW w:w="2016" w:type="dxa"/>
            <w:tcBorders>
              <w:left w:val="nil"/>
              <w:right w:val="nil"/>
            </w:tcBorders>
            <w:shd w:val="clear" w:color="auto" w:fill="auto"/>
            <w:noWrap/>
            <w:vAlign w:val="bottom"/>
          </w:tcPr>
          <w:p w14:paraId="3BA338B6" w14:textId="77777777" w:rsidR="004E4DFA" w:rsidRPr="00D476D3"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29,944</w:t>
            </w:r>
          </w:p>
        </w:tc>
      </w:tr>
      <w:tr w:rsidR="004E4DFA" w:rsidRPr="0000449C" w14:paraId="41E3DCFD" w14:textId="77777777" w:rsidTr="001B3FB8">
        <w:trPr>
          <w:trHeight w:val="403"/>
        </w:trPr>
        <w:tc>
          <w:tcPr>
            <w:tcW w:w="4770" w:type="dxa"/>
            <w:tcBorders>
              <w:top w:val="nil"/>
              <w:left w:val="nil"/>
              <w:bottom w:val="nil"/>
              <w:right w:val="nil"/>
            </w:tcBorders>
            <w:shd w:val="clear" w:color="auto" w:fill="auto"/>
            <w:noWrap/>
            <w:vAlign w:val="center"/>
          </w:tcPr>
          <w:p w14:paraId="074B55C9" w14:textId="77777777" w:rsidR="004E4DFA" w:rsidRPr="0000449C" w:rsidRDefault="004E4DFA" w:rsidP="001B3FB8">
            <w:pPr>
              <w:tabs>
                <w:tab w:val="left" w:pos="705"/>
              </w:tabs>
              <w:spacing w:line="400" w:lineRule="exact"/>
              <w:rPr>
                <w:rFonts w:ascii="Angsana New" w:hAnsi="Angsana New"/>
                <w:sz w:val="28"/>
                <w:cs/>
                <w:lang w:val="en-GB"/>
              </w:rPr>
            </w:pPr>
            <w:r w:rsidRPr="0000449C">
              <w:rPr>
                <w:rFonts w:ascii="Angsana New" w:eastAsia="Calibri" w:hAnsi="Angsana New"/>
                <w:color w:val="000000"/>
                <w:sz w:val="28"/>
              </w:rPr>
              <w:t>Total</w:t>
            </w:r>
          </w:p>
        </w:tc>
        <w:tc>
          <w:tcPr>
            <w:tcW w:w="2016" w:type="dxa"/>
            <w:tcBorders>
              <w:left w:val="nil"/>
              <w:right w:val="nil"/>
            </w:tcBorders>
            <w:shd w:val="clear" w:color="auto" w:fill="auto"/>
            <w:noWrap/>
            <w:vAlign w:val="bottom"/>
          </w:tcPr>
          <w:p w14:paraId="7026B4B1" w14:textId="77777777" w:rsidR="004E4DFA" w:rsidRPr="00BB25C7" w:rsidRDefault="004E4DFA" w:rsidP="001B3FB8">
            <w:pPr>
              <w:jc w:val="right"/>
              <w:rPr>
                <w:rFonts w:ascii="Angsana New" w:hAnsi="Angsana New"/>
                <w:color w:val="000000"/>
                <w:sz w:val="28"/>
              </w:rPr>
            </w:pPr>
            <w:r>
              <w:rPr>
                <w:rFonts w:ascii="Angsana New" w:hAnsi="Angsana New"/>
                <w:color w:val="000000"/>
                <w:sz w:val="28"/>
              </w:rPr>
              <w:t>907,696</w:t>
            </w:r>
          </w:p>
        </w:tc>
        <w:tc>
          <w:tcPr>
            <w:tcW w:w="2016" w:type="dxa"/>
            <w:tcBorders>
              <w:left w:val="nil"/>
              <w:right w:val="nil"/>
            </w:tcBorders>
            <w:shd w:val="clear" w:color="auto" w:fill="auto"/>
            <w:noWrap/>
            <w:vAlign w:val="bottom"/>
          </w:tcPr>
          <w:p w14:paraId="17EEDEBE" w14:textId="77777777" w:rsidR="004E4DFA" w:rsidRPr="00D476D3" w:rsidRDefault="004E4DFA" w:rsidP="001B3FB8">
            <w:pPr>
              <w:jc w:val="right"/>
              <w:rPr>
                <w:rFonts w:ascii="Angsana New" w:hAnsi="Angsana New"/>
                <w:color w:val="000000"/>
                <w:sz w:val="28"/>
              </w:rPr>
            </w:pPr>
            <w:r>
              <w:rPr>
                <w:rFonts w:ascii="Angsana New" w:hAnsi="Angsana New"/>
                <w:color w:val="000000"/>
                <w:sz w:val="28"/>
              </w:rPr>
              <w:t>901,291</w:t>
            </w:r>
          </w:p>
        </w:tc>
      </w:tr>
      <w:tr w:rsidR="004E4DFA" w:rsidRPr="0000449C" w14:paraId="44FA70DB" w14:textId="77777777" w:rsidTr="001B3FB8">
        <w:trPr>
          <w:trHeight w:val="403"/>
        </w:trPr>
        <w:tc>
          <w:tcPr>
            <w:tcW w:w="4770" w:type="dxa"/>
            <w:tcBorders>
              <w:top w:val="nil"/>
              <w:left w:val="nil"/>
              <w:bottom w:val="nil"/>
              <w:right w:val="nil"/>
            </w:tcBorders>
            <w:shd w:val="clear" w:color="auto" w:fill="auto"/>
            <w:noWrap/>
            <w:vAlign w:val="center"/>
          </w:tcPr>
          <w:p w14:paraId="5DA1B811" w14:textId="77777777" w:rsidR="004E4DFA" w:rsidRPr="0000449C" w:rsidRDefault="004E4DFA" w:rsidP="001B3FB8">
            <w:pPr>
              <w:spacing w:line="340" w:lineRule="exact"/>
              <w:rPr>
                <w:rFonts w:ascii="Angsana New" w:eastAsia="Calibri" w:hAnsi="Angsana New"/>
                <w:color w:val="000000"/>
                <w:sz w:val="28"/>
                <w:u w:val="single"/>
              </w:rPr>
            </w:pPr>
            <w:r w:rsidRPr="0000449C">
              <w:rPr>
                <w:rFonts w:ascii="Angsana New" w:eastAsia="Calibri" w:hAnsi="Angsana New"/>
                <w:b/>
                <w:bCs/>
                <w:color w:val="000000"/>
                <w:sz w:val="28"/>
                <w:u w:val="single"/>
              </w:rPr>
              <w:t>Less</w:t>
            </w:r>
            <w:r w:rsidRPr="0000449C">
              <w:rPr>
                <w:rFonts w:ascii="Angsana New" w:eastAsia="Calibri" w:hAnsi="Angsana New"/>
                <w:color w:val="000000"/>
                <w:sz w:val="28"/>
              </w:rPr>
              <w:t xml:space="preserve"> Accumulated depreciation</w:t>
            </w:r>
          </w:p>
        </w:tc>
        <w:tc>
          <w:tcPr>
            <w:tcW w:w="2016" w:type="dxa"/>
            <w:tcBorders>
              <w:left w:val="nil"/>
              <w:right w:val="nil"/>
            </w:tcBorders>
            <w:shd w:val="clear" w:color="auto" w:fill="auto"/>
            <w:noWrap/>
            <w:vAlign w:val="bottom"/>
          </w:tcPr>
          <w:p w14:paraId="201F3C12" w14:textId="77777777" w:rsidR="004E4DFA" w:rsidRPr="00BB25C7" w:rsidRDefault="004E4DFA" w:rsidP="001B3FB8">
            <w:pPr>
              <w:jc w:val="right"/>
              <w:rPr>
                <w:rFonts w:ascii="Angsana New" w:hAnsi="Angsana New"/>
                <w:color w:val="000000"/>
                <w:sz w:val="28"/>
              </w:rPr>
            </w:pPr>
            <w:r>
              <w:rPr>
                <w:rFonts w:ascii="Angsana New" w:hAnsi="Angsana New"/>
                <w:color w:val="000000"/>
                <w:sz w:val="28"/>
              </w:rPr>
              <w:t>(637,600)</w:t>
            </w:r>
          </w:p>
        </w:tc>
        <w:tc>
          <w:tcPr>
            <w:tcW w:w="2016" w:type="dxa"/>
            <w:tcBorders>
              <w:left w:val="nil"/>
              <w:right w:val="nil"/>
            </w:tcBorders>
            <w:shd w:val="clear" w:color="auto" w:fill="auto"/>
            <w:noWrap/>
            <w:vAlign w:val="bottom"/>
          </w:tcPr>
          <w:p w14:paraId="6950347C" w14:textId="77777777" w:rsidR="004E4DFA" w:rsidRPr="00D476D3" w:rsidRDefault="004E4DFA" w:rsidP="001B3FB8">
            <w:pPr>
              <w:jc w:val="right"/>
              <w:rPr>
                <w:rFonts w:ascii="Angsana New" w:hAnsi="Angsana New"/>
                <w:color w:val="000000"/>
                <w:sz w:val="28"/>
              </w:rPr>
            </w:pPr>
            <w:r w:rsidRPr="00D476D3">
              <w:rPr>
                <w:rFonts w:ascii="Angsana New" w:hAnsi="Angsana New"/>
                <w:color w:val="000000"/>
                <w:sz w:val="28"/>
              </w:rPr>
              <w:t>(6</w:t>
            </w:r>
            <w:r>
              <w:rPr>
                <w:rFonts w:ascii="Angsana New" w:hAnsi="Angsana New"/>
                <w:color w:val="000000"/>
                <w:sz w:val="28"/>
              </w:rPr>
              <w:t>2</w:t>
            </w:r>
            <w:r w:rsidRPr="00D476D3">
              <w:rPr>
                <w:rFonts w:ascii="Angsana New" w:hAnsi="Angsana New"/>
                <w:color w:val="000000"/>
                <w:sz w:val="28"/>
              </w:rPr>
              <w:t>9,</w:t>
            </w:r>
            <w:r>
              <w:rPr>
                <w:rFonts w:ascii="Angsana New" w:hAnsi="Angsana New"/>
                <w:color w:val="000000"/>
                <w:sz w:val="28"/>
              </w:rPr>
              <w:t>94</w:t>
            </w:r>
            <w:r w:rsidRPr="00D476D3">
              <w:rPr>
                <w:rFonts w:ascii="Angsana New" w:hAnsi="Angsana New"/>
                <w:color w:val="000000"/>
                <w:sz w:val="28"/>
              </w:rPr>
              <w:t>1)</w:t>
            </w:r>
          </w:p>
        </w:tc>
      </w:tr>
      <w:tr w:rsidR="004E4DFA" w:rsidRPr="0000449C" w14:paraId="193BD29F" w14:textId="77777777" w:rsidTr="001B3FB8">
        <w:trPr>
          <w:trHeight w:val="403"/>
        </w:trPr>
        <w:tc>
          <w:tcPr>
            <w:tcW w:w="4770" w:type="dxa"/>
            <w:tcBorders>
              <w:top w:val="nil"/>
              <w:left w:val="nil"/>
              <w:bottom w:val="nil"/>
              <w:right w:val="nil"/>
            </w:tcBorders>
            <w:shd w:val="clear" w:color="auto" w:fill="auto"/>
            <w:noWrap/>
            <w:vAlign w:val="center"/>
          </w:tcPr>
          <w:p w14:paraId="56C86C68" w14:textId="77777777" w:rsidR="004E4DFA" w:rsidRPr="0000449C" w:rsidRDefault="004E4DFA" w:rsidP="001B3FB8">
            <w:pPr>
              <w:spacing w:line="340" w:lineRule="exact"/>
              <w:rPr>
                <w:rFonts w:ascii="Angsana New" w:eastAsia="Calibri" w:hAnsi="Angsana New"/>
                <w:color w:val="000000"/>
                <w:sz w:val="28"/>
              </w:rPr>
            </w:pPr>
            <w:r w:rsidRPr="0000449C">
              <w:rPr>
                <w:rFonts w:ascii="Angsana New" w:eastAsia="Calibri" w:hAnsi="Angsana New"/>
                <w:b/>
                <w:bCs/>
                <w:color w:val="000000"/>
                <w:sz w:val="28"/>
                <w:u w:val="single"/>
              </w:rPr>
              <w:t>Less</w:t>
            </w:r>
            <w:r w:rsidRPr="0000449C">
              <w:rPr>
                <w:rFonts w:ascii="Angsana New" w:eastAsia="Calibri" w:hAnsi="Angsana New"/>
                <w:color w:val="000000"/>
                <w:sz w:val="28"/>
              </w:rPr>
              <w:t xml:space="preserve"> Allowance for impairment</w:t>
            </w:r>
          </w:p>
        </w:tc>
        <w:tc>
          <w:tcPr>
            <w:tcW w:w="2016" w:type="dxa"/>
            <w:tcBorders>
              <w:left w:val="nil"/>
              <w:right w:val="nil"/>
            </w:tcBorders>
            <w:shd w:val="clear" w:color="auto" w:fill="auto"/>
            <w:noWrap/>
            <w:vAlign w:val="bottom"/>
          </w:tcPr>
          <w:p w14:paraId="61F3AC5E" w14:textId="77777777" w:rsidR="004E4DFA" w:rsidRPr="00D476D3" w:rsidRDefault="004E4DFA" w:rsidP="001B3FB8">
            <w:pPr>
              <w:pBdr>
                <w:bottom w:val="single" w:sz="4" w:space="1" w:color="auto"/>
              </w:pBdr>
              <w:jc w:val="right"/>
              <w:rPr>
                <w:rFonts w:ascii="Angsana New" w:hAnsi="Angsana New"/>
                <w:color w:val="000000"/>
                <w:sz w:val="28"/>
              </w:rPr>
            </w:pPr>
            <w:r w:rsidRPr="00D476D3">
              <w:rPr>
                <w:rFonts w:ascii="Angsana New" w:hAnsi="Angsana New"/>
                <w:color w:val="000000"/>
                <w:sz w:val="28"/>
              </w:rPr>
              <w:t>(</w:t>
            </w:r>
            <w:r>
              <w:rPr>
                <w:rFonts w:ascii="Angsana New" w:hAnsi="Angsana New"/>
                <w:color w:val="000000"/>
                <w:sz w:val="28"/>
              </w:rPr>
              <w:t>10,054</w:t>
            </w:r>
            <w:r w:rsidRPr="00D476D3">
              <w:rPr>
                <w:rFonts w:ascii="Angsana New" w:hAnsi="Angsana New"/>
                <w:color w:val="000000"/>
                <w:sz w:val="28"/>
              </w:rPr>
              <w:t>)</w:t>
            </w:r>
          </w:p>
        </w:tc>
        <w:tc>
          <w:tcPr>
            <w:tcW w:w="2016" w:type="dxa"/>
            <w:tcBorders>
              <w:left w:val="nil"/>
              <w:right w:val="nil"/>
            </w:tcBorders>
            <w:shd w:val="clear" w:color="auto" w:fill="auto"/>
            <w:noWrap/>
            <w:vAlign w:val="bottom"/>
          </w:tcPr>
          <w:p w14:paraId="5C288324" w14:textId="77777777" w:rsidR="004E4DFA" w:rsidRPr="00D476D3" w:rsidRDefault="004E4DFA" w:rsidP="001B3FB8">
            <w:pPr>
              <w:pBdr>
                <w:bottom w:val="single" w:sz="4" w:space="1" w:color="auto"/>
              </w:pBdr>
              <w:jc w:val="right"/>
              <w:rPr>
                <w:rFonts w:ascii="Angsana New" w:hAnsi="Angsana New"/>
                <w:color w:val="000000"/>
                <w:sz w:val="28"/>
              </w:rPr>
            </w:pPr>
            <w:r w:rsidRPr="00D476D3">
              <w:rPr>
                <w:rFonts w:ascii="Angsana New" w:hAnsi="Angsana New"/>
                <w:color w:val="000000"/>
                <w:sz w:val="28"/>
              </w:rPr>
              <w:t>(</w:t>
            </w:r>
            <w:r>
              <w:rPr>
                <w:rFonts w:ascii="Angsana New" w:hAnsi="Angsana New"/>
                <w:color w:val="000000"/>
                <w:sz w:val="28"/>
              </w:rPr>
              <w:t>10,054</w:t>
            </w:r>
            <w:r w:rsidRPr="00D476D3">
              <w:rPr>
                <w:rFonts w:ascii="Angsana New" w:hAnsi="Angsana New"/>
                <w:color w:val="000000"/>
                <w:sz w:val="28"/>
              </w:rPr>
              <w:t>)</w:t>
            </w:r>
          </w:p>
        </w:tc>
      </w:tr>
      <w:tr w:rsidR="004E4DFA" w:rsidRPr="0000449C" w14:paraId="647A7C51" w14:textId="77777777" w:rsidTr="001B3FB8">
        <w:trPr>
          <w:trHeight w:val="403"/>
        </w:trPr>
        <w:tc>
          <w:tcPr>
            <w:tcW w:w="4770" w:type="dxa"/>
            <w:tcBorders>
              <w:top w:val="nil"/>
              <w:left w:val="nil"/>
              <w:bottom w:val="nil"/>
              <w:right w:val="nil"/>
            </w:tcBorders>
            <w:shd w:val="clear" w:color="auto" w:fill="auto"/>
            <w:noWrap/>
            <w:vAlign w:val="center"/>
          </w:tcPr>
          <w:p w14:paraId="270BEFBC" w14:textId="77777777" w:rsidR="004E4DFA" w:rsidRPr="0000449C" w:rsidRDefault="004E4DFA" w:rsidP="001B3FB8">
            <w:pPr>
              <w:spacing w:line="340" w:lineRule="exact"/>
              <w:rPr>
                <w:rFonts w:ascii="Angsana New" w:eastAsia="Calibri" w:hAnsi="Angsana New"/>
                <w:color w:val="000000"/>
                <w:sz w:val="28"/>
              </w:rPr>
            </w:pPr>
            <w:r>
              <w:rPr>
                <w:rFonts w:ascii="Angsana New" w:hAnsi="Angsana New"/>
                <w:color w:val="000000"/>
                <w:sz w:val="28"/>
              </w:rPr>
              <w:t>Net book value</w:t>
            </w:r>
          </w:p>
        </w:tc>
        <w:tc>
          <w:tcPr>
            <w:tcW w:w="2016" w:type="dxa"/>
            <w:tcBorders>
              <w:left w:val="nil"/>
              <w:right w:val="nil"/>
            </w:tcBorders>
            <w:shd w:val="clear" w:color="auto" w:fill="auto"/>
            <w:noWrap/>
            <w:vAlign w:val="bottom"/>
          </w:tcPr>
          <w:p w14:paraId="0FF8CE33" w14:textId="77777777" w:rsidR="004E4DFA" w:rsidRPr="00D476D3" w:rsidRDefault="004E4DFA" w:rsidP="001B3FB8">
            <w:pPr>
              <w:pBdr>
                <w:bottom w:val="double" w:sz="4" w:space="1" w:color="auto"/>
              </w:pBdr>
              <w:jc w:val="right"/>
              <w:rPr>
                <w:rFonts w:ascii="Angsana New" w:hAnsi="Angsana New"/>
                <w:color w:val="000000"/>
                <w:sz w:val="28"/>
              </w:rPr>
            </w:pPr>
            <w:r>
              <w:rPr>
                <w:rFonts w:ascii="Angsana New" w:hAnsi="Angsana New"/>
                <w:color w:val="000000"/>
                <w:sz w:val="28"/>
              </w:rPr>
              <w:t>260,042</w:t>
            </w:r>
          </w:p>
        </w:tc>
        <w:tc>
          <w:tcPr>
            <w:tcW w:w="2016" w:type="dxa"/>
            <w:tcBorders>
              <w:left w:val="nil"/>
              <w:right w:val="nil"/>
            </w:tcBorders>
            <w:shd w:val="clear" w:color="auto" w:fill="auto"/>
            <w:noWrap/>
            <w:vAlign w:val="bottom"/>
          </w:tcPr>
          <w:p w14:paraId="570B3844" w14:textId="77777777" w:rsidR="004E4DFA" w:rsidRPr="00D476D3" w:rsidRDefault="004E4DFA" w:rsidP="001B3FB8">
            <w:pPr>
              <w:pBdr>
                <w:bottom w:val="double" w:sz="4" w:space="1" w:color="auto"/>
              </w:pBdr>
              <w:jc w:val="right"/>
              <w:rPr>
                <w:rFonts w:ascii="Angsana New" w:hAnsi="Angsana New"/>
                <w:color w:val="000000"/>
                <w:sz w:val="28"/>
              </w:rPr>
            </w:pPr>
            <w:r w:rsidRPr="00D476D3">
              <w:rPr>
                <w:rFonts w:ascii="Angsana New" w:hAnsi="Angsana New"/>
                <w:color w:val="000000"/>
                <w:sz w:val="28"/>
              </w:rPr>
              <w:t>2</w:t>
            </w:r>
            <w:r>
              <w:rPr>
                <w:rFonts w:ascii="Angsana New" w:hAnsi="Angsana New"/>
                <w:color w:val="000000"/>
                <w:sz w:val="28"/>
              </w:rPr>
              <w:t>6</w:t>
            </w:r>
            <w:r w:rsidRPr="00D476D3">
              <w:rPr>
                <w:rFonts w:ascii="Angsana New" w:hAnsi="Angsana New"/>
                <w:color w:val="000000"/>
                <w:sz w:val="28"/>
              </w:rPr>
              <w:t>1,2</w:t>
            </w:r>
            <w:r>
              <w:rPr>
                <w:rFonts w:ascii="Angsana New" w:hAnsi="Angsana New"/>
                <w:color w:val="000000"/>
                <w:sz w:val="28"/>
              </w:rPr>
              <w:t>9</w:t>
            </w:r>
            <w:r w:rsidRPr="00D476D3">
              <w:rPr>
                <w:rFonts w:ascii="Angsana New" w:hAnsi="Angsana New"/>
                <w:color w:val="000000"/>
                <w:sz w:val="28"/>
              </w:rPr>
              <w:t>6</w:t>
            </w:r>
          </w:p>
        </w:tc>
      </w:tr>
    </w:tbl>
    <w:p w14:paraId="4A0013AE" w14:textId="77777777" w:rsidR="004E4DFA" w:rsidRPr="0000449C" w:rsidRDefault="004E4DFA" w:rsidP="004E4DFA">
      <w:pPr>
        <w:spacing w:before="160"/>
        <w:ind w:left="576" w:hanging="29"/>
        <w:jc w:val="thaiDistribute"/>
        <w:rPr>
          <w:rFonts w:ascii="Angsana New" w:hAnsi="Angsana New"/>
          <w:sz w:val="28"/>
        </w:rPr>
      </w:pPr>
      <w:r>
        <w:rPr>
          <w:rFonts w:ascii="Angsana New" w:hAnsi="Angsana New"/>
          <w:sz w:val="28"/>
        </w:rPr>
        <w:t>7</w:t>
      </w:r>
      <w:r w:rsidRPr="0000449C">
        <w:rPr>
          <w:rFonts w:ascii="Angsana New" w:hAnsi="Angsana New"/>
          <w:sz w:val="28"/>
        </w:rPr>
        <w:t xml:space="preserve">.1 </w:t>
      </w:r>
      <w:r w:rsidRPr="0000449C">
        <w:rPr>
          <w:rFonts w:ascii="Angsana New" w:eastAsia="Calibri" w:hAnsi="Angsana New"/>
          <w:color w:val="000000"/>
          <w:sz w:val="28"/>
        </w:rPr>
        <w:t xml:space="preserve">Property, </w:t>
      </w:r>
      <w:proofErr w:type="gramStart"/>
      <w:r w:rsidRPr="0000449C">
        <w:rPr>
          <w:rFonts w:ascii="Angsana New" w:eastAsia="Calibri" w:hAnsi="Angsana New"/>
          <w:color w:val="000000"/>
          <w:sz w:val="28"/>
        </w:rPr>
        <w:t>plant</w:t>
      </w:r>
      <w:proofErr w:type="gramEnd"/>
      <w:r w:rsidRPr="0000449C">
        <w:rPr>
          <w:rFonts w:ascii="Angsana New" w:eastAsia="Calibri" w:hAnsi="Angsana New"/>
          <w:color w:val="000000"/>
          <w:sz w:val="28"/>
        </w:rPr>
        <w:t xml:space="preserve"> and equipment for operation</w:t>
      </w:r>
    </w:p>
    <w:p w14:paraId="7FFFD565" w14:textId="77777777" w:rsidR="004E4DFA" w:rsidRPr="0000449C" w:rsidRDefault="004E4DFA" w:rsidP="004E4DFA">
      <w:pPr>
        <w:spacing w:before="120"/>
        <w:ind w:left="835"/>
        <w:jc w:val="thaiDistribute"/>
        <w:rPr>
          <w:rFonts w:ascii="Angsana New" w:hAnsi="Angsana New"/>
          <w:sz w:val="28"/>
        </w:rPr>
      </w:pPr>
      <w:r w:rsidRPr="0000449C">
        <w:rPr>
          <w:rFonts w:ascii="Angsana New" w:hAnsi="Angsana New"/>
          <w:sz w:val="28"/>
        </w:rPr>
        <w:t xml:space="preserve">Movements of the property, </w:t>
      </w:r>
      <w:proofErr w:type="gramStart"/>
      <w:r w:rsidRPr="0000449C">
        <w:rPr>
          <w:rFonts w:ascii="Angsana New" w:hAnsi="Angsana New"/>
          <w:sz w:val="28"/>
        </w:rPr>
        <w:t>plant</w:t>
      </w:r>
      <w:proofErr w:type="gramEnd"/>
      <w:r>
        <w:rPr>
          <w:rFonts w:ascii="Angsana New" w:hAnsi="Angsana New"/>
          <w:sz w:val="28"/>
        </w:rPr>
        <w:t xml:space="preserve"> and equipment for operation for the six-month period ended June</w:t>
      </w:r>
      <w:r w:rsidRPr="00EA5548">
        <w:rPr>
          <w:rFonts w:ascii="Angsana New" w:hAnsi="Angsana New"/>
          <w:sz w:val="28"/>
        </w:rPr>
        <w:t xml:space="preserve"> 3</w:t>
      </w:r>
      <w:r>
        <w:rPr>
          <w:rFonts w:ascii="Angsana New" w:hAnsi="Angsana New"/>
          <w:sz w:val="28"/>
        </w:rPr>
        <w:t>0</w:t>
      </w:r>
      <w:r w:rsidRPr="00EA5548">
        <w:rPr>
          <w:rFonts w:ascii="Angsana New" w:hAnsi="Angsana New"/>
          <w:sz w:val="28"/>
        </w:rPr>
        <w:t>, 2023</w:t>
      </w:r>
      <w:r>
        <w:rPr>
          <w:rFonts w:ascii="Angsana New" w:hAnsi="Angsana New"/>
          <w:sz w:val="28"/>
        </w:rPr>
        <w:t xml:space="preserve"> are</w:t>
      </w:r>
      <w:r w:rsidRPr="0000449C">
        <w:rPr>
          <w:rFonts w:ascii="Angsana New" w:hAnsi="Angsana New"/>
          <w:sz w:val="28"/>
        </w:rPr>
        <w:t xml:space="preserve"> as follows:</w:t>
      </w:r>
    </w:p>
    <w:tbl>
      <w:tblPr>
        <w:tblW w:w="8550" w:type="dxa"/>
        <w:tblInd w:w="828" w:type="dxa"/>
        <w:tblLayout w:type="fixed"/>
        <w:tblLook w:val="0000" w:firstRow="0" w:lastRow="0" w:firstColumn="0" w:lastColumn="0" w:noHBand="0" w:noVBand="0"/>
      </w:tblPr>
      <w:tblGrid>
        <w:gridCol w:w="5310"/>
        <w:gridCol w:w="1341"/>
        <w:gridCol w:w="1899"/>
      </w:tblGrid>
      <w:tr w:rsidR="004E4DFA" w:rsidRPr="0000449C" w14:paraId="45F0CD1A" w14:textId="77777777" w:rsidTr="001B3FB8">
        <w:trPr>
          <w:trHeight w:val="268"/>
          <w:tblHeader/>
        </w:trPr>
        <w:tc>
          <w:tcPr>
            <w:tcW w:w="5310" w:type="dxa"/>
            <w:vAlign w:val="center"/>
          </w:tcPr>
          <w:p w14:paraId="14AA8612" w14:textId="77777777" w:rsidR="004E4DFA" w:rsidRPr="0000449C" w:rsidRDefault="004E4DFA" w:rsidP="001B3FB8">
            <w:pPr>
              <w:spacing w:before="100" w:beforeAutospacing="1" w:line="380" w:lineRule="exact"/>
              <w:jc w:val="center"/>
              <w:rPr>
                <w:rFonts w:ascii="Angsana New" w:hAnsi="Angsana New"/>
                <w:sz w:val="28"/>
                <w:cs/>
                <w:lang w:val="th-TH"/>
              </w:rPr>
            </w:pPr>
          </w:p>
        </w:tc>
        <w:tc>
          <w:tcPr>
            <w:tcW w:w="1341" w:type="dxa"/>
            <w:vAlign w:val="bottom"/>
          </w:tcPr>
          <w:p w14:paraId="6CE6161C" w14:textId="77777777" w:rsidR="004E4DFA" w:rsidRPr="0000449C" w:rsidRDefault="004E4DFA" w:rsidP="001B3FB8">
            <w:pPr>
              <w:spacing w:before="100" w:beforeAutospacing="1" w:line="380" w:lineRule="exact"/>
              <w:jc w:val="center"/>
              <w:rPr>
                <w:rFonts w:ascii="Angsana New" w:hAnsi="Angsana New"/>
                <w:sz w:val="28"/>
                <w:cs/>
                <w:lang w:val="th-TH"/>
              </w:rPr>
            </w:pPr>
          </w:p>
        </w:tc>
        <w:tc>
          <w:tcPr>
            <w:tcW w:w="1899" w:type="dxa"/>
            <w:vAlign w:val="bottom"/>
          </w:tcPr>
          <w:p w14:paraId="51EB2B81" w14:textId="77777777" w:rsidR="004E4DFA" w:rsidRPr="0000449C" w:rsidRDefault="004E4DFA" w:rsidP="001B3FB8">
            <w:pPr>
              <w:pBdr>
                <w:bottom w:val="single" w:sz="6" w:space="1" w:color="auto"/>
              </w:pBdr>
              <w:spacing w:before="100" w:beforeAutospacing="1" w:line="380" w:lineRule="exact"/>
              <w:jc w:val="center"/>
              <w:rPr>
                <w:rFonts w:ascii="Angsana New" w:hAnsi="Angsana New" w:hint="cs"/>
                <w:sz w:val="28"/>
                <w:cs/>
                <w:lang w:val="th-TH"/>
              </w:rPr>
            </w:pPr>
            <w:r w:rsidRPr="0000449C">
              <w:rPr>
                <w:rFonts w:ascii="Angsana New" w:hAnsi="Angsana New"/>
                <w:sz w:val="28"/>
              </w:rPr>
              <w:t>Unit: Thousand Baht</w:t>
            </w:r>
          </w:p>
        </w:tc>
      </w:tr>
      <w:tr w:rsidR="004E4DFA" w:rsidRPr="0000449C" w14:paraId="5828EFB3" w14:textId="77777777" w:rsidTr="001B3FB8">
        <w:trPr>
          <w:trHeight w:val="209"/>
        </w:trPr>
        <w:tc>
          <w:tcPr>
            <w:tcW w:w="5310" w:type="dxa"/>
            <w:shd w:val="clear" w:color="auto" w:fill="auto"/>
            <w:vAlign w:val="bottom"/>
          </w:tcPr>
          <w:p w14:paraId="41F94519" w14:textId="77777777" w:rsidR="004E4DFA" w:rsidRPr="0000449C" w:rsidRDefault="004E4DFA" w:rsidP="001B3FB8">
            <w:pPr>
              <w:spacing w:before="100" w:beforeAutospacing="1"/>
              <w:ind w:left="-18"/>
              <w:rPr>
                <w:rFonts w:ascii="Angsana New" w:hAnsi="Angsana New"/>
                <w:sz w:val="28"/>
              </w:rPr>
            </w:pPr>
            <w:r w:rsidRPr="0000449C">
              <w:rPr>
                <w:rFonts w:ascii="Angsana New" w:hAnsi="Angsana New"/>
                <w:b/>
                <w:bCs/>
                <w:color w:val="000000"/>
                <w:sz w:val="28"/>
              </w:rPr>
              <w:t>Net book value as at January 1, 202</w:t>
            </w:r>
            <w:r>
              <w:rPr>
                <w:rFonts w:ascii="Angsana New" w:hAnsi="Angsana New"/>
                <w:b/>
                <w:bCs/>
                <w:color w:val="000000"/>
                <w:sz w:val="28"/>
              </w:rPr>
              <w:t>3</w:t>
            </w:r>
          </w:p>
        </w:tc>
        <w:tc>
          <w:tcPr>
            <w:tcW w:w="1341" w:type="dxa"/>
            <w:shd w:val="clear" w:color="auto" w:fill="auto"/>
            <w:vAlign w:val="bottom"/>
          </w:tcPr>
          <w:p w14:paraId="12DCA414" w14:textId="77777777" w:rsidR="004E4DFA" w:rsidRPr="0000449C" w:rsidRDefault="004E4DFA" w:rsidP="001B3FB8">
            <w:pPr>
              <w:tabs>
                <w:tab w:val="decimal" w:pos="744"/>
                <w:tab w:val="decimal" w:pos="898"/>
              </w:tabs>
              <w:spacing w:line="380" w:lineRule="exact"/>
              <w:ind w:left="-108" w:right="43"/>
              <w:jc w:val="right"/>
              <w:rPr>
                <w:rFonts w:ascii="Angsana New" w:hAnsi="Angsana New"/>
                <w:sz w:val="28"/>
              </w:rPr>
            </w:pPr>
          </w:p>
        </w:tc>
        <w:tc>
          <w:tcPr>
            <w:tcW w:w="1899" w:type="dxa"/>
            <w:shd w:val="clear" w:color="auto" w:fill="auto"/>
            <w:vAlign w:val="bottom"/>
          </w:tcPr>
          <w:p w14:paraId="358F5E7F" w14:textId="77777777" w:rsidR="004E4DFA" w:rsidRPr="00707D7F"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sz w:val="28"/>
              </w:rPr>
              <w:t>241,406</w:t>
            </w:r>
          </w:p>
        </w:tc>
      </w:tr>
      <w:tr w:rsidR="004E4DFA" w:rsidRPr="0000449C" w14:paraId="24B8D43F" w14:textId="77777777" w:rsidTr="001B3FB8">
        <w:trPr>
          <w:trHeight w:val="273"/>
        </w:trPr>
        <w:tc>
          <w:tcPr>
            <w:tcW w:w="5310" w:type="dxa"/>
            <w:shd w:val="clear" w:color="auto" w:fill="auto"/>
            <w:vAlign w:val="bottom"/>
          </w:tcPr>
          <w:p w14:paraId="35807D65" w14:textId="77777777" w:rsidR="004E4DFA" w:rsidRPr="0000449C" w:rsidRDefault="004E4DFA" w:rsidP="001B3FB8">
            <w:pPr>
              <w:spacing w:before="100" w:beforeAutospacing="1"/>
              <w:ind w:left="-18"/>
              <w:rPr>
                <w:rFonts w:ascii="Angsana New" w:hAnsi="Angsana New"/>
                <w:sz w:val="28"/>
                <w:cs/>
              </w:rPr>
            </w:pPr>
            <w:bookmarkStart w:id="2" w:name="_Hlk324340095"/>
            <w:r w:rsidRPr="0000449C">
              <w:rPr>
                <w:rFonts w:ascii="Angsana New" w:hAnsi="Angsana New"/>
                <w:sz w:val="28"/>
              </w:rPr>
              <w:t>Additions - at cost</w:t>
            </w:r>
          </w:p>
        </w:tc>
        <w:tc>
          <w:tcPr>
            <w:tcW w:w="1341" w:type="dxa"/>
            <w:shd w:val="clear" w:color="auto" w:fill="auto"/>
            <w:vAlign w:val="bottom"/>
          </w:tcPr>
          <w:p w14:paraId="1D575D97" w14:textId="77777777" w:rsidR="004E4DFA" w:rsidRPr="0000449C" w:rsidRDefault="004E4DFA" w:rsidP="001B3FB8">
            <w:pPr>
              <w:tabs>
                <w:tab w:val="decimal" w:pos="744"/>
                <w:tab w:val="decimal" w:pos="898"/>
              </w:tabs>
              <w:spacing w:line="380" w:lineRule="exact"/>
              <w:ind w:left="-108" w:right="43"/>
              <w:jc w:val="right"/>
              <w:rPr>
                <w:rFonts w:ascii="Angsana New" w:hAnsi="Angsana New"/>
                <w:sz w:val="28"/>
              </w:rPr>
            </w:pPr>
          </w:p>
        </w:tc>
        <w:tc>
          <w:tcPr>
            <w:tcW w:w="1899" w:type="dxa"/>
            <w:shd w:val="clear" w:color="auto" w:fill="auto"/>
            <w:vAlign w:val="bottom"/>
          </w:tcPr>
          <w:p w14:paraId="3BAE31CA" w14:textId="77777777" w:rsidR="004E4DFA" w:rsidRPr="00FC32CB"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sz w:val="28"/>
              </w:rPr>
              <w:t>19,172</w:t>
            </w:r>
          </w:p>
        </w:tc>
      </w:tr>
      <w:tr w:rsidR="004E4DFA" w:rsidRPr="0000449C" w14:paraId="34EAE228" w14:textId="77777777" w:rsidTr="001B3FB8">
        <w:trPr>
          <w:trHeight w:val="355"/>
        </w:trPr>
        <w:tc>
          <w:tcPr>
            <w:tcW w:w="5310" w:type="dxa"/>
            <w:shd w:val="clear" w:color="auto" w:fill="auto"/>
            <w:vAlign w:val="bottom"/>
          </w:tcPr>
          <w:p w14:paraId="61B341C3" w14:textId="77777777" w:rsidR="004E4DFA" w:rsidRPr="0000449C" w:rsidRDefault="004E4DFA" w:rsidP="001B3FB8">
            <w:pPr>
              <w:spacing w:before="100" w:beforeAutospacing="1"/>
              <w:ind w:left="-18"/>
              <w:rPr>
                <w:rFonts w:ascii="Angsana New" w:hAnsi="Angsana New" w:hint="cs"/>
                <w:sz w:val="28"/>
                <w:cs/>
              </w:rPr>
            </w:pPr>
            <w:r>
              <w:rPr>
                <w:rFonts w:ascii="Angsana New" w:hAnsi="Angsana New"/>
                <w:sz w:val="28"/>
              </w:rPr>
              <w:t>Decrease - net</w:t>
            </w:r>
          </w:p>
        </w:tc>
        <w:tc>
          <w:tcPr>
            <w:tcW w:w="1341" w:type="dxa"/>
            <w:shd w:val="clear" w:color="auto" w:fill="auto"/>
            <w:vAlign w:val="bottom"/>
          </w:tcPr>
          <w:p w14:paraId="34EEBD9E" w14:textId="77777777" w:rsidR="004E4DFA" w:rsidRPr="0000449C" w:rsidRDefault="004E4DFA" w:rsidP="001B3FB8">
            <w:pPr>
              <w:tabs>
                <w:tab w:val="decimal" w:pos="744"/>
                <w:tab w:val="decimal" w:pos="898"/>
              </w:tabs>
              <w:spacing w:line="380" w:lineRule="exact"/>
              <w:ind w:right="17"/>
              <w:jc w:val="right"/>
              <w:rPr>
                <w:rFonts w:ascii="Angsana New" w:hAnsi="Angsana New"/>
                <w:sz w:val="28"/>
              </w:rPr>
            </w:pPr>
          </w:p>
        </w:tc>
        <w:tc>
          <w:tcPr>
            <w:tcW w:w="1899" w:type="dxa"/>
            <w:shd w:val="clear" w:color="auto" w:fill="auto"/>
            <w:vAlign w:val="bottom"/>
          </w:tcPr>
          <w:p w14:paraId="45ED1FD4" w14:textId="77777777" w:rsidR="004E4DFA" w:rsidRDefault="004E4DFA" w:rsidP="001B3FB8">
            <w:pPr>
              <w:tabs>
                <w:tab w:val="decimal" w:pos="744"/>
                <w:tab w:val="decimal" w:pos="898"/>
              </w:tabs>
              <w:overflowPunct/>
              <w:autoSpaceDE/>
              <w:autoSpaceDN/>
              <w:adjustRightInd/>
              <w:spacing w:line="380" w:lineRule="exact"/>
              <w:ind w:left="-108" w:right="17"/>
              <w:jc w:val="right"/>
              <w:rPr>
                <w:rFonts w:ascii="Angsana New" w:hAnsi="Angsana New" w:hint="cs"/>
                <w:sz w:val="28"/>
                <w:cs/>
              </w:rPr>
            </w:pPr>
            <w:r>
              <w:rPr>
                <w:rFonts w:ascii="Angsana New" w:hAnsi="Angsana New"/>
                <w:sz w:val="28"/>
              </w:rPr>
              <w:t>(19)</w:t>
            </w:r>
          </w:p>
        </w:tc>
      </w:tr>
      <w:tr w:rsidR="004E4DFA" w:rsidRPr="0000449C" w14:paraId="20592CF8" w14:textId="77777777" w:rsidTr="001B3FB8">
        <w:trPr>
          <w:trHeight w:val="355"/>
        </w:trPr>
        <w:tc>
          <w:tcPr>
            <w:tcW w:w="5310" w:type="dxa"/>
            <w:shd w:val="clear" w:color="auto" w:fill="auto"/>
            <w:vAlign w:val="bottom"/>
          </w:tcPr>
          <w:p w14:paraId="31F2DFB7" w14:textId="77777777" w:rsidR="004E4DFA" w:rsidRPr="0000449C" w:rsidRDefault="004E4DFA" w:rsidP="001B3FB8">
            <w:pPr>
              <w:spacing w:before="100" w:beforeAutospacing="1"/>
              <w:ind w:left="-18"/>
              <w:rPr>
                <w:rFonts w:ascii="Angsana New" w:hAnsi="Angsana New" w:hint="cs"/>
                <w:sz w:val="28"/>
              </w:rPr>
            </w:pPr>
            <w:r w:rsidRPr="0000449C">
              <w:rPr>
                <w:rFonts w:ascii="Angsana New" w:hAnsi="Angsana New"/>
                <w:sz w:val="28"/>
              </w:rPr>
              <w:t>Depreciation for period</w:t>
            </w:r>
          </w:p>
        </w:tc>
        <w:tc>
          <w:tcPr>
            <w:tcW w:w="1341" w:type="dxa"/>
            <w:shd w:val="clear" w:color="auto" w:fill="auto"/>
            <w:vAlign w:val="bottom"/>
          </w:tcPr>
          <w:p w14:paraId="4D7D3863" w14:textId="77777777" w:rsidR="004E4DFA" w:rsidRPr="0000449C" w:rsidRDefault="004E4DFA" w:rsidP="001B3FB8">
            <w:pPr>
              <w:tabs>
                <w:tab w:val="decimal" w:pos="744"/>
                <w:tab w:val="decimal" w:pos="898"/>
              </w:tabs>
              <w:spacing w:line="380" w:lineRule="exact"/>
              <w:ind w:right="17"/>
              <w:jc w:val="right"/>
              <w:rPr>
                <w:rFonts w:ascii="Angsana New" w:hAnsi="Angsana New"/>
                <w:sz w:val="28"/>
              </w:rPr>
            </w:pPr>
          </w:p>
        </w:tc>
        <w:tc>
          <w:tcPr>
            <w:tcW w:w="1899" w:type="dxa"/>
            <w:shd w:val="clear" w:color="auto" w:fill="auto"/>
            <w:vAlign w:val="bottom"/>
          </w:tcPr>
          <w:p w14:paraId="57E8FDB0" w14:textId="77777777" w:rsidR="004E4DFA" w:rsidRDefault="004E4DFA" w:rsidP="001B3FB8">
            <w:pPr>
              <w:tabs>
                <w:tab w:val="decimal" w:pos="744"/>
                <w:tab w:val="decimal" w:pos="898"/>
              </w:tabs>
              <w:overflowPunct/>
              <w:autoSpaceDE/>
              <w:autoSpaceDN/>
              <w:adjustRightInd/>
              <w:spacing w:line="380" w:lineRule="exact"/>
              <w:ind w:left="-108" w:right="17"/>
              <w:jc w:val="right"/>
              <w:rPr>
                <w:rFonts w:ascii="Angsana New" w:hAnsi="Angsana New" w:hint="cs"/>
                <w:sz w:val="28"/>
                <w:cs/>
              </w:rPr>
            </w:pPr>
            <w:r>
              <w:rPr>
                <w:rFonts w:ascii="Angsana New" w:hAnsi="Angsana New"/>
                <w:sz w:val="28"/>
              </w:rPr>
              <w:t>(10,617)</w:t>
            </w:r>
          </w:p>
        </w:tc>
      </w:tr>
      <w:bookmarkEnd w:id="2"/>
      <w:tr w:rsidR="004E4DFA" w:rsidRPr="0000449C" w14:paraId="4FEA2E58" w14:textId="77777777" w:rsidTr="001B3FB8">
        <w:trPr>
          <w:trHeight w:val="295"/>
        </w:trPr>
        <w:tc>
          <w:tcPr>
            <w:tcW w:w="5310" w:type="dxa"/>
            <w:shd w:val="clear" w:color="auto" w:fill="auto"/>
            <w:vAlign w:val="center"/>
          </w:tcPr>
          <w:p w14:paraId="181EEC61" w14:textId="77777777" w:rsidR="004E4DFA" w:rsidRPr="0000449C" w:rsidRDefault="004E4DFA" w:rsidP="001B3FB8">
            <w:pPr>
              <w:spacing w:line="380" w:lineRule="exact"/>
              <w:ind w:left="-14"/>
              <w:rPr>
                <w:rFonts w:ascii="Angsana New" w:hAnsi="Angsana New"/>
                <w:b/>
                <w:bCs/>
                <w:sz w:val="28"/>
              </w:rPr>
            </w:pPr>
            <w:r>
              <w:rPr>
                <w:rFonts w:ascii="Angsana New" w:hAnsi="Angsana New"/>
                <w:b/>
                <w:bCs/>
                <w:sz w:val="28"/>
              </w:rPr>
              <w:t>Net book value as at June 30</w:t>
            </w:r>
            <w:r w:rsidRPr="0000449C">
              <w:rPr>
                <w:rFonts w:ascii="Angsana New" w:hAnsi="Angsana New"/>
                <w:b/>
                <w:bCs/>
                <w:sz w:val="28"/>
              </w:rPr>
              <w:t>, 202</w:t>
            </w:r>
            <w:r>
              <w:rPr>
                <w:rFonts w:ascii="Angsana New" w:hAnsi="Angsana New"/>
                <w:b/>
                <w:bCs/>
                <w:sz w:val="28"/>
              </w:rPr>
              <w:t>3</w:t>
            </w:r>
          </w:p>
        </w:tc>
        <w:tc>
          <w:tcPr>
            <w:tcW w:w="1341" w:type="dxa"/>
            <w:shd w:val="clear" w:color="auto" w:fill="auto"/>
            <w:vAlign w:val="center"/>
          </w:tcPr>
          <w:p w14:paraId="755F073F" w14:textId="77777777" w:rsidR="004E4DFA" w:rsidRPr="0000449C" w:rsidRDefault="004E4DFA" w:rsidP="001B3FB8">
            <w:pPr>
              <w:tabs>
                <w:tab w:val="decimal" w:pos="744"/>
                <w:tab w:val="decimal" w:pos="898"/>
              </w:tabs>
              <w:spacing w:line="380" w:lineRule="exact"/>
              <w:ind w:right="43"/>
              <w:rPr>
                <w:rFonts w:ascii="Angsana New" w:hAnsi="Angsana New"/>
                <w:sz w:val="28"/>
              </w:rPr>
            </w:pPr>
          </w:p>
        </w:tc>
        <w:tc>
          <w:tcPr>
            <w:tcW w:w="1899" w:type="dxa"/>
            <w:shd w:val="clear" w:color="auto" w:fill="auto"/>
            <w:vAlign w:val="center"/>
          </w:tcPr>
          <w:p w14:paraId="59A5FD10" w14:textId="77777777" w:rsidR="004E4DFA" w:rsidRPr="00707D7F" w:rsidRDefault="004E4DFA" w:rsidP="001B3FB8">
            <w:pPr>
              <w:pBdr>
                <w:top w:val="single" w:sz="4" w:space="1" w:color="auto"/>
                <w:bottom w:val="double" w:sz="4" w:space="1" w:color="auto"/>
              </w:pBdr>
              <w:tabs>
                <w:tab w:val="decimal" w:pos="744"/>
                <w:tab w:val="decimal" w:pos="898"/>
              </w:tabs>
              <w:overflowPunct/>
              <w:autoSpaceDE/>
              <w:autoSpaceDN/>
              <w:adjustRightInd/>
              <w:spacing w:line="380" w:lineRule="exact"/>
              <w:ind w:right="43"/>
              <w:jc w:val="right"/>
              <w:rPr>
                <w:rFonts w:ascii="Angsana New" w:hAnsi="Angsana New"/>
                <w:sz w:val="28"/>
              </w:rPr>
            </w:pPr>
            <w:r>
              <w:rPr>
                <w:rFonts w:ascii="Angsana New" w:hAnsi="Angsana New"/>
                <w:sz w:val="28"/>
              </w:rPr>
              <w:t>249,942</w:t>
            </w:r>
          </w:p>
        </w:tc>
      </w:tr>
    </w:tbl>
    <w:p w14:paraId="6600D682" w14:textId="77777777" w:rsidR="004E4DFA" w:rsidRDefault="004E4DFA" w:rsidP="004E4DFA">
      <w:pPr>
        <w:tabs>
          <w:tab w:val="left" w:pos="821"/>
          <w:tab w:val="left" w:pos="1418"/>
          <w:tab w:val="left" w:pos="1985"/>
          <w:tab w:val="left" w:pos="2552"/>
        </w:tabs>
        <w:spacing w:before="120"/>
        <w:ind w:left="835"/>
        <w:contextualSpacing/>
        <w:jc w:val="thaiDistribute"/>
        <w:rPr>
          <w:rFonts w:ascii="Angsana New" w:hAnsi="Angsana New"/>
          <w:color w:val="000000"/>
          <w:sz w:val="28"/>
        </w:rPr>
      </w:pPr>
      <w:r>
        <w:rPr>
          <w:rFonts w:ascii="Angsana New" w:hAnsi="Angsana New"/>
          <w:color w:val="000000"/>
          <w:sz w:val="28"/>
        </w:rPr>
        <w:br w:type="page"/>
      </w:r>
      <w:r w:rsidRPr="00930F38">
        <w:rPr>
          <w:rFonts w:ascii="Angsana New" w:hAnsi="Angsana New"/>
          <w:color w:val="000000"/>
          <w:sz w:val="28"/>
        </w:rPr>
        <w:lastRenderedPageBreak/>
        <w:t xml:space="preserve">As at </w:t>
      </w:r>
      <w:r>
        <w:rPr>
          <w:rFonts w:ascii="Angsana New" w:hAnsi="Angsana New"/>
          <w:color w:val="000000"/>
          <w:sz w:val="28"/>
        </w:rPr>
        <w:t>June 30, 2023 and December 31, 2022</w:t>
      </w:r>
      <w:r w:rsidRPr="00930F38">
        <w:rPr>
          <w:rFonts w:ascii="Angsana New" w:hAnsi="Angsana New"/>
          <w:color w:val="000000"/>
          <w:sz w:val="28"/>
        </w:rPr>
        <w:t xml:space="preserve">, the property, plant and equipment with book value in the </w:t>
      </w:r>
      <w:proofErr w:type="gramStart"/>
      <w:r w:rsidRPr="00930F38">
        <w:rPr>
          <w:rFonts w:ascii="Angsana New" w:hAnsi="Angsana New"/>
          <w:color w:val="000000"/>
          <w:sz w:val="28"/>
        </w:rPr>
        <w:t>amount</w:t>
      </w:r>
      <w:proofErr w:type="gramEnd"/>
      <w:r w:rsidRPr="00930F38">
        <w:rPr>
          <w:rFonts w:ascii="Angsana New" w:hAnsi="Angsana New"/>
          <w:color w:val="000000"/>
          <w:sz w:val="28"/>
        </w:rPr>
        <w:t xml:space="preserve"> of </w:t>
      </w:r>
      <w:r w:rsidRPr="00D428A5">
        <w:rPr>
          <w:rFonts w:ascii="Angsana New" w:hAnsi="Angsana New"/>
          <w:color w:val="000000"/>
          <w:sz w:val="28"/>
        </w:rPr>
        <w:t xml:space="preserve">Baht </w:t>
      </w:r>
      <w:r w:rsidRPr="00D428A5">
        <w:rPr>
          <w:rFonts w:ascii="Angsana New" w:hAnsi="Angsana New"/>
          <w:spacing w:val="2"/>
          <w:sz w:val="28"/>
        </w:rPr>
        <w:t>9.63</w:t>
      </w:r>
      <w:r w:rsidRPr="00D428A5">
        <w:rPr>
          <w:rFonts w:ascii="Angsana New" w:hAnsi="Angsana New"/>
          <w:color w:val="000000"/>
          <w:sz w:val="28"/>
        </w:rPr>
        <w:t xml:space="preserve"> million</w:t>
      </w:r>
      <w:r w:rsidRPr="00930F38">
        <w:rPr>
          <w:rFonts w:ascii="Angsana New" w:hAnsi="Angsana New"/>
          <w:color w:val="000000"/>
          <w:sz w:val="28"/>
        </w:rPr>
        <w:t xml:space="preserve"> and Baht </w:t>
      </w:r>
      <w:r>
        <w:rPr>
          <w:rFonts w:ascii="Angsana New" w:hAnsi="Angsana New"/>
          <w:color w:val="000000"/>
          <w:sz w:val="28"/>
        </w:rPr>
        <w:t>12.79</w:t>
      </w:r>
      <w:r w:rsidRPr="00930F38">
        <w:rPr>
          <w:rFonts w:ascii="Angsana New" w:hAnsi="Angsana New"/>
          <w:color w:val="000000"/>
          <w:sz w:val="28"/>
        </w:rPr>
        <w:t xml:space="preserve"> million, respectively, have been used as collateral for liabilities under the debt restructuring</w:t>
      </w:r>
      <w:r>
        <w:rPr>
          <w:rFonts w:ascii="Angsana New" w:hAnsi="Angsana New"/>
          <w:color w:val="000000"/>
          <w:sz w:val="28"/>
        </w:rPr>
        <w:t xml:space="preserve"> </w:t>
      </w:r>
      <w:r w:rsidRPr="00930F38">
        <w:rPr>
          <w:rFonts w:ascii="Angsana New" w:hAnsi="Angsana New"/>
          <w:color w:val="000000"/>
          <w:sz w:val="28"/>
        </w:rPr>
        <w:t xml:space="preserve">agreement </w:t>
      </w:r>
      <w:r w:rsidRPr="00D428A5">
        <w:rPr>
          <w:rFonts w:ascii="Angsana New" w:hAnsi="Angsana New"/>
          <w:color w:val="000000"/>
          <w:sz w:val="28"/>
        </w:rPr>
        <w:t>(see Note 9),</w:t>
      </w:r>
      <w:r w:rsidRPr="00930F38">
        <w:rPr>
          <w:rFonts w:ascii="Angsana New" w:hAnsi="Angsana New"/>
          <w:color w:val="000000"/>
          <w:sz w:val="28"/>
        </w:rPr>
        <w:t xml:space="preserve"> including the transfer of benefits from insurance of assets to the lender financial institution.</w:t>
      </w:r>
    </w:p>
    <w:p w14:paraId="493232AF" w14:textId="77777777" w:rsidR="004E4DFA" w:rsidRPr="0000449C" w:rsidRDefault="004E4DFA" w:rsidP="004E4DFA">
      <w:pPr>
        <w:tabs>
          <w:tab w:val="left" w:pos="1418"/>
          <w:tab w:val="left" w:pos="1985"/>
          <w:tab w:val="left" w:pos="2552"/>
        </w:tabs>
        <w:spacing w:before="120"/>
        <w:ind w:left="562"/>
        <w:jc w:val="thaiDistribute"/>
        <w:rPr>
          <w:rFonts w:ascii="Angsana New" w:hAnsi="Angsana New"/>
          <w:sz w:val="28"/>
        </w:rPr>
      </w:pPr>
      <w:r>
        <w:rPr>
          <w:rFonts w:ascii="Angsana New" w:hAnsi="Angsana New"/>
          <w:sz w:val="28"/>
        </w:rPr>
        <w:t>7</w:t>
      </w:r>
      <w:r w:rsidRPr="0000449C">
        <w:rPr>
          <w:rFonts w:ascii="Angsana New" w:hAnsi="Angsana New"/>
          <w:sz w:val="28"/>
        </w:rPr>
        <w:t xml:space="preserve">.2 Land for palm oil planting </w:t>
      </w:r>
    </w:p>
    <w:p w14:paraId="25CF4E46" w14:textId="77777777" w:rsidR="004E4DFA" w:rsidRPr="0000449C" w:rsidRDefault="004E4DFA" w:rsidP="004E4DFA">
      <w:pPr>
        <w:spacing w:before="120"/>
        <w:ind w:left="835"/>
        <w:jc w:val="distribute"/>
        <w:rPr>
          <w:rFonts w:ascii="Angsana New" w:hAnsi="Angsana New"/>
          <w:color w:val="000000"/>
          <w:sz w:val="28"/>
        </w:rPr>
      </w:pPr>
      <w:r>
        <w:rPr>
          <w:rFonts w:ascii="Angsana New" w:hAnsi="Angsana New"/>
          <w:color w:val="000000"/>
          <w:sz w:val="28"/>
        </w:rPr>
        <w:t>Movements of the l</w:t>
      </w:r>
      <w:r w:rsidRPr="0000449C">
        <w:rPr>
          <w:rFonts w:ascii="Angsana New" w:hAnsi="Angsana New"/>
          <w:color w:val="000000"/>
          <w:sz w:val="28"/>
        </w:rPr>
        <w:t>and for palm oil planting</w:t>
      </w:r>
      <w:r>
        <w:rPr>
          <w:rFonts w:ascii="Angsana New" w:hAnsi="Angsana New"/>
          <w:color w:val="000000"/>
          <w:sz w:val="28"/>
        </w:rPr>
        <w:t xml:space="preserve"> for </w:t>
      </w:r>
      <w:r w:rsidRPr="00EA5548">
        <w:rPr>
          <w:rFonts w:ascii="Angsana New" w:hAnsi="Angsana New"/>
          <w:color w:val="000000"/>
          <w:sz w:val="28"/>
        </w:rPr>
        <w:t xml:space="preserve">the </w:t>
      </w:r>
      <w:r>
        <w:rPr>
          <w:rFonts w:ascii="Angsana New" w:hAnsi="Angsana New"/>
          <w:color w:val="000000"/>
          <w:sz w:val="28"/>
        </w:rPr>
        <w:t>six</w:t>
      </w:r>
      <w:r w:rsidRPr="00EA5548">
        <w:rPr>
          <w:rFonts w:ascii="Angsana New" w:hAnsi="Angsana New"/>
          <w:color w:val="000000"/>
          <w:sz w:val="28"/>
        </w:rPr>
        <w:t xml:space="preserve">-month period ended </w:t>
      </w:r>
      <w:r>
        <w:rPr>
          <w:rFonts w:ascii="Angsana New" w:hAnsi="Angsana New"/>
          <w:color w:val="000000"/>
          <w:sz w:val="28"/>
        </w:rPr>
        <w:t>June</w:t>
      </w:r>
      <w:r w:rsidRPr="00EA5548">
        <w:rPr>
          <w:rFonts w:ascii="Angsana New" w:hAnsi="Angsana New"/>
          <w:color w:val="000000"/>
          <w:sz w:val="28"/>
        </w:rPr>
        <w:t xml:space="preserve"> 3</w:t>
      </w:r>
      <w:r>
        <w:rPr>
          <w:rFonts w:ascii="Angsana New" w:hAnsi="Angsana New"/>
          <w:color w:val="000000"/>
          <w:sz w:val="28"/>
        </w:rPr>
        <w:t>0</w:t>
      </w:r>
      <w:r w:rsidRPr="00EA5548">
        <w:rPr>
          <w:rFonts w:ascii="Angsana New" w:hAnsi="Angsana New"/>
          <w:color w:val="000000"/>
          <w:sz w:val="28"/>
        </w:rPr>
        <w:t>, 2023</w:t>
      </w:r>
      <w:r>
        <w:rPr>
          <w:rFonts w:ascii="Angsana New" w:hAnsi="Angsana New"/>
          <w:color w:val="000000"/>
          <w:sz w:val="28"/>
        </w:rPr>
        <w:t>, are</w:t>
      </w:r>
      <w:r w:rsidRPr="0000449C">
        <w:rPr>
          <w:rFonts w:ascii="Angsana New" w:hAnsi="Angsana New"/>
          <w:color w:val="000000"/>
          <w:sz w:val="28"/>
        </w:rPr>
        <w:t xml:space="preserve"> as follows</w:t>
      </w:r>
      <w:r>
        <w:rPr>
          <w:rFonts w:ascii="Angsana New" w:hAnsi="Angsana New"/>
          <w:color w:val="000000"/>
          <w:sz w:val="28"/>
        </w:rPr>
        <w:t>:</w:t>
      </w:r>
    </w:p>
    <w:tbl>
      <w:tblPr>
        <w:tblW w:w="8550" w:type="dxa"/>
        <w:tblInd w:w="828" w:type="dxa"/>
        <w:tblLayout w:type="fixed"/>
        <w:tblLook w:val="0000" w:firstRow="0" w:lastRow="0" w:firstColumn="0" w:lastColumn="0" w:noHBand="0" w:noVBand="0"/>
      </w:tblPr>
      <w:tblGrid>
        <w:gridCol w:w="5220"/>
        <w:gridCol w:w="1260"/>
        <w:gridCol w:w="2070"/>
      </w:tblGrid>
      <w:tr w:rsidR="004E4DFA" w:rsidRPr="0000449C" w14:paraId="05D86244" w14:textId="77777777" w:rsidTr="001B3FB8">
        <w:trPr>
          <w:trHeight w:val="268"/>
          <w:tblHeader/>
        </w:trPr>
        <w:tc>
          <w:tcPr>
            <w:tcW w:w="5220" w:type="dxa"/>
            <w:vAlign w:val="center"/>
          </w:tcPr>
          <w:p w14:paraId="1CFAA015" w14:textId="77777777" w:rsidR="004E4DFA" w:rsidRPr="0000449C" w:rsidRDefault="004E4DFA" w:rsidP="001B3FB8">
            <w:pPr>
              <w:spacing w:before="100" w:beforeAutospacing="1" w:line="380" w:lineRule="exact"/>
              <w:jc w:val="center"/>
              <w:rPr>
                <w:rFonts w:ascii="Angsana New" w:hAnsi="Angsana New"/>
                <w:sz w:val="28"/>
                <w:cs/>
                <w:lang w:val="th-TH"/>
              </w:rPr>
            </w:pPr>
          </w:p>
        </w:tc>
        <w:tc>
          <w:tcPr>
            <w:tcW w:w="1260" w:type="dxa"/>
            <w:vAlign w:val="bottom"/>
          </w:tcPr>
          <w:p w14:paraId="55DC1880" w14:textId="77777777" w:rsidR="004E4DFA" w:rsidRPr="0000449C" w:rsidRDefault="004E4DFA" w:rsidP="001B3FB8">
            <w:pPr>
              <w:spacing w:before="100" w:beforeAutospacing="1" w:line="380" w:lineRule="exact"/>
              <w:jc w:val="center"/>
              <w:rPr>
                <w:rFonts w:ascii="Angsana New" w:hAnsi="Angsana New"/>
                <w:sz w:val="28"/>
                <w:cs/>
                <w:lang w:val="th-TH"/>
              </w:rPr>
            </w:pPr>
          </w:p>
        </w:tc>
        <w:tc>
          <w:tcPr>
            <w:tcW w:w="2070" w:type="dxa"/>
            <w:vAlign w:val="bottom"/>
          </w:tcPr>
          <w:p w14:paraId="77A4BC4A" w14:textId="77777777" w:rsidR="004E4DFA" w:rsidRPr="0000449C" w:rsidRDefault="004E4DFA" w:rsidP="001B3FB8">
            <w:pPr>
              <w:pBdr>
                <w:bottom w:val="single" w:sz="6" w:space="1" w:color="auto"/>
              </w:pBdr>
              <w:spacing w:before="100" w:beforeAutospacing="1" w:line="380" w:lineRule="exact"/>
              <w:jc w:val="center"/>
              <w:rPr>
                <w:rFonts w:ascii="Angsana New" w:hAnsi="Angsana New"/>
                <w:sz w:val="28"/>
                <w:cs/>
                <w:lang w:val="th-TH"/>
              </w:rPr>
            </w:pPr>
            <w:r w:rsidRPr="0000449C">
              <w:rPr>
                <w:rFonts w:ascii="Angsana New" w:hAnsi="Angsana New"/>
                <w:sz w:val="28"/>
              </w:rPr>
              <w:t>Unit: Thousand Baht</w:t>
            </w:r>
          </w:p>
        </w:tc>
      </w:tr>
      <w:tr w:rsidR="004E4DFA" w:rsidRPr="0000449C" w14:paraId="2AB1CC9A" w14:textId="77777777" w:rsidTr="001B3FB8">
        <w:trPr>
          <w:trHeight w:val="209"/>
        </w:trPr>
        <w:tc>
          <w:tcPr>
            <w:tcW w:w="5220" w:type="dxa"/>
            <w:shd w:val="clear" w:color="auto" w:fill="auto"/>
            <w:vAlign w:val="bottom"/>
          </w:tcPr>
          <w:p w14:paraId="593E7616" w14:textId="77777777" w:rsidR="004E4DFA" w:rsidRPr="0000449C" w:rsidRDefault="004E4DFA" w:rsidP="001B3FB8">
            <w:pPr>
              <w:spacing w:before="100" w:beforeAutospacing="1"/>
              <w:ind w:left="29"/>
              <w:rPr>
                <w:rFonts w:ascii="Angsana New" w:hAnsi="Angsana New"/>
                <w:b/>
                <w:bCs/>
                <w:color w:val="000000"/>
                <w:sz w:val="28"/>
              </w:rPr>
            </w:pPr>
            <w:r w:rsidRPr="0000449C">
              <w:rPr>
                <w:rFonts w:ascii="Angsana New" w:hAnsi="Angsana New"/>
                <w:b/>
                <w:bCs/>
                <w:color w:val="000000"/>
                <w:sz w:val="28"/>
              </w:rPr>
              <w:t>Net book value as at January 1, 202</w:t>
            </w:r>
            <w:r>
              <w:rPr>
                <w:rFonts w:ascii="Angsana New" w:hAnsi="Angsana New"/>
                <w:b/>
                <w:bCs/>
                <w:color w:val="000000"/>
                <w:sz w:val="28"/>
              </w:rPr>
              <w:t>3</w:t>
            </w:r>
          </w:p>
        </w:tc>
        <w:tc>
          <w:tcPr>
            <w:tcW w:w="1260" w:type="dxa"/>
            <w:shd w:val="clear" w:color="auto" w:fill="auto"/>
            <w:vAlign w:val="bottom"/>
          </w:tcPr>
          <w:p w14:paraId="4C450A59" w14:textId="77777777" w:rsidR="004E4DFA" w:rsidRPr="0000449C" w:rsidRDefault="004E4DFA" w:rsidP="001B3FB8">
            <w:pPr>
              <w:tabs>
                <w:tab w:val="decimal" w:pos="744"/>
                <w:tab w:val="decimal" w:pos="898"/>
              </w:tabs>
              <w:spacing w:line="380" w:lineRule="exact"/>
              <w:ind w:left="-108" w:right="43"/>
              <w:jc w:val="right"/>
              <w:rPr>
                <w:rFonts w:ascii="Angsana New" w:hAnsi="Angsana New"/>
                <w:sz w:val="28"/>
              </w:rPr>
            </w:pPr>
          </w:p>
        </w:tc>
        <w:tc>
          <w:tcPr>
            <w:tcW w:w="2070" w:type="dxa"/>
            <w:shd w:val="clear" w:color="auto" w:fill="auto"/>
            <w:vAlign w:val="bottom"/>
          </w:tcPr>
          <w:p w14:paraId="0FAAE8CD" w14:textId="77777777" w:rsidR="004E4DFA" w:rsidRPr="0000449C" w:rsidRDefault="004E4DFA" w:rsidP="001B3FB8">
            <w:pPr>
              <w:tabs>
                <w:tab w:val="decimal" w:pos="744"/>
                <w:tab w:val="decimal" w:pos="898"/>
              </w:tabs>
              <w:spacing w:line="380" w:lineRule="exact"/>
              <w:ind w:left="-108" w:right="43"/>
              <w:jc w:val="right"/>
              <w:rPr>
                <w:rFonts w:ascii="Angsana New" w:hAnsi="Angsana New"/>
                <w:sz w:val="28"/>
              </w:rPr>
            </w:pPr>
            <w:r>
              <w:rPr>
                <w:rFonts w:ascii="Angsana New" w:hAnsi="Angsana New"/>
                <w:sz w:val="28"/>
              </w:rPr>
              <w:t>19,890</w:t>
            </w:r>
          </w:p>
        </w:tc>
      </w:tr>
      <w:tr w:rsidR="004E4DFA" w:rsidRPr="0000449C" w14:paraId="3F63DC7D" w14:textId="77777777" w:rsidTr="001B3FB8">
        <w:trPr>
          <w:trHeight w:val="355"/>
        </w:trPr>
        <w:tc>
          <w:tcPr>
            <w:tcW w:w="5220" w:type="dxa"/>
            <w:shd w:val="clear" w:color="auto" w:fill="auto"/>
            <w:vAlign w:val="bottom"/>
          </w:tcPr>
          <w:p w14:paraId="0202F868" w14:textId="77777777" w:rsidR="004E4DFA" w:rsidRPr="0000449C" w:rsidRDefault="004E4DFA" w:rsidP="001B3FB8">
            <w:pPr>
              <w:spacing w:before="100" w:beforeAutospacing="1"/>
              <w:ind w:left="29"/>
              <w:rPr>
                <w:rFonts w:ascii="Angsana New" w:hAnsi="Angsana New"/>
                <w:sz w:val="28"/>
              </w:rPr>
            </w:pPr>
            <w:r>
              <w:rPr>
                <w:rFonts w:ascii="Angsana New" w:hAnsi="Angsana New"/>
                <w:sz w:val="28"/>
              </w:rPr>
              <w:t>Disposal</w:t>
            </w:r>
          </w:p>
        </w:tc>
        <w:tc>
          <w:tcPr>
            <w:tcW w:w="1260" w:type="dxa"/>
            <w:shd w:val="clear" w:color="auto" w:fill="auto"/>
            <w:vAlign w:val="bottom"/>
          </w:tcPr>
          <w:p w14:paraId="470053B2" w14:textId="77777777" w:rsidR="004E4DFA" w:rsidRPr="0000449C" w:rsidRDefault="004E4DFA" w:rsidP="001B3FB8">
            <w:pPr>
              <w:tabs>
                <w:tab w:val="decimal" w:pos="744"/>
                <w:tab w:val="decimal" w:pos="898"/>
              </w:tabs>
              <w:spacing w:line="380" w:lineRule="exact"/>
              <w:ind w:right="17"/>
              <w:jc w:val="right"/>
              <w:rPr>
                <w:rFonts w:ascii="Angsana New" w:hAnsi="Angsana New"/>
                <w:sz w:val="28"/>
              </w:rPr>
            </w:pPr>
          </w:p>
        </w:tc>
        <w:tc>
          <w:tcPr>
            <w:tcW w:w="2070" w:type="dxa"/>
            <w:shd w:val="clear" w:color="auto" w:fill="auto"/>
            <w:vAlign w:val="bottom"/>
          </w:tcPr>
          <w:p w14:paraId="7297AA0E" w14:textId="77777777" w:rsidR="004E4DFA" w:rsidRPr="00797FF5"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sz w:val="28"/>
              </w:rPr>
              <w:t>(9,790</w:t>
            </w:r>
            <w:r w:rsidRPr="00797FF5">
              <w:rPr>
                <w:rFonts w:ascii="Angsana New" w:hAnsi="Angsana New"/>
                <w:sz w:val="28"/>
              </w:rPr>
              <w:t>)</w:t>
            </w:r>
          </w:p>
        </w:tc>
      </w:tr>
      <w:tr w:rsidR="004E4DFA" w:rsidRPr="0000449C" w14:paraId="79B4A1F5" w14:textId="77777777" w:rsidTr="001B3FB8">
        <w:trPr>
          <w:trHeight w:val="355"/>
        </w:trPr>
        <w:tc>
          <w:tcPr>
            <w:tcW w:w="5220" w:type="dxa"/>
            <w:shd w:val="clear" w:color="auto" w:fill="auto"/>
            <w:vAlign w:val="bottom"/>
          </w:tcPr>
          <w:p w14:paraId="750E758F" w14:textId="77777777" w:rsidR="004E4DFA" w:rsidRPr="0000449C" w:rsidRDefault="004E4DFA" w:rsidP="001B3FB8">
            <w:pPr>
              <w:spacing w:before="100" w:beforeAutospacing="1"/>
              <w:ind w:left="29"/>
              <w:rPr>
                <w:rFonts w:ascii="Angsana New" w:hAnsi="Angsana New"/>
                <w:b/>
                <w:bCs/>
                <w:color w:val="000000"/>
                <w:sz w:val="28"/>
              </w:rPr>
            </w:pPr>
            <w:r>
              <w:rPr>
                <w:rFonts w:ascii="Angsana New" w:hAnsi="Angsana New"/>
                <w:b/>
                <w:bCs/>
                <w:color w:val="000000"/>
                <w:sz w:val="28"/>
              </w:rPr>
              <w:t>Net book value as at June 30</w:t>
            </w:r>
            <w:r w:rsidRPr="0000449C">
              <w:rPr>
                <w:rFonts w:ascii="Angsana New" w:hAnsi="Angsana New"/>
                <w:b/>
                <w:bCs/>
                <w:color w:val="000000"/>
                <w:sz w:val="28"/>
              </w:rPr>
              <w:t>, 202</w:t>
            </w:r>
            <w:r>
              <w:rPr>
                <w:rFonts w:ascii="Angsana New" w:hAnsi="Angsana New"/>
                <w:b/>
                <w:bCs/>
                <w:color w:val="000000"/>
                <w:sz w:val="28"/>
              </w:rPr>
              <w:t>3</w:t>
            </w:r>
          </w:p>
        </w:tc>
        <w:tc>
          <w:tcPr>
            <w:tcW w:w="1260" w:type="dxa"/>
            <w:shd w:val="clear" w:color="auto" w:fill="auto"/>
            <w:vAlign w:val="bottom"/>
          </w:tcPr>
          <w:p w14:paraId="46C0DA19" w14:textId="77777777" w:rsidR="004E4DFA" w:rsidRPr="0000449C" w:rsidRDefault="004E4DFA" w:rsidP="001B3FB8">
            <w:pPr>
              <w:tabs>
                <w:tab w:val="decimal" w:pos="744"/>
                <w:tab w:val="decimal" w:pos="898"/>
              </w:tabs>
              <w:spacing w:line="380" w:lineRule="exact"/>
              <w:ind w:right="43"/>
              <w:jc w:val="right"/>
              <w:rPr>
                <w:rFonts w:ascii="Angsana New" w:hAnsi="Angsana New"/>
                <w:sz w:val="28"/>
              </w:rPr>
            </w:pPr>
          </w:p>
        </w:tc>
        <w:tc>
          <w:tcPr>
            <w:tcW w:w="2070" w:type="dxa"/>
            <w:shd w:val="clear" w:color="auto" w:fill="auto"/>
            <w:vAlign w:val="bottom"/>
          </w:tcPr>
          <w:p w14:paraId="6F7BC154" w14:textId="77777777" w:rsidR="004E4DFA" w:rsidRPr="00707D7F" w:rsidRDefault="004E4DFA" w:rsidP="001B3FB8">
            <w:pPr>
              <w:pBdr>
                <w:top w:val="single" w:sz="4" w:space="1" w:color="auto"/>
                <w:bottom w:val="double" w:sz="4" w:space="1" w:color="auto"/>
              </w:pBdr>
              <w:tabs>
                <w:tab w:val="decimal" w:pos="744"/>
                <w:tab w:val="decimal" w:pos="898"/>
              </w:tabs>
              <w:overflowPunct/>
              <w:autoSpaceDE/>
              <w:autoSpaceDN/>
              <w:adjustRightInd/>
              <w:spacing w:line="380" w:lineRule="exact"/>
              <w:ind w:right="43"/>
              <w:jc w:val="right"/>
              <w:rPr>
                <w:rFonts w:ascii="Angsana New" w:hAnsi="Angsana New"/>
                <w:sz w:val="28"/>
              </w:rPr>
            </w:pPr>
            <w:r>
              <w:rPr>
                <w:rFonts w:ascii="Angsana New" w:hAnsi="Angsana New"/>
                <w:sz w:val="28"/>
              </w:rPr>
              <w:t>10,100</w:t>
            </w:r>
          </w:p>
        </w:tc>
      </w:tr>
    </w:tbl>
    <w:p w14:paraId="21B62A51" w14:textId="77777777" w:rsidR="004E4DFA" w:rsidRDefault="004E4DFA" w:rsidP="004E4DFA">
      <w:pPr>
        <w:spacing w:before="240"/>
        <w:ind w:left="835"/>
        <w:jc w:val="thaiDistribute"/>
        <w:rPr>
          <w:rFonts w:ascii="Angsana New" w:hAnsi="Angsana New"/>
          <w:color w:val="000000"/>
          <w:sz w:val="28"/>
        </w:rPr>
      </w:pPr>
      <w:r>
        <w:rPr>
          <w:rFonts w:ascii="Angsana New" w:hAnsi="Angsana New"/>
          <w:color w:val="000000"/>
          <w:sz w:val="28"/>
        </w:rPr>
        <w:t>During the</w:t>
      </w:r>
      <w:r>
        <w:rPr>
          <w:rFonts w:ascii="Angsana New" w:hAnsi="Angsana New" w:hint="cs"/>
          <w:color w:val="000000"/>
          <w:sz w:val="28"/>
          <w:cs/>
        </w:rPr>
        <w:t xml:space="preserve"> </w:t>
      </w:r>
      <w:r>
        <w:rPr>
          <w:rFonts w:ascii="Angsana New" w:hAnsi="Angsana New"/>
          <w:color w:val="000000"/>
          <w:sz w:val="28"/>
        </w:rPr>
        <w:t>year 2022</w:t>
      </w:r>
      <w:r w:rsidRPr="00BD5925">
        <w:rPr>
          <w:rFonts w:ascii="Angsana New" w:hAnsi="Angsana New"/>
          <w:color w:val="000000"/>
          <w:sz w:val="28"/>
        </w:rPr>
        <w:t xml:space="preserve">, </w:t>
      </w:r>
      <w:r w:rsidRPr="008E37E9">
        <w:rPr>
          <w:rFonts w:ascii="Angsana New" w:hAnsi="Angsana New"/>
          <w:color w:val="000000"/>
          <w:sz w:val="28"/>
        </w:rPr>
        <w:t>the partial land for an oil palm plantation with its net book value of Baht 9.79 million, inclusive of planting costs of Baht 0.90 million, was expropriated by th</w:t>
      </w:r>
      <w:r>
        <w:rPr>
          <w:rFonts w:ascii="Angsana New" w:hAnsi="Angsana New"/>
          <w:color w:val="000000"/>
          <w:sz w:val="28"/>
        </w:rPr>
        <w:t>e Royal Irrigation Department. Subsequently, in the first quarter of 2023, t</w:t>
      </w:r>
      <w:r w:rsidRPr="008E37E9">
        <w:rPr>
          <w:rFonts w:ascii="Angsana New" w:hAnsi="Angsana New"/>
          <w:color w:val="000000"/>
          <w:sz w:val="28"/>
        </w:rPr>
        <w:t xml:space="preserve">he Company </w:t>
      </w:r>
      <w:r>
        <w:rPr>
          <w:rFonts w:ascii="Angsana New" w:hAnsi="Angsana New"/>
          <w:color w:val="000000"/>
          <w:sz w:val="28"/>
        </w:rPr>
        <w:t>received compensation</w:t>
      </w:r>
      <w:r w:rsidRPr="008E37E9">
        <w:rPr>
          <w:rFonts w:ascii="Angsana New" w:hAnsi="Angsana New"/>
          <w:color w:val="000000"/>
          <w:sz w:val="28"/>
        </w:rPr>
        <w:t xml:space="preserve"> </w:t>
      </w:r>
      <w:r>
        <w:rPr>
          <w:rFonts w:ascii="Angsana New" w:hAnsi="Angsana New"/>
          <w:color w:val="000000"/>
          <w:sz w:val="28"/>
        </w:rPr>
        <w:t xml:space="preserve">of Baht 10.26 million and </w:t>
      </w:r>
      <w:r w:rsidRPr="00511E58">
        <w:rPr>
          <w:rFonts w:ascii="Angsana New" w:hAnsi="Angsana New"/>
          <w:color w:val="000000"/>
          <w:sz w:val="28"/>
        </w:rPr>
        <w:t>reco</w:t>
      </w:r>
      <w:r>
        <w:rPr>
          <w:rFonts w:ascii="Angsana New" w:hAnsi="Angsana New"/>
          <w:color w:val="000000"/>
          <w:sz w:val="28"/>
        </w:rPr>
        <w:t>gnized</w:t>
      </w:r>
      <w:r w:rsidRPr="00511E58">
        <w:rPr>
          <w:rFonts w:ascii="Angsana New" w:hAnsi="Angsana New"/>
          <w:color w:val="000000"/>
          <w:sz w:val="28"/>
        </w:rPr>
        <w:t xml:space="preserve"> loss from land expropriation in the amount of Baht</w:t>
      </w:r>
      <w:r>
        <w:rPr>
          <w:rFonts w:ascii="Angsana New" w:hAnsi="Angsana New"/>
          <w:color w:val="000000"/>
          <w:sz w:val="28"/>
        </w:rPr>
        <w:t xml:space="preserve"> 0.42 </w:t>
      </w:r>
      <w:r w:rsidRPr="00511E58">
        <w:rPr>
          <w:rFonts w:ascii="Angsana New" w:hAnsi="Angsana New"/>
          <w:color w:val="000000"/>
          <w:sz w:val="28"/>
        </w:rPr>
        <w:t xml:space="preserve">million in </w:t>
      </w:r>
      <w:r>
        <w:rPr>
          <w:rFonts w:ascii="Angsana New" w:hAnsi="Angsana New"/>
          <w:color w:val="000000"/>
          <w:sz w:val="28"/>
        </w:rPr>
        <w:t>profit or loss for the six-month period ended June</w:t>
      </w:r>
      <w:r w:rsidRPr="00511E58">
        <w:rPr>
          <w:rFonts w:ascii="Angsana New" w:hAnsi="Angsana New"/>
          <w:color w:val="000000"/>
          <w:sz w:val="28"/>
        </w:rPr>
        <w:t xml:space="preserve"> </w:t>
      </w:r>
      <w:r w:rsidRPr="00511E58">
        <w:rPr>
          <w:rFonts w:ascii="Angsana New" w:hAnsi="Angsana New"/>
          <w:color w:val="000000"/>
          <w:sz w:val="28"/>
          <w:cs/>
        </w:rPr>
        <w:t>3</w:t>
      </w:r>
      <w:r>
        <w:rPr>
          <w:rFonts w:ascii="Angsana New" w:hAnsi="Angsana New"/>
          <w:color w:val="000000"/>
          <w:sz w:val="28"/>
        </w:rPr>
        <w:t>0</w:t>
      </w:r>
      <w:r w:rsidRPr="00511E58">
        <w:rPr>
          <w:rFonts w:ascii="Angsana New" w:hAnsi="Angsana New"/>
          <w:color w:val="000000"/>
          <w:sz w:val="28"/>
        </w:rPr>
        <w:t xml:space="preserve">, </w:t>
      </w:r>
      <w:r>
        <w:rPr>
          <w:rFonts w:ascii="Angsana New" w:hAnsi="Angsana New"/>
          <w:color w:val="000000"/>
          <w:sz w:val="28"/>
          <w:cs/>
        </w:rPr>
        <w:t>20</w:t>
      </w:r>
      <w:r>
        <w:rPr>
          <w:rFonts w:ascii="Angsana New" w:hAnsi="Angsana New"/>
          <w:color w:val="000000"/>
          <w:sz w:val="28"/>
        </w:rPr>
        <w:t>2</w:t>
      </w:r>
      <w:r w:rsidRPr="00511E58">
        <w:rPr>
          <w:rFonts w:ascii="Angsana New" w:hAnsi="Angsana New"/>
          <w:color w:val="000000"/>
          <w:sz w:val="28"/>
          <w:cs/>
        </w:rPr>
        <w:t>3.</w:t>
      </w:r>
    </w:p>
    <w:p w14:paraId="64823812" w14:textId="77777777" w:rsidR="004E4DFA" w:rsidRPr="0000449C" w:rsidRDefault="004E4DFA" w:rsidP="004E4DFA">
      <w:pPr>
        <w:numPr>
          <w:ilvl w:val="0"/>
          <w:numId w:val="1"/>
        </w:numPr>
        <w:tabs>
          <w:tab w:val="clear" w:pos="966"/>
          <w:tab w:val="num" w:pos="540"/>
        </w:tabs>
        <w:spacing w:before="240"/>
        <w:ind w:left="965" w:hanging="965"/>
        <w:jc w:val="thaiDistribute"/>
        <w:rPr>
          <w:rFonts w:ascii="Angsana New" w:hAnsi="Angsana New"/>
          <w:b/>
          <w:bCs/>
          <w:sz w:val="28"/>
        </w:rPr>
      </w:pPr>
      <w:r w:rsidRPr="0000449C">
        <w:rPr>
          <w:rFonts w:ascii="Angsana New" w:hAnsi="Angsana New"/>
          <w:b/>
          <w:bCs/>
          <w:color w:val="000000"/>
          <w:sz w:val="28"/>
        </w:rPr>
        <w:t>RIGHT-OF-USE ASSETS - NET</w:t>
      </w:r>
    </w:p>
    <w:p w14:paraId="72ADF1CA" w14:textId="77777777" w:rsidR="004E4DFA" w:rsidRPr="0000449C" w:rsidRDefault="004E4DFA" w:rsidP="004E4DFA">
      <w:pPr>
        <w:spacing w:before="120"/>
        <w:ind w:left="540"/>
        <w:jc w:val="thaiDistribute"/>
        <w:rPr>
          <w:rFonts w:ascii="Angsana New" w:hAnsi="Angsana New"/>
          <w:sz w:val="28"/>
        </w:rPr>
      </w:pPr>
      <w:r w:rsidRPr="0000449C">
        <w:rPr>
          <w:rFonts w:ascii="Angsana New" w:hAnsi="Angsana New"/>
          <w:color w:val="000000"/>
          <w:spacing w:val="-2"/>
          <w:sz w:val="28"/>
        </w:rPr>
        <w:t>Movements of the right-of-use assets</w:t>
      </w:r>
      <w:r>
        <w:rPr>
          <w:rFonts w:ascii="Angsana New" w:hAnsi="Angsana New"/>
          <w:color w:val="000000"/>
          <w:spacing w:val="-2"/>
          <w:sz w:val="28"/>
        </w:rPr>
        <w:t xml:space="preserve"> - net</w:t>
      </w:r>
      <w:r w:rsidRPr="0000449C">
        <w:rPr>
          <w:rFonts w:ascii="Angsana New" w:hAnsi="Angsana New"/>
          <w:color w:val="000000"/>
          <w:spacing w:val="-2"/>
          <w:sz w:val="28"/>
        </w:rPr>
        <w:t xml:space="preserve"> </w:t>
      </w:r>
      <w:r>
        <w:rPr>
          <w:rFonts w:ascii="Angsana New" w:hAnsi="Angsana New"/>
          <w:sz w:val="28"/>
        </w:rPr>
        <w:t xml:space="preserve">during </w:t>
      </w:r>
      <w:r w:rsidRPr="00EA5548">
        <w:rPr>
          <w:rFonts w:ascii="Angsana New" w:hAnsi="Angsana New"/>
          <w:sz w:val="28"/>
        </w:rPr>
        <w:t>the</w:t>
      </w:r>
      <w:r w:rsidRPr="00EA5548">
        <w:rPr>
          <w:rFonts w:ascii="Angsana New" w:hAnsi="Angsana New" w:hint="cs"/>
          <w:sz w:val="28"/>
          <w:cs/>
        </w:rPr>
        <w:t xml:space="preserve"> </w:t>
      </w:r>
      <w:r>
        <w:rPr>
          <w:rFonts w:ascii="Angsana New" w:hAnsi="Angsana New"/>
          <w:sz w:val="28"/>
        </w:rPr>
        <w:t>six</w:t>
      </w:r>
      <w:r w:rsidRPr="00EA5548">
        <w:rPr>
          <w:rFonts w:ascii="Angsana New" w:hAnsi="Angsana New"/>
          <w:sz w:val="28"/>
        </w:rPr>
        <w:t xml:space="preserve">-month period ended </w:t>
      </w:r>
      <w:r>
        <w:rPr>
          <w:rFonts w:ascii="Angsana New" w:hAnsi="Angsana New"/>
          <w:sz w:val="28"/>
        </w:rPr>
        <w:t>June</w:t>
      </w:r>
      <w:r w:rsidRPr="00EA5548">
        <w:rPr>
          <w:rFonts w:ascii="Angsana New" w:hAnsi="Angsana New"/>
          <w:sz w:val="28"/>
        </w:rPr>
        <w:t xml:space="preserve"> 3</w:t>
      </w:r>
      <w:r>
        <w:rPr>
          <w:rFonts w:ascii="Angsana New" w:hAnsi="Angsana New"/>
          <w:sz w:val="28"/>
        </w:rPr>
        <w:t>0</w:t>
      </w:r>
      <w:r w:rsidRPr="00EA5548">
        <w:rPr>
          <w:rFonts w:ascii="Angsana New" w:hAnsi="Angsana New"/>
          <w:sz w:val="28"/>
        </w:rPr>
        <w:t>, 2023</w:t>
      </w:r>
      <w:r w:rsidRPr="0000449C">
        <w:rPr>
          <w:rFonts w:ascii="Angsana New" w:hAnsi="Angsana New"/>
          <w:sz w:val="28"/>
        </w:rPr>
        <w:t xml:space="preserve">, </w:t>
      </w:r>
      <w:r>
        <w:rPr>
          <w:rFonts w:ascii="Angsana New" w:hAnsi="Angsana New"/>
          <w:sz w:val="28"/>
        </w:rPr>
        <w:t>are</w:t>
      </w:r>
      <w:r w:rsidRPr="0000449C">
        <w:rPr>
          <w:rFonts w:ascii="Angsana New" w:hAnsi="Angsana New"/>
          <w:sz w:val="28"/>
        </w:rPr>
        <w:t xml:space="preserve"> as follows:</w:t>
      </w:r>
    </w:p>
    <w:tbl>
      <w:tblPr>
        <w:tblW w:w="8790" w:type="dxa"/>
        <w:tblInd w:w="534" w:type="dxa"/>
        <w:tblLayout w:type="fixed"/>
        <w:tblLook w:val="0000" w:firstRow="0" w:lastRow="0" w:firstColumn="0" w:lastColumn="0" w:noHBand="0" w:noVBand="0"/>
      </w:tblPr>
      <w:tblGrid>
        <w:gridCol w:w="5334"/>
        <w:gridCol w:w="1440"/>
        <w:gridCol w:w="2016"/>
      </w:tblGrid>
      <w:tr w:rsidR="004E4DFA" w:rsidRPr="0000449C" w14:paraId="1C8BC9D5" w14:textId="77777777" w:rsidTr="001B3FB8">
        <w:trPr>
          <w:trHeight w:val="300"/>
          <w:tblHeader/>
        </w:trPr>
        <w:tc>
          <w:tcPr>
            <w:tcW w:w="5334" w:type="dxa"/>
            <w:vAlign w:val="bottom"/>
          </w:tcPr>
          <w:p w14:paraId="1621B7C4" w14:textId="77777777" w:rsidR="004E4DFA" w:rsidRPr="0000449C" w:rsidRDefault="004E4DFA" w:rsidP="001B3FB8">
            <w:pPr>
              <w:spacing w:before="100" w:beforeAutospacing="1" w:line="380" w:lineRule="exact"/>
              <w:jc w:val="center"/>
              <w:rPr>
                <w:rFonts w:ascii="Angsana New" w:hAnsi="Angsana New" w:hint="cs"/>
                <w:sz w:val="28"/>
                <w:cs/>
                <w:lang w:val="th-TH"/>
              </w:rPr>
            </w:pPr>
          </w:p>
        </w:tc>
        <w:tc>
          <w:tcPr>
            <w:tcW w:w="1440" w:type="dxa"/>
            <w:shd w:val="clear" w:color="auto" w:fill="auto"/>
            <w:vAlign w:val="bottom"/>
          </w:tcPr>
          <w:p w14:paraId="2693848A" w14:textId="77777777" w:rsidR="004E4DFA" w:rsidRPr="0000449C" w:rsidRDefault="004E4DFA" w:rsidP="001B3FB8">
            <w:pPr>
              <w:spacing w:before="100" w:beforeAutospacing="1" w:line="380" w:lineRule="exact"/>
              <w:jc w:val="center"/>
              <w:rPr>
                <w:rFonts w:ascii="Angsana New" w:hAnsi="Angsana New"/>
                <w:sz w:val="28"/>
                <w:cs/>
                <w:lang w:val="th-TH"/>
              </w:rPr>
            </w:pPr>
          </w:p>
        </w:tc>
        <w:tc>
          <w:tcPr>
            <w:tcW w:w="2016" w:type="dxa"/>
            <w:vAlign w:val="bottom"/>
          </w:tcPr>
          <w:p w14:paraId="04506DAA" w14:textId="77777777" w:rsidR="004E4DFA" w:rsidRPr="0000449C" w:rsidRDefault="004E4DFA" w:rsidP="001B3FB8">
            <w:pPr>
              <w:pBdr>
                <w:bottom w:val="single" w:sz="6" w:space="1" w:color="auto"/>
              </w:pBdr>
              <w:spacing w:before="100" w:beforeAutospacing="1" w:line="380" w:lineRule="exact"/>
              <w:jc w:val="center"/>
              <w:rPr>
                <w:rFonts w:ascii="Angsana New" w:hAnsi="Angsana New"/>
                <w:sz w:val="28"/>
                <w:cs/>
                <w:lang w:val="th-TH"/>
              </w:rPr>
            </w:pPr>
            <w:r w:rsidRPr="0000449C">
              <w:rPr>
                <w:rFonts w:ascii="Angsana New" w:hAnsi="Angsana New"/>
                <w:sz w:val="28"/>
              </w:rPr>
              <w:t>Unit: Thousand Baht</w:t>
            </w:r>
          </w:p>
        </w:tc>
      </w:tr>
      <w:tr w:rsidR="004E4DFA" w:rsidRPr="0000449C" w14:paraId="6EDBAB64" w14:textId="77777777" w:rsidTr="001B3FB8">
        <w:trPr>
          <w:trHeight w:val="232"/>
        </w:trPr>
        <w:tc>
          <w:tcPr>
            <w:tcW w:w="5334" w:type="dxa"/>
            <w:shd w:val="clear" w:color="auto" w:fill="auto"/>
            <w:vAlign w:val="bottom"/>
          </w:tcPr>
          <w:p w14:paraId="39CAB743" w14:textId="77777777" w:rsidR="004E4DFA" w:rsidRPr="0000449C" w:rsidRDefault="004E4DFA" w:rsidP="001B3FB8">
            <w:pPr>
              <w:spacing w:before="100" w:beforeAutospacing="1"/>
              <w:ind w:left="14"/>
              <w:rPr>
                <w:rFonts w:ascii="Angsana New" w:hAnsi="Angsana New"/>
                <w:b/>
                <w:bCs/>
                <w:sz w:val="28"/>
              </w:rPr>
            </w:pPr>
            <w:r w:rsidRPr="0000449C">
              <w:rPr>
                <w:rFonts w:ascii="Angsana New" w:hAnsi="Angsana New"/>
                <w:b/>
                <w:bCs/>
                <w:color w:val="000000"/>
                <w:sz w:val="28"/>
              </w:rPr>
              <w:t>Net book value as at January 1, 202</w:t>
            </w:r>
            <w:r>
              <w:rPr>
                <w:rFonts w:ascii="Angsana New" w:hAnsi="Angsana New"/>
                <w:b/>
                <w:bCs/>
                <w:color w:val="000000"/>
                <w:sz w:val="28"/>
              </w:rPr>
              <w:t>3</w:t>
            </w:r>
          </w:p>
        </w:tc>
        <w:tc>
          <w:tcPr>
            <w:tcW w:w="1440" w:type="dxa"/>
            <w:shd w:val="clear" w:color="auto" w:fill="auto"/>
          </w:tcPr>
          <w:p w14:paraId="30E558BC" w14:textId="77777777" w:rsidR="004E4DFA" w:rsidRPr="0000449C" w:rsidRDefault="004E4DFA" w:rsidP="001B3FB8">
            <w:pPr>
              <w:tabs>
                <w:tab w:val="decimal" w:pos="744"/>
                <w:tab w:val="decimal" w:pos="898"/>
              </w:tabs>
              <w:ind w:left="-108" w:right="43"/>
              <w:jc w:val="right"/>
              <w:rPr>
                <w:rFonts w:ascii="Angsana New" w:hAnsi="Angsana New"/>
                <w:sz w:val="28"/>
                <w:cs/>
              </w:rPr>
            </w:pPr>
          </w:p>
        </w:tc>
        <w:tc>
          <w:tcPr>
            <w:tcW w:w="2016" w:type="dxa"/>
            <w:shd w:val="clear" w:color="auto" w:fill="auto"/>
            <w:vAlign w:val="bottom"/>
          </w:tcPr>
          <w:p w14:paraId="698A0481" w14:textId="77777777" w:rsidR="004E4DFA" w:rsidRPr="00193B9E"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sz w:val="28"/>
              </w:rPr>
              <w:t>48,551</w:t>
            </w:r>
          </w:p>
        </w:tc>
      </w:tr>
      <w:tr w:rsidR="004E4DFA" w:rsidRPr="0000449C" w14:paraId="6E0BDA1B" w14:textId="77777777" w:rsidTr="001B3FB8">
        <w:trPr>
          <w:trHeight w:val="305"/>
        </w:trPr>
        <w:tc>
          <w:tcPr>
            <w:tcW w:w="5334" w:type="dxa"/>
            <w:shd w:val="clear" w:color="auto" w:fill="auto"/>
            <w:vAlign w:val="bottom"/>
          </w:tcPr>
          <w:p w14:paraId="7C4B160F" w14:textId="77777777" w:rsidR="004E4DFA" w:rsidRPr="0000449C" w:rsidRDefault="004E4DFA" w:rsidP="001B3FB8">
            <w:pPr>
              <w:spacing w:before="100" w:beforeAutospacing="1"/>
              <w:ind w:left="14"/>
              <w:rPr>
                <w:rFonts w:ascii="Angsana New" w:hAnsi="Angsana New"/>
                <w:sz w:val="28"/>
                <w:cs/>
              </w:rPr>
            </w:pPr>
            <w:r w:rsidRPr="0000449C">
              <w:rPr>
                <w:rFonts w:ascii="Angsana New" w:hAnsi="Angsana New"/>
                <w:sz w:val="28"/>
              </w:rPr>
              <w:t>Additions - at cost</w:t>
            </w:r>
          </w:p>
        </w:tc>
        <w:tc>
          <w:tcPr>
            <w:tcW w:w="1440" w:type="dxa"/>
            <w:shd w:val="clear" w:color="auto" w:fill="auto"/>
          </w:tcPr>
          <w:p w14:paraId="679A2BAB" w14:textId="77777777" w:rsidR="004E4DFA" w:rsidRPr="0000449C" w:rsidRDefault="004E4DFA" w:rsidP="001B3FB8">
            <w:pPr>
              <w:tabs>
                <w:tab w:val="decimal" w:pos="744"/>
                <w:tab w:val="decimal" w:pos="898"/>
              </w:tabs>
              <w:ind w:left="-108" w:right="43"/>
              <w:jc w:val="right"/>
              <w:rPr>
                <w:rFonts w:ascii="Angsana New" w:hAnsi="Angsana New"/>
                <w:sz w:val="28"/>
                <w:highlight w:val="yellow"/>
              </w:rPr>
            </w:pPr>
          </w:p>
        </w:tc>
        <w:tc>
          <w:tcPr>
            <w:tcW w:w="2016" w:type="dxa"/>
            <w:shd w:val="clear" w:color="auto" w:fill="auto"/>
            <w:vAlign w:val="bottom"/>
          </w:tcPr>
          <w:p w14:paraId="208A2075" w14:textId="77777777" w:rsidR="004E4DFA" w:rsidRPr="00193B9E"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sz w:val="28"/>
              </w:rPr>
              <w:t>17,770</w:t>
            </w:r>
          </w:p>
        </w:tc>
      </w:tr>
      <w:tr w:rsidR="004E4DFA" w:rsidRPr="0000449C" w14:paraId="0AF64549" w14:textId="77777777" w:rsidTr="001B3FB8">
        <w:trPr>
          <w:trHeight w:val="305"/>
        </w:trPr>
        <w:tc>
          <w:tcPr>
            <w:tcW w:w="5334" w:type="dxa"/>
            <w:shd w:val="clear" w:color="auto" w:fill="auto"/>
            <w:vAlign w:val="bottom"/>
          </w:tcPr>
          <w:p w14:paraId="57BB2116" w14:textId="77777777" w:rsidR="004E4DFA" w:rsidRPr="0000449C" w:rsidRDefault="004E4DFA" w:rsidP="001B3FB8">
            <w:pPr>
              <w:spacing w:before="100" w:beforeAutospacing="1"/>
              <w:ind w:left="14"/>
              <w:rPr>
                <w:rFonts w:ascii="Angsana New" w:hAnsi="Angsana New" w:hint="cs"/>
                <w:sz w:val="28"/>
                <w:cs/>
              </w:rPr>
            </w:pPr>
            <w:r>
              <w:rPr>
                <w:rFonts w:ascii="Angsana New" w:hAnsi="Angsana New"/>
                <w:sz w:val="28"/>
              </w:rPr>
              <w:t>Write-off - net</w:t>
            </w:r>
          </w:p>
        </w:tc>
        <w:tc>
          <w:tcPr>
            <w:tcW w:w="1440" w:type="dxa"/>
            <w:shd w:val="clear" w:color="auto" w:fill="auto"/>
          </w:tcPr>
          <w:p w14:paraId="40F13CC2" w14:textId="77777777" w:rsidR="004E4DFA" w:rsidRPr="0000449C" w:rsidRDefault="004E4DFA" w:rsidP="001B3FB8">
            <w:pPr>
              <w:tabs>
                <w:tab w:val="decimal" w:pos="744"/>
                <w:tab w:val="decimal" w:pos="898"/>
              </w:tabs>
              <w:ind w:left="-108" w:right="43"/>
              <w:jc w:val="right"/>
              <w:rPr>
                <w:rFonts w:ascii="Angsana New" w:hAnsi="Angsana New"/>
                <w:sz w:val="28"/>
                <w:highlight w:val="yellow"/>
              </w:rPr>
            </w:pPr>
          </w:p>
        </w:tc>
        <w:tc>
          <w:tcPr>
            <w:tcW w:w="2016" w:type="dxa"/>
            <w:shd w:val="clear" w:color="auto" w:fill="auto"/>
            <w:vAlign w:val="bottom"/>
          </w:tcPr>
          <w:p w14:paraId="01B4AA4F" w14:textId="77777777" w:rsidR="004E4DFA" w:rsidRPr="00193B9E" w:rsidRDefault="004E4DFA" w:rsidP="001B3FB8">
            <w:pPr>
              <w:tabs>
                <w:tab w:val="decimal" w:pos="744"/>
                <w:tab w:val="decimal" w:pos="898"/>
              </w:tabs>
              <w:overflowPunct/>
              <w:autoSpaceDE/>
              <w:autoSpaceDN/>
              <w:adjustRightInd/>
              <w:spacing w:line="380" w:lineRule="exact"/>
              <w:ind w:left="-108" w:right="43"/>
              <w:jc w:val="right"/>
              <w:rPr>
                <w:rFonts w:ascii="Angsana New" w:hAnsi="Angsana New"/>
                <w:sz w:val="28"/>
              </w:rPr>
            </w:pPr>
            <w:r>
              <w:rPr>
                <w:rFonts w:ascii="Angsana New" w:hAnsi="Angsana New" w:hint="cs"/>
                <w:sz w:val="28"/>
                <w:cs/>
              </w:rPr>
              <w:t>(</w:t>
            </w:r>
            <w:r>
              <w:rPr>
                <w:rFonts w:ascii="Angsana New" w:hAnsi="Angsana New"/>
                <w:sz w:val="28"/>
              </w:rPr>
              <w:t>128</w:t>
            </w:r>
            <w:r>
              <w:rPr>
                <w:rFonts w:ascii="Angsana New" w:hAnsi="Angsana New" w:hint="cs"/>
                <w:sz w:val="28"/>
                <w:cs/>
              </w:rPr>
              <w:t>)</w:t>
            </w:r>
          </w:p>
        </w:tc>
      </w:tr>
      <w:tr w:rsidR="004E4DFA" w:rsidRPr="0000449C" w14:paraId="4F09BFA2" w14:textId="77777777" w:rsidTr="001B3FB8">
        <w:trPr>
          <w:trHeight w:val="397"/>
        </w:trPr>
        <w:tc>
          <w:tcPr>
            <w:tcW w:w="5334" w:type="dxa"/>
            <w:shd w:val="clear" w:color="auto" w:fill="auto"/>
            <w:vAlign w:val="bottom"/>
          </w:tcPr>
          <w:p w14:paraId="24CCB7EC" w14:textId="77777777" w:rsidR="004E4DFA" w:rsidRPr="0000449C" w:rsidRDefault="004E4DFA" w:rsidP="001B3FB8">
            <w:pPr>
              <w:spacing w:before="100" w:beforeAutospacing="1"/>
              <w:ind w:left="14"/>
              <w:rPr>
                <w:rFonts w:ascii="Angsana New" w:hAnsi="Angsana New"/>
                <w:sz w:val="28"/>
              </w:rPr>
            </w:pPr>
            <w:r>
              <w:rPr>
                <w:rFonts w:ascii="Angsana New" w:hAnsi="Angsana New"/>
                <w:snapToGrid w:val="0"/>
                <w:color w:val="000000"/>
                <w:sz w:val="28"/>
                <w:lang w:val="en-GB" w:eastAsia="th-TH"/>
              </w:rPr>
              <w:t>Depreciation for period</w:t>
            </w:r>
          </w:p>
        </w:tc>
        <w:tc>
          <w:tcPr>
            <w:tcW w:w="1440" w:type="dxa"/>
            <w:shd w:val="clear" w:color="auto" w:fill="auto"/>
          </w:tcPr>
          <w:p w14:paraId="5CB89E42" w14:textId="77777777" w:rsidR="004E4DFA" w:rsidRPr="0000449C" w:rsidRDefault="004E4DFA" w:rsidP="001B3FB8">
            <w:pPr>
              <w:tabs>
                <w:tab w:val="decimal" w:pos="744"/>
                <w:tab w:val="decimal" w:pos="898"/>
              </w:tabs>
              <w:ind w:left="-108" w:right="43"/>
              <w:jc w:val="right"/>
              <w:rPr>
                <w:rFonts w:ascii="Angsana New" w:eastAsia="Arial Unicode MS" w:hAnsi="Angsana New"/>
                <w:sz w:val="28"/>
                <w:highlight w:val="yellow"/>
              </w:rPr>
            </w:pPr>
          </w:p>
        </w:tc>
        <w:tc>
          <w:tcPr>
            <w:tcW w:w="2016" w:type="dxa"/>
            <w:shd w:val="clear" w:color="auto" w:fill="auto"/>
            <w:vAlign w:val="bottom"/>
          </w:tcPr>
          <w:p w14:paraId="319C2A26" w14:textId="77777777" w:rsidR="004E4DFA" w:rsidRDefault="004E4DFA" w:rsidP="001B3FB8">
            <w:pPr>
              <w:tabs>
                <w:tab w:val="decimal" w:pos="744"/>
                <w:tab w:val="decimal" w:pos="898"/>
              </w:tabs>
              <w:overflowPunct/>
              <w:autoSpaceDE/>
              <w:autoSpaceDN/>
              <w:adjustRightInd/>
              <w:spacing w:line="380" w:lineRule="exact"/>
              <w:ind w:left="-108" w:right="17"/>
              <w:jc w:val="right"/>
              <w:rPr>
                <w:rFonts w:ascii="Angsana New" w:hAnsi="Angsana New"/>
                <w:sz w:val="28"/>
              </w:rPr>
            </w:pPr>
            <w:r>
              <w:rPr>
                <w:rFonts w:ascii="Angsana New" w:hAnsi="Angsana New" w:hint="cs"/>
                <w:sz w:val="28"/>
                <w:cs/>
              </w:rPr>
              <w:t>(</w:t>
            </w:r>
            <w:r>
              <w:rPr>
                <w:rFonts w:ascii="Angsana New" w:hAnsi="Angsana New"/>
                <w:sz w:val="28"/>
              </w:rPr>
              <w:t>3,997</w:t>
            </w:r>
            <w:r>
              <w:rPr>
                <w:rFonts w:ascii="Angsana New" w:hAnsi="Angsana New" w:hint="cs"/>
                <w:sz w:val="28"/>
                <w:cs/>
              </w:rPr>
              <w:t>)</w:t>
            </w:r>
          </w:p>
        </w:tc>
      </w:tr>
      <w:tr w:rsidR="004E4DFA" w:rsidRPr="0000449C" w14:paraId="40B54367" w14:textId="77777777" w:rsidTr="001B3FB8">
        <w:trPr>
          <w:trHeight w:val="331"/>
        </w:trPr>
        <w:tc>
          <w:tcPr>
            <w:tcW w:w="5334" w:type="dxa"/>
            <w:shd w:val="clear" w:color="auto" w:fill="auto"/>
            <w:vAlign w:val="bottom"/>
          </w:tcPr>
          <w:p w14:paraId="44097CCC" w14:textId="77777777" w:rsidR="004E4DFA" w:rsidRPr="0000449C" w:rsidRDefault="004E4DFA" w:rsidP="001B3FB8">
            <w:pPr>
              <w:spacing w:before="100" w:beforeAutospacing="1"/>
              <w:ind w:left="14"/>
              <w:rPr>
                <w:rFonts w:ascii="Angsana New" w:hAnsi="Angsana New"/>
                <w:b/>
                <w:bCs/>
                <w:sz w:val="28"/>
              </w:rPr>
            </w:pPr>
            <w:r>
              <w:rPr>
                <w:rFonts w:ascii="Angsana New" w:hAnsi="Angsana New"/>
                <w:b/>
                <w:bCs/>
                <w:sz w:val="28"/>
              </w:rPr>
              <w:t>Net book value as at June 30</w:t>
            </w:r>
            <w:r w:rsidRPr="0000449C">
              <w:rPr>
                <w:rFonts w:ascii="Angsana New" w:hAnsi="Angsana New"/>
                <w:b/>
                <w:bCs/>
                <w:sz w:val="28"/>
              </w:rPr>
              <w:t>, 202</w:t>
            </w:r>
            <w:r>
              <w:rPr>
                <w:rFonts w:ascii="Angsana New" w:hAnsi="Angsana New"/>
                <w:b/>
                <w:bCs/>
                <w:sz w:val="28"/>
              </w:rPr>
              <w:t>3</w:t>
            </w:r>
          </w:p>
        </w:tc>
        <w:tc>
          <w:tcPr>
            <w:tcW w:w="1440" w:type="dxa"/>
            <w:shd w:val="clear" w:color="auto" w:fill="auto"/>
          </w:tcPr>
          <w:p w14:paraId="3B057ADF" w14:textId="77777777" w:rsidR="004E4DFA" w:rsidRPr="0000449C" w:rsidRDefault="004E4DFA" w:rsidP="001B3FB8">
            <w:pPr>
              <w:tabs>
                <w:tab w:val="decimal" w:pos="744"/>
                <w:tab w:val="decimal" w:pos="898"/>
              </w:tabs>
              <w:ind w:left="-108" w:right="43"/>
              <w:jc w:val="right"/>
              <w:rPr>
                <w:rFonts w:ascii="Angsana New" w:hAnsi="Angsana New"/>
                <w:sz w:val="28"/>
                <w:highlight w:val="yellow"/>
              </w:rPr>
            </w:pPr>
          </w:p>
        </w:tc>
        <w:tc>
          <w:tcPr>
            <w:tcW w:w="2016" w:type="dxa"/>
            <w:shd w:val="clear" w:color="auto" w:fill="auto"/>
            <w:vAlign w:val="bottom"/>
          </w:tcPr>
          <w:p w14:paraId="5C4791E7" w14:textId="77777777" w:rsidR="004E4DFA" w:rsidRPr="00707D7F" w:rsidRDefault="004E4DFA" w:rsidP="001B3FB8">
            <w:pPr>
              <w:pBdr>
                <w:top w:val="single" w:sz="4" w:space="1" w:color="auto"/>
                <w:bottom w:val="double" w:sz="4" w:space="1" w:color="auto"/>
              </w:pBdr>
              <w:tabs>
                <w:tab w:val="decimal" w:pos="744"/>
                <w:tab w:val="decimal" w:pos="898"/>
              </w:tabs>
              <w:overflowPunct/>
              <w:autoSpaceDE/>
              <w:autoSpaceDN/>
              <w:adjustRightInd/>
              <w:spacing w:line="380" w:lineRule="exact"/>
              <w:ind w:right="43"/>
              <w:jc w:val="right"/>
              <w:rPr>
                <w:rFonts w:ascii="Angsana New" w:hAnsi="Angsana New"/>
                <w:sz w:val="28"/>
              </w:rPr>
            </w:pPr>
            <w:r>
              <w:rPr>
                <w:rFonts w:ascii="Angsana New" w:hAnsi="Angsana New" w:hint="cs"/>
                <w:sz w:val="28"/>
                <w:cs/>
              </w:rPr>
              <w:t>6</w:t>
            </w:r>
            <w:r>
              <w:rPr>
                <w:rFonts w:ascii="Angsana New" w:hAnsi="Angsana New"/>
                <w:sz w:val="28"/>
              </w:rPr>
              <w:t>2,196</w:t>
            </w:r>
          </w:p>
        </w:tc>
      </w:tr>
    </w:tbl>
    <w:p w14:paraId="04E7A342" w14:textId="77777777" w:rsidR="004E4DFA" w:rsidRDefault="004E4DFA" w:rsidP="004E4DFA">
      <w:pPr>
        <w:spacing w:before="120"/>
        <w:ind w:left="547"/>
        <w:jc w:val="thaiDistribute"/>
        <w:rPr>
          <w:rFonts w:ascii="Angsana New" w:hAnsi="Angsana New" w:hint="cs"/>
          <w:sz w:val="28"/>
          <w:cs/>
        </w:rPr>
      </w:pPr>
      <w:r>
        <w:rPr>
          <w:rFonts w:ascii="Angsana New" w:hAnsi="Angsana New"/>
          <w:sz w:val="28"/>
        </w:rPr>
        <w:t>On December 15, 2022, the Company entered into a warehouse lease agreement with a company to use as the Company’s new warehouse. The agreement term is 3 years from January 1, 2023 to December 31, 2025 and can be renewed according to the condition in the agreement.</w:t>
      </w:r>
    </w:p>
    <w:p w14:paraId="456ED07A" w14:textId="77777777" w:rsidR="004E4DFA" w:rsidRPr="0000449C" w:rsidRDefault="004E4DFA" w:rsidP="004E4DFA">
      <w:pPr>
        <w:spacing w:before="120"/>
        <w:ind w:left="547"/>
        <w:jc w:val="thaiDistribute"/>
        <w:rPr>
          <w:rFonts w:ascii="Angsana New" w:hAnsi="Angsana New"/>
          <w:sz w:val="28"/>
        </w:rPr>
      </w:pPr>
    </w:p>
    <w:p w14:paraId="4740A652" w14:textId="77777777" w:rsidR="004E4DFA" w:rsidRPr="00193B9E" w:rsidRDefault="004E4DFA" w:rsidP="004E4DFA">
      <w:pPr>
        <w:numPr>
          <w:ilvl w:val="0"/>
          <w:numId w:val="1"/>
        </w:numPr>
        <w:tabs>
          <w:tab w:val="clear" w:pos="966"/>
        </w:tabs>
        <w:spacing w:before="240"/>
        <w:ind w:left="562" w:hanging="562"/>
        <w:contextualSpacing/>
        <w:jc w:val="thaiDistribute"/>
        <w:rPr>
          <w:rFonts w:ascii="Angsana New" w:hAnsi="Angsana New"/>
          <w:b/>
          <w:bCs/>
          <w:sz w:val="28"/>
        </w:rPr>
      </w:pPr>
      <w:r>
        <w:rPr>
          <w:rFonts w:ascii="Angsana New" w:hAnsi="Angsana New"/>
          <w:b/>
          <w:bCs/>
          <w:sz w:val="28"/>
        </w:rPr>
        <w:br w:type="page"/>
      </w:r>
      <w:r>
        <w:rPr>
          <w:rFonts w:ascii="Angsana New" w:hAnsi="Angsana New"/>
          <w:b/>
          <w:bCs/>
          <w:sz w:val="28"/>
        </w:rPr>
        <w:lastRenderedPageBreak/>
        <w:t>LIABILITIES UNDER DEBT RESTRUCTURING AGREEMENT - NET</w:t>
      </w:r>
    </w:p>
    <w:p w14:paraId="16397501" w14:textId="77777777" w:rsidR="004E4DFA" w:rsidRPr="00193B9E" w:rsidRDefault="004E4DFA" w:rsidP="004E4DFA">
      <w:pPr>
        <w:tabs>
          <w:tab w:val="num" w:pos="966"/>
        </w:tabs>
        <w:spacing w:before="120"/>
        <w:ind w:left="540"/>
        <w:jc w:val="thaiDistribute"/>
        <w:rPr>
          <w:rFonts w:ascii="Angsana New" w:hAnsi="Angsana New"/>
          <w:b/>
          <w:bCs/>
          <w:sz w:val="28"/>
        </w:rPr>
      </w:pPr>
      <w:r>
        <w:rPr>
          <w:rFonts w:ascii="Angsana New" w:hAnsi="Angsana New"/>
          <w:sz w:val="28"/>
        </w:rPr>
        <w:t>Liabilities under debt restructuring agreement - net</w:t>
      </w:r>
      <w:r w:rsidRPr="0000449C">
        <w:rPr>
          <w:rFonts w:ascii="Angsana New" w:hAnsi="Angsana New"/>
          <w:sz w:val="28"/>
        </w:rPr>
        <w:t xml:space="preserve"> as </w:t>
      </w:r>
      <w:r w:rsidRPr="0089110D">
        <w:rPr>
          <w:rFonts w:ascii="Angsana New" w:hAnsi="Angsana New"/>
          <w:sz w:val="28"/>
        </w:rPr>
        <w:t xml:space="preserve">at </w:t>
      </w:r>
      <w:r>
        <w:rPr>
          <w:rFonts w:ascii="Angsana New" w:hAnsi="Angsana New"/>
          <w:sz w:val="28"/>
        </w:rPr>
        <w:t>June</w:t>
      </w:r>
      <w:r w:rsidRPr="0089110D">
        <w:rPr>
          <w:rFonts w:ascii="Angsana New" w:hAnsi="Angsana New"/>
          <w:sz w:val="28"/>
        </w:rPr>
        <w:t xml:space="preserve"> 3</w:t>
      </w:r>
      <w:r>
        <w:rPr>
          <w:rFonts w:ascii="Angsana New" w:hAnsi="Angsana New"/>
          <w:sz w:val="28"/>
        </w:rPr>
        <w:t>0</w:t>
      </w:r>
      <w:r w:rsidRPr="0089110D">
        <w:rPr>
          <w:rFonts w:ascii="Angsana New" w:hAnsi="Angsana New"/>
          <w:sz w:val="28"/>
        </w:rPr>
        <w:t>, 2023 and December 31, 2022</w:t>
      </w:r>
      <w:r w:rsidRPr="00D107A8">
        <w:rPr>
          <w:rFonts w:ascii="Angsana New" w:hAnsi="Angsana New"/>
          <w:sz w:val="28"/>
        </w:rPr>
        <w:t xml:space="preserve"> </w:t>
      </w:r>
      <w:r w:rsidRPr="0000449C">
        <w:rPr>
          <w:rFonts w:ascii="Angsana New" w:hAnsi="Angsana New"/>
          <w:sz w:val="28"/>
        </w:rPr>
        <w:t>are as follows:</w:t>
      </w:r>
    </w:p>
    <w:tbl>
      <w:tblPr>
        <w:tblW w:w="8973" w:type="dxa"/>
        <w:tblInd w:w="558" w:type="dxa"/>
        <w:tblLook w:val="0000" w:firstRow="0" w:lastRow="0" w:firstColumn="0" w:lastColumn="0" w:noHBand="0" w:noVBand="0"/>
      </w:tblPr>
      <w:tblGrid>
        <w:gridCol w:w="5504"/>
        <w:gridCol w:w="1741"/>
        <w:gridCol w:w="1728"/>
      </w:tblGrid>
      <w:tr w:rsidR="004E4DFA" w:rsidRPr="00193B9E" w14:paraId="6E2F54DE" w14:textId="77777777" w:rsidTr="001B3FB8">
        <w:trPr>
          <w:trHeight w:val="403"/>
          <w:tblHeader/>
        </w:trPr>
        <w:tc>
          <w:tcPr>
            <w:tcW w:w="5504" w:type="dxa"/>
            <w:tcBorders>
              <w:top w:val="nil"/>
              <w:left w:val="nil"/>
              <w:bottom w:val="nil"/>
              <w:right w:val="nil"/>
            </w:tcBorders>
            <w:shd w:val="clear" w:color="auto" w:fill="auto"/>
            <w:noWrap/>
            <w:vAlign w:val="bottom"/>
          </w:tcPr>
          <w:p w14:paraId="354A5957" w14:textId="77777777" w:rsidR="004E4DFA" w:rsidRPr="00193B9E" w:rsidRDefault="004E4DFA" w:rsidP="001B3FB8">
            <w:pPr>
              <w:spacing w:line="400" w:lineRule="exact"/>
              <w:rPr>
                <w:rFonts w:ascii="Angsana New" w:hAnsi="Angsana New"/>
                <w:color w:val="000000"/>
                <w:sz w:val="28"/>
              </w:rPr>
            </w:pPr>
          </w:p>
        </w:tc>
        <w:tc>
          <w:tcPr>
            <w:tcW w:w="3469" w:type="dxa"/>
            <w:gridSpan w:val="2"/>
            <w:tcBorders>
              <w:top w:val="nil"/>
              <w:left w:val="nil"/>
              <w:right w:val="nil"/>
            </w:tcBorders>
            <w:shd w:val="clear" w:color="auto" w:fill="auto"/>
            <w:noWrap/>
            <w:vAlign w:val="bottom"/>
          </w:tcPr>
          <w:p w14:paraId="00523E5E" w14:textId="77777777" w:rsidR="004E4DFA" w:rsidRPr="0000449C" w:rsidRDefault="004E4DFA" w:rsidP="001B3FB8">
            <w:pPr>
              <w:pBdr>
                <w:bottom w:val="single" w:sz="4"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193B9E" w14:paraId="66C7FF4F" w14:textId="77777777" w:rsidTr="001B3FB8">
        <w:trPr>
          <w:trHeight w:val="403"/>
          <w:tblHeader/>
        </w:trPr>
        <w:tc>
          <w:tcPr>
            <w:tcW w:w="5504" w:type="dxa"/>
            <w:tcBorders>
              <w:top w:val="nil"/>
              <w:left w:val="nil"/>
              <w:bottom w:val="nil"/>
              <w:right w:val="nil"/>
            </w:tcBorders>
            <w:shd w:val="clear" w:color="auto" w:fill="auto"/>
            <w:noWrap/>
            <w:vAlign w:val="bottom"/>
          </w:tcPr>
          <w:p w14:paraId="28D7B5BF" w14:textId="77777777" w:rsidR="004E4DFA" w:rsidRPr="00193B9E" w:rsidRDefault="004E4DFA" w:rsidP="001B3FB8">
            <w:pPr>
              <w:spacing w:line="400" w:lineRule="exact"/>
              <w:rPr>
                <w:rFonts w:ascii="Angsana New" w:hAnsi="Angsana New"/>
                <w:color w:val="000000"/>
                <w:sz w:val="28"/>
                <w:cs/>
              </w:rPr>
            </w:pPr>
          </w:p>
        </w:tc>
        <w:tc>
          <w:tcPr>
            <w:tcW w:w="1741" w:type="dxa"/>
            <w:tcBorders>
              <w:left w:val="nil"/>
              <w:right w:val="nil"/>
            </w:tcBorders>
            <w:shd w:val="clear" w:color="auto" w:fill="auto"/>
            <w:noWrap/>
            <w:vAlign w:val="bottom"/>
          </w:tcPr>
          <w:p w14:paraId="7664343A"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June 30, 2023</w:t>
            </w:r>
          </w:p>
        </w:tc>
        <w:tc>
          <w:tcPr>
            <w:tcW w:w="1728" w:type="dxa"/>
            <w:tcBorders>
              <w:left w:val="nil"/>
              <w:right w:val="nil"/>
            </w:tcBorders>
            <w:shd w:val="clear" w:color="auto" w:fill="auto"/>
            <w:noWrap/>
            <w:vAlign w:val="bottom"/>
          </w:tcPr>
          <w:p w14:paraId="7D349F16"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December 31</w:t>
            </w:r>
            <w:r w:rsidRPr="0000449C">
              <w:rPr>
                <w:rFonts w:ascii="Angsana New" w:eastAsia="Calibri" w:hAnsi="Angsana New"/>
                <w:sz w:val="28"/>
              </w:rPr>
              <w:t>, 2022</w:t>
            </w:r>
          </w:p>
        </w:tc>
      </w:tr>
      <w:tr w:rsidR="004E4DFA" w:rsidRPr="00193B9E" w14:paraId="3D1FCA7F" w14:textId="77777777" w:rsidTr="001B3FB8">
        <w:trPr>
          <w:trHeight w:val="403"/>
        </w:trPr>
        <w:tc>
          <w:tcPr>
            <w:tcW w:w="5504" w:type="dxa"/>
            <w:tcBorders>
              <w:top w:val="nil"/>
              <w:left w:val="nil"/>
              <w:bottom w:val="nil"/>
              <w:right w:val="nil"/>
            </w:tcBorders>
            <w:shd w:val="clear" w:color="auto" w:fill="auto"/>
            <w:noWrap/>
            <w:vAlign w:val="center"/>
          </w:tcPr>
          <w:p w14:paraId="219A5E55" w14:textId="77777777" w:rsidR="004E4DFA" w:rsidRPr="00193B9E" w:rsidRDefault="004E4DFA" w:rsidP="001B3FB8">
            <w:pPr>
              <w:spacing w:line="400" w:lineRule="exact"/>
              <w:rPr>
                <w:rFonts w:ascii="Angsana New" w:hAnsi="Angsana New"/>
                <w:color w:val="000000"/>
                <w:sz w:val="28"/>
              </w:rPr>
            </w:pPr>
            <w:r>
              <w:rPr>
                <w:rFonts w:ascii="Angsana New" w:hAnsi="Angsana New"/>
                <w:color w:val="000000"/>
                <w:sz w:val="28"/>
              </w:rPr>
              <w:t>Principal</w:t>
            </w:r>
          </w:p>
        </w:tc>
        <w:tc>
          <w:tcPr>
            <w:tcW w:w="1741" w:type="dxa"/>
            <w:tcBorders>
              <w:left w:val="nil"/>
              <w:right w:val="nil"/>
            </w:tcBorders>
            <w:shd w:val="clear" w:color="auto" w:fill="auto"/>
            <w:noWrap/>
            <w:vAlign w:val="bottom"/>
          </w:tcPr>
          <w:p w14:paraId="3A21942F"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263,356</w:t>
            </w:r>
          </w:p>
        </w:tc>
        <w:tc>
          <w:tcPr>
            <w:tcW w:w="1728" w:type="dxa"/>
            <w:tcBorders>
              <w:left w:val="nil"/>
              <w:right w:val="nil"/>
            </w:tcBorders>
            <w:shd w:val="clear" w:color="auto" w:fill="auto"/>
            <w:noWrap/>
            <w:vAlign w:val="bottom"/>
          </w:tcPr>
          <w:p w14:paraId="353E967B"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263,356</w:t>
            </w:r>
          </w:p>
        </w:tc>
      </w:tr>
      <w:tr w:rsidR="004E4DFA" w:rsidRPr="00193B9E" w14:paraId="5331E2A7" w14:textId="77777777" w:rsidTr="001B3FB8">
        <w:trPr>
          <w:trHeight w:val="403"/>
        </w:trPr>
        <w:tc>
          <w:tcPr>
            <w:tcW w:w="5504" w:type="dxa"/>
            <w:tcBorders>
              <w:top w:val="nil"/>
              <w:left w:val="nil"/>
              <w:bottom w:val="nil"/>
              <w:right w:val="nil"/>
            </w:tcBorders>
            <w:shd w:val="clear" w:color="auto" w:fill="auto"/>
            <w:noWrap/>
            <w:vAlign w:val="center"/>
          </w:tcPr>
          <w:p w14:paraId="07A82D80" w14:textId="77777777" w:rsidR="004E4DFA" w:rsidRPr="00193B9E" w:rsidRDefault="004E4DFA" w:rsidP="001B3FB8">
            <w:pPr>
              <w:spacing w:line="400" w:lineRule="exact"/>
              <w:rPr>
                <w:rFonts w:ascii="Angsana New" w:hAnsi="Angsana New"/>
                <w:sz w:val="28"/>
              </w:rPr>
            </w:pPr>
            <w:r w:rsidRPr="004E1946">
              <w:rPr>
                <w:rFonts w:ascii="Angsana New" w:hAnsi="Angsana New"/>
                <w:color w:val="000000"/>
                <w:sz w:val="28"/>
              </w:rPr>
              <w:t xml:space="preserve">Accrued interest expenses </w:t>
            </w:r>
            <w:r w:rsidRPr="00E41A86">
              <w:rPr>
                <w:rFonts w:ascii="Angsana New" w:hAnsi="Angsana New"/>
                <w:color w:val="000000"/>
                <w:sz w:val="28"/>
              </w:rPr>
              <w:t>exist</w:t>
            </w:r>
            <w:r>
              <w:rPr>
                <w:rFonts w:ascii="Angsana New" w:hAnsi="Angsana New"/>
                <w:color w:val="000000"/>
                <w:sz w:val="28"/>
              </w:rPr>
              <w:t>ed</w:t>
            </w:r>
            <w:r w:rsidRPr="00E41A86">
              <w:rPr>
                <w:rFonts w:ascii="Angsana New" w:hAnsi="Angsana New"/>
                <w:color w:val="000000"/>
                <w:sz w:val="28"/>
              </w:rPr>
              <w:t xml:space="preserve"> at the date of the debt restructuring agreement</w:t>
            </w:r>
          </w:p>
        </w:tc>
        <w:tc>
          <w:tcPr>
            <w:tcW w:w="1741" w:type="dxa"/>
            <w:tcBorders>
              <w:left w:val="nil"/>
              <w:right w:val="nil"/>
            </w:tcBorders>
            <w:shd w:val="clear" w:color="auto" w:fill="auto"/>
            <w:noWrap/>
            <w:vAlign w:val="bottom"/>
          </w:tcPr>
          <w:p w14:paraId="59E6464A" w14:textId="77777777" w:rsidR="004E4DFA" w:rsidRPr="00193B9E" w:rsidRDefault="004E4DFA" w:rsidP="001B3FB8">
            <w:pPr>
              <w:pBdr>
                <w:bottom w:val="single" w:sz="4" w:space="1" w:color="auto"/>
              </w:pBdr>
              <w:jc w:val="right"/>
              <w:rPr>
                <w:rFonts w:ascii="Angsana New" w:hAnsi="Angsana New"/>
                <w:color w:val="000000"/>
                <w:sz w:val="28"/>
              </w:rPr>
            </w:pPr>
            <w:r w:rsidRPr="00193B9E">
              <w:rPr>
                <w:rFonts w:ascii="Angsana New" w:hAnsi="Angsana New"/>
                <w:color w:val="000000"/>
                <w:sz w:val="28"/>
              </w:rPr>
              <w:t>58,467</w:t>
            </w:r>
          </w:p>
        </w:tc>
        <w:tc>
          <w:tcPr>
            <w:tcW w:w="1728" w:type="dxa"/>
            <w:tcBorders>
              <w:left w:val="nil"/>
              <w:right w:val="nil"/>
            </w:tcBorders>
            <w:shd w:val="clear" w:color="auto" w:fill="auto"/>
            <w:noWrap/>
            <w:vAlign w:val="bottom"/>
          </w:tcPr>
          <w:p w14:paraId="722366F6" w14:textId="77777777" w:rsidR="004E4DFA" w:rsidRPr="00193B9E" w:rsidRDefault="004E4DFA" w:rsidP="001B3FB8">
            <w:pPr>
              <w:pBdr>
                <w:bottom w:val="single" w:sz="4" w:space="1" w:color="auto"/>
              </w:pBdr>
              <w:jc w:val="right"/>
              <w:rPr>
                <w:rFonts w:ascii="Angsana New" w:hAnsi="Angsana New"/>
                <w:color w:val="000000"/>
                <w:sz w:val="28"/>
              </w:rPr>
            </w:pPr>
            <w:r w:rsidRPr="00193B9E">
              <w:rPr>
                <w:rFonts w:ascii="Angsana New" w:hAnsi="Angsana New"/>
                <w:color w:val="000000"/>
                <w:sz w:val="28"/>
              </w:rPr>
              <w:t>58,467</w:t>
            </w:r>
          </w:p>
        </w:tc>
      </w:tr>
      <w:tr w:rsidR="004E4DFA" w:rsidRPr="00193B9E" w14:paraId="785941FB" w14:textId="77777777" w:rsidTr="001B3FB8">
        <w:trPr>
          <w:trHeight w:val="403"/>
        </w:trPr>
        <w:tc>
          <w:tcPr>
            <w:tcW w:w="5504" w:type="dxa"/>
            <w:tcBorders>
              <w:top w:val="nil"/>
              <w:left w:val="nil"/>
              <w:bottom w:val="nil"/>
              <w:right w:val="nil"/>
            </w:tcBorders>
            <w:shd w:val="clear" w:color="auto" w:fill="auto"/>
            <w:noWrap/>
            <w:vAlign w:val="center"/>
          </w:tcPr>
          <w:p w14:paraId="3BD1011A" w14:textId="77777777" w:rsidR="004E4DFA" w:rsidRPr="00193B9E" w:rsidRDefault="004E4DFA" w:rsidP="001B3FB8">
            <w:pPr>
              <w:spacing w:line="400" w:lineRule="exact"/>
              <w:rPr>
                <w:rFonts w:ascii="Angsana New" w:hAnsi="Angsana New"/>
                <w:color w:val="000000"/>
                <w:sz w:val="28"/>
              </w:rPr>
            </w:pPr>
            <w:r w:rsidRPr="0000449C">
              <w:rPr>
                <w:rFonts w:ascii="Angsana New" w:hAnsi="Angsana New"/>
                <w:color w:val="000000"/>
                <w:sz w:val="28"/>
              </w:rPr>
              <w:t>Total</w:t>
            </w:r>
            <w:r w:rsidRPr="00A13314">
              <w:rPr>
                <w:rFonts w:ascii="Angsana New" w:hAnsi="Angsana New"/>
                <w:color w:val="000000"/>
                <w:sz w:val="28"/>
                <w:cs/>
              </w:rPr>
              <w:t xml:space="preserve"> </w:t>
            </w:r>
            <w:r w:rsidRPr="0000449C">
              <w:rPr>
                <w:rFonts w:ascii="Angsana New" w:hAnsi="Angsana New"/>
                <w:color w:val="000000"/>
                <w:sz w:val="28"/>
              </w:rPr>
              <w:t>principal</w:t>
            </w:r>
            <w:r w:rsidRPr="00A13314">
              <w:rPr>
                <w:rFonts w:ascii="Angsana New" w:hAnsi="Angsana New"/>
                <w:color w:val="000000"/>
                <w:sz w:val="28"/>
                <w:cs/>
              </w:rPr>
              <w:t xml:space="preserve"> </w:t>
            </w:r>
            <w:r w:rsidRPr="0000449C">
              <w:rPr>
                <w:rFonts w:ascii="Angsana New" w:hAnsi="Angsana New"/>
                <w:color w:val="000000"/>
                <w:sz w:val="28"/>
              </w:rPr>
              <w:t xml:space="preserve">and </w:t>
            </w:r>
            <w:r>
              <w:rPr>
                <w:rFonts w:ascii="Angsana New" w:hAnsi="Angsana New"/>
                <w:color w:val="000000"/>
                <w:sz w:val="28"/>
              </w:rPr>
              <w:t xml:space="preserve">accrued </w:t>
            </w:r>
            <w:r w:rsidRPr="0000449C">
              <w:rPr>
                <w:rFonts w:ascii="Angsana New" w:hAnsi="Angsana New"/>
                <w:color w:val="000000"/>
                <w:sz w:val="28"/>
              </w:rPr>
              <w:t>interest</w:t>
            </w:r>
          </w:p>
        </w:tc>
        <w:tc>
          <w:tcPr>
            <w:tcW w:w="1741" w:type="dxa"/>
            <w:tcBorders>
              <w:left w:val="nil"/>
              <w:right w:val="nil"/>
            </w:tcBorders>
            <w:shd w:val="clear" w:color="auto" w:fill="auto"/>
            <w:noWrap/>
            <w:vAlign w:val="bottom"/>
          </w:tcPr>
          <w:p w14:paraId="5C241384" w14:textId="77777777" w:rsidR="004E4DFA" w:rsidRPr="00193B9E" w:rsidRDefault="004E4DFA" w:rsidP="001B3FB8">
            <w:pPr>
              <w:jc w:val="right"/>
              <w:rPr>
                <w:rFonts w:ascii="Angsana New" w:hAnsi="Angsana New" w:hint="cs"/>
                <w:color w:val="000000"/>
                <w:sz w:val="28"/>
                <w:highlight w:val="yellow"/>
                <w:cs/>
              </w:rPr>
            </w:pPr>
            <w:r w:rsidRPr="00193B9E">
              <w:rPr>
                <w:rFonts w:ascii="Angsana New" w:hAnsi="Angsana New"/>
                <w:color w:val="000000"/>
                <w:sz w:val="28"/>
              </w:rPr>
              <w:t>32</w:t>
            </w:r>
            <w:r>
              <w:rPr>
                <w:rFonts w:ascii="Angsana New" w:hAnsi="Angsana New"/>
                <w:color w:val="000000"/>
                <w:sz w:val="28"/>
              </w:rPr>
              <w:t>1</w:t>
            </w:r>
            <w:r w:rsidRPr="00193B9E">
              <w:rPr>
                <w:rFonts w:ascii="Angsana New" w:hAnsi="Angsana New"/>
                <w:color w:val="000000"/>
                <w:sz w:val="28"/>
              </w:rPr>
              <w:t>,</w:t>
            </w:r>
            <w:r>
              <w:rPr>
                <w:rFonts w:ascii="Angsana New" w:hAnsi="Angsana New"/>
                <w:color w:val="000000"/>
                <w:sz w:val="28"/>
              </w:rPr>
              <w:t>823</w:t>
            </w:r>
          </w:p>
        </w:tc>
        <w:tc>
          <w:tcPr>
            <w:tcW w:w="1728" w:type="dxa"/>
            <w:tcBorders>
              <w:left w:val="nil"/>
              <w:right w:val="nil"/>
            </w:tcBorders>
            <w:shd w:val="clear" w:color="auto" w:fill="auto"/>
            <w:noWrap/>
            <w:vAlign w:val="bottom"/>
          </w:tcPr>
          <w:p w14:paraId="6F0D9D52" w14:textId="77777777" w:rsidR="004E4DFA" w:rsidRPr="00193B9E" w:rsidRDefault="004E4DFA" w:rsidP="001B3FB8">
            <w:pPr>
              <w:jc w:val="right"/>
              <w:rPr>
                <w:rFonts w:ascii="Angsana New" w:hAnsi="Angsana New" w:hint="cs"/>
                <w:color w:val="000000"/>
                <w:sz w:val="28"/>
                <w:highlight w:val="yellow"/>
                <w:cs/>
              </w:rPr>
            </w:pPr>
            <w:r w:rsidRPr="00193B9E">
              <w:rPr>
                <w:rFonts w:ascii="Angsana New" w:hAnsi="Angsana New"/>
                <w:color w:val="000000"/>
                <w:sz w:val="28"/>
              </w:rPr>
              <w:t>32</w:t>
            </w:r>
            <w:r>
              <w:rPr>
                <w:rFonts w:ascii="Angsana New" w:hAnsi="Angsana New"/>
                <w:color w:val="000000"/>
                <w:sz w:val="28"/>
              </w:rPr>
              <w:t>1</w:t>
            </w:r>
            <w:r w:rsidRPr="00193B9E">
              <w:rPr>
                <w:rFonts w:ascii="Angsana New" w:hAnsi="Angsana New"/>
                <w:color w:val="000000"/>
                <w:sz w:val="28"/>
              </w:rPr>
              <w:t>,</w:t>
            </w:r>
            <w:r>
              <w:rPr>
                <w:rFonts w:ascii="Angsana New" w:hAnsi="Angsana New"/>
                <w:color w:val="000000"/>
                <w:sz w:val="28"/>
              </w:rPr>
              <w:t>823</w:t>
            </w:r>
          </w:p>
        </w:tc>
      </w:tr>
      <w:tr w:rsidR="004E4DFA" w:rsidRPr="00193B9E" w14:paraId="0E0CB332" w14:textId="77777777" w:rsidTr="001B3FB8">
        <w:trPr>
          <w:trHeight w:val="403"/>
        </w:trPr>
        <w:tc>
          <w:tcPr>
            <w:tcW w:w="5504" w:type="dxa"/>
            <w:tcBorders>
              <w:top w:val="nil"/>
              <w:left w:val="nil"/>
              <w:bottom w:val="nil"/>
              <w:right w:val="nil"/>
            </w:tcBorders>
            <w:shd w:val="clear" w:color="auto" w:fill="auto"/>
            <w:noWrap/>
            <w:vAlign w:val="center"/>
          </w:tcPr>
          <w:p w14:paraId="1345294E" w14:textId="77777777" w:rsidR="004E4DFA" w:rsidRPr="00A51ACC" w:rsidRDefault="004E4DFA" w:rsidP="001B3FB8">
            <w:pPr>
              <w:spacing w:line="400" w:lineRule="exact"/>
              <w:rPr>
                <w:rFonts w:ascii="Angsana New" w:hAnsi="Angsana New"/>
                <w:color w:val="000000"/>
                <w:sz w:val="28"/>
                <w:lang w:val="en"/>
              </w:rPr>
            </w:pPr>
            <w:r>
              <w:rPr>
                <w:rFonts w:ascii="Angsana New" w:hAnsi="Angsana New"/>
                <w:b/>
                <w:bCs/>
                <w:color w:val="000000"/>
                <w:sz w:val="28"/>
                <w:u w:val="single"/>
              </w:rPr>
              <w:t>Less</w:t>
            </w:r>
            <w:r w:rsidRPr="008A76F0">
              <w:rPr>
                <w:rFonts w:ascii="Angsana New" w:hAnsi="Angsana New" w:hint="cs"/>
                <w:b/>
                <w:bCs/>
                <w:color w:val="000000"/>
                <w:sz w:val="28"/>
                <w:cs/>
              </w:rPr>
              <w:t xml:space="preserve"> </w:t>
            </w:r>
            <w:r>
              <w:rPr>
                <w:rFonts w:ascii="Angsana New" w:hAnsi="Angsana New"/>
                <w:color w:val="000000"/>
                <w:sz w:val="28"/>
              </w:rPr>
              <w:t>Current portion</w:t>
            </w:r>
          </w:p>
        </w:tc>
        <w:tc>
          <w:tcPr>
            <w:tcW w:w="1741" w:type="dxa"/>
            <w:tcBorders>
              <w:left w:val="nil"/>
              <w:right w:val="nil"/>
            </w:tcBorders>
            <w:shd w:val="clear" w:color="auto" w:fill="auto"/>
            <w:noWrap/>
            <w:vAlign w:val="bottom"/>
          </w:tcPr>
          <w:p w14:paraId="5F4E5732" w14:textId="77777777" w:rsidR="004E4DFA" w:rsidRPr="00BB25C7" w:rsidRDefault="004E4DFA" w:rsidP="001B3FB8">
            <w:pPr>
              <w:pBdr>
                <w:bottom w:val="single" w:sz="4" w:space="1" w:color="auto"/>
              </w:pBdr>
              <w:jc w:val="right"/>
              <w:rPr>
                <w:rFonts w:ascii="Angsana New" w:hAnsi="Angsana New"/>
                <w:color w:val="000000"/>
                <w:sz w:val="28"/>
              </w:rPr>
            </w:pPr>
            <w:r w:rsidRPr="00BB25C7">
              <w:rPr>
                <w:rFonts w:ascii="Angsana New" w:hAnsi="Angsana New"/>
                <w:color w:val="000000"/>
                <w:sz w:val="28"/>
              </w:rPr>
              <w:t>(321,823)</w:t>
            </w:r>
          </w:p>
        </w:tc>
        <w:tc>
          <w:tcPr>
            <w:tcW w:w="1728" w:type="dxa"/>
            <w:tcBorders>
              <w:left w:val="nil"/>
              <w:right w:val="nil"/>
            </w:tcBorders>
            <w:shd w:val="clear" w:color="auto" w:fill="auto"/>
            <w:noWrap/>
            <w:vAlign w:val="bottom"/>
          </w:tcPr>
          <w:p w14:paraId="5B740C67" w14:textId="77777777" w:rsidR="004E4DFA" w:rsidRPr="00BB25C7" w:rsidRDefault="004E4DFA" w:rsidP="001B3FB8">
            <w:pPr>
              <w:pBdr>
                <w:bottom w:val="single" w:sz="4" w:space="1" w:color="auto"/>
              </w:pBdr>
              <w:jc w:val="right"/>
              <w:rPr>
                <w:rFonts w:ascii="Angsana New" w:hAnsi="Angsana New"/>
                <w:color w:val="000000"/>
                <w:sz w:val="28"/>
              </w:rPr>
            </w:pPr>
            <w:r w:rsidRPr="00BB25C7">
              <w:rPr>
                <w:rFonts w:ascii="Angsana New" w:hAnsi="Angsana New"/>
                <w:color w:val="000000"/>
                <w:sz w:val="28"/>
              </w:rPr>
              <w:t>(321,823)</w:t>
            </w:r>
          </w:p>
        </w:tc>
      </w:tr>
      <w:tr w:rsidR="004E4DFA" w:rsidRPr="00193B9E" w14:paraId="79414236" w14:textId="77777777" w:rsidTr="001B3FB8">
        <w:trPr>
          <w:trHeight w:val="403"/>
        </w:trPr>
        <w:tc>
          <w:tcPr>
            <w:tcW w:w="5504" w:type="dxa"/>
            <w:tcBorders>
              <w:top w:val="nil"/>
              <w:left w:val="nil"/>
              <w:bottom w:val="nil"/>
              <w:right w:val="nil"/>
            </w:tcBorders>
            <w:shd w:val="clear" w:color="auto" w:fill="auto"/>
            <w:noWrap/>
            <w:vAlign w:val="center"/>
          </w:tcPr>
          <w:p w14:paraId="18434E99" w14:textId="77777777" w:rsidR="004E4DFA" w:rsidRPr="00D94535" w:rsidRDefault="004E4DFA" w:rsidP="001B3FB8">
            <w:pPr>
              <w:spacing w:line="400" w:lineRule="exact"/>
              <w:rPr>
                <w:rFonts w:ascii="Angsana New" w:hAnsi="Angsana New" w:hint="cs"/>
                <w:color w:val="000000"/>
                <w:sz w:val="28"/>
                <w:cs/>
              </w:rPr>
            </w:pPr>
            <w:r>
              <w:rPr>
                <w:rFonts w:ascii="Angsana New" w:hAnsi="Angsana New"/>
                <w:color w:val="000000"/>
                <w:sz w:val="28"/>
              </w:rPr>
              <w:t>Liabilities under debt restructuring agreements - net</w:t>
            </w:r>
          </w:p>
        </w:tc>
        <w:tc>
          <w:tcPr>
            <w:tcW w:w="1741" w:type="dxa"/>
            <w:tcBorders>
              <w:left w:val="nil"/>
              <w:right w:val="nil"/>
            </w:tcBorders>
            <w:shd w:val="clear" w:color="auto" w:fill="auto"/>
            <w:noWrap/>
            <w:vAlign w:val="bottom"/>
          </w:tcPr>
          <w:p w14:paraId="692AF75B" w14:textId="77777777" w:rsidR="004E4DFA" w:rsidRPr="00193B9E" w:rsidRDefault="004E4DFA" w:rsidP="001B3FB8">
            <w:pPr>
              <w:pBdr>
                <w:bottom w:val="double" w:sz="4" w:space="1" w:color="auto"/>
              </w:pBdr>
              <w:jc w:val="center"/>
              <w:rPr>
                <w:rFonts w:ascii="Angsana New" w:hAnsi="Angsana New"/>
                <w:color w:val="000000"/>
                <w:sz w:val="28"/>
              </w:rPr>
            </w:pPr>
            <w:r>
              <w:rPr>
                <w:rFonts w:ascii="Angsana New" w:hAnsi="Angsana New"/>
                <w:color w:val="000000"/>
                <w:sz w:val="28"/>
              </w:rPr>
              <w:t xml:space="preserve">                       -</w:t>
            </w:r>
          </w:p>
        </w:tc>
        <w:tc>
          <w:tcPr>
            <w:tcW w:w="1728" w:type="dxa"/>
            <w:tcBorders>
              <w:left w:val="nil"/>
              <w:right w:val="nil"/>
            </w:tcBorders>
            <w:shd w:val="clear" w:color="auto" w:fill="auto"/>
            <w:noWrap/>
            <w:vAlign w:val="bottom"/>
          </w:tcPr>
          <w:p w14:paraId="30604B9B" w14:textId="77777777" w:rsidR="004E4DFA" w:rsidRPr="00193B9E" w:rsidRDefault="004E4DFA" w:rsidP="001B3FB8">
            <w:pPr>
              <w:pBdr>
                <w:bottom w:val="double" w:sz="4" w:space="1" w:color="auto"/>
              </w:pBdr>
              <w:jc w:val="center"/>
              <w:rPr>
                <w:rFonts w:ascii="Angsana New" w:hAnsi="Angsana New"/>
                <w:color w:val="000000"/>
                <w:sz w:val="28"/>
              </w:rPr>
            </w:pPr>
            <w:r>
              <w:rPr>
                <w:rFonts w:ascii="Angsana New" w:hAnsi="Angsana New"/>
                <w:color w:val="000000"/>
                <w:sz w:val="28"/>
              </w:rPr>
              <w:t xml:space="preserve">                       -</w:t>
            </w:r>
          </w:p>
        </w:tc>
      </w:tr>
    </w:tbl>
    <w:p w14:paraId="579607B4" w14:textId="77777777" w:rsidR="004E4DFA" w:rsidRDefault="004E4DFA" w:rsidP="004E4DFA">
      <w:pPr>
        <w:spacing w:before="240"/>
        <w:ind w:left="547"/>
        <w:jc w:val="thaiDistribute"/>
        <w:rPr>
          <w:rFonts w:ascii="Angsana New" w:hAnsi="Angsana New"/>
          <w:sz w:val="28"/>
        </w:rPr>
      </w:pPr>
      <w:r>
        <w:rPr>
          <w:rFonts w:ascii="Angsana New" w:hAnsi="Angsana New"/>
          <w:sz w:val="28"/>
        </w:rPr>
        <w:t xml:space="preserve">Liabilities under debt restructuring agreement are pledged by investment property of the Company of Baht 80 million and partial land with structure thereon and machinery of the Company </w:t>
      </w:r>
      <w:r w:rsidRPr="00D428A5">
        <w:rPr>
          <w:rFonts w:ascii="Angsana New" w:hAnsi="Angsana New"/>
          <w:sz w:val="28"/>
        </w:rPr>
        <w:t>(see Note 7.1),</w:t>
      </w:r>
      <w:r>
        <w:rPr>
          <w:rFonts w:ascii="Angsana New" w:hAnsi="Angsana New"/>
          <w:sz w:val="28"/>
        </w:rPr>
        <w:t xml:space="preserve"> together with land owned by a related party.</w:t>
      </w:r>
    </w:p>
    <w:p w14:paraId="31B2686C" w14:textId="77777777" w:rsidR="004E4DFA" w:rsidRDefault="004E4DFA" w:rsidP="004E4DFA">
      <w:pPr>
        <w:spacing w:before="120"/>
        <w:ind w:left="547"/>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June 30, 2023</w:t>
      </w:r>
      <w:r w:rsidRPr="00C85D98">
        <w:rPr>
          <w:rFonts w:ascii="Angsana New" w:hAnsi="Angsana New"/>
          <w:sz w:val="28"/>
        </w:rPr>
        <w:t>, liabilities under debt restr</w:t>
      </w:r>
      <w:r>
        <w:rPr>
          <w:rFonts w:ascii="Angsana New" w:hAnsi="Angsana New"/>
          <w:sz w:val="28"/>
        </w:rPr>
        <w:t>ucturing agreements have same condition</w:t>
      </w:r>
      <w:r w:rsidRPr="00C85D98">
        <w:rPr>
          <w:rFonts w:ascii="Angsana New" w:hAnsi="Angsana New"/>
          <w:sz w:val="28"/>
        </w:rPr>
        <w:t xml:space="preserve"> as described in Note </w:t>
      </w:r>
      <w:r>
        <w:rPr>
          <w:rFonts w:ascii="Angsana New" w:hAnsi="Angsana New"/>
          <w:sz w:val="28"/>
        </w:rPr>
        <w:t>16</w:t>
      </w:r>
      <w:r w:rsidRPr="00C85D98">
        <w:rPr>
          <w:rFonts w:ascii="Angsana New" w:hAnsi="Angsana New"/>
          <w:sz w:val="28"/>
          <w:cs/>
        </w:rPr>
        <w:t xml:space="preserve"> </w:t>
      </w:r>
      <w:r>
        <w:rPr>
          <w:rFonts w:ascii="Angsana New" w:hAnsi="Angsana New"/>
          <w:sz w:val="28"/>
        </w:rPr>
        <w:t xml:space="preserve">of the financial statements for the year ended December 31, 2022. </w:t>
      </w:r>
    </w:p>
    <w:p w14:paraId="245CBD85" w14:textId="77777777" w:rsidR="004E4DFA" w:rsidRDefault="004E4DFA" w:rsidP="004E4DFA">
      <w:pPr>
        <w:spacing w:before="120"/>
        <w:ind w:left="547"/>
        <w:jc w:val="thaiDistribute"/>
        <w:rPr>
          <w:rFonts w:ascii="Angsana New" w:hAnsi="Angsana New"/>
          <w:sz w:val="28"/>
        </w:rPr>
      </w:pPr>
      <w:r w:rsidRPr="00D966DD">
        <w:rPr>
          <w:rFonts w:ascii="Angsana New" w:hAnsi="Angsana New"/>
          <w:sz w:val="28"/>
        </w:rPr>
        <w:t xml:space="preserve">According to the debt restructuring agreement, the loan principal </w:t>
      </w:r>
      <w:proofErr w:type="gramStart"/>
      <w:r w:rsidRPr="00D966DD">
        <w:rPr>
          <w:rFonts w:ascii="Angsana New" w:hAnsi="Angsana New"/>
          <w:sz w:val="28"/>
        </w:rPr>
        <w:t>amount</w:t>
      </w:r>
      <w:proofErr w:type="gramEnd"/>
      <w:r w:rsidRPr="00D966DD">
        <w:rPr>
          <w:rFonts w:ascii="Angsana New" w:hAnsi="Angsana New"/>
          <w:sz w:val="28"/>
        </w:rPr>
        <w:t xml:space="preserve"> of Baht 263.36 million has matured since March 2022, and the accru</w:t>
      </w:r>
      <w:r>
        <w:rPr>
          <w:rFonts w:ascii="Angsana New" w:hAnsi="Angsana New"/>
          <w:sz w:val="28"/>
        </w:rPr>
        <w:t>ed interest expenses of Baht 58.</w:t>
      </w:r>
      <w:r w:rsidRPr="00D966DD">
        <w:rPr>
          <w:rFonts w:ascii="Angsana New" w:hAnsi="Angsana New"/>
          <w:sz w:val="28"/>
        </w:rPr>
        <w:t>47 million</w:t>
      </w:r>
      <w:r>
        <w:rPr>
          <w:rFonts w:ascii="Angsana New" w:hAnsi="Angsana New"/>
          <w:sz w:val="28"/>
        </w:rPr>
        <w:t>, which</w:t>
      </w:r>
      <w:r w:rsidRPr="00D966DD">
        <w:rPr>
          <w:rFonts w:ascii="Angsana New" w:hAnsi="Angsana New"/>
          <w:sz w:val="28"/>
        </w:rPr>
        <w:t xml:space="preserve"> </w:t>
      </w:r>
      <w:r>
        <w:rPr>
          <w:rFonts w:ascii="Angsana New" w:hAnsi="Angsana New"/>
          <w:sz w:val="28"/>
        </w:rPr>
        <w:t xml:space="preserve">existed at the date of the agreement, </w:t>
      </w:r>
      <w:r w:rsidRPr="00D966DD">
        <w:rPr>
          <w:rFonts w:ascii="Angsana New" w:hAnsi="Angsana New"/>
          <w:sz w:val="28"/>
        </w:rPr>
        <w:t>have matured since May 2023. Additionally, the accrued interest expenses</w:t>
      </w:r>
      <w:r>
        <w:rPr>
          <w:rFonts w:ascii="Angsana New" w:hAnsi="Angsana New"/>
          <w:sz w:val="28"/>
        </w:rPr>
        <w:t xml:space="preserve"> and</w:t>
      </w:r>
      <w:r w:rsidRPr="00D966DD">
        <w:rPr>
          <w:rFonts w:ascii="Angsana New" w:hAnsi="Angsana New"/>
          <w:sz w:val="28"/>
        </w:rPr>
        <w:t xml:space="preserve"> t</w:t>
      </w:r>
      <w:r>
        <w:rPr>
          <w:rFonts w:ascii="Angsana New" w:hAnsi="Angsana New"/>
          <w:sz w:val="28"/>
        </w:rPr>
        <w:t xml:space="preserve">he </w:t>
      </w:r>
      <w:r w:rsidRPr="00D966DD">
        <w:rPr>
          <w:rFonts w:ascii="Angsana New" w:hAnsi="Angsana New"/>
          <w:sz w:val="28"/>
        </w:rPr>
        <w:t>default</w:t>
      </w:r>
      <w:r>
        <w:rPr>
          <w:rFonts w:ascii="Angsana New" w:hAnsi="Angsana New"/>
          <w:sz w:val="28"/>
        </w:rPr>
        <w:t xml:space="preserve"> interest </w:t>
      </w:r>
      <w:r w:rsidRPr="00D966DD">
        <w:rPr>
          <w:rFonts w:ascii="Angsana New" w:hAnsi="Angsana New"/>
          <w:sz w:val="28"/>
        </w:rPr>
        <w:t>amounting to Baht</w:t>
      </w:r>
      <w:r>
        <w:rPr>
          <w:rFonts w:ascii="Angsana New" w:hAnsi="Angsana New"/>
          <w:sz w:val="28"/>
        </w:rPr>
        <w:t xml:space="preserve"> 51.56 million, are presented under</w:t>
      </w:r>
      <w:r w:rsidRPr="00D966DD">
        <w:rPr>
          <w:rFonts w:ascii="Angsana New" w:hAnsi="Angsana New"/>
          <w:sz w:val="28"/>
        </w:rPr>
        <w:t xml:space="preserve"> trade and other current payables</w:t>
      </w:r>
      <w:r>
        <w:rPr>
          <w:rFonts w:ascii="Angsana New" w:hAnsi="Angsana New"/>
          <w:sz w:val="28"/>
        </w:rPr>
        <w:t xml:space="preserve"> account</w:t>
      </w:r>
      <w:r w:rsidRPr="00D966DD">
        <w:rPr>
          <w:rFonts w:ascii="Angsana New" w:hAnsi="Angsana New"/>
          <w:sz w:val="28"/>
        </w:rPr>
        <w:t>.</w:t>
      </w:r>
    </w:p>
    <w:p w14:paraId="14DF5955" w14:textId="77777777" w:rsidR="004E4DFA" w:rsidRPr="00C85D98" w:rsidRDefault="004E4DFA" w:rsidP="004E4DFA">
      <w:pPr>
        <w:spacing w:before="120"/>
        <w:ind w:left="547"/>
        <w:jc w:val="thaiDistribute"/>
        <w:rPr>
          <w:rFonts w:ascii="Angsana New" w:hAnsi="Angsana New" w:hint="cs"/>
          <w:sz w:val="28"/>
          <w:cs/>
        </w:rPr>
      </w:pPr>
      <w:r w:rsidRPr="00D428A5">
        <w:rPr>
          <w:rFonts w:ascii="Angsana New" w:hAnsi="Angsana New"/>
          <w:sz w:val="28"/>
        </w:rPr>
        <w:t>Currently</w:t>
      </w:r>
      <w:r w:rsidRPr="001B23E7">
        <w:rPr>
          <w:rFonts w:ascii="Angsana New" w:hAnsi="Angsana New"/>
          <w:sz w:val="28"/>
        </w:rPr>
        <w:t>, the financial</w:t>
      </w:r>
      <w:r>
        <w:rPr>
          <w:rFonts w:ascii="Angsana New" w:hAnsi="Angsana New"/>
          <w:sz w:val="28"/>
        </w:rPr>
        <w:t xml:space="preserve"> institution is </w:t>
      </w:r>
      <w:r w:rsidRPr="001B23E7">
        <w:rPr>
          <w:rFonts w:ascii="Angsana New" w:hAnsi="Angsana New"/>
          <w:sz w:val="28"/>
        </w:rPr>
        <w:t xml:space="preserve">considering </w:t>
      </w:r>
      <w:r>
        <w:rPr>
          <w:rFonts w:ascii="Angsana New" w:hAnsi="Angsana New"/>
          <w:sz w:val="28"/>
        </w:rPr>
        <w:t>guidelines to restructure such debt</w:t>
      </w:r>
      <w:r w:rsidRPr="001B23E7">
        <w:rPr>
          <w:rFonts w:ascii="Angsana New" w:hAnsi="Angsana New"/>
          <w:sz w:val="28"/>
        </w:rPr>
        <w:t>.</w:t>
      </w:r>
    </w:p>
    <w:p w14:paraId="5772C654" w14:textId="77777777" w:rsidR="004E4DFA" w:rsidRPr="006F14D2" w:rsidRDefault="004E4DFA" w:rsidP="004E4DFA">
      <w:pPr>
        <w:numPr>
          <w:ilvl w:val="0"/>
          <w:numId w:val="1"/>
        </w:numPr>
        <w:tabs>
          <w:tab w:val="clear" w:pos="966"/>
          <w:tab w:val="num" w:pos="540"/>
        </w:tabs>
        <w:spacing w:before="240"/>
        <w:ind w:left="964" w:hanging="964"/>
        <w:jc w:val="thaiDistribute"/>
        <w:rPr>
          <w:rFonts w:ascii="Angsana New" w:hAnsi="Angsana New"/>
          <w:b/>
          <w:bCs/>
          <w:color w:val="000000"/>
          <w:sz w:val="28"/>
        </w:rPr>
      </w:pPr>
      <w:r w:rsidRPr="0000449C">
        <w:rPr>
          <w:rFonts w:ascii="Angsana New" w:hAnsi="Angsana New"/>
          <w:b/>
          <w:bCs/>
          <w:color w:val="000000"/>
          <w:sz w:val="28"/>
        </w:rPr>
        <w:t>LEASE LIABILITIES</w:t>
      </w:r>
      <w:r w:rsidRPr="006F14D2">
        <w:rPr>
          <w:rFonts w:ascii="Angsana New" w:hAnsi="Angsana New"/>
          <w:b/>
          <w:bCs/>
          <w:color w:val="000000"/>
          <w:sz w:val="28"/>
        </w:rPr>
        <w:t xml:space="preserve"> - NET</w:t>
      </w:r>
    </w:p>
    <w:p w14:paraId="692F640C" w14:textId="77777777" w:rsidR="004E4DFA" w:rsidRPr="0000449C" w:rsidRDefault="004E4DFA" w:rsidP="004E4DFA">
      <w:pPr>
        <w:spacing w:before="120" w:after="120"/>
        <w:ind w:left="540"/>
        <w:jc w:val="thaiDistribute"/>
        <w:rPr>
          <w:rFonts w:ascii="Angsana New" w:hAnsi="Angsana New"/>
          <w:sz w:val="28"/>
        </w:rPr>
      </w:pPr>
      <w:r>
        <w:rPr>
          <w:rFonts w:ascii="Angsana New" w:hAnsi="Angsana New"/>
          <w:sz w:val="28"/>
        </w:rPr>
        <w:t xml:space="preserve">Lease liabilities - net as </w:t>
      </w:r>
      <w:r w:rsidRPr="0089110D">
        <w:rPr>
          <w:rFonts w:ascii="Angsana New" w:hAnsi="Angsana New"/>
          <w:sz w:val="28"/>
        </w:rPr>
        <w:t xml:space="preserve">at </w:t>
      </w:r>
      <w:r>
        <w:rPr>
          <w:rFonts w:ascii="Angsana New" w:hAnsi="Angsana New"/>
          <w:sz w:val="28"/>
        </w:rPr>
        <w:t>June</w:t>
      </w:r>
      <w:r w:rsidRPr="0089110D">
        <w:rPr>
          <w:rFonts w:ascii="Angsana New" w:hAnsi="Angsana New"/>
          <w:sz w:val="28"/>
        </w:rPr>
        <w:t xml:space="preserve"> 3</w:t>
      </w:r>
      <w:r>
        <w:rPr>
          <w:rFonts w:ascii="Angsana New" w:hAnsi="Angsana New"/>
          <w:sz w:val="28"/>
        </w:rPr>
        <w:t>0</w:t>
      </w:r>
      <w:r w:rsidRPr="0089110D">
        <w:rPr>
          <w:rFonts w:ascii="Angsana New" w:hAnsi="Angsana New"/>
          <w:sz w:val="28"/>
        </w:rPr>
        <w:t>, 2023 and December 31, 2022</w:t>
      </w:r>
      <w:r w:rsidRPr="0000449C">
        <w:rPr>
          <w:rFonts w:ascii="Angsana New" w:hAnsi="Angsana New"/>
          <w:sz w:val="28"/>
        </w:rPr>
        <w:t xml:space="preserve"> </w:t>
      </w:r>
      <w:r>
        <w:rPr>
          <w:rFonts w:ascii="Angsana New" w:hAnsi="Angsana New"/>
          <w:sz w:val="28"/>
        </w:rPr>
        <w:t>are as follows</w:t>
      </w:r>
      <w:r w:rsidRPr="0000449C">
        <w:rPr>
          <w:rFonts w:ascii="Angsana New" w:hAnsi="Angsana New"/>
          <w:sz w:val="28"/>
        </w:rPr>
        <w:t>:</w:t>
      </w:r>
    </w:p>
    <w:tbl>
      <w:tblPr>
        <w:tblW w:w="8802" w:type="dxa"/>
        <w:tblInd w:w="558" w:type="dxa"/>
        <w:tblLook w:val="0000" w:firstRow="0" w:lastRow="0" w:firstColumn="0" w:lastColumn="0" w:noHBand="0" w:noVBand="0"/>
      </w:tblPr>
      <w:tblGrid>
        <w:gridCol w:w="4770"/>
        <w:gridCol w:w="2016"/>
        <w:gridCol w:w="2016"/>
      </w:tblGrid>
      <w:tr w:rsidR="004E4DFA" w:rsidRPr="0000449C" w14:paraId="6979FAC9" w14:textId="77777777" w:rsidTr="001B3FB8">
        <w:trPr>
          <w:trHeight w:val="403"/>
        </w:trPr>
        <w:tc>
          <w:tcPr>
            <w:tcW w:w="4770" w:type="dxa"/>
            <w:tcBorders>
              <w:top w:val="nil"/>
              <w:left w:val="nil"/>
              <w:bottom w:val="nil"/>
              <w:right w:val="nil"/>
            </w:tcBorders>
            <w:shd w:val="clear" w:color="auto" w:fill="auto"/>
            <w:noWrap/>
            <w:vAlign w:val="bottom"/>
          </w:tcPr>
          <w:p w14:paraId="5A1E10E7" w14:textId="77777777" w:rsidR="004E4DFA" w:rsidRPr="0000449C" w:rsidRDefault="004E4DFA" w:rsidP="001B3FB8">
            <w:pPr>
              <w:spacing w:line="400" w:lineRule="exact"/>
              <w:rPr>
                <w:rFonts w:ascii="Angsana New" w:hAnsi="Angsana New"/>
                <w:color w:val="000000"/>
                <w:sz w:val="28"/>
              </w:rPr>
            </w:pPr>
          </w:p>
        </w:tc>
        <w:tc>
          <w:tcPr>
            <w:tcW w:w="4032" w:type="dxa"/>
            <w:gridSpan w:val="2"/>
            <w:tcBorders>
              <w:top w:val="nil"/>
              <w:left w:val="nil"/>
              <w:right w:val="nil"/>
            </w:tcBorders>
            <w:shd w:val="clear" w:color="auto" w:fill="auto"/>
            <w:noWrap/>
            <w:vAlign w:val="bottom"/>
          </w:tcPr>
          <w:p w14:paraId="4E7B4103" w14:textId="77777777" w:rsidR="004E4DFA" w:rsidRPr="0000449C" w:rsidRDefault="004E4DFA" w:rsidP="001B3FB8">
            <w:pPr>
              <w:pBdr>
                <w:bottom w:val="single" w:sz="6" w:space="1" w:color="auto"/>
              </w:pBdr>
              <w:spacing w:before="100" w:beforeAutospacing="1" w:line="380" w:lineRule="exact"/>
              <w:jc w:val="center"/>
              <w:rPr>
                <w:rFonts w:ascii="Angsana New" w:hAnsi="Angsana New"/>
                <w:sz w:val="28"/>
                <w:cs/>
                <w:lang w:val="th-TH"/>
              </w:rPr>
            </w:pPr>
            <w:r w:rsidRPr="0000449C">
              <w:rPr>
                <w:rFonts w:ascii="Angsana New" w:hAnsi="Angsana New"/>
                <w:sz w:val="28"/>
              </w:rPr>
              <w:t>Unit: Thousand Baht</w:t>
            </w:r>
          </w:p>
        </w:tc>
      </w:tr>
      <w:tr w:rsidR="004E4DFA" w:rsidRPr="0000449C" w14:paraId="22185607" w14:textId="77777777" w:rsidTr="001B3FB8">
        <w:trPr>
          <w:trHeight w:val="403"/>
        </w:trPr>
        <w:tc>
          <w:tcPr>
            <w:tcW w:w="4770" w:type="dxa"/>
            <w:tcBorders>
              <w:top w:val="nil"/>
              <w:left w:val="nil"/>
              <w:bottom w:val="nil"/>
              <w:right w:val="nil"/>
            </w:tcBorders>
            <w:shd w:val="clear" w:color="auto" w:fill="auto"/>
            <w:noWrap/>
            <w:vAlign w:val="bottom"/>
          </w:tcPr>
          <w:p w14:paraId="0796E40A" w14:textId="77777777" w:rsidR="004E4DFA" w:rsidRPr="0000449C" w:rsidRDefault="004E4DFA" w:rsidP="001B3FB8">
            <w:pPr>
              <w:spacing w:line="400" w:lineRule="exact"/>
              <w:rPr>
                <w:rFonts w:ascii="Angsana New" w:hAnsi="Angsana New"/>
                <w:color w:val="000000"/>
                <w:sz w:val="28"/>
                <w:cs/>
              </w:rPr>
            </w:pPr>
          </w:p>
        </w:tc>
        <w:tc>
          <w:tcPr>
            <w:tcW w:w="2016" w:type="dxa"/>
            <w:tcBorders>
              <w:left w:val="nil"/>
              <w:right w:val="nil"/>
            </w:tcBorders>
            <w:shd w:val="clear" w:color="auto" w:fill="auto"/>
            <w:noWrap/>
            <w:vAlign w:val="bottom"/>
          </w:tcPr>
          <w:p w14:paraId="42B70024"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June 30</w:t>
            </w:r>
            <w:r w:rsidRPr="0000449C">
              <w:rPr>
                <w:rFonts w:ascii="Angsana New" w:eastAsia="Calibri" w:hAnsi="Angsana New"/>
                <w:sz w:val="28"/>
              </w:rPr>
              <w:t>, 202</w:t>
            </w:r>
            <w:r>
              <w:rPr>
                <w:rFonts w:ascii="Angsana New" w:eastAsia="Calibri" w:hAnsi="Angsana New"/>
                <w:sz w:val="28"/>
              </w:rPr>
              <w:t>3</w:t>
            </w:r>
          </w:p>
        </w:tc>
        <w:tc>
          <w:tcPr>
            <w:tcW w:w="2016" w:type="dxa"/>
            <w:tcBorders>
              <w:left w:val="nil"/>
              <w:right w:val="nil"/>
            </w:tcBorders>
            <w:shd w:val="clear" w:color="auto" w:fill="auto"/>
            <w:noWrap/>
            <w:vAlign w:val="bottom"/>
          </w:tcPr>
          <w:p w14:paraId="018D3AE0"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December</w:t>
            </w:r>
            <w:r w:rsidRPr="0000449C">
              <w:rPr>
                <w:rFonts w:ascii="Angsana New" w:eastAsia="Calibri" w:hAnsi="Angsana New"/>
                <w:sz w:val="28"/>
              </w:rPr>
              <w:t xml:space="preserve"> 31, 202</w:t>
            </w:r>
            <w:r>
              <w:rPr>
                <w:rFonts w:ascii="Angsana New" w:eastAsia="Calibri" w:hAnsi="Angsana New"/>
                <w:sz w:val="28"/>
              </w:rPr>
              <w:t>2</w:t>
            </w:r>
          </w:p>
        </w:tc>
      </w:tr>
      <w:tr w:rsidR="004E4DFA" w:rsidRPr="0000449C" w14:paraId="4FB429DE" w14:textId="77777777" w:rsidTr="001B3FB8">
        <w:trPr>
          <w:trHeight w:val="403"/>
        </w:trPr>
        <w:tc>
          <w:tcPr>
            <w:tcW w:w="4770" w:type="dxa"/>
            <w:tcBorders>
              <w:top w:val="nil"/>
              <w:left w:val="nil"/>
              <w:bottom w:val="nil"/>
              <w:right w:val="nil"/>
            </w:tcBorders>
            <w:shd w:val="clear" w:color="auto" w:fill="auto"/>
            <w:noWrap/>
            <w:vAlign w:val="bottom"/>
          </w:tcPr>
          <w:p w14:paraId="1AA91C4B" w14:textId="77777777" w:rsidR="004E4DFA" w:rsidRPr="00D74004" w:rsidRDefault="004E4DFA" w:rsidP="001B3FB8">
            <w:pPr>
              <w:rPr>
                <w:rFonts w:ascii="Angsana New" w:hAnsi="Angsana New"/>
                <w:b/>
                <w:bCs/>
                <w:sz w:val="28"/>
                <w:cs/>
              </w:rPr>
            </w:pPr>
            <w:r w:rsidRPr="00D74004">
              <w:rPr>
                <w:rFonts w:ascii="Angsana New" w:hAnsi="Angsana New"/>
                <w:b/>
                <w:bCs/>
                <w:sz w:val="28"/>
              </w:rPr>
              <w:t>Lease liabilities</w:t>
            </w:r>
          </w:p>
        </w:tc>
        <w:tc>
          <w:tcPr>
            <w:tcW w:w="2016" w:type="dxa"/>
            <w:tcBorders>
              <w:left w:val="nil"/>
              <w:right w:val="nil"/>
            </w:tcBorders>
            <w:shd w:val="clear" w:color="auto" w:fill="auto"/>
            <w:noWrap/>
            <w:vAlign w:val="bottom"/>
          </w:tcPr>
          <w:p w14:paraId="64AF2EBD" w14:textId="77777777" w:rsidR="004E4DFA" w:rsidRPr="0000449C" w:rsidRDefault="004E4DFA" w:rsidP="001B3FB8">
            <w:pPr>
              <w:jc w:val="right"/>
              <w:rPr>
                <w:rFonts w:ascii="Angsana New" w:hAnsi="Angsana New"/>
                <w:color w:val="000000"/>
                <w:sz w:val="28"/>
              </w:rPr>
            </w:pPr>
          </w:p>
        </w:tc>
        <w:tc>
          <w:tcPr>
            <w:tcW w:w="2016" w:type="dxa"/>
            <w:tcBorders>
              <w:left w:val="nil"/>
              <w:right w:val="nil"/>
            </w:tcBorders>
            <w:shd w:val="clear" w:color="auto" w:fill="auto"/>
            <w:noWrap/>
            <w:vAlign w:val="bottom"/>
          </w:tcPr>
          <w:p w14:paraId="2FA107C7" w14:textId="77777777" w:rsidR="004E4DFA" w:rsidRPr="0000449C" w:rsidRDefault="004E4DFA" w:rsidP="001B3FB8">
            <w:pPr>
              <w:jc w:val="right"/>
              <w:rPr>
                <w:rFonts w:ascii="Angsana New" w:hAnsi="Angsana New"/>
                <w:color w:val="000000"/>
                <w:sz w:val="28"/>
                <w:cs/>
              </w:rPr>
            </w:pPr>
          </w:p>
        </w:tc>
      </w:tr>
      <w:tr w:rsidR="004E4DFA" w:rsidRPr="0000449C" w14:paraId="44AF1725" w14:textId="77777777" w:rsidTr="001B3FB8">
        <w:trPr>
          <w:trHeight w:val="403"/>
        </w:trPr>
        <w:tc>
          <w:tcPr>
            <w:tcW w:w="4770" w:type="dxa"/>
            <w:tcBorders>
              <w:top w:val="nil"/>
              <w:left w:val="nil"/>
              <w:bottom w:val="nil"/>
              <w:right w:val="nil"/>
            </w:tcBorders>
            <w:shd w:val="clear" w:color="auto" w:fill="auto"/>
            <w:noWrap/>
            <w:vAlign w:val="bottom"/>
          </w:tcPr>
          <w:p w14:paraId="4DB71BEA" w14:textId="77777777" w:rsidR="004E4DFA" w:rsidRPr="0000449C" w:rsidRDefault="004E4DFA" w:rsidP="001B3FB8">
            <w:pPr>
              <w:rPr>
                <w:rFonts w:ascii="Angsana New" w:hAnsi="Angsana New"/>
                <w:sz w:val="28"/>
              </w:rPr>
            </w:pPr>
            <w:r w:rsidRPr="0000449C">
              <w:rPr>
                <w:rFonts w:ascii="Angsana New" w:hAnsi="Angsana New"/>
                <w:sz w:val="28"/>
              </w:rPr>
              <w:t>Within one year</w:t>
            </w:r>
          </w:p>
        </w:tc>
        <w:tc>
          <w:tcPr>
            <w:tcW w:w="2016" w:type="dxa"/>
            <w:tcBorders>
              <w:left w:val="nil"/>
              <w:right w:val="nil"/>
            </w:tcBorders>
            <w:shd w:val="clear" w:color="auto" w:fill="auto"/>
            <w:noWrap/>
            <w:vAlign w:val="bottom"/>
          </w:tcPr>
          <w:p w14:paraId="04B6B9ED"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9,372</w:t>
            </w:r>
          </w:p>
        </w:tc>
        <w:tc>
          <w:tcPr>
            <w:tcW w:w="2016" w:type="dxa"/>
            <w:tcBorders>
              <w:left w:val="nil"/>
              <w:right w:val="nil"/>
            </w:tcBorders>
            <w:shd w:val="clear" w:color="auto" w:fill="auto"/>
            <w:noWrap/>
            <w:vAlign w:val="bottom"/>
          </w:tcPr>
          <w:p w14:paraId="71076B5F"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7,678</w:t>
            </w:r>
          </w:p>
        </w:tc>
      </w:tr>
      <w:tr w:rsidR="004E4DFA" w:rsidRPr="0000449C" w14:paraId="1415DF00" w14:textId="77777777" w:rsidTr="001B3FB8">
        <w:trPr>
          <w:trHeight w:val="403"/>
        </w:trPr>
        <w:tc>
          <w:tcPr>
            <w:tcW w:w="4770" w:type="dxa"/>
            <w:tcBorders>
              <w:top w:val="nil"/>
              <w:left w:val="nil"/>
              <w:bottom w:val="nil"/>
              <w:right w:val="nil"/>
            </w:tcBorders>
            <w:shd w:val="clear" w:color="auto" w:fill="auto"/>
            <w:noWrap/>
            <w:vAlign w:val="bottom"/>
          </w:tcPr>
          <w:p w14:paraId="0C17B532" w14:textId="77777777" w:rsidR="004E4DFA" w:rsidRPr="0000449C" w:rsidRDefault="004E4DFA" w:rsidP="001B3FB8">
            <w:pPr>
              <w:rPr>
                <w:rFonts w:ascii="Angsana New" w:hAnsi="Angsana New"/>
                <w:sz w:val="28"/>
              </w:rPr>
            </w:pPr>
            <w:r>
              <w:rPr>
                <w:rFonts w:ascii="Angsana New" w:hAnsi="Angsana New"/>
                <w:sz w:val="28"/>
              </w:rPr>
              <w:t>Over</w:t>
            </w:r>
            <w:r w:rsidRPr="0000449C">
              <w:rPr>
                <w:rFonts w:ascii="Angsana New" w:hAnsi="Angsana New"/>
                <w:sz w:val="28"/>
              </w:rPr>
              <w:t xml:space="preserve"> one year but</w:t>
            </w:r>
            <w:r>
              <w:rPr>
                <w:rFonts w:ascii="Angsana New" w:hAnsi="Angsana New"/>
                <w:sz w:val="28"/>
              </w:rPr>
              <w:t xml:space="preserve"> </w:t>
            </w:r>
            <w:r w:rsidRPr="0000449C">
              <w:rPr>
                <w:rFonts w:ascii="Angsana New" w:hAnsi="Angsana New"/>
                <w:sz w:val="28"/>
              </w:rPr>
              <w:t>within five years</w:t>
            </w:r>
          </w:p>
        </w:tc>
        <w:tc>
          <w:tcPr>
            <w:tcW w:w="2016" w:type="dxa"/>
            <w:tcBorders>
              <w:left w:val="nil"/>
              <w:right w:val="nil"/>
            </w:tcBorders>
            <w:shd w:val="clear" w:color="auto" w:fill="auto"/>
            <w:noWrap/>
            <w:vAlign w:val="bottom"/>
          </w:tcPr>
          <w:p w14:paraId="048EEEF9" w14:textId="77777777" w:rsidR="004E4DFA" w:rsidRPr="00193B9E" w:rsidRDefault="004E4DFA" w:rsidP="001B3FB8">
            <w:pPr>
              <w:jc w:val="right"/>
              <w:rPr>
                <w:rFonts w:ascii="Angsana New" w:hAnsi="Angsana New" w:hint="cs"/>
                <w:color w:val="000000"/>
                <w:sz w:val="28"/>
                <w:cs/>
              </w:rPr>
            </w:pPr>
            <w:r>
              <w:rPr>
                <w:rFonts w:ascii="Angsana New" w:hAnsi="Angsana New"/>
                <w:color w:val="000000"/>
                <w:sz w:val="28"/>
              </w:rPr>
              <w:t>32,873</w:t>
            </w:r>
          </w:p>
        </w:tc>
        <w:tc>
          <w:tcPr>
            <w:tcW w:w="2016" w:type="dxa"/>
            <w:tcBorders>
              <w:left w:val="nil"/>
              <w:right w:val="nil"/>
            </w:tcBorders>
            <w:shd w:val="clear" w:color="auto" w:fill="auto"/>
            <w:noWrap/>
            <w:vAlign w:val="bottom"/>
          </w:tcPr>
          <w:p w14:paraId="7A727595"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24,695</w:t>
            </w:r>
          </w:p>
        </w:tc>
      </w:tr>
      <w:tr w:rsidR="004E4DFA" w:rsidRPr="0000449C" w14:paraId="732932B1" w14:textId="77777777" w:rsidTr="001B3FB8">
        <w:trPr>
          <w:trHeight w:val="403"/>
        </w:trPr>
        <w:tc>
          <w:tcPr>
            <w:tcW w:w="4770" w:type="dxa"/>
            <w:tcBorders>
              <w:top w:val="nil"/>
              <w:left w:val="nil"/>
              <w:bottom w:val="nil"/>
              <w:right w:val="nil"/>
            </w:tcBorders>
            <w:shd w:val="clear" w:color="auto" w:fill="auto"/>
            <w:noWrap/>
            <w:vAlign w:val="bottom"/>
          </w:tcPr>
          <w:p w14:paraId="2618BEDF" w14:textId="77777777" w:rsidR="004E4DFA" w:rsidRPr="0000449C" w:rsidRDefault="004E4DFA" w:rsidP="001B3FB8">
            <w:pPr>
              <w:rPr>
                <w:rFonts w:ascii="Angsana New" w:hAnsi="Angsana New"/>
                <w:sz w:val="28"/>
              </w:rPr>
            </w:pPr>
            <w:r>
              <w:rPr>
                <w:rFonts w:ascii="Angsana New" w:hAnsi="Angsana New"/>
                <w:sz w:val="28"/>
              </w:rPr>
              <w:t>Over five years</w:t>
            </w:r>
          </w:p>
        </w:tc>
        <w:tc>
          <w:tcPr>
            <w:tcW w:w="2016" w:type="dxa"/>
            <w:tcBorders>
              <w:left w:val="nil"/>
              <w:right w:val="nil"/>
            </w:tcBorders>
            <w:shd w:val="clear" w:color="auto" w:fill="auto"/>
            <w:noWrap/>
            <w:vAlign w:val="bottom"/>
          </w:tcPr>
          <w:p w14:paraId="1E5F2983"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31,720</w:t>
            </w:r>
          </w:p>
        </w:tc>
        <w:tc>
          <w:tcPr>
            <w:tcW w:w="2016" w:type="dxa"/>
            <w:tcBorders>
              <w:left w:val="nil"/>
              <w:right w:val="nil"/>
            </w:tcBorders>
            <w:shd w:val="clear" w:color="auto" w:fill="auto"/>
            <w:noWrap/>
            <w:vAlign w:val="bottom"/>
          </w:tcPr>
          <w:p w14:paraId="43C8386B"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25,000</w:t>
            </w:r>
          </w:p>
        </w:tc>
      </w:tr>
      <w:tr w:rsidR="004E4DFA" w:rsidRPr="0000449C" w14:paraId="2668DCD8" w14:textId="77777777" w:rsidTr="001B3FB8">
        <w:trPr>
          <w:trHeight w:val="403"/>
        </w:trPr>
        <w:tc>
          <w:tcPr>
            <w:tcW w:w="4770" w:type="dxa"/>
            <w:tcBorders>
              <w:top w:val="nil"/>
              <w:left w:val="nil"/>
              <w:bottom w:val="nil"/>
              <w:right w:val="nil"/>
            </w:tcBorders>
            <w:shd w:val="clear" w:color="auto" w:fill="auto"/>
            <w:noWrap/>
            <w:vAlign w:val="bottom"/>
          </w:tcPr>
          <w:p w14:paraId="0E8A97A1" w14:textId="77777777" w:rsidR="004E4DFA" w:rsidRPr="0000449C" w:rsidRDefault="004E4DFA" w:rsidP="001B3FB8">
            <w:pPr>
              <w:rPr>
                <w:rFonts w:ascii="Angsana New" w:hAnsi="Angsana New"/>
                <w:sz w:val="28"/>
                <w:cs/>
              </w:rPr>
            </w:pPr>
            <w:r w:rsidRPr="0000449C">
              <w:rPr>
                <w:rFonts w:ascii="Angsana New" w:hAnsi="Angsana New"/>
                <w:b/>
                <w:bCs/>
                <w:sz w:val="28"/>
                <w:u w:val="single"/>
              </w:rPr>
              <w:t>Less</w:t>
            </w:r>
            <w:r w:rsidRPr="0000449C">
              <w:rPr>
                <w:rFonts w:ascii="Angsana New" w:hAnsi="Angsana New"/>
                <w:sz w:val="28"/>
                <w:cs/>
              </w:rPr>
              <w:t xml:space="preserve"> </w:t>
            </w:r>
            <w:r>
              <w:rPr>
                <w:rFonts w:ascii="Angsana New" w:hAnsi="Angsana New"/>
                <w:sz w:val="28"/>
              </w:rPr>
              <w:t>D</w:t>
            </w:r>
            <w:r w:rsidRPr="0000449C">
              <w:rPr>
                <w:rFonts w:ascii="Angsana New" w:hAnsi="Angsana New"/>
                <w:sz w:val="28"/>
              </w:rPr>
              <w:t>eferred interest</w:t>
            </w:r>
          </w:p>
        </w:tc>
        <w:tc>
          <w:tcPr>
            <w:tcW w:w="2016" w:type="dxa"/>
            <w:tcBorders>
              <w:left w:val="nil"/>
              <w:right w:val="nil"/>
            </w:tcBorders>
            <w:shd w:val="clear" w:color="auto" w:fill="auto"/>
            <w:noWrap/>
            <w:vAlign w:val="bottom"/>
          </w:tcPr>
          <w:p w14:paraId="75E7C18B" w14:textId="77777777" w:rsidR="004E4DFA" w:rsidRPr="00193B9E" w:rsidRDefault="004E4DFA" w:rsidP="001B3FB8">
            <w:pPr>
              <w:pBdr>
                <w:bottom w:val="single" w:sz="4" w:space="1" w:color="auto"/>
              </w:pBdr>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12,425</w:t>
            </w:r>
            <w:r>
              <w:rPr>
                <w:rFonts w:ascii="Angsana New" w:hAnsi="Angsana New" w:hint="cs"/>
                <w:color w:val="000000"/>
                <w:sz w:val="28"/>
                <w:cs/>
              </w:rPr>
              <w:t>)</w:t>
            </w:r>
          </w:p>
        </w:tc>
        <w:tc>
          <w:tcPr>
            <w:tcW w:w="2016" w:type="dxa"/>
            <w:tcBorders>
              <w:left w:val="nil"/>
              <w:right w:val="nil"/>
            </w:tcBorders>
            <w:shd w:val="clear" w:color="auto" w:fill="auto"/>
            <w:noWrap/>
            <w:vAlign w:val="bottom"/>
          </w:tcPr>
          <w:p w14:paraId="56F8EB54" w14:textId="77777777" w:rsidR="004E4DFA" w:rsidRPr="00193B9E" w:rsidRDefault="004E4DFA" w:rsidP="001B3FB8">
            <w:pPr>
              <w:pBdr>
                <w:bottom w:val="single" w:sz="4" w:space="1" w:color="auto"/>
              </w:pBdr>
              <w:jc w:val="right"/>
              <w:rPr>
                <w:rFonts w:ascii="Angsana New" w:hAnsi="Angsana New"/>
                <w:color w:val="000000"/>
                <w:sz w:val="28"/>
              </w:rPr>
            </w:pPr>
            <w:r w:rsidRPr="00193B9E">
              <w:rPr>
                <w:rFonts w:ascii="Angsana New" w:hAnsi="Angsana New"/>
                <w:color w:val="000000"/>
                <w:sz w:val="28"/>
              </w:rPr>
              <w:t>(</w:t>
            </w:r>
            <w:r>
              <w:rPr>
                <w:rFonts w:ascii="Angsana New" w:hAnsi="Angsana New"/>
                <w:color w:val="000000"/>
                <w:sz w:val="28"/>
              </w:rPr>
              <w:t>9,972</w:t>
            </w:r>
            <w:r w:rsidRPr="00193B9E">
              <w:rPr>
                <w:rFonts w:ascii="Angsana New" w:hAnsi="Angsana New"/>
                <w:color w:val="000000"/>
                <w:sz w:val="28"/>
              </w:rPr>
              <w:t>)</w:t>
            </w:r>
          </w:p>
        </w:tc>
      </w:tr>
      <w:tr w:rsidR="004E4DFA" w:rsidRPr="0000449C" w14:paraId="714AA368" w14:textId="77777777" w:rsidTr="001B3FB8">
        <w:trPr>
          <w:trHeight w:val="403"/>
        </w:trPr>
        <w:tc>
          <w:tcPr>
            <w:tcW w:w="4770" w:type="dxa"/>
            <w:tcBorders>
              <w:top w:val="nil"/>
              <w:left w:val="nil"/>
              <w:bottom w:val="nil"/>
              <w:right w:val="nil"/>
            </w:tcBorders>
            <w:shd w:val="clear" w:color="auto" w:fill="auto"/>
            <w:noWrap/>
            <w:vAlign w:val="bottom"/>
          </w:tcPr>
          <w:p w14:paraId="1FED1074" w14:textId="77777777" w:rsidR="004E4DFA" w:rsidRPr="005352A9" w:rsidRDefault="004E4DFA" w:rsidP="001B3FB8">
            <w:pPr>
              <w:rPr>
                <w:rFonts w:ascii="Angsana New" w:hAnsi="Angsana New"/>
                <w:b/>
                <w:bCs/>
                <w:sz w:val="28"/>
                <w:cs/>
              </w:rPr>
            </w:pPr>
            <w:r w:rsidRPr="005352A9">
              <w:rPr>
                <w:rFonts w:ascii="Angsana New" w:hAnsi="Angsana New"/>
                <w:b/>
                <w:bCs/>
                <w:sz w:val="28"/>
              </w:rPr>
              <w:t>Present value of lease liabilities</w:t>
            </w:r>
          </w:p>
        </w:tc>
        <w:tc>
          <w:tcPr>
            <w:tcW w:w="2016" w:type="dxa"/>
            <w:tcBorders>
              <w:left w:val="nil"/>
              <w:right w:val="nil"/>
            </w:tcBorders>
            <w:shd w:val="clear" w:color="auto" w:fill="auto"/>
            <w:noWrap/>
            <w:vAlign w:val="bottom"/>
          </w:tcPr>
          <w:p w14:paraId="649CFEA4" w14:textId="77777777" w:rsidR="004E4DFA" w:rsidRPr="00193B9E" w:rsidRDefault="004E4DFA" w:rsidP="001B3FB8">
            <w:pPr>
              <w:jc w:val="right"/>
              <w:rPr>
                <w:rFonts w:ascii="Angsana New" w:hAnsi="Angsana New"/>
                <w:color w:val="000000"/>
                <w:sz w:val="28"/>
              </w:rPr>
            </w:pPr>
            <w:r>
              <w:rPr>
                <w:rFonts w:ascii="Angsana New" w:hAnsi="Angsana New" w:hint="cs"/>
                <w:color w:val="000000"/>
                <w:sz w:val="28"/>
                <w:cs/>
              </w:rPr>
              <w:t>61</w:t>
            </w:r>
            <w:r>
              <w:rPr>
                <w:rFonts w:ascii="Angsana New" w:hAnsi="Angsana New"/>
                <w:color w:val="000000"/>
                <w:sz w:val="28"/>
              </w:rPr>
              <w:t>,540</w:t>
            </w:r>
          </w:p>
        </w:tc>
        <w:tc>
          <w:tcPr>
            <w:tcW w:w="2016" w:type="dxa"/>
            <w:tcBorders>
              <w:left w:val="nil"/>
              <w:right w:val="nil"/>
            </w:tcBorders>
            <w:shd w:val="clear" w:color="auto" w:fill="auto"/>
            <w:noWrap/>
            <w:vAlign w:val="bottom"/>
          </w:tcPr>
          <w:p w14:paraId="75E1C4DF"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47,401</w:t>
            </w:r>
          </w:p>
        </w:tc>
      </w:tr>
      <w:tr w:rsidR="004E4DFA" w:rsidRPr="0000449C" w14:paraId="3371425C" w14:textId="77777777" w:rsidTr="001B3FB8">
        <w:trPr>
          <w:trHeight w:val="403"/>
        </w:trPr>
        <w:tc>
          <w:tcPr>
            <w:tcW w:w="4770" w:type="dxa"/>
            <w:tcBorders>
              <w:top w:val="nil"/>
              <w:left w:val="nil"/>
              <w:bottom w:val="nil"/>
              <w:right w:val="nil"/>
            </w:tcBorders>
            <w:shd w:val="clear" w:color="auto" w:fill="auto"/>
            <w:noWrap/>
            <w:vAlign w:val="bottom"/>
          </w:tcPr>
          <w:p w14:paraId="576BCB7C" w14:textId="77777777" w:rsidR="004E4DFA" w:rsidRPr="0000449C" w:rsidRDefault="004E4DFA" w:rsidP="001B3FB8">
            <w:pPr>
              <w:rPr>
                <w:rFonts w:ascii="Angsana New" w:hAnsi="Angsana New"/>
                <w:sz w:val="28"/>
                <w:cs/>
              </w:rPr>
            </w:pPr>
            <w:r w:rsidRPr="0000449C">
              <w:rPr>
                <w:rFonts w:ascii="Angsana New" w:hAnsi="Angsana New"/>
                <w:b/>
                <w:bCs/>
                <w:sz w:val="28"/>
                <w:u w:val="single"/>
              </w:rPr>
              <w:t>Less</w:t>
            </w:r>
            <w:r w:rsidRPr="0000449C">
              <w:rPr>
                <w:rFonts w:ascii="Angsana New" w:hAnsi="Angsana New"/>
                <w:b/>
                <w:bCs/>
                <w:sz w:val="28"/>
                <w:cs/>
              </w:rPr>
              <w:t xml:space="preserve"> </w:t>
            </w:r>
            <w:r>
              <w:rPr>
                <w:rFonts w:ascii="Angsana New" w:hAnsi="Angsana New"/>
                <w:sz w:val="28"/>
              </w:rPr>
              <w:t>C</w:t>
            </w:r>
            <w:r w:rsidRPr="0000449C">
              <w:rPr>
                <w:rFonts w:ascii="Angsana New" w:hAnsi="Angsana New"/>
                <w:sz w:val="28"/>
              </w:rPr>
              <w:t>urrent portion of lease liabilities</w:t>
            </w:r>
          </w:p>
        </w:tc>
        <w:tc>
          <w:tcPr>
            <w:tcW w:w="2016" w:type="dxa"/>
            <w:tcBorders>
              <w:left w:val="nil"/>
              <w:right w:val="nil"/>
            </w:tcBorders>
            <w:shd w:val="clear" w:color="auto" w:fill="auto"/>
            <w:noWrap/>
            <w:vAlign w:val="bottom"/>
          </w:tcPr>
          <w:p w14:paraId="5D6A33E1" w14:textId="77777777" w:rsidR="004E4DFA" w:rsidRPr="00193B9E" w:rsidRDefault="004E4DFA" w:rsidP="001B3FB8">
            <w:pPr>
              <w:pBdr>
                <w:bottom w:val="single" w:sz="4" w:space="1" w:color="auto"/>
              </w:pBdr>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6,846</w:t>
            </w:r>
            <w:r>
              <w:rPr>
                <w:rFonts w:ascii="Angsana New" w:hAnsi="Angsana New" w:hint="cs"/>
                <w:color w:val="000000"/>
                <w:sz w:val="28"/>
                <w:cs/>
              </w:rPr>
              <w:t>)</w:t>
            </w:r>
          </w:p>
        </w:tc>
        <w:tc>
          <w:tcPr>
            <w:tcW w:w="2016" w:type="dxa"/>
            <w:tcBorders>
              <w:left w:val="nil"/>
              <w:right w:val="nil"/>
            </w:tcBorders>
            <w:shd w:val="clear" w:color="auto" w:fill="auto"/>
            <w:noWrap/>
            <w:vAlign w:val="bottom"/>
          </w:tcPr>
          <w:p w14:paraId="4E5524CA" w14:textId="77777777" w:rsidR="004E4DFA" w:rsidRPr="00193B9E" w:rsidRDefault="004E4DFA" w:rsidP="001B3FB8">
            <w:pPr>
              <w:pBdr>
                <w:bottom w:val="single" w:sz="4" w:space="1" w:color="auto"/>
              </w:pBdr>
              <w:jc w:val="right"/>
              <w:rPr>
                <w:rFonts w:ascii="Angsana New" w:hAnsi="Angsana New"/>
                <w:color w:val="000000"/>
                <w:sz w:val="28"/>
              </w:rPr>
            </w:pPr>
            <w:r w:rsidRPr="00193B9E">
              <w:rPr>
                <w:rFonts w:ascii="Angsana New" w:hAnsi="Angsana New"/>
                <w:color w:val="000000"/>
                <w:sz w:val="28"/>
              </w:rPr>
              <w:t>(</w:t>
            </w:r>
            <w:r>
              <w:rPr>
                <w:rFonts w:ascii="Angsana New" w:hAnsi="Angsana New"/>
                <w:color w:val="000000"/>
                <w:sz w:val="28"/>
              </w:rPr>
              <w:t>5,681</w:t>
            </w:r>
            <w:r w:rsidRPr="00193B9E">
              <w:rPr>
                <w:rFonts w:ascii="Angsana New" w:hAnsi="Angsana New"/>
                <w:color w:val="000000"/>
                <w:sz w:val="28"/>
              </w:rPr>
              <w:t>)</w:t>
            </w:r>
          </w:p>
        </w:tc>
      </w:tr>
      <w:tr w:rsidR="004E4DFA" w:rsidRPr="0000449C" w14:paraId="41E4FFC5" w14:textId="77777777" w:rsidTr="001B3FB8">
        <w:trPr>
          <w:trHeight w:val="403"/>
        </w:trPr>
        <w:tc>
          <w:tcPr>
            <w:tcW w:w="4770" w:type="dxa"/>
            <w:tcBorders>
              <w:top w:val="nil"/>
              <w:left w:val="nil"/>
              <w:bottom w:val="nil"/>
              <w:right w:val="nil"/>
            </w:tcBorders>
            <w:shd w:val="clear" w:color="auto" w:fill="auto"/>
            <w:noWrap/>
            <w:vAlign w:val="bottom"/>
          </w:tcPr>
          <w:p w14:paraId="1B0B8942" w14:textId="77777777" w:rsidR="004E4DFA" w:rsidRPr="005352A9" w:rsidRDefault="004E4DFA" w:rsidP="001B3FB8">
            <w:pPr>
              <w:ind w:right="-79"/>
              <w:rPr>
                <w:rFonts w:ascii="Angsana New" w:hAnsi="Angsana New"/>
                <w:b/>
                <w:bCs/>
                <w:sz w:val="28"/>
                <w:cs/>
              </w:rPr>
            </w:pPr>
            <w:r>
              <w:rPr>
                <w:rFonts w:ascii="Angsana New" w:hAnsi="Angsana New"/>
                <w:b/>
                <w:bCs/>
                <w:sz w:val="28"/>
              </w:rPr>
              <w:t>L</w:t>
            </w:r>
            <w:r w:rsidRPr="005352A9">
              <w:rPr>
                <w:rFonts w:ascii="Angsana New" w:hAnsi="Angsana New"/>
                <w:b/>
                <w:bCs/>
                <w:sz w:val="28"/>
              </w:rPr>
              <w:t>ease liabilities - net</w:t>
            </w:r>
          </w:p>
        </w:tc>
        <w:tc>
          <w:tcPr>
            <w:tcW w:w="2016" w:type="dxa"/>
            <w:tcBorders>
              <w:left w:val="nil"/>
              <w:right w:val="nil"/>
            </w:tcBorders>
            <w:shd w:val="clear" w:color="auto" w:fill="auto"/>
            <w:noWrap/>
            <w:vAlign w:val="bottom"/>
          </w:tcPr>
          <w:p w14:paraId="249D678B" w14:textId="77777777" w:rsidR="004E4DFA" w:rsidRPr="00193B9E" w:rsidRDefault="004E4DFA" w:rsidP="001B3FB8">
            <w:pPr>
              <w:pBdr>
                <w:bottom w:val="double" w:sz="4" w:space="1" w:color="auto"/>
              </w:pBdr>
              <w:jc w:val="right"/>
              <w:rPr>
                <w:rFonts w:ascii="Angsana New" w:hAnsi="Angsana New"/>
                <w:color w:val="000000"/>
                <w:sz w:val="28"/>
              </w:rPr>
            </w:pPr>
            <w:r>
              <w:rPr>
                <w:rFonts w:ascii="Angsana New" w:hAnsi="Angsana New"/>
                <w:color w:val="000000"/>
                <w:sz w:val="28"/>
              </w:rPr>
              <w:t>54,694</w:t>
            </w:r>
          </w:p>
        </w:tc>
        <w:tc>
          <w:tcPr>
            <w:tcW w:w="2016" w:type="dxa"/>
            <w:tcBorders>
              <w:left w:val="nil"/>
              <w:right w:val="nil"/>
            </w:tcBorders>
            <w:shd w:val="clear" w:color="auto" w:fill="auto"/>
            <w:noWrap/>
            <w:vAlign w:val="bottom"/>
          </w:tcPr>
          <w:p w14:paraId="459A0CAC" w14:textId="77777777" w:rsidR="004E4DFA" w:rsidRPr="00193B9E" w:rsidRDefault="004E4DFA" w:rsidP="001B3FB8">
            <w:pPr>
              <w:pBdr>
                <w:bottom w:val="double" w:sz="4" w:space="1" w:color="auto"/>
              </w:pBdr>
              <w:jc w:val="right"/>
              <w:rPr>
                <w:rFonts w:ascii="Angsana New" w:hAnsi="Angsana New"/>
                <w:color w:val="000000"/>
                <w:sz w:val="28"/>
              </w:rPr>
            </w:pPr>
            <w:r>
              <w:rPr>
                <w:rFonts w:ascii="Angsana New" w:hAnsi="Angsana New"/>
                <w:color w:val="000000"/>
                <w:sz w:val="28"/>
              </w:rPr>
              <w:t>41,720</w:t>
            </w:r>
          </w:p>
        </w:tc>
      </w:tr>
    </w:tbl>
    <w:p w14:paraId="093507E1" w14:textId="77777777" w:rsidR="004E4DFA" w:rsidRPr="0000449C" w:rsidRDefault="004E4DFA" w:rsidP="004E4DFA">
      <w:pPr>
        <w:numPr>
          <w:ilvl w:val="0"/>
          <w:numId w:val="1"/>
        </w:numPr>
        <w:tabs>
          <w:tab w:val="clear" w:pos="966"/>
          <w:tab w:val="num" w:pos="-5387"/>
          <w:tab w:val="num" w:pos="567"/>
        </w:tabs>
        <w:spacing w:before="360"/>
        <w:ind w:left="562" w:hanging="562"/>
        <w:contextualSpacing/>
        <w:jc w:val="thaiDistribute"/>
        <w:rPr>
          <w:rFonts w:ascii="Angsana New" w:hAnsi="Angsana New"/>
          <w:b/>
          <w:bCs/>
          <w:sz w:val="28"/>
        </w:rPr>
      </w:pPr>
      <w:r>
        <w:rPr>
          <w:rFonts w:ascii="Angsana New" w:hAnsi="Angsana New"/>
          <w:b/>
          <w:bCs/>
          <w:color w:val="000000"/>
          <w:sz w:val="28"/>
        </w:rPr>
        <w:br w:type="page"/>
      </w:r>
      <w:r w:rsidRPr="00F63E65">
        <w:rPr>
          <w:rFonts w:ascii="Angsana New" w:hAnsi="Angsana New"/>
          <w:b/>
          <w:bCs/>
          <w:color w:val="000000"/>
          <w:sz w:val="28"/>
        </w:rPr>
        <w:lastRenderedPageBreak/>
        <w:t>DEFERRED TAX</w:t>
      </w:r>
      <w:r>
        <w:rPr>
          <w:rFonts w:ascii="Angsana New" w:hAnsi="Angsana New"/>
          <w:b/>
          <w:bCs/>
          <w:color w:val="000000"/>
          <w:sz w:val="28"/>
        </w:rPr>
        <w:t xml:space="preserve"> </w:t>
      </w:r>
      <w:r w:rsidRPr="00F63E65">
        <w:rPr>
          <w:rFonts w:ascii="Angsana New" w:hAnsi="Angsana New"/>
          <w:b/>
          <w:bCs/>
          <w:color w:val="000000"/>
          <w:sz w:val="28"/>
        </w:rPr>
        <w:t>-</w:t>
      </w:r>
      <w:r w:rsidRPr="00F63E65">
        <w:rPr>
          <w:rFonts w:ascii="Angsana New" w:hAnsi="Angsana New"/>
          <w:b/>
          <w:bCs/>
          <w:color w:val="000000"/>
          <w:sz w:val="28"/>
          <w:cs/>
        </w:rPr>
        <w:t xml:space="preserve"> </w:t>
      </w:r>
      <w:r w:rsidRPr="00F63E65">
        <w:rPr>
          <w:rFonts w:ascii="Angsana New" w:hAnsi="Angsana New"/>
          <w:b/>
          <w:bCs/>
          <w:color w:val="000000"/>
          <w:sz w:val="28"/>
        </w:rPr>
        <w:t>NET</w:t>
      </w:r>
    </w:p>
    <w:p w14:paraId="527BF803" w14:textId="77777777" w:rsidR="004E4DFA" w:rsidRPr="0000449C" w:rsidRDefault="004E4DFA" w:rsidP="004E4DFA">
      <w:pPr>
        <w:spacing w:before="120" w:after="120"/>
        <w:ind w:left="562"/>
        <w:jc w:val="thaiDistribute"/>
        <w:rPr>
          <w:rFonts w:ascii="Angsana New" w:hAnsi="Angsana New"/>
          <w:sz w:val="28"/>
        </w:rPr>
      </w:pPr>
      <w:r>
        <w:rPr>
          <w:rFonts w:ascii="Angsana New" w:hAnsi="Angsana New"/>
          <w:sz w:val="28"/>
        </w:rPr>
        <w:t xml:space="preserve">Deferred tax - net as </w:t>
      </w:r>
      <w:r w:rsidRPr="0089110D">
        <w:rPr>
          <w:rFonts w:ascii="Angsana New" w:hAnsi="Angsana New"/>
          <w:sz w:val="28"/>
        </w:rPr>
        <w:t xml:space="preserve">at </w:t>
      </w:r>
      <w:r>
        <w:rPr>
          <w:rFonts w:ascii="Angsana New" w:hAnsi="Angsana New"/>
          <w:sz w:val="28"/>
        </w:rPr>
        <w:t>June</w:t>
      </w:r>
      <w:r w:rsidRPr="0089110D">
        <w:rPr>
          <w:rFonts w:ascii="Angsana New" w:hAnsi="Angsana New"/>
          <w:sz w:val="28"/>
        </w:rPr>
        <w:t xml:space="preserve"> 3</w:t>
      </w:r>
      <w:r>
        <w:rPr>
          <w:rFonts w:ascii="Angsana New" w:hAnsi="Angsana New"/>
          <w:sz w:val="28"/>
        </w:rPr>
        <w:t>0,</w:t>
      </w:r>
      <w:r w:rsidRPr="0089110D">
        <w:rPr>
          <w:rFonts w:ascii="Angsana New" w:hAnsi="Angsana New"/>
          <w:sz w:val="28"/>
        </w:rPr>
        <w:t xml:space="preserve"> 2023 and December 31, 2022</w:t>
      </w:r>
      <w:r w:rsidRPr="0000449C">
        <w:rPr>
          <w:rFonts w:ascii="Angsana New" w:hAnsi="Angsana New"/>
          <w:sz w:val="28"/>
        </w:rPr>
        <w:t xml:space="preserve"> are as follows</w:t>
      </w:r>
      <w:r w:rsidRPr="0000449C">
        <w:rPr>
          <w:rFonts w:ascii="Angsana New" w:hAnsi="Angsana New"/>
          <w:sz w:val="28"/>
          <w:cs/>
        </w:rPr>
        <w:t>:</w:t>
      </w:r>
    </w:p>
    <w:tbl>
      <w:tblPr>
        <w:tblW w:w="8802" w:type="dxa"/>
        <w:tblInd w:w="558" w:type="dxa"/>
        <w:tblLook w:val="0000" w:firstRow="0" w:lastRow="0" w:firstColumn="0" w:lastColumn="0" w:noHBand="0" w:noVBand="0"/>
      </w:tblPr>
      <w:tblGrid>
        <w:gridCol w:w="4770"/>
        <w:gridCol w:w="2016"/>
        <w:gridCol w:w="2016"/>
      </w:tblGrid>
      <w:tr w:rsidR="004E4DFA" w:rsidRPr="0000449C" w14:paraId="1D70879E" w14:textId="77777777" w:rsidTr="001B3FB8">
        <w:trPr>
          <w:trHeight w:val="403"/>
        </w:trPr>
        <w:tc>
          <w:tcPr>
            <w:tcW w:w="4770" w:type="dxa"/>
            <w:tcBorders>
              <w:top w:val="nil"/>
              <w:left w:val="nil"/>
              <w:bottom w:val="nil"/>
              <w:right w:val="nil"/>
            </w:tcBorders>
            <w:shd w:val="clear" w:color="auto" w:fill="auto"/>
            <w:noWrap/>
            <w:vAlign w:val="bottom"/>
          </w:tcPr>
          <w:p w14:paraId="78E66A8C" w14:textId="77777777" w:rsidR="004E4DFA" w:rsidRPr="0000449C" w:rsidRDefault="004E4DFA" w:rsidP="001B3FB8">
            <w:pPr>
              <w:spacing w:line="400" w:lineRule="exact"/>
              <w:rPr>
                <w:rFonts w:ascii="Angsana New" w:hAnsi="Angsana New"/>
                <w:color w:val="000000"/>
                <w:sz w:val="28"/>
              </w:rPr>
            </w:pPr>
          </w:p>
        </w:tc>
        <w:tc>
          <w:tcPr>
            <w:tcW w:w="4032" w:type="dxa"/>
            <w:gridSpan w:val="2"/>
            <w:tcBorders>
              <w:top w:val="nil"/>
              <w:left w:val="nil"/>
              <w:right w:val="nil"/>
            </w:tcBorders>
            <w:shd w:val="clear" w:color="auto" w:fill="auto"/>
            <w:noWrap/>
            <w:vAlign w:val="bottom"/>
          </w:tcPr>
          <w:p w14:paraId="3A92666F" w14:textId="77777777" w:rsidR="004E4DFA" w:rsidRPr="0000449C" w:rsidRDefault="004E4DFA" w:rsidP="001B3FB8">
            <w:pPr>
              <w:pBdr>
                <w:bottom w:val="single" w:sz="4" w:space="1" w:color="auto"/>
              </w:pBdr>
              <w:spacing w:line="380" w:lineRule="exact"/>
              <w:jc w:val="center"/>
              <w:rPr>
                <w:rFonts w:ascii="Angsana New" w:hAnsi="Angsana New"/>
                <w:sz w:val="28"/>
                <w:cs/>
              </w:rPr>
            </w:pPr>
            <w:r w:rsidRPr="0000449C">
              <w:rPr>
                <w:rFonts w:ascii="Angsana New" w:hAnsi="Angsana New"/>
                <w:sz w:val="28"/>
              </w:rPr>
              <w:t>Unit: Thousand Baht</w:t>
            </w:r>
          </w:p>
        </w:tc>
      </w:tr>
      <w:tr w:rsidR="004E4DFA" w:rsidRPr="0000449C" w14:paraId="59AF71E7" w14:textId="77777777" w:rsidTr="001B3FB8">
        <w:trPr>
          <w:trHeight w:val="403"/>
        </w:trPr>
        <w:tc>
          <w:tcPr>
            <w:tcW w:w="4770" w:type="dxa"/>
            <w:tcBorders>
              <w:top w:val="nil"/>
              <w:left w:val="nil"/>
              <w:bottom w:val="nil"/>
              <w:right w:val="nil"/>
            </w:tcBorders>
            <w:shd w:val="clear" w:color="auto" w:fill="auto"/>
            <w:noWrap/>
            <w:vAlign w:val="bottom"/>
          </w:tcPr>
          <w:p w14:paraId="010F8355" w14:textId="77777777" w:rsidR="004E4DFA" w:rsidRPr="0000449C" w:rsidRDefault="004E4DFA" w:rsidP="001B3FB8">
            <w:pPr>
              <w:spacing w:line="400" w:lineRule="exact"/>
              <w:rPr>
                <w:rFonts w:ascii="Angsana New" w:hAnsi="Angsana New"/>
                <w:color w:val="000000"/>
                <w:sz w:val="28"/>
                <w:cs/>
              </w:rPr>
            </w:pPr>
          </w:p>
        </w:tc>
        <w:tc>
          <w:tcPr>
            <w:tcW w:w="2016" w:type="dxa"/>
            <w:tcBorders>
              <w:left w:val="nil"/>
              <w:right w:val="nil"/>
            </w:tcBorders>
            <w:shd w:val="clear" w:color="auto" w:fill="auto"/>
            <w:noWrap/>
            <w:vAlign w:val="bottom"/>
          </w:tcPr>
          <w:p w14:paraId="4B2DF991"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Pr>
                <w:rFonts w:ascii="Angsana New" w:eastAsia="Calibri" w:hAnsi="Angsana New"/>
                <w:sz w:val="28"/>
              </w:rPr>
              <w:t>June 30, 2023</w:t>
            </w:r>
          </w:p>
        </w:tc>
        <w:tc>
          <w:tcPr>
            <w:tcW w:w="2016" w:type="dxa"/>
            <w:tcBorders>
              <w:left w:val="nil"/>
              <w:right w:val="nil"/>
            </w:tcBorders>
            <w:shd w:val="clear" w:color="auto" w:fill="auto"/>
            <w:noWrap/>
            <w:vAlign w:val="bottom"/>
          </w:tcPr>
          <w:p w14:paraId="3DCC1787" w14:textId="77777777" w:rsidR="004E4DFA" w:rsidRPr="0000449C" w:rsidRDefault="004E4DFA" w:rsidP="001B3FB8">
            <w:pPr>
              <w:pBdr>
                <w:bottom w:val="single" w:sz="6" w:space="1" w:color="auto"/>
              </w:pBdr>
              <w:spacing w:line="300" w:lineRule="exact"/>
              <w:jc w:val="center"/>
              <w:rPr>
                <w:rFonts w:ascii="Angsana New" w:eastAsia="Calibri" w:hAnsi="Angsana New"/>
                <w:sz w:val="28"/>
              </w:rPr>
            </w:pPr>
            <w:r w:rsidRPr="0000449C">
              <w:rPr>
                <w:rFonts w:ascii="Angsana New" w:hAnsi="Angsana New"/>
                <w:sz w:val="28"/>
              </w:rPr>
              <w:t>December 31, 202</w:t>
            </w:r>
            <w:r>
              <w:rPr>
                <w:rFonts w:ascii="Angsana New" w:hAnsi="Angsana New"/>
                <w:sz w:val="28"/>
              </w:rPr>
              <w:t>2</w:t>
            </w:r>
          </w:p>
        </w:tc>
      </w:tr>
      <w:tr w:rsidR="004E4DFA" w:rsidRPr="0000449C" w14:paraId="3EC94B2B" w14:textId="77777777" w:rsidTr="001B3FB8">
        <w:trPr>
          <w:trHeight w:val="403"/>
        </w:trPr>
        <w:tc>
          <w:tcPr>
            <w:tcW w:w="4770" w:type="dxa"/>
            <w:tcBorders>
              <w:top w:val="nil"/>
              <w:left w:val="nil"/>
              <w:bottom w:val="nil"/>
              <w:right w:val="nil"/>
            </w:tcBorders>
            <w:shd w:val="clear" w:color="auto" w:fill="auto"/>
            <w:noWrap/>
            <w:vAlign w:val="bottom"/>
          </w:tcPr>
          <w:p w14:paraId="3AB19F48" w14:textId="77777777" w:rsidR="004E4DFA" w:rsidRPr="0000449C" w:rsidRDefault="004E4DFA" w:rsidP="001B3FB8">
            <w:pPr>
              <w:rPr>
                <w:rFonts w:ascii="Angsana New" w:hAnsi="Angsana New"/>
                <w:sz w:val="28"/>
                <w:cs/>
              </w:rPr>
            </w:pPr>
            <w:r w:rsidRPr="0000449C">
              <w:rPr>
                <w:rFonts w:ascii="Angsana New" w:hAnsi="Angsana New"/>
                <w:sz w:val="28"/>
              </w:rPr>
              <w:t>Deferred tax assets</w:t>
            </w:r>
          </w:p>
        </w:tc>
        <w:tc>
          <w:tcPr>
            <w:tcW w:w="2016" w:type="dxa"/>
            <w:tcBorders>
              <w:left w:val="nil"/>
              <w:right w:val="nil"/>
            </w:tcBorders>
            <w:shd w:val="clear" w:color="auto" w:fill="auto"/>
            <w:noWrap/>
            <w:vAlign w:val="bottom"/>
          </w:tcPr>
          <w:p w14:paraId="4B386A5E" w14:textId="77777777" w:rsidR="004E4DFA" w:rsidRPr="00193B9E" w:rsidRDefault="004E4DFA" w:rsidP="001B3FB8">
            <w:pPr>
              <w:jc w:val="right"/>
              <w:rPr>
                <w:rFonts w:ascii="Angsana New" w:hAnsi="Angsana New"/>
                <w:color w:val="000000"/>
                <w:sz w:val="28"/>
              </w:rPr>
            </w:pPr>
            <w:r>
              <w:rPr>
                <w:rFonts w:ascii="Angsana New" w:hAnsi="Angsana New"/>
                <w:color w:val="000000"/>
                <w:sz w:val="28"/>
              </w:rPr>
              <w:t>23,228</w:t>
            </w:r>
          </w:p>
        </w:tc>
        <w:tc>
          <w:tcPr>
            <w:tcW w:w="2016" w:type="dxa"/>
            <w:tcBorders>
              <w:left w:val="nil"/>
              <w:right w:val="nil"/>
            </w:tcBorders>
            <w:shd w:val="clear" w:color="auto" w:fill="auto"/>
            <w:noWrap/>
            <w:vAlign w:val="bottom"/>
          </w:tcPr>
          <w:p w14:paraId="4E55707D" w14:textId="77777777" w:rsidR="004E4DFA" w:rsidRPr="00193B9E" w:rsidRDefault="004E4DFA" w:rsidP="001B3FB8">
            <w:pPr>
              <w:jc w:val="right"/>
              <w:rPr>
                <w:rFonts w:ascii="Angsana New" w:hAnsi="Angsana New" w:hint="cs"/>
                <w:color w:val="000000"/>
                <w:sz w:val="28"/>
                <w:cs/>
              </w:rPr>
            </w:pPr>
            <w:r>
              <w:rPr>
                <w:rFonts w:ascii="Angsana New" w:hAnsi="Angsana New"/>
                <w:color w:val="000000"/>
                <w:sz w:val="28"/>
              </w:rPr>
              <w:t>21,666</w:t>
            </w:r>
          </w:p>
        </w:tc>
      </w:tr>
      <w:tr w:rsidR="004E4DFA" w:rsidRPr="0000449C" w14:paraId="31250E1A" w14:textId="77777777" w:rsidTr="001B3FB8">
        <w:trPr>
          <w:trHeight w:val="403"/>
        </w:trPr>
        <w:tc>
          <w:tcPr>
            <w:tcW w:w="4770" w:type="dxa"/>
            <w:tcBorders>
              <w:top w:val="nil"/>
              <w:left w:val="nil"/>
              <w:bottom w:val="nil"/>
              <w:right w:val="nil"/>
            </w:tcBorders>
            <w:shd w:val="clear" w:color="auto" w:fill="auto"/>
            <w:noWrap/>
            <w:vAlign w:val="bottom"/>
          </w:tcPr>
          <w:p w14:paraId="4B558FB4" w14:textId="77777777" w:rsidR="004E4DFA" w:rsidRPr="0000449C" w:rsidRDefault="004E4DFA" w:rsidP="001B3FB8">
            <w:pPr>
              <w:rPr>
                <w:rFonts w:ascii="Angsana New" w:hAnsi="Angsana New"/>
                <w:sz w:val="28"/>
                <w:cs/>
              </w:rPr>
            </w:pPr>
            <w:r w:rsidRPr="0000449C">
              <w:rPr>
                <w:rFonts w:ascii="Angsana New" w:hAnsi="Angsana New"/>
                <w:sz w:val="28"/>
              </w:rPr>
              <w:t>Deferred tax liabilities</w:t>
            </w:r>
          </w:p>
        </w:tc>
        <w:tc>
          <w:tcPr>
            <w:tcW w:w="2016" w:type="dxa"/>
            <w:tcBorders>
              <w:left w:val="nil"/>
              <w:right w:val="nil"/>
            </w:tcBorders>
            <w:shd w:val="clear" w:color="auto" w:fill="auto"/>
            <w:noWrap/>
            <w:vAlign w:val="bottom"/>
          </w:tcPr>
          <w:p w14:paraId="2C76D97D" w14:textId="77777777" w:rsidR="004E4DFA" w:rsidRPr="00193B9E"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(24,480)</w:t>
            </w:r>
          </w:p>
        </w:tc>
        <w:tc>
          <w:tcPr>
            <w:tcW w:w="2016" w:type="dxa"/>
            <w:tcBorders>
              <w:left w:val="nil"/>
              <w:right w:val="nil"/>
            </w:tcBorders>
            <w:shd w:val="clear" w:color="auto" w:fill="auto"/>
            <w:noWrap/>
            <w:vAlign w:val="bottom"/>
          </w:tcPr>
          <w:p w14:paraId="668255DE" w14:textId="77777777" w:rsidR="004E4DFA" w:rsidRPr="00193B9E" w:rsidRDefault="004E4DFA" w:rsidP="001B3FB8">
            <w:pPr>
              <w:pBdr>
                <w:bottom w:val="single" w:sz="4" w:space="1" w:color="auto"/>
              </w:pBdr>
              <w:jc w:val="right"/>
              <w:rPr>
                <w:rFonts w:ascii="Angsana New" w:hAnsi="Angsana New"/>
                <w:color w:val="000000"/>
                <w:sz w:val="28"/>
              </w:rPr>
            </w:pPr>
            <w:r>
              <w:rPr>
                <w:rFonts w:ascii="Angsana New" w:hAnsi="Angsana New"/>
                <w:color w:val="000000"/>
                <w:sz w:val="28"/>
              </w:rPr>
              <w:t>(24,480)</w:t>
            </w:r>
          </w:p>
        </w:tc>
      </w:tr>
      <w:tr w:rsidR="004E4DFA" w:rsidRPr="0000449C" w14:paraId="14F83BB5" w14:textId="77777777" w:rsidTr="001B3FB8">
        <w:trPr>
          <w:trHeight w:val="403"/>
        </w:trPr>
        <w:tc>
          <w:tcPr>
            <w:tcW w:w="4770" w:type="dxa"/>
            <w:tcBorders>
              <w:top w:val="nil"/>
              <w:left w:val="nil"/>
              <w:bottom w:val="nil"/>
              <w:right w:val="nil"/>
            </w:tcBorders>
            <w:shd w:val="clear" w:color="auto" w:fill="auto"/>
            <w:noWrap/>
            <w:vAlign w:val="bottom"/>
          </w:tcPr>
          <w:p w14:paraId="759AB6DC" w14:textId="77777777" w:rsidR="004E4DFA" w:rsidRPr="0000449C" w:rsidRDefault="004E4DFA" w:rsidP="001B3FB8">
            <w:pPr>
              <w:ind w:right="-24"/>
              <w:rPr>
                <w:rFonts w:ascii="Angsana New" w:hAnsi="Angsana New"/>
                <w:sz w:val="28"/>
                <w:cs/>
              </w:rPr>
            </w:pPr>
            <w:r w:rsidRPr="0000449C">
              <w:rPr>
                <w:rFonts w:ascii="Angsana New" w:hAnsi="Angsana New"/>
                <w:sz w:val="28"/>
              </w:rPr>
              <w:t xml:space="preserve">Deferred tax liabilities </w:t>
            </w:r>
            <w:r w:rsidRPr="0000449C">
              <w:rPr>
                <w:rFonts w:ascii="Angsana New" w:hAnsi="Angsana New"/>
                <w:sz w:val="28"/>
                <w:cs/>
              </w:rPr>
              <w:t xml:space="preserve">- </w:t>
            </w:r>
            <w:r w:rsidRPr="0000449C">
              <w:rPr>
                <w:rFonts w:ascii="Angsana New" w:hAnsi="Angsana New"/>
                <w:sz w:val="28"/>
              </w:rPr>
              <w:t>net</w:t>
            </w:r>
          </w:p>
        </w:tc>
        <w:tc>
          <w:tcPr>
            <w:tcW w:w="2016" w:type="dxa"/>
            <w:tcBorders>
              <w:left w:val="nil"/>
              <w:right w:val="nil"/>
            </w:tcBorders>
            <w:shd w:val="clear" w:color="auto" w:fill="auto"/>
            <w:noWrap/>
            <w:vAlign w:val="bottom"/>
          </w:tcPr>
          <w:p w14:paraId="4B6617B3" w14:textId="77777777" w:rsidR="004E4DFA" w:rsidRPr="00193B9E" w:rsidRDefault="004E4DFA" w:rsidP="001B3FB8">
            <w:pPr>
              <w:pBdr>
                <w:bottom w:val="double" w:sz="4" w:space="1" w:color="auto"/>
              </w:pBdr>
              <w:jc w:val="right"/>
              <w:rPr>
                <w:rFonts w:ascii="Angsana New" w:hAnsi="Angsana New"/>
                <w:color w:val="000000"/>
                <w:sz w:val="28"/>
              </w:rPr>
            </w:pPr>
            <w:r>
              <w:rPr>
                <w:rFonts w:ascii="Angsana New" w:hAnsi="Angsana New"/>
                <w:color w:val="000000"/>
                <w:sz w:val="28"/>
              </w:rPr>
              <w:t>(1,252)</w:t>
            </w:r>
          </w:p>
        </w:tc>
        <w:tc>
          <w:tcPr>
            <w:tcW w:w="2016" w:type="dxa"/>
            <w:tcBorders>
              <w:left w:val="nil"/>
              <w:right w:val="nil"/>
            </w:tcBorders>
            <w:shd w:val="clear" w:color="auto" w:fill="auto"/>
            <w:noWrap/>
            <w:vAlign w:val="bottom"/>
          </w:tcPr>
          <w:p w14:paraId="26A7F895" w14:textId="77777777" w:rsidR="004E4DFA" w:rsidRPr="00193B9E" w:rsidRDefault="004E4DFA" w:rsidP="001B3FB8">
            <w:pPr>
              <w:pBdr>
                <w:bottom w:val="double" w:sz="4" w:space="1" w:color="auto"/>
              </w:pBdr>
              <w:jc w:val="right"/>
              <w:rPr>
                <w:rFonts w:ascii="Angsana New" w:hAnsi="Angsana New"/>
                <w:color w:val="000000"/>
                <w:sz w:val="28"/>
              </w:rPr>
            </w:pPr>
            <w:r>
              <w:rPr>
                <w:rFonts w:ascii="Angsana New" w:hAnsi="Angsana New"/>
                <w:color w:val="000000"/>
                <w:sz w:val="28"/>
              </w:rPr>
              <w:t>(2,814)</w:t>
            </w:r>
          </w:p>
        </w:tc>
      </w:tr>
    </w:tbl>
    <w:p w14:paraId="12173E7D" w14:textId="77777777" w:rsidR="004E4DFA" w:rsidRDefault="004E4DFA" w:rsidP="004E4DFA">
      <w:pPr>
        <w:numPr>
          <w:ilvl w:val="0"/>
          <w:numId w:val="1"/>
        </w:numPr>
        <w:tabs>
          <w:tab w:val="clear" w:pos="966"/>
          <w:tab w:val="left" w:pos="540"/>
          <w:tab w:val="num" w:pos="630"/>
        </w:tabs>
        <w:spacing w:before="360"/>
        <w:ind w:left="547" w:hanging="547"/>
        <w:jc w:val="thaiDistribute"/>
        <w:rPr>
          <w:rFonts w:ascii="Angsana New" w:hAnsi="Angsana New"/>
          <w:b/>
          <w:bCs/>
          <w:color w:val="000000"/>
          <w:sz w:val="28"/>
          <w:lang w:val="en"/>
        </w:rPr>
      </w:pPr>
      <w:r>
        <w:rPr>
          <w:rFonts w:ascii="Angsana New" w:hAnsi="Angsana New"/>
          <w:b/>
          <w:bCs/>
          <w:color w:val="000000"/>
          <w:sz w:val="28"/>
          <w:lang w:val="en"/>
        </w:rPr>
        <w:t>OPERATING SEGMENT</w:t>
      </w:r>
    </w:p>
    <w:p w14:paraId="20C4E993" w14:textId="77777777" w:rsidR="004E4DFA" w:rsidRDefault="004E4DFA" w:rsidP="004E4DFA">
      <w:pPr>
        <w:tabs>
          <w:tab w:val="left" w:pos="142"/>
        </w:tabs>
        <w:spacing w:before="120"/>
        <w:ind w:left="562"/>
        <w:jc w:val="thaiDistribute"/>
        <w:rPr>
          <w:rFonts w:ascii="Angsana New" w:hAnsi="Angsana New"/>
          <w:color w:val="000000"/>
          <w:sz w:val="28"/>
          <w:lang w:val="en-GB"/>
        </w:rPr>
      </w:pPr>
      <w:r>
        <w:rPr>
          <w:rFonts w:ascii="Angsana New" w:hAnsi="Angsana New"/>
          <w:color w:val="000000"/>
          <w:sz w:val="28"/>
        </w:rPr>
        <w:t>T</w:t>
      </w:r>
      <w:r w:rsidRPr="0000449C">
        <w:rPr>
          <w:rFonts w:ascii="Angsana New" w:hAnsi="Angsana New"/>
          <w:color w:val="000000"/>
          <w:sz w:val="28"/>
        </w:rPr>
        <w:t xml:space="preserve">he Company operates in a single business segment that is tinned food industrial manufacturing and distribution business. </w:t>
      </w:r>
      <w:r w:rsidRPr="0000449C">
        <w:rPr>
          <w:rFonts w:ascii="Angsana New" w:hAnsi="Angsana New"/>
          <w:color w:val="000000"/>
          <w:sz w:val="28"/>
          <w:lang w:val="en-GB"/>
        </w:rPr>
        <w:t>Therefore, all revenues, profits and assets as presented in the financial statements are directly rela</w:t>
      </w:r>
      <w:r>
        <w:rPr>
          <w:rFonts w:ascii="Angsana New" w:hAnsi="Angsana New"/>
          <w:color w:val="000000"/>
          <w:sz w:val="28"/>
          <w:lang w:val="en-GB"/>
        </w:rPr>
        <w:t xml:space="preserve">ted to the business segment </w:t>
      </w:r>
      <w:r w:rsidRPr="0000449C">
        <w:rPr>
          <w:rFonts w:ascii="Angsana New" w:hAnsi="Angsana New"/>
          <w:color w:val="000000"/>
          <w:sz w:val="28"/>
          <w:lang w:val="en-GB"/>
        </w:rPr>
        <w:t>as mentioned above.</w:t>
      </w:r>
    </w:p>
    <w:p w14:paraId="3D416DAA" w14:textId="77777777" w:rsidR="004E4DFA" w:rsidRDefault="004E4DFA" w:rsidP="004E4DFA">
      <w:pPr>
        <w:tabs>
          <w:tab w:val="left" w:pos="142"/>
          <w:tab w:val="left" w:pos="426"/>
          <w:tab w:val="left" w:pos="851"/>
          <w:tab w:val="left" w:pos="1134"/>
        </w:tabs>
        <w:spacing w:before="120" w:after="240" w:line="400" w:lineRule="exact"/>
        <w:ind w:left="547"/>
        <w:jc w:val="thaiDistribute"/>
        <w:rPr>
          <w:rFonts w:ascii="Angsana New" w:hAnsi="Angsana New"/>
          <w:color w:val="000000"/>
          <w:sz w:val="28"/>
          <w:lang w:val="en-GB"/>
        </w:rPr>
      </w:pPr>
      <w:r w:rsidRPr="000E1335">
        <w:rPr>
          <w:rFonts w:ascii="Angsana New" w:hAnsi="Angsana New"/>
          <w:i/>
          <w:iCs/>
          <w:color w:val="000000"/>
          <w:sz w:val="28"/>
          <w:lang w:val="en-GB"/>
        </w:rPr>
        <w:t>Geographic segment information</w:t>
      </w:r>
      <w:r>
        <w:rPr>
          <w:rFonts w:ascii="Angsana New" w:hAnsi="Angsana New"/>
          <w:color w:val="000000"/>
          <w:sz w:val="28"/>
          <w:lang w:val="en-GB"/>
        </w:rPr>
        <w:br/>
        <w:t xml:space="preserve">The Company’s geographical segment information is based on the geographical location of customers for the three-month and six-month </w:t>
      </w:r>
      <w:r w:rsidRPr="0089110D">
        <w:rPr>
          <w:rFonts w:ascii="Angsana New" w:hAnsi="Angsana New"/>
          <w:color w:val="000000"/>
          <w:sz w:val="28"/>
          <w:lang w:val="en-GB"/>
        </w:rPr>
        <w:t xml:space="preserve">periods ended </w:t>
      </w:r>
      <w:r>
        <w:rPr>
          <w:rFonts w:ascii="Angsana New" w:hAnsi="Angsana New"/>
          <w:color w:val="000000"/>
          <w:sz w:val="28"/>
          <w:lang w:val="en-GB"/>
        </w:rPr>
        <w:t>June</w:t>
      </w:r>
      <w:r w:rsidRPr="0089110D">
        <w:rPr>
          <w:rFonts w:ascii="Angsana New" w:hAnsi="Angsana New"/>
          <w:color w:val="000000"/>
          <w:sz w:val="28"/>
          <w:lang w:val="en-GB"/>
        </w:rPr>
        <w:t xml:space="preserve"> 3</w:t>
      </w:r>
      <w:r>
        <w:rPr>
          <w:rFonts w:ascii="Angsana New" w:hAnsi="Angsana New"/>
          <w:color w:val="000000"/>
          <w:sz w:val="28"/>
          <w:lang w:val="en-GB"/>
        </w:rPr>
        <w:t>0</w:t>
      </w:r>
      <w:r w:rsidRPr="0089110D">
        <w:rPr>
          <w:rFonts w:ascii="Angsana New" w:hAnsi="Angsana New"/>
          <w:color w:val="000000"/>
          <w:sz w:val="28"/>
          <w:lang w:val="en-GB"/>
        </w:rPr>
        <w:t xml:space="preserve">, 2023 and 2022 </w:t>
      </w:r>
      <w:r>
        <w:rPr>
          <w:rFonts w:ascii="Angsana New" w:hAnsi="Angsana New"/>
          <w:color w:val="000000"/>
          <w:sz w:val="28"/>
          <w:lang w:val="en-GB"/>
        </w:rPr>
        <w:t>are</w:t>
      </w:r>
      <w:r w:rsidRPr="001C7485">
        <w:rPr>
          <w:rFonts w:ascii="Angsana New" w:hAnsi="Angsana New"/>
          <w:color w:val="000000"/>
          <w:sz w:val="28"/>
          <w:lang w:val="en-GB"/>
        </w:rPr>
        <w:t xml:space="preserve"> as follows:</w:t>
      </w:r>
    </w:p>
    <w:tbl>
      <w:tblPr>
        <w:tblW w:w="8730" w:type="dxa"/>
        <w:tblInd w:w="660" w:type="dxa"/>
        <w:tblBorders>
          <w:bottom w:val="single" w:sz="4" w:space="0" w:color="auto"/>
        </w:tblBorders>
        <w:tblLayout w:type="fixed"/>
        <w:tblCellMar>
          <w:left w:w="30" w:type="dxa"/>
          <w:right w:w="30" w:type="dxa"/>
        </w:tblCellMar>
        <w:tblLook w:val="04A0" w:firstRow="1" w:lastRow="0" w:firstColumn="1" w:lastColumn="0" w:noHBand="0" w:noVBand="1"/>
      </w:tblPr>
      <w:tblGrid>
        <w:gridCol w:w="2207"/>
        <w:gridCol w:w="993"/>
        <w:gridCol w:w="114"/>
        <w:gridCol w:w="989"/>
        <w:gridCol w:w="113"/>
        <w:gridCol w:w="989"/>
        <w:gridCol w:w="113"/>
        <w:gridCol w:w="989"/>
        <w:gridCol w:w="113"/>
        <w:gridCol w:w="989"/>
        <w:gridCol w:w="113"/>
        <w:gridCol w:w="1008"/>
      </w:tblGrid>
      <w:tr w:rsidR="004E4DFA" w:rsidRPr="009858EE" w14:paraId="0CA8884F" w14:textId="77777777" w:rsidTr="001B3FB8">
        <w:trPr>
          <w:cantSplit/>
        </w:trPr>
        <w:tc>
          <w:tcPr>
            <w:tcW w:w="2207" w:type="dxa"/>
            <w:tcBorders>
              <w:top w:val="nil"/>
              <w:left w:val="nil"/>
              <w:bottom w:val="nil"/>
              <w:right w:val="nil"/>
            </w:tcBorders>
          </w:tcPr>
          <w:p w14:paraId="1218F49E" w14:textId="77777777" w:rsidR="004E4DFA" w:rsidRPr="009858EE" w:rsidRDefault="004E4DFA" w:rsidP="001B3FB8">
            <w:pPr>
              <w:rPr>
                <w:rFonts w:ascii="Angsana New" w:hAnsi="Angsana New"/>
                <w:snapToGrid w:val="0"/>
                <w:color w:val="000000"/>
                <w:sz w:val="28"/>
                <w:lang w:eastAsia="th-TH"/>
              </w:rPr>
            </w:pPr>
          </w:p>
        </w:tc>
        <w:tc>
          <w:tcPr>
            <w:tcW w:w="6523" w:type="dxa"/>
            <w:gridSpan w:val="11"/>
            <w:tcBorders>
              <w:top w:val="nil"/>
              <w:left w:val="nil"/>
              <w:bottom w:val="single" w:sz="6" w:space="0" w:color="auto"/>
              <w:right w:val="nil"/>
            </w:tcBorders>
            <w:hideMark/>
          </w:tcPr>
          <w:p w14:paraId="626D0D6A" w14:textId="77777777" w:rsidR="004E4DFA" w:rsidRPr="009858EE" w:rsidRDefault="004E4DFA" w:rsidP="001B3FB8">
            <w:pPr>
              <w:ind w:right="-30"/>
              <w:jc w:val="center"/>
              <w:rPr>
                <w:rFonts w:ascii="Angsana New" w:hAnsi="Angsana New"/>
                <w:snapToGrid w:val="0"/>
                <w:color w:val="000000"/>
                <w:sz w:val="28"/>
                <w:lang w:val="en-GB" w:eastAsia="th-TH"/>
              </w:rPr>
            </w:pPr>
            <w:r w:rsidRPr="009858EE">
              <w:rPr>
                <w:rFonts w:ascii="Angsana New" w:hAnsi="Angsana New"/>
                <w:sz w:val="28"/>
              </w:rPr>
              <w:t>Unit: Thousand Baht</w:t>
            </w:r>
          </w:p>
        </w:tc>
      </w:tr>
      <w:tr w:rsidR="004E4DFA" w:rsidRPr="009858EE" w14:paraId="7BF90A1E" w14:textId="77777777" w:rsidTr="001B3FB8">
        <w:trPr>
          <w:cantSplit/>
        </w:trPr>
        <w:tc>
          <w:tcPr>
            <w:tcW w:w="2207" w:type="dxa"/>
            <w:tcBorders>
              <w:top w:val="nil"/>
              <w:left w:val="nil"/>
              <w:bottom w:val="nil"/>
              <w:right w:val="nil"/>
            </w:tcBorders>
          </w:tcPr>
          <w:p w14:paraId="3881E849" w14:textId="77777777" w:rsidR="004E4DFA" w:rsidRPr="009858EE" w:rsidRDefault="004E4DFA" w:rsidP="001B3FB8">
            <w:pPr>
              <w:ind w:left="240" w:hanging="240"/>
              <w:rPr>
                <w:rFonts w:ascii="Angsana New" w:hAnsi="Angsana New"/>
                <w:snapToGrid w:val="0"/>
                <w:color w:val="000000"/>
                <w:sz w:val="28"/>
                <w:cs/>
                <w:lang w:eastAsia="th-TH"/>
              </w:rPr>
            </w:pPr>
          </w:p>
        </w:tc>
        <w:tc>
          <w:tcPr>
            <w:tcW w:w="2096" w:type="dxa"/>
            <w:gridSpan w:val="3"/>
            <w:tcBorders>
              <w:top w:val="single" w:sz="6" w:space="0" w:color="auto"/>
              <w:left w:val="nil"/>
              <w:bottom w:val="nil"/>
              <w:right w:val="nil"/>
            </w:tcBorders>
            <w:hideMark/>
          </w:tcPr>
          <w:p w14:paraId="6AB90B17" w14:textId="77777777" w:rsidR="004E4DFA" w:rsidRPr="009858EE" w:rsidRDefault="004E4DFA" w:rsidP="001B3FB8">
            <w:pPr>
              <w:spacing w:line="320" w:lineRule="exact"/>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Domestic</w:t>
            </w:r>
          </w:p>
        </w:tc>
        <w:tc>
          <w:tcPr>
            <w:tcW w:w="113" w:type="dxa"/>
            <w:tcBorders>
              <w:top w:val="nil"/>
              <w:left w:val="nil"/>
              <w:bottom w:val="nil"/>
              <w:right w:val="nil"/>
            </w:tcBorders>
          </w:tcPr>
          <w:p w14:paraId="57EB51A3" w14:textId="77777777" w:rsidR="004E4DFA" w:rsidRPr="009858EE" w:rsidRDefault="004E4DFA" w:rsidP="001B3FB8">
            <w:pPr>
              <w:spacing w:line="320" w:lineRule="exact"/>
              <w:ind w:right="-30"/>
              <w:rPr>
                <w:rFonts w:ascii="Angsana New" w:hAnsi="Angsana New"/>
                <w:snapToGrid w:val="0"/>
                <w:color w:val="000000"/>
                <w:sz w:val="28"/>
                <w:lang w:eastAsia="th-TH"/>
              </w:rPr>
            </w:pPr>
          </w:p>
        </w:tc>
        <w:tc>
          <w:tcPr>
            <w:tcW w:w="2091" w:type="dxa"/>
            <w:gridSpan w:val="3"/>
            <w:tcBorders>
              <w:top w:val="single" w:sz="6" w:space="0" w:color="auto"/>
              <w:left w:val="nil"/>
              <w:bottom w:val="nil"/>
              <w:right w:val="nil"/>
            </w:tcBorders>
            <w:hideMark/>
          </w:tcPr>
          <w:p w14:paraId="79A7C3B6"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napToGrid w:val="0"/>
                <w:color w:val="000000"/>
                <w:sz w:val="28"/>
                <w:lang w:eastAsia="th-TH"/>
              </w:rPr>
              <w:t>Overseas</w:t>
            </w:r>
          </w:p>
        </w:tc>
        <w:tc>
          <w:tcPr>
            <w:tcW w:w="113" w:type="dxa"/>
            <w:tcBorders>
              <w:top w:val="single" w:sz="6" w:space="0" w:color="auto"/>
              <w:left w:val="nil"/>
              <w:bottom w:val="nil"/>
              <w:right w:val="nil"/>
            </w:tcBorders>
          </w:tcPr>
          <w:p w14:paraId="340C13BB" w14:textId="77777777" w:rsidR="004E4DFA" w:rsidRPr="009858EE" w:rsidRDefault="004E4DFA" w:rsidP="001B3FB8">
            <w:pPr>
              <w:spacing w:line="320" w:lineRule="exact"/>
              <w:ind w:right="-30"/>
              <w:jc w:val="center"/>
              <w:rPr>
                <w:rFonts w:ascii="Angsana New" w:hAnsi="Angsana New"/>
                <w:snapToGrid w:val="0"/>
                <w:color w:val="000000"/>
                <w:sz w:val="28"/>
                <w:lang w:val="en-GB" w:eastAsia="th-TH"/>
              </w:rPr>
            </w:pPr>
          </w:p>
        </w:tc>
        <w:tc>
          <w:tcPr>
            <w:tcW w:w="2110" w:type="dxa"/>
            <w:gridSpan w:val="3"/>
            <w:tcBorders>
              <w:top w:val="single" w:sz="6" w:space="0" w:color="auto"/>
              <w:left w:val="nil"/>
              <w:bottom w:val="nil"/>
              <w:right w:val="nil"/>
            </w:tcBorders>
            <w:hideMark/>
          </w:tcPr>
          <w:p w14:paraId="4E5DB517"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napToGrid w:val="0"/>
                <w:color w:val="000000"/>
                <w:sz w:val="28"/>
                <w:lang w:eastAsia="th-TH"/>
              </w:rPr>
              <w:t>Total</w:t>
            </w:r>
          </w:p>
        </w:tc>
      </w:tr>
      <w:tr w:rsidR="004E4DFA" w:rsidRPr="009858EE" w14:paraId="3E544191" w14:textId="77777777" w:rsidTr="001B3FB8">
        <w:trPr>
          <w:cantSplit/>
        </w:trPr>
        <w:tc>
          <w:tcPr>
            <w:tcW w:w="2207" w:type="dxa"/>
            <w:tcBorders>
              <w:top w:val="nil"/>
              <w:left w:val="nil"/>
              <w:bottom w:val="nil"/>
              <w:right w:val="nil"/>
            </w:tcBorders>
          </w:tcPr>
          <w:p w14:paraId="1C062E24" w14:textId="77777777" w:rsidR="004E4DFA" w:rsidRPr="009858EE" w:rsidRDefault="004E4DFA" w:rsidP="001B3FB8">
            <w:pPr>
              <w:ind w:left="238" w:hanging="238"/>
              <w:rPr>
                <w:rFonts w:ascii="Angsana New" w:hAnsi="Angsana New" w:hint="cs"/>
                <w:snapToGrid w:val="0"/>
                <w:color w:val="000000"/>
                <w:sz w:val="28"/>
                <w:cs/>
                <w:lang w:eastAsia="th-TH"/>
              </w:rPr>
            </w:pPr>
          </w:p>
        </w:tc>
        <w:tc>
          <w:tcPr>
            <w:tcW w:w="2096" w:type="dxa"/>
            <w:gridSpan w:val="3"/>
            <w:tcBorders>
              <w:top w:val="nil"/>
              <w:left w:val="nil"/>
              <w:bottom w:val="nil"/>
              <w:right w:val="nil"/>
            </w:tcBorders>
            <w:hideMark/>
          </w:tcPr>
          <w:p w14:paraId="3424DDB1" w14:textId="77777777" w:rsidR="004E4DFA" w:rsidRPr="009858EE" w:rsidRDefault="004E4DFA" w:rsidP="001B3FB8">
            <w:pPr>
              <w:pBdr>
                <w:top w:val="single" w:sz="6" w:space="1" w:color="auto"/>
                <w:bottom w:val="single" w:sz="6" w:space="1" w:color="auto"/>
              </w:pBdr>
              <w:spacing w:line="320" w:lineRule="exact"/>
              <w:ind w:right="-30"/>
              <w:jc w:val="center"/>
              <w:rPr>
                <w:rFonts w:ascii="Angsana New" w:hAnsi="Angsana New"/>
                <w:snapToGrid w:val="0"/>
                <w:color w:val="000000"/>
                <w:sz w:val="28"/>
                <w:cs/>
                <w:lang w:eastAsia="th-TH"/>
              </w:rPr>
            </w:pPr>
            <w:r w:rsidRPr="009858EE">
              <w:rPr>
                <w:rFonts w:ascii="Angsana New" w:hAnsi="Angsana New"/>
                <w:sz w:val="28"/>
              </w:rPr>
              <w:t>For the three-month      period ended June 30</w:t>
            </w:r>
          </w:p>
        </w:tc>
        <w:tc>
          <w:tcPr>
            <w:tcW w:w="113" w:type="dxa"/>
            <w:tcBorders>
              <w:top w:val="nil"/>
              <w:left w:val="nil"/>
              <w:bottom w:val="nil"/>
              <w:right w:val="nil"/>
            </w:tcBorders>
          </w:tcPr>
          <w:p w14:paraId="05599523" w14:textId="77777777" w:rsidR="004E4DFA" w:rsidRPr="009858EE" w:rsidRDefault="004E4DFA" w:rsidP="001B3FB8">
            <w:pPr>
              <w:spacing w:line="320" w:lineRule="exact"/>
              <w:ind w:right="-30"/>
              <w:rPr>
                <w:rFonts w:ascii="Angsana New" w:hAnsi="Angsana New"/>
                <w:snapToGrid w:val="0"/>
                <w:color w:val="000000"/>
                <w:sz w:val="28"/>
                <w:lang w:eastAsia="th-TH"/>
              </w:rPr>
            </w:pPr>
          </w:p>
        </w:tc>
        <w:tc>
          <w:tcPr>
            <w:tcW w:w="2091" w:type="dxa"/>
            <w:gridSpan w:val="3"/>
            <w:tcBorders>
              <w:top w:val="nil"/>
              <w:left w:val="nil"/>
              <w:bottom w:val="nil"/>
              <w:right w:val="nil"/>
            </w:tcBorders>
            <w:hideMark/>
          </w:tcPr>
          <w:p w14:paraId="58BB1E47" w14:textId="77777777" w:rsidR="004E4DFA" w:rsidRPr="009858EE" w:rsidRDefault="004E4DFA" w:rsidP="001B3FB8">
            <w:pPr>
              <w:pBdr>
                <w:top w:val="single" w:sz="6" w:space="1" w:color="auto"/>
                <w:bottom w:val="single" w:sz="6" w:space="1" w:color="auto"/>
              </w:pBdr>
              <w:spacing w:line="320" w:lineRule="exact"/>
              <w:ind w:right="-30"/>
              <w:jc w:val="center"/>
              <w:rPr>
                <w:rFonts w:ascii="Angsana New" w:hAnsi="Angsana New"/>
                <w:snapToGrid w:val="0"/>
                <w:color w:val="000000"/>
                <w:sz w:val="28"/>
                <w:lang w:eastAsia="th-TH"/>
              </w:rPr>
            </w:pPr>
            <w:r w:rsidRPr="009858EE">
              <w:rPr>
                <w:rFonts w:ascii="Angsana New" w:hAnsi="Angsana New"/>
                <w:sz w:val="28"/>
              </w:rPr>
              <w:t>For the three-month      period ended June 30</w:t>
            </w:r>
          </w:p>
        </w:tc>
        <w:tc>
          <w:tcPr>
            <w:tcW w:w="113" w:type="dxa"/>
            <w:tcBorders>
              <w:top w:val="nil"/>
              <w:left w:val="nil"/>
              <w:bottom w:val="nil"/>
              <w:right w:val="nil"/>
            </w:tcBorders>
          </w:tcPr>
          <w:p w14:paraId="1D857D56" w14:textId="77777777" w:rsidR="004E4DFA" w:rsidRPr="009858EE" w:rsidRDefault="004E4DFA" w:rsidP="001B3FB8">
            <w:pPr>
              <w:spacing w:line="320" w:lineRule="exact"/>
              <w:ind w:right="-30"/>
              <w:jc w:val="center"/>
              <w:rPr>
                <w:rFonts w:ascii="Angsana New" w:hAnsi="Angsana New"/>
                <w:snapToGrid w:val="0"/>
                <w:color w:val="000000"/>
                <w:sz w:val="28"/>
                <w:lang w:val="en-GB" w:eastAsia="th-TH"/>
              </w:rPr>
            </w:pPr>
          </w:p>
        </w:tc>
        <w:tc>
          <w:tcPr>
            <w:tcW w:w="2110" w:type="dxa"/>
            <w:gridSpan w:val="3"/>
            <w:tcBorders>
              <w:top w:val="nil"/>
              <w:left w:val="nil"/>
              <w:bottom w:val="nil"/>
              <w:right w:val="nil"/>
            </w:tcBorders>
            <w:hideMark/>
          </w:tcPr>
          <w:p w14:paraId="2526032B" w14:textId="77777777" w:rsidR="004E4DFA" w:rsidRPr="009858EE" w:rsidRDefault="004E4DFA" w:rsidP="001B3FB8">
            <w:pPr>
              <w:pBdr>
                <w:top w:val="single" w:sz="6" w:space="1" w:color="auto"/>
                <w:bottom w:val="single" w:sz="6" w:space="1" w:color="auto"/>
              </w:pBdr>
              <w:spacing w:line="320" w:lineRule="exact"/>
              <w:ind w:right="-30"/>
              <w:jc w:val="center"/>
              <w:rPr>
                <w:rFonts w:ascii="Angsana New" w:hAnsi="Angsana New"/>
                <w:snapToGrid w:val="0"/>
                <w:color w:val="000000"/>
                <w:sz w:val="28"/>
                <w:lang w:eastAsia="th-TH"/>
              </w:rPr>
            </w:pPr>
            <w:r w:rsidRPr="009858EE">
              <w:rPr>
                <w:rFonts w:ascii="Angsana New" w:hAnsi="Angsana New"/>
                <w:sz w:val="28"/>
              </w:rPr>
              <w:t>For the three-month       period ended June 30</w:t>
            </w:r>
          </w:p>
        </w:tc>
      </w:tr>
      <w:tr w:rsidR="004E4DFA" w:rsidRPr="009858EE" w14:paraId="760BE44B" w14:textId="77777777" w:rsidTr="001B3FB8">
        <w:trPr>
          <w:cantSplit/>
        </w:trPr>
        <w:tc>
          <w:tcPr>
            <w:tcW w:w="2207" w:type="dxa"/>
            <w:tcBorders>
              <w:top w:val="nil"/>
              <w:left w:val="nil"/>
              <w:bottom w:val="nil"/>
              <w:right w:val="nil"/>
            </w:tcBorders>
          </w:tcPr>
          <w:p w14:paraId="41643350" w14:textId="77777777" w:rsidR="004E4DFA" w:rsidRPr="009858EE" w:rsidRDefault="004E4DFA" w:rsidP="001B3FB8">
            <w:pPr>
              <w:ind w:left="240" w:hanging="240"/>
              <w:rPr>
                <w:rFonts w:ascii="Angsana New" w:hAnsi="Angsana New"/>
                <w:snapToGrid w:val="0"/>
                <w:color w:val="000000"/>
                <w:sz w:val="28"/>
                <w:cs/>
                <w:lang w:val="en-GB" w:eastAsia="th-TH"/>
              </w:rPr>
            </w:pPr>
          </w:p>
        </w:tc>
        <w:tc>
          <w:tcPr>
            <w:tcW w:w="993" w:type="dxa"/>
            <w:tcBorders>
              <w:top w:val="nil"/>
              <w:left w:val="nil"/>
              <w:bottom w:val="single" w:sz="6" w:space="0" w:color="auto"/>
              <w:right w:val="nil"/>
            </w:tcBorders>
            <w:hideMark/>
          </w:tcPr>
          <w:p w14:paraId="3C116386"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4" w:type="dxa"/>
            <w:tcBorders>
              <w:top w:val="nil"/>
              <w:left w:val="nil"/>
              <w:bottom w:val="nil"/>
              <w:right w:val="nil"/>
            </w:tcBorders>
          </w:tcPr>
          <w:p w14:paraId="0223CEE5"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nil"/>
              <w:left w:val="nil"/>
              <w:bottom w:val="single" w:sz="6" w:space="0" w:color="auto"/>
              <w:right w:val="nil"/>
            </w:tcBorders>
            <w:hideMark/>
          </w:tcPr>
          <w:p w14:paraId="32C4D80C"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c>
          <w:tcPr>
            <w:tcW w:w="113" w:type="dxa"/>
            <w:tcBorders>
              <w:top w:val="nil"/>
              <w:left w:val="nil"/>
              <w:bottom w:val="nil"/>
              <w:right w:val="nil"/>
            </w:tcBorders>
          </w:tcPr>
          <w:p w14:paraId="44A10852" w14:textId="77777777" w:rsidR="004E4DFA" w:rsidRPr="009858EE" w:rsidRDefault="004E4DFA" w:rsidP="001B3FB8">
            <w:pPr>
              <w:ind w:right="-30"/>
              <w:jc w:val="center"/>
              <w:rPr>
                <w:rFonts w:ascii="Angsana New" w:hAnsi="Angsana New"/>
                <w:snapToGrid w:val="0"/>
                <w:color w:val="000000"/>
                <w:sz w:val="28"/>
                <w:lang w:eastAsia="th-TH"/>
              </w:rPr>
            </w:pPr>
          </w:p>
        </w:tc>
        <w:tc>
          <w:tcPr>
            <w:tcW w:w="989" w:type="dxa"/>
            <w:tcBorders>
              <w:top w:val="nil"/>
              <w:left w:val="nil"/>
              <w:bottom w:val="single" w:sz="6" w:space="0" w:color="auto"/>
              <w:right w:val="nil"/>
            </w:tcBorders>
            <w:hideMark/>
          </w:tcPr>
          <w:p w14:paraId="70C918F6"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3" w:type="dxa"/>
            <w:tcBorders>
              <w:top w:val="nil"/>
              <w:left w:val="nil"/>
              <w:bottom w:val="nil"/>
              <w:right w:val="nil"/>
            </w:tcBorders>
          </w:tcPr>
          <w:p w14:paraId="6DCF9A23"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nil"/>
              <w:left w:val="nil"/>
              <w:bottom w:val="single" w:sz="6" w:space="0" w:color="auto"/>
              <w:right w:val="nil"/>
            </w:tcBorders>
            <w:hideMark/>
          </w:tcPr>
          <w:p w14:paraId="50592BD2"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c>
          <w:tcPr>
            <w:tcW w:w="113" w:type="dxa"/>
            <w:tcBorders>
              <w:top w:val="nil"/>
              <w:left w:val="nil"/>
              <w:bottom w:val="nil"/>
              <w:right w:val="nil"/>
            </w:tcBorders>
          </w:tcPr>
          <w:p w14:paraId="07F301EA"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nil"/>
              <w:left w:val="nil"/>
              <w:bottom w:val="single" w:sz="6" w:space="0" w:color="auto"/>
              <w:right w:val="nil"/>
            </w:tcBorders>
            <w:hideMark/>
          </w:tcPr>
          <w:p w14:paraId="109D33B2"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3" w:type="dxa"/>
            <w:tcBorders>
              <w:top w:val="nil"/>
              <w:left w:val="nil"/>
              <w:bottom w:val="nil"/>
              <w:right w:val="nil"/>
            </w:tcBorders>
          </w:tcPr>
          <w:p w14:paraId="79D4E44A"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1008" w:type="dxa"/>
            <w:tcBorders>
              <w:top w:val="nil"/>
              <w:left w:val="nil"/>
              <w:bottom w:val="single" w:sz="6" w:space="0" w:color="auto"/>
              <w:right w:val="nil"/>
            </w:tcBorders>
            <w:hideMark/>
          </w:tcPr>
          <w:p w14:paraId="7746E6A9"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r>
      <w:tr w:rsidR="004E4DFA" w:rsidRPr="009858EE" w14:paraId="40841F90" w14:textId="77777777" w:rsidTr="001B3FB8">
        <w:trPr>
          <w:cantSplit/>
        </w:trPr>
        <w:tc>
          <w:tcPr>
            <w:tcW w:w="2207" w:type="dxa"/>
            <w:tcBorders>
              <w:top w:val="nil"/>
              <w:left w:val="nil"/>
              <w:bottom w:val="nil"/>
              <w:right w:val="nil"/>
            </w:tcBorders>
            <w:hideMark/>
          </w:tcPr>
          <w:p w14:paraId="4141F7AC" w14:textId="77777777" w:rsidR="004E4DFA" w:rsidRPr="009858EE" w:rsidRDefault="004E4DFA" w:rsidP="001B3FB8">
            <w:pPr>
              <w:spacing w:line="320" w:lineRule="exact"/>
              <w:ind w:left="246" w:hanging="246"/>
              <w:rPr>
                <w:rFonts w:ascii="Angsana New" w:hAnsi="Angsana New"/>
                <w:snapToGrid w:val="0"/>
                <w:color w:val="000000"/>
                <w:sz w:val="28"/>
                <w:lang w:eastAsia="th-TH"/>
              </w:rPr>
            </w:pPr>
            <w:r w:rsidRPr="009858EE">
              <w:rPr>
                <w:rFonts w:ascii="Angsana New" w:hAnsi="Angsana New"/>
                <w:snapToGrid w:val="0"/>
                <w:color w:val="000000"/>
                <w:sz w:val="28"/>
                <w:lang w:eastAsia="th-TH"/>
              </w:rPr>
              <w:t>Revenue from sale</w:t>
            </w:r>
          </w:p>
        </w:tc>
        <w:tc>
          <w:tcPr>
            <w:tcW w:w="993" w:type="dxa"/>
            <w:tcBorders>
              <w:top w:val="single" w:sz="6" w:space="0" w:color="auto"/>
              <w:left w:val="nil"/>
              <w:bottom w:val="nil"/>
              <w:right w:val="nil"/>
            </w:tcBorders>
            <w:vAlign w:val="center"/>
          </w:tcPr>
          <w:p w14:paraId="1AC76704" w14:textId="77777777" w:rsidR="004E4DFA" w:rsidRPr="009858EE" w:rsidRDefault="004E4DFA" w:rsidP="001B3FB8">
            <w:pPr>
              <w:ind w:right="57"/>
              <w:jc w:val="right"/>
              <w:rPr>
                <w:rFonts w:ascii="Angsana New" w:hAnsi="Angsana New"/>
                <w:snapToGrid w:val="0"/>
                <w:color w:val="000000"/>
                <w:sz w:val="28"/>
                <w:lang w:eastAsia="th-TH"/>
              </w:rPr>
            </w:pPr>
          </w:p>
        </w:tc>
        <w:tc>
          <w:tcPr>
            <w:tcW w:w="114" w:type="dxa"/>
            <w:tcBorders>
              <w:top w:val="nil"/>
              <w:left w:val="nil"/>
              <w:bottom w:val="nil"/>
              <w:right w:val="nil"/>
            </w:tcBorders>
            <w:vAlign w:val="center"/>
          </w:tcPr>
          <w:p w14:paraId="6EC7BCA6"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nil"/>
              <w:right w:val="nil"/>
            </w:tcBorders>
            <w:vAlign w:val="center"/>
          </w:tcPr>
          <w:p w14:paraId="7F9D0EFB"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4754BBED"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nil"/>
              <w:right w:val="nil"/>
            </w:tcBorders>
            <w:vAlign w:val="center"/>
          </w:tcPr>
          <w:p w14:paraId="18BA5FF9"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41008403"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nil"/>
              <w:right w:val="nil"/>
            </w:tcBorders>
            <w:vAlign w:val="center"/>
          </w:tcPr>
          <w:p w14:paraId="4BD5358A"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4D73CFCA"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single" w:sz="6" w:space="0" w:color="auto"/>
              <w:left w:val="nil"/>
              <w:bottom w:val="nil"/>
              <w:right w:val="nil"/>
            </w:tcBorders>
            <w:vAlign w:val="center"/>
          </w:tcPr>
          <w:p w14:paraId="6EF75E5C" w14:textId="77777777" w:rsidR="004E4DFA" w:rsidRPr="009858EE" w:rsidRDefault="004E4DFA" w:rsidP="001B3FB8">
            <w:pPr>
              <w:ind w:right="57"/>
              <w:jc w:val="right"/>
              <w:rPr>
                <w:rFonts w:ascii="Angsana New" w:hAnsi="Angsana New"/>
                <w:snapToGrid w:val="0"/>
                <w:color w:val="000000"/>
                <w:sz w:val="28"/>
                <w:cs/>
                <w:lang w:val="en-GB" w:eastAsia="th-TH"/>
              </w:rPr>
            </w:pPr>
          </w:p>
        </w:tc>
        <w:tc>
          <w:tcPr>
            <w:tcW w:w="113" w:type="dxa"/>
            <w:tcBorders>
              <w:top w:val="nil"/>
              <w:left w:val="nil"/>
              <w:bottom w:val="nil"/>
              <w:right w:val="nil"/>
            </w:tcBorders>
            <w:vAlign w:val="center"/>
          </w:tcPr>
          <w:p w14:paraId="22EBD16E"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1008" w:type="dxa"/>
            <w:tcBorders>
              <w:top w:val="single" w:sz="6" w:space="0" w:color="auto"/>
              <w:left w:val="nil"/>
              <w:bottom w:val="nil"/>
              <w:right w:val="nil"/>
            </w:tcBorders>
            <w:vAlign w:val="center"/>
          </w:tcPr>
          <w:p w14:paraId="4BCE32EA" w14:textId="77777777" w:rsidR="004E4DFA" w:rsidRPr="009858EE" w:rsidRDefault="004E4DFA" w:rsidP="001B3FB8">
            <w:pPr>
              <w:ind w:right="57"/>
              <w:jc w:val="right"/>
              <w:rPr>
                <w:rFonts w:ascii="Angsana New" w:hAnsi="Angsana New"/>
                <w:snapToGrid w:val="0"/>
                <w:color w:val="000000"/>
                <w:sz w:val="28"/>
                <w:cs/>
                <w:lang w:val="en-GB" w:eastAsia="th-TH"/>
              </w:rPr>
            </w:pPr>
          </w:p>
        </w:tc>
      </w:tr>
      <w:tr w:rsidR="004E4DFA" w:rsidRPr="009858EE" w14:paraId="635943BF" w14:textId="77777777" w:rsidTr="001B3FB8">
        <w:trPr>
          <w:cantSplit/>
        </w:trPr>
        <w:tc>
          <w:tcPr>
            <w:tcW w:w="2207" w:type="dxa"/>
            <w:tcBorders>
              <w:top w:val="nil"/>
              <w:left w:val="nil"/>
              <w:bottom w:val="nil"/>
              <w:right w:val="nil"/>
            </w:tcBorders>
            <w:hideMark/>
          </w:tcPr>
          <w:p w14:paraId="27BBA803" w14:textId="77777777" w:rsidR="004E4DFA" w:rsidRPr="009858EE" w:rsidRDefault="004E4DFA" w:rsidP="001B3FB8">
            <w:pPr>
              <w:spacing w:line="320" w:lineRule="exact"/>
              <w:rPr>
                <w:rFonts w:ascii="Angsana New" w:hAnsi="Angsana New"/>
                <w:snapToGrid w:val="0"/>
                <w:color w:val="000000"/>
                <w:sz w:val="28"/>
                <w:lang w:eastAsia="th-TH"/>
              </w:rPr>
            </w:pPr>
            <w:r w:rsidRPr="009858EE">
              <w:rPr>
                <w:rFonts w:ascii="Angsana New" w:hAnsi="Angsana New"/>
                <w:snapToGrid w:val="0"/>
                <w:color w:val="000000"/>
                <w:sz w:val="28"/>
                <w:lang w:eastAsia="th-TH"/>
              </w:rPr>
              <w:t xml:space="preserve">     and services</w:t>
            </w:r>
          </w:p>
        </w:tc>
        <w:tc>
          <w:tcPr>
            <w:tcW w:w="993" w:type="dxa"/>
            <w:tcBorders>
              <w:top w:val="nil"/>
              <w:left w:val="nil"/>
              <w:bottom w:val="single" w:sz="4" w:space="0" w:color="auto"/>
              <w:right w:val="nil"/>
            </w:tcBorders>
            <w:vAlign w:val="center"/>
            <w:hideMark/>
          </w:tcPr>
          <w:p w14:paraId="6529469E" w14:textId="77777777" w:rsidR="004E4DFA" w:rsidRPr="009858EE" w:rsidRDefault="004E4DFA" w:rsidP="001B3FB8">
            <w:pPr>
              <w:ind w:right="57"/>
              <w:jc w:val="right"/>
              <w:rPr>
                <w:rFonts w:ascii="Angsana New" w:hAnsi="Angsana New"/>
                <w:snapToGrid w:val="0"/>
                <w:color w:val="000000"/>
                <w:sz w:val="28"/>
                <w:lang w:eastAsia="th-TH"/>
              </w:rPr>
            </w:pPr>
            <w:r w:rsidRPr="009858EE">
              <w:rPr>
                <w:rFonts w:ascii="Angsana New" w:hAnsi="Angsana New"/>
                <w:snapToGrid w:val="0"/>
                <w:color w:val="000000"/>
                <w:sz w:val="28"/>
                <w:lang w:eastAsia="th-TH"/>
              </w:rPr>
              <w:t>276,546</w:t>
            </w:r>
          </w:p>
        </w:tc>
        <w:tc>
          <w:tcPr>
            <w:tcW w:w="114" w:type="dxa"/>
            <w:tcBorders>
              <w:top w:val="nil"/>
              <w:left w:val="nil"/>
              <w:bottom w:val="nil"/>
              <w:right w:val="nil"/>
            </w:tcBorders>
            <w:vAlign w:val="center"/>
          </w:tcPr>
          <w:p w14:paraId="7B86F8D5"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single" w:sz="4" w:space="0" w:color="auto"/>
              <w:right w:val="nil"/>
            </w:tcBorders>
            <w:vAlign w:val="center"/>
            <w:hideMark/>
          </w:tcPr>
          <w:p w14:paraId="0404F0A1"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298,583</w:t>
            </w:r>
          </w:p>
        </w:tc>
        <w:tc>
          <w:tcPr>
            <w:tcW w:w="113" w:type="dxa"/>
            <w:tcBorders>
              <w:top w:val="nil"/>
              <w:left w:val="nil"/>
              <w:bottom w:val="nil"/>
              <w:right w:val="nil"/>
            </w:tcBorders>
            <w:vAlign w:val="center"/>
          </w:tcPr>
          <w:p w14:paraId="4C8FFDAB"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single" w:sz="4" w:space="0" w:color="auto"/>
              <w:right w:val="nil"/>
            </w:tcBorders>
            <w:vAlign w:val="center"/>
            <w:hideMark/>
          </w:tcPr>
          <w:p w14:paraId="4B037744"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36,001</w:t>
            </w:r>
          </w:p>
        </w:tc>
        <w:tc>
          <w:tcPr>
            <w:tcW w:w="113" w:type="dxa"/>
            <w:tcBorders>
              <w:top w:val="nil"/>
              <w:left w:val="nil"/>
              <w:bottom w:val="nil"/>
              <w:right w:val="nil"/>
            </w:tcBorders>
            <w:vAlign w:val="center"/>
          </w:tcPr>
          <w:p w14:paraId="5F0345FD"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single" w:sz="4" w:space="0" w:color="auto"/>
              <w:right w:val="nil"/>
            </w:tcBorders>
            <w:vAlign w:val="center"/>
            <w:hideMark/>
          </w:tcPr>
          <w:p w14:paraId="1BA0F665"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65,763</w:t>
            </w:r>
          </w:p>
        </w:tc>
        <w:tc>
          <w:tcPr>
            <w:tcW w:w="113" w:type="dxa"/>
            <w:tcBorders>
              <w:top w:val="nil"/>
              <w:left w:val="nil"/>
              <w:bottom w:val="nil"/>
              <w:right w:val="nil"/>
            </w:tcBorders>
            <w:vAlign w:val="center"/>
          </w:tcPr>
          <w:p w14:paraId="0919415C"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single" w:sz="4" w:space="0" w:color="auto"/>
              <w:right w:val="nil"/>
            </w:tcBorders>
            <w:vAlign w:val="center"/>
            <w:hideMark/>
          </w:tcPr>
          <w:p w14:paraId="28ED1089"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312,547</w:t>
            </w:r>
          </w:p>
        </w:tc>
        <w:tc>
          <w:tcPr>
            <w:tcW w:w="113" w:type="dxa"/>
            <w:tcBorders>
              <w:top w:val="nil"/>
              <w:left w:val="nil"/>
              <w:bottom w:val="nil"/>
              <w:right w:val="nil"/>
            </w:tcBorders>
            <w:vAlign w:val="center"/>
          </w:tcPr>
          <w:p w14:paraId="29A00E65"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1008" w:type="dxa"/>
            <w:tcBorders>
              <w:top w:val="nil"/>
              <w:left w:val="nil"/>
              <w:bottom w:val="single" w:sz="4" w:space="0" w:color="auto"/>
              <w:right w:val="nil"/>
            </w:tcBorders>
            <w:vAlign w:val="center"/>
            <w:hideMark/>
          </w:tcPr>
          <w:p w14:paraId="7C54FC20"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364,346</w:t>
            </w:r>
          </w:p>
        </w:tc>
      </w:tr>
      <w:tr w:rsidR="004E4DFA" w:rsidRPr="009858EE" w14:paraId="682BF95A" w14:textId="77777777" w:rsidTr="001B3FB8">
        <w:trPr>
          <w:cantSplit/>
        </w:trPr>
        <w:tc>
          <w:tcPr>
            <w:tcW w:w="2207" w:type="dxa"/>
            <w:tcBorders>
              <w:top w:val="nil"/>
              <w:left w:val="nil"/>
              <w:bottom w:val="nil"/>
              <w:right w:val="nil"/>
            </w:tcBorders>
            <w:hideMark/>
          </w:tcPr>
          <w:p w14:paraId="7288D46B" w14:textId="77777777" w:rsidR="004E4DFA" w:rsidRPr="009858EE" w:rsidRDefault="004E4DFA" w:rsidP="001B3FB8">
            <w:pPr>
              <w:spacing w:line="320" w:lineRule="exact"/>
              <w:rPr>
                <w:rFonts w:ascii="Angsana New" w:hAnsi="Angsana New"/>
                <w:snapToGrid w:val="0"/>
                <w:color w:val="000000"/>
                <w:sz w:val="28"/>
                <w:lang w:val="en-GB" w:eastAsia="th-TH"/>
              </w:rPr>
            </w:pPr>
            <w:r w:rsidRPr="009858EE">
              <w:rPr>
                <w:rFonts w:ascii="Angsana New" w:hAnsi="Angsana New"/>
                <w:snapToGrid w:val="0"/>
                <w:color w:val="000000"/>
                <w:sz w:val="28"/>
                <w:lang w:eastAsia="th-TH"/>
              </w:rPr>
              <w:t>Gross profit</w:t>
            </w:r>
          </w:p>
        </w:tc>
        <w:tc>
          <w:tcPr>
            <w:tcW w:w="993" w:type="dxa"/>
            <w:tcBorders>
              <w:top w:val="single" w:sz="4" w:space="0" w:color="auto"/>
              <w:left w:val="nil"/>
              <w:bottom w:val="double" w:sz="4" w:space="0" w:color="auto"/>
              <w:right w:val="nil"/>
            </w:tcBorders>
            <w:vAlign w:val="center"/>
            <w:hideMark/>
          </w:tcPr>
          <w:p w14:paraId="064A0B81" w14:textId="77777777" w:rsidR="004E4DFA" w:rsidRPr="009858EE" w:rsidRDefault="004E4DFA" w:rsidP="001B3FB8">
            <w:pPr>
              <w:ind w:right="57"/>
              <w:jc w:val="right"/>
              <w:rPr>
                <w:rFonts w:ascii="Angsana New" w:hAnsi="Angsana New"/>
                <w:snapToGrid w:val="0"/>
                <w:color w:val="000000"/>
                <w:sz w:val="28"/>
                <w:lang w:eastAsia="th-TH"/>
              </w:rPr>
            </w:pPr>
            <w:r w:rsidRPr="009858EE">
              <w:rPr>
                <w:rFonts w:ascii="Angsana New" w:hAnsi="Angsana New"/>
                <w:snapToGrid w:val="0"/>
                <w:color w:val="000000"/>
                <w:sz w:val="28"/>
                <w:lang w:eastAsia="th-TH"/>
              </w:rPr>
              <w:t>55,123</w:t>
            </w:r>
          </w:p>
        </w:tc>
        <w:tc>
          <w:tcPr>
            <w:tcW w:w="114" w:type="dxa"/>
            <w:tcBorders>
              <w:top w:val="nil"/>
              <w:left w:val="nil"/>
              <w:bottom w:val="nil"/>
              <w:right w:val="nil"/>
            </w:tcBorders>
            <w:vAlign w:val="center"/>
          </w:tcPr>
          <w:p w14:paraId="61A80670"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single" w:sz="4" w:space="0" w:color="auto"/>
              <w:left w:val="nil"/>
              <w:bottom w:val="double" w:sz="4" w:space="0" w:color="auto"/>
              <w:right w:val="nil"/>
            </w:tcBorders>
            <w:vAlign w:val="center"/>
            <w:hideMark/>
          </w:tcPr>
          <w:p w14:paraId="060BE7D5"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65,001</w:t>
            </w:r>
          </w:p>
        </w:tc>
        <w:tc>
          <w:tcPr>
            <w:tcW w:w="113" w:type="dxa"/>
            <w:tcBorders>
              <w:top w:val="nil"/>
              <w:left w:val="nil"/>
              <w:bottom w:val="nil"/>
              <w:right w:val="nil"/>
            </w:tcBorders>
            <w:vAlign w:val="center"/>
          </w:tcPr>
          <w:p w14:paraId="11C9947F"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single" w:sz="4" w:space="0" w:color="auto"/>
              <w:left w:val="nil"/>
              <w:bottom w:val="double" w:sz="4" w:space="0" w:color="auto"/>
              <w:right w:val="nil"/>
            </w:tcBorders>
            <w:vAlign w:val="center"/>
            <w:hideMark/>
          </w:tcPr>
          <w:p w14:paraId="7D5295DD"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8,897</w:t>
            </w:r>
          </w:p>
        </w:tc>
        <w:tc>
          <w:tcPr>
            <w:tcW w:w="113" w:type="dxa"/>
            <w:tcBorders>
              <w:top w:val="nil"/>
              <w:left w:val="nil"/>
              <w:bottom w:val="nil"/>
              <w:right w:val="nil"/>
            </w:tcBorders>
            <w:vAlign w:val="center"/>
          </w:tcPr>
          <w:p w14:paraId="644C354C" w14:textId="77777777" w:rsidR="004E4DFA" w:rsidRPr="009858EE" w:rsidRDefault="004E4DFA" w:rsidP="001B3FB8">
            <w:pPr>
              <w:ind w:right="57"/>
              <w:jc w:val="right"/>
              <w:rPr>
                <w:rFonts w:ascii="Angsana New" w:hAnsi="Angsana New" w:hint="cs"/>
                <w:snapToGrid w:val="0"/>
                <w:color w:val="000000"/>
                <w:sz w:val="28"/>
                <w:cs/>
                <w:lang w:val="en-GB" w:eastAsia="th-TH"/>
              </w:rPr>
            </w:pPr>
          </w:p>
        </w:tc>
        <w:tc>
          <w:tcPr>
            <w:tcW w:w="989" w:type="dxa"/>
            <w:tcBorders>
              <w:top w:val="single" w:sz="4" w:space="0" w:color="auto"/>
              <w:left w:val="nil"/>
              <w:bottom w:val="double" w:sz="4" w:space="0" w:color="auto"/>
              <w:right w:val="nil"/>
            </w:tcBorders>
            <w:vAlign w:val="center"/>
            <w:hideMark/>
          </w:tcPr>
          <w:p w14:paraId="5AA581BE"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16,285</w:t>
            </w:r>
          </w:p>
        </w:tc>
        <w:tc>
          <w:tcPr>
            <w:tcW w:w="113" w:type="dxa"/>
            <w:tcBorders>
              <w:top w:val="nil"/>
              <w:left w:val="nil"/>
              <w:bottom w:val="nil"/>
              <w:right w:val="nil"/>
            </w:tcBorders>
            <w:vAlign w:val="center"/>
          </w:tcPr>
          <w:p w14:paraId="1A6F4DC3" w14:textId="77777777" w:rsidR="004E4DFA" w:rsidRPr="009858EE" w:rsidRDefault="004E4DFA" w:rsidP="001B3FB8">
            <w:pPr>
              <w:ind w:right="57"/>
              <w:jc w:val="right"/>
              <w:rPr>
                <w:rFonts w:ascii="Angsana New" w:hAnsi="Angsana New" w:hint="cs"/>
                <w:snapToGrid w:val="0"/>
                <w:color w:val="000000"/>
                <w:sz w:val="28"/>
                <w:cs/>
                <w:lang w:val="en-GB" w:eastAsia="th-TH"/>
              </w:rPr>
            </w:pPr>
          </w:p>
        </w:tc>
        <w:tc>
          <w:tcPr>
            <w:tcW w:w="989" w:type="dxa"/>
            <w:tcBorders>
              <w:top w:val="single" w:sz="4" w:space="0" w:color="auto"/>
              <w:left w:val="nil"/>
              <w:bottom w:val="double" w:sz="4" w:space="0" w:color="auto"/>
              <w:right w:val="nil"/>
            </w:tcBorders>
            <w:vAlign w:val="center"/>
            <w:hideMark/>
          </w:tcPr>
          <w:p w14:paraId="3B06EF5B"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64,020</w:t>
            </w:r>
          </w:p>
        </w:tc>
        <w:tc>
          <w:tcPr>
            <w:tcW w:w="113" w:type="dxa"/>
            <w:tcBorders>
              <w:top w:val="nil"/>
              <w:left w:val="nil"/>
              <w:bottom w:val="nil"/>
              <w:right w:val="nil"/>
            </w:tcBorders>
            <w:vAlign w:val="center"/>
          </w:tcPr>
          <w:p w14:paraId="141954C5"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1008" w:type="dxa"/>
            <w:tcBorders>
              <w:top w:val="single" w:sz="4" w:space="0" w:color="auto"/>
              <w:left w:val="nil"/>
              <w:bottom w:val="double" w:sz="4" w:space="0" w:color="auto"/>
              <w:right w:val="nil"/>
            </w:tcBorders>
            <w:vAlign w:val="center"/>
            <w:hideMark/>
          </w:tcPr>
          <w:p w14:paraId="2AD5D3D2"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81,286</w:t>
            </w:r>
          </w:p>
        </w:tc>
      </w:tr>
      <w:tr w:rsidR="004E4DFA" w:rsidRPr="009858EE" w14:paraId="0E75402B" w14:textId="77777777" w:rsidTr="001B3FB8">
        <w:trPr>
          <w:cantSplit/>
        </w:trPr>
        <w:tc>
          <w:tcPr>
            <w:tcW w:w="2207" w:type="dxa"/>
            <w:tcBorders>
              <w:top w:val="nil"/>
              <w:left w:val="nil"/>
              <w:bottom w:val="nil"/>
              <w:right w:val="nil"/>
            </w:tcBorders>
          </w:tcPr>
          <w:p w14:paraId="7A09D845" w14:textId="77777777" w:rsidR="004E4DFA" w:rsidRPr="009858EE" w:rsidRDefault="004E4DFA" w:rsidP="001B3FB8">
            <w:pPr>
              <w:spacing w:line="320" w:lineRule="exact"/>
              <w:rPr>
                <w:rFonts w:ascii="Angsana New" w:hAnsi="Angsana New" w:hint="cs"/>
                <w:snapToGrid w:val="0"/>
                <w:color w:val="000000"/>
                <w:sz w:val="28"/>
                <w:cs/>
                <w:lang w:eastAsia="th-TH"/>
              </w:rPr>
            </w:pPr>
          </w:p>
        </w:tc>
        <w:tc>
          <w:tcPr>
            <w:tcW w:w="993" w:type="dxa"/>
            <w:tcBorders>
              <w:top w:val="double" w:sz="4" w:space="0" w:color="auto"/>
              <w:left w:val="nil"/>
              <w:bottom w:val="nil"/>
              <w:right w:val="nil"/>
            </w:tcBorders>
            <w:vAlign w:val="center"/>
          </w:tcPr>
          <w:p w14:paraId="66BAC274" w14:textId="77777777" w:rsidR="004E4DFA" w:rsidRPr="009858EE" w:rsidRDefault="004E4DFA" w:rsidP="001B3FB8">
            <w:pPr>
              <w:ind w:right="57"/>
              <w:jc w:val="right"/>
              <w:rPr>
                <w:rFonts w:ascii="Angsana New" w:hAnsi="Angsana New"/>
                <w:snapToGrid w:val="0"/>
                <w:color w:val="000000"/>
                <w:sz w:val="28"/>
                <w:lang w:eastAsia="th-TH"/>
              </w:rPr>
            </w:pPr>
          </w:p>
        </w:tc>
        <w:tc>
          <w:tcPr>
            <w:tcW w:w="114" w:type="dxa"/>
            <w:tcBorders>
              <w:top w:val="nil"/>
              <w:left w:val="nil"/>
              <w:bottom w:val="nil"/>
              <w:right w:val="nil"/>
            </w:tcBorders>
            <w:vAlign w:val="center"/>
          </w:tcPr>
          <w:p w14:paraId="25C2D1DB"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double" w:sz="4" w:space="0" w:color="auto"/>
              <w:left w:val="nil"/>
              <w:bottom w:val="nil"/>
              <w:right w:val="nil"/>
            </w:tcBorders>
            <w:vAlign w:val="center"/>
          </w:tcPr>
          <w:p w14:paraId="3DF97FBF"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27A69D47"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double" w:sz="4" w:space="0" w:color="auto"/>
              <w:left w:val="nil"/>
              <w:bottom w:val="nil"/>
              <w:right w:val="nil"/>
            </w:tcBorders>
            <w:vAlign w:val="center"/>
          </w:tcPr>
          <w:p w14:paraId="3DEC6CEF"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321BD2E2"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double" w:sz="4" w:space="0" w:color="auto"/>
              <w:left w:val="nil"/>
              <w:bottom w:val="nil"/>
              <w:right w:val="nil"/>
            </w:tcBorders>
            <w:vAlign w:val="center"/>
          </w:tcPr>
          <w:p w14:paraId="7075FB92"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7940F736"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double" w:sz="4" w:space="0" w:color="auto"/>
              <w:left w:val="nil"/>
              <w:bottom w:val="nil"/>
              <w:right w:val="nil"/>
            </w:tcBorders>
            <w:vAlign w:val="center"/>
          </w:tcPr>
          <w:p w14:paraId="4C58D777"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074ECC05" w14:textId="77777777" w:rsidR="004E4DFA" w:rsidRPr="009858EE" w:rsidRDefault="004E4DFA" w:rsidP="001B3FB8">
            <w:pPr>
              <w:ind w:right="57"/>
              <w:jc w:val="right"/>
              <w:rPr>
                <w:rFonts w:ascii="Angsana New" w:hAnsi="Angsana New"/>
                <w:snapToGrid w:val="0"/>
                <w:color w:val="000000"/>
                <w:sz w:val="28"/>
                <w:lang w:eastAsia="th-TH"/>
              </w:rPr>
            </w:pPr>
          </w:p>
        </w:tc>
        <w:tc>
          <w:tcPr>
            <w:tcW w:w="1008" w:type="dxa"/>
            <w:tcBorders>
              <w:top w:val="double" w:sz="4" w:space="0" w:color="auto"/>
              <w:left w:val="nil"/>
              <w:bottom w:val="nil"/>
              <w:right w:val="nil"/>
            </w:tcBorders>
            <w:vAlign w:val="center"/>
          </w:tcPr>
          <w:p w14:paraId="74F5A2D8" w14:textId="77777777" w:rsidR="004E4DFA" w:rsidRPr="009858EE" w:rsidRDefault="004E4DFA" w:rsidP="001B3FB8">
            <w:pPr>
              <w:ind w:right="57"/>
              <w:jc w:val="right"/>
              <w:rPr>
                <w:rFonts w:ascii="Angsana New" w:hAnsi="Angsana New"/>
                <w:snapToGrid w:val="0"/>
                <w:color w:val="000000"/>
                <w:sz w:val="28"/>
                <w:cs/>
                <w:lang w:eastAsia="th-TH"/>
              </w:rPr>
            </w:pPr>
          </w:p>
        </w:tc>
      </w:tr>
      <w:tr w:rsidR="004E4DFA" w:rsidRPr="009858EE" w14:paraId="30977521" w14:textId="77777777" w:rsidTr="001B3FB8">
        <w:trPr>
          <w:cantSplit/>
        </w:trPr>
        <w:tc>
          <w:tcPr>
            <w:tcW w:w="2207" w:type="dxa"/>
            <w:tcBorders>
              <w:top w:val="nil"/>
              <w:left w:val="nil"/>
              <w:bottom w:val="nil"/>
              <w:right w:val="nil"/>
            </w:tcBorders>
          </w:tcPr>
          <w:p w14:paraId="432B634C" w14:textId="77777777" w:rsidR="004E4DFA" w:rsidRPr="009858EE" w:rsidRDefault="004E4DFA" w:rsidP="001B3FB8">
            <w:pPr>
              <w:rPr>
                <w:rFonts w:ascii="Angsana New" w:hAnsi="Angsana New"/>
                <w:snapToGrid w:val="0"/>
                <w:color w:val="000000"/>
                <w:sz w:val="28"/>
                <w:lang w:eastAsia="th-TH"/>
              </w:rPr>
            </w:pPr>
          </w:p>
        </w:tc>
        <w:tc>
          <w:tcPr>
            <w:tcW w:w="6523" w:type="dxa"/>
            <w:gridSpan w:val="11"/>
            <w:tcBorders>
              <w:top w:val="nil"/>
              <w:left w:val="nil"/>
              <w:bottom w:val="single" w:sz="6" w:space="0" w:color="auto"/>
              <w:right w:val="nil"/>
            </w:tcBorders>
            <w:hideMark/>
          </w:tcPr>
          <w:p w14:paraId="728D44DB" w14:textId="77777777" w:rsidR="004E4DFA" w:rsidRPr="009858EE" w:rsidRDefault="004E4DFA" w:rsidP="001B3FB8">
            <w:pPr>
              <w:ind w:right="-30"/>
              <w:jc w:val="center"/>
              <w:rPr>
                <w:rFonts w:ascii="Angsana New" w:hAnsi="Angsana New"/>
                <w:snapToGrid w:val="0"/>
                <w:color w:val="000000"/>
                <w:sz w:val="28"/>
                <w:lang w:val="en-GB" w:eastAsia="th-TH"/>
              </w:rPr>
            </w:pPr>
            <w:r w:rsidRPr="009858EE">
              <w:rPr>
                <w:rFonts w:ascii="Angsana New" w:hAnsi="Angsana New"/>
                <w:sz w:val="28"/>
              </w:rPr>
              <w:t>Unit: Thousand Baht</w:t>
            </w:r>
          </w:p>
        </w:tc>
      </w:tr>
      <w:tr w:rsidR="004E4DFA" w:rsidRPr="009858EE" w14:paraId="18A21EA1" w14:textId="77777777" w:rsidTr="001B3FB8">
        <w:trPr>
          <w:cantSplit/>
        </w:trPr>
        <w:tc>
          <w:tcPr>
            <w:tcW w:w="2207" w:type="dxa"/>
            <w:tcBorders>
              <w:top w:val="nil"/>
              <w:left w:val="nil"/>
              <w:bottom w:val="nil"/>
              <w:right w:val="nil"/>
            </w:tcBorders>
          </w:tcPr>
          <w:p w14:paraId="3D75384C" w14:textId="77777777" w:rsidR="004E4DFA" w:rsidRPr="009858EE" w:rsidRDefault="004E4DFA" w:rsidP="001B3FB8">
            <w:pPr>
              <w:ind w:left="240" w:hanging="240"/>
              <w:rPr>
                <w:rFonts w:ascii="Angsana New" w:hAnsi="Angsana New"/>
                <w:snapToGrid w:val="0"/>
                <w:color w:val="000000"/>
                <w:sz w:val="28"/>
                <w:cs/>
                <w:lang w:eastAsia="th-TH"/>
              </w:rPr>
            </w:pPr>
          </w:p>
        </w:tc>
        <w:tc>
          <w:tcPr>
            <w:tcW w:w="2096" w:type="dxa"/>
            <w:gridSpan w:val="3"/>
            <w:tcBorders>
              <w:top w:val="single" w:sz="6" w:space="0" w:color="auto"/>
              <w:left w:val="nil"/>
              <w:bottom w:val="single" w:sz="6" w:space="0" w:color="auto"/>
              <w:right w:val="nil"/>
            </w:tcBorders>
            <w:hideMark/>
          </w:tcPr>
          <w:p w14:paraId="54FD961F" w14:textId="77777777" w:rsidR="004E4DFA" w:rsidRPr="009858EE" w:rsidRDefault="004E4DFA" w:rsidP="001B3FB8">
            <w:pPr>
              <w:spacing w:line="320" w:lineRule="exact"/>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Domestic</w:t>
            </w:r>
          </w:p>
        </w:tc>
        <w:tc>
          <w:tcPr>
            <w:tcW w:w="113" w:type="dxa"/>
            <w:tcBorders>
              <w:top w:val="nil"/>
              <w:left w:val="nil"/>
              <w:bottom w:val="nil"/>
              <w:right w:val="nil"/>
            </w:tcBorders>
          </w:tcPr>
          <w:p w14:paraId="1F750D4A" w14:textId="77777777" w:rsidR="004E4DFA" w:rsidRPr="009858EE" w:rsidRDefault="004E4DFA" w:rsidP="001B3FB8">
            <w:pPr>
              <w:spacing w:line="320" w:lineRule="exact"/>
              <w:ind w:right="-30"/>
              <w:rPr>
                <w:rFonts w:ascii="Angsana New" w:hAnsi="Angsana New"/>
                <w:snapToGrid w:val="0"/>
                <w:color w:val="000000"/>
                <w:sz w:val="28"/>
                <w:lang w:eastAsia="th-TH"/>
              </w:rPr>
            </w:pPr>
          </w:p>
        </w:tc>
        <w:tc>
          <w:tcPr>
            <w:tcW w:w="2091" w:type="dxa"/>
            <w:gridSpan w:val="3"/>
            <w:tcBorders>
              <w:top w:val="single" w:sz="6" w:space="0" w:color="auto"/>
              <w:left w:val="nil"/>
              <w:bottom w:val="single" w:sz="6" w:space="0" w:color="auto"/>
              <w:right w:val="nil"/>
            </w:tcBorders>
            <w:hideMark/>
          </w:tcPr>
          <w:p w14:paraId="688B842E"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napToGrid w:val="0"/>
                <w:color w:val="000000"/>
                <w:sz w:val="28"/>
                <w:lang w:eastAsia="th-TH"/>
              </w:rPr>
              <w:t>Overseas</w:t>
            </w:r>
          </w:p>
        </w:tc>
        <w:tc>
          <w:tcPr>
            <w:tcW w:w="113" w:type="dxa"/>
            <w:tcBorders>
              <w:top w:val="single" w:sz="6" w:space="0" w:color="auto"/>
              <w:left w:val="nil"/>
              <w:bottom w:val="nil"/>
              <w:right w:val="nil"/>
            </w:tcBorders>
          </w:tcPr>
          <w:p w14:paraId="4B5AD0AC" w14:textId="77777777" w:rsidR="004E4DFA" w:rsidRPr="009858EE" w:rsidRDefault="004E4DFA" w:rsidP="001B3FB8">
            <w:pPr>
              <w:spacing w:line="320" w:lineRule="exact"/>
              <w:ind w:right="-30"/>
              <w:jc w:val="center"/>
              <w:rPr>
                <w:rFonts w:ascii="Angsana New" w:hAnsi="Angsana New"/>
                <w:snapToGrid w:val="0"/>
                <w:color w:val="000000"/>
                <w:sz w:val="28"/>
                <w:lang w:val="en-GB" w:eastAsia="th-TH"/>
              </w:rPr>
            </w:pPr>
          </w:p>
        </w:tc>
        <w:tc>
          <w:tcPr>
            <w:tcW w:w="2110" w:type="dxa"/>
            <w:gridSpan w:val="3"/>
            <w:tcBorders>
              <w:top w:val="single" w:sz="6" w:space="0" w:color="auto"/>
              <w:left w:val="nil"/>
              <w:bottom w:val="single" w:sz="6" w:space="0" w:color="auto"/>
              <w:right w:val="nil"/>
            </w:tcBorders>
            <w:hideMark/>
          </w:tcPr>
          <w:p w14:paraId="760428E7"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napToGrid w:val="0"/>
                <w:color w:val="000000"/>
                <w:sz w:val="28"/>
                <w:lang w:eastAsia="th-TH"/>
              </w:rPr>
              <w:t>Total</w:t>
            </w:r>
          </w:p>
        </w:tc>
      </w:tr>
      <w:tr w:rsidR="004E4DFA" w:rsidRPr="009858EE" w14:paraId="1BE88B18" w14:textId="77777777" w:rsidTr="001B3FB8">
        <w:trPr>
          <w:cantSplit/>
        </w:trPr>
        <w:tc>
          <w:tcPr>
            <w:tcW w:w="2207" w:type="dxa"/>
            <w:tcBorders>
              <w:top w:val="nil"/>
              <w:left w:val="nil"/>
              <w:bottom w:val="nil"/>
              <w:right w:val="nil"/>
            </w:tcBorders>
          </w:tcPr>
          <w:p w14:paraId="1E7DD1F2" w14:textId="77777777" w:rsidR="004E4DFA" w:rsidRPr="009858EE" w:rsidRDefault="004E4DFA" w:rsidP="001B3FB8">
            <w:pPr>
              <w:ind w:left="238" w:hanging="238"/>
              <w:rPr>
                <w:rFonts w:ascii="Angsana New" w:hAnsi="Angsana New" w:hint="cs"/>
                <w:snapToGrid w:val="0"/>
                <w:color w:val="000000"/>
                <w:sz w:val="28"/>
                <w:cs/>
                <w:lang w:eastAsia="th-TH"/>
              </w:rPr>
            </w:pPr>
          </w:p>
        </w:tc>
        <w:tc>
          <w:tcPr>
            <w:tcW w:w="2096" w:type="dxa"/>
            <w:gridSpan w:val="3"/>
            <w:tcBorders>
              <w:top w:val="single" w:sz="6" w:space="0" w:color="auto"/>
              <w:left w:val="nil"/>
              <w:bottom w:val="single" w:sz="6" w:space="0" w:color="auto"/>
              <w:right w:val="nil"/>
            </w:tcBorders>
            <w:hideMark/>
          </w:tcPr>
          <w:p w14:paraId="5BEBE104" w14:textId="77777777" w:rsidR="004E4DFA" w:rsidRPr="009858EE" w:rsidRDefault="004E4DFA" w:rsidP="001B3FB8">
            <w:pPr>
              <w:spacing w:line="320" w:lineRule="exact"/>
              <w:ind w:right="-30"/>
              <w:jc w:val="center"/>
              <w:rPr>
                <w:rFonts w:ascii="Angsana New" w:hAnsi="Angsana New"/>
                <w:snapToGrid w:val="0"/>
                <w:color w:val="000000"/>
                <w:sz w:val="28"/>
                <w:cs/>
                <w:lang w:eastAsia="th-TH"/>
              </w:rPr>
            </w:pPr>
            <w:r w:rsidRPr="009858EE">
              <w:rPr>
                <w:rFonts w:ascii="Angsana New" w:hAnsi="Angsana New"/>
                <w:sz w:val="28"/>
              </w:rPr>
              <w:t>For the six-month          period ended June 30</w:t>
            </w:r>
          </w:p>
        </w:tc>
        <w:tc>
          <w:tcPr>
            <w:tcW w:w="113" w:type="dxa"/>
            <w:tcBorders>
              <w:top w:val="nil"/>
              <w:left w:val="nil"/>
              <w:bottom w:val="nil"/>
              <w:right w:val="nil"/>
            </w:tcBorders>
          </w:tcPr>
          <w:p w14:paraId="032447D3" w14:textId="77777777" w:rsidR="004E4DFA" w:rsidRPr="009858EE" w:rsidRDefault="004E4DFA" w:rsidP="001B3FB8">
            <w:pPr>
              <w:spacing w:line="320" w:lineRule="exact"/>
              <w:ind w:right="-30"/>
              <w:rPr>
                <w:rFonts w:ascii="Angsana New" w:hAnsi="Angsana New"/>
                <w:snapToGrid w:val="0"/>
                <w:color w:val="000000"/>
                <w:sz w:val="28"/>
                <w:lang w:eastAsia="th-TH"/>
              </w:rPr>
            </w:pPr>
          </w:p>
        </w:tc>
        <w:tc>
          <w:tcPr>
            <w:tcW w:w="2091" w:type="dxa"/>
            <w:gridSpan w:val="3"/>
            <w:tcBorders>
              <w:top w:val="single" w:sz="6" w:space="0" w:color="auto"/>
              <w:left w:val="nil"/>
              <w:bottom w:val="single" w:sz="6" w:space="0" w:color="auto"/>
              <w:right w:val="nil"/>
            </w:tcBorders>
            <w:hideMark/>
          </w:tcPr>
          <w:p w14:paraId="21E41650"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z w:val="28"/>
              </w:rPr>
              <w:t>For the six-month          period ended June 30</w:t>
            </w:r>
          </w:p>
        </w:tc>
        <w:tc>
          <w:tcPr>
            <w:tcW w:w="113" w:type="dxa"/>
            <w:tcBorders>
              <w:top w:val="nil"/>
              <w:left w:val="nil"/>
              <w:bottom w:val="nil"/>
              <w:right w:val="nil"/>
            </w:tcBorders>
          </w:tcPr>
          <w:p w14:paraId="4638B86E" w14:textId="77777777" w:rsidR="004E4DFA" w:rsidRPr="009858EE" w:rsidRDefault="004E4DFA" w:rsidP="001B3FB8">
            <w:pPr>
              <w:spacing w:line="320" w:lineRule="exact"/>
              <w:ind w:right="-30"/>
              <w:jc w:val="center"/>
              <w:rPr>
                <w:rFonts w:ascii="Angsana New" w:hAnsi="Angsana New"/>
                <w:snapToGrid w:val="0"/>
                <w:color w:val="000000"/>
                <w:sz w:val="28"/>
                <w:lang w:val="en-GB" w:eastAsia="th-TH"/>
              </w:rPr>
            </w:pPr>
          </w:p>
        </w:tc>
        <w:tc>
          <w:tcPr>
            <w:tcW w:w="2110" w:type="dxa"/>
            <w:gridSpan w:val="3"/>
            <w:tcBorders>
              <w:top w:val="single" w:sz="6" w:space="0" w:color="auto"/>
              <w:left w:val="nil"/>
              <w:bottom w:val="single" w:sz="6" w:space="0" w:color="auto"/>
              <w:right w:val="nil"/>
            </w:tcBorders>
            <w:hideMark/>
          </w:tcPr>
          <w:p w14:paraId="09083BBE" w14:textId="77777777" w:rsidR="004E4DFA" w:rsidRPr="009858EE" w:rsidRDefault="004E4DFA" w:rsidP="001B3FB8">
            <w:pPr>
              <w:spacing w:line="320" w:lineRule="exact"/>
              <w:ind w:right="-30"/>
              <w:jc w:val="center"/>
              <w:rPr>
                <w:rFonts w:ascii="Angsana New" w:hAnsi="Angsana New"/>
                <w:snapToGrid w:val="0"/>
                <w:color w:val="000000"/>
                <w:sz w:val="28"/>
                <w:lang w:eastAsia="th-TH"/>
              </w:rPr>
            </w:pPr>
            <w:r w:rsidRPr="009858EE">
              <w:rPr>
                <w:rFonts w:ascii="Angsana New" w:hAnsi="Angsana New"/>
                <w:sz w:val="28"/>
              </w:rPr>
              <w:t>For the six-month          period ended June 30</w:t>
            </w:r>
          </w:p>
        </w:tc>
      </w:tr>
      <w:tr w:rsidR="004E4DFA" w:rsidRPr="009858EE" w14:paraId="2B95FDC3" w14:textId="77777777" w:rsidTr="001B3FB8">
        <w:trPr>
          <w:cantSplit/>
        </w:trPr>
        <w:tc>
          <w:tcPr>
            <w:tcW w:w="2207" w:type="dxa"/>
            <w:tcBorders>
              <w:top w:val="nil"/>
              <w:left w:val="nil"/>
              <w:bottom w:val="nil"/>
              <w:right w:val="nil"/>
            </w:tcBorders>
          </w:tcPr>
          <w:p w14:paraId="432CCB7F" w14:textId="77777777" w:rsidR="004E4DFA" w:rsidRPr="009858EE" w:rsidRDefault="004E4DFA" w:rsidP="001B3FB8">
            <w:pPr>
              <w:ind w:left="240" w:hanging="240"/>
              <w:rPr>
                <w:rFonts w:ascii="Angsana New" w:hAnsi="Angsana New"/>
                <w:snapToGrid w:val="0"/>
                <w:color w:val="000000"/>
                <w:sz w:val="28"/>
                <w:cs/>
                <w:lang w:val="en-GB" w:eastAsia="th-TH"/>
              </w:rPr>
            </w:pPr>
          </w:p>
        </w:tc>
        <w:tc>
          <w:tcPr>
            <w:tcW w:w="993" w:type="dxa"/>
            <w:tcBorders>
              <w:top w:val="single" w:sz="4" w:space="0" w:color="auto"/>
              <w:left w:val="nil"/>
              <w:bottom w:val="single" w:sz="6" w:space="0" w:color="auto"/>
              <w:right w:val="nil"/>
            </w:tcBorders>
            <w:hideMark/>
          </w:tcPr>
          <w:p w14:paraId="28878E52"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4" w:type="dxa"/>
            <w:tcBorders>
              <w:top w:val="single" w:sz="4" w:space="0" w:color="auto"/>
              <w:left w:val="nil"/>
              <w:bottom w:val="nil"/>
              <w:right w:val="nil"/>
            </w:tcBorders>
          </w:tcPr>
          <w:p w14:paraId="736BA8B1"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single" w:sz="4" w:space="0" w:color="auto"/>
              <w:left w:val="nil"/>
              <w:bottom w:val="single" w:sz="6" w:space="0" w:color="auto"/>
              <w:right w:val="nil"/>
            </w:tcBorders>
            <w:hideMark/>
          </w:tcPr>
          <w:p w14:paraId="04338464"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c>
          <w:tcPr>
            <w:tcW w:w="113" w:type="dxa"/>
            <w:tcBorders>
              <w:top w:val="nil"/>
              <w:left w:val="nil"/>
              <w:bottom w:val="nil"/>
              <w:right w:val="nil"/>
            </w:tcBorders>
          </w:tcPr>
          <w:p w14:paraId="476AADFE" w14:textId="77777777" w:rsidR="004E4DFA" w:rsidRPr="009858EE" w:rsidRDefault="004E4DFA" w:rsidP="001B3FB8">
            <w:pPr>
              <w:ind w:right="-30"/>
              <w:jc w:val="center"/>
              <w:rPr>
                <w:rFonts w:ascii="Angsana New" w:hAnsi="Angsana New"/>
                <w:snapToGrid w:val="0"/>
                <w:color w:val="000000"/>
                <w:sz w:val="28"/>
                <w:lang w:eastAsia="th-TH"/>
              </w:rPr>
            </w:pPr>
          </w:p>
        </w:tc>
        <w:tc>
          <w:tcPr>
            <w:tcW w:w="989" w:type="dxa"/>
            <w:tcBorders>
              <w:top w:val="single" w:sz="4" w:space="0" w:color="auto"/>
              <w:left w:val="nil"/>
              <w:bottom w:val="single" w:sz="6" w:space="0" w:color="auto"/>
              <w:right w:val="nil"/>
            </w:tcBorders>
            <w:hideMark/>
          </w:tcPr>
          <w:p w14:paraId="62A1D5EB"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3" w:type="dxa"/>
            <w:tcBorders>
              <w:top w:val="single" w:sz="4" w:space="0" w:color="auto"/>
              <w:left w:val="nil"/>
              <w:bottom w:val="nil"/>
              <w:right w:val="nil"/>
            </w:tcBorders>
          </w:tcPr>
          <w:p w14:paraId="759880BE"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single" w:sz="4" w:space="0" w:color="auto"/>
              <w:left w:val="nil"/>
              <w:bottom w:val="single" w:sz="6" w:space="0" w:color="auto"/>
              <w:right w:val="nil"/>
            </w:tcBorders>
            <w:hideMark/>
          </w:tcPr>
          <w:p w14:paraId="768FFA32"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c>
          <w:tcPr>
            <w:tcW w:w="113" w:type="dxa"/>
            <w:tcBorders>
              <w:top w:val="nil"/>
              <w:left w:val="nil"/>
              <w:bottom w:val="nil"/>
              <w:right w:val="nil"/>
            </w:tcBorders>
          </w:tcPr>
          <w:p w14:paraId="0C7E5610"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989" w:type="dxa"/>
            <w:tcBorders>
              <w:top w:val="single" w:sz="4" w:space="0" w:color="auto"/>
              <w:left w:val="nil"/>
              <w:bottom w:val="single" w:sz="6" w:space="0" w:color="auto"/>
              <w:right w:val="nil"/>
            </w:tcBorders>
            <w:hideMark/>
          </w:tcPr>
          <w:p w14:paraId="65B86E11"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2023</w:t>
            </w:r>
          </w:p>
        </w:tc>
        <w:tc>
          <w:tcPr>
            <w:tcW w:w="113" w:type="dxa"/>
            <w:tcBorders>
              <w:top w:val="single" w:sz="4" w:space="0" w:color="auto"/>
              <w:left w:val="nil"/>
              <w:bottom w:val="nil"/>
              <w:right w:val="nil"/>
            </w:tcBorders>
          </w:tcPr>
          <w:p w14:paraId="6F635C3D" w14:textId="77777777" w:rsidR="004E4DFA" w:rsidRPr="009858EE" w:rsidRDefault="004E4DFA" w:rsidP="001B3FB8">
            <w:pPr>
              <w:ind w:right="-30"/>
              <w:jc w:val="center"/>
              <w:rPr>
                <w:rFonts w:ascii="Angsana New" w:hAnsi="Angsana New"/>
                <w:snapToGrid w:val="0"/>
                <w:color w:val="000000"/>
                <w:sz w:val="28"/>
                <w:lang w:val="en-GB" w:eastAsia="th-TH"/>
              </w:rPr>
            </w:pPr>
          </w:p>
        </w:tc>
        <w:tc>
          <w:tcPr>
            <w:tcW w:w="1008" w:type="dxa"/>
            <w:tcBorders>
              <w:top w:val="single" w:sz="4" w:space="0" w:color="auto"/>
              <w:left w:val="nil"/>
              <w:bottom w:val="single" w:sz="6" w:space="0" w:color="auto"/>
              <w:right w:val="nil"/>
            </w:tcBorders>
            <w:hideMark/>
          </w:tcPr>
          <w:p w14:paraId="51D676BC" w14:textId="77777777" w:rsidR="004E4DFA" w:rsidRPr="009858EE" w:rsidRDefault="004E4DFA" w:rsidP="001B3FB8">
            <w:pPr>
              <w:ind w:right="-30"/>
              <w:jc w:val="center"/>
              <w:rPr>
                <w:rFonts w:ascii="Angsana New" w:hAnsi="Angsana New"/>
                <w:snapToGrid w:val="0"/>
                <w:color w:val="000000"/>
                <w:sz w:val="28"/>
                <w:cs/>
                <w:lang w:eastAsia="th-TH"/>
              </w:rPr>
            </w:pPr>
            <w:r w:rsidRPr="009858EE">
              <w:rPr>
                <w:rFonts w:ascii="Angsana New" w:hAnsi="Angsana New"/>
                <w:snapToGrid w:val="0"/>
                <w:color w:val="000000"/>
                <w:sz w:val="28"/>
                <w:lang w:eastAsia="th-TH"/>
              </w:rPr>
              <w:t>2022</w:t>
            </w:r>
          </w:p>
        </w:tc>
      </w:tr>
      <w:tr w:rsidR="004E4DFA" w:rsidRPr="009858EE" w14:paraId="6817F2B3" w14:textId="77777777" w:rsidTr="001B3FB8">
        <w:trPr>
          <w:cantSplit/>
        </w:trPr>
        <w:tc>
          <w:tcPr>
            <w:tcW w:w="2207" w:type="dxa"/>
            <w:tcBorders>
              <w:top w:val="nil"/>
              <w:left w:val="nil"/>
              <w:bottom w:val="nil"/>
              <w:right w:val="nil"/>
            </w:tcBorders>
            <w:hideMark/>
          </w:tcPr>
          <w:p w14:paraId="3434F829" w14:textId="77777777" w:rsidR="004E4DFA" w:rsidRPr="009858EE" w:rsidRDefault="004E4DFA" w:rsidP="001B3FB8">
            <w:pPr>
              <w:spacing w:line="320" w:lineRule="exact"/>
              <w:ind w:left="246" w:hanging="246"/>
              <w:rPr>
                <w:rFonts w:ascii="Angsana New" w:hAnsi="Angsana New"/>
                <w:snapToGrid w:val="0"/>
                <w:color w:val="000000"/>
                <w:sz w:val="28"/>
                <w:lang w:eastAsia="th-TH"/>
              </w:rPr>
            </w:pPr>
            <w:r w:rsidRPr="009858EE">
              <w:rPr>
                <w:rFonts w:ascii="Angsana New" w:hAnsi="Angsana New"/>
                <w:snapToGrid w:val="0"/>
                <w:color w:val="000000"/>
                <w:sz w:val="28"/>
                <w:lang w:eastAsia="th-TH"/>
              </w:rPr>
              <w:t>Revenue from sale</w:t>
            </w:r>
          </w:p>
        </w:tc>
        <w:tc>
          <w:tcPr>
            <w:tcW w:w="993" w:type="dxa"/>
            <w:tcBorders>
              <w:top w:val="single" w:sz="6" w:space="0" w:color="auto"/>
              <w:left w:val="nil"/>
              <w:bottom w:val="nil"/>
              <w:right w:val="nil"/>
            </w:tcBorders>
            <w:vAlign w:val="center"/>
          </w:tcPr>
          <w:p w14:paraId="6F20F9F5" w14:textId="77777777" w:rsidR="004E4DFA" w:rsidRPr="009858EE" w:rsidRDefault="004E4DFA" w:rsidP="001B3FB8">
            <w:pPr>
              <w:ind w:right="57"/>
              <w:jc w:val="right"/>
              <w:rPr>
                <w:rFonts w:ascii="Angsana New" w:hAnsi="Angsana New"/>
                <w:snapToGrid w:val="0"/>
                <w:color w:val="000000"/>
                <w:sz w:val="28"/>
                <w:lang w:eastAsia="th-TH"/>
              </w:rPr>
            </w:pPr>
          </w:p>
        </w:tc>
        <w:tc>
          <w:tcPr>
            <w:tcW w:w="114" w:type="dxa"/>
            <w:tcBorders>
              <w:top w:val="nil"/>
              <w:left w:val="nil"/>
              <w:bottom w:val="nil"/>
              <w:right w:val="nil"/>
            </w:tcBorders>
            <w:vAlign w:val="center"/>
          </w:tcPr>
          <w:p w14:paraId="5F222DA1"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nil"/>
              <w:right w:val="nil"/>
            </w:tcBorders>
            <w:vAlign w:val="center"/>
          </w:tcPr>
          <w:p w14:paraId="3D3D5C9E"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7616FF26"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nil"/>
              <w:right w:val="nil"/>
            </w:tcBorders>
            <w:vAlign w:val="center"/>
          </w:tcPr>
          <w:p w14:paraId="6B474844"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28AC5576"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nil"/>
              <w:left w:val="nil"/>
              <w:bottom w:val="nil"/>
              <w:right w:val="nil"/>
            </w:tcBorders>
            <w:vAlign w:val="center"/>
          </w:tcPr>
          <w:p w14:paraId="765753F9" w14:textId="77777777" w:rsidR="004E4DFA" w:rsidRPr="009858EE" w:rsidRDefault="004E4DFA" w:rsidP="001B3FB8">
            <w:pPr>
              <w:ind w:right="57"/>
              <w:jc w:val="right"/>
              <w:rPr>
                <w:rFonts w:ascii="Angsana New" w:hAnsi="Angsana New"/>
                <w:snapToGrid w:val="0"/>
                <w:color w:val="000000"/>
                <w:sz w:val="28"/>
                <w:cs/>
                <w:lang w:eastAsia="th-TH"/>
              </w:rPr>
            </w:pPr>
          </w:p>
        </w:tc>
        <w:tc>
          <w:tcPr>
            <w:tcW w:w="113" w:type="dxa"/>
            <w:tcBorders>
              <w:top w:val="nil"/>
              <w:left w:val="nil"/>
              <w:bottom w:val="nil"/>
              <w:right w:val="nil"/>
            </w:tcBorders>
            <w:vAlign w:val="center"/>
          </w:tcPr>
          <w:p w14:paraId="0F3D7BEF"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989" w:type="dxa"/>
            <w:tcBorders>
              <w:top w:val="single" w:sz="6" w:space="0" w:color="auto"/>
              <w:left w:val="nil"/>
              <w:bottom w:val="nil"/>
              <w:right w:val="nil"/>
            </w:tcBorders>
            <w:vAlign w:val="center"/>
          </w:tcPr>
          <w:p w14:paraId="44C838B2" w14:textId="77777777" w:rsidR="004E4DFA" w:rsidRPr="009858EE" w:rsidRDefault="004E4DFA" w:rsidP="001B3FB8">
            <w:pPr>
              <w:ind w:right="57"/>
              <w:jc w:val="right"/>
              <w:rPr>
                <w:rFonts w:ascii="Angsana New" w:hAnsi="Angsana New"/>
                <w:snapToGrid w:val="0"/>
                <w:color w:val="000000"/>
                <w:sz w:val="28"/>
                <w:cs/>
                <w:lang w:val="en-GB" w:eastAsia="th-TH"/>
              </w:rPr>
            </w:pPr>
          </w:p>
        </w:tc>
        <w:tc>
          <w:tcPr>
            <w:tcW w:w="113" w:type="dxa"/>
            <w:tcBorders>
              <w:top w:val="nil"/>
              <w:left w:val="nil"/>
              <w:bottom w:val="nil"/>
              <w:right w:val="nil"/>
            </w:tcBorders>
            <w:vAlign w:val="center"/>
          </w:tcPr>
          <w:p w14:paraId="5033D955" w14:textId="77777777" w:rsidR="004E4DFA" w:rsidRPr="009858EE" w:rsidRDefault="004E4DFA" w:rsidP="001B3FB8">
            <w:pPr>
              <w:ind w:right="57"/>
              <w:jc w:val="right"/>
              <w:rPr>
                <w:rFonts w:ascii="Angsana New" w:hAnsi="Angsana New"/>
                <w:snapToGrid w:val="0"/>
                <w:color w:val="000000"/>
                <w:sz w:val="28"/>
                <w:lang w:val="en-GB" w:eastAsia="th-TH"/>
              </w:rPr>
            </w:pPr>
          </w:p>
        </w:tc>
        <w:tc>
          <w:tcPr>
            <w:tcW w:w="1008" w:type="dxa"/>
            <w:tcBorders>
              <w:top w:val="single" w:sz="6" w:space="0" w:color="auto"/>
              <w:left w:val="nil"/>
              <w:bottom w:val="nil"/>
              <w:right w:val="nil"/>
            </w:tcBorders>
            <w:vAlign w:val="center"/>
          </w:tcPr>
          <w:p w14:paraId="70257575" w14:textId="77777777" w:rsidR="004E4DFA" w:rsidRPr="009858EE" w:rsidRDefault="004E4DFA" w:rsidP="001B3FB8">
            <w:pPr>
              <w:ind w:right="57"/>
              <w:jc w:val="right"/>
              <w:rPr>
                <w:rFonts w:ascii="Angsana New" w:hAnsi="Angsana New"/>
                <w:snapToGrid w:val="0"/>
                <w:color w:val="000000"/>
                <w:sz w:val="28"/>
                <w:cs/>
                <w:lang w:val="en-GB" w:eastAsia="th-TH"/>
              </w:rPr>
            </w:pPr>
          </w:p>
        </w:tc>
      </w:tr>
      <w:tr w:rsidR="004E4DFA" w:rsidRPr="009858EE" w14:paraId="347EAE9C" w14:textId="77777777" w:rsidTr="001B3FB8">
        <w:trPr>
          <w:cantSplit/>
        </w:trPr>
        <w:tc>
          <w:tcPr>
            <w:tcW w:w="2207" w:type="dxa"/>
            <w:tcBorders>
              <w:top w:val="nil"/>
              <w:left w:val="nil"/>
              <w:bottom w:val="nil"/>
              <w:right w:val="nil"/>
            </w:tcBorders>
            <w:hideMark/>
          </w:tcPr>
          <w:p w14:paraId="79C6BE20" w14:textId="77777777" w:rsidR="004E4DFA" w:rsidRPr="009858EE" w:rsidRDefault="004E4DFA" w:rsidP="001B3FB8">
            <w:pPr>
              <w:spacing w:line="320" w:lineRule="exact"/>
              <w:rPr>
                <w:rFonts w:ascii="Angsana New" w:hAnsi="Angsana New"/>
                <w:snapToGrid w:val="0"/>
                <w:color w:val="000000"/>
                <w:sz w:val="28"/>
                <w:lang w:eastAsia="th-TH"/>
              </w:rPr>
            </w:pPr>
            <w:r w:rsidRPr="009858EE">
              <w:rPr>
                <w:rFonts w:ascii="Angsana New" w:hAnsi="Angsana New"/>
                <w:snapToGrid w:val="0"/>
                <w:color w:val="000000"/>
                <w:sz w:val="28"/>
                <w:lang w:eastAsia="th-TH"/>
              </w:rPr>
              <w:t xml:space="preserve">     and services</w:t>
            </w:r>
          </w:p>
        </w:tc>
        <w:tc>
          <w:tcPr>
            <w:tcW w:w="993" w:type="dxa"/>
            <w:tcBorders>
              <w:top w:val="nil"/>
              <w:left w:val="nil"/>
              <w:bottom w:val="single" w:sz="4" w:space="0" w:color="auto"/>
              <w:right w:val="nil"/>
            </w:tcBorders>
            <w:vAlign w:val="center"/>
            <w:hideMark/>
          </w:tcPr>
          <w:p w14:paraId="5878D08D" w14:textId="77777777" w:rsidR="004E4DFA" w:rsidRPr="009858EE" w:rsidRDefault="004E4DFA" w:rsidP="001B3FB8">
            <w:pPr>
              <w:ind w:right="57"/>
              <w:jc w:val="right"/>
              <w:rPr>
                <w:rFonts w:ascii="Angsana New" w:hAnsi="Angsana New"/>
                <w:snapToGrid w:val="0"/>
                <w:color w:val="000000"/>
                <w:sz w:val="28"/>
                <w:lang w:eastAsia="th-TH"/>
              </w:rPr>
            </w:pPr>
            <w:r w:rsidRPr="009858EE">
              <w:rPr>
                <w:rFonts w:ascii="Angsana New" w:hAnsi="Angsana New"/>
                <w:snapToGrid w:val="0"/>
                <w:color w:val="000000"/>
                <w:sz w:val="28"/>
                <w:lang w:eastAsia="th-TH"/>
              </w:rPr>
              <w:t>519,158</w:t>
            </w:r>
          </w:p>
        </w:tc>
        <w:tc>
          <w:tcPr>
            <w:tcW w:w="114" w:type="dxa"/>
            <w:tcBorders>
              <w:top w:val="nil"/>
              <w:left w:val="nil"/>
              <w:bottom w:val="nil"/>
              <w:right w:val="nil"/>
            </w:tcBorders>
            <w:vAlign w:val="center"/>
          </w:tcPr>
          <w:p w14:paraId="2DE5A60A"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single" w:sz="4" w:space="0" w:color="auto"/>
              <w:right w:val="nil"/>
            </w:tcBorders>
            <w:vAlign w:val="center"/>
            <w:hideMark/>
          </w:tcPr>
          <w:p w14:paraId="5E1F87ED"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610,865</w:t>
            </w:r>
          </w:p>
        </w:tc>
        <w:tc>
          <w:tcPr>
            <w:tcW w:w="113" w:type="dxa"/>
            <w:tcBorders>
              <w:top w:val="nil"/>
              <w:left w:val="nil"/>
              <w:bottom w:val="nil"/>
              <w:right w:val="nil"/>
            </w:tcBorders>
            <w:vAlign w:val="center"/>
          </w:tcPr>
          <w:p w14:paraId="7AAE7512"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single" w:sz="4" w:space="0" w:color="auto"/>
              <w:right w:val="nil"/>
            </w:tcBorders>
            <w:vAlign w:val="center"/>
            <w:hideMark/>
          </w:tcPr>
          <w:p w14:paraId="11CE3BE9"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63,565</w:t>
            </w:r>
          </w:p>
        </w:tc>
        <w:tc>
          <w:tcPr>
            <w:tcW w:w="113" w:type="dxa"/>
            <w:tcBorders>
              <w:top w:val="nil"/>
              <w:left w:val="nil"/>
              <w:bottom w:val="nil"/>
              <w:right w:val="nil"/>
            </w:tcBorders>
            <w:vAlign w:val="center"/>
          </w:tcPr>
          <w:p w14:paraId="2FDD239A"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single" w:sz="4" w:space="0" w:color="auto"/>
              <w:right w:val="nil"/>
            </w:tcBorders>
            <w:vAlign w:val="center"/>
            <w:hideMark/>
          </w:tcPr>
          <w:p w14:paraId="51AB8923"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94,409</w:t>
            </w:r>
          </w:p>
        </w:tc>
        <w:tc>
          <w:tcPr>
            <w:tcW w:w="113" w:type="dxa"/>
            <w:tcBorders>
              <w:top w:val="nil"/>
              <w:left w:val="nil"/>
              <w:bottom w:val="nil"/>
              <w:right w:val="nil"/>
            </w:tcBorders>
            <w:vAlign w:val="center"/>
          </w:tcPr>
          <w:p w14:paraId="3CB8D46A"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nil"/>
              <w:left w:val="nil"/>
              <w:bottom w:val="single" w:sz="4" w:space="0" w:color="auto"/>
              <w:right w:val="nil"/>
            </w:tcBorders>
            <w:vAlign w:val="center"/>
            <w:hideMark/>
          </w:tcPr>
          <w:p w14:paraId="19B9B20A"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582,723</w:t>
            </w:r>
          </w:p>
        </w:tc>
        <w:tc>
          <w:tcPr>
            <w:tcW w:w="113" w:type="dxa"/>
            <w:tcBorders>
              <w:top w:val="nil"/>
              <w:left w:val="nil"/>
              <w:bottom w:val="nil"/>
              <w:right w:val="nil"/>
            </w:tcBorders>
            <w:vAlign w:val="center"/>
          </w:tcPr>
          <w:p w14:paraId="03EFE0B6" w14:textId="77777777" w:rsidR="004E4DFA" w:rsidRPr="009858EE" w:rsidRDefault="004E4DFA" w:rsidP="001B3FB8">
            <w:pPr>
              <w:ind w:right="57"/>
              <w:jc w:val="right"/>
              <w:rPr>
                <w:rFonts w:ascii="Angsana New" w:hAnsi="Angsana New"/>
                <w:snapToGrid w:val="0"/>
                <w:color w:val="000000"/>
                <w:sz w:val="28"/>
                <w:lang w:eastAsia="th-TH"/>
              </w:rPr>
            </w:pPr>
          </w:p>
        </w:tc>
        <w:tc>
          <w:tcPr>
            <w:tcW w:w="1008" w:type="dxa"/>
            <w:tcBorders>
              <w:top w:val="nil"/>
              <w:left w:val="nil"/>
              <w:bottom w:val="single" w:sz="4" w:space="0" w:color="auto"/>
              <w:right w:val="nil"/>
            </w:tcBorders>
            <w:vAlign w:val="center"/>
            <w:hideMark/>
          </w:tcPr>
          <w:p w14:paraId="248C46A3"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705,274</w:t>
            </w:r>
          </w:p>
        </w:tc>
      </w:tr>
      <w:tr w:rsidR="004E4DFA" w:rsidRPr="009858EE" w14:paraId="3FF8E1B3" w14:textId="77777777" w:rsidTr="001B3FB8">
        <w:trPr>
          <w:cantSplit/>
        </w:trPr>
        <w:tc>
          <w:tcPr>
            <w:tcW w:w="2207" w:type="dxa"/>
            <w:tcBorders>
              <w:top w:val="nil"/>
              <w:left w:val="nil"/>
              <w:bottom w:val="nil"/>
              <w:right w:val="nil"/>
            </w:tcBorders>
            <w:hideMark/>
          </w:tcPr>
          <w:p w14:paraId="7AFD76E0" w14:textId="77777777" w:rsidR="004E4DFA" w:rsidRPr="009858EE" w:rsidRDefault="004E4DFA" w:rsidP="001B3FB8">
            <w:pPr>
              <w:spacing w:line="320" w:lineRule="exact"/>
              <w:rPr>
                <w:rFonts w:ascii="Angsana New" w:hAnsi="Angsana New"/>
                <w:snapToGrid w:val="0"/>
                <w:color w:val="000000"/>
                <w:sz w:val="28"/>
                <w:lang w:val="en-GB" w:eastAsia="th-TH"/>
              </w:rPr>
            </w:pPr>
            <w:r w:rsidRPr="009858EE">
              <w:rPr>
                <w:rFonts w:ascii="Angsana New" w:hAnsi="Angsana New"/>
                <w:snapToGrid w:val="0"/>
                <w:color w:val="000000"/>
                <w:sz w:val="28"/>
                <w:lang w:eastAsia="th-TH"/>
              </w:rPr>
              <w:t>Gross profit</w:t>
            </w:r>
          </w:p>
        </w:tc>
        <w:tc>
          <w:tcPr>
            <w:tcW w:w="993" w:type="dxa"/>
            <w:tcBorders>
              <w:top w:val="single" w:sz="4" w:space="0" w:color="auto"/>
              <w:left w:val="nil"/>
              <w:bottom w:val="double" w:sz="6" w:space="0" w:color="auto"/>
              <w:right w:val="nil"/>
            </w:tcBorders>
            <w:vAlign w:val="center"/>
            <w:hideMark/>
          </w:tcPr>
          <w:p w14:paraId="68C67844" w14:textId="77777777" w:rsidR="004E4DFA" w:rsidRPr="009858EE" w:rsidRDefault="004E4DFA" w:rsidP="001B3FB8">
            <w:pPr>
              <w:ind w:right="57"/>
              <w:jc w:val="right"/>
              <w:rPr>
                <w:rFonts w:ascii="Angsana New" w:hAnsi="Angsana New"/>
                <w:snapToGrid w:val="0"/>
                <w:color w:val="000000"/>
                <w:sz w:val="28"/>
                <w:lang w:eastAsia="th-TH"/>
              </w:rPr>
            </w:pPr>
            <w:r w:rsidRPr="009858EE">
              <w:rPr>
                <w:rFonts w:ascii="Angsana New" w:hAnsi="Angsana New"/>
                <w:snapToGrid w:val="0"/>
                <w:color w:val="000000"/>
                <w:sz w:val="28"/>
                <w:lang w:eastAsia="th-TH"/>
              </w:rPr>
              <w:t>99,956</w:t>
            </w:r>
          </w:p>
        </w:tc>
        <w:tc>
          <w:tcPr>
            <w:tcW w:w="114" w:type="dxa"/>
            <w:tcBorders>
              <w:top w:val="nil"/>
              <w:left w:val="nil"/>
              <w:bottom w:val="nil"/>
              <w:right w:val="nil"/>
            </w:tcBorders>
            <w:vAlign w:val="center"/>
          </w:tcPr>
          <w:p w14:paraId="2100C383"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single" w:sz="4" w:space="0" w:color="auto"/>
              <w:left w:val="nil"/>
              <w:bottom w:val="double" w:sz="6" w:space="0" w:color="auto"/>
              <w:right w:val="nil"/>
            </w:tcBorders>
            <w:vAlign w:val="center"/>
            <w:hideMark/>
          </w:tcPr>
          <w:p w14:paraId="35594744"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116,762</w:t>
            </w:r>
          </w:p>
        </w:tc>
        <w:tc>
          <w:tcPr>
            <w:tcW w:w="113" w:type="dxa"/>
            <w:tcBorders>
              <w:top w:val="nil"/>
              <w:left w:val="nil"/>
              <w:bottom w:val="nil"/>
              <w:right w:val="nil"/>
            </w:tcBorders>
            <w:vAlign w:val="center"/>
          </w:tcPr>
          <w:p w14:paraId="3D0FCAE7"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single" w:sz="4" w:space="0" w:color="auto"/>
              <w:left w:val="nil"/>
              <w:bottom w:val="double" w:sz="6" w:space="0" w:color="auto"/>
              <w:right w:val="nil"/>
            </w:tcBorders>
            <w:vAlign w:val="center"/>
            <w:hideMark/>
          </w:tcPr>
          <w:p w14:paraId="21E7D989"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13,308</w:t>
            </w:r>
          </w:p>
        </w:tc>
        <w:tc>
          <w:tcPr>
            <w:tcW w:w="113" w:type="dxa"/>
            <w:tcBorders>
              <w:top w:val="nil"/>
              <w:left w:val="nil"/>
              <w:bottom w:val="nil"/>
              <w:right w:val="nil"/>
            </w:tcBorders>
            <w:vAlign w:val="center"/>
          </w:tcPr>
          <w:p w14:paraId="56911989" w14:textId="77777777" w:rsidR="004E4DFA" w:rsidRPr="009858EE" w:rsidRDefault="004E4DFA" w:rsidP="001B3FB8">
            <w:pPr>
              <w:ind w:right="57"/>
              <w:jc w:val="right"/>
              <w:rPr>
                <w:rFonts w:ascii="Angsana New" w:hAnsi="Angsana New"/>
                <w:snapToGrid w:val="0"/>
                <w:color w:val="000000"/>
                <w:sz w:val="28"/>
                <w:lang w:eastAsia="th-TH"/>
              </w:rPr>
            </w:pPr>
          </w:p>
        </w:tc>
        <w:tc>
          <w:tcPr>
            <w:tcW w:w="989" w:type="dxa"/>
            <w:tcBorders>
              <w:top w:val="single" w:sz="4" w:space="0" w:color="auto"/>
              <w:left w:val="nil"/>
              <w:bottom w:val="double" w:sz="6" w:space="0" w:color="auto"/>
              <w:right w:val="nil"/>
            </w:tcBorders>
            <w:vAlign w:val="center"/>
            <w:hideMark/>
          </w:tcPr>
          <w:p w14:paraId="178D8286"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22,152</w:t>
            </w:r>
          </w:p>
        </w:tc>
        <w:tc>
          <w:tcPr>
            <w:tcW w:w="113" w:type="dxa"/>
            <w:tcBorders>
              <w:top w:val="nil"/>
              <w:left w:val="nil"/>
              <w:bottom w:val="nil"/>
              <w:right w:val="nil"/>
            </w:tcBorders>
            <w:vAlign w:val="center"/>
          </w:tcPr>
          <w:p w14:paraId="2AD51BC8" w14:textId="77777777" w:rsidR="004E4DFA" w:rsidRPr="009858EE" w:rsidRDefault="004E4DFA" w:rsidP="001B3FB8">
            <w:pPr>
              <w:ind w:right="57"/>
              <w:jc w:val="right"/>
              <w:rPr>
                <w:rFonts w:ascii="Angsana New" w:hAnsi="Angsana New" w:hint="cs"/>
                <w:snapToGrid w:val="0"/>
                <w:color w:val="000000"/>
                <w:sz w:val="28"/>
                <w:cs/>
                <w:lang w:eastAsia="th-TH"/>
              </w:rPr>
            </w:pPr>
          </w:p>
        </w:tc>
        <w:tc>
          <w:tcPr>
            <w:tcW w:w="989" w:type="dxa"/>
            <w:tcBorders>
              <w:top w:val="single" w:sz="4" w:space="0" w:color="auto"/>
              <w:left w:val="nil"/>
              <w:bottom w:val="double" w:sz="6" w:space="0" w:color="auto"/>
              <w:right w:val="nil"/>
            </w:tcBorders>
            <w:vAlign w:val="center"/>
            <w:hideMark/>
          </w:tcPr>
          <w:p w14:paraId="4C979DF9"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113,264</w:t>
            </w:r>
          </w:p>
        </w:tc>
        <w:tc>
          <w:tcPr>
            <w:tcW w:w="113" w:type="dxa"/>
            <w:tcBorders>
              <w:top w:val="nil"/>
              <w:left w:val="nil"/>
              <w:bottom w:val="nil"/>
              <w:right w:val="nil"/>
            </w:tcBorders>
            <w:vAlign w:val="center"/>
          </w:tcPr>
          <w:p w14:paraId="6F943CE2" w14:textId="77777777" w:rsidR="004E4DFA" w:rsidRPr="009858EE" w:rsidRDefault="004E4DFA" w:rsidP="001B3FB8">
            <w:pPr>
              <w:ind w:right="57"/>
              <w:jc w:val="right"/>
              <w:rPr>
                <w:rFonts w:ascii="Angsana New" w:hAnsi="Angsana New"/>
                <w:snapToGrid w:val="0"/>
                <w:color w:val="000000"/>
                <w:sz w:val="28"/>
                <w:lang w:eastAsia="th-TH"/>
              </w:rPr>
            </w:pPr>
          </w:p>
        </w:tc>
        <w:tc>
          <w:tcPr>
            <w:tcW w:w="1008" w:type="dxa"/>
            <w:tcBorders>
              <w:top w:val="single" w:sz="4" w:space="0" w:color="auto"/>
              <w:left w:val="nil"/>
              <w:bottom w:val="double" w:sz="6" w:space="0" w:color="auto"/>
              <w:right w:val="nil"/>
            </w:tcBorders>
            <w:vAlign w:val="center"/>
            <w:hideMark/>
          </w:tcPr>
          <w:p w14:paraId="24F0ABBB" w14:textId="77777777" w:rsidR="004E4DFA" w:rsidRPr="009858EE" w:rsidRDefault="004E4DFA" w:rsidP="001B3FB8">
            <w:pPr>
              <w:ind w:right="57"/>
              <w:jc w:val="right"/>
              <w:rPr>
                <w:rFonts w:ascii="Angsana New" w:hAnsi="Angsana New"/>
                <w:snapToGrid w:val="0"/>
                <w:color w:val="000000"/>
                <w:sz w:val="28"/>
                <w:cs/>
                <w:lang w:eastAsia="th-TH"/>
              </w:rPr>
            </w:pPr>
            <w:r w:rsidRPr="009858EE">
              <w:rPr>
                <w:rFonts w:ascii="Angsana New" w:hAnsi="Angsana New"/>
                <w:snapToGrid w:val="0"/>
                <w:color w:val="000000"/>
                <w:sz w:val="28"/>
                <w:lang w:eastAsia="th-TH"/>
              </w:rPr>
              <w:t>138,914</w:t>
            </w:r>
          </w:p>
        </w:tc>
      </w:tr>
    </w:tbl>
    <w:p w14:paraId="49F775C8" w14:textId="77777777" w:rsidR="004E4DFA" w:rsidRPr="001C7485" w:rsidRDefault="004E4DFA" w:rsidP="004E4DFA">
      <w:pPr>
        <w:tabs>
          <w:tab w:val="left" w:pos="142"/>
          <w:tab w:val="left" w:pos="426"/>
          <w:tab w:val="left" w:pos="851"/>
          <w:tab w:val="left" w:pos="1134"/>
        </w:tabs>
        <w:spacing w:before="120" w:after="240" w:line="400" w:lineRule="exact"/>
        <w:ind w:left="547"/>
        <w:jc w:val="thaiDistribute"/>
        <w:rPr>
          <w:rFonts w:ascii="Angsana New" w:hAnsi="Angsana New"/>
          <w:color w:val="000000"/>
          <w:sz w:val="28"/>
          <w:lang w:val="en-GB"/>
        </w:rPr>
      </w:pPr>
    </w:p>
    <w:p w14:paraId="356E46C2" w14:textId="77777777" w:rsidR="004E4DFA" w:rsidRPr="00AD2113" w:rsidRDefault="004E4DFA" w:rsidP="004E4DFA">
      <w:pPr>
        <w:spacing w:before="120" w:line="400" w:lineRule="exact"/>
        <w:ind w:left="562"/>
        <w:contextualSpacing/>
        <w:jc w:val="thaiDistribute"/>
        <w:rPr>
          <w:rFonts w:ascii="Angsana New" w:hAnsi="Angsana New"/>
          <w:i/>
          <w:iCs/>
          <w:color w:val="000000"/>
          <w:sz w:val="28"/>
          <w:lang w:val="en-GB"/>
        </w:rPr>
      </w:pPr>
      <w:r>
        <w:rPr>
          <w:rFonts w:ascii="Angsana New" w:hAnsi="Angsana New"/>
          <w:i/>
          <w:iCs/>
          <w:color w:val="000000"/>
          <w:sz w:val="28"/>
          <w:lang w:val="en-GB"/>
        </w:rPr>
        <w:br w:type="page"/>
      </w:r>
      <w:r w:rsidRPr="00AD2113">
        <w:rPr>
          <w:rFonts w:ascii="Angsana New" w:hAnsi="Angsana New"/>
          <w:i/>
          <w:iCs/>
          <w:color w:val="000000"/>
          <w:sz w:val="28"/>
          <w:lang w:val="en-GB"/>
        </w:rPr>
        <w:lastRenderedPageBreak/>
        <w:t>Major customers</w:t>
      </w:r>
    </w:p>
    <w:p w14:paraId="629D56CB" w14:textId="77777777" w:rsidR="004E4DFA" w:rsidRPr="00AD2113" w:rsidRDefault="004E4DFA" w:rsidP="004E4DFA">
      <w:pPr>
        <w:spacing w:before="120" w:after="240"/>
        <w:ind w:left="547"/>
        <w:jc w:val="thaiDistribute"/>
        <w:rPr>
          <w:rFonts w:ascii="Angsana New" w:hAnsi="Angsana New"/>
          <w:sz w:val="28"/>
        </w:rPr>
      </w:pPr>
      <w:r w:rsidRPr="00AD2113">
        <w:rPr>
          <w:rFonts w:ascii="Angsana New" w:hAnsi="Angsana New"/>
          <w:sz w:val="28"/>
        </w:rPr>
        <w:t xml:space="preserve">The Company has revenues from </w:t>
      </w:r>
      <w:r>
        <w:rPr>
          <w:rFonts w:ascii="Angsana New" w:hAnsi="Angsana New"/>
          <w:sz w:val="28"/>
        </w:rPr>
        <w:t>two</w:t>
      </w:r>
      <w:r w:rsidRPr="00AD2113">
        <w:rPr>
          <w:rFonts w:ascii="Angsana New" w:hAnsi="Angsana New"/>
          <w:sz w:val="28"/>
        </w:rPr>
        <w:t xml:space="preserve"> major customers which are greater than or equal to 10% of revenue from sales and service for the </w:t>
      </w:r>
      <w:r>
        <w:rPr>
          <w:rFonts w:ascii="Angsana New" w:hAnsi="Angsana New"/>
          <w:sz w:val="28"/>
        </w:rPr>
        <w:t>six</w:t>
      </w:r>
      <w:r w:rsidRPr="00AD2113">
        <w:rPr>
          <w:rFonts w:ascii="Angsana New" w:hAnsi="Angsana New"/>
          <w:sz w:val="28"/>
        </w:rPr>
        <w:t xml:space="preserve">-month periods ended </w:t>
      </w:r>
      <w:r>
        <w:rPr>
          <w:rFonts w:ascii="Angsana New" w:hAnsi="Angsana New"/>
          <w:sz w:val="28"/>
        </w:rPr>
        <w:t>June 30</w:t>
      </w:r>
      <w:r w:rsidRPr="00AD2113">
        <w:rPr>
          <w:rFonts w:ascii="Angsana New" w:hAnsi="Angsana New"/>
          <w:sz w:val="28"/>
        </w:rPr>
        <w:t xml:space="preserve">, 2023 and 2022, in the total amount of </w:t>
      </w:r>
      <w:r w:rsidRPr="00D428A5">
        <w:rPr>
          <w:rFonts w:ascii="Angsana New" w:hAnsi="Angsana New"/>
          <w:sz w:val="28"/>
        </w:rPr>
        <w:t xml:space="preserve">Baht </w:t>
      </w:r>
      <w:r w:rsidRPr="00D428A5">
        <w:rPr>
          <w:rFonts w:ascii="Angsana New" w:hAnsi="Angsana New"/>
          <w:color w:val="000000"/>
          <w:sz w:val="28"/>
        </w:rPr>
        <w:t xml:space="preserve">166.83 </w:t>
      </w:r>
      <w:r w:rsidRPr="00D428A5">
        <w:rPr>
          <w:rFonts w:ascii="Angsana New" w:hAnsi="Angsana New"/>
          <w:sz w:val="28"/>
        </w:rPr>
        <w:t>million</w:t>
      </w:r>
      <w:r>
        <w:rPr>
          <w:rFonts w:ascii="Angsana New" w:hAnsi="Angsana New"/>
          <w:sz w:val="28"/>
        </w:rPr>
        <w:t xml:space="preserve"> and Baht 175.30</w:t>
      </w:r>
      <w:r w:rsidRPr="00AD2113">
        <w:rPr>
          <w:rFonts w:ascii="Angsana New" w:hAnsi="Angsana New"/>
          <w:sz w:val="28"/>
        </w:rPr>
        <w:t xml:space="preserve"> million, respectively. </w:t>
      </w:r>
    </w:p>
    <w:p w14:paraId="49178D2D" w14:textId="77777777" w:rsidR="004E4DFA" w:rsidRPr="00AD2113" w:rsidRDefault="004E4DFA" w:rsidP="004E4DFA">
      <w:pPr>
        <w:numPr>
          <w:ilvl w:val="0"/>
          <w:numId w:val="1"/>
        </w:numPr>
        <w:tabs>
          <w:tab w:val="clear" w:pos="966"/>
          <w:tab w:val="left" w:pos="540"/>
          <w:tab w:val="num" w:pos="630"/>
        </w:tabs>
        <w:spacing w:before="360"/>
        <w:ind w:left="547" w:hanging="547"/>
        <w:jc w:val="thaiDistribute"/>
        <w:rPr>
          <w:rFonts w:ascii="Angsana New" w:hAnsi="Angsana New"/>
          <w:b/>
          <w:bCs/>
          <w:sz w:val="28"/>
        </w:rPr>
      </w:pPr>
      <w:r w:rsidRPr="009F075C">
        <w:rPr>
          <w:rFonts w:ascii="Angsana New" w:hAnsi="Angsana New"/>
          <w:b/>
          <w:bCs/>
          <w:color w:val="000000"/>
          <w:sz w:val="28"/>
          <w:lang w:val="en"/>
        </w:rPr>
        <w:t xml:space="preserve">SUBMISSION OF THE APPLICATION FOR REMOVAL FROM BEING DELISTED FROM THE STOCK EXCHANGE OF THAILAND </w:t>
      </w:r>
    </w:p>
    <w:p w14:paraId="278FD29D" w14:textId="77777777" w:rsidR="004E4DFA" w:rsidRDefault="004E4DFA" w:rsidP="004E4DFA">
      <w:pPr>
        <w:spacing w:before="120"/>
        <w:ind w:left="544"/>
        <w:jc w:val="thaiDistribute"/>
        <w:rPr>
          <w:rFonts w:ascii="Angsana New" w:hAnsi="Angsana New"/>
          <w:sz w:val="28"/>
        </w:rPr>
      </w:pPr>
      <w:r w:rsidRPr="00AD2113">
        <w:rPr>
          <w:rFonts w:ascii="Angsana New" w:hAnsi="Angsana New"/>
          <w:sz w:val="28"/>
        </w:rPr>
        <w:t xml:space="preserve">On July 14, 2005, </w:t>
      </w:r>
      <w:r>
        <w:rPr>
          <w:rFonts w:ascii="Angsana New" w:hAnsi="Angsana New"/>
          <w:sz w:val="28"/>
        </w:rPr>
        <w:t>the Stock Exchange of Thailand (</w:t>
      </w:r>
      <w:r w:rsidRPr="00AD2113">
        <w:rPr>
          <w:rFonts w:ascii="Angsana New" w:hAnsi="Angsana New"/>
          <w:sz w:val="28"/>
        </w:rPr>
        <w:t>SET</w:t>
      </w:r>
      <w:r>
        <w:rPr>
          <w:rFonts w:ascii="Angsana New" w:hAnsi="Angsana New"/>
          <w:sz w:val="28"/>
        </w:rPr>
        <w:t>)</w:t>
      </w:r>
      <w:r w:rsidRPr="00AD2113">
        <w:rPr>
          <w:rFonts w:ascii="Angsana New" w:hAnsi="Angsana New"/>
          <w:sz w:val="28"/>
        </w:rPr>
        <w:t xml:space="preserve"> announced that the Company </w:t>
      </w:r>
      <w:r>
        <w:rPr>
          <w:rFonts w:ascii="Angsana New" w:hAnsi="Angsana New"/>
          <w:sz w:val="28"/>
        </w:rPr>
        <w:t>was subject to possible delisting</w:t>
      </w:r>
      <w:r w:rsidRPr="00AD2113">
        <w:rPr>
          <w:rFonts w:ascii="Angsana New" w:hAnsi="Angsana New"/>
          <w:sz w:val="28"/>
        </w:rPr>
        <w:t xml:space="preserve"> from the SET due to the Company’s financial statements showing equity of less</w:t>
      </w:r>
      <w:r>
        <w:rPr>
          <w:rFonts w:ascii="Angsana New" w:hAnsi="Angsana New"/>
          <w:sz w:val="28"/>
        </w:rPr>
        <w:t xml:space="preserve"> than zero. The Company’s securities</w:t>
      </w:r>
      <w:r w:rsidRPr="00AD2113">
        <w:rPr>
          <w:rFonts w:ascii="Angsana New" w:hAnsi="Angsana New"/>
          <w:sz w:val="28"/>
        </w:rPr>
        <w:t xml:space="preserve"> were</w:t>
      </w:r>
      <w:r>
        <w:rPr>
          <w:rFonts w:ascii="Angsana New" w:hAnsi="Angsana New"/>
          <w:sz w:val="28"/>
        </w:rPr>
        <w:t xml:space="preserve"> suspended from trading starting</w:t>
      </w:r>
      <w:r w:rsidRPr="00AD2113">
        <w:rPr>
          <w:rFonts w:ascii="Angsana New" w:hAnsi="Angsana New"/>
          <w:sz w:val="28"/>
        </w:rPr>
        <w:t xml:space="preserve"> from July 13, 2005 until the </w:t>
      </w:r>
      <w:r>
        <w:rPr>
          <w:rFonts w:ascii="Angsana New" w:hAnsi="Angsana New"/>
          <w:sz w:val="28"/>
        </w:rPr>
        <w:t>following requirements are met</w:t>
      </w:r>
      <w:r w:rsidRPr="00AD2113">
        <w:rPr>
          <w:rFonts w:ascii="Angsana New" w:hAnsi="Angsana New"/>
          <w:sz w:val="28"/>
        </w:rPr>
        <w:t xml:space="preserve">: </w:t>
      </w:r>
    </w:p>
    <w:p w14:paraId="538F8DA7" w14:textId="77777777" w:rsidR="004E4DFA" w:rsidRDefault="004E4DFA" w:rsidP="004E4DFA">
      <w:pPr>
        <w:numPr>
          <w:ilvl w:val="0"/>
          <w:numId w:val="48"/>
        </w:numPr>
        <w:spacing w:before="100"/>
        <w:ind w:left="901" w:hanging="357"/>
        <w:jc w:val="thaiDistribute"/>
        <w:rPr>
          <w:rFonts w:ascii="Angsana New" w:hAnsi="Angsana New"/>
          <w:sz w:val="28"/>
        </w:rPr>
      </w:pPr>
      <w:r>
        <w:rPr>
          <w:rFonts w:ascii="Angsana New" w:hAnsi="Angsana New"/>
          <w:sz w:val="28"/>
        </w:rPr>
        <w:t>T</w:t>
      </w:r>
      <w:r w:rsidRPr="00AD2113">
        <w:rPr>
          <w:rFonts w:ascii="Angsana New" w:hAnsi="Angsana New"/>
          <w:sz w:val="28"/>
        </w:rPr>
        <w:t xml:space="preserve">he Company must have shareholders' equity not less than Baht 50 million, </w:t>
      </w:r>
    </w:p>
    <w:p w14:paraId="453A177C" w14:textId="77777777" w:rsidR="004E4DFA" w:rsidRDefault="004E4DFA" w:rsidP="004E4DFA">
      <w:pPr>
        <w:numPr>
          <w:ilvl w:val="0"/>
          <w:numId w:val="48"/>
        </w:numPr>
        <w:spacing w:before="100"/>
        <w:ind w:left="901" w:hanging="357"/>
        <w:jc w:val="thaiDistribute"/>
        <w:rPr>
          <w:rFonts w:ascii="Angsana New" w:hAnsi="Angsana New"/>
          <w:sz w:val="28"/>
        </w:rPr>
      </w:pPr>
      <w:r>
        <w:rPr>
          <w:rFonts w:ascii="Angsana New" w:hAnsi="Angsana New"/>
          <w:sz w:val="28"/>
        </w:rPr>
        <w:t>The Company must h</w:t>
      </w:r>
      <w:r w:rsidRPr="00AD2113">
        <w:rPr>
          <w:rFonts w:ascii="Angsana New" w:hAnsi="Angsana New"/>
          <w:sz w:val="28"/>
        </w:rPr>
        <w:t>ave a net profit not less than Baht 10 million</w:t>
      </w:r>
      <w:r>
        <w:rPr>
          <w:rFonts w:ascii="Angsana New" w:hAnsi="Angsana New"/>
          <w:sz w:val="28"/>
        </w:rPr>
        <w:t xml:space="preserve"> from its</w:t>
      </w:r>
      <w:r w:rsidRPr="00AD2113">
        <w:rPr>
          <w:rFonts w:ascii="Angsana New" w:hAnsi="Angsana New"/>
          <w:sz w:val="28"/>
        </w:rPr>
        <w:t xml:space="preserve"> core business</w:t>
      </w:r>
      <w:r>
        <w:rPr>
          <w:rFonts w:ascii="Angsana New" w:hAnsi="Angsana New"/>
          <w:sz w:val="28"/>
        </w:rPr>
        <w:t xml:space="preserve"> operations,</w:t>
      </w:r>
      <w:r w:rsidRPr="00AD2113">
        <w:rPr>
          <w:rFonts w:ascii="Angsana New" w:hAnsi="Angsana New"/>
          <w:sz w:val="28"/>
        </w:rPr>
        <w:t xml:space="preserve"> which </w:t>
      </w:r>
      <w:r>
        <w:rPr>
          <w:rFonts w:ascii="Angsana New" w:hAnsi="Angsana New"/>
          <w:sz w:val="28"/>
        </w:rPr>
        <w:t>must be ongoing</w:t>
      </w:r>
      <w:r w:rsidRPr="00AD2113">
        <w:rPr>
          <w:rFonts w:ascii="Angsana New" w:hAnsi="Angsana New"/>
          <w:sz w:val="28"/>
        </w:rPr>
        <w:t xml:space="preserve"> in the future under the management of the same</w:t>
      </w:r>
      <w:r>
        <w:rPr>
          <w:rFonts w:ascii="Angsana New" w:hAnsi="Angsana New"/>
          <w:sz w:val="28"/>
        </w:rPr>
        <w:t xml:space="preserve"> management</w:t>
      </w:r>
      <w:r w:rsidRPr="00AD2113">
        <w:rPr>
          <w:rFonts w:ascii="Angsana New" w:hAnsi="Angsana New"/>
          <w:sz w:val="28"/>
        </w:rPr>
        <w:t xml:space="preserve"> group continuously for at least 1 years </w:t>
      </w:r>
      <w:r>
        <w:rPr>
          <w:rFonts w:ascii="Angsana New" w:hAnsi="Angsana New"/>
          <w:sz w:val="28"/>
        </w:rPr>
        <w:t>before submitting the</w:t>
      </w:r>
      <w:r w:rsidRPr="00AD2113">
        <w:rPr>
          <w:rFonts w:ascii="Angsana New" w:hAnsi="Angsana New"/>
          <w:sz w:val="28"/>
        </w:rPr>
        <w:t xml:space="preserve"> application, </w:t>
      </w:r>
    </w:p>
    <w:p w14:paraId="60A3C563" w14:textId="77777777" w:rsidR="004E4DFA" w:rsidRDefault="004E4DFA" w:rsidP="004E4DFA">
      <w:pPr>
        <w:numPr>
          <w:ilvl w:val="0"/>
          <w:numId w:val="48"/>
        </w:numPr>
        <w:spacing w:before="100"/>
        <w:ind w:left="901" w:hanging="357"/>
        <w:jc w:val="thaiDistribute"/>
        <w:rPr>
          <w:rFonts w:ascii="Angsana New" w:hAnsi="Angsana New"/>
          <w:sz w:val="28"/>
        </w:rPr>
      </w:pPr>
      <w:r>
        <w:rPr>
          <w:rFonts w:ascii="Angsana New" w:hAnsi="Angsana New"/>
          <w:sz w:val="28"/>
        </w:rPr>
        <w:t>T</w:t>
      </w:r>
      <w:r w:rsidRPr="00AD2113">
        <w:rPr>
          <w:rFonts w:ascii="Angsana New" w:hAnsi="Angsana New"/>
          <w:sz w:val="28"/>
        </w:rPr>
        <w:t xml:space="preserve">he Company </w:t>
      </w:r>
      <w:r>
        <w:rPr>
          <w:rFonts w:ascii="Angsana New" w:hAnsi="Angsana New"/>
          <w:sz w:val="28"/>
        </w:rPr>
        <w:t>must maintain a</w:t>
      </w:r>
      <w:r w:rsidRPr="00AD2113">
        <w:rPr>
          <w:rFonts w:ascii="Angsana New" w:hAnsi="Angsana New"/>
          <w:sz w:val="28"/>
        </w:rPr>
        <w:t xml:space="preserve"> </w:t>
      </w:r>
      <w:r>
        <w:rPr>
          <w:rFonts w:ascii="Angsana New" w:hAnsi="Angsana New"/>
          <w:sz w:val="28"/>
        </w:rPr>
        <w:t>successfully restructure over</w:t>
      </w:r>
      <w:r w:rsidRPr="00AD2113">
        <w:rPr>
          <w:rFonts w:ascii="Angsana New" w:hAnsi="Angsana New"/>
          <w:sz w:val="28"/>
        </w:rPr>
        <w:t xml:space="preserve"> 75% of the Company’s total debt</w:t>
      </w:r>
      <w:r>
        <w:rPr>
          <w:rFonts w:ascii="Angsana New" w:hAnsi="Angsana New"/>
          <w:sz w:val="28"/>
        </w:rPr>
        <w:t>,</w:t>
      </w:r>
      <w:r w:rsidRPr="00AD2113">
        <w:rPr>
          <w:rFonts w:ascii="Angsana New" w:hAnsi="Angsana New"/>
          <w:sz w:val="28"/>
        </w:rPr>
        <w:t xml:space="preserve"> and </w:t>
      </w:r>
    </w:p>
    <w:p w14:paraId="05D862E6" w14:textId="77777777" w:rsidR="004E4DFA" w:rsidRPr="00AD2113" w:rsidRDefault="004E4DFA" w:rsidP="004E4DFA">
      <w:pPr>
        <w:numPr>
          <w:ilvl w:val="0"/>
          <w:numId w:val="48"/>
        </w:numPr>
        <w:spacing w:before="100"/>
        <w:ind w:left="901" w:hanging="357"/>
        <w:jc w:val="thaiDistribute"/>
        <w:rPr>
          <w:rFonts w:ascii="Angsana New" w:hAnsi="Angsana New"/>
          <w:sz w:val="28"/>
        </w:rPr>
      </w:pPr>
      <w:r>
        <w:rPr>
          <w:rFonts w:ascii="Angsana New" w:hAnsi="Angsana New"/>
          <w:sz w:val="28"/>
        </w:rPr>
        <w:t xml:space="preserve">The Company must maintain a strong </w:t>
      </w:r>
      <w:r w:rsidRPr="00AD2113">
        <w:rPr>
          <w:rFonts w:ascii="Angsana New" w:hAnsi="Angsana New"/>
          <w:sz w:val="28"/>
        </w:rPr>
        <w:t xml:space="preserve">financial position and operating performance. </w:t>
      </w:r>
    </w:p>
    <w:p w14:paraId="5956D5AA" w14:textId="77777777" w:rsidR="004E4DFA" w:rsidRPr="00AD2113" w:rsidRDefault="004E4DFA" w:rsidP="004E4DFA">
      <w:pPr>
        <w:spacing w:before="100"/>
        <w:ind w:left="544"/>
        <w:jc w:val="thaiDistribute"/>
        <w:rPr>
          <w:rFonts w:ascii="Angsana New" w:hAnsi="Angsana New"/>
          <w:sz w:val="28"/>
        </w:rPr>
      </w:pPr>
      <w:r w:rsidRPr="00AD2113">
        <w:rPr>
          <w:rFonts w:ascii="Angsana New" w:hAnsi="Angsana New"/>
          <w:sz w:val="28"/>
        </w:rPr>
        <w:t>On November 29, 2007, the SET removed the securities of the Company</w:t>
      </w:r>
      <w:r>
        <w:rPr>
          <w:rFonts w:ascii="Angsana New" w:hAnsi="Angsana New"/>
          <w:sz w:val="28"/>
        </w:rPr>
        <w:t xml:space="preserve"> from the trading board and reclassified</w:t>
      </w:r>
      <w:r w:rsidRPr="00AD2113">
        <w:rPr>
          <w:rFonts w:ascii="Angsana New" w:hAnsi="Angsana New"/>
          <w:sz w:val="28"/>
        </w:rPr>
        <w:t xml:space="preserve"> the share category a</w:t>
      </w:r>
      <w:r>
        <w:rPr>
          <w:rFonts w:ascii="Angsana New" w:hAnsi="Angsana New"/>
          <w:sz w:val="28"/>
        </w:rPr>
        <w:t>s</w:t>
      </w:r>
      <w:r w:rsidRPr="00AD2113">
        <w:rPr>
          <w:rFonts w:ascii="Angsana New" w:hAnsi="Angsana New"/>
          <w:sz w:val="28"/>
        </w:rPr>
        <w:t xml:space="preserve"> </w:t>
      </w:r>
      <w:r>
        <w:rPr>
          <w:rFonts w:ascii="Angsana New" w:hAnsi="Angsana New"/>
          <w:sz w:val="28"/>
        </w:rPr>
        <w:t>Non-Performing Group (NPG) because the Company did not</w:t>
      </w:r>
      <w:r w:rsidRPr="00AD2113">
        <w:rPr>
          <w:rFonts w:ascii="Angsana New" w:hAnsi="Angsana New"/>
          <w:sz w:val="28"/>
        </w:rPr>
        <w:t xml:space="preserve"> resolve</w:t>
      </w:r>
      <w:r>
        <w:rPr>
          <w:rFonts w:ascii="Angsana New" w:hAnsi="Angsana New"/>
          <w:sz w:val="28"/>
        </w:rPr>
        <w:t xml:space="preserve"> the issues specified </w:t>
      </w:r>
      <w:r w:rsidRPr="00AD2113">
        <w:rPr>
          <w:rFonts w:ascii="Angsana New" w:hAnsi="Angsana New"/>
          <w:sz w:val="28"/>
        </w:rPr>
        <w:t>by the SET.</w:t>
      </w:r>
    </w:p>
    <w:p w14:paraId="734FB8DD" w14:textId="77777777" w:rsidR="004E4DFA" w:rsidRPr="00AD2113" w:rsidRDefault="004E4DFA" w:rsidP="004E4DFA">
      <w:pPr>
        <w:spacing w:before="100"/>
        <w:ind w:left="544"/>
        <w:jc w:val="thaiDistribute"/>
        <w:rPr>
          <w:rFonts w:ascii="Angsana New" w:hAnsi="Angsana New"/>
          <w:sz w:val="28"/>
        </w:rPr>
      </w:pPr>
      <w:r w:rsidRPr="00AD2113">
        <w:rPr>
          <w:rFonts w:ascii="Angsana New" w:hAnsi="Angsana New"/>
          <w:sz w:val="28"/>
        </w:rPr>
        <w:t xml:space="preserve">On March 1, 2023, the SET </w:t>
      </w:r>
      <w:r>
        <w:rPr>
          <w:rFonts w:ascii="Angsana New" w:hAnsi="Angsana New"/>
          <w:sz w:val="28"/>
        </w:rPr>
        <w:t>has notified the Company to expedite</w:t>
      </w:r>
      <w:r w:rsidRPr="00AD2113">
        <w:rPr>
          <w:rFonts w:ascii="Angsana New" w:hAnsi="Angsana New"/>
          <w:sz w:val="28"/>
        </w:rPr>
        <w:t xml:space="preserve"> the proc</w:t>
      </w:r>
      <w:r>
        <w:rPr>
          <w:rFonts w:ascii="Angsana New" w:hAnsi="Angsana New"/>
          <w:sz w:val="28"/>
        </w:rPr>
        <w:t>ess to qualify for resume stage. I</w:t>
      </w:r>
      <w:r w:rsidRPr="00AD2113">
        <w:rPr>
          <w:rFonts w:ascii="Angsana New" w:hAnsi="Angsana New"/>
          <w:sz w:val="28"/>
        </w:rPr>
        <w:t>f the Company</w:t>
      </w:r>
      <w:r>
        <w:rPr>
          <w:rFonts w:ascii="Angsana New" w:hAnsi="Angsana New"/>
          <w:sz w:val="28"/>
        </w:rPr>
        <w:t xml:space="preserve"> remains unable to comply,</w:t>
      </w:r>
      <w:r w:rsidRPr="00AD2113">
        <w:rPr>
          <w:rFonts w:ascii="Angsana New" w:hAnsi="Angsana New"/>
          <w:sz w:val="28"/>
        </w:rPr>
        <w:t xml:space="preserve"> </w:t>
      </w:r>
      <w:r>
        <w:rPr>
          <w:rFonts w:ascii="Angsana New" w:hAnsi="Angsana New"/>
          <w:sz w:val="28"/>
        </w:rPr>
        <w:t xml:space="preserve">the </w:t>
      </w:r>
      <w:r w:rsidRPr="00AD2113">
        <w:rPr>
          <w:rFonts w:ascii="Angsana New" w:hAnsi="Angsana New"/>
          <w:sz w:val="28"/>
        </w:rPr>
        <w:t>SET will</w:t>
      </w:r>
      <w:r>
        <w:rPr>
          <w:rFonts w:ascii="Angsana New" w:hAnsi="Angsana New"/>
          <w:sz w:val="28"/>
        </w:rPr>
        <w:t xml:space="preserve"> propose</w:t>
      </w:r>
      <w:r w:rsidRPr="00AD2113">
        <w:rPr>
          <w:rFonts w:ascii="Angsana New" w:hAnsi="Angsana New"/>
          <w:sz w:val="28"/>
        </w:rPr>
        <w:t xml:space="preserve"> to the</w:t>
      </w:r>
      <w:r>
        <w:rPr>
          <w:rFonts w:ascii="Angsana New" w:hAnsi="Angsana New"/>
          <w:sz w:val="28"/>
        </w:rPr>
        <w:t xml:space="preserve"> Board of the SET to consider delisting </w:t>
      </w:r>
      <w:r w:rsidRPr="00AD2113">
        <w:rPr>
          <w:rFonts w:ascii="Angsana New" w:hAnsi="Angsana New"/>
          <w:sz w:val="28"/>
        </w:rPr>
        <w:t>the Company's ordinary shares from being listed securities.</w:t>
      </w:r>
    </w:p>
    <w:p w14:paraId="5473FBE2" w14:textId="77777777" w:rsidR="004E4DFA" w:rsidRPr="00E500FF" w:rsidRDefault="004E4DFA" w:rsidP="004E4DFA">
      <w:pPr>
        <w:spacing w:before="100"/>
        <w:ind w:left="544"/>
        <w:jc w:val="thaiDistribute"/>
        <w:rPr>
          <w:rFonts w:ascii="Angsana New" w:hAnsi="Angsana New" w:hint="cs"/>
          <w:sz w:val="28"/>
          <w:cs/>
        </w:rPr>
      </w:pPr>
      <w:r w:rsidRPr="001B23E7">
        <w:rPr>
          <w:rFonts w:ascii="Angsana New" w:hAnsi="Angsana New"/>
          <w:sz w:val="28"/>
        </w:rPr>
        <w:t xml:space="preserve">However, on March 7, 2023, the Company submitted a letter to the SET </w:t>
      </w:r>
      <w:r>
        <w:rPr>
          <w:rFonts w:ascii="Angsana New" w:hAnsi="Angsana New"/>
          <w:sz w:val="28"/>
        </w:rPr>
        <w:t>requesting a one-year extension</w:t>
      </w:r>
      <w:r w:rsidRPr="001B23E7">
        <w:rPr>
          <w:rFonts w:ascii="Angsana New" w:hAnsi="Angsana New"/>
          <w:sz w:val="28"/>
        </w:rPr>
        <w:t xml:space="preserve"> until March 31, 2024</w:t>
      </w:r>
      <w:r>
        <w:rPr>
          <w:rFonts w:ascii="Angsana New" w:hAnsi="Angsana New"/>
          <w:sz w:val="28"/>
        </w:rPr>
        <w:t>,</w:t>
      </w:r>
      <w:r w:rsidRPr="001B23E7">
        <w:rPr>
          <w:rFonts w:ascii="Angsana New" w:hAnsi="Angsana New"/>
          <w:sz w:val="28"/>
        </w:rPr>
        <w:t xml:space="preserve"> </w:t>
      </w:r>
      <w:r>
        <w:rPr>
          <w:rFonts w:ascii="Angsana New" w:hAnsi="Angsana New"/>
          <w:sz w:val="28"/>
        </w:rPr>
        <w:t>to rectify delisting issues and resume trading o</w:t>
      </w:r>
      <w:r w:rsidRPr="001B23E7">
        <w:rPr>
          <w:rFonts w:ascii="Angsana New" w:hAnsi="Angsana New"/>
          <w:sz w:val="28"/>
        </w:rPr>
        <w:t>n the SET.</w:t>
      </w:r>
      <w:r>
        <w:rPr>
          <w:rFonts w:ascii="Angsana New" w:hAnsi="Angsana New"/>
          <w:sz w:val="28"/>
        </w:rPr>
        <w:t xml:space="preserve"> Subsequently, on June 14, 2023, the Company received a response</w:t>
      </w:r>
      <w:r w:rsidRPr="002F68F8">
        <w:rPr>
          <w:rFonts w:ascii="Angsana New" w:hAnsi="Angsana New"/>
          <w:sz w:val="28"/>
        </w:rPr>
        <w:t xml:space="preserve"> from the </w:t>
      </w:r>
      <w:r>
        <w:rPr>
          <w:rFonts w:ascii="Angsana New" w:hAnsi="Angsana New"/>
          <w:sz w:val="28"/>
        </w:rPr>
        <w:t xml:space="preserve">SET </w:t>
      </w:r>
      <w:r w:rsidRPr="002F68F8">
        <w:rPr>
          <w:rFonts w:ascii="Angsana New" w:hAnsi="Angsana New"/>
          <w:sz w:val="28"/>
        </w:rPr>
        <w:t>to update the information</w:t>
      </w:r>
      <w:r>
        <w:rPr>
          <w:rFonts w:ascii="Angsana New" w:hAnsi="Angsana New"/>
          <w:sz w:val="28"/>
        </w:rPr>
        <w:t xml:space="preserve"> in extension letter. O</w:t>
      </w:r>
      <w:r w:rsidRPr="002F68F8">
        <w:rPr>
          <w:rFonts w:ascii="Angsana New" w:hAnsi="Angsana New"/>
          <w:sz w:val="28"/>
        </w:rPr>
        <w:t>n June</w:t>
      </w:r>
      <w:r>
        <w:rPr>
          <w:rFonts w:ascii="Angsana New" w:hAnsi="Angsana New"/>
          <w:sz w:val="28"/>
        </w:rPr>
        <w:t xml:space="preserve"> 23, 2023</w:t>
      </w:r>
      <w:r w:rsidRPr="002F68F8">
        <w:rPr>
          <w:rFonts w:ascii="Angsana New" w:hAnsi="Angsana New"/>
          <w:sz w:val="28"/>
        </w:rPr>
        <w:t xml:space="preserve">, the </w:t>
      </w:r>
      <w:r>
        <w:rPr>
          <w:rFonts w:ascii="Angsana New" w:hAnsi="Angsana New"/>
          <w:sz w:val="28"/>
        </w:rPr>
        <w:t>C</w:t>
      </w:r>
      <w:r w:rsidRPr="002F68F8">
        <w:rPr>
          <w:rFonts w:ascii="Angsana New" w:hAnsi="Angsana New"/>
          <w:sz w:val="28"/>
        </w:rPr>
        <w:t xml:space="preserve">ompany </w:t>
      </w:r>
      <w:r>
        <w:rPr>
          <w:rFonts w:ascii="Angsana New" w:hAnsi="Angsana New"/>
          <w:sz w:val="28"/>
        </w:rPr>
        <w:t>resubmitted the updated letter to the</w:t>
      </w:r>
      <w:r w:rsidRPr="002F68F8">
        <w:rPr>
          <w:rFonts w:ascii="Angsana New" w:hAnsi="Angsana New"/>
          <w:sz w:val="28"/>
        </w:rPr>
        <w:t xml:space="preserve"> </w:t>
      </w:r>
      <w:r>
        <w:rPr>
          <w:rFonts w:ascii="Angsana New" w:hAnsi="Angsana New"/>
          <w:sz w:val="28"/>
        </w:rPr>
        <w:t>SET</w:t>
      </w:r>
      <w:r w:rsidRPr="002F68F8">
        <w:rPr>
          <w:rFonts w:ascii="Angsana New" w:hAnsi="Angsana New"/>
          <w:sz w:val="28"/>
        </w:rPr>
        <w:t>.</w:t>
      </w:r>
    </w:p>
    <w:p w14:paraId="0092E1DA" w14:textId="77777777" w:rsidR="004E4DFA" w:rsidRPr="009F075C" w:rsidRDefault="004E4DFA" w:rsidP="004E4DFA">
      <w:pPr>
        <w:numPr>
          <w:ilvl w:val="0"/>
          <w:numId w:val="1"/>
        </w:numPr>
        <w:tabs>
          <w:tab w:val="clear" w:pos="966"/>
          <w:tab w:val="left" w:pos="540"/>
          <w:tab w:val="num" w:pos="630"/>
        </w:tabs>
        <w:spacing w:before="360"/>
        <w:ind w:left="547" w:hanging="547"/>
        <w:contextualSpacing/>
        <w:jc w:val="thaiDistribute"/>
        <w:rPr>
          <w:rFonts w:ascii="Angsana New" w:hAnsi="Angsana New"/>
          <w:b/>
          <w:bCs/>
          <w:color w:val="000000"/>
          <w:sz w:val="28"/>
          <w:lang w:val="en"/>
        </w:rPr>
      </w:pPr>
      <w:r>
        <w:rPr>
          <w:rFonts w:ascii="Angsana New" w:hAnsi="Angsana New"/>
          <w:b/>
          <w:bCs/>
          <w:color w:val="000000"/>
          <w:sz w:val="28"/>
          <w:lang w:val="en"/>
        </w:rPr>
        <w:br w:type="page"/>
      </w:r>
      <w:r w:rsidRPr="009F075C">
        <w:rPr>
          <w:rFonts w:ascii="Angsana New" w:hAnsi="Angsana New"/>
          <w:b/>
          <w:bCs/>
          <w:color w:val="000000"/>
          <w:sz w:val="28"/>
          <w:lang w:val="en"/>
        </w:rPr>
        <w:lastRenderedPageBreak/>
        <w:t>LITIGATION</w:t>
      </w:r>
    </w:p>
    <w:p w14:paraId="1DEF0605" w14:textId="77777777" w:rsidR="004E4DFA" w:rsidRPr="001B23E7" w:rsidRDefault="004E4DFA" w:rsidP="004E4DFA">
      <w:pPr>
        <w:spacing w:before="120"/>
        <w:ind w:left="547"/>
        <w:jc w:val="thaiDistribute"/>
        <w:rPr>
          <w:rFonts w:ascii="Angsana New" w:hAnsi="Angsana New"/>
          <w:sz w:val="28"/>
          <w:u w:val="single"/>
        </w:rPr>
      </w:pPr>
      <w:r w:rsidRPr="001B23E7">
        <w:rPr>
          <w:rFonts w:ascii="Angsana New" w:hAnsi="Angsana New"/>
          <w:b/>
          <w:bCs/>
          <w:sz w:val="28"/>
          <w:u w:val="single"/>
        </w:rPr>
        <w:t>Case</w:t>
      </w:r>
      <w:r>
        <w:rPr>
          <w:rFonts w:ascii="Angsana New" w:hAnsi="Angsana New"/>
          <w:b/>
          <w:bCs/>
          <w:sz w:val="28"/>
          <w:u w:val="single"/>
        </w:rPr>
        <w:t xml:space="preserve"> No.</w:t>
      </w:r>
      <w:r w:rsidRPr="001B23E7">
        <w:rPr>
          <w:rFonts w:ascii="Angsana New" w:hAnsi="Angsana New"/>
          <w:b/>
          <w:bCs/>
          <w:sz w:val="28"/>
          <w:u w:val="single"/>
        </w:rPr>
        <w:t xml:space="preserve"> 1 </w:t>
      </w:r>
    </w:p>
    <w:p w14:paraId="75C6AC88" w14:textId="77777777" w:rsidR="004E4DFA" w:rsidRPr="00AA1AC5" w:rsidRDefault="004E4DFA" w:rsidP="004E4DFA">
      <w:pPr>
        <w:spacing w:before="100"/>
        <w:ind w:left="544"/>
        <w:jc w:val="thaiDistribute"/>
        <w:rPr>
          <w:rFonts w:ascii="Angsana New" w:hAnsi="Angsana New"/>
          <w:sz w:val="28"/>
        </w:rPr>
      </w:pPr>
      <w:r w:rsidRPr="00DE1EDE">
        <w:rPr>
          <w:rFonts w:ascii="Angsana New" w:hAnsi="Angsana New"/>
          <w:sz w:val="28"/>
        </w:rPr>
        <w:t xml:space="preserve">On May 25, 2021, two shareholders of S. Trang Complex Co., Ltd. and S. Trang Complex Co., Ltd. as plaintiffs, </w:t>
      </w:r>
      <w:r>
        <w:rPr>
          <w:rFonts w:ascii="Angsana New" w:hAnsi="Angsana New"/>
          <w:sz w:val="28"/>
        </w:rPr>
        <w:t>filled a lawsuit against</w:t>
      </w:r>
      <w:r w:rsidRPr="00DE1EDE">
        <w:rPr>
          <w:rFonts w:ascii="Angsana New" w:hAnsi="Angsana New"/>
          <w:sz w:val="28"/>
        </w:rPr>
        <w:t xml:space="preserve"> Kuang Holding Co., Ltd., the Company's parent company, as </w:t>
      </w:r>
      <w:r>
        <w:rPr>
          <w:rFonts w:ascii="Angsana New" w:hAnsi="Angsana New"/>
          <w:sz w:val="28"/>
        </w:rPr>
        <w:t xml:space="preserve">the </w:t>
      </w:r>
      <w:r w:rsidRPr="00DE1EDE">
        <w:rPr>
          <w:rFonts w:ascii="Angsana New" w:hAnsi="Angsana New"/>
          <w:sz w:val="28"/>
        </w:rPr>
        <w:t>first defendant</w:t>
      </w:r>
      <w:r>
        <w:rPr>
          <w:rFonts w:ascii="Angsana New" w:hAnsi="Angsana New"/>
          <w:sz w:val="28"/>
        </w:rPr>
        <w:t>,</w:t>
      </w:r>
      <w:r w:rsidRPr="00DE1EDE">
        <w:rPr>
          <w:rFonts w:ascii="Angsana New" w:hAnsi="Angsana New"/>
          <w:sz w:val="28"/>
        </w:rPr>
        <w:t xml:space="preserve"> and </w:t>
      </w:r>
      <w:proofErr w:type="spellStart"/>
      <w:r w:rsidRPr="00DE1EDE">
        <w:rPr>
          <w:rFonts w:ascii="Angsana New" w:hAnsi="Angsana New"/>
          <w:sz w:val="28"/>
        </w:rPr>
        <w:t>Yingtoh</w:t>
      </w:r>
      <w:proofErr w:type="spellEnd"/>
      <w:r w:rsidRPr="00DE1EDE">
        <w:rPr>
          <w:rFonts w:ascii="Angsana New" w:hAnsi="Angsana New"/>
          <w:sz w:val="28"/>
        </w:rPr>
        <w:t xml:space="preserve"> Co., Ltd., the Group's ultimate parent company, as </w:t>
      </w:r>
      <w:r>
        <w:rPr>
          <w:rFonts w:ascii="Angsana New" w:hAnsi="Angsana New"/>
          <w:sz w:val="28"/>
        </w:rPr>
        <w:t xml:space="preserve">the </w:t>
      </w:r>
      <w:r w:rsidRPr="00DE1EDE">
        <w:rPr>
          <w:rFonts w:ascii="Angsana New" w:hAnsi="Angsana New"/>
          <w:sz w:val="28"/>
        </w:rPr>
        <w:t>second defendant</w:t>
      </w:r>
      <w:r>
        <w:rPr>
          <w:rFonts w:ascii="Angsana New" w:hAnsi="Angsana New"/>
          <w:sz w:val="28"/>
        </w:rPr>
        <w:t xml:space="preserve"> in accordance with</w:t>
      </w:r>
      <w:r w:rsidRPr="00DE1EDE">
        <w:rPr>
          <w:rFonts w:ascii="Angsana New" w:hAnsi="Angsana New"/>
          <w:sz w:val="28"/>
        </w:rPr>
        <w:t xml:space="preserve"> Black Case No. </w:t>
      </w:r>
      <w:proofErr w:type="spellStart"/>
      <w:r w:rsidRPr="00DE1EDE">
        <w:rPr>
          <w:rFonts w:ascii="Angsana New" w:hAnsi="Angsana New"/>
          <w:sz w:val="28"/>
        </w:rPr>
        <w:t>Por.Nor</w:t>
      </w:r>
      <w:proofErr w:type="spellEnd"/>
      <w:r w:rsidRPr="00DE1EDE">
        <w:rPr>
          <w:rFonts w:ascii="Angsana New" w:hAnsi="Angsana New"/>
          <w:sz w:val="28"/>
        </w:rPr>
        <w:t>. 173/2564</w:t>
      </w:r>
      <w:r>
        <w:rPr>
          <w:rFonts w:ascii="Angsana New" w:hAnsi="Angsana New"/>
          <w:sz w:val="28"/>
        </w:rPr>
        <w:t>.</w:t>
      </w:r>
      <w:r w:rsidRPr="00DE1EDE">
        <w:rPr>
          <w:rFonts w:ascii="Angsana New" w:hAnsi="Angsana New"/>
          <w:sz w:val="28"/>
        </w:rPr>
        <w:t xml:space="preserve"> </w:t>
      </w:r>
      <w:r>
        <w:rPr>
          <w:rFonts w:ascii="Angsana New" w:hAnsi="Angsana New"/>
          <w:sz w:val="28"/>
        </w:rPr>
        <w:t xml:space="preserve">They </w:t>
      </w:r>
      <w:r w:rsidRPr="00DE1EDE">
        <w:rPr>
          <w:rFonts w:ascii="Angsana New" w:hAnsi="Angsana New"/>
          <w:sz w:val="28"/>
        </w:rPr>
        <w:t>demand</w:t>
      </w:r>
      <w:r>
        <w:rPr>
          <w:rFonts w:ascii="Angsana New" w:hAnsi="Angsana New"/>
          <w:sz w:val="28"/>
        </w:rPr>
        <w:t xml:space="preserve">ed the return of shares </w:t>
      </w:r>
      <w:r w:rsidRPr="00DE1EDE">
        <w:rPr>
          <w:rFonts w:ascii="Angsana New" w:hAnsi="Angsana New"/>
          <w:sz w:val="28"/>
        </w:rPr>
        <w:t xml:space="preserve">in Kuang Holding Co., Ltd., </w:t>
      </w:r>
      <w:r>
        <w:rPr>
          <w:rFonts w:ascii="Angsana New" w:hAnsi="Angsana New"/>
          <w:sz w:val="28"/>
        </w:rPr>
        <w:t xml:space="preserve">which had been </w:t>
      </w:r>
      <w:r w:rsidRPr="00DE1EDE">
        <w:rPr>
          <w:rFonts w:ascii="Angsana New" w:hAnsi="Angsana New"/>
          <w:sz w:val="28"/>
        </w:rPr>
        <w:t xml:space="preserve">transferred to </w:t>
      </w:r>
      <w:proofErr w:type="spellStart"/>
      <w:r w:rsidRPr="00DE1EDE">
        <w:rPr>
          <w:rFonts w:ascii="Angsana New" w:hAnsi="Angsana New"/>
          <w:sz w:val="28"/>
        </w:rPr>
        <w:t>Yingtoh</w:t>
      </w:r>
      <w:proofErr w:type="spellEnd"/>
      <w:r w:rsidRPr="00DE1EDE">
        <w:rPr>
          <w:rFonts w:ascii="Angsana New" w:hAnsi="Angsana New"/>
          <w:sz w:val="28"/>
        </w:rPr>
        <w:t xml:space="preserve"> Co., Ltd., back </w:t>
      </w:r>
      <w:r>
        <w:rPr>
          <w:rFonts w:ascii="Angsana New" w:hAnsi="Angsana New"/>
          <w:sz w:val="28"/>
        </w:rPr>
        <w:t>to S. Trang Complex Co., Ltd. Additionally, they sought an</w:t>
      </w:r>
      <w:r w:rsidRPr="00DE1EDE">
        <w:rPr>
          <w:rFonts w:ascii="Angsana New" w:hAnsi="Angsana New"/>
          <w:sz w:val="28"/>
        </w:rPr>
        <w:t xml:space="preserve"> am</w:t>
      </w:r>
      <w:r>
        <w:rPr>
          <w:rFonts w:ascii="Angsana New" w:hAnsi="Angsana New"/>
          <w:sz w:val="28"/>
        </w:rPr>
        <w:t>endment to</w:t>
      </w:r>
      <w:r w:rsidRPr="00DE1EDE">
        <w:rPr>
          <w:rFonts w:ascii="Angsana New" w:hAnsi="Angsana New"/>
          <w:sz w:val="28"/>
        </w:rPr>
        <w:t xml:space="preserve"> the shareholder registry and </w:t>
      </w:r>
      <w:r>
        <w:rPr>
          <w:rFonts w:ascii="Angsana New" w:hAnsi="Angsana New"/>
          <w:sz w:val="28"/>
        </w:rPr>
        <w:t xml:space="preserve">the </w:t>
      </w:r>
      <w:r w:rsidRPr="00DE1EDE">
        <w:rPr>
          <w:rFonts w:ascii="Angsana New" w:hAnsi="Angsana New"/>
          <w:sz w:val="28"/>
        </w:rPr>
        <w:t xml:space="preserve">withdrawal </w:t>
      </w:r>
      <w:r>
        <w:rPr>
          <w:rFonts w:ascii="Angsana New" w:hAnsi="Angsana New"/>
          <w:sz w:val="28"/>
        </w:rPr>
        <w:t xml:space="preserve">of </w:t>
      </w:r>
      <w:r w:rsidRPr="00DE1EDE">
        <w:rPr>
          <w:rFonts w:ascii="Angsana New" w:hAnsi="Angsana New"/>
          <w:sz w:val="28"/>
        </w:rPr>
        <w:t>resolutions</w:t>
      </w:r>
      <w:r>
        <w:rPr>
          <w:rFonts w:ascii="Angsana New" w:hAnsi="Angsana New"/>
          <w:sz w:val="28"/>
        </w:rPr>
        <w:t xml:space="preserve"> made during the </w:t>
      </w:r>
      <w:r w:rsidRPr="00DE1EDE">
        <w:rPr>
          <w:rFonts w:ascii="Angsana New" w:hAnsi="Angsana New"/>
          <w:sz w:val="28"/>
        </w:rPr>
        <w:t xml:space="preserve">Extraordinary </w:t>
      </w:r>
      <w:r>
        <w:rPr>
          <w:rFonts w:ascii="Angsana New" w:hAnsi="Angsana New"/>
          <w:sz w:val="28"/>
        </w:rPr>
        <w:t>Shareholders' Meeting No. 1/2021 of Kuang Holding Co., Ltd. These resolutions pertained to change in</w:t>
      </w:r>
      <w:r w:rsidRPr="00DE1EDE">
        <w:rPr>
          <w:rFonts w:ascii="Angsana New" w:hAnsi="Angsana New"/>
          <w:sz w:val="28"/>
        </w:rPr>
        <w:t xml:space="preserve"> directors, directors' authority, and rights as a shareholder of the Company. </w:t>
      </w:r>
      <w:r>
        <w:rPr>
          <w:rFonts w:ascii="Angsana New" w:hAnsi="Angsana New"/>
          <w:color w:val="000000"/>
          <w:sz w:val="28"/>
        </w:rPr>
        <w:t>However, on March 15, 2023, the court issued a judgment dismissing the lawsuit</w:t>
      </w:r>
      <w:r w:rsidRPr="002203A2">
        <w:rPr>
          <w:rFonts w:ascii="Angsana New" w:hAnsi="Angsana New"/>
          <w:color w:val="000000"/>
          <w:sz w:val="28"/>
        </w:rPr>
        <w:t>.</w:t>
      </w:r>
    </w:p>
    <w:p w14:paraId="61D5C405" w14:textId="77777777" w:rsidR="004E4DFA" w:rsidRPr="00DE1EDE" w:rsidRDefault="004E4DFA" w:rsidP="004E4DFA">
      <w:pPr>
        <w:spacing w:before="100"/>
        <w:ind w:left="544"/>
        <w:jc w:val="thaiDistribute"/>
        <w:rPr>
          <w:rFonts w:ascii="Angsana New" w:hAnsi="Angsana New"/>
          <w:sz w:val="28"/>
        </w:rPr>
      </w:pPr>
      <w:proofErr w:type="gramStart"/>
      <w:r>
        <w:rPr>
          <w:rFonts w:ascii="Angsana New" w:hAnsi="Angsana New"/>
          <w:sz w:val="28"/>
        </w:rPr>
        <w:t>Furthermore</w:t>
      </w:r>
      <w:proofErr w:type="gramEnd"/>
      <w:r>
        <w:rPr>
          <w:rFonts w:ascii="Angsana New" w:hAnsi="Angsana New"/>
          <w:sz w:val="28"/>
        </w:rPr>
        <w:t xml:space="preserve"> based on </w:t>
      </w:r>
      <w:r w:rsidRPr="00DE1EDE">
        <w:rPr>
          <w:rFonts w:ascii="Angsana New" w:hAnsi="Angsana New"/>
          <w:sz w:val="28"/>
        </w:rPr>
        <w:t xml:space="preserve">Black Case No. </w:t>
      </w:r>
      <w:proofErr w:type="spellStart"/>
      <w:r w:rsidRPr="00DE1EDE">
        <w:rPr>
          <w:rFonts w:ascii="Angsana New" w:hAnsi="Angsana New"/>
          <w:sz w:val="28"/>
        </w:rPr>
        <w:t>Por.Nor</w:t>
      </w:r>
      <w:proofErr w:type="spellEnd"/>
      <w:r w:rsidRPr="00DE1EDE">
        <w:rPr>
          <w:rFonts w:ascii="Angsana New" w:hAnsi="Angsana New"/>
          <w:sz w:val="28"/>
        </w:rPr>
        <w:t>. 326/2564, five shareholders of the Company,</w:t>
      </w:r>
      <w:r>
        <w:rPr>
          <w:rFonts w:ascii="Angsana New" w:hAnsi="Angsana New"/>
          <w:sz w:val="28"/>
        </w:rPr>
        <w:t xml:space="preserve"> acting</w:t>
      </w:r>
      <w:r w:rsidRPr="00DE1EDE">
        <w:rPr>
          <w:rFonts w:ascii="Angsana New" w:hAnsi="Angsana New"/>
          <w:sz w:val="28"/>
        </w:rPr>
        <w:t xml:space="preserve"> as plaintiffs, </w:t>
      </w:r>
      <w:r>
        <w:rPr>
          <w:rFonts w:ascii="Angsana New" w:hAnsi="Angsana New"/>
          <w:sz w:val="28"/>
        </w:rPr>
        <w:t>filled a lawsuit against Kuang Holding Co., Ltd., as the</w:t>
      </w:r>
      <w:r w:rsidRPr="00DE1EDE">
        <w:rPr>
          <w:rFonts w:ascii="Angsana New" w:hAnsi="Angsana New"/>
          <w:sz w:val="28"/>
        </w:rPr>
        <w:t xml:space="preserve"> first</w:t>
      </w:r>
      <w:r>
        <w:rPr>
          <w:rFonts w:ascii="Angsana New" w:hAnsi="Angsana New"/>
          <w:sz w:val="28"/>
        </w:rPr>
        <w:t xml:space="preserve"> defendant; </w:t>
      </w:r>
      <w:proofErr w:type="spellStart"/>
      <w:r>
        <w:rPr>
          <w:rFonts w:ascii="Angsana New" w:hAnsi="Angsana New"/>
          <w:sz w:val="28"/>
        </w:rPr>
        <w:t>Yingtoh</w:t>
      </w:r>
      <w:proofErr w:type="spellEnd"/>
      <w:r>
        <w:rPr>
          <w:rFonts w:ascii="Angsana New" w:hAnsi="Angsana New"/>
          <w:sz w:val="28"/>
        </w:rPr>
        <w:t xml:space="preserve"> Co., Ltd., as the</w:t>
      </w:r>
      <w:r w:rsidRPr="00DE1EDE">
        <w:rPr>
          <w:rFonts w:ascii="Angsana New" w:hAnsi="Angsana New"/>
          <w:sz w:val="28"/>
        </w:rPr>
        <w:t xml:space="preserve"> second </w:t>
      </w:r>
      <w:r>
        <w:rPr>
          <w:rFonts w:ascii="Angsana New" w:hAnsi="Angsana New"/>
          <w:sz w:val="28"/>
        </w:rPr>
        <w:t xml:space="preserve">defendant; and the Company, as the third defendant. They </w:t>
      </w:r>
      <w:r w:rsidRPr="00DE1EDE">
        <w:rPr>
          <w:rFonts w:ascii="Angsana New" w:hAnsi="Angsana New"/>
          <w:sz w:val="28"/>
        </w:rPr>
        <w:t>demand</w:t>
      </w:r>
      <w:r>
        <w:rPr>
          <w:rFonts w:ascii="Angsana New" w:hAnsi="Angsana New"/>
          <w:sz w:val="28"/>
        </w:rPr>
        <w:t>ed</w:t>
      </w:r>
      <w:r w:rsidRPr="00DE1EDE">
        <w:rPr>
          <w:rFonts w:ascii="Angsana New" w:hAnsi="Angsana New"/>
          <w:sz w:val="28"/>
        </w:rPr>
        <w:t xml:space="preserve"> </w:t>
      </w:r>
      <w:r>
        <w:rPr>
          <w:rFonts w:ascii="Angsana New" w:hAnsi="Angsana New"/>
          <w:sz w:val="28"/>
        </w:rPr>
        <w:t>the withdrawal of resolutions passed during the</w:t>
      </w:r>
      <w:r w:rsidRPr="00DE1EDE">
        <w:rPr>
          <w:rFonts w:ascii="Angsana New" w:hAnsi="Angsana New"/>
          <w:sz w:val="28"/>
        </w:rPr>
        <w:t xml:space="preserve"> Extraordinary Shareholders' Meeting No. 2/2021 of the Company</w:t>
      </w:r>
      <w:r>
        <w:rPr>
          <w:rFonts w:ascii="Angsana New" w:hAnsi="Angsana New"/>
          <w:sz w:val="28"/>
        </w:rPr>
        <w:t>.</w:t>
      </w:r>
      <w:r w:rsidRPr="00DE1EDE">
        <w:rPr>
          <w:rFonts w:ascii="Angsana New" w:hAnsi="Angsana New"/>
          <w:sz w:val="28"/>
        </w:rPr>
        <w:t xml:space="preserve"> </w:t>
      </w:r>
      <w:r>
        <w:rPr>
          <w:rFonts w:ascii="Angsana New" w:hAnsi="Angsana New"/>
          <w:sz w:val="28"/>
        </w:rPr>
        <w:t xml:space="preserve">These resolutions involved the approval of </w:t>
      </w:r>
      <w:r w:rsidRPr="00DE1EDE">
        <w:rPr>
          <w:rFonts w:ascii="Angsana New" w:hAnsi="Angsana New"/>
          <w:sz w:val="28"/>
        </w:rPr>
        <w:t>an increase in the number of directors, the election of new directors, change</w:t>
      </w:r>
      <w:r>
        <w:rPr>
          <w:rFonts w:ascii="Angsana New" w:hAnsi="Angsana New"/>
          <w:sz w:val="28"/>
        </w:rPr>
        <w:t>s</w:t>
      </w:r>
      <w:r w:rsidRPr="00DE1EDE">
        <w:rPr>
          <w:rFonts w:ascii="Angsana New" w:hAnsi="Angsana New"/>
          <w:sz w:val="28"/>
        </w:rPr>
        <w:t xml:space="preserve"> in directors' authority, the names</w:t>
      </w:r>
      <w:r>
        <w:rPr>
          <w:rFonts w:ascii="Angsana New" w:hAnsi="Angsana New"/>
          <w:sz w:val="28"/>
        </w:rPr>
        <w:t xml:space="preserve"> and number of directors authorized</w:t>
      </w:r>
      <w:r w:rsidRPr="00DE1EDE">
        <w:rPr>
          <w:rFonts w:ascii="Angsana New" w:hAnsi="Angsana New"/>
          <w:sz w:val="28"/>
        </w:rPr>
        <w:t xml:space="preserve"> to bind the Company by signature, an</w:t>
      </w:r>
      <w:r>
        <w:rPr>
          <w:rFonts w:ascii="Angsana New" w:hAnsi="Angsana New"/>
          <w:sz w:val="28"/>
        </w:rPr>
        <w:t>d the directors' remuneration. The p</w:t>
      </w:r>
      <w:r w:rsidRPr="00DE1EDE">
        <w:rPr>
          <w:rFonts w:ascii="Angsana New" w:hAnsi="Angsana New"/>
          <w:sz w:val="28"/>
        </w:rPr>
        <w:t>laintif</w:t>
      </w:r>
      <w:r>
        <w:rPr>
          <w:rFonts w:ascii="Angsana New" w:hAnsi="Angsana New"/>
          <w:sz w:val="28"/>
        </w:rPr>
        <w:t xml:space="preserve">fs also claimed damages in the </w:t>
      </w:r>
      <w:proofErr w:type="gramStart"/>
      <w:r>
        <w:rPr>
          <w:rFonts w:ascii="Angsana New" w:hAnsi="Angsana New"/>
          <w:sz w:val="28"/>
        </w:rPr>
        <w:t>amount</w:t>
      </w:r>
      <w:proofErr w:type="gramEnd"/>
      <w:r>
        <w:rPr>
          <w:rFonts w:ascii="Angsana New" w:hAnsi="Angsana New"/>
          <w:sz w:val="28"/>
        </w:rPr>
        <w:t xml:space="preserve"> of Baht 0.50 million. The case</w:t>
      </w:r>
      <w:r w:rsidRPr="00DE1EDE">
        <w:rPr>
          <w:rFonts w:ascii="Angsana New" w:hAnsi="Angsana New"/>
          <w:sz w:val="28"/>
        </w:rPr>
        <w:t xml:space="preserve"> has been </w:t>
      </w:r>
      <w:proofErr w:type="gramStart"/>
      <w:r w:rsidRPr="00DE1EDE">
        <w:rPr>
          <w:rFonts w:ascii="Angsana New" w:hAnsi="Angsana New"/>
          <w:sz w:val="28"/>
        </w:rPr>
        <w:t>tempor</w:t>
      </w:r>
      <w:r>
        <w:rPr>
          <w:rFonts w:ascii="Angsana New" w:hAnsi="Angsana New"/>
          <w:sz w:val="28"/>
        </w:rPr>
        <w:t>arily suspended</w:t>
      </w:r>
      <w:proofErr w:type="gramEnd"/>
      <w:r w:rsidRPr="00DE1EDE">
        <w:rPr>
          <w:rFonts w:ascii="Angsana New" w:hAnsi="Angsana New"/>
          <w:sz w:val="28"/>
        </w:rPr>
        <w:t>.</w:t>
      </w:r>
      <w:r>
        <w:rPr>
          <w:rFonts w:ascii="Angsana New" w:hAnsi="Angsana New"/>
          <w:sz w:val="28"/>
        </w:rPr>
        <w:t xml:space="preserve"> </w:t>
      </w:r>
      <w:r w:rsidRPr="003C308D">
        <w:rPr>
          <w:rFonts w:ascii="Angsana New" w:hAnsi="Angsana New"/>
          <w:sz w:val="28"/>
        </w:rPr>
        <w:t>On May 22, 2023, the court ordered to postpone the appointment to hear the outcome of the case in the appeal or petition stage on November 27, 2023</w:t>
      </w:r>
      <w:r>
        <w:rPr>
          <w:rFonts w:ascii="Angsana New" w:hAnsi="Angsana New"/>
          <w:sz w:val="28"/>
        </w:rPr>
        <w:t>.</w:t>
      </w:r>
    </w:p>
    <w:p w14:paraId="60CDD78B" w14:textId="77777777" w:rsidR="004E4DFA" w:rsidRDefault="004E4DFA" w:rsidP="004E4DFA">
      <w:pPr>
        <w:spacing w:before="120" w:after="240"/>
        <w:ind w:left="547"/>
        <w:jc w:val="thaiDistribute"/>
        <w:rPr>
          <w:rFonts w:ascii="Angsana New" w:hAnsi="Angsana New"/>
          <w:sz w:val="28"/>
        </w:rPr>
      </w:pPr>
      <w:r>
        <w:rPr>
          <w:rFonts w:ascii="Angsana New" w:hAnsi="Angsana New"/>
          <w:sz w:val="28"/>
        </w:rPr>
        <w:t>The attorney of</w:t>
      </w:r>
      <w:r w:rsidRPr="00DE1EDE">
        <w:rPr>
          <w:rFonts w:ascii="Angsana New" w:hAnsi="Angsana New"/>
          <w:sz w:val="28"/>
        </w:rPr>
        <w:t xml:space="preserve"> the Company </w:t>
      </w:r>
      <w:r>
        <w:rPr>
          <w:rFonts w:ascii="Angsana New" w:hAnsi="Angsana New"/>
          <w:sz w:val="28"/>
        </w:rPr>
        <w:t>expressed an opinion</w:t>
      </w:r>
      <w:r w:rsidRPr="00DE1EDE">
        <w:rPr>
          <w:rFonts w:ascii="Angsana New" w:hAnsi="Angsana New"/>
          <w:sz w:val="28"/>
        </w:rPr>
        <w:t xml:space="preserve"> that the Company has a significant chance of winning the lawsuit under Black Case No. </w:t>
      </w:r>
      <w:proofErr w:type="spellStart"/>
      <w:r w:rsidRPr="00DE1EDE">
        <w:rPr>
          <w:rFonts w:ascii="Angsana New" w:hAnsi="Angsana New"/>
          <w:sz w:val="28"/>
        </w:rPr>
        <w:t>Por.Nor</w:t>
      </w:r>
      <w:proofErr w:type="spellEnd"/>
      <w:r w:rsidRPr="00DE1EDE">
        <w:rPr>
          <w:rFonts w:ascii="Angsana New" w:hAnsi="Angsana New"/>
          <w:sz w:val="28"/>
        </w:rPr>
        <w:t>. 326/2564</w:t>
      </w:r>
      <w:r>
        <w:rPr>
          <w:rFonts w:ascii="Angsana New" w:hAnsi="Angsana New"/>
          <w:sz w:val="28"/>
        </w:rPr>
        <w:t>, based on the results of the judgment of</w:t>
      </w:r>
      <w:r w:rsidRPr="00715F6B">
        <w:rPr>
          <w:rFonts w:ascii="Angsana New" w:hAnsi="Angsana New"/>
          <w:sz w:val="28"/>
        </w:rPr>
        <w:t xml:space="preserve"> Black Case No. </w:t>
      </w:r>
      <w:proofErr w:type="spellStart"/>
      <w:r w:rsidRPr="00DE1EDE">
        <w:rPr>
          <w:rFonts w:ascii="Angsana New" w:hAnsi="Angsana New"/>
          <w:sz w:val="28"/>
        </w:rPr>
        <w:t>Por.Nor</w:t>
      </w:r>
      <w:proofErr w:type="spellEnd"/>
      <w:r w:rsidRPr="00DE1EDE">
        <w:rPr>
          <w:rFonts w:ascii="Angsana New" w:hAnsi="Angsana New"/>
          <w:sz w:val="28"/>
        </w:rPr>
        <w:t>. 173/2564</w:t>
      </w:r>
      <w:r w:rsidRPr="00715F6B">
        <w:rPr>
          <w:rFonts w:ascii="Angsana New" w:hAnsi="Angsana New"/>
          <w:sz w:val="28"/>
        </w:rPr>
        <w:t>.</w:t>
      </w:r>
      <w:r>
        <w:rPr>
          <w:rFonts w:ascii="Angsana New" w:hAnsi="Angsana New"/>
          <w:sz w:val="28"/>
        </w:rPr>
        <w:t xml:space="preserve"> The management has assessed</w:t>
      </w:r>
      <w:r w:rsidRPr="00DE1EDE">
        <w:rPr>
          <w:rFonts w:ascii="Angsana New" w:hAnsi="Angsana New"/>
          <w:sz w:val="28"/>
        </w:rPr>
        <w:t xml:space="preserve"> that the </w:t>
      </w:r>
      <w:r>
        <w:rPr>
          <w:rFonts w:ascii="Angsana New" w:hAnsi="Angsana New"/>
          <w:sz w:val="28"/>
        </w:rPr>
        <w:t xml:space="preserve">outcome of the case </w:t>
      </w:r>
      <w:r w:rsidRPr="00DE1EDE">
        <w:rPr>
          <w:rFonts w:ascii="Angsana New" w:hAnsi="Angsana New"/>
          <w:sz w:val="28"/>
        </w:rPr>
        <w:t xml:space="preserve">will not </w:t>
      </w:r>
      <w:r>
        <w:rPr>
          <w:rFonts w:ascii="Angsana New" w:hAnsi="Angsana New"/>
          <w:sz w:val="28"/>
        </w:rPr>
        <w:t xml:space="preserve">have a </w:t>
      </w:r>
      <w:r w:rsidRPr="00DE1EDE">
        <w:rPr>
          <w:rFonts w:ascii="Angsana New" w:hAnsi="Angsana New"/>
          <w:sz w:val="28"/>
        </w:rPr>
        <w:t xml:space="preserve">negative </w:t>
      </w:r>
      <w:r>
        <w:rPr>
          <w:rFonts w:ascii="Angsana New" w:hAnsi="Angsana New"/>
          <w:sz w:val="28"/>
        </w:rPr>
        <w:t>impact on</w:t>
      </w:r>
      <w:r w:rsidRPr="00DE1EDE">
        <w:rPr>
          <w:rFonts w:ascii="Angsana New" w:hAnsi="Angsana New"/>
          <w:sz w:val="28"/>
        </w:rPr>
        <w:t xml:space="preserve"> the Company's financial statements.</w:t>
      </w:r>
    </w:p>
    <w:p w14:paraId="53D2E6A2" w14:textId="77777777" w:rsidR="004E4DFA" w:rsidRDefault="004E4DFA" w:rsidP="004E4DFA">
      <w:pPr>
        <w:spacing w:before="120" w:after="240"/>
        <w:ind w:left="547"/>
        <w:jc w:val="thaiDistribute"/>
        <w:rPr>
          <w:rFonts w:ascii="Angsana New" w:hAnsi="Angsana New"/>
          <w:b/>
          <w:bCs/>
          <w:sz w:val="28"/>
          <w:u w:val="single"/>
        </w:rPr>
      </w:pPr>
      <w:r w:rsidRPr="00350C41">
        <w:rPr>
          <w:rFonts w:ascii="Angsana New" w:hAnsi="Angsana New"/>
          <w:b/>
          <w:bCs/>
          <w:sz w:val="28"/>
          <w:u w:val="single"/>
        </w:rPr>
        <w:t>Case</w:t>
      </w:r>
      <w:r>
        <w:rPr>
          <w:rFonts w:ascii="Angsana New" w:hAnsi="Angsana New"/>
          <w:b/>
          <w:bCs/>
          <w:sz w:val="28"/>
          <w:u w:val="single"/>
        </w:rPr>
        <w:t xml:space="preserve"> No.</w:t>
      </w:r>
      <w:r w:rsidRPr="00350C41">
        <w:rPr>
          <w:rFonts w:ascii="Angsana New" w:hAnsi="Angsana New"/>
          <w:b/>
          <w:bCs/>
          <w:sz w:val="28"/>
          <w:u w:val="single"/>
        </w:rPr>
        <w:t xml:space="preserve"> 2</w:t>
      </w:r>
    </w:p>
    <w:p w14:paraId="5CE6A759" w14:textId="77777777" w:rsidR="004E4DFA" w:rsidRPr="00350C41" w:rsidRDefault="004E4DFA" w:rsidP="004E4DFA">
      <w:pPr>
        <w:spacing w:before="120" w:after="240"/>
        <w:ind w:left="547"/>
        <w:jc w:val="thaiDistribute"/>
        <w:rPr>
          <w:rFonts w:ascii="Angsana New" w:hAnsi="Angsana New"/>
          <w:sz w:val="28"/>
        </w:rPr>
      </w:pPr>
      <w:r w:rsidRPr="00350C41">
        <w:rPr>
          <w:rFonts w:ascii="Angsana New" w:hAnsi="Angsana New"/>
          <w:sz w:val="28"/>
        </w:rPr>
        <w:t xml:space="preserve">Currently, the Company is involved in a legal case concerning the proof of ownership rights to the Company's shares. This case is </w:t>
      </w:r>
      <w:r>
        <w:rPr>
          <w:rFonts w:ascii="Angsana New" w:hAnsi="Angsana New"/>
          <w:sz w:val="28"/>
        </w:rPr>
        <w:t>indirectly</w:t>
      </w:r>
      <w:r w:rsidRPr="00350C41">
        <w:rPr>
          <w:rFonts w:ascii="Angsana New" w:hAnsi="Angsana New"/>
          <w:sz w:val="28"/>
        </w:rPr>
        <w:t xml:space="preserve"> related</w:t>
      </w:r>
      <w:r>
        <w:rPr>
          <w:rFonts w:ascii="Angsana New" w:hAnsi="Angsana New"/>
          <w:sz w:val="28"/>
        </w:rPr>
        <w:t xml:space="preserve"> </w:t>
      </w:r>
      <w:r w:rsidRPr="00350C41">
        <w:rPr>
          <w:rFonts w:ascii="Angsana New" w:hAnsi="Angsana New"/>
          <w:sz w:val="28"/>
        </w:rPr>
        <w:t>to the Company as follows:</w:t>
      </w:r>
    </w:p>
    <w:p w14:paraId="17AEDAA6" w14:textId="77777777" w:rsidR="004E4DFA" w:rsidRPr="00350C41" w:rsidRDefault="004E4DFA" w:rsidP="004E4DFA">
      <w:pPr>
        <w:spacing w:before="120" w:after="240"/>
        <w:ind w:left="547"/>
        <w:jc w:val="thaiDistribute"/>
        <w:rPr>
          <w:rFonts w:ascii="Angsana New" w:hAnsi="Angsana New"/>
          <w:sz w:val="28"/>
        </w:rPr>
      </w:pPr>
      <w:r>
        <w:rPr>
          <w:rFonts w:ascii="Angsana New" w:hAnsi="Angsana New"/>
          <w:sz w:val="28"/>
        </w:rPr>
        <w:t>In the past, a</w:t>
      </w:r>
      <w:r w:rsidRPr="00350C41">
        <w:rPr>
          <w:rFonts w:ascii="Angsana New" w:hAnsi="Angsana New"/>
          <w:sz w:val="28"/>
        </w:rPr>
        <w:t xml:space="preserve"> shareholder (the plaintiff) filed a lawsuit against Kuang Holding Co., Ltd. (Kuang Holding), as the defendant, in the Civil Court, seeking repayment of a debt in the amount of Baht 80 million and enforcement against pledged assets, which are the share of the Company. Kuang Holding owned and held 241,200,070 shares in the Company. It was found that the Civil Court has issued a judgment to dismiss the plaintiff's claims due to the cancellation of the shares pledged as collateral for the debt owed by Kuang Holding, and subsequently, the plaintiff appealed the judgment of the Civil Court.</w:t>
      </w:r>
      <w:r>
        <w:rPr>
          <w:rFonts w:ascii="Angsana New" w:hAnsi="Angsana New"/>
          <w:sz w:val="28"/>
        </w:rPr>
        <w:t xml:space="preserve"> The Appeal Court upheld the case with the Civil Court.</w:t>
      </w:r>
    </w:p>
    <w:p w14:paraId="2A06D990" w14:textId="77777777" w:rsidR="004E4DFA" w:rsidRPr="00350C41" w:rsidRDefault="004E4DFA" w:rsidP="004E4DFA">
      <w:pPr>
        <w:spacing w:before="120" w:after="240"/>
        <w:ind w:left="547"/>
        <w:jc w:val="thaiDistribute"/>
        <w:rPr>
          <w:rFonts w:ascii="Angsana New" w:hAnsi="Angsana New"/>
          <w:sz w:val="28"/>
        </w:rPr>
      </w:pPr>
      <w:r>
        <w:rPr>
          <w:rFonts w:ascii="Angsana New" w:hAnsi="Angsana New"/>
          <w:sz w:val="28"/>
        </w:rPr>
        <w:t>Subsequently, o</w:t>
      </w:r>
      <w:r w:rsidRPr="00350C41">
        <w:rPr>
          <w:rFonts w:ascii="Angsana New" w:hAnsi="Angsana New"/>
          <w:sz w:val="28"/>
        </w:rPr>
        <w:t xml:space="preserve">n March 2, 2021, the plaintiff </w:t>
      </w:r>
      <w:r>
        <w:rPr>
          <w:rFonts w:ascii="Angsana New" w:hAnsi="Angsana New"/>
          <w:sz w:val="28"/>
        </w:rPr>
        <w:t xml:space="preserve">filed a </w:t>
      </w:r>
      <w:r w:rsidRPr="00350C41">
        <w:rPr>
          <w:rFonts w:ascii="Angsana New" w:hAnsi="Angsana New"/>
          <w:sz w:val="28"/>
        </w:rPr>
        <w:t xml:space="preserve">petition </w:t>
      </w:r>
      <w:r>
        <w:rPr>
          <w:rFonts w:ascii="Angsana New" w:hAnsi="Angsana New"/>
          <w:sz w:val="28"/>
        </w:rPr>
        <w:t xml:space="preserve">for a judgment </w:t>
      </w:r>
      <w:r w:rsidRPr="00350C41">
        <w:rPr>
          <w:rFonts w:ascii="Angsana New" w:hAnsi="Angsana New"/>
          <w:sz w:val="28"/>
        </w:rPr>
        <w:t>with the Supreme Court</w:t>
      </w:r>
      <w:r>
        <w:rPr>
          <w:rFonts w:ascii="Angsana New" w:hAnsi="Angsana New"/>
          <w:sz w:val="28"/>
        </w:rPr>
        <w:t>. Then,</w:t>
      </w:r>
      <w:r w:rsidRPr="00350C41">
        <w:rPr>
          <w:rFonts w:ascii="Angsana New" w:hAnsi="Angsana New"/>
          <w:sz w:val="28"/>
        </w:rPr>
        <w:t xml:space="preserve"> on May 1, 2023, the S</w:t>
      </w:r>
      <w:r>
        <w:rPr>
          <w:rFonts w:ascii="Angsana New" w:hAnsi="Angsana New"/>
          <w:sz w:val="28"/>
        </w:rPr>
        <w:t>upreme Court read the judgment and stated</w:t>
      </w:r>
      <w:r w:rsidRPr="00350C41">
        <w:rPr>
          <w:rFonts w:ascii="Angsana New" w:hAnsi="Angsana New"/>
          <w:sz w:val="28"/>
        </w:rPr>
        <w:t xml:space="preserve"> that Kuang Holding </w:t>
      </w:r>
      <w:r>
        <w:rPr>
          <w:rFonts w:ascii="Angsana New" w:hAnsi="Angsana New"/>
          <w:sz w:val="28"/>
        </w:rPr>
        <w:t xml:space="preserve">is to </w:t>
      </w:r>
      <w:r w:rsidRPr="00350C41">
        <w:rPr>
          <w:rFonts w:ascii="Angsana New" w:hAnsi="Angsana New"/>
          <w:sz w:val="28"/>
        </w:rPr>
        <w:t xml:space="preserve">pay the debt in the </w:t>
      </w:r>
      <w:proofErr w:type="gramStart"/>
      <w:r w:rsidRPr="00350C41">
        <w:rPr>
          <w:rFonts w:ascii="Angsana New" w:hAnsi="Angsana New"/>
          <w:sz w:val="28"/>
        </w:rPr>
        <w:t>amount</w:t>
      </w:r>
      <w:proofErr w:type="gramEnd"/>
      <w:r w:rsidRPr="00350C41">
        <w:rPr>
          <w:rFonts w:ascii="Angsana New" w:hAnsi="Angsana New"/>
          <w:sz w:val="28"/>
        </w:rPr>
        <w:t xml:space="preserve"> of Baht 80 million plus interest to the plaintiff. If </w:t>
      </w:r>
      <w:r>
        <w:rPr>
          <w:rFonts w:ascii="Angsana New" w:hAnsi="Angsana New"/>
          <w:sz w:val="28"/>
        </w:rPr>
        <w:t>the payment is not made or is not completed</w:t>
      </w:r>
      <w:r w:rsidRPr="00350C41">
        <w:rPr>
          <w:rFonts w:ascii="Angsana New" w:hAnsi="Angsana New"/>
          <w:sz w:val="28"/>
        </w:rPr>
        <w:t xml:space="preserve">, the court would enforce the pledged shares of the Company for an auction to repay the debt to the plaintiff. On May 29, 2023, Kuang Holding deposited the </w:t>
      </w:r>
      <w:r w:rsidRPr="00350C41">
        <w:rPr>
          <w:rFonts w:ascii="Angsana New" w:hAnsi="Angsana New"/>
          <w:sz w:val="28"/>
        </w:rPr>
        <w:lastRenderedPageBreak/>
        <w:t xml:space="preserve">money with the court to settle the debt according to the </w:t>
      </w:r>
      <w:r>
        <w:rPr>
          <w:rFonts w:ascii="Angsana New" w:hAnsi="Angsana New"/>
          <w:sz w:val="28"/>
        </w:rPr>
        <w:t>Supreme</w:t>
      </w:r>
      <w:r w:rsidRPr="00350C41">
        <w:rPr>
          <w:rFonts w:ascii="Angsana New" w:hAnsi="Angsana New"/>
          <w:sz w:val="28"/>
        </w:rPr>
        <w:t xml:space="preserve"> Court's judgment. However, d</w:t>
      </w:r>
      <w:r>
        <w:rPr>
          <w:rFonts w:ascii="Angsana New" w:hAnsi="Angsana New"/>
          <w:sz w:val="28"/>
        </w:rPr>
        <w:t>uring the pendency of the supreme</w:t>
      </w:r>
      <w:r w:rsidRPr="00350C41">
        <w:rPr>
          <w:rFonts w:ascii="Angsana New" w:hAnsi="Angsana New"/>
          <w:sz w:val="28"/>
        </w:rPr>
        <w:t xml:space="preserve">, the plaintiff sold the shares in the Company, totaling 241,200,070 shares, which are the collateral of Kuang Holding, in the auction on August 29, 2022, without lawful permission from Department of Provincial Administration, Ministry of Interior. Currently, Kuang Holding has initiated a legal action requesting the revocation of the </w:t>
      </w:r>
      <w:proofErr w:type="gramStart"/>
      <w:r w:rsidRPr="00350C41">
        <w:rPr>
          <w:rFonts w:ascii="Angsana New" w:hAnsi="Angsana New"/>
          <w:sz w:val="28"/>
        </w:rPr>
        <w:t>aforementioned auction</w:t>
      </w:r>
      <w:proofErr w:type="gramEnd"/>
      <w:r w:rsidRPr="00350C41">
        <w:rPr>
          <w:rFonts w:ascii="Angsana New" w:hAnsi="Angsana New"/>
          <w:sz w:val="28"/>
        </w:rPr>
        <w:t xml:space="preserve"> to Bangkok South Civil Court as Back Case No. Por. 1848/2565, with witness hearings scheduled for January 16 to 17, 2024.</w:t>
      </w:r>
    </w:p>
    <w:p w14:paraId="63D5392F" w14:textId="77777777" w:rsidR="004E4DFA" w:rsidRPr="00350C41" w:rsidRDefault="004E4DFA" w:rsidP="004E4DFA">
      <w:pPr>
        <w:spacing w:before="120" w:after="240"/>
        <w:ind w:left="547"/>
        <w:jc w:val="thaiDistribute"/>
        <w:rPr>
          <w:rFonts w:ascii="Angsana New" w:hAnsi="Angsana New"/>
          <w:sz w:val="28"/>
        </w:rPr>
      </w:pPr>
      <w:r>
        <w:rPr>
          <w:rFonts w:ascii="Angsana New" w:hAnsi="Angsana New"/>
          <w:sz w:val="28"/>
        </w:rPr>
        <w:t>In May 2023</w:t>
      </w:r>
      <w:r w:rsidRPr="00350C41">
        <w:rPr>
          <w:rFonts w:ascii="Angsana New" w:hAnsi="Angsana New"/>
          <w:sz w:val="28"/>
        </w:rPr>
        <w:t>, the plaintiff informed Thai Securities Depository Co., Ltd. (TSD) to change the name of the shareholder from Kuang Holding Co., Ltd. to himself for 241,200,070 shares. In June 2023, TSD proceeded to correct the shareholder information as notified by the plaintiff.</w:t>
      </w:r>
    </w:p>
    <w:p w14:paraId="05FFB20B" w14:textId="77777777" w:rsidR="004E4DFA" w:rsidRPr="00350C41" w:rsidRDefault="004E4DFA" w:rsidP="004E4DFA">
      <w:pPr>
        <w:spacing w:before="120" w:after="240"/>
        <w:ind w:left="547"/>
        <w:jc w:val="thaiDistribute"/>
        <w:rPr>
          <w:rFonts w:ascii="Angsana New" w:hAnsi="Angsana New"/>
          <w:sz w:val="28"/>
        </w:rPr>
      </w:pPr>
      <w:r w:rsidRPr="00350C41">
        <w:rPr>
          <w:rFonts w:ascii="Angsana New" w:hAnsi="Angsana New"/>
          <w:sz w:val="28"/>
        </w:rPr>
        <w:t xml:space="preserve">Subsequently, </w:t>
      </w:r>
      <w:r>
        <w:rPr>
          <w:rFonts w:ascii="Angsana New" w:hAnsi="Angsana New"/>
          <w:sz w:val="28"/>
        </w:rPr>
        <w:t>Kuang Holding</w:t>
      </w:r>
      <w:r w:rsidRPr="00350C41">
        <w:rPr>
          <w:rFonts w:ascii="Angsana New" w:hAnsi="Angsana New"/>
          <w:sz w:val="28"/>
        </w:rPr>
        <w:t xml:space="preserve"> notified </w:t>
      </w:r>
      <w:r>
        <w:rPr>
          <w:rFonts w:ascii="Angsana New" w:hAnsi="Angsana New"/>
          <w:sz w:val="28"/>
        </w:rPr>
        <w:t>the Company</w:t>
      </w:r>
      <w:r w:rsidRPr="00350C41">
        <w:rPr>
          <w:rFonts w:ascii="Angsana New" w:hAnsi="Angsana New"/>
          <w:sz w:val="28"/>
        </w:rPr>
        <w:t xml:space="preserve"> to inform TSD that the plaintiff does not have the right to enforce the pledged shares of 241,200,070 shares and the auction of such shares is illegal. The Company requested TSD to correct the shareholder registration to revert the ownership of the 241,200,070 shares to Kuang Holding Co., Ltd. as before. However, TSD did not correct the information as reported by the Company.</w:t>
      </w:r>
      <w:r>
        <w:rPr>
          <w:rFonts w:ascii="Angsana New" w:hAnsi="Angsana New"/>
          <w:sz w:val="28"/>
        </w:rPr>
        <w:t xml:space="preserve"> Currently, the Company cancelled the appointment of TSD as the registrar of the Company, according to Note 17.</w:t>
      </w:r>
    </w:p>
    <w:p w14:paraId="3D5E0E0A" w14:textId="77777777" w:rsidR="004E4DFA" w:rsidRDefault="004E4DFA" w:rsidP="004E4DFA">
      <w:pPr>
        <w:spacing w:before="120" w:after="240"/>
        <w:ind w:left="547"/>
        <w:jc w:val="thaiDistribute"/>
        <w:rPr>
          <w:rFonts w:ascii="Angsana New" w:hAnsi="Angsana New"/>
          <w:b/>
          <w:bCs/>
          <w:sz w:val="28"/>
          <w:u w:val="single"/>
        </w:rPr>
      </w:pPr>
      <w:r w:rsidRPr="00350C41">
        <w:rPr>
          <w:rFonts w:ascii="Angsana New" w:hAnsi="Angsana New"/>
          <w:b/>
          <w:bCs/>
          <w:sz w:val="28"/>
          <w:u w:val="single"/>
        </w:rPr>
        <w:t xml:space="preserve">Case </w:t>
      </w:r>
      <w:r>
        <w:rPr>
          <w:rFonts w:ascii="Angsana New" w:hAnsi="Angsana New"/>
          <w:b/>
          <w:bCs/>
          <w:sz w:val="28"/>
          <w:u w:val="single"/>
        </w:rPr>
        <w:t xml:space="preserve">No. </w:t>
      </w:r>
      <w:r w:rsidRPr="00350C41">
        <w:rPr>
          <w:rFonts w:ascii="Angsana New" w:hAnsi="Angsana New"/>
          <w:b/>
          <w:bCs/>
          <w:sz w:val="28"/>
          <w:u w:val="single"/>
        </w:rPr>
        <w:t>3</w:t>
      </w:r>
    </w:p>
    <w:p w14:paraId="5C4D5864" w14:textId="77777777" w:rsidR="004E4DFA" w:rsidRPr="00350C41" w:rsidRDefault="004E4DFA" w:rsidP="004E4DFA">
      <w:pPr>
        <w:spacing w:before="120" w:after="240"/>
        <w:ind w:left="547"/>
        <w:jc w:val="thaiDistribute"/>
        <w:rPr>
          <w:rFonts w:ascii="Angsana New" w:hAnsi="Angsana New"/>
          <w:sz w:val="28"/>
        </w:rPr>
      </w:pPr>
      <w:r>
        <w:rPr>
          <w:rFonts w:ascii="Angsana New" w:hAnsi="Angsana New"/>
          <w:sz w:val="28"/>
        </w:rPr>
        <w:t>In July 2023, the</w:t>
      </w:r>
      <w:r w:rsidRPr="00350C41">
        <w:rPr>
          <w:rFonts w:ascii="Angsana New" w:hAnsi="Angsana New"/>
          <w:sz w:val="28"/>
        </w:rPr>
        <w:t xml:space="preserve"> same shareholder as mentioned in Case No. 2, along with a group of five individuals, as plaintiffs, filed a lawsuit against the Company (the first defendant), Kuang Holding Co., Ltd. (the second defendant), and </w:t>
      </w:r>
      <w:r>
        <w:rPr>
          <w:rFonts w:ascii="Angsana New" w:hAnsi="Angsana New"/>
          <w:sz w:val="28"/>
        </w:rPr>
        <w:t>the Company’s Chairman</w:t>
      </w:r>
      <w:r w:rsidRPr="00350C41">
        <w:rPr>
          <w:rFonts w:ascii="Angsana New" w:hAnsi="Angsana New"/>
          <w:sz w:val="28"/>
        </w:rPr>
        <w:t xml:space="preserve"> (the third defendant), in Trang Provincial Court. They requested a court order to revoke the resolution of the Extraordinary</w:t>
      </w:r>
      <w:r>
        <w:rPr>
          <w:rFonts w:ascii="Angsana New" w:hAnsi="Angsana New"/>
          <w:sz w:val="28"/>
        </w:rPr>
        <w:t xml:space="preserve"> General</w:t>
      </w:r>
      <w:r w:rsidRPr="00350C41">
        <w:rPr>
          <w:rFonts w:ascii="Angsana New" w:hAnsi="Angsana New"/>
          <w:sz w:val="28"/>
        </w:rPr>
        <w:t xml:space="preserve"> Shareholders' Meeting No. 1/2023 of the Company, held on July 3, </w:t>
      </w:r>
      <w:r>
        <w:rPr>
          <w:rFonts w:ascii="Angsana New" w:hAnsi="Angsana New"/>
          <w:sz w:val="28"/>
        </w:rPr>
        <w:t>202</w:t>
      </w:r>
      <w:r w:rsidRPr="00350C41">
        <w:rPr>
          <w:rFonts w:ascii="Angsana New" w:hAnsi="Angsana New"/>
          <w:sz w:val="28"/>
        </w:rPr>
        <w:t xml:space="preserve">3, which resolved not to count 241,200,070 shares as belonging to Kuang Holding Co., Ltd., but rather to the shareholder in the group of plaintiffs. They also sought compensation for damages in the </w:t>
      </w:r>
      <w:proofErr w:type="gramStart"/>
      <w:r w:rsidRPr="00350C41">
        <w:rPr>
          <w:rFonts w:ascii="Angsana New" w:hAnsi="Angsana New"/>
          <w:sz w:val="28"/>
        </w:rPr>
        <w:t>amount</w:t>
      </w:r>
      <w:proofErr w:type="gramEnd"/>
      <w:r w:rsidRPr="00350C41">
        <w:rPr>
          <w:rFonts w:ascii="Angsana New" w:hAnsi="Angsana New"/>
          <w:sz w:val="28"/>
        </w:rPr>
        <w:t xml:space="preserve"> of Baht 500,000, which is currently under consideration by Trang Provincial Court.</w:t>
      </w:r>
    </w:p>
    <w:p w14:paraId="1E44EE77" w14:textId="77777777" w:rsidR="004E4DFA" w:rsidRPr="00350C41" w:rsidRDefault="004E4DFA" w:rsidP="004E4DFA">
      <w:pPr>
        <w:spacing w:before="120" w:after="240"/>
        <w:ind w:left="547"/>
        <w:jc w:val="thaiDistribute"/>
        <w:rPr>
          <w:rFonts w:ascii="Angsana New" w:hAnsi="Angsana New"/>
          <w:sz w:val="28"/>
        </w:rPr>
      </w:pPr>
      <w:r w:rsidRPr="00350C41">
        <w:rPr>
          <w:rFonts w:ascii="Angsana New" w:hAnsi="Angsana New"/>
          <w:sz w:val="28"/>
        </w:rPr>
        <w:t xml:space="preserve">In this regard, the Company's management and legal advisors have considered that the outcomes of the </w:t>
      </w:r>
      <w:proofErr w:type="gramStart"/>
      <w:r w:rsidRPr="00350C41">
        <w:rPr>
          <w:rFonts w:ascii="Angsana New" w:hAnsi="Angsana New"/>
          <w:sz w:val="28"/>
        </w:rPr>
        <w:t>aforementioned Case</w:t>
      </w:r>
      <w:proofErr w:type="gramEnd"/>
      <w:r w:rsidRPr="00350C41">
        <w:rPr>
          <w:rFonts w:ascii="Angsana New" w:hAnsi="Angsana New"/>
          <w:sz w:val="28"/>
        </w:rPr>
        <w:t xml:space="preserve"> No. 2 and Case No. 3 may impact the changes in the Company's management authority</w:t>
      </w:r>
      <w:r>
        <w:rPr>
          <w:rFonts w:ascii="Angsana New" w:hAnsi="Angsana New"/>
          <w:sz w:val="28"/>
        </w:rPr>
        <w:t>,</w:t>
      </w:r>
      <w:r w:rsidRPr="00350C41">
        <w:rPr>
          <w:rFonts w:ascii="Angsana New" w:hAnsi="Angsana New"/>
          <w:sz w:val="28"/>
        </w:rPr>
        <w:t xml:space="preserve"> but will not directly affect the Company's business operations.</w:t>
      </w:r>
    </w:p>
    <w:p w14:paraId="557D018D" w14:textId="77777777" w:rsidR="004E4DFA" w:rsidRPr="004F49B5" w:rsidRDefault="004E4DFA" w:rsidP="004E4DFA">
      <w:pPr>
        <w:numPr>
          <w:ilvl w:val="0"/>
          <w:numId w:val="1"/>
        </w:numPr>
        <w:tabs>
          <w:tab w:val="clear" w:pos="966"/>
          <w:tab w:val="num" w:pos="-5387"/>
          <w:tab w:val="num" w:pos="567"/>
        </w:tabs>
        <w:spacing w:before="240" w:after="120"/>
        <w:ind w:left="561" w:hanging="561"/>
        <w:contextualSpacing/>
        <w:jc w:val="thaiDistribute"/>
        <w:textAlignment w:val="baseline"/>
        <w:rPr>
          <w:rFonts w:ascii="Angsana New" w:hAnsi="Angsana New"/>
          <w:b/>
          <w:bCs/>
          <w:sz w:val="28"/>
        </w:rPr>
      </w:pPr>
      <w:r>
        <w:rPr>
          <w:rFonts w:ascii="Angsana New" w:hAnsi="Angsana New"/>
          <w:b/>
          <w:bCs/>
          <w:sz w:val="28"/>
        </w:rPr>
        <w:br w:type="page"/>
      </w:r>
      <w:r w:rsidRPr="004F49B5">
        <w:rPr>
          <w:rFonts w:ascii="Angsana New" w:hAnsi="Angsana New"/>
          <w:b/>
          <w:bCs/>
          <w:sz w:val="28"/>
        </w:rPr>
        <w:lastRenderedPageBreak/>
        <w:t>COMMITMENTS AND LETTER OF GUARANTEE</w:t>
      </w:r>
    </w:p>
    <w:p w14:paraId="37B17283" w14:textId="77777777" w:rsidR="004E4DFA" w:rsidRPr="0000449C" w:rsidRDefault="004E4DFA" w:rsidP="004E4DFA">
      <w:pPr>
        <w:tabs>
          <w:tab w:val="num" w:pos="966"/>
        </w:tabs>
        <w:spacing w:before="240" w:after="120"/>
        <w:ind w:left="547"/>
        <w:jc w:val="thaiDistribute"/>
        <w:rPr>
          <w:rFonts w:ascii="Angsana New" w:hAnsi="Angsana New"/>
          <w:sz w:val="28"/>
        </w:rPr>
      </w:pPr>
      <w:r>
        <w:rPr>
          <w:rFonts w:ascii="Angsana New" w:hAnsi="Angsana New"/>
          <w:sz w:val="28"/>
        </w:rPr>
        <w:t>15</w:t>
      </w:r>
      <w:r w:rsidRPr="0000449C">
        <w:rPr>
          <w:rFonts w:ascii="Angsana New" w:hAnsi="Angsana New"/>
          <w:sz w:val="28"/>
        </w:rPr>
        <w:t>.1</w:t>
      </w:r>
      <w:r>
        <w:rPr>
          <w:rFonts w:ascii="Angsana New" w:hAnsi="Angsana New"/>
          <w:sz w:val="28"/>
        </w:rPr>
        <w:t xml:space="preserve"> Letter of bank</w:t>
      </w:r>
      <w:r w:rsidRPr="0000449C">
        <w:rPr>
          <w:rFonts w:ascii="Angsana New" w:eastAsia="Angsana New" w:hAnsi="Angsana New"/>
          <w:color w:val="000000"/>
          <w:spacing w:val="-4"/>
          <w:sz w:val="28"/>
          <w:cs/>
          <w:lang w:val="en-GB"/>
        </w:rPr>
        <w:t xml:space="preserve"> </w:t>
      </w:r>
      <w:r w:rsidRPr="0000449C">
        <w:rPr>
          <w:rFonts w:ascii="Angsana New" w:eastAsia="Angsana New" w:hAnsi="Angsana New"/>
          <w:color w:val="000000"/>
          <w:spacing w:val="-4"/>
          <w:sz w:val="28"/>
        </w:rPr>
        <w:t>guarantee</w:t>
      </w:r>
    </w:p>
    <w:p w14:paraId="2D82E1D5" w14:textId="77777777" w:rsidR="004E4DFA" w:rsidRPr="0000449C" w:rsidRDefault="004E4DFA" w:rsidP="004E4DFA">
      <w:pPr>
        <w:tabs>
          <w:tab w:val="right" w:pos="7280"/>
          <w:tab w:val="right" w:pos="8540"/>
        </w:tabs>
        <w:spacing w:before="120" w:after="120"/>
        <w:ind w:left="907"/>
        <w:jc w:val="thaiDistribute"/>
        <w:rPr>
          <w:rFonts w:ascii="Angsana New" w:hAnsi="Angsana New"/>
          <w:sz w:val="28"/>
        </w:rPr>
      </w:pPr>
      <w:r>
        <w:rPr>
          <w:rFonts w:ascii="Angsana New" w:hAnsi="Angsana New"/>
          <w:color w:val="000000"/>
          <w:sz w:val="28"/>
        </w:rPr>
        <w:t xml:space="preserve">As at June 30, 2023, </w:t>
      </w:r>
      <w:r>
        <w:rPr>
          <w:rFonts w:ascii="Angsana New" w:hAnsi="Angsana New"/>
          <w:sz w:val="28"/>
        </w:rPr>
        <w:t>t</w:t>
      </w:r>
      <w:r w:rsidRPr="000206F1">
        <w:rPr>
          <w:rFonts w:ascii="Angsana New" w:hAnsi="Angsana New"/>
          <w:sz w:val="28"/>
        </w:rPr>
        <w:t xml:space="preserve">he </w:t>
      </w:r>
      <w:r>
        <w:rPr>
          <w:rFonts w:ascii="Angsana New" w:hAnsi="Angsana New"/>
          <w:sz w:val="28"/>
        </w:rPr>
        <w:t xml:space="preserve">outstanding of letters of </w:t>
      </w:r>
      <w:r w:rsidRPr="000206F1">
        <w:rPr>
          <w:rFonts w:ascii="Angsana New" w:hAnsi="Angsana New"/>
          <w:sz w:val="28"/>
        </w:rPr>
        <w:t>guarantee issued by bank are as follows</w:t>
      </w:r>
      <w:r>
        <w:rPr>
          <w:rFonts w:ascii="Angsana New" w:hAnsi="Angsana New"/>
          <w:color w:val="000000"/>
          <w:sz w:val="28"/>
        </w:rPr>
        <w:t>:</w:t>
      </w:r>
    </w:p>
    <w:tbl>
      <w:tblPr>
        <w:tblW w:w="8546" w:type="dxa"/>
        <w:tblInd w:w="918" w:type="dxa"/>
        <w:tblLayout w:type="fixed"/>
        <w:tblLook w:val="01E0" w:firstRow="1" w:lastRow="1" w:firstColumn="1" w:lastColumn="1" w:noHBand="0" w:noVBand="0"/>
      </w:tblPr>
      <w:tblGrid>
        <w:gridCol w:w="6480"/>
        <w:gridCol w:w="2066"/>
      </w:tblGrid>
      <w:tr w:rsidR="004E4DFA" w:rsidRPr="0000449C" w14:paraId="20549D05" w14:textId="77777777" w:rsidTr="001B3FB8">
        <w:trPr>
          <w:trHeight w:val="403"/>
        </w:trPr>
        <w:tc>
          <w:tcPr>
            <w:tcW w:w="6480" w:type="dxa"/>
          </w:tcPr>
          <w:p w14:paraId="111E84D8" w14:textId="77777777" w:rsidR="004E4DFA" w:rsidRPr="0000449C" w:rsidRDefault="004E4DFA" w:rsidP="001B3FB8">
            <w:pPr>
              <w:spacing w:line="340" w:lineRule="exact"/>
              <w:ind w:right="-43"/>
              <w:jc w:val="center"/>
              <w:rPr>
                <w:rFonts w:ascii="Angsana New" w:hAnsi="Angsana New"/>
                <w:sz w:val="28"/>
                <w:cs/>
              </w:rPr>
            </w:pPr>
          </w:p>
        </w:tc>
        <w:tc>
          <w:tcPr>
            <w:tcW w:w="2066" w:type="dxa"/>
          </w:tcPr>
          <w:p w14:paraId="5ADB0B7D" w14:textId="77777777" w:rsidR="004E4DFA" w:rsidRPr="0000449C" w:rsidRDefault="004E4DFA" w:rsidP="001B3FB8">
            <w:pPr>
              <w:pBdr>
                <w:bottom w:val="single" w:sz="6" w:space="1" w:color="auto"/>
              </w:pBdr>
              <w:jc w:val="center"/>
              <w:rPr>
                <w:rFonts w:ascii="Angsana New" w:hAnsi="Angsana New"/>
                <w:sz w:val="28"/>
                <w:cs/>
                <w:lang w:val="th-TH"/>
              </w:rPr>
            </w:pPr>
            <w:r w:rsidRPr="0000449C">
              <w:rPr>
                <w:rFonts w:ascii="Angsana New" w:hAnsi="Angsana New"/>
                <w:sz w:val="28"/>
              </w:rPr>
              <w:t>Unit: Thousand Baht</w:t>
            </w:r>
          </w:p>
        </w:tc>
      </w:tr>
      <w:tr w:rsidR="004E4DFA" w:rsidRPr="0000449C" w14:paraId="3E46C893" w14:textId="77777777" w:rsidTr="001B3FB8">
        <w:trPr>
          <w:trHeight w:val="403"/>
        </w:trPr>
        <w:tc>
          <w:tcPr>
            <w:tcW w:w="6480" w:type="dxa"/>
          </w:tcPr>
          <w:p w14:paraId="69187DCA" w14:textId="77777777" w:rsidR="004E4DFA" w:rsidRPr="0000449C" w:rsidRDefault="004E4DFA" w:rsidP="001B3FB8">
            <w:pPr>
              <w:spacing w:line="340" w:lineRule="exact"/>
              <w:rPr>
                <w:rFonts w:ascii="Angsana New" w:hAnsi="Angsana New"/>
                <w:sz w:val="28"/>
                <w:u w:val="single"/>
              </w:rPr>
            </w:pPr>
            <w:r>
              <w:rPr>
                <w:rFonts w:ascii="Angsana New" w:hAnsi="Angsana New"/>
                <w:sz w:val="28"/>
                <w:u w:val="single"/>
              </w:rPr>
              <w:t>Objective</w:t>
            </w:r>
          </w:p>
        </w:tc>
        <w:tc>
          <w:tcPr>
            <w:tcW w:w="2066" w:type="dxa"/>
          </w:tcPr>
          <w:p w14:paraId="6B9E9854" w14:textId="77777777" w:rsidR="004E4DFA" w:rsidRPr="0000449C" w:rsidRDefault="004E4DFA" w:rsidP="001B3FB8">
            <w:pPr>
              <w:spacing w:line="300" w:lineRule="exact"/>
              <w:jc w:val="center"/>
              <w:rPr>
                <w:rFonts w:ascii="Angsana New" w:hAnsi="Angsana New"/>
                <w:sz w:val="28"/>
              </w:rPr>
            </w:pPr>
          </w:p>
        </w:tc>
      </w:tr>
      <w:tr w:rsidR="004E4DFA" w:rsidRPr="0000449C" w14:paraId="408BBE75" w14:textId="77777777" w:rsidTr="001B3FB8">
        <w:trPr>
          <w:trHeight w:val="403"/>
        </w:trPr>
        <w:tc>
          <w:tcPr>
            <w:tcW w:w="6480" w:type="dxa"/>
            <w:shd w:val="clear" w:color="auto" w:fill="auto"/>
          </w:tcPr>
          <w:p w14:paraId="3C898532" w14:textId="77777777" w:rsidR="004E4DFA" w:rsidRPr="0000449C" w:rsidRDefault="004E4DFA" w:rsidP="001B3FB8">
            <w:pPr>
              <w:spacing w:line="340" w:lineRule="exact"/>
              <w:ind w:right="-43"/>
              <w:rPr>
                <w:rFonts w:ascii="Angsana New" w:hAnsi="Angsana New"/>
                <w:sz w:val="28"/>
                <w:cs/>
              </w:rPr>
            </w:pPr>
            <w:r>
              <w:rPr>
                <w:rFonts w:ascii="Angsana New" w:eastAsia="Angsana New" w:hAnsi="Angsana New"/>
                <w:color w:val="000000"/>
                <w:spacing w:val="-4"/>
                <w:sz w:val="28"/>
              </w:rPr>
              <w:t>G</w:t>
            </w:r>
            <w:r w:rsidRPr="0000449C">
              <w:rPr>
                <w:rFonts w:ascii="Angsana New" w:eastAsia="Angsana New" w:hAnsi="Angsana New"/>
                <w:color w:val="000000"/>
                <w:spacing w:val="-4"/>
                <w:sz w:val="28"/>
              </w:rPr>
              <w:t>uarantee</w:t>
            </w:r>
            <w:r w:rsidRPr="0000449C">
              <w:rPr>
                <w:rFonts w:ascii="Angsana New" w:hAnsi="Angsana New"/>
                <w:sz w:val="28"/>
              </w:rPr>
              <w:t xml:space="preserve"> </w:t>
            </w:r>
            <w:r>
              <w:rPr>
                <w:rFonts w:ascii="Angsana New" w:hAnsi="Angsana New"/>
                <w:sz w:val="28"/>
              </w:rPr>
              <w:t>for electricity usage</w:t>
            </w:r>
          </w:p>
        </w:tc>
        <w:tc>
          <w:tcPr>
            <w:tcW w:w="2066" w:type="dxa"/>
            <w:shd w:val="clear" w:color="auto" w:fill="auto"/>
          </w:tcPr>
          <w:p w14:paraId="02C7A82F" w14:textId="77777777" w:rsidR="004E4DFA" w:rsidRPr="00D428A5" w:rsidRDefault="004E4DFA" w:rsidP="001B3FB8">
            <w:pPr>
              <w:jc w:val="right"/>
              <w:rPr>
                <w:rFonts w:ascii="Angsana New" w:hAnsi="Angsana New"/>
                <w:color w:val="000000"/>
                <w:sz w:val="28"/>
              </w:rPr>
            </w:pPr>
            <w:r w:rsidRPr="00D428A5">
              <w:rPr>
                <w:rFonts w:ascii="Angsana New" w:hAnsi="Angsana New" w:hint="cs"/>
                <w:color w:val="000000"/>
                <w:sz w:val="28"/>
                <w:cs/>
              </w:rPr>
              <w:t>2</w:t>
            </w:r>
            <w:r w:rsidRPr="00D428A5">
              <w:rPr>
                <w:rFonts w:ascii="Angsana New" w:hAnsi="Angsana New"/>
                <w:color w:val="000000"/>
                <w:sz w:val="28"/>
              </w:rPr>
              <w:t>,617</w:t>
            </w:r>
          </w:p>
        </w:tc>
      </w:tr>
      <w:tr w:rsidR="004E4DFA" w:rsidRPr="0000449C" w14:paraId="2D7DE6C1" w14:textId="77777777" w:rsidTr="001B3FB8">
        <w:trPr>
          <w:trHeight w:val="403"/>
        </w:trPr>
        <w:tc>
          <w:tcPr>
            <w:tcW w:w="6480" w:type="dxa"/>
          </w:tcPr>
          <w:p w14:paraId="4C166EDD" w14:textId="77777777" w:rsidR="004E4DFA" w:rsidRPr="0000449C" w:rsidRDefault="004E4DFA" w:rsidP="001B3FB8">
            <w:pPr>
              <w:spacing w:line="340" w:lineRule="exact"/>
              <w:ind w:right="-43"/>
              <w:rPr>
                <w:rFonts w:ascii="Angsana New" w:hAnsi="Angsana New"/>
                <w:sz w:val="28"/>
              </w:rPr>
            </w:pPr>
            <w:r w:rsidRPr="0000449C">
              <w:rPr>
                <w:rFonts w:ascii="Angsana New" w:hAnsi="Angsana New"/>
                <w:sz w:val="28"/>
              </w:rPr>
              <w:t>Total</w:t>
            </w:r>
          </w:p>
        </w:tc>
        <w:tc>
          <w:tcPr>
            <w:tcW w:w="2066" w:type="dxa"/>
            <w:shd w:val="clear" w:color="auto" w:fill="auto"/>
          </w:tcPr>
          <w:p w14:paraId="13A7F565" w14:textId="77777777" w:rsidR="004E4DFA" w:rsidRPr="00D428A5" w:rsidRDefault="004E4DFA" w:rsidP="001B3FB8">
            <w:pPr>
              <w:pBdr>
                <w:top w:val="single" w:sz="4" w:space="0" w:color="auto"/>
                <w:bottom w:val="double" w:sz="4" w:space="1" w:color="auto"/>
              </w:pBdr>
              <w:jc w:val="right"/>
              <w:rPr>
                <w:rFonts w:ascii="Angsana New" w:hAnsi="Angsana New"/>
                <w:color w:val="000000"/>
                <w:sz w:val="28"/>
              </w:rPr>
            </w:pPr>
            <w:r w:rsidRPr="00D428A5">
              <w:rPr>
                <w:rFonts w:ascii="Angsana New" w:hAnsi="Angsana New"/>
                <w:color w:val="000000"/>
                <w:sz w:val="28"/>
              </w:rPr>
              <w:t>2,617</w:t>
            </w:r>
          </w:p>
        </w:tc>
      </w:tr>
    </w:tbl>
    <w:p w14:paraId="520A4364" w14:textId="77777777" w:rsidR="004E4DFA" w:rsidRDefault="004E4DFA" w:rsidP="004E4DFA">
      <w:pPr>
        <w:spacing w:before="120" w:after="120"/>
        <w:ind w:left="922"/>
        <w:rPr>
          <w:rFonts w:ascii="Angsana New" w:hAnsi="Angsana New"/>
          <w:sz w:val="28"/>
        </w:rPr>
      </w:pPr>
      <w:r>
        <w:rPr>
          <w:rFonts w:ascii="Angsana New" w:hAnsi="Angsana New"/>
          <w:sz w:val="28"/>
        </w:rPr>
        <w:t>The letters of b</w:t>
      </w:r>
      <w:r w:rsidRPr="00E37AE8">
        <w:rPr>
          <w:rFonts w:ascii="Angsana New" w:hAnsi="Angsana New"/>
          <w:sz w:val="28"/>
        </w:rPr>
        <w:t>ank guarantee</w:t>
      </w:r>
      <w:r>
        <w:rPr>
          <w:rFonts w:ascii="Angsana New" w:hAnsi="Angsana New"/>
          <w:sz w:val="28"/>
        </w:rPr>
        <w:t xml:space="preserve"> were secured by the Company’s bank deposit.</w:t>
      </w:r>
    </w:p>
    <w:p w14:paraId="6EC845E4" w14:textId="77777777" w:rsidR="004E4DFA" w:rsidRPr="009C3E73" w:rsidRDefault="004E4DFA" w:rsidP="004E4DFA">
      <w:pPr>
        <w:spacing w:before="120" w:after="120"/>
        <w:ind w:left="922"/>
        <w:jc w:val="thaiDistribute"/>
        <w:rPr>
          <w:rFonts w:ascii="Angsana New" w:hAnsi="Angsana New" w:hint="cs"/>
          <w:sz w:val="28"/>
          <w:cs/>
        </w:rPr>
      </w:pPr>
      <w:r w:rsidRPr="001376D7">
        <w:rPr>
          <w:rFonts w:ascii="Angsana New" w:hAnsi="Angsana New"/>
          <w:sz w:val="28"/>
        </w:rPr>
        <w:t>In the second quarter of 2023, a letter of guarantee</w:t>
      </w:r>
      <w:r>
        <w:rPr>
          <w:rFonts w:ascii="Angsana New" w:hAnsi="Angsana New"/>
          <w:sz w:val="28"/>
        </w:rPr>
        <w:t xml:space="preserve"> amounting to</w:t>
      </w:r>
      <w:r w:rsidRPr="001376D7">
        <w:rPr>
          <w:rFonts w:ascii="Angsana New" w:hAnsi="Angsana New"/>
          <w:sz w:val="28"/>
        </w:rPr>
        <w:t xml:space="preserve"> </w:t>
      </w:r>
      <w:r>
        <w:rPr>
          <w:rFonts w:ascii="Angsana New" w:hAnsi="Angsana New"/>
          <w:sz w:val="28"/>
        </w:rPr>
        <w:t>Baht 8.67 million, issued under a contract with a</w:t>
      </w:r>
      <w:r w:rsidRPr="001376D7">
        <w:rPr>
          <w:rFonts w:ascii="Angsana New" w:hAnsi="Angsana New"/>
          <w:sz w:val="28"/>
        </w:rPr>
        <w:t xml:space="preserve"> customer</w:t>
      </w:r>
      <w:r>
        <w:rPr>
          <w:rFonts w:ascii="Angsana New" w:hAnsi="Angsana New"/>
          <w:sz w:val="28"/>
        </w:rPr>
        <w:t>,</w:t>
      </w:r>
      <w:r w:rsidRPr="001376D7">
        <w:rPr>
          <w:rFonts w:ascii="Angsana New" w:hAnsi="Angsana New"/>
          <w:sz w:val="28"/>
        </w:rPr>
        <w:t xml:space="preserve"> </w:t>
      </w:r>
      <w:r>
        <w:rPr>
          <w:rFonts w:ascii="Angsana New" w:hAnsi="Angsana New"/>
          <w:sz w:val="28"/>
        </w:rPr>
        <w:t>expired, and</w:t>
      </w:r>
      <w:r w:rsidRPr="001376D7">
        <w:rPr>
          <w:rFonts w:ascii="Angsana New" w:hAnsi="Angsana New"/>
          <w:sz w:val="28"/>
        </w:rPr>
        <w:t xml:space="preserve"> </w:t>
      </w:r>
      <w:r>
        <w:rPr>
          <w:rFonts w:ascii="Angsana New" w:hAnsi="Angsana New"/>
          <w:sz w:val="28"/>
        </w:rPr>
        <w:t>as a result, the bank deposit pleaded for such letter of guarantee was fully withdrawn</w:t>
      </w:r>
      <w:r w:rsidRPr="001376D7">
        <w:rPr>
          <w:rFonts w:ascii="Angsana New" w:hAnsi="Angsana New"/>
          <w:sz w:val="28"/>
        </w:rPr>
        <w:t>.</w:t>
      </w:r>
    </w:p>
    <w:p w14:paraId="142E319E" w14:textId="77777777" w:rsidR="004E4DFA" w:rsidRPr="0000449C" w:rsidRDefault="004E4DFA" w:rsidP="004E4DFA">
      <w:pPr>
        <w:tabs>
          <w:tab w:val="num" w:pos="966"/>
        </w:tabs>
        <w:spacing w:before="120" w:after="120"/>
        <w:ind w:left="540"/>
        <w:rPr>
          <w:rFonts w:ascii="Angsana New" w:hAnsi="Angsana New"/>
          <w:sz w:val="28"/>
        </w:rPr>
      </w:pPr>
      <w:r>
        <w:rPr>
          <w:rFonts w:ascii="Angsana New" w:hAnsi="Angsana New"/>
          <w:sz w:val="28"/>
        </w:rPr>
        <w:t>15</w:t>
      </w:r>
      <w:r w:rsidRPr="0000449C">
        <w:rPr>
          <w:rFonts w:ascii="Angsana New" w:hAnsi="Angsana New"/>
          <w:sz w:val="28"/>
        </w:rPr>
        <w:t>.2 As at</w:t>
      </w:r>
      <w:r>
        <w:rPr>
          <w:rFonts w:ascii="Angsana New" w:hAnsi="Angsana New"/>
          <w:sz w:val="28"/>
        </w:rPr>
        <w:t xml:space="preserve"> June 30, 2023, the Company </w:t>
      </w:r>
      <w:r w:rsidRPr="0000449C">
        <w:rPr>
          <w:rFonts w:ascii="Angsana New" w:hAnsi="Angsana New"/>
          <w:sz w:val="28"/>
        </w:rPr>
        <w:t>has obligations on several agreements as follows:</w:t>
      </w:r>
    </w:p>
    <w:p w14:paraId="4B32428E" w14:textId="77777777" w:rsidR="004E4DFA" w:rsidRPr="0000449C" w:rsidRDefault="004E4DFA" w:rsidP="004E4DFA">
      <w:pPr>
        <w:tabs>
          <w:tab w:val="left" w:pos="900"/>
          <w:tab w:val="right" w:pos="7280"/>
          <w:tab w:val="right" w:pos="8540"/>
        </w:tabs>
        <w:spacing w:before="120"/>
        <w:jc w:val="thaiDistribute"/>
        <w:rPr>
          <w:rFonts w:ascii="Angsana New" w:hAnsi="Angsana New"/>
          <w:i/>
          <w:iCs/>
          <w:color w:val="000000"/>
          <w:sz w:val="28"/>
        </w:rPr>
      </w:pPr>
      <w:r>
        <w:rPr>
          <w:rFonts w:ascii="Angsana New" w:hAnsi="Angsana New"/>
          <w:i/>
          <w:iCs/>
          <w:color w:val="000000"/>
          <w:sz w:val="28"/>
        </w:rPr>
        <w:tab/>
      </w:r>
      <w:r w:rsidRPr="0000449C">
        <w:rPr>
          <w:rFonts w:ascii="Angsana New" w:hAnsi="Angsana New"/>
          <w:i/>
          <w:iCs/>
          <w:color w:val="000000"/>
          <w:sz w:val="28"/>
        </w:rPr>
        <w:t>Commitments with non-related parties</w:t>
      </w:r>
    </w:p>
    <w:tbl>
      <w:tblPr>
        <w:tblW w:w="8640" w:type="dxa"/>
        <w:tblInd w:w="828" w:type="dxa"/>
        <w:tblLayout w:type="fixed"/>
        <w:tblLook w:val="0000" w:firstRow="0" w:lastRow="0" w:firstColumn="0" w:lastColumn="0" w:noHBand="0" w:noVBand="0"/>
      </w:tblPr>
      <w:tblGrid>
        <w:gridCol w:w="5178"/>
        <w:gridCol w:w="1392"/>
        <w:gridCol w:w="2070"/>
      </w:tblGrid>
      <w:tr w:rsidR="004E4DFA" w:rsidRPr="0000449C" w14:paraId="0629146B" w14:textId="77777777" w:rsidTr="001B3FB8">
        <w:trPr>
          <w:tblHeader/>
        </w:trPr>
        <w:tc>
          <w:tcPr>
            <w:tcW w:w="5178" w:type="dxa"/>
          </w:tcPr>
          <w:p w14:paraId="6230185A" w14:textId="77777777" w:rsidR="004E4DFA" w:rsidRPr="0000449C" w:rsidRDefault="004E4DFA" w:rsidP="001B3FB8">
            <w:pPr>
              <w:spacing w:line="380" w:lineRule="exact"/>
              <w:jc w:val="center"/>
              <w:rPr>
                <w:rFonts w:ascii="Angsana New" w:hAnsi="Angsana New"/>
                <w:sz w:val="28"/>
                <w:cs/>
                <w:lang w:val="th-TH"/>
              </w:rPr>
            </w:pPr>
          </w:p>
        </w:tc>
        <w:tc>
          <w:tcPr>
            <w:tcW w:w="1392" w:type="dxa"/>
            <w:vAlign w:val="bottom"/>
          </w:tcPr>
          <w:p w14:paraId="6A231B92" w14:textId="77777777" w:rsidR="004E4DFA" w:rsidRPr="0000449C" w:rsidRDefault="004E4DFA" w:rsidP="001B3FB8">
            <w:pPr>
              <w:jc w:val="center"/>
              <w:rPr>
                <w:rFonts w:ascii="Angsana New" w:hAnsi="Angsana New"/>
                <w:sz w:val="28"/>
                <w:cs/>
                <w:lang w:val="th-TH"/>
              </w:rPr>
            </w:pPr>
          </w:p>
        </w:tc>
        <w:tc>
          <w:tcPr>
            <w:tcW w:w="2070" w:type="dxa"/>
            <w:vAlign w:val="bottom"/>
          </w:tcPr>
          <w:p w14:paraId="5FE598F0" w14:textId="77777777" w:rsidR="004E4DFA" w:rsidRPr="0000449C" w:rsidRDefault="004E4DFA" w:rsidP="001B3FB8">
            <w:pPr>
              <w:pBdr>
                <w:bottom w:val="single" w:sz="6" w:space="1" w:color="auto"/>
              </w:pBdr>
              <w:jc w:val="center"/>
              <w:rPr>
                <w:rFonts w:ascii="Angsana New" w:hAnsi="Angsana New"/>
                <w:sz w:val="28"/>
                <w:cs/>
                <w:lang w:val="th-TH"/>
              </w:rPr>
            </w:pPr>
            <w:r w:rsidRPr="0000449C">
              <w:rPr>
                <w:rFonts w:ascii="Angsana New" w:hAnsi="Angsana New"/>
                <w:sz w:val="28"/>
              </w:rPr>
              <w:t>Unit: Thousand Baht</w:t>
            </w:r>
          </w:p>
        </w:tc>
      </w:tr>
      <w:tr w:rsidR="004E4DFA" w:rsidRPr="0000449C" w14:paraId="66593E5E" w14:textId="77777777" w:rsidTr="001B3FB8">
        <w:tc>
          <w:tcPr>
            <w:tcW w:w="5178" w:type="dxa"/>
          </w:tcPr>
          <w:p w14:paraId="71010F8E" w14:textId="77777777" w:rsidR="004E4DFA" w:rsidRPr="0000449C" w:rsidRDefault="004E4DFA" w:rsidP="001B3FB8">
            <w:pPr>
              <w:tabs>
                <w:tab w:val="left" w:pos="348"/>
                <w:tab w:val="left" w:pos="2563"/>
              </w:tabs>
              <w:spacing w:line="420" w:lineRule="exact"/>
              <w:ind w:left="170" w:hanging="98"/>
              <w:contextualSpacing/>
              <w:rPr>
                <w:rFonts w:ascii="Angsana New" w:eastAsia="Arial Unicode MS" w:hAnsi="Angsana New"/>
                <w:b/>
                <w:color w:val="000000"/>
                <w:sz w:val="28"/>
              </w:rPr>
            </w:pPr>
            <w:r>
              <w:rPr>
                <w:rFonts w:ascii="Angsana New" w:hAnsi="Angsana New"/>
                <w:color w:val="000000"/>
                <w:sz w:val="28"/>
              </w:rPr>
              <w:t>Within</w:t>
            </w:r>
            <w:r w:rsidRPr="0000449C">
              <w:rPr>
                <w:rFonts w:ascii="Angsana New" w:hAnsi="Angsana New"/>
                <w:color w:val="000000"/>
                <w:sz w:val="28"/>
              </w:rPr>
              <w:t xml:space="preserve"> 1 year</w:t>
            </w:r>
          </w:p>
        </w:tc>
        <w:tc>
          <w:tcPr>
            <w:tcW w:w="1392" w:type="dxa"/>
            <w:shd w:val="clear" w:color="auto" w:fill="auto"/>
            <w:vAlign w:val="bottom"/>
          </w:tcPr>
          <w:p w14:paraId="50BEADC0" w14:textId="77777777" w:rsidR="004E4DFA" w:rsidRPr="0000449C" w:rsidRDefault="004E4DFA" w:rsidP="001B3FB8">
            <w:pPr>
              <w:jc w:val="right"/>
              <w:rPr>
                <w:rFonts w:ascii="Angsana New" w:hAnsi="Angsana New"/>
                <w:color w:val="000000"/>
                <w:sz w:val="28"/>
              </w:rPr>
            </w:pPr>
          </w:p>
        </w:tc>
        <w:tc>
          <w:tcPr>
            <w:tcW w:w="2070" w:type="dxa"/>
            <w:shd w:val="clear" w:color="auto" w:fill="auto"/>
            <w:vAlign w:val="bottom"/>
          </w:tcPr>
          <w:p w14:paraId="3E1C7FA2" w14:textId="77777777" w:rsidR="004E4DFA" w:rsidRPr="001E6C5C" w:rsidRDefault="004E4DFA" w:rsidP="001B3FB8">
            <w:pPr>
              <w:jc w:val="right"/>
              <w:rPr>
                <w:rFonts w:ascii="Angsana New" w:hAnsi="Angsana New"/>
                <w:color w:val="000000"/>
                <w:sz w:val="28"/>
              </w:rPr>
            </w:pPr>
            <w:r>
              <w:rPr>
                <w:rFonts w:ascii="Angsana New" w:hAnsi="Angsana New"/>
                <w:color w:val="000000"/>
                <w:sz w:val="28"/>
              </w:rPr>
              <w:t>412</w:t>
            </w:r>
          </w:p>
        </w:tc>
      </w:tr>
      <w:tr w:rsidR="004E4DFA" w:rsidRPr="0000449C" w14:paraId="29750E14" w14:textId="77777777" w:rsidTr="001B3FB8">
        <w:tc>
          <w:tcPr>
            <w:tcW w:w="5178" w:type="dxa"/>
          </w:tcPr>
          <w:p w14:paraId="08BA9829" w14:textId="77777777" w:rsidR="004E4DFA" w:rsidRPr="0000449C" w:rsidRDefault="004E4DFA" w:rsidP="001B3FB8">
            <w:pPr>
              <w:tabs>
                <w:tab w:val="left" w:pos="348"/>
                <w:tab w:val="left" w:pos="2563"/>
              </w:tabs>
              <w:spacing w:line="420" w:lineRule="exact"/>
              <w:ind w:left="170" w:hanging="98"/>
              <w:contextualSpacing/>
              <w:rPr>
                <w:rFonts w:ascii="Angsana New" w:hAnsi="Angsana New"/>
                <w:color w:val="000000"/>
                <w:sz w:val="28"/>
              </w:rPr>
            </w:pPr>
            <w:r>
              <w:rPr>
                <w:rFonts w:ascii="Angsana New" w:hAnsi="Angsana New"/>
                <w:color w:val="000000"/>
                <w:sz w:val="28"/>
              </w:rPr>
              <w:t>O</w:t>
            </w:r>
            <w:r w:rsidRPr="0000449C">
              <w:rPr>
                <w:rFonts w:ascii="Angsana New" w:hAnsi="Angsana New"/>
                <w:color w:val="000000"/>
                <w:sz w:val="28"/>
              </w:rPr>
              <w:t xml:space="preserve">ver 1 </w:t>
            </w:r>
            <w:r>
              <w:rPr>
                <w:rFonts w:ascii="Angsana New" w:hAnsi="Angsana New"/>
                <w:color w:val="000000"/>
                <w:sz w:val="28"/>
              </w:rPr>
              <w:t xml:space="preserve">- </w:t>
            </w:r>
            <w:r w:rsidRPr="0000449C">
              <w:rPr>
                <w:rFonts w:ascii="Angsana New" w:hAnsi="Angsana New"/>
                <w:color w:val="000000"/>
                <w:sz w:val="28"/>
              </w:rPr>
              <w:t>5 years</w:t>
            </w:r>
          </w:p>
        </w:tc>
        <w:tc>
          <w:tcPr>
            <w:tcW w:w="1392" w:type="dxa"/>
            <w:shd w:val="clear" w:color="auto" w:fill="auto"/>
            <w:vAlign w:val="bottom"/>
          </w:tcPr>
          <w:p w14:paraId="796C019B" w14:textId="77777777" w:rsidR="004E4DFA" w:rsidRPr="0000449C" w:rsidRDefault="004E4DFA" w:rsidP="001B3FB8">
            <w:pPr>
              <w:jc w:val="right"/>
              <w:rPr>
                <w:rFonts w:ascii="Angsana New" w:hAnsi="Angsana New"/>
                <w:sz w:val="28"/>
              </w:rPr>
            </w:pPr>
          </w:p>
        </w:tc>
        <w:tc>
          <w:tcPr>
            <w:tcW w:w="2070" w:type="dxa"/>
            <w:shd w:val="clear" w:color="auto" w:fill="auto"/>
            <w:vAlign w:val="bottom"/>
          </w:tcPr>
          <w:p w14:paraId="3F8697A9" w14:textId="77777777" w:rsidR="004E4DFA" w:rsidRPr="001E6C5C" w:rsidRDefault="004E4DFA" w:rsidP="001B3FB8">
            <w:pPr>
              <w:jc w:val="right"/>
              <w:rPr>
                <w:rFonts w:ascii="Angsana New" w:hAnsi="Angsana New"/>
                <w:sz w:val="28"/>
              </w:rPr>
            </w:pPr>
            <w:r>
              <w:rPr>
                <w:rFonts w:ascii="Angsana New" w:hAnsi="Angsana New"/>
                <w:sz w:val="28"/>
              </w:rPr>
              <w:t>255</w:t>
            </w:r>
          </w:p>
        </w:tc>
      </w:tr>
      <w:tr w:rsidR="004E4DFA" w:rsidRPr="0000449C" w14:paraId="59B1CA76" w14:textId="77777777" w:rsidTr="001B3FB8">
        <w:tc>
          <w:tcPr>
            <w:tcW w:w="5178" w:type="dxa"/>
          </w:tcPr>
          <w:p w14:paraId="0AA9ED63" w14:textId="77777777" w:rsidR="004E4DFA" w:rsidRPr="0000449C" w:rsidRDefault="004E4DFA" w:rsidP="001B3FB8">
            <w:pPr>
              <w:ind w:left="72"/>
              <w:rPr>
                <w:rFonts w:ascii="Angsana New" w:hAnsi="Angsana New"/>
                <w:sz w:val="28"/>
                <w:cs/>
              </w:rPr>
            </w:pPr>
            <w:r w:rsidRPr="0000449C">
              <w:rPr>
                <w:rFonts w:ascii="Angsana New" w:hAnsi="Angsana New"/>
                <w:sz w:val="28"/>
              </w:rPr>
              <w:t>Total</w:t>
            </w:r>
          </w:p>
        </w:tc>
        <w:tc>
          <w:tcPr>
            <w:tcW w:w="1392" w:type="dxa"/>
            <w:shd w:val="clear" w:color="auto" w:fill="auto"/>
            <w:vAlign w:val="bottom"/>
          </w:tcPr>
          <w:p w14:paraId="34049375" w14:textId="77777777" w:rsidR="004E4DFA" w:rsidRPr="0000449C" w:rsidRDefault="004E4DFA" w:rsidP="001B3FB8">
            <w:pPr>
              <w:jc w:val="right"/>
              <w:rPr>
                <w:rFonts w:ascii="Angsana New" w:hAnsi="Angsana New"/>
                <w:color w:val="000000"/>
                <w:sz w:val="28"/>
              </w:rPr>
            </w:pPr>
          </w:p>
        </w:tc>
        <w:tc>
          <w:tcPr>
            <w:tcW w:w="2070" w:type="dxa"/>
            <w:shd w:val="clear" w:color="auto" w:fill="auto"/>
            <w:vAlign w:val="bottom"/>
          </w:tcPr>
          <w:p w14:paraId="2E99B497" w14:textId="77777777" w:rsidR="004E4DFA" w:rsidRPr="001E6C5C" w:rsidRDefault="004E4DFA" w:rsidP="001B3FB8">
            <w:pPr>
              <w:pBdr>
                <w:top w:val="single" w:sz="4" w:space="1" w:color="auto"/>
                <w:bottom w:val="double" w:sz="4" w:space="1" w:color="auto"/>
              </w:pBdr>
              <w:jc w:val="right"/>
              <w:rPr>
                <w:rFonts w:ascii="Angsana New" w:hAnsi="Angsana New"/>
                <w:color w:val="000000"/>
                <w:sz w:val="28"/>
              </w:rPr>
            </w:pPr>
            <w:r>
              <w:rPr>
                <w:rFonts w:ascii="Angsana New" w:hAnsi="Angsana New"/>
                <w:color w:val="000000"/>
                <w:sz w:val="28"/>
              </w:rPr>
              <w:t>667</w:t>
            </w:r>
          </w:p>
        </w:tc>
      </w:tr>
    </w:tbl>
    <w:p w14:paraId="14B10742" w14:textId="77777777" w:rsidR="004E4DFA" w:rsidRDefault="004E4DFA" w:rsidP="004E4DFA">
      <w:pPr>
        <w:tabs>
          <w:tab w:val="right" w:pos="7280"/>
          <w:tab w:val="right" w:pos="8540"/>
        </w:tabs>
        <w:spacing w:before="120"/>
        <w:ind w:left="907"/>
        <w:jc w:val="thaiDistribute"/>
        <w:rPr>
          <w:rFonts w:ascii="Angsana New" w:hAnsi="Angsana New"/>
          <w:i/>
          <w:iCs/>
          <w:color w:val="000000"/>
          <w:sz w:val="28"/>
        </w:rPr>
      </w:pPr>
    </w:p>
    <w:p w14:paraId="66702227" w14:textId="77777777" w:rsidR="004E4DFA" w:rsidRPr="0000449C" w:rsidRDefault="004E4DFA" w:rsidP="004E4DFA">
      <w:pPr>
        <w:tabs>
          <w:tab w:val="right" w:pos="7280"/>
          <w:tab w:val="right" w:pos="8540"/>
        </w:tabs>
        <w:spacing w:before="120"/>
        <w:ind w:left="907"/>
        <w:contextualSpacing/>
        <w:jc w:val="thaiDistribute"/>
        <w:rPr>
          <w:rFonts w:ascii="Angsana New" w:hAnsi="Angsana New"/>
          <w:i/>
          <w:iCs/>
          <w:color w:val="000000"/>
          <w:sz w:val="28"/>
        </w:rPr>
      </w:pPr>
      <w:r w:rsidRPr="0000449C">
        <w:rPr>
          <w:rFonts w:ascii="Angsana New" w:hAnsi="Angsana New"/>
          <w:i/>
          <w:iCs/>
          <w:color w:val="000000"/>
          <w:sz w:val="28"/>
        </w:rPr>
        <w:t>Capital commitments</w:t>
      </w:r>
    </w:p>
    <w:tbl>
      <w:tblPr>
        <w:tblW w:w="8640" w:type="dxa"/>
        <w:tblInd w:w="828" w:type="dxa"/>
        <w:tblLayout w:type="fixed"/>
        <w:tblLook w:val="01E0" w:firstRow="1" w:lastRow="1" w:firstColumn="1" w:lastColumn="1" w:noHBand="0" w:noVBand="0"/>
      </w:tblPr>
      <w:tblGrid>
        <w:gridCol w:w="5178"/>
        <w:gridCol w:w="1392"/>
        <w:gridCol w:w="2070"/>
      </w:tblGrid>
      <w:tr w:rsidR="004E4DFA" w:rsidRPr="0000449C" w14:paraId="2DBC9DCC" w14:textId="77777777" w:rsidTr="001B3FB8">
        <w:trPr>
          <w:trHeight w:val="403"/>
        </w:trPr>
        <w:tc>
          <w:tcPr>
            <w:tcW w:w="5178" w:type="dxa"/>
          </w:tcPr>
          <w:p w14:paraId="76DB0E54" w14:textId="77777777" w:rsidR="004E4DFA" w:rsidRPr="0000449C" w:rsidRDefault="004E4DFA" w:rsidP="001B3FB8">
            <w:pPr>
              <w:ind w:right="-43"/>
              <w:rPr>
                <w:rFonts w:ascii="Angsana New" w:hAnsi="Angsana New"/>
                <w:sz w:val="28"/>
                <w:cs/>
              </w:rPr>
            </w:pPr>
          </w:p>
        </w:tc>
        <w:tc>
          <w:tcPr>
            <w:tcW w:w="1392" w:type="dxa"/>
            <w:vAlign w:val="bottom"/>
          </w:tcPr>
          <w:p w14:paraId="4CC19664" w14:textId="77777777" w:rsidR="004E4DFA" w:rsidRPr="0000449C" w:rsidRDefault="004E4DFA" w:rsidP="001B3FB8">
            <w:pPr>
              <w:jc w:val="center"/>
              <w:rPr>
                <w:rFonts w:ascii="Angsana New" w:hAnsi="Angsana New"/>
                <w:sz w:val="28"/>
                <w:cs/>
                <w:lang w:val="th-TH"/>
              </w:rPr>
            </w:pPr>
          </w:p>
        </w:tc>
        <w:tc>
          <w:tcPr>
            <w:tcW w:w="2070" w:type="dxa"/>
            <w:shd w:val="clear" w:color="auto" w:fill="auto"/>
            <w:vAlign w:val="bottom"/>
          </w:tcPr>
          <w:p w14:paraId="39B34721" w14:textId="77777777" w:rsidR="004E4DFA" w:rsidRPr="0000449C" w:rsidRDefault="004E4DFA" w:rsidP="001B3FB8">
            <w:pPr>
              <w:pBdr>
                <w:bottom w:val="single" w:sz="6" w:space="1" w:color="auto"/>
              </w:pBdr>
              <w:jc w:val="center"/>
              <w:rPr>
                <w:rFonts w:ascii="Angsana New" w:hAnsi="Angsana New"/>
                <w:sz w:val="28"/>
                <w:cs/>
                <w:lang w:val="th-TH"/>
              </w:rPr>
            </w:pPr>
            <w:r w:rsidRPr="0000449C">
              <w:rPr>
                <w:rFonts w:ascii="Angsana New" w:hAnsi="Angsana New"/>
                <w:sz w:val="28"/>
              </w:rPr>
              <w:t>Unit: Thousand Baht</w:t>
            </w:r>
          </w:p>
        </w:tc>
      </w:tr>
      <w:tr w:rsidR="004E4DFA" w:rsidRPr="0000449C" w14:paraId="64E8FB17" w14:textId="77777777" w:rsidTr="001B3FB8">
        <w:trPr>
          <w:trHeight w:val="403"/>
        </w:trPr>
        <w:tc>
          <w:tcPr>
            <w:tcW w:w="5178" w:type="dxa"/>
          </w:tcPr>
          <w:p w14:paraId="37FE68A9" w14:textId="77777777" w:rsidR="004E4DFA" w:rsidRPr="0000449C" w:rsidRDefault="004E4DFA" w:rsidP="001B3FB8">
            <w:pPr>
              <w:tabs>
                <w:tab w:val="left" w:pos="348"/>
                <w:tab w:val="left" w:pos="2563"/>
              </w:tabs>
              <w:spacing w:line="420" w:lineRule="exact"/>
              <w:ind w:left="170" w:hanging="98"/>
              <w:contextualSpacing/>
              <w:rPr>
                <w:rFonts w:ascii="Angsana New" w:hAnsi="Angsana New"/>
                <w:sz w:val="28"/>
                <w:cs/>
              </w:rPr>
            </w:pPr>
            <w:r w:rsidRPr="0000449C">
              <w:rPr>
                <w:rFonts w:ascii="Angsana New" w:hAnsi="Angsana New"/>
                <w:color w:val="000000"/>
                <w:sz w:val="28"/>
              </w:rPr>
              <w:t>Construction contract</w:t>
            </w:r>
            <w:r>
              <w:rPr>
                <w:rFonts w:ascii="Angsana New" w:hAnsi="Angsana New"/>
                <w:color w:val="000000"/>
                <w:sz w:val="28"/>
              </w:rPr>
              <w:t>s</w:t>
            </w:r>
          </w:p>
        </w:tc>
        <w:tc>
          <w:tcPr>
            <w:tcW w:w="1392" w:type="dxa"/>
            <w:shd w:val="clear" w:color="auto" w:fill="auto"/>
            <w:vAlign w:val="bottom"/>
          </w:tcPr>
          <w:p w14:paraId="3601F529" w14:textId="77777777" w:rsidR="004E4DFA" w:rsidRPr="0000449C" w:rsidRDefault="004E4DFA" w:rsidP="001B3FB8">
            <w:pPr>
              <w:tabs>
                <w:tab w:val="decimal" w:pos="850"/>
              </w:tabs>
              <w:spacing w:line="340" w:lineRule="exact"/>
              <w:jc w:val="right"/>
              <w:rPr>
                <w:rFonts w:ascii="Angsana New" w:hAnsi="Angsana New"/>
                <w:sz w:val="28"/>
                <w:cs/>
              </w:rPr>
            </w:pPr>
          </w:p>
        </w:tc>
        <w:tc>
          <w:tcPr>
            <w:tcW w:w="2070" w:type="dxa"/>
            <w:shd w:val="clear" w:color="auto" w:fill="auto"/>
            <w:vAlign w:val="bottom"/>
          </w:tcPr>
          <w:p w14:paraId="0426F09A" w14:textId="77777777" w:rsidR="004E4DFA" w:rsidRPr="001E6C5C" w:rsidRDefault="004E4DFA" w:rsidP="001B3FB8">
            <w:pPr>
              <w:pBdr>
                <w:bottom w:val="single" w:sz="4" w:space="1" w:color="auto"/>
              </w:pBdr>
              <w:tabs>
                <w:tab w:val="decimal" w:pos="66"/>
              </w:tabs>
              <w:jc w:val="right"/>
              <w:rPr>
                <w:rFonts w:ascii="Angsana New" w:hAnsi="Angsana New"/>
                <w:color w:val="000000"/>
                <w:sz w:val="28"/>
              </w:rPr>
            </w:pPr>
            <w:r>
              <w:rPr>
                <w:rFonts w:ascii="Angsana New" w:hAnsi="Angsana New"/>
                <w:color w:val="000000"/>
                <w:sz w:val="28"/>
              </w:rPr>
              <w:t>5,250</w:t>
            </w:r>
          </w:p>
        </w:tc>
      </w:tr>
      <w:tr w:rsidR="004E4DFA" w:rsidRPr="0000449C" w14:paraId="465BFAF3" w14:textId="77777777" w:rsidTr="001B3FB8">
        <w:trPr>
          <w:trHeight w:val="403"/>
        </w:trPr>
        <w:tc>
          <w:tcPr>
            <w:tcW w:w="5178" w:type="dxa"/>
            <w:vAlign w:val="center"/>
          </w:tcPr>
          <w:p w14:paraId="58F59591" w14:textId="77777777" w:rsidR="004E4DFA" w:rsidRPr="0000449C" w:rsidRDefault="004E4DFA" w:rsidP="001B3FB8">
            <w:pPr>
              <w:tabs>
                <w:tab w:val="left" w:pos="348"/>
                <w:tab w:val="left" w:pos="2563"/>
              </w:tabs>
              <w:spacing w:line="420" w:lineRule="exact"/>
              <w:ind w:left="170" w:hanging="98"/>
              <w:contextualSpacing/>
              <w:rPr>
                <w:rFonts w:ascii="Angsana New" w:hAnsi="Angsana New"/>
                <w:sz w:val="28"/>
                <w:cs/>
              </w:rPr>
            </w:pPr>
            <w:r w:rsidRPr="0000449C">
              <w:rPr>
                <w:rFonts w:ascii="Angsana New" w:hAnsi="Angsana New"/>
                <w:color w:val="000000"/>
                <w:sz w:val="28"/>
              </w:rPr>
              <w:t>Total</w:t>
            </w:r>
          </w:p>
        </w:tc>
        <w:tc>
          <w:tcPr>
            <w:tcW w:w="1392" w:type="dxa"/>
            <w:shd w:val="clear" w:color="auto" w:fill="auto"/>
            <w:vAlign w:val="bottom"/>
          </w:tcPr>
          <w:p w14:paraId="6077D150" w14:textId="77777777" w:rsidR="004E4DFA" w:rsidRPr="0000449C" w:rsidRDefault="004E4DFA" w:rsidP="001B3FB8">
            <w:pPr>
              <w:tabs>
                <w:tab w:val="decimal" w:pos="859"/>
              </w:tabs>
              <w:spacing w:line="340" w:lineRule="exact"/>
              <w:jc w:val="right"/>
              <w:rPr>
                <w:rFonts w:ascii="Angsana New" w:hAnsi="Angsana New"/>
                <w:sz w:val="28"/>
              </w:rPr>
            </w:pPr>
          </w:p>
        </w:tc>
        <w:tc>
          <w:tcPr>
            <w:tcW w:w="2070" w:type="dxa"/>
            <w:shd w:val="clear" w:color="auto" w:fill="auto"/>
            <w:vAlign w:val="bottom"/>
          </w:tcPr>
          <w:p w14:paraId="6FA5CAA4" w14:textId="77777777" w:rsidR="004E4DFA" w:rsidRPr="001E6C5C" w:rsidRDefault="004E4DFA" w:rsidP="001B3FB8">
            <w:pPr>
              <w:pBdr>
                <w:bottom w:val="double" w:sz="4" w:space="1" w:color="auto"/>
              </w:pBdr>
              <w:tabs>
                <w:tab w:val="decimal" w:pos="996"/>
              </w:tabs>
              <w:spacing w:line="340" w:lineRule="exact"/>
              <w:jc w:val="right"/>
              <w:rPr>
                <w:rFonts w:ascii="Angsana New" w:hAnsi="Angsana New"/>
                <w:color w:val="000000"/>
                <w:sz w:val="28"/>
              </w:rPr>
            </w:pPr>
            <w:r>
              <w:rPr>
                <w:rFonts w:ascii="Angsana New" w:hAnsi="Angsana New"/>
                <w:color w:val="000000"/>
                <w:sz w:val="28"/>
              </w:rPr>
              <w:t>5,250</w:t>
            </w:r>
          </w:p>
        </w:tc>
      </w:tr>
    </w:tbl>
    <w:p w14:paraId="51B72267" w14:textId="77777777" w:rsidR="004E4DFA" w:rsidRDefault="004E4DFA" w:rsidP="004E4DFA">
      <w:pPr>
        <w:numPr>
          <w:ilvl w:val="0"/>
          <w:numId w:val="1"/>
        </w:numPr>
        <w:tabs>
          <w:tab w:val="clear" w:pos="966"/>
          <w:tab w:val="num" w:pos="-5387"/>
          <w:tab w:val="num" w:pos="567"/>
        </w:tabs>
        <w:spacing w:before="360" w:after="120"/>
        <w:ind w:left="562" w:hanging="562"/>
        <w:jc w:val="thaiDistribute"/>
        <w:textAlignment w:val="baseline"/>
        <w:rPr>
          <w:rFonts w:ascii="Angsana New" w:hAnsi="Angsana New"/>
          <w:b/>
          <w:bCs/>
          <w:sz w:val="28"/>
        </w:rPr>
      </w:pPr>
      <w:r>
        <w:rPr>
          <w:rFonts w:ascii="Angsana New" w:hAnsi="Angsana New"/>
          <w:b/>
          <w:bCs/>
          <w:sz w:val="28"/>
        </w:rPr>
        <w:t>FUND MANAGEMENT</w:t>
      </w:r>
    </w:p>
    <w:p w14:paraId="79AFB95C" w14:textId="77777777" w:rsidR="004E4DFA" w:rsidRPr="009D4C67" w:rsidRDefault="004E4DFA" w:rsidP="004E4DFA">
      <w:pPr>
        <w:tabs>
          <w:tab w:val="num" w:pos="966"/>
        </w:tabs>
        <w:spacing w:before="120"/>
        <w:ind w:left="562"/>
        <w:jc w:val="thaiDistribute"/>
        <w:textAlignment w:val="baseline"/>
        <w:rPr>
          <w:rFonts w:ascii="Angsana New" w:hAnsi="Angsana New"/>
          <w:sz w:val="28"/>
        </w:rPr>
      </w:pPr>
      <w:r w:rsidRPr="009D4C67">
        <w:rPr>
          <w:rFonts w:ascii="Angsana New" w:hAnsi="Angsana New"/>
          <w:sz w:val="28"/>
        </w:rPr>
        <w:t>The Company's key capital management objectives are establishing a financial structure that is suitable and maintained which the ability to operate business continuously.</w:t>
      </w:r>
    </w:p>
    <w:p w14:paraId="6566E67F" w14:textId="77777777" w:rsidR="004E4DFA" w:rsidRPr="00C32D0A" w:rsidRDefault="004E4DFA" w:rsidP="004E4DFA">
      <w:pPr>
        <w:tabs>
          <w:tab w:val="num" w:pos="966"/>
        </w:tabs>
        <w:spacing w:before="120"/>
        <w:ind w:left="562"/>
        <w:jc w:val="thaiDistribute"/>
        <w:textAlignment w:val="baseline"/>
        <w:rPr>
          <w:rFonts w:ascii="Angsana New" w:hAnsi="Angsana New"/>
          <w:sz w:val="28"/>
        </w:rPr>
      </w:pPr>
      <w:r w:rsidRPr="00B2599D">
        <w:rPr>
          <w:rFonts w:ascii="Angsana New" w:hAnsi="Angsana New"/>
          <w:sz w:val="28"/>
        </w:rPr>
        <w:t xml:space="preserve">As </w:t>
      </w:r>
      <w:r w:rsidRPr="00C32D0A">
        <w:rPr>
          <w:rFonts w:ascii="Angsana New" w:hAnsi="Angsana New"/>
          <w:sz w:val="28"/>
        </w:rPr>
        <w:t>at June 30, 2023 and December 31, 2022, the Company’s debt to equity ratio is 3.74: 1 and 2.50: 1, respectively.</w:t>
      </w:r>
    </w:p>
    <w:p w14:paraId="37A57B84" w14:textId="77777777" w:rsidR="004E4DFA" w:rsidRPr="00C32D0A" w:rsidRDefault="004E4DFA" w:rsidP="004E4DFA">
      <w:pPr>
        <w:numPr>
          <w:ilvl w:val="0"/>
          <w:numId w:val="1"/>
        </w:numPr>
        <w:tabs>
          <w:tab w:val="clear" w:pos="966"/>
          <w:tab w:val="num" w:pos="-5387"/>
          <w:tab w:val="num" w:pos="567"/>
        </w:tabs>
        <w:spacing w:before="240"/>
        <w:ind w:left="561" w:hanging="561"/>
        <w:contextualSpacing/>
        <w:jc w:val="thaiDistribute"/>
        <w:textAlignment w:val="baseline"/>
        <w:rPr>
          <w:rFonts w:ascii="Angsana New" w:hAnsi="Angsana New"/>
          <w:b/>
          <w:bCs/>
          <w:sz w:val="28"/>
        </w:rPr>
      </w:pPr>
      <w:r w:rsidRPr="00C32D0A">
        <w:rPr>
          <w:rFonts w:ascii="Angsana New" w:hAnsi="Angsana New"/>
          <w:b/>
          <w:bCs/>
          <w:sz w:val="28"/>
        </w:rPr>
        <w:br w:type="page"/>
      </w:r>
      <w:r w:rsidRPr="00C32D0A">
        <w:rPr>
          <w:rFonts w:ascii="Angsana New" w:hAnsi="Angsana New"/>
          <w:b/>
          <w:bCs/>
          <w:sz w:val="28"/>
        </w:rPr>
        <w:lastRenderedPageBreak/>
        <w:t>OTHER MATTER</w:t>
      </w:r>
    </w:p>
    <w:p w14:paraId="62804793" w14:textId="77777777" w:rsidR="004E4DFA" w:rsidRPr="00C32D0A" w:rsidRDefault="004E4DFA" w:rsidP="004E4DFA">
      <w:pPr>
        <w:tabs>
          <w:tab w:val="num" w:pos="966"/>
        </w:tabs>
        <w:spacing w:before="120"/>
        <w:ind w:left="562"/>
        <w:jc w:val="thaiDistribute"/>
        <w:textAlignment w:val="baseline"/>
        <w:rPr>
          <w:rFonts w:ascii="Angsana New" w:hAnsi="Angsana New"/>
          <w:sz w:val="28"/>
        </w:rPr>
      </w:pPr>
      <w:r w:rsidRPr="00C32D0A">
        <w:rPr>
          <w:rFonts w:ascii="Angsana New" w:hAnsi="Angsana New"/>
          <w:sz w:val="28"/>
        </w:rPr>
        <w:t>According to Note 14, Case No. 2, on August 4, 2023, the Company notified the SET regarding the cancellation of the appointment of Thai Securities Depository Co., Ltd. (TSD) as the registrar of the Company, effective from July 10, 2023. Furthermore, the Board of Director</w:t>
      </w:r>
      <w:r>
        <w:rPr>
          <w:rFonts w:ascii="Angsana New" w:hAnsi="Angsana New"/>
          <w:sz w:val="28"/>
        </w:rPr>
        <w:t>s' meeting held on July 17, 2023</w:t>
      </w:r>
      <w:r w:rsidRPr="00C32D0A">
        <w:rPr>
          <w:rFonts w:ascii="Angsana New" w:hAnsi="Angsana New"/>
          <w:sz w:val="28"/>
        </w:rPr>
        <w:t>, passed a resolution to appoint one of the independent directors to serve as the registrar of the Company.</w:t>
      </w:r>
    </w:p>
    <w:p w14:paraId="6E46BD53" w14:textId="77777777" w:rsidR="004E4DFA" w:rsidRPr="00C32D0A" w:rsidRDefault="004E4DFA" w:rsidP="004E4DFA">
      <w:pPr>
        <w:tabs>
          <w:tab w:val="num" w:pos="966"/>
        </w:tabs>
        <w:spacing w:before="120"/>
        <w:ind w:left="562"/>
        <w:jc w:val="thaiDistribute"/>
        <w:textAlignment w:val="baseline"/>
        <w:rPr>
          <w:rFonts w:ascii="Angsana New" w:hAnsi="Angsana New"/>
          <w:sz w:val="28"/>
        </w:rPr>
      </w:pPr>
      <w:r w:rsidRPr="00C32D0A">
        <w:rPr>
          <w:rFonts w:ascii="Angsana New" w:hAnsi="Angsana New"/>
          <w:sz w:val="28"/>
        </w:rPr>
        <w:t>Subsequently, on August 7, 2023, the SET requested the Company to provide an explanation regarding the change of securities registrar. The Company was requested to provide information about the qualifications of the new securities registrar in accordance with the relevant criteria. Additionally, the SET requested the Company to expedite the progress in enabling the new securities registrar to facilitate the resumption of securities trading. It was emphasized that if the Company fails to fulfill the qualifications necessary for resuming trading, the SET may propose to the Capital Market Supervisory Board to withdraw the Company's ordinary shares from being listed securities.</w:t>
      </w:r>
    </w:p>
    <w:p w14:paraId="2AD9FAB6" w14:textId="77777777" w:rsidR="004E4DFA" w:rsidRDefault="004E4DFA" w:rsidP="004E4DFA">
      <w:pPr>
        <w:tabs>
          <w:tab w:val="num" w:pos="966"/>
        </w:tabs>
        <w:spacing w:before="120"/>
        <w:ind w:left="562"/>
        <w:jc w:val="thaiDistribute"/>
        <w:textAlignment w:val="baseline"/>
        <w:rPr>
          <w:rFonts w:ascii="Angsana New" w:hAnsi="Angsana New"/>
          <w:sz w:val="28"/>
        </w:rPr>
      </w:pPr>
      <w:r w:rsidRPr="00C32D0A">
        <w:rPr>
          <w:rFonts w:ascii="Angsana New" w:hAnsi="Angsana New"/>
          <w:sz w:val="28"/>
        </w:rPr>
        <w:t>The Company's legal advisors have considered that currently, the SET has designated TSD as the sole registrar for securities. However, in this case, the Company has not engaged any other individual to serve as the securities registrar. The Company itself is acting as the securities registrar through one of its independent directors, who acts as a representative under the Company's legal rights. Therefore, they consider that the Company has the basic right to serve as its own securities registrar and has not violated Section 221 by providing services to other companies.</w:t>
      </w:r>
    </w:p>
    <w:p w14:paraId="0773DEC7" w14:textId="77777777" w:rsidR="004E4DFA" w:rsidRPr="0000449C" w:rsidRDefault="004E4DFA" w:rsidP="004E4DFA">
      <w:pPr>
        <w:numPr>
          <w:ilvl w:val="0"/>
          <w:numId w:val="1"/>
        </w:numPr>
        <w:tabs>
          <w:tab w:val="clear" w:pos="966"/>
          <w:tab w:val="num" w:pos="-5387"/>
          <w:tab w:val="num" w:pos="567"/>
        </w:tabs>
        <w:spacing w:before="240"/>
        <w:ind w:left="562" w:hanging="562"/>
        <w:jc w:val="thaiDistribute"/>
        <w:textAlignment w:val="baseline"/>
        <w:rPr>
          <w:rFonts w:ascii="Angsana New" w:hAnsi="Angsana New"/>
          <w:b/>
          <w:bCs/>
          <w:sz w:val="28"/>
        </w:rPr>
      </w:pPr>
      <w:r w:rsidRPr="0000449C">
        <w:rPr>
          <w:rFonts w:ascii="Angsana New" w:hAnsi="Angsana New"/>
          <w:b/>
          <w:bCs/>
          <w:sz w:val="28"/>
        </w:rPr>
        <w:t>APPROVAL OF THE INTERIM FINANCIAL STATEMENTS</w:t>
      </w:r>
    </w:p>
    <w:p w14:paraId="033636CA" w14:textId="77777777" w:rsidR="004E4DFA" w:rsidRDefault="004E4DFA" w:rsidP="004E4DFA">
      <w:pPr>
        <w:tabs>
          <w:tab w:val="left" w:pos="900"/>
          <w:tab w:val="right" w:pos="7280"/>
          <w:tab w:val="right" w:pos="8540"/>
        </w:tabs>
        <w:spacing w:before="120"/>
        <w:ind w:left="540"/>
        <w:jc w:val="thaiDistribute"/>
        <w:rPr>
          <w:rFonts w:ascii="Angsana New" w:hAnsi="Angsana New"/>
          <w:sz w:val="28"/>
        </w:rPr>
      </w:pPr>
      <w:r w:rsidRPr="0000449C">
        <w:rPr>
          <w:rFonts w:ascii="Angsana New" w:hAnsi="Angsana New"/>
          <w:sz w:val="28"/>
        </w:rPr>
        <w:t xml:space="preserve">These interim financial statements were authorized for issue by the Company’s Board of </w:t>
      </w:r>
      <w:r w:rsidRPr="00F92BB9">
        <w:rPr>
          <w:rFonts w:ascii="Angsana New" w:hAnsi="Angsana New"/>
          <w:sz w:val="28"/>
        </w:rPr>
        <w:t xml:space="preserve">Directors </w:t>
      </w:r>
      <w:r>
        <w:rPr>
          <w:rFonts w:ascii="Angsana New" w:hAnsi="Angsana New"/>
          <w:sz w:val="28"/>
        </w:rPr>
        <w:t>on August</w:t>
      </w:r>
      <w:r w:rsidRPr="00E8546D">
        <w:rPr>
          <w:rFonts w:ascii="Angsana New" w:hAnsi="Angsana New"/>
          <w:sz w:val="28"/>
        </w:rPr>
        <w:t xml:space="preserve"> 1</w:t>
      </w:r>
      <w:r>
        <w:rPr>
          <w:rFonts w:ascii="Angsana New" w:hAnsi="Angsana New"/>
          <w:sz w:val="28"/>
        </w:rPr>
        <w:t>1</w:t>
      </w:r>
      <w:r w:rsidRPr="00E8546D">
        <w:rPr>
          <w:rFonts w:ascii="Angsana New" w:hAnsi="Angsana New"/>
          <w:sz w:val="28"/>
        </w:rPr>
        <w:t>, 2023.</w:t>
      </w:r>
    </w:p>
    <w:p w14:paraId="4872F0C7" w14:textId="69FC5861" w:rsidR="00773EB9" w:rsidRPr="004E4DFA" w:rsidRDefault="00773EB9"/>
    <w:sectPr w:rsidR="00773EB9" w:rsidRPr="004E4DFA" w:rsidSect="004E4DFA">
      <w:footerReference w:type="default" r:id="rId7"/>
      <w:pgSz w:w="11909" w:h="16834" w:code="9"/>
      <w:pgMar w:top="720" w:right="851" w:bottom="1418" w:left="1701" w:header="540" w:footer="64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4688" w14:textId="77777777" w:rsidR="00CF3DFE" w:rsidRDefault="00CF3DFE" w:rsidP="004E4DFA">
      <w:r>
        <w:separator/>
      </w:r>
    </w:p>
  </w:endnote>
  <w:endnote w:type="continuationSeparator" w:id="0">
    <w:p w14:paraId="2DC93367" w14:textId="77777777" w:rsidR="00CF3DFE" w:rsidRDefault="00CF3DFE" w:rsidP="004E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7297B" w14:textId="77777777" w:rsidR="00000000" w:rsidRPr="00D476D3" w:rsidRDefault="00000000" w:rsidP="00E950B6">
    <w:pPr>
      <w:pStyle w:val="Footer"/>
      <w:ind w:right="1"/>
      <w:jc w:val="right"/>
      <w:rPr>
        <w:sz w:val="28"/>
      </w:rPr>
    </w:pPr>
    <w:r w:rsidRPr="00D476D3">
      <w:rPr>
        <w:rFonts w:ascii="Angsana New" w:hAnsi="Angsana New"/>
        <w:sz w:val="28"/>
      </w:rPr>
      <w:fldChar w:fldCharType="begin"/>
    </w:r>
    <w:r w:rsidRPr="00D476D3">
      <w:rPr>
        <w:rFonts w:ascii="Angsana New" w:hAnsi="Angsana New"/>
        <w:sz w:val="28"/>
      </w:rPr>
      <w:instrText xml:space="preserve"> PAGE   \* MERGEFORMAT </w:instrText>
    </w:r>
    <w:r w:rsidRPr="00D476D3">
      <w:rPr>
        <w:rFonts w:ascii="Angsana New" w:hAnsi="Angsana New"/>
        <w:sz w:val="28"/>
      </w:rPr>
      <w:fldChar w:fldCharType="separate"/>
    </w:r>
    <w:r>
      <w:rPr>
        <w:rFonts w:ascii="Angsana New" w:hAnsi="Angsana New"/>
        <w:noProof/>
        <w:sz w:val="28"/>
      </w:rPr>
      <w:t>22</w:t>
    </w:r>
    <w:r w:rsidRPr="00D476D3">
      <w:rPr>
        <w:rFonts w:ascii="Angsana New" w:hAnsi="Angsana New"/>
        <w:sz w:val="28"/>
      </w:rPr>
      <w:fldChar w:fldCharType="end"/>
    </w:r>
  </w:p>
  <w:p w14:paraId="6C9F2341" w14:textId="2C19AB4A" w:rsidR="00000000" w:rsidRPr="00F27227" w:rsidRDefault="004E4DFA">
    <w:pPr>
      <w:pStyle w:val="Footer"/>
      <w:ind w:right="360"/>
      <w:rPr>
        <w:rFonts w:ascii="Angsana New" w:hAnsi="Angsana New"/>
        <w:sz w:val="21"/>
        <w:szCs w:val="21"/>
      </w:rPr>
    </w:pPr>
    <w:r>
      <w:rPr>
        <w:rFonts w:ascii="Angsana New" w:hAnsi="Angsana New"/>
        <w:noProof/>
        <w:sz w:val="21"/>
        <w:szCs w:val="21"/>
      </w:rPr>
      <w:drawing>
        <wp:anchor distT="0" distB="0" distL="114300" distR="114300" simplePos="0" relativeHeight="251659264" behindDoc="1" locked="0" layoutInCell="1" allowOverlap="1" wp14:anchorId="51E0833A" wp14:editId="2ECDE6BD">
          <wp:simplePos x="0" y="0"/>
          <wp:positionH relativeFrom="column">
            <wp:posOffset>2157095</wp:posOffset>
          </wp:positionH>
          <wp:positionV relativeFrom="paragraph">
            <wp:posOffset>2716530</wp:posOffset>
          </wp:positionV>
          <wp:extent cx="2409825" cy="828675"/>
          <wp:effectExtent l="0" t="0" r="9525" b="9525"/>
          <wp:wrapNone/>
          <wp:docPr id="1080320626" name="Picture 1080320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8286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9F37A" w14:textId="77777777" w:rsidR="00CF3DFE" w:rsidRDefault="00CF3DFE" w:rsidP="004E4DFA">
      <w:r>
        <w:separator/>
      </w:r>
    </w:p>
  </w:footnote>
  <w:footnote w:type="continuationSeparator" w:id="0">
    <w:p w14:paraId="159BF36D" w14:textId="77777777" w:rsidR="00CF3DFE" w:rsidRDefault="00CF3DFE" w:rsidP="004E4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257A"/>
    <w:multiLevelType w:val="hybridMultilevel"/>
    <w:tmpl w:val="4D74E72C"/>
    <w:lvl w:ilvl="0" w:tplc="C0680B70">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57B3E"/>
    <w:multiLevelType w:val="hybridMultilevel"/>
    <w:tmpl w:val="1F8E1604"/>
    <w:lvl w:ilvl="0" w:tplc="E0CA5938">
      <w:start w:val="1"/>
      <w:numFmt w:val="thaiLetters"/>
      <w:lvlText w:val="(%1)"/>
      <w:lvlJc w:val="left"/>
      <w:pPr>
        <w:ind w:left="1013" w:hanging="495"/>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 w15:restartNumberingAfterBreak="0">
    <w:nsid w:val="07340D57"/>
    <w:multiLevelType w:val="hybridMultilevel"/>
    <w:tmpl w:val="F260E0FA"/>
    <w:lvl w:ilvl="0" w:tplc="002AB4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0656"/>
    <w:multiLevelType w:val="hybridMultilevel"/>
    <w:tmpl w:val="054EBFDE"/>
    <w:lvl w:ilvl="0" w:tplc="0BECB3FA">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4" w15:restartNumberingAfterBreak="0">
    <w:nsid w:val="0F067C2B"/>
    <w:multiLevelType w:val="hybridMultilevel"/>
    <w:tmpl w:val="9348948A"/>
    <w:lvl w:ilvl="0" w:tplc="BC74352C">
      <w:start w:val="1"/>
      <w:numFmt w:val="thaiLetters"/>
      <w:lvlText w:val="%1)"/>
      <w:lvlJc w:val="left"/>
      <w:pPr>
        <w:ind w:left="900" w:hanging="360"/>
      </w:pPr>
      <w:rPr>
        <w:rFonts w:hint="default"/>
      </w:rPr>
    </w:lvl>
    <w:lvl w:ilvl="1" w:tplc="2F089D46" w:tentative="1">
      <w:start w:val="1"/>
      <w:numFmt w:val="lowerLetter"/>
      <w:lvlText w:val="%2."/>
      <w:lvlJc w:val="left"/>
      <w:pPr>
        <w:ind w:left="1620" w:hanging="360"/>
      </w:pPr>
    </w:lvl>
    <w:lvl w:ilvl="2" w:tplc="311C618E" w:tentative="1">
      <w:start w:val="1"/>
      <w:numFmt w:val="lowerRoman"/>
      <w:lvlText w:val="%3."/>
      <w:lvlJc w:val="right"/>
      <w:pPr>
        <w:ind w:left="2340" w:hanging="180"/>
      </w:pPr>
    </w:lvl>
    <w:lvl w:ilvl="3" w:tplc="1F88295C" w:tentative="1">
      <w:start w:val="1"/>
      <w:numFmt w:val="decimal"/>
      <w:lvlText w:val="%4."/>
      <w:lvlJc w:val="left"/>
      <w:pPr>
        <w:ind w:left="3060" w:hanging="360"/>
      </w:pPr>
    </w:lvl>
    <w:lvl w:ilvl="4" w:tplc="06649A5E" w:tentative="1">
      <w:start w:val="1"/>
      <w:numFmt w:val="lowerLetter"/>
      <w:lvlText w:val="%5."/>
      <w:lvlJc w:val="left"/>
      <w:pPr>
        <w:ind w:left="3780" w:hanging="360"/>
      </w:pPr>
    </w:lvl>
    <w:lvl w:ilvl="5" w:tplc="6DCC95E8" w:tentative="1">
      <w:start w:val="1"/>
      <w:numFmt w:val="lowerRoman"/>
      <w:lvlText w:val="%6."/>
      <w:lvlJc w:val="right"/>
      <w:pPr>
        <w:ind w:left="4500" w:hanging="180"/>
      </w:pPr>
    </w:lvl>
    <w:lvl w:ilvl="6" w:tplc="83B2C0F0" w:tentative="1">
      <w:start w:val="1"/>
      <w:numFmt w:val="decimal"/>
      <w:lvlText w:val="%7."/>
      <w:lvlJc w:val="left"/>
      <w:pPr>
        <w:ind w:left="5220" w:hanging="360"/>
      </w:pPr>
    </w:lvl>
    <w:lvl w:ilvl="7" w:tplc="6BA89E66" w:tentative="1">
      <w:start w:val="1"/>
      <w:numFmt w:val="lowerLetter"/>
      <w:lvlText w:val="%8."/>
      <w:lvlJc w:val="left"/>
      <w:pPr>
        <w:ind w:left="5940" w:hanging="360"/>
      </w:pPr>
    </w:lvl>
    <w:lvl w:ilvl="8" w:tplc="5378AF1E" w:tentative="1">
      <w:start w:val="1"/>
      <w:numFmt w:val="lowerRoman"/>
      <w:lvlText w:val="%9."/>
      <w:lvlJc w:val="right"/>
      <w:pPr>
        <w:ind w:left="6660" w:hanging="180"/>
      </w:pPr>
    </w:lvl>
  </w:abstractNum>
  <w:abstractNum w:abstractNumId="5" w15:restartNumberingAfterBreak="0">
    <w:nsid w:val="10F715CA"/>
    <w:multiLevelType w:val="hybridMultilevel"/>
    <w:tmpl w:val="D2D6F750"/>
    <w:lvl w:ilvl="0" w:tplc="3E46531E">
      <w:start w:val="1"/>
      <w:numFmt w:val="decimal"/>
      <w:lvlText w:val="%1."/>
      <w:lvlJc w:val="left"/>
      <w:pPr>
        <w:tabs>
          <w:tab w:val="num" w:pos="966"/>
        </w:tabs>
        <w:ind w:left="966" w:hanging="540"/>
      </w:pPr>
      <w:rPr>
        <w:rFonts w:hint="default"/>
        <w:b/>
        <w:bCs/>
        <w:i w:val="0"/>
        <w:iCs w:val="0"/>
        <w:sz w:val="28"/>
        <w:szCs w:val="28"/>
      </w:rPr>
    </w:lvl>
    <w:lvl w:ilvl="1" w:tplc="C4A0A3AC">
      <w:start w:val="1"/>
      <w:numFmt w:val="lowerLetter"/>
      <w:lvlText w:val="%2."/>
      <w:lvlJc w:val="left"/>
      <w:pPr>
        <w:tabs>
          <w:tab w:val="num" w:pos="1440"/>
        </w:tabs>
        <w:ind w:left="1440" w:hanging="360"/>
      </w:pPr>
    </w:lvl>
    <w:lvl w:ilvl="2" w:tplc="AAAC14F6" w:tentative="1">
      <w:start w:val="1"/>
      <w:numFmt w:val="lowerRoman"/>
      <w:lvlText w:val="%3."/>
      <w:lvlJc w:val="right"/>
      <w:pPr>
        <w:tabs>
          <w:tab w:val="num" w:pos="2160"/>
        </w:tabs>
        <w:ind w:left="2160" w:hanging="180"/>
      </w:pPr>
    </w:lvl>
    <w:lvl w:ilvl="3" w:tplc="A0347718" w:tentative="1">
      <w:start w:val="1"/>
      <w:numFmt w:val="decimal"/>
      <w:lvlText w:val="%4."/>
      <w:lvlJc w:val="left"/>
      <w:pPr>
        <w:tabs>
          <w:tab w:val="num" w:pos="2880"/>
        </w:tabs>
        <w:ind w:left="2880" w:hanging="360"/>
      </w:pPr>
    </w:lvl>
    <w:lvl w:ilvl="4" w:tplc="592EC6BE" w:tentative="1">
      <w:start w:val="1"/>
      <w:numFmt w:val="lowerLetter"/>
      <w:lvlText w:val="%5."/>
      <w:lvlJc w:val="left"/>
      <w:pPr>
        <w:tabs>
          <w:tab w:val="num" w:pos="3600"/>
        </w:tabs>
        <w:ind w:left="3600" w:hanging="360"/>
      </w:pPr>
    </w:lvl>
    <w:lvl w:ilvl="5" w:tplc="F32EEA22" w:tentative="1">
      <w:start w:val="1"/>
      <w:numFmt w:val="lowerRoman"/>
      <w:lvlText w:val="%6."/>
      <w:lvlJc w:val="right"/>
      <w:pPr>
        <w:tabs>
          <w:tab w:val="num" w:pos="4320"/>
        </w:tabs>
        <w:ind w:left="4320" w:hanging="180"/>
      </w:pPr>
    </w:lvl>
    <w:lvl w:ilvl="6" w:tplc="C9E01860" w:tentative="1">
      <w:start w:val="1"/>
      <w:numFmt w:val="decimal"/>
      <w:lvlText w:val="%7."/>
      <w:lvlJc w:val="left"/>
      <w:pPr>
        <w:tabs>
          <w:tab w:val="num" w:pos="5040"/>
        </w:tabs>
        <w:ind w:left="5040" w:hanging="360"/>
      </w:pPr>
    </w:lvl>
    <w:lvl w:ilvl="7" w:tplc="9CA8518E" w:tentative="1">
      <w:start w:val="1"/>
      <w:numFmt w:val="lowerLetter"/>
      <w:lvlText w:val="%8."/>
      <w:lvlJc w:val="left"/>
      <w:pPr>
        <w:tabs>
          <w:tab w:val="num" w:pos="5760"/>
        </w:tabs>
        <w:ind w:left="5760" w:hanging="360"/>
      </w:pPr>
    </w:lvl>
    <w:lvl w:ilvl="8" w:tplc="39784118" w:tentative="1">
      <w:start w:val="1"/>
      <w:numFmt w:val="lowerRoman"/>
      <w:lvlText w:val="%9."/>
      <w:lvlJc w:val="right"/>
      <w:pPr>
        <w:tabs>
          <w:tab w:val="num" w:pos="6480"/>
        </w:tabs>
        <w:ind w:left="6480" w:hanging="180"/>
      </w:pPr>
    </w:lvl>
  </w:abstractNum>
  <w:abstractNum w:abstractNumId="6" w15:restartNumberingAfterBreak="0">
    <w:nsid w:val="11870AD9"/>
    <w:multiLevelType w:val="hybridMultilevel"/>
    <w:tmpl w:val="04A2074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A4E15"/>
    <w:multiLevelType w:val="hybridMultilevel"/>
    <w:tmpl w:val="6A906CAE"/>
    <w:lvl w:ilvl="0" w:tplc="A0B8547C">
      <w:start w:val="2555"/>
      <w:numFmt w:val="bullet"/>
      <w:lvlText w:val="-"/>
      <w:lvlJc w:val="left"/>
      <w:pPr>
        <w:ind w:left="855" w:hanging="49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46599"/>
    <w:multiLevelType w:val="hybridMultilevel"/>
    <w:tmpl w:val="4C74953A"/>
    <w:lvl w:ilvl="0" w:tplc="C744259C">
      <w:start w:val="1"/>
      <w:numFmt w:val="bullet"/>
      <w:lvlText w:val="-"/>
      <w:lvlJc w:val="left"/>
      <w:pPr>
        <w:ind w:left="904" w:hanging="360"/>
      </w:pPr>
      <w:rPr>
        <w:rFonts w:ascii="Angsana New" w:eastAsia="Times New Roman"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9" w15:restartNumberingAfterBreak="0">
    <w:nsid w:val="20410390"/>
    <w:multiLevelType w:val="hybridMultilevel"/>
    <w:tmpl w:val="2BB0426A"/>
    <w:lvl w:ilvl="0" w:tplc="074EA568">
      <w:start w:val="1"/>
      <w:numFmt w:val="decimal"/>
      <w:lvlText w:val="%1."/>
      <w:lvlJc w:val="left"/>
      <w:pPr>
        <w:ind w:left="1551" w:hanging="51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10" w15:restartNumberingAfterBreak="0">
    <w:nsid w:val="222E737C"/>
    <w:multiLevelType w:val="hybridMultilevel"/>
    <w:tmpl w:val="A3766666"/>
    <w:lvl w:ilvl="0" w:tplc="86ACE97A">
      <w:start w:val="13"/>
      <w:numFmt w:val="decimal"/>
      <w:lvlText w:val="%1."/>
      <w:lvlJc w:val="left"/>
      <w:pPr>
        <w:tabs>
          <w:tab w:val="num" w:pos="709"/>
        </w:tabs>
        <w:ind w:left="709" w:hanging="855"/>
      </w:pPr>
      <w:rPr>
        <w:rFonts w:cs="Times New Roman" w:hint="default"/>
      </w:rPr>
    </w:lvl>
    <w:lvl w:ilvl="1" w:tplc="04090019">
      <w:start w:val="1"/>
      <w:numFmt w:val="lowerLetter"/>
      <w:lvlText w:val="%2."/>
      <w:lvlJc w:val="left"/>
      <w:pPr>
        <w:tabs>
          <w:tab w:val="num" w:pos="934"/>
        </w:tabs>
        <w:ind w:left="934" w:hanging="360"/>
      </w:pPr>
      <w:rPr>
        <w:rFonts w:cs="Times New Roman"/>
      </w:rPr>
    </w:lvl>
    <w:lvl w:ilvl="2" w:tplc="0409001B">
      <w:start w:val="1"/>
      <w:numFmt w:val="lowerRoman"/>
      <w:lvlText w:val="%3."/>
      <w:lvlJc w:val="right"/>
      <w:pPr>
        <w:tabs>
          <w:tab w:val="num" w:pos="1654"/>
        </w:tabs>
        <w:ind w:left="1654" w:hanging="180"/>
      </w:pPr>
      <w:rPr>
        <w:rFonts w:cs="Times New Roman"/>
      </w:rPr>
    </w:lvl>
    <w:lvl w:ilvl="3" w:tplc="0409000F">
      <w:start w:val="1"/>
      <w:numFmt w:val="decimal"/>
      <w:lvlText w:val="%4."/>
      <w:lvlJc w:val="left"/>
      <w:pPr>
        <w:tabs>
          <w:tab w:val="num" w:pos="2374"/>
        </w:tabs>
        <w:ind w:left="2374" w:hanging="360"/>
      </w:pPr>
      <w:rPr>
        <w:rFonts w:cs="Times New Roman"/>
      </w:rPr>
    </w:lvl>
    <w:lvl w:ilvl="4" w:tplc="04090019">
      <w:start w:val="1"/>
      <w:numFmt w:val="lowerLetter"/>
      <w:lvlText w:val="%5."/>
      <w:lvlJc w:val="left"/>
      <w:pPr>
        <w:tabs>
          <w:tab w:val="num" w:pos="3094"/>
        </w:tabs>
        <w:ind w:left="3094" w:hanging="360"/>
      </w:pPr>
      <w:rPr>
        <w:rFonts w:cs="Times New Roman"/>
      </w:rPr>
    </w:lvl>
    <w:lvl w:ilvl="5" w:tplc="0409001B">
      <w:start w:val="1"/>
      <w:numFmt w:val="lowerRoman"/>
      <w:lvlText w:val="%6."/>
      <w:lvlJc w:val="right"/>
      <w:pPr>
        <w:tabs>
          <w:tab w:val="num" w:pos="3814"/>
        </w:tabs>
        <w:ind w:left="3814" w:hanging="180"/>
      </w:pPr>
      <w:rPr>
        <w:rFonts w:cs="Times New Roman"/>
      </w:rPr>
    </w:lvl>
    <w:lvl w:ilvl="6" w:tplc="0409000F">
      <w:start w:val="1"/>
      <w:numFmt w:val="decimal"/>
      <w:lvlText w:val="%7."/>
      <w:lvlJc w:val="left"/>
      <w:pPr>
        <w:tabs>
          <w:tab w:val="num" w:pos="4534"/>
        </w:tabs>
        <w:ind w:left="4534" w:hanging="360"/>
      </w:pPr>
      <w:rPr>
        <w:rFonts w:cs="Times New Roman"/>
      </w:rPr>
    </w:lvl>
    <w:lvl w:ilvl="7" w:tplc="04090019">
      <w:start w:val="1"/>
      <w:numFmt w:val="lowerLetter"/>
      <w:lvlText w:val="%8."/>
      <w:lvlJc w:val="left"/>
      <w:pPr>
        <w:tabs>
          <w:tab w:val="num" w:pos="5254"/>
        </w:tabs>
        <w:ind w:left="5254" w:hanging="360"/>
      </w:pPr>
      <w:rPr>
        <w:rFonts w:cs="Times New Roman"/>
      </w:rPr>
    </w:lvl>
    <w:lvl w:ilvl="8" w:tplc="0409001B">
      <w:start w:val="1"/>
      <w:numFmt w:val="lowerRoman"/>
      <w:lvlText w:val="%9."/>
      <w:lvlJc w:val="right"/>
      <w:pPr>
        <w:tabs>
          <w:tab w:val="num" w:pos="5974"/>
        </w:tabs>
        <w:ind w:left="5974" w:hanging="180"/>
      </w:pPr>
      <w:rPr>
        <w:rFonts w:cs="Times New Roman"/>
      </w:rPr>
    </w:lvl>
  </w:abstractNum>
  <w:abstractNum w:abstractNumId="11" w15:restartNumberingAfterBreak="0">
    <w:nsid w:val="232A32DB"/>
    <w:multiLevelType w:val="hybridMultilevel"/>
    <w:tmpl w:val="8A1CD9E8"/>
    <w:lvl w:ilvl="0" w:tplc="A476EFFE">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C28AF"/>
    <w:multiLevelType w:val="multilevel"/>
    <w:tmpl w:val="ABB03396"/>
    <w:lvl w:ilvl="0">
      <w:start w:val="1"/>
      <w:numFmt w:val="decimal"/>
      <w:lvlText w:val="%1."/>
      <w:lvlJc w:val="left"/>
      <w:pPr>
        <w:ind w:left="927" w:hanging="360"/>
      </w:pPr>
      <w:rPr>
        <w:rFonts w:hint="default"/>
      </w:rPr>
    </w:lvl>
    <w:lvl w:ilvl="1">
      <w:start w:val="5"/>
      <w:numFmt w:val="decimal"/>
      <w:isLgl/>
      <w:lvlText w:val="%1.%2"/>
      <w:lvlJc w:val="left"/>
      <w:pPr>
        <w:ind w:left="1035" w:hanging="468"/>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2007" w:hanging="1440"/>
      </w:pPr>
      <w:rPr>
        <w:rFonts w:hint="default"/>
      </w:rPr>
    </w:lvl>
  </w:abstractNum>
  <w:abstractNum w:abstractNumId="13" w15:restartNumberingAfterBreak="0">
    <w:nsid w:val="245513B1"/>
    <w:multiLevelType w:val="hybridMultilevel"/>
    <w:tmpl w:val="185496B8"/>
    <w:lvl w:ilvl="0" w:tplc="40C2A45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C2F98"/>
    <w:multiLevelType w:val="hybridMultilevel"/>
    <w:tmpl w:val="BBFE7524"/>
    <w:lvl w:ilvl="0" w:tplc="3B14D5C0">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88A634C"/>
    <w:multiLevelType w:val="hybridMultilevel"/>
    <w:tmpl w:val="FBE6380E"/>
    <w:lvl w:ilvl="0" w:tplc="A4444CA0">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0454E"/>
    <w:multiLevelType w:val="hybridMultilevel"/>
    <w:tmpl w:val="01F43FDE"/>
    <w:lvl w:ilvl="0" w:tplc="FA682A24">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90F3D"/>
    <w:multiLevelType w:val="hybridMultilevel"/>
    <w:tmpl w:val="9222B690"/>
    <w:lvl w:ilvl="0" w:tplc="C234CFF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0B54EC"/>
    <w:multiLevelType w:val="hybridMultilevel"/>
    <w:tmpl w:val="AF643F36"/>
    <w:lvl w:ilvl="0" w:tplc="0E20688E">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A0946"/>
    <w:multiLevelType w:val="hybridMultilevel"/>
    <w:tmpl w:val="961E6ECC"/>
    <w:lvl w:ilvl="0" w:tplc="2740307E">
      <w:start w:val="1"/>
      <w:numFmt w:val="decimal"/>
      <w:lvlText w:val="%1."/>
      <w:lvlJc w:val="left"/>
      <w:pPr>
        <w:tabs>
          <w:tab w:val="num" w:pos="966"/>
        </w:tabs>
        <w:ind w:left="966" w:hanging="540"/>
      </w:pPr>
      <w:rPr>
        <w:rFonts w:hint="default"/>
        <w:b/>
        <w:bCs/>
        <w:i w:val="0"/>
        <w:iCs w:val="0"/>
        <w:sz w:val="28"/>
        <w:szCs w:val="28"/>
      </w:rPr>
    </w:lvl>
    <w:lvl w:ilvl="1" w:tplc="C4A0A3AC">
      <w:start w:val="1"/>
      <w:numFmt w:val="lowerLetter"/>
      <w:lvlText w:val="%2."/>
      <w:lvlJc w:val="left"/>
      <w:pPr>
        <w:tabs>
          <w:tab w:val="num" w:pos="1440"/>
        </w:tabs>
        <w:ind w:left="1440" w:hanging="360"/>
      </w:pPr>
    </w:lvl>
    <w:lvl w:ilvl="2" w:tplc="AAAC14F6" w:tentative="1">
      <w:start w:val="1"/>
      <w:numFmt w:val="lowerRoman"/>
      <w:lvlText w:val="%3."/>
      <w:lvlJc w:val="right"/>
      <w:pPr>
        <w:tabs>
          <w:tab w:val="num" w:pos="2160"/>
        </w:tabs>
        <w:ind w:left="2160" w:hanging="180"/>
      </w:pPr>
    </w:lvl>
    <w:lvl w:ilvl="3" w:tplc="A0347718" w:tentative="1">
      <w:start w:val="1"/>
      <w:numFmt w:val="decimal"/>
      <w:lvlText w:val="%4."/>
      <w:lvlJc w:val="left"/>
      <w:pPr>
        <w:tabs>
          <w:tab w:val="num" w:pos="2880"/>
        </w:tabs>
        <w:ind w:left="2880" w:hanging="360"/>
      </w:pPr>
    </w:lvl>
    <w:lvl w:ilvl="4" w:tplc="592EC6BE" w:tentative="1">
      <w:start w:val="1"/>
      <w:numFmt w:val="lowerLetter"/>
      <w:lvlText w:val="%5."/>
      <w:lvlJc w:val="left"/>
      <w:pPr>
        <w:tabs>
          <w:tab w:val="num" w:pos="3600"/>
        </w:tabs>
        <w:ind w:left="3600" w:hanging="360"/>
      </w:pPr>
    </w:lvl>
    <w:lvl w:ilvl="5" w:tplc="F32EEA22" w:tentative="1">
      <w:start w:val="1"/>
      <w:numFmt w:val="lowerRoman"/>
      <w:lvlText w:val="%6."/>
      <w:lvlJc w:val="right"/>
      <w:pPr>
        <w:tabs>
          <w:tab w:val="num" w:pos="4320"/>
        </w:tabs>
        <w:ind w:left="4320" w:hanging="180"/>
      </w:pPr>
    </w:lvl>
    <w:lvl w:ilvl="6" w:tplc="C9E01860" w:tentative="1">
      <w:start w:val="1"/>
      <w:numFmt w:val="decimal"/>
      <w:lvlText w:val="%7."/>
      <w:lvlJc w:val="left"/>
      <w:pPr>
        <w:tabs>
          <w:tab w:val="num" w:pos="5040"/>
        </w:tabs>
        <w:ind w:left="5040" w:hanging="360"/>
      </w:pPr>
    </w:lvl>
    <w:lvl w:ilvl="7" w:tplc="9CA8518E" w:tentative="1">
      <w:start w:val="1"/>
      <w:numFmt w:val="lowerLetter"/>
      <w:lvlText w:val="%8."/>
      <w:lvlJc w:val="left"/>
      <w:pPr>
        <w:tabs>
          <w:tab w:val="num" w:pos="5760"/>
        </w:tabs>
        <w:ind w:left="5760" w:hanging="360"/>
      </w:pPr>
    </w:lvl>
    <w:lvl w:ilvl="8" w:tplc="39784118" w:tentative="1">
      <w:start w:val="1"/>
      <w:numFmt w:val="lowerRoman"/>
      <w:lvlText w:val="%9."/>
      <w:lvlJc w:val="right"/>
      <w:pPr>
        <w:tabs>
          <w:tab w:val="num" w:pos="6480"/>
        </w:tabs>
        <w:ind w:left="6480" w:hanging="180"/>
      </w:pPr>
    </w:lvl>
  </w:abstractNum>
  <w:abstractNum w:abstractNumId="20" w15:restartNumberingAfterBreak="0">
    <w:nsid w:val="320F2D95"/>
    <w:multiLevelType w:val="hybridMultilevel"/>
    <w:tmpl w:val="8E0254F6"/>
    <w:lvl w:ilvl="0" w:tplc="68701C1A">
      <w:start w:val="1"/>
      <w:numFmt w:val="thaiLetters"/>
      <w:lvlText w:val="%1)"/>
      <w:lvlJc w:val="left"/>
      <w:pPr>
        <w:ind w:left="1032" w:hanging="46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E02656"/>
    <w:multiLevelType w:val="hybridMultilevel"/>
    <w:tmpl w:val="9E0E2B3C"/>
    <w:lvl w:ilvl="0" w:tplc="1A3A6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7B1B08"/>
    <w:multiLevelType w:val="hybridMultilevel"/>
    <w:tmpl w:val="FF96A5D4"/>
    <w:lvl w:ilvl="0" w:tplc="1B98FEE2">
      <w:start w:val="1"/>
      <w:numFmt w:val="decimal"/>
      <w:lvlText w:val="%1."/>
      <w:lvlJc w:val="left"/>
      <w:pPr>
        <w:tabs>
          <w:tab w:val="num" w:pos="966"/>
        </w:tabs>
        <w:ind w:left="966" w:hanging="540"/>
      </w:pPr>
      <w:rPr>
        <w:rFonts w:hint="default"/>
        <w:b w:val="0"/>
        <w:bCs w:val="0"/>
        <w:i w:val="0"/>
        <w:iCs w:val="0"/>
        <w:sz w:val="28"/>
        <w:szCs w:val="28"/>
      </w:rPr>
    </w:lvl>
    <w:lvl w:ilvl="1" w:tplc="C4A0A3AC">
      <w:start w:val="1"/>
      <w:numFmt w:val="lowerLetter"/>
      <w:lvlText w:val="%2."/>
      <w:lvlJc w:val="left"/>
      <w:pPr>
        <w:tabs>
          <w:tab w:val="num" w:pos="1440"/>
        </w:tabs>
        <w:ind w:left="1440" w:hanging="360"/>
      </w:pPr>
    </w:lvl>
    <w:lvl w:ilvl="2" w:tplc="AAAC14F6" w:tentative="1">
      <w:start w:val="1"/>
      <w:numFmt w:val="lowerRoman"/>
      <w:lvlText w:val="%3."/>
      <w:lvlJc w:val="right"/>
      <w:pPr>
        <w:tabs>
          <w:tab w:val="num" w:pos="2160"/>
        </w:tabs>
        <w:ind w:left="2160" w:hanging="180"/>
      </w:pPr>
    </w:lvl>
    <w:lvl w:ilvl="3" w:tplc="A0347718" w:tentative="1">
      <w:start w:val="1"/>
      <w:numFmt w:val="decimal"/>
      <w:lvlText w:val="%4."/>
      <w:lvlJc w:val="left"/>
      <w:pPr>
        <w:tabs>
          <w:tab w:val="num" w:pos="2880"/>
        </w:tabs>
        <w:ind w:left="2880" w:hanging="360"/>
      </w:pPr>
    </w:lvl>
    <w:lvl w:ilvl="4" w:tplc="592EC6BE" w:tentative="1">
      <w:start w:val="1"/>
      <w:numFmt w:val="lowerLetter"/>
      <w:lvlText w:val="%5."/>
      <w:lvlJc w:val="left"/>
      <w:pPr>
        <w:tabs>
          <w:tab w:val="num" w:pos="3600"/>
        </w:tabs>
        <w:ind w:left="3600" w:hanging="360"/>
      </w:pPr>
    </w:lvl>
    <w:lvl w:ilvl="5" w:tplc="F32EEA22" w:tentative="1">
      <w:start w:val="1"/>
      <w:numFmt w:val="lowerRoman"/>
      <w:lvlText w:val="%6."/>
      <w:lvlJc w:val="right"/>
      <w:pPr>
        <w:tabs>
          <w:tab w:val="num" w:pos="4320"/>
        </w:tabs>
        <w:ind w:left="4320" w:hanging="180"/>
      </w:pPr>
    </w:lvl>
    <w:lvl w:ilvl="6" w:tplc="C9E01860" w:tentative="1">
      <w:start w:val="1"/>
      <w:numFmt w:val="decimal"/>
      <w:lvlText w:val="%7."/>
      <w:lvlJc w:val="left"/>
      <w:pPr>
        <w:tabs>
          <w:tab w:val="num" w:pos="5040"/>
        </w:tabs>
        <w:ind w:left="5040" w:hanging="360"/>
      </w:pPr>
    </w:lvl>
    <w:lvl w:ilvl="7" w:tplc="9CA8518E" w:tentative="1">
      <w:start w:val="1"/>
      <w:numFmt w:val="lowerLetter"/>
      <w:lvlText w:val="%8."/>
      <w:lvlJc w:val="left"/>
      <w:pPr>
        <w:tabs>
          <w:tab w:val="num" w:pos="5760"/>
        </w:tabs>
        <w:ind w:left="5760" w:hanging="360"/>
      </w:pPr>
    </w:lvl>
    <w:lvl w:ilvl="8" w:tplc="39784118" w:tentative="1">
      <w:start w:val="1"/>
      <w:numFmt w:val="lowerRoman"/>
      <w:lvlText w:val="%9."/>
      <w:lvlJc w:val="right"/>
      <w:pPr>
        <w:tabs>
          <w:tab w:val="num" w:pos="6480"/>
        </w:tabs>
        <w:ind w:left="6480" w:hanging="180"/>
      </w:pPr>
    </w:lvl>
  </w:abstractNum>
  <w:abstractNum w:abstractNumId="24" w15:restartNumberingAfterBreak="0">
    <w:nsid w:val="403A3464"/>
    <w:multiLevelType w:val="hybridMultilevel"/>
    <w:tmpl w:val="66BA898E"/>
    <w:lvl w:ilvl="0" w:tplc="47A0357C">
      <w:start w:val="1"/>
      <w:numFmt w:val="thaiLetters"/>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15:restartNumberingAfterBreak="0">
    <w:nsid w:val="432074EF"/>
    <w:multiLevelType w:val="hybridMultilevel"/>
    <w:tmpl w:val="C200F76E"/>
    <w:lvl w:ilvl="0" w:tplc="797E366C">
      <w:start w:val="1"/>
      <w:numFmt w:val="decimal"/>
      <w:lvlText w:val="%1."/>
      <w:lvlJc w:val="left"/>
      <w:pPr>
        <w:tabs>
          <w:tab w:val="num" w:pos="360"/>
        </w:tabs>
        <w:ind w:left="360" w:hanging="360"/>
      </w:pPr>
      <w:rPr>
        <w:rFonts w:hint="default"/>
        <w:b w:val="0"/>
        <w:bCs w:val="0"/>
        <w:i w:val="0"/>
        <w:iCs w:val="0"/>
        <w:sz w:val="28"/>
        <w:szCs w:val="2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45E35411"/>
    <w:multiLevelType w:val="multilevel"/>
    <w:tmpl w:val="C8948DA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hint="default"/>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7" w15:restartNumberingAfterBreak="0">
    <w:nsid w:val="4C72015A"/>
    <w:multiLevelType w:val="hybridMultilevel"/>
    <w:tmpl w:val="3C12CCB2"/>
    <w:lvl w:ilvl="0" w:tplc="CACEDA1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4A20DF"/>
    <w:multiLevelType w:val="hybridMultilevel"/>
    <w:tmpl w:val="FF96A5D4"/>
    <w:lvl w:ilvl="0" w:tplc="1B98FEE2">
      <w:start w:val="1"/>
      <w:numFmt w:val="decimal"/>
      <w:lvlText w:val="%1."/>
      <w:lvlJc w:val="left"/>
      <w:pPr>
        <w:tabs>
          <w:tab w:val="num" w:pos="900"/>
        </w:tabs>
        <w:ind w:left="900" w:hanging="540"/>
      </w:pPr>
      <w:rPr>
        <w:rFonts w:hint="default"/>
        <w:b w:val="0"/>
        <w:bCs w:val="0"/>
        <w:i w:val="0"/>
        <w:iCs w:val="0"/>
        <w:sz w:val="28"/>
        <w:szCs w:val="28"/>
      </w:rPr>
    </w:lvl>
    <w:lvl w:ilvl="1" w:tplc="C4A0A3AC" w:tentative="1">
      <w:start w:val="1"/>
      <w:numFmt w:val="lowerLetter"/>
      <w:lvlText w:val="%2."/>
      <w:lvlJc w:val="left"/>
      <w:pPr>
        <w:tabs>
          <w:tab w:val="num" w:pos="1440"/>
        </w:tabs>
        <w:ind w:left="1440" w:hanging="360"/>
      </w:pPr>
    </w:lvl>
    <w:lvl w:ilvl="2" w:tplc="AAAC14F6" w:tentative="1">
      <w:start w:val="1"/>
      <w:numFmt w:val="lowerRoman"/>
      <w:lvlText w:val="%3."/>
      <w:lvlJc w:val="right"/>
      <w:pPr>
        <w:tabs>
          <w:tab w:val="num" w:pos="2160"/>
        </w:tabs>
        <w:ind w:left="2160" w:hanging="180"/>
      </w:pPr>
    </w:lvl>
    <w:lvl w:ilvl="3" w:tplc="A0347718" w:tentative="1">
      <w:start w:val="1"/>
      <w:numFmt w:val="decimal"/>
      <w:lvlText w:val="%4."/>
      <w:lvlJc w:val="left"/>
      <w:pPr>
        <w:tabs>
          <w:tab w:val="num" w:pos="2880"/>
        </w:tabs>
        <w:ind w:left="2880" w:hanging="360"/>
      </w:pPr>
    </w:lvl>
    <w:lvl w:ilvl="4" w:tplc="592EC6BE" w:tentative="1">
      <w:start w:val="1"/>
      <w:numFmt w:val="lowerLetter"/>
      <w:lvlText w:val="%5."/>
      <w:lvlJc w:val="left"/>
      <w:pPr>
        <w:tabs>
          <w:tab w:val="num" w:pos="3600"/>
        </w:tabs>
        <w:ind w:left="3600" w:hanging="360"/>
      </w:pPr>
    </w:lvl>
    <w:lvl w:ilvl="5" w:tplc="F32EEA22" w:tentative="1">
      <w:start w:val="1"/>
      <w:numFmt w:val="lowerRoman"/>
      <w:lvlText w:val="%6."/>
      <w:lvlJc w:val="right"/>
      <w:pPr>
        <w:tabs>
          <w:tab w:val="num" w:pos="4320"/>
        </w:tabs>
        <w:ind w:left="4320" w:hanging="180"/>
      </w:pPr>
    </w:lvl>
    <w:lvl w:ilvl="6" w:tplc="C9E01860" w:tentative="1">
      <w:start w:val="1"/>
      <w:numFmt w:val="decimal"/>
      <w:lvlText w:val="%7."/>
      <w:lvlJc w:val="left"/>
      <w:pPr>
        <w:tabs>
          <w:tab w:val="num" w:pos="5040"/>
        </w:tabs>
        <w:ind w:left="5040" w:hanging="360"/>
      </w:pPr>
    </w:lvl>
    <w:lvl w:ilvl="7" w:tplc="9CA8518E" w:tentative="1">
      <w:start w:val="1"/>
      <w:numFmt w:val="lowerLetter"/>
      <w:lvlText w:val="%8."/>
      <w:lvlJc w:val="left"/>
      <w:pPr>
        <w:tabs>
          <w:tab w:val="num" w:pos="5760"/>
        </w:tabs>
        <w:ind w:left="5760" w:hanging="360"/>
      </w:pPr>
    </w:lvl>
    <w:lvl w:ilvl="8" w:tplc="39784118" w:tentative="1">
      <w:start w:val="1"/>
      <w:numFmt w:val="lowerRoman"/>
      <w:lvlText w:val="%9."/>
      <w:lvlJc w:val="right"/>
      <w:pPr>
        <w:tabs>
          <w:tab w:val="num" w:pos="6480"/>
        </w:tabs>
        <w:ind w:left="6480" w:hanging="180"/>
      </w:pPr>
    </w:lvl>
  </w:abstractNum>
  <w:abstractNum w:abstractNumId="29" w15:restartNumberingAfterBreak="0">
    <w:nsid w:val="55BF4E8B"/>
    <w:multiLevelType w:val="hybridMultilevel"/>
    <w:tmpl w:val="5970A93A"/>
    <w:lvl w:ilvl="0" w:tplc="82FEB962">
      <w:numFmt w:val="bullet"/>
      <w:lvlText w:val="-"/>
      <w:lvlJc w:val="left"/>
      <w:pPr>
        <w:ind w:left="1345" w:hanging="636"/>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560829F3"/>
    <w:multiLevelType w:val="hybridMultilevel"/>
    <w:tmpl w:val="EED03DE0"/>
    <w:lvl w:ilvl="0" w:tplc="45A0783C">
      <w:start w:val="1"/>
      <w:numFmt w:val="bullet"/>
      <w:lvlText w:val="•"/>
      <w:lvlJc w:val="left"/>
      <w:pPr>
        <w:ind w:left="1004" w:hanging="360"/>
      </w:pPr>
      <w:rPr>
        <w:rFonts w:ascii="Arial" w:hAnsi="Aria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7157B37"/>
    <w:multiLevelType w:val="hybridMultilevel"/>
    <w:tmpl w:val="AB7C1FCA"/>
    <w:lvl w:ilvl="0" w:tplc="CD667266">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74B8E"/>
    <w:multiLevelType w:val="hybridMultilevel"/>
    <w:tmpl w:val="2252EDF0"/>
    <w:lvl w:ilvl="0" w:tplc="8DEC306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16C56"/>
    <w:multiLevelType w:val="hybridMultilevel"/>
    <w:tmpl w:val="16E23BF0"/>
    <w:lvl w:ilvl="0" w:tplc="CFE8AA70">
      <w:start w:val="1"/>
      <w:numFmt w:val="decimal"/>
      <w:lvlText w:val="%1."/>
      <w:lvlJc w:val="left"/>
      <w:pPr>
        <w:ind w:left="930" w:hanging="360"/>
      </w:pPr>
      <w:rPr>
        <w:rFonts w:hint="default"/>
        <w:lang w:bidi="th-TH"/>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4" w15:restartNumberingAfterBreak="0">
    <w:nsid w:val="5C09186D"/>
    <w:multiLevelType w:val="hybridMultilevel"/>
    <w:tmpl w:val="FCE8068A"/>
    <w:lvl w:ilvl="0" w:tplc="273A5262">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042072"/>
    <w:multiLevelType w:val="multilevel"/>
    <w:tmpl w:val="9B28E1C6"/>
    <w:lvl w:ilvl="0">
      <w:start w:val="4"/>
      <w:numFmt w:val="decimal"/>
      <w:lvlText w:val="%1."/>
      <w:lvlJc w:val="left"/>
      <w:pPr>
        <w:ind w:left="927" w:hanging="360"/>
      </w:pPr>
      <w:rPr>
        <w:rFonts w:hint="default"/>
      </w:rPr>
    </w:lvl>
    <w:lvl w:ilvl="1">
      <w:start w:val="1"/>
      <w:numFmt w:val="decimal"/>
      <w:isLgl/>
      <w:lvlText w:val="%1.%2"/>
      <w:lvlJc w:val="left"/>
      <w:pPr>
        <w:ind w:left="1035" w:hanging="468"/>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2007" w:hanging="1440"/>
      </w:pPr>
      <w:rPr>
        <w:rFonts w:hint="default"/>
      </w:rPr>
    </w:lvl>
  </w:abstractNum>
  <w:abstractNum w:abstractNumId="36" w15:restartNumberingAfterBreak="0">
    <w:nsid w:val="5DAD7923"/>
    <w:multiLevelType w:val="hybridMultilevel"/>
    <w:tmpl w:val="FCFCEB12"/>
    <w:lvl w:ilvl="0" w:tplc="B524DE2C">
      <w:start w:val="16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55C99"/>
    <w:multiLevelType w:val="hybridMultilevel"/>
    <w:tmpl w:val="3844E81A"/>
    <w:lvl w:ilvl="0" w:tplc="2AE646D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6AB56CA2"/>
    <w:multiLevelType w:val="hybridMultilevel"/>
    <w:tmpl w:val="D2EC315A"/>
    <w:lvl w:ilvl="0" w:tplc="BA1EC1C2">
      <w:start w:val="31"/>
      <w:numFmt w:val="bullet"/>
      <w:lvlText w:val="-"/>
      <w:lvlJc w:val="left"/>
      <w:pPr>
        <w:ind w:left="1392" w:hanging="360"/>
      </w:pPr>
      <w:rPr>
        <w:rFonts w:ascii="Angsana New" w:eastAsia="Times New Roman" w:hAnsi="Angsana New" w:cs="Angsan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40" w15:restartNumberingAfterBreak="0">
    <w:nsid w:val="6E840565"/>
    <w:multiLevelType w:val="multilevel"/>
    <w:tmpl w:val="9B28E1C6"/>
    <w:lvl w:ilvl="0">
      <w:start w:val="4"/>
      <w:numFmt w:val="decimal"/>
      <w:lvlText w:val="%1."/>
      <w:lvlJc w:val="left"/>
      <w:pPr>
        <w:ind w:left="927" w:hanging="360"/>
      </w:pPr>
      <w:rPr>
        <w:rFonts w:hint="default"/>
      </w:rPr>
    </w:lvl>
    <w:lvl w:ilvl="1">
      <w:start w:val="1"/>
      <w:numFmt w:val="decimal"/>
      <w:isLgl/>
      <w:lvlText w:val="%1.%2"/>
      <w:lvlJc w:val="left"/>
      <w:pPr>
        <w:ind w:left="1035" w:hanging="468"/>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2007" w:hanging="1440"/>
      </w:pPr>
      <w:rPr>
        <w:rFonts w:hint="default"/>
      </w:rPr>
    </w:lvl>
  </w:abstractNum>
  <w:abstractNum w:abstractNumId="41" w15:restartNumberingAfterBreak="0">
    <w:nsid w:val="77B706F4"/>
    <w:multiLevelType w:val="hybridMultilevel"/>
    <w:tmpl w:val="736C93D0"/>
    <w:lvl w:ilvl="0" w:tplc="B7B29B8A">
      <w:start w:val="3"/>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7CF1346"/>
    <w:multiLevelType w:val="hybridMultilevel"/>
    <w:tmpl w:val="F968CDDC"/>
    <w:lvl w:ilvl="0" w:tplc="1C52DCE8">
      <w:start w:val="1"/>
      <w:numFmt w:val="decimal"/>
      <w:lvlText w:val="%1)"/>
      <w:lvlJc w:val="left"/>
      <w:pPr>
        <w:ind w:left="1392" w:hanging="360"/>
      </w:pPr>
      <w:rPr>
        <w:rFonts w:hint="default"/>
        <w:sz w:val="28"/>
        <w:szCs w:val="28"/>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43" w15:restartNumberingAfterBreak="0">
    <w:nsid w:val="78E23A4B"/>
    <w:multiLevelType w:val="multilevel"/>
    <w:tmpl w:val="C622B8D0"/>
    <w:lvl w:ilvl="0">
      <w:start w:val="3"/>
      <w:numFmt w:val="decimal"/>
      <w:lvlText w:val="%1"/>
      <w:lvlJc w:val="left"/>
      <w:pPr>
        <w:ind w:left="360" w:hanging="360"/>
      </w:pPr>
      <w:rPr>
        <w:rFonts w:hint="default"/>
      </w:rPr>
    </w:lvl>
    <w:lvl w:ilvl="1">
      <w:start w:val="1"/>
      <w:numFmt w:val="decimal"/>
      <w:lvlText w:val="%1.%2"/>
      <w:lvlJc w:val="left"/>
      <w:pPr>
        <w:ind w:left="2160" w:hanging="360"/>
      </w:pPr>
      <w:rPr>
        <w:rFonts w:ascii="Angsana New" w:hAnsi="Angsana New" w:cs="Angsana New" w:hint="default"/>
        <w:b/>
        <w:bCs/>
        <w:sz w:val="28"/>
        <w:szCs w:val="28"/>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44" w15:restartNumberingAfterBreak="0">
    <w:nsid w:val="7B96081C"/>
    <w:multiLevelType w:val="multilevel"/>
    <w:tmpl w:val="D9228850"/>
    <w:lvl w:ilvl="0">
      <w:start w:val="4"/>
      <w:numFmt w:val="decimal"/>
      <w:lvlText w:val="%1."/>
      <w:lvlJc w:val="left"/>
      <w:pPr>
        <w:ind w:left="927" w:hanging="360"/>
      </w:pPr>
      <w:rPr>
        <w:rFonts w:hint="default"/>
      </w:rPr>
    </w:lvl>
    <w:lvl w:ilvl="1">
      <w:start w:val="1"/>
      <w:numFmt w:val="decimal"/>
      <w:isLgl/>
      <w:lvlText w:val="%1.%2"/>
      <w:lvlJc w:val="left"/>
      <w:pPr>
        <w:ind w:left="1035" w:hanging="468"/>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2007" w:hanging="1440"/>
      </w:pPr>
      <w:rPr>
        <w:rFonts w:hint="default"/>
      </w:rPr>
    </w:lvl>
  </w:abstractNum>
  <w:abstractNum w:abstractNumId="45" w15:restartNumberingAfterBreak="0">
    <w:nsid w:val="7C354EC5"/>
    <w:multiLevelType w:val="hybridMultilevel"/>
    <w:tmpl w:val="81AAEB30"/>
    <w:lvl w:ilvl="0" w:tplc="111E0020">
      <w:start w:val="78"/>
      <w:numFmt w:val="bullet"/>
      <w:lvlText w:val="-"/>
      <w:lvlJc w:val="left"/>
      <w:pPr>
        <w:ind w:left="927" w:hanging="360"/>
      </w:pPr>
      <w:rPr>
        <w:rFonts w:ascii="Angsana New" w:eastAsia="Times New Roman" w:hAnsi="Angsana New" w:cs="Angsana New" w:hint="default"/>
        <w:b/>
        <w:bCs/>
        <w:sz w:val="28"/>
        <w:szCs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7E321BD1"/>
    <w:multiLevelType w:val="hybridMultilevel"/>
    <w:tmpl w:val="19D8FCDC"/>
    <w:lvl w:ilvl="0" w:tplc="0FF0A818">
      <w:start w:val="1"/>
      <w:numFmt w:val="thaiLetters"/>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16cid:durableId="913665043">
    <w:abstractNumId w:val="19"/>
  </w:num>
  <w:num w:numId="2" w16cid:durableId="1479616197">
    <w:abstractNumId w:val="4"/>
  </w:num>
  <w:num w:numId="3" w16cid:durableId="10323397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4682224">
    <w:abstractNumId w:val="28"/>
  </w:num>
  <w:num w:numId="5" w16cid:durableId="1881015436">
    <w:abstractNumId w:val="10"/>
  </w:num>
  <w:num w:numId="6" w16cid:durableId="804590805">
    <w:abstractNumId w:val="1"/>
  </w:num>
  <w:num w:numId="7" w16cid:durableId="1743454470">
    <w:abstractNumId w:val="23"/>
  </w:num>
  <w:num w:numId="8" w16cid:durableId="1762868335">
    <w:abstractNumId w:val="26"/>
  </w:num>
  <w:num w:numId="9" w16cid:durableId="577832994">
    <w:abstractNumId w:val="2"/>
  </w:num>
  <w:num w:numId="10" w16cid:durableId="1041980334">
    <w:abstractNumId w:val="25"/>
  </w:num>
  <w:num w:numId="11" w16cid:durableId="1760713579">
    <w:abstractNumId w:val="20"/>
  </w:num>
  <w:num w:numId="12" w16cid:durableId="1866094608">
    <w:abstractNumId w:val="21"/>
  </w:num>
  <w:num w:numId="13" w16cid:durableId="530386131">
    <w:abstractNumId w:val="12"/>
  </w:num>
  <w:num w:numId="14" w16cid:durableId="654644616">
    <w:abstractNumId w:val="13"/>
  </w:num>
  <w:num w:numId="15" w16cid:durableId="1022436465">
    <w:abstractNumId w:val="14"/>
  </w:num>
  <w:num w:numId="16" w16cid:durableId="928537023">
    <w:abstractNumId w:val="7"/>
  </w:num>
  <w:num w:numId="17" w16cid:durableId="962731845">
    <w:abstractNumId w:val="46"/>
  </w:num>
  <w:num w:numId="18" w16cid:durableId="1504198434">
    <w:abstractNumId w:val="32"/>
  </w:num>
  <w:num w:numId="19" w16cid:durableId="1257900980">
    <w:abstractNumId w:val="24"/>
  </w:num>
  <w:num w:numId="20" w16cid:durableId="564098921">
    <w:abstractNumId w:val="45"/>
  </w:num>
  <w:num w:numId="21" w16cid:durableId="1256400442">
    <w:abstractNumId w:val="29"/>
  </w:num>
  <w:num w:numId="22" w16cid:durableId="1140610369">
    <w:abstractNumId w:val="44"/>
  </w:num>
  <w:num w:numId="23" w16cid:durableId="1817992820">
    <w:abstractNumId w:val="41"/>
  </w:num>
  <w:num w:numId="24" w16cid:durableId="1383217301">
    <w:abstractNumId w:val="22"/>
  </w:num>
  <w:num w:numId="25" w16cid:durableId="1485514740">
    <w:abstractNumId w:val="40"/>
  </w:num>
  <w:num w:numId="26" w16cid:durableId="1722092448">
    <w:abstractNumId w:val="3"/>
  </w:num>
  <w:num w:numId="27" w16cid:durableId="544366371">
    <w:abstractNumId w:val="39"/>
  </w:num>
  <w:num w:numId="28" w16cid:durableId="2104254605">
    <w:abstractNumId w:val="6"/>
  </w:num>
  <w:num w:numId="29" w16cid:durableId="1282227237">
    <w:abstractNumId w:val="17"/>
  </w:num>
  <w:num w:numId="30" w16cid:durableId="179896484">
    <w:abstractNumId w:val="35"/>
  </w:num>
  <w:num w:numId="31" w16cid:durableId="812406164">
    <w:abstractNumId w:val="27"/>
  </w:num>
  <w:num w:numId="32" w16cid:durableId="1443568727">
    <w:abstractNumId w:val="31"/>
  </w:num>
  <w:num w:numId="33" w16cid:durableId="1764105690">
    <w:abstractNumId w:val="37"/>
  </w:num>
  <w:num w:numId="34" w16cid:durableId="1743138125">
    <w:abstractNumId w:val="43"/>
  </w:num>
  <w:num w:numId="35" w16cid:durableId="263195725">
    <w:abstractNumId w:val="38"/>
  </w:num>
  <w:num w:numId="36" w16cid:durableId="530844173">
    <w:abstractNumId w:val="30"/>
  </w:num>
  <w:num w:numId="37" w16cid:durableId="1067145489">
    <w:abstractNumId w:val="9"/>
  </w:num>
  <w:num w:numId="38" w16cid:durableId="1019308352">
    <w:abstractNumId w:val="5"/>
  </w:num>
  <w:num w:numId="39" w16cid:durableId="380634813">
    <w:abstractNumId w:val="18"/>
  </w:num>
  <w:num w:numId="40" w16cid:durableId="959263040">
    <w:abstractNumId w:val="11"/>
  </w:num>
  <w:num w:numId="41" w16cid:durableId="703948430">
    <w:abstractNumId w:val="16"/>
  </w:num>
  <w:num w:numId="42" w16cid:durableId="776363098">
    <w:abstractNumId w:val="36"/>
  </w:num>
  <w:num w:numId="43" w16cid:durableId="872809514">
    <w:abstractNumId w:val="34"/>
  </w:num>
  <w:num w:numId="44" w16cid:durableId="1608390079">
    <w:abstractNumId w:val="15"/>
  </w:num>
  <w:num w:numId="45" w16cid:durableId="1839614102">
    <w:abstractNumId w:val="0"/>
  </w:num>
  <w:num w:numId="46" w16cid:durableId="1465461463">
    <w:abstractNumId w:val="33"/>
  </w:num>
  <w:num w:numId="47" w16cid:durableId="881016086">
    <w:abstractNumId w:val="42"/>
  </w:num>
  <w:num w:numId="48" w16cid:durableId="9246531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DFA"/>
    <w:rsid w:val="004E4DFA"/>
    <w:rsid w:val="00773EB9"/>
    <w:rsid w:val="00CF3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12F2C"/>
  <w15:chartTrackingRefBased/>
  <w15:docId w15:val="{E8124900-C885-4DB7-9E59-06207A67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DFA"/>
    <w:pPr>
      <w:overflowPunct w:val="0"/>
      <w:autoSpaceDE w:val="0"/>
      <w:autoSpaceDN w:val="0"/>
      <w:adjustRightInd w:val="0"/>
      <w:spacing w:after="0" w:line="240" w:lineRule="auto"/>
    </w:pPr>
    <w:rPr>
      <w:rFonts w:ascii="Times New Roman" w:eastAsia="Times New Roman" w:hAnsi="Times New Roman" w:cs="Angsana New"/>
      <w:kern w:val="0"/>
      <w:sz w:val="24"/>
      <w14:ligatures w14:val="none"/>
    </w:rPr>
  </w:style>
  <w:style w:type="paragraph" w:styleId="Heading1">
    <w:name w:val="heading 1"/>
    <w:basedOn w:val="Normal"/>
    <w:next w:val="Normal"/>
    <w:link w:val="Heading1Char"/>
    <w:uiPriority w:val="99"/>
    <w:qFormat/>
    <w:rsid w:val="004E4DFA"/>
    <w:pPr>
      <w:keepNext/>
      <w:tabs>
        <w:tab w:val="decimal" w:pos="774"/>
      </w:tabs>
      <w:ind w:left="252" w:right="306"/>
      <w:jc w:val="thaiDistribute"/>
      <w:outlineLvl w:val="0"/>
    </w:pPr>
    <w:rPr>
      <w:rFonts w:ascii="Angsana New" w:hAnsi="Angsana New"/>
      <w:b/>
      <w:bCs/>
      <w:sz w:val="30"/>
      <w:szCs w:val="30"/>
      <w:lang w:val="th-TH" w:eastAsia="x-none"/>
    </w:rPr>
  </w:style>
  <w:style w:type="paragraph" w:styleId="Heading2">
    <w:name w:val="heading 2"/>
    <w:basedOn w:val="Normal"/>
    <w:next w:val="Normal"/>
    <w:link w:val="Heading2Char"/>
    <w:uiPriority w:val="99"/>
    <w:qFormat/>
    <w:rsid w:val="004E4DFA"/>
    <w:pPr>
      <w:keepNext/>
      <w:tabs>
        <w:tab w:val="left" w:pos="2160"/>
        <w:tab w:val="decimal" w:pos="4320"/>
        <w:tab w:val="decimal" w:pos="5220"/>
        <w:tab w:val="left" w:pos="5670"/>
        <w:tab w:val="left" w:pos="7560"/>
        <w:tab w:val="right" w:pos="8540"/>
      </w:tabs>
      <w:spacing w:before="120"/>
      <w:ind w:left="360"/>
      <w:jc w:val="thaiDistribute"/>
      <w:outlineLvl w:val="1"/>
    </w:pPr>
    <w:rPr>
      <w:rFonts w:ascii="Angsana New" w:hAnsi="Angsana New"/>
      <w:sz w:val="30"/>
      <w:szCs w:val="30"/>
      <w:u w:val="single"/>
      <w:lang w:val="th-TH" w:eastAsia="x-none"/>
    </w:rPr>
  </w:style>
  <w:style w:type="paragraph" w:styleId="Heading3">
    <w:name w:val="heading 3"/>
    <w:basedOn w:val="Normal"/>
    <w:next w:val="Normal"/>
    <w:link w:val="Heading3Char"/>
    <w:uiPriority w:val="99"/>
    <w:qFormat/>
    <w:rsid w:val="004E4DFA"/>
    <w:pPr>
      <w:keepNext/>
      <w:tabs>
        <w:tab w:val="left" w:pos="900"/>
        <w:tab w:val="right" w:pos="7280"/>
        <w:tab w:val="right" w:pos="8540"/>
      </w:tabs>
      <w:spacing w:before="120" w:after="120"/>
      <w:ind w:left="360" w:hanging="360"/>
      <w:jc w:val="thaiDistribute"/>
      <w:outlineLvl w:val="2"/>
    </w:pPr>
    <w:rPr>
      <w:rFonts w:ascii="Angsana New" w:hAnsi="Angsana New"/>
      <w:sz w:val="30"/>
      <w:szCs w:val="30"/>
    </w:rPr>
  </w:style>
  <w:style w:type="paragraph" w:styleId="Heading4">
    <w:name w:val="heading 4"/>
    <w:basedOn w:val="Normal"/>
    <w:next w:val="Normal"/>
    <w:link w:val="Heading4Char"/>
    <w:uiPriority w:val="99"/>
    <w:qFormat/>
    <w:rsid w:val="004E4DFA"/>
    <w:pPr>
      <w:keepNext/>
      <w:ind w:left="90" w:right="120"/>
      <w:jc w:val="center"/>
      <w:outlineLvl w:val="3"/>
    </w:pPr>
    <w:rPr>
      <w:rFonts w:ascii="Angsana New" w:hAnsi="Angsana New"/>
      <w:color w:val="000000"/>
      <w:lang w:val="x-none" w:eastAsia="x-none"/>
    </w:rPr>
  </w:style>
  <w:style w:type="paragraph" w:styleId="Heading5">
    <w:name w:val="heading 5"/>
    <w:basedOn w:val="Normal"/>
    <w:next w:val="Normal"/>
    <w:link w:val="Heading5Char"/>
    <w:uiPriority w:val="99"/>
    <w:qFormat/>
    <w:rsid w:val="004E4DFA"/>
    <w:pPr>
      <w:keepNext/>
      <w:jc w:val="both"/>
      <w:outlineLvl w:val="4"/>
    </w:pPr>
    <w:rPr>
      <w:rFonts w:ascii="Angsana New" w:hAnsi="Angsana New"/>
      <w:sz w:val="22"/>
      <w:szCs w:val="22"/>
      <w:u w:val="single"/>
      <w:lang w:val="x-none" w:eastAsia="x-none"/>
    </w:rPr>
  </w:style>
  <w:style w:type="paragraph" w:styleId="Heading6">
    <w:name w:val="heading 6"/>
    <w:basedOn w:val="Normal"/>
    <w:next w:val="Normal"/>
    <w:link w:val="Heading6Char"/>
    <w:uiPriority w:val="99"/>
    <w:qFormat/>
    <w:rsid w:val="004E4DFA"/>
    <w:pPr>
      <w:keepNext/>
      <w:spacing w:line="300" w:lineRule="exact"/>
      <w:jc w:val="both"/>
      <w:outlineLvl w:val="5"/>
    </w:pPr>
    <w:rPr>
      <w:rFonts w:ascii="Angsana New" w:hAnsi="Angsana New"/>
      <w:b/>
      <w:bCs/>
      <w:szCs w:val="24"/>
      <w:u w:val="single"/>
      <w:lang w:val="x-none" w:eastAsia="x-none"/>
    </w:rPr>
  </w:style>
  <w:style w:type="paragraph" w:styleId="Heading7">
    <w:name w:val="heading 7"/>
    <w:basedOn w:val="Normal"/>
    <w:next w:val="Normal"/>
    <w:link w:val="Heading7Char"/>
    <w:uiPriority w:val="99"/>
    <w:qFormat/>
    <w:rsid w:val="004E4DFA"/>
    <w:pPr>
      <w:keepNext/>
      <w:spacing w:line="280" w:lineRule="exact"/>
      <w:ind w:right="-108"/>
      <w:jc w:val="both"/>
      <w:outlineLvl w:val="6"/>
    </w:pPr>
    <w:rPr>
      <w:rFonts w:ascii="Angsana New" w:hAnsi="Angsana New"/>
      <w:b/>
      <w:bCs/>
      <w:szCs w:val="24"/>
      <w:u w:val="single"/>
      <w:lang w:val="x-none" w:eastAsia="x-none"/>
    </w:rPr>
  </w:style>
  <w:style w:type="paragraph" w:styleId="Heading8">
    <w:name w:val="heading 8"/>
    <w:basedOn w:val="Normal"/>
    <w:next w:val="Normal"/>
    <w:link w:val="Heading8Char"/>
    <w:uiPriority w:val="99"/>
    <w:qFormat/>
    <w:rsid w:val="004E4DFA"/>
    <w:pPr>
      <w:keepNext/>
      <w:ind w:right="-198"/>
      <w:jc w:val="both"/>
      <w:outlineLvl w:val="7"/>
    </w:pPr>
    <w:rPr>
      <w:rFonts w:ascii="Angsana New" w:hAnsi="Angsana New"/>
      <w:b/>
      <w:bCs/>
      <w:sz w:val="16"/>
      <w:szCs w:val="16"/>
      <w:u w:val="single"/>
      <w:lang w:val="x-none" w:eastAsia="x-none"/>
    </w:rPr>
  </w:style>
  <w:style w:type="paragraph" w:styleId="Heading9">
    <w:name w:val="heading 9"/>
    <w:basedOn w:val="Normal"/>
    <w:next w:val="Normal"/>
    <w:link w:val="Heading9Char"/>
    <w:uiPriority w:val="99"/>
    <w:qFormat/>
    <w:rsid w:val="004E4DFA"/>
    <w:pPr>
      <w:keepNext/>
      <w:ind w:right="-648"/>
      <w:jc w:val="both"/>
      <w:outlineLvl w:val="8"/>
    </w:pPr>
    <w:rPr>
      <w:rFonts w:ascii="Angsana New" w:hAnsi="Angsana New"/>
      <w:b/>
      <w:bCs/>
      <w:sz w:val="22"/>
      <w:szCs w:val="22"/>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E4DFA"/>
    <w:rPr>
      <w:rFonts w:ascii="Angsana New" w:eastAsia="Times New Roman" w:hAnsi="Angsana New" w:cs="Angsana New"/>
      <w:b/>
      <w:bCs/>
      <w:kern w:val="0"/>
      <w:sz w:val="30"/>
      <w:szCs w:val="30"/>
      <w:lang w:val="th-TH" w:eastAsia="x-none"/>
      <w14:ligatures w14:val="none"/>
    </w:rPr>
  </w:style>
  <w:style w:type="character" w:customStyle="1" w:styleId="Heading2Char">
    <w:name w:val="Heading 2 Char"/>
    <w:basedOn w:val="DefaultParagraphFont"/>
    <w:link w:val="Heading2"/>
    <w:uiPriority w:val="99"/>
    <w:rsid w:val="004E4DFA"/>
    <w:rPr>
      <w:rFonts w:ascii="Angsana New" w:eastAsia="Times New Roman" w:hAnsi="Angsana New" w:cs="Angsana New"/>
      <w:kern w:val="0"/>
      <w:sz w:val="30"/>
      <w:szCs w:val="30"/>
      <w:u w:val="single"/>
      <w:lang w:val="th-TH" w:eastAsia="x-none"/>
      <w14:ligatures w14:val="none"/>
    </w:rPr>
  </w:style>
  <w:style w:type="character" w:customStyle="1" w:styleId="Heading3Char">
    <w:name w:val="Heading 3 Char"/>
    <w:basedOn w:val="DefaultParagraphFont"/>
    <w:link w:val="Heading3"/>
    <w:uiPriority w:val="99"/>
    <w:rsid w:val="004E4DFA"/>
    <w:rPr>
      <w:rFonts w:ascii="Angsana New" w:eastAsia="Times New Roman" w:hAnsi="Angsana New" w:cs="Angsana New"/>
      <w:kern w:val="0"/>
      <w:sz w:val="30"/>
      <w:szCs w:val="30"/>
      <w14:ligatures w14:val="none"/>
    </w:rPr>
  </w:style>
  <w:style w:type="character" w:customStyle="1" w:styleId="Heading4Char">
    <w:name w:val="Heading 4 Char"/>
    <w:basedOn w:val="DefaultParagraphFont"/>
    <w:link w:val="Heading4"/>
    <w:uiPriority w:val="99"/>
    <w:rsid w:val="004E4DFA"/>
    <w:rPr>
      <w:rFonts w:ascii="Angsana New" w:eastAsia="Times New Roman" w:hAnsi="Angsana New" w:cs="Angsana New"/>
      <w:color w:val="000000"/>
      <w:kern w:val="0"/>
      <w:sz w:val="24"/>
      <w:lang w:val="x-none" w:eastAsia="x-none"/>
      <w14:ligatures w14:val="none"/>
    </w:rPr>
  </w:style>
  <w:style w:type="character" w:customStyle="1" w:styleId="Heading5Char">
    <w:name w:val="Heading 5 Char"/>
    <w:basedOn w:val="DefaultParagraphFont"/>
    <w:link w:val="Heading5"/>
    <w:uiPriority w:val="99"/>
    <w:rsid w:val="004E4DFA"/>
    <w:rPr>
      <w:rFonts w:ascii="Angsana New" w:eastAsia="Times New Roman" w:hAnsi="Angsana New" w:cs="Angsana New"/>
      <w:kern w:val="0"/>
      <w:szCs w:val="22"/>
      <w:u w:val="single"/>
      <w:lang w:val="x-none" w:eastAsia="x-none"/>
      <w14:ligatures w14:val="none"/>
    </w:rPr>
  </w:style>
  <w:style w:type="character" w:customStyle="1" w:styleId="Heading6Char">
    <w:name w:val="Heading 6 Char"/>
    <w:basedOn w:val="DefaultParagraphFont"/>
    <w:link w:val="Heading6"/>
    <w:uiPriority w:val="99"/>
    <w:rsid w:val="004E4DFA"/>
    <w:rPr>
      <w:rFonts w:ascii="Angsana New" w:eastAsia="Times New Roman" w:hAnsi="Angsana New" w:cs="Angsana New"/>
      <w:b/>
      <w:bCs/>
      <w:kern w:val="0"/>
      <w:sz w:val="24"/>
      <w:szCs w:val="24"/>
      <w:u w:val="single"/>
      <w:lang w:val="x-none" w:eastAsia="x-none"/>
      <w14:ligatures w14:val="none"/>
    </w:rPr>
  </w:style>
  <w:style w:type="character" w:customStyle="1" w:styleId="Heading7Char">
    <w:name w:val="Heading 7 Char"/>
    <w:basedOn w:val="DefaultParagraphFont"/>
    <w:link w:val="Heading7"/>
    <w:uiPriority w:val="99"/>
    <w:rsid w:val="004E4DFA"/>
    <w:rPr>
      <w:rFonts w:ascii="Angsana New" w:eastAsia="Times New Roman" w:hAnsi="Angsana New" w:cs="Angsana New"/>
      <w:b/>
      <w:bCs/>
      <w:kern w:val="0"/>
      <w:sz w:val="24"/>
      <w:szCs w:val="24"/>
      <w:u w:val="single"/>
      <w:lang w:val="x-none" w:eastAsia="x-none"/>
      <w14:ligatures w14:val="none"/>
    </w:rPr>
  </w:style>
  <w:style w:type="character" w:customStyle="1" w:styleId="Heading8Char">
    <w:name w:val="Heading 8 Char"/>
    <w:basedOn w:val="DefaultParagraphFont"/>
    <w:link w:val="Heading8"/>
    <w:uiPriority w:val="99"/>
    <w:rsid w:val="004E4DFA"/>
    <w:rPr>
      <w:rFonts w:ascii="Angsana New" w:eastAsia="Times New Roman" w:hAnsi="Angsana New" w:cs="Angsana New"/>
      <w:b/>
      <w:bCs/>
      <w:kern w:val="0"/>
      <w:sz w:val="16"/>
      <w:szCs w:val="16"/>
      <w:u w:val="single"/>
      <w:lang w:val="x-none" w:eastAsia="x-none"/>
      <w14:ligatures w14:val="none"/>
    </w:rPr>
  </w:style>
  <w:style w:type="character" w:customStyle="1" w:styleId="Heading9Char">
    <w:name w:val="Heading 9 Char"/>
    <w:basedOn w:val="DefaultParagraphFont"/>
    <w:link w:val="Heading9"/>
    <w:uiPriority w:val="99"/>
    <w:rsid w:val="004E4DFA"/>
    <w:rPr>
      <w:rFonts w:ascii="Angsana New" w:eastAsia="Times New Roman" w:hAnsi="Angsana New" w:cs="Angsana New"/>
      <w:b/>
      <w:bCs/>
      <w:kern w:val="0"/>
      <w:szCs w:val="22"/>
      <w:lang w:val="th-TH" w:eastAsia="x-none"/>
      <w14:ligatures w14:val="none"/>
    </w:rPr>
  </w:style>
  <w:style w:type="character" w:customStyle="1" w:styleId="BodyTextChar">
    <w:name w:val="Body Text Char"/>
    <w:aliases w:val="bt Char,body text Char,Body Char"/>
    <w:locked/>
    <w:rsid w:val="004E4DFA"/>
    <w:rPr>
      <w:rFonts w:ascii="Arial" w:hAnsi="Arial"/>
      <w:sz w:val="18"/>
      <w:lang w:val="en-US" w:eastAsia="en-US"/>
    </w:rPr>
  </w:style>
  <w:style w:type="paragraph" w:styleId="Footer">
    <w:name w:val="footer"/>
    <w:basedOn w:val="Normal"/>
    <w:link w:val="FooterChar"/>
    <w:uiPriority w:val="99"/>
    <w:rsid w:val="004E4DFA"/>
    <w:pPr>
      <w:tabs>
        <w:tab w:val="center" w:pos="4153"/>
        <w:tab w:val="right" w:pos="8306"/>
      </w:tabs>
    </w:pPr>
    <w:rPr>
      <w:lang w:val="x-none" w:eastAsia="x-none"/>
    </w:rPr>
  </w:style>
  <w:style w:type="character" w:customStyle="1" w:styleId="FooterChar">
    <w:name w:val="Footer Char"/>
    <w:basedOn w:val="DefaultParagraphFont"/>
    <w:link w:val="Footer"/>
    <w:uiPriority w:val="99"/>
    <w:rsid w:val="004E4DFA"/>
    <w:rPr>
      <w:rFonts w:ascii="Times New Roman" w:eastAsia="Times New Roman" w:hAnsi="Times New Roman" w:cs="Angsana New"/>
      <w:kern w:val="0"/>
      <w:sz w:val="24"/>
      <w:lang w:val="x-none" w:eastAsia="x-none"/>
      <w14:ligatures w14:val="none"/>
    </w:rPr>
  </w:style>
  <w:style w:type="character" w:styleId="PageNumber">
    <w:name w:val="page number"/>
    <w:basedOn w:val="DefaultParagraphFont"/>
    <w:rsid w:val="004E4DFA"/>
  </w:style>
  <w:style w:type="paragraph" w:styleId="Header">
    <w:name w:val="header"/>
    <w:basedOn w:val="Normal"/>
    <w:link w:val="HeaderChar"/>
    <w:uiPriority w:val="99"/>
    <w:rsid w:val="004E4DFA"/>
    <w:pPr>
      <w:tabs>
        <w:tab w:val="center" w:pos="4153"/>
        <w:tab w:val="right" w:pos="8306"/>
      </w:tabs>
    </w:pPr>
    <w:rPr>
      <w:lang w:val="x-none" w:eastAsia="x-none"/>
    </w:rPr>
  </w:style>
  <w:style w:type="character" w:customStyle="1" w:styleId="HeaderChar">
    <w:name w:val="Header Char"/>
    <w:basedOn w:val="DefaultParagraphFont"/>
    <w:link w:val="Header"/>
    <w:uiPriority w:val="99"/>
    <w:rsid w:val="004E4DFA"/>
    <w:rPr>
      <w:rFonts w:ascii="Times New Roman" w:eastAsia="Times New Roman" w:hAnsi="Times New Roman" w:cs="Angsana New"/>
      <w:kern w:val="0"/>
      <w:sz w:val="24"/>
      <w:lang w:val="x-none" w:eastAsia="x-none"/>
      <w14:ligatures w14:val="none"/>
    </w:rPr>
  </w:style>
  <w:style w:type="paragraph" w:styleId="Caption">
    <w:name w:val="caption"/>
    <w:basedOn w:val="Normal"/>
    <w:next w:val="Normal"/>
    <w:uiPriority w:val="99"/>
    <w:qFormat/>
    <w:rsid w:val="004E4DFA"/>
    <w:pPr>
      <w:tabs>
        <w:tab w:val="left" w:pos="2160"/>
      </w:tabs>
      <w:spacing w:before="120" w:after="120"/>
      <w:ind w:left="1440" w:hanging="1080"/>
      <w:jc w:val="both"/>
    </w:pPr>
    <w:rPr>
      <w:rFonts w:ascii="Angsana New" w:hAnsi="Angsana New"/>
      <w:sz w:val="30"/>
      <w:szCs w:val="30"/>
      <w:u w:val="single"/>
      <w:lang w:val="th-TH"/>
    </w:rPr>
  </w:style>
  <w:style w:type="paragraph" w:styleId="BodyTextIndent">
    <w:name w:val="Body Text Indent"/>
    <w:aliases w:val="i"/>
    <w:basedOn w:val="Normal"/>
    <w:link w:val="BodyTextIndentChar1"/>
    <w:rsid w:val="004E4DFA"/>
    <w:pPr>
      <w:tabs>
        <w:tab w:val="left" w:pos="900"/>
      </w:tabs>
      <w:spacing w:before="120" w:after="120"/>
      <w:ind w:left="360" w:hanging="360"/>
      <w:jc w:val="thaiDistribute"/>
    </w:pPr>
    <w:rPr>
      <w:rFonts w:ascii="Angsana New" w:hAnsi="Angsana New"/>
      <w:sz w:val="30"/>
      <w:szCs w:val="30"/>
      <w:lang w:val="x-none" w:eastAsia="x-none"/>
    </w:rPr>
  </w:style>
  <w:style w:type="character" w:customStyle="1" w:styleId="BodyTextIndentChar">
    <w:name w:val="Body Text Indent Char"/>
    <w:aliases w:val="i Char"/>
    <w:basedOn w:val="DefaultParagraphFont"/>
    <w:rsid w:val="004E4DFA"/>
    <w:rPr>
      <w:rFonts w:ascii="Times New Roman" w:eastAsia="Times New Roman" w:hAnsi="Times New Roman" w:cs="Angsana New"/>
      <w:kern w:val="0"/>
      <w:sz w:val="24"/>
      <w14:ligatures w14:val="none"/>
    </w:rPr>
  </w:style>
  <w:style w:type="character" w:customStyle="1" w:styleId="BodyTextIndentChar1">
    <w:name w:val="Body Text Indent Char1"/>
    <w:aliases w:val="i Char1"/>
    <w:link w:val="BodyTextIndent"/>
    <w:rsid w:val="004E4DFA"/>
    <w:rPr>
      <w:rFonts w:ascii="Angsana New" w:eastAsia="Times New Roman" w:hAnsi="Angsana New" w:cs="Angsana New"/>
      <w:kern w:val="0"/>
      <w:sz w:val="30"/>
      <w:szCs w:val="30"/>
      <w:lang w:val="x-none" w:eastAsia="x-none"/>
      <w14:ligatures w14:val="none"/>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4E4DFA"/>
    <w:pPr>
      <w:overflowPunct/>
      <w:autoSpaceDE/>
      <w:autoSpaceDN/>
      <w:adjustRightInd/>
      <w:spacing w:after="160" w:line="240" w:lineRule="exact"/>
    </w:pPr>
    <w:rPr>
      <w:rFonts w:ascii="Verdana" w:hAnsi="Verdana"/>
      <w:sz w:val="20"/>
      <w:szCs w:val="20"/>
      <w:lang w:bidi="ar-SA"/>
    </w:rPr>
  </w:style>
  <w:style w:type="paragraph" w:customStyle="1" w:styleId="Char">
    <w:name w:val="Char"/>
    <w:basedOn w:val="Normal"/>
    <w:rsid w:val="004E4DFA"/>
    <w:pPr>
      <w:overflowPunct/>
      <w:autoSpaceDE/>
      <w:autoSpaceDN/>
      <w:adjustRightInd/>
      <w:spacing w:after="160" w:line="240" w:lineRule="exact"/>
    </w:pPr>
    <w:rPr>
      <w:rFonts w:ascii="Verdana" w:hAnsi="Verdana"/>
      <w:sz w:val="20"/>
      <w:szCs w:val="20"/>
      <w:lang w:bidi="ar-SA"/>
    </w:rPr>
  </w:style>
  <w:style w:type="paragraph" w:styleId="BodyText2">
    <w:name w:val="Body Text 2"/>
    <w:basedOn w:val="Normal"/>
    <w:link w:val="BodyText2Char"/>
    <w:rsid w:val="004E4DFA"/>
    <w:pPr>
      <w:spacing w:after="120" w:line="480" w:lineRule="auto"/>
    </w:pPr>
    <w:rPr>
      <w:rFonts w:hAnsi="Tms Rmn"/>
      <w:szCs w:val="24"/>
    </w:rPr>
  </w:style>
  <w:style w:type="character" w:customStyle="1" w:styleId="BodyText2Char">
    <w:name w:val="Body Text 2 Char"/>
    <w:basedOn w:val="DefaultParagraphFont"/>
    <w:link w:val="BodyText2"/>
    <w:rsid w:val="004E4DFA"/>
    <w:rPr>
      <w:rFonts w:ascii="Times New Roman" w:eastAsia="Times New Roman" w:hAnsi="Tms Rmn" w:cs="Angsana New"/>
      <w:kern w:val="0"/>
      <w:sz w:val="24"/>
      <w:szCs w:val="24"/>
      <w14:ligatures w14:val="none"/>
    </w:rPr>
  </w:style>
  <w:style w:type="paragraph" w:customStyle="1" w:styleId="a">
    <w:name w:val="อักขระ"/>
    <w:basedOn w:val="Normal"/>
    <w:rsid w:val="004E4DFA"/>
    <w:pPr>
      <w:overflowPunct/>
      <w:autoSpaceDE/>
      <w:autoSpaceDN/>
      <w:adjustRightInd/>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4E4DFA"/>
    <w:rPr>
      <w:rFonts w:ascii="Tahoma" w:hAnsi="Tahoma"/>
      <w:sz w:val="16"/>
      <w:szCs w:val="18"/>
      <w:lang w:val="x-none" w:eastAsia="x-none"/>
    </w:rPr>
  </w:style>
  <w:style w:type="character" w:customStyle="1" w:styleId="BalloonTextChar">
    <w:name w:val="Balloon Text Char"/>
    <w:basedOn w:val="DefaultParagraphFont"/>
    <w:link w:val="BalloonText"/>
    <w:uiPriority w:val="99"/>
    <w:semiHidden/>
    <w:rsid w:val="004E4DFA"/>
    <w:rPr>
      <w:rFonts w:ascii="Tahoma" w:eastAsia="Times New Roman" w:hAnsi="Tahoma" w:cs="Angsana New"/>
      <w:kern w:val="0"/>
      <w:sz w:val="16"/>
      <w:szCs w:val="18"/>
      <w:lang w:val="x-none" w:eastAsia="x-none"/>
      <w14:ligatures w14:val="none"/>
    </w:rPr>
  </w:style>
  <w:style w:type="paragraph" w:customStyle="1" w:styleId="block">
    <w:name w:val="block"/>
    <w:aliases w:val="b"/>
    <w:basedOn w:val="BodyText"/>
    <w:uiPriority w:val="99"/>
    <w:rsid w:val="004E4DFA"/>
    <w:pPr>
      <w:overflowPunct/>
      <w:autoSpaceDE/>
      <w:autoSpaceDN/>
      <w:adjustRightInd/>
      <w:spacing w:after="260" w:line="260" w:lineRule="atLeast"/>
      <w:ind w:left="567"/>
    </w:pPr>
    <w:rPr>
      <w:sz w:val="22"/>
      <w:szCs w:val="20"/>
      <w:lang w:val="en-GB" w:bidi="ar-SA"/>
    </w:rPr>
  </w:style>
  <w:style w:type="paragraph" w:styleId="BodyText">
    <w:name w:val="Body Text"/>
    <w:aliases w:val="bt,body text,Body"/>
    <w:basedOn w:val="Normal"/>
    <w:link w:val="BodyTextChar1"/>
    <w:uiPriority w:val="99"/>
    <w:rsid w:val="004E4DFA"/>
    <w:pPr>
      <w:spacing w:after="120"/>
    </w:pPr>
    <w:rPr>
      <w:lang w:val="x-none" w:eastAsia="x-none"/>
    </w:rPr>
  </w:style>
  <w:style w:type="character" w:customStyle="1" w:styleId="BodyTextChar1">
    <w:name w:val="Body Text Char1"/>
    <w:aliases w:val="bt Char1,body text Char1,Body Char1"/>
    <w:basedOn w:val="DefaultParagraphFont"/>
    <w:link w:val="BodyText"/>
    <w:uiPriority w:val="99"/>
    <w:rsid w:val="004E4DFA"/>
    <w:rPr>
      <w:rFonts w:ascii="Times New Roman" w:eastAsia="Times New Roman" w:hAnsi="Times New Roman" w:cs="Angsana New"/>
      <w:kern w:val="0"/>
      <w:sz w:val="24"/>
      <w:lang w:val="x-none" w:eastAsia="x-none"/>
      <w14:ligatures w14:val="none"/>
    </w:rPr>
  </w:style>
  <w:style w:type="table" w:styleId="TableGrid">
    <w:name w:val="Table Grid"/>
    <w:basedOn w:val="TableNormal"/>
    <w:uiPriority w:val="59"/>
    <w:rsid w:val="004E4DFA"/>
    <w:pPr>
      <w:spacing w:after="0" w:line="240" w:lineRule="auto"/>
    </w:pPr>
    <w:rPr>
      <w:rFonts w:ascii="Times New Roman" w:eastAsia="Times New Roman" w:hAnsi="Times New Roman" w:cs="Angsana New"/>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4E4DFA"/>
    <w:rPr>
      <w:i/>
      <w:iCs/>
    </w:rPr>
  </w:style>
  <w:style w:type="paragraph" w:styleId="DocumentMap">
    <w:name w:val="Document Map"/>
    <w:basedOn w:val="Normal"/>
    <w:link w:val="DocumentMapChar"/>
    <w:uiPriority w:val="99"/>
    <w:rsid w:val="004E4DFA"/>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4E4DFA"/>
    <w:rPr>
      <w:rFonts w:ascii="Tahoma" w:eastAsia="Times New Roman" w:hAnsi="Tahoma" w:cs="Angsana New"/>
      <w:kern w:val="0"/>
      <w:sz w:val="16"/>
      <w:szCs w:val="20"/>
      <w:lang w:val="x-none" w:eastAsia="x-none"/>
      <w14:ligatures w14:val="none"/>
    </w:rPr>
  </w:style>
  <w:style w:type="character" w:customStyle="1" w:styleId="CharChar8">
    <w:name w:val="Char Char8"/>
    <w:semiHidden/>
    <w:rsid w:val="004E4DFA"/>
    <w:rPr>
      <w:rFonts w:ascii="Calibri" w:eastAsia="Times New Roman" w:hAnsi="Calibri" w:cs="Cordia New"/>
      <w:sz w:val="24"/>
      <w:szCs w:val="30"/>
    </w:rPr>
  </w:style>
  <w:style w:type="paragraph" w:styleId="BlockText">
    <w:name w:val="Block Text"/>
    <w:basedOn w:val="Normal"/>
    <w:rsid w:val="004E4DFA"/>
    <w:pPr>
      <w:tabs>
        <w:tab w:val="left" w:pos="360"/>
      </w:tabs>
      <w:overflowPunct/>
      <w:autoSpaceDE/>
      <w:autoSpaceDN/>
      <w:adjustRightInd/>
      <w:spacing w:before="120"/>
      <w:ind w:left="357" w:right="-365"/>
      <w:jc w:val="thaiDistribute"/>
    </w:pPr>
    <w:rPr>
      <w:rFonts w:ascii="Angsana New" w:eastAsia="Cordia New" w:hAnsi="Angsana New"/>
      <w:sz w:val="28"/>
    </w:rPr>
  </w:style>
  <w:style w:type="paragraph" w:customStyle="1" w:styleId="index">
    <w:name w:val="index"/>
    <w:aliases w:val="ix"/>
    <w:basedOn w:val="BodyText"/>
    <w:uiPriority w:val="99"/>
    <w:rsid w:val="004E4DFA"/>
    <w:pPr>
      <w:tabs>
        <w:tab w:val="num" w:pos="1134"/>
      </w:tabs>
      <w:overflowPunct/>
      <w:autoSpaceDE/>
      <w:autoSpaceDN/>
      <w:adjustRightInd/>
      <w:spacing w:after="20" w:line="260" w:lineRule="atLeast"/>
      <w:ind w:left="1134" w:hanging="1134"/>
    </w:pPr>
    <w:rPr>
      <w:rFonts w:cs="Times New Roman"/>
      <w:sz w:val="22"/>
      <w:szCs w:val="20"/>
      <w:lang w:val="en-GB" w:bidi="ar-SA"/>
    </w:rPr>
  </w:style>
  <w:style w:type="character" w:customStyle="1" w:styleId="AAAddress">
    <w:name w:val="AA Address"/>
    <w:uiPriority w:val="99"/>
    <w:rsid w:val="004E4DF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4E4DFA"/>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4E4DFA"/>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pPr>
    <w:rPr>
      <w:rFonts w:ascii="Arial" w:hAnsi="Arial" w:cs="Times New Roman"/>
      <w:sz w:val="18"/>
      <w:szCs w:val="18"/>
    </w:rPr>
  </w:style>
  <w:style w:type="paragraph" w:styleId="ListBullet2">
    <w:name w:val="List Bullet 2"/>
    <w:basedOn w:val="Normal"/>
    <w:uiPriority w:val="99"/>
    <w:rsid w:val="004E4DF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pPr>
    <w:rPr>
      <w:rFonts w:ascii="Arial" w:hAnsi="Arial" w:cs="Times New Roman"/>
      <w:sz w:val="18"/>
      <w:szCs w:val="18"/>
    </w:rPr>
  </w:style>
  <w:style w:type="paragraph" w:styleId="ListBullet3">
    <w:name w:val="List Bullet 3"/>
    <w:basedOn w:val="Normal"/>
    <w:uiPriority w:val="99"/>
    <w:rsid w:val="004E4DF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pPr>
    <w:rPr>
      <w:rFonts w:ascii="Arial" w:hAnsi="Arial" w:cs="Times New Roman"/>
      <w:sz w:val="18"/>
      <w:szCs w:val="18"/>
    </w:rPr>
  </w:style>
  <w:style w:type="paragraph" w:styleId="ListBullet4">
    <w:name w:val="List Bullet 4"/>
    <w:basedOn w:val="Normal"/>
    <w:uiPriority w:val="99"/>
    <w:rsid w:val="004E4DFA"/>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pPr>
    <w:rPr>
      <w:rFonts w:ascii="Arial" w:hAnsi="Arial" w:cs="Times New Roman"/>
      <w:sz w:val="18"/>
      <w:szCs w:val="18"/>
    </w:rPr>
  </w:style>
  <w:style w:type="paragraph" w:styleId="ListNumber">
    <w:name w:val="List Number"/>
    <w:basedOn w:val="Normal"/>
    <w:uiPriority w:val="99"/>
    <w:rsid w:val="004E4DFA"/>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pPr>
    <w:rPr>
      <w:rFonts w:ascii="Arial" w:hAnsi="Arial" w:cs="Times New Roman"/>
      <w:sz w:val="18"/>
      <w:szCs w:val="18"/>
    </w:rPr>
  </w:style>
  <w:style w:type="paragraph" w:styleId="ListNumber2">
    <w:name w:val="List Number 2"/>
    <w:basedOn w:val="Normal"/>
    <w:uiPriority w:val="99"/>
    <w:rsid w:val="004E4DF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pPr>
    <w:rPr>
      <w:rFonts w:ascii="Arial" w:hAnsi="Arial" w:cs="Times New Roman"/>
      <w:sz w:val="18"/>
      <w:szCs w:val="18"/>
    </w:rPr>
  </w:style>
  <w:style w:type="paragraph" w:styleId="ListNumber3">
    <w:name w:val="List Number 3"/>
    <w:basedOn w:val="Normal"/>
    <w:uiPriority w:val="99"/>
    <w:rsid w:val="004E4DF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pPr>
    <w:rPr>
      <w:rFonts w:ascii="Arial" w:hAnsi="Arial" w:cs="Times New Roman"/>
      <w:sz w:val="18"/>
      <w:szCs w:val="18"/>
    </w:rPr>
  </w:style>
  <w:style w:type="paragraph" w:styleId="NormalIndent">
    <w:name w:val="Normal Indent"/>
    <w:basedOn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4E4DFA"/>
    <w:pPr>
      <w:framePr w:w="2812" w:h="1701" w:hSpace="142" w:vSpace="142" w:wrap="around" w:vAnchor="page" w:hAnchor="page" w:x="8024" w:y="2723"/>
      <w:shd w:val="clear" w:color="FFFFFF" w:fill="auto"/>
      <w:tabs>
        <w:tab w:val="clear" w:pos="774"/>
        <w:tab w:val="num" w:pos="360"/>
      </w:tabs>
      <w:overflowPunct/>
      <w:autoSpaceDE/>
      <w:autoSpaceDN/>
      <w:adjustRightInd/>
      <w:spacing w:after="90"/>
      <w:ind w:left="360" w:right="0" w:hanging="360"/>
      <w:jc w:val="left"/>
    </w:pPr>
    <w:rPr>
      <w:rFonts w:ascii="Arial" w:hAnsi="Arial" w:cs="Times New Roman"/>
      <w:noProof/>
      <w:sz w:val="18"/>
      <w:szCs w:val="18"/>
      <w:u w:val="single"/>
      <w:lang w:val="en-US"/>
    </w:rPr>
  </w:style>
  <w:style w:type="paragraph" w:styleId="ListNumber5">
    <w:name w:val="List Number 5"/>
    <w:basedOn w:val="Normal"/>
    <w:uiPriority w:val="99"/>
    <w:rsid w:val="004E4DF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pPr>
    <w:rPr>
      <w:rFonts w:ascii="Arial" w:hAnsi="Arial" w:cs="Times New Roman"/>
      <w:sz w:val="18"/>
      <w:szCs w:val="18"/>
    </w:rPr>
  </w:style>
  <w:style w:type="paragraph" w:styleId="ListNumber4">
    <w:name w:val="List Number 4"/>
    <w:basedOn w:val="Normal"/>
    <w:uiPriority w:val="99"/>
    <w:rsid w:val="004E4DF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pPr>
    <w:rPr>
      <w:rFonts w:ascii="Arial" w:hAnsi="Arial" w:cs="Times New Roman"/>
      <w:sz w:val="18"/>
      <w:szCs w:val="18"/>
    </w:rPr>
  </w:style>
  <w:style w:type="paragraph" w:styleId="Index4">
    <w:name w:val="index 4"/>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pPr>
    <w:rPr>
      <w:rFonts w:ascii="Arial" w:hAnsi="Arial" w:cs="Times New Roman"/>
      <w:sz w:val="18"/>
      <w:szCs w:val="18"/>
    </w:rPr>
  </w:style>
  <w:style w:type="paragraph" w:styleId="Index6">
    <w:name w:val="index 6"/>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pPr>
    <w:rPr>
      <w:rFonts w:ascii="Arial" w:hAnsi="Arial" w:cs="Times New Roman"/>
      <w:sz w:val="18"/>
      <w:szCs w:val="18"/>
    </w:rPr>
  </w:style>
  <w:style w:type="paragraph" w:styleId="Index5">
    <w:name w:val="index 5"/>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pPr>
    <w:rPr>
      <w:rFonts w:ascii="Arial" w:hAnsi="Arial" w:cs="Times New Roman"/>
      <w:sz w:val="18"/>
      <w:szCs w:val="18"/>
    </w:rPr>
  </w:style>
  <w:style w:type="paragraph" w:styleId="Index7">
    <w:name w:val="index 7"/>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hanging="284"/>
    </w:pPr>
    <w:rPr>
      <w:rFonts w:ascii="Arial" w:hAnsi="Arial" w:cs="Times New Roman"/>
      <w:sz w:val="18"/>
      <w:szCs w:val="18"/>
    </w:rPr>
  </w:style>
  <w:style w:type="paragraph" w:styleId="Index8">
    <w:name w:val="index 8"/>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pPr>
    <w:rPr>
      <w:rFonts w:ascii="Arial" w:hAnsi="Arial" w:cs="Times New Roman"/>
      <w:sz w:val="18"/>
      <w:szCs w:val="18"/>
    </w:rPr>
  </w:style>
  <w:style w:type="paragraph" w:styleId="Index9">
    <w:name w:val="index 9"/>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552" w:hanging="284"/>
    </w:pPr>
    <w:rPr>
      <w:rFonts w:ascii="Arial" w:hAnsi="Arial" w:cs="Times New Roman"/>
      <w:sz w:val="18"/>
      <w:szCs w:val="18"/>
    </w:rPr>
  </w:style>
  <w:style w:type="paragraph" w:styleId="TOC2">
    <w:name w:val="toc 2"/>
    <w:basedOn w:val="Normal"/>
    <w:next w:val="Normal"/>
    <w:uiPriority w:val="99"/>
    <w:rsid w:val="004E4DFA"/>
    <w:pPr>
      <w:tabs>
        <w:tab w:val="left" w:pos="227"/>
        <w:tab w:val="left" w:pos="454"/>
        <w:tab w:val="left" w:pos="680"/>
        <w:tab w:val="left" w:pos="907"/>
      </w:tabs>
      <w:overflowPunct/>
      <w:autoSpaceDE/>
      <w:autoSpaceDN/>
      <w:adjustRightInd/>
      <w:spacing w:before="240" w:line="240" w:lineRule="atLeast"/>
    </w:pPr>
    <w:rPr>
      <w:rFonts w:ascii="Arial" w:hAnsi="Arial" w:cs="Times New Roman"/>
      <w:b/>
      <w:bCs/>
      <w:sz w:val="18"/>
      <w:szCs w:val="18"/>
    </w:rPr>
  </w:style>
  <w:style w:type="paragraph" w:styleId="TOC3">
    <w:name w:val="toc 3"/>
    <w:basedOn w:val="Normal"/>
    <w:next w:val="Normal"/>
    <w:uiPriority w:val="99"/>
    <w:rsid w:val="004E4DFA"/>
    <w:pPr>
      <w:tabs>
        <w:tab w:val="left" w:pos="227"/>
        <w:tab w:val="left" w:pos="454"/>
        <w:tab w:val="left" w:pos="680"/>
        <w:tab w:val="left" w:pos="907"/>
      </w:tabs>
      <w:overflowPunct/>
      <w:autoSpaceDE/>
      <w:autoSpaceDN/>
      <w:adjustRightInd/>
      <w:spacing w:after="240" w:line="240" w:lineRule="atLeast"/>
    </w:pPr>
    <w:rPr>
      <w:rFonts w:ascii="Arial" w:hAnsi="Arial" w:cs="Times New Roman"/>
      <w:sz w:val="18"/>
      <w:szCs w:val="18"/>
    </w:rPr>
  </w:style>
  <w:style w:type="paragraph" w:styleId="TOC4">
    <w:name w:val="toc 4"/>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pPr>
    <w:rPr>
      <w:rFonts w:ascii="Arial" w:hAnsi="Arial" w:cs="Times New Roman"/>
      <w:sz w:val="18"/>
      <w:szCs w:val="18"/>
    </w:rPr>
  </w:style>
  <w:style w:type="paragraph" w:styleId="TOC5">
    <w:name w:val="toc 5"/>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4"/>
    </w:pPr>
    <w:rPr>
      <w:rFonts w:ascii="Arial" w:hAnsi="Arial" w:cs="Times New Roman"/>
      <w:sz w:val="18"/>
      <w:szCs w:val="18"/>
    </w:rPr>
  </w:style>
  <w:style w:type="paragraph" w:styleId="TOC6">
    <w:name w:val="toc 6"/>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pPr>
    <w:rPr>
      <w:rFonts w:ascii="Arial" w:hAnsi="Arial" w:cs="Times New Roman"/>
      <w:sz w:val="18"/>
      <w:szCs w:val="18"/>
    </w:rPr>
  </w:style>
  <w:style w:type="paragraph" w:styleId="TOC7">
    <w:name w:val="toc 7"/>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1"/>
    </w:pPr>
    <w:rPr>
      <w:rFonts w:ascii="Arial" w:hAnsi="Arial" w:cs="Times New Roman"/>
      <w:sz w:val="18"/>
      <w:szCs w:val="18"/>
    </w:rPr>
  </w:style>
  <w:style w:type="paragraph" w:styleId="TOC8">
    <w:name w:val="toc 8"/>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pPr>
    <w:rPr>
      <w:rFonts w:ascii="Arial" w:hAnsi="Arial" w:cs="Times New Roman"/>
      <w:sz w:val="18"/>
      <w:szCs w:val="18"/>
    </w:rPr>
  </w:style>
  <w:style w:type="paragraph" w:styleId="TOC9">
    <w:name w:val="toc 9"/>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8"/>
    </w:pPr>
    <w:rPr>
      <w:rFonts w:ascii="Arial" w:hAnsi="Arial" w:cs="Times New Roman"/>
      <w:sz w:val="18"/>
      <w:szCs w:val="18"/>
    </w:rPr>
  </w:style>
  <w:style w:type="paragraph" w:styleId="TableofFigures">
    <w:name w:val="table of figures"/>
    <w:basedOn w:val="Normal"/>
    <w:next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pPr>
    <w:rPr>
      <w:rFonts w:ascii="Arial" w:hAnsi="Arial" w:cs="Times New Roman"/>
      <w:sz w:val="18"/>
      <w:szCs w:val="18"/>
    </w:rPr>
  </w:style>
  <w:style w:type="paragraph" w:styleId="ListBullet5">
    <w:name w:val="List Bullet 5"/>
    <w:basedOn w:val="Normal"/>
    <w:uiPriority w:val="99"/>
    <w:rsid w:val="004E4DF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firstLine="284"/>
    </w:pPr>
    <w:rPr>
      <w:rFonts w:ascii="Arial" w:hAnsi="Arial"/>
      <w:sz w:val="18"/>
      <w:szCs w:val="18"/>
    </w:rPr>
  </w:style>
  <w:style w:type="character" w:customStyle="1" w:styleId="BodyTextFirstIndentChar">
    <w:name w:val="Body Text First Indent Char"/>
    <w:basedOn w:val="BodyTextChar1"/>
    <w:link w:val="BodyTextFirstIndent"/>
    <w:uiPriority w:val="99"/>
    <w:rsid w:val="004E4DFA"/>
    <w:rPr>
      <w:rFonts w:ascii="Arial" w:eastAsia="Times New Roman" w:hAnsi="Arial" w:cs="Angsana New"/>
      <w:kern w:val="0"/>
      <w:sz w:val="18"/>
      <w:szCs w:val="18"/>
      <w:lang w:val="x-none" w:eastAsia="x-none"/>
      <w14:ligatures w14:val="none"/>
    </w:rPr>
  </w:style>
  <w:style w:type="paragraph" w:styleId="BodyTextFirstIndent2">
    <w:name w:val="Body Text First Indent 2"/>
    <w:basedOn w:val="BodyTextIndent"/>
    <w:link w:val="BodyTextFirstIndent2Char"/>
    <w:uiPriority w:val="99"/>
    <w:rsid w:val="004E4DFA"/>
    <w:pPr>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4E4DFA"/>
    <w:rPr>
      <w:rFonts w:ascii="Arial" w:eastAsia="Times New Roman" w:hAnsi="Arial" w:cs="Angsana New"/>
      <w:kern w:val="0"/>
      <w:sz w:val="18"/>
      <w:szCs w:val="18"/>
      <w:lang w:val="x-none" w:eastAsia="x-none"/>
      <w14:ligatures w14:val="none"/>
    </w:rPr>
  </w:style>
  <w:style w:type="character" w:styleId="Strong">
    <w:name w:val="Strong"/>
    <w:uiPriority w:val="99"/>
    <w:qFormat/>
    <w:rsid w:val="004E4DFA"/>
    <w:rPr>
      <w:rFonts w:cs="Times New Roman"/>
      <w:b/>
      <w:bCs/>
    </w:rPr>
  </w:style>
  <w:style w:type="paragraph" w:customStyle="1" w:styleId="AA1stlevelbullet">
    <w:name w:val="AA 1st level bullet"/>
    <w:basedOn w:val="Normal"/>
    <w:uiPriority w:val="99"/>
    <w:rsid w:val="004E4DFA"/>
    <w:pPr>
      <w:tabs>
        <w:tab w:val="left" w:pos="227"/>
      </w:tabs>
      <w:overflowPunct/>
      <w:autoSpaceDE/>
      <w:autoSpaceDN/>
      <w:adjustRightInd/>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4E4DFA"/>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pPr>
    <w:rPr>
      <w:rFonts w:ascii="Arial" w:hAnsi="Arial" w:cs="Times New Roman"/>
      <w:sz w:val="18"/>
      <w:szCs w:val="18"/>
    </w:rPr>
  </w:style>
  <w:style w:type="character" w:customStyle="1" w:styleId="AACopyright">
    <w:name w:val="AA Copyright"/>
    <w:uiPriority w:val="99"/>
    <w:rsid w:val="004E4DFA"/>
    <w:rPr>
      <w:rFonts w:ascii="Arial" w:hAnsi="Arial" w:cs="Times New Roman"/>
      <w:sz w:val="13"/>
      <w:szCs w:val="13"/>
    </w:rPr>
  </w:style>
  <w:style w:type="paragraph" w:customStyle="1" w:styleId="AA2ndlevelbullet">
    <w:name w:val="AA 2nd level bullet"/>
    <w:basedOn w:val="AA1stlevelbullet"/>
    <w:uiPriority w:val="99"/>
    <w:rsid w:val="004E4DFA"/>
    <w:pPr>
      <w:tabs>
        <w:tab w:val="clear" w:pos="227"/>
        <w:tab w:val="left" w:pos="454"/>
        <w:tab w:val="left" w:pos="680"/>
        <w:tab w:val="left" w:pos="907"/>
      </w:tabs>
      <w:ind w:left="454"/>
    </w:pPr>
  </w:style>
  <w:style w:type="paragraph" w:customStyle="1" w:styleId="AANumbering">
    <w:name w:val="AA Numbering"/>
    <w:basedOn w:val="Normal"/>
    <w:uiPriority w:val="99"/>
    <w:rsid w:val="004E4DFA"/>
    <w:pPr>
      <w:tabs>
        <w:tab w:val="left" w:pos="284"/>
      </w:tabs>
      <w:overflowPunct/>
      <w:autoSpaceDE/>
      <w:autoSpaceDN/>
      <w:adjustRightInd/>
      <w:spacing w:line="240" w:lineRule="atLeast"/>
    </w:pPr>
    <w:rPr>
      <w:rFonts w:ascii="Arial" w:hAnsi="Arial" w:cs="Times New Roman"/>
      <w:sz w:val="18"/>
      <w:szCs w:val="18"/>
    </w:rPr>
  </w:style>
  <w:style w:type="paragraph" w:styleId="TOC1">
    <w:name w:val="toc 1"/>
    <w:basedOn w:val="Normal"/>
    <w:next w:val="Normal"/>
    <w:uiPriority w:val="99"/>
    <w:rsid w:val="004E4DFA"/>
    <w:pPr>
      <w:tabs>
        <w:tab w:val="left" w:pos="227"/>
        <w:tab w:val="left" w:pos="454"/>
        <w:tab w:val="left" w:pos="680"/>
        <w:tab w:val="left" w:pos="907"/>
      </w:tabs>
      <w:overflowPunct/>
      <w:autoSpaceDE/>
      <w:autoSpaceDN/>
      <w:adjustRightInd/>
      <w:spacing w:line="240" w:lineRule="atLeast"/>
    </w:pPr>
    <w:rPr>
      <w:rFonts w:ascii="Arial" w:hAnsi="Arial" w:cs="Times New Roman"/>
      <w:sz w:val="18"/>
      <w:szCs w:val="18"/>
    </w:rPr>
  </w:style>
  <w:style w:type="paragraph" w:customStyle="1" w:styleId="ReportMenuBar">
    <w:name w:val="ReportMenuBar"/>
    <w:basedOn w:val="Normal"/>
    <w:uiPriority w:val="99"/>
    <w:rsid w:val="004E4DFA"/>
    <w:pPr>
      <w:tabs>
        <w:tab w:val="left" w:pos="227"/>
        <w:tab w:val="left" w:pos="454"/>
        <w:tab w:val="left" w:pos="680"/>
        <w:tab w:val="left" w:pos="907"/>
      </w:tabs>
      <w:overflowPunct/>
      <w:autoSpaceDE/>
      <w:autoSpaceDN/>
      <w:adjustRightInd/>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4E4DFA"/>
    <w:pPr>
      <w:framePr w:w="6521" w:h="1055" w:hSpace="142" w:wrap="around" w:vAnchor="page" w:hAnchor="page" w:x="1441" w:y="4452"/>
      <w:overflowPunct/>
      <w:autoSpaceDE/>
      <w:autoSpaceDN/>
      <w:adjustRightInd/>
      <w:spacing w:line="300" w:lineRule="atLeast"/>
    </w:pPr>
    <w:rPr>
      <w:rFonts w:ascii="Arial" w:hAnsi="Arial" w:cs="Times New Roman"/>
      <w:b/>
      <w:bCs/>
      <w:szCs w:val="24"/>
    </w:rPr>
  </w:style>
  <w:style w:type="paragraph" w:customStyle="1" w:styleId="ReportHeading2">
    <w:name w:val="ReportHeading2"/>
    <w:basedOn w:val="ReportHeading1"/>
    <w:uiPriority w:val="99"/>
    <w:rsid w:val="004E4DFA"/>
    <w:pPr>
      <w:framePr w:h="1054" w:wrap="around" w:y="5920"/>
    </w:pPr>
  </w:style>
  <w:style w:type="paragraph" w:customStyle="1" w:styleId="ReportHeading3">
    <w:name w:val="ReportHeading3"/>
    <w:basedOn w:val="ReportHeading2"/>
    <w:uiPriority w:val="99"/>
    <w:rsid w:val="004E4DFA"/>
    <w:pPr>
      <w:framePr w:h="443" w:wrap="around" w:y="8223"/>
    </w:pPr>
  </w:style>
  <w:style w:type="paragraph" w:customStyle="1" w:styleId="a0">
    <w:name w:val="¢éÍ¤ÇÒÁ"/>
    <w:basedOn w:val="Normal"/>
    <w:rsid w:val="004E4DFA"/>
    <w:pPr>
      <w:tabs>
        <w:tab w:val="left" w:pos="1080"/>
      </w:tabs>
      <w:overflowPunct/>
      <w:autoSpaceDE/>
      <w:autoSpaceDN/>
      <w:adjustRightInd/>
    </w:pPr>
    <w:rPr>
      <w:rFonts w:cs="BrowalliaUPC"/>
      <w:sz w:val="30"/>
      <w:szCs w:val="30"/>
      <w:lang w:val="th-TH"/>
    </w:rPr>
  </w:style>
  <w:style w:type="paragraph" w:customStyle="1" w:styleId="ParagraphNumbering">
    <w:name w:val="Paragraph Numbering"/>
    <w:basedOn w:val="Header"/>
    <w:uiPriority w:val="99"/>
    <w:rsid w:val="004E4DFA"/>
    <w:pPr>
      <w:tabs>
        <w:tab w:val="clear" w:pos="4153"/>
        <w:tab w:val="clear" w:pos="8306"/>
        <w:tab w:val="left" w:pos="284"/>
      </w:tabs>
      <w:overflowPunct/>
      <w:autoSpaceDE/>
      <w:autoSpaceDN/>
      <w:adjustRightInd/>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4E4DF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pPr>
    <w:rPr>
      <w:rFonts w:ascii="Arial" w:hAnsi="Arial" w:cs="Times New Roman"/>
      <w:sz w:val="18"/>
      <w:szCs w:val="18"/>
    </w:rPr>
  </w:style>
  <w:style w:type="paragraph" w:customStyle="1" w:styleId="PictureLeft">
    <w:name w:val="PictureLeft"/>
    <w:basedOn w:val="Normal"/>
    <w:uiPriority w:val="99"/>
    <w:rsid w:val="004E4DF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4E4DFA"/>
    <w:pPr>
      <w:framePr w:w="10142" w:hSpace="180" w:vSpace="180" w:wrap="around" w:y="7"/>
    </w:pPr>
  </w:style>
  <w:style w:type="paragraph" w:customStyle="1" w:styleId="AAheadingwocontents">
    <w:name w:val="AA heading wo contents"/>
    <w:basedOn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pPr>
    <w:rPr>
      <w:rFonts w:cs="Times New Roman"/>
      <w:b/>
      <w:bCs/>
      <w:sz w:val="22"/>
      <w:szCs w:val="22"/>
    </w:rPr>
  </w:style>
  <w:style w:type="paragraph" w:customStyle="1" w:styleId="StandaardOpinion">
    <w:name w:val="StandaardOpinion"/>
    <w:basedOn w:val="Normal"/>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pPr>
    <w:rPr>
      <w:rFonts w:cs="Times New Roman"/>
      <w:sz w:val="22"/>
      <w:szCs w:val="22"/>
    </w:rPr>
  </w:style>
  <w:style w:type="paragraph" w:customStyle="1" w:styleId="T">
    <w:name w:val="Å§ª×Í T"/>
    <w:basedOn w:val="Normal"/>
    <w:uiPriority w:val="99"/>
    <w:rsid w:val="004E4DFA"/>
    <w:pPr>
      <w:overflowPunct/>
      <w:autoSpaceDE/>
      <w:autoSpaceDN/>
      <w:adjustRightInd/>
      <w:ind w:left="5040" w:right="540"/>
      <w:jc w:val="center"/>
    </w:pPr>
    <w:rPr>
      <w:rFonts w:cs="BrowalliaUPC"/>
      <w:sz w:val="30"/>
      <w:szCs w:val="30"/>
      <w:lang w:val="th-TH"/>
    </w:rPr>
  </w:style>
  <w:style w:type="paragraph" w:customStyle="1" w:styleId="a1">
    <w:name w:val="???????"/>
    <w:basedOn w:val="Normal"/>
    <w:uiPriority w:val="99"/>
    <w:rsid w:val="004E4DFA"/>
    <w:pPr>
      <w:tabs>
        <w:tab w:val="left" w:pos="1080"/>
      </w:tabs>
      <w:overflowPunct/>
      <w:autoSpaceDE/>
      <w:autoSpaceDN/>
      <w:adjustRightInd/>
    </w:pPr>
    <w:rPr>
      <w:rFonts w:cs="BrowalliaUPC"/>
      <w:sz w:val="30"/>
      <w:szCs w:val="30"/>
      <w:lang w:val="th-TH"/>
    </w:rPr>
  </w:style>
  <w:style w:type="paragraph" w:customStyle="1" w:styleId="3">
    <w:name w:val="µÒÃÒ§3ªèÍ§"/>
    <w:basedOn w:val="Normal"/>
    <w:uiPriority w:val="99"/>
    <w:rsid w:val="004E4DFA"/>
    <w:pPr>
      <w:tabs>
        <w:tab w:val="left" w:pos="360"/>
        <w:tab w:val="left" w:pos="720"/>
      </w:tabs>
      <w:overflowPunct/>
      <w:autoSpaceDE/>
      <w:autoSpaceDN/>
      <w:adjustRightInd/>
    </w:pPr>
    <w:rPr>
      <w:rFonts w:ascii="Book Antiqua" w:hAnsi="Book Antiqua" w:cs="Times New Roman"/>
      <w:sz w:val="22"/>
      <w:szCs w:val="22"/>
      <w:lang w:val="th-TH"/>
    </w:rPr>
  </w:style>
  <w:style w:type="paragraph" w:customStyle="1" w:styleId="a2">
    <w:name w:val="??"/>
    <w:basedOn w:val="Normal"/>
    <w:uiPriority w:val="99"/>
    <w:rsid w:val="004E4DFA"/>
    <w:pPr>
      <w:tabs>
        <w:tab w:val="left" w:pos="360"/>
        <w:tab w:val="left" w:pos="720"/>
        <w:tab w:val="left" w:pos="1080"/>
      </w:tabs>
      <w:overflowPunct/>
      <w:autoSpaceDE/>
      <w:autoSpaceDN/>
      <w:adjustRightInd/>
    </w:pPr>
    <w:rPr>
      <w:rFonts w:cs="Times New Roman"/>
      <w:sz w:val="28"/>
      <w:lang w:val="th-TH"/>
    </w:rPr>
  </w:style>
  <w:style w:type="paragraph" w:customStyle="1" w:styleId="a3">
    <w:name w:val="ºÇ¡"/>
    <w:basedOn w:val="Normal"/>
    <w:uiPriority w:val="99"/>
    <w:rsid w:val="004E4DFA"/>
    <w:pPr>
      <w:overflowPunct/>
      <w:autoSpaceDE/>
      <w:autoSpaceDN/>
      <w:adjustRightInd/>
      <w:ind w:right="129"/>
      <w:jc w:val="right"/>
    </w:pPr>
    <w:rPr>
      <w:rFonts w:ascii="Book Antiqua" w:hAnsi="Book Antiqua" w:cs="Times New Roman"/>
      <w:sz w:val="22"/>
      <w:szCs w:val="22"/>
      <w:lang w:val="th-TH"/>
    </w:rPr>
  </w:style>
  <w:style w:type="paragraph" w:customStyle="1" w:styleId="T0">
    <w:name w:val="????? T"/>
    <w:basedOn w:val="Normal"/>
    <w:uiPriority w:val="99"/>
    <w:rsid w:val="004E4DFA"/>
    <w:pPr>
      <w:overflowPunct/>
      <w:autoSpaceDE/>
      <w:autoSpaceDN/>
      <w:adjustRightInd/>
      <w:ind w:left="5040" w:right="540"/>
      <w:jc w:val="center"/>
    </w:pPr>
    <w:rPr>
      <w:rFonts w:cs="BrowalliaUPC"/>
      <w:sz w:val="30"/>
      <w:szCs w:val="30"/>
      <w:lang w:val="th-TH"/>
    </w:rPr>
  </w:style>
  <w:style w:type="paragraph" w:customStyle="1" w:styleId="30">
    <w:name w:val="?????3????"/>
    <w:basedOn w:val="Normal"/>
    <w:uiPriority w:val="99"/>
    <w:rsid w:val="004E4DFA"/>
    <w:pPr>
      <w:tabs>
        <w:tab w:val="left" w:pos="360"/>
        <w:tab w:val="left" w:pos="720"/>
      </w:tabs>
      <w:overflowPunct/>
      <w:autoSpaceDE/>
      <w:autoSpaceDN/>
      <w:adjustRightInd/>
    </w:pPr>
    <w:rPr>
      <w:rFonts w:cs="Times New Roman"/>
      <w:sz w:val="22"/>
      <w:szCs w:val="22"/>
      <w:lang w:val="th-TH"/>
    </w:rPr>
  </w:style>
  <w:style w:type="paragraph" w:customStyle="1" w:styleId="a4">
    <w:name w:val="???"/>
    <w:basedOn w:val="Normal"/>
    <w:uiPriority w:val="99"/>
    <w:rsid w:val="004E4DFA"/>
    <w:pPr>
      <w:overflowPunct/>
      <w:autoSpaceDE/>
      <w:autoSpaceDN/>
      <w:adjustRightInd/>
      <w:ind w:right="129"/>
      <w:jc w:val="right"/>
    </w:pPr>
    <w:rPr>
      <w:rFonts w:cs="Times New Roman"/>
      <w:sz w:val="22"/>
      <w:szCs w:val="22"/>
      <w:lang w:val="th-TH"/>
    </w:rPr>
  </w:style>
  <w:style w:type="paragraph" w:customStyle="1" w:styleId="E">
    <w:name w:val="ª×èÍºÃÔÉÑ· E"/>
    <w:basedOn w:val="Normal"/>
    <w:uiPriority w:val="99"/>
    <w:rsid w:val="004E4DFA"/>
    <w:pPr>
      <w:overflowPunct/>
      <w:autoSpaceDE/>
      <w:autoSpaceDN/>
      <w:adjustRightInd/>
      <w:jc w:val="center"/>
    </w:pPr>
    <w:rPr>
      <w:rFonts w:ascii="Book Antiqua" w:hAnsi="Book Antiqua" w:cs="Times New Roman"/>
      <w:b/>
      <w:bCs/>
      <w:sz w:val="22"/>
      <w:szCs w:val="22"/>
      <w:lang w:val="th-TH"/>
    </w:rPr>
  </w:style>
  <w:style w:type="paragraph" w:customStyle="1" w:styleId="a5">
    <w:name w:val="Åº"/>
    <w:basedOn w:val="Normal"/>
    <w:uiPriority w:val="99"/>
    <w:rsid w:val="004E4DFA"/>
    <w:pPr>
      <w:tabs>
        <w:tab w:val="left" w:pos="360"/>
        <w:tab w:val="left" w:pos="720"/>
        <w:tab w:val="left" w:pos="1080"/>
      </w:tabs>
      <w:overflowPunct/>
      <w:autoSpaceDE/>
      <w:autoSpaceDN/>
      <w:adjustRightInd/>
    </w:pPr>
    <w:rPr>
      <w:rFonts w:cs="BrowalliaUPC"/>
      <w:sz w:val="28"/>
      <w:lang w:val="th-TH"/>
    </w:rPr>
  </w:style>
  <w:style w:type="paragraph" w:customStyle="1" w:styleId="a6">
    <w:name w:val="ลบ"/>
    <w:basedOn w:val="Normal"/>
    <w:uiPriority w:val="99"/>
    <w:rsid w:val="004E4DFA"/>
    <w:pPr>
      <w:tabs>
        <w:tab w:val="left" w:pos="360"/>
        <w:tab w:val="left" w:pos="720"/>
        <w:tab w:val="left" w:pos="1080"/>
      </w:tabs>
      <w:overflowPunct/>
      <w:autoSpaceDE/>
      <w:autoSpaceDN/>
      <w:adjustRightInd/>
    </w:pPr>
    <w:rPr>
      <w:rFonts w:hAnsi="Arial" w:cs="BrowalliaUPC"/>
      <w:sz w:val="28"/>
      <w:lang w:val="th-TH" w:eastAsia="th-TH"/>
    </w:rPr>
  </w:style>
  <w:style w:type="paragraph" w:styleId="BodyText3">
    <w:name w:val="Body Text 3"/>
    <w:basedOn w:val="Normal"/>
    <w:link w:val="BodyText3Char"/>
    <w:uiPriority w:val="99"/>
    <w:rsid w:val="004E4DFA"/>
    <w:pPr>
      <w:tabs>
        <w:tab w:val="left" w:pos="540"/>
      </w:tabs>
      <w:overflowPunct/>
      <w:autoSpaceDE/>
      <w:autoSpaceDN/>
      <w:adjustRightInd/>
      <w:spacing w:line="240" w:lineRule="atLeast"/>
      <w:ind w:right="-43"/>
    </w:pPr>
    <w:rPr>
      <w:sz w:val="30"/>
      <w:szCs w:val="30"/>
      <w:lang w:val="x-none" w:eastAsia="x-none"/>
    </w:rPr>
  </w:style>
  <w:style w:type="character" w:customStyle="1" w:styleId="BodyText3Char">
    <w:name w:val="Body Text 3 Char"/>
    <w:basedOn w:val="DefaultParagraphFont"/>
    <w:link w:val="BodyText3"/>
    <w:uiPriority w:val="99"/>
    <w:rsid w:val="004E4DFA"/>
    <w:rPr>
      <w:rFonts w:ascii="Times New Roman" w:eastAsia="Times New Roman" w:hAnsi="Times New Roman" w:cs="Angsana New"/>
      <w:kern w:val="0"/>
      <w:sz w:val="30"/>
      <w:szCs w:val="30"/>
      <w:lang w:val="x-none" w:eastAsia="x-none"/>
      <w14:ligatures w14:val="none"/>
    </w:rPr>
  </w:style>
  <w:style w:type="paragraph" w:customStyle="1" w:styleId="ASSETS">
    <w:name w:val="ASSETS"/>
    <w:basedOn w:val="Normal"/>
    <w:uiPriority w:val="99"/>
    <w:rsid w:val="004E4DFA"/>
    <w:pPr>
      <w:overflowPunct/>
      <w:autoSpaceDE/>
      <w:autoSpaceDN/>
      <w:adjustRightInd/>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rsid w:val="004E4DFA"/>
    <w:pPr>
      <w:overflowPunct/>
      <w:autoSpaceDE/>
      <w:autoSpaceDN/>
      <w:adjustRightInd/>
      <w:spacing w:line="240" w:lineRule="atLeast"/>
      <w:ind w:left="540" w:hanging="540"/>
      <w:jc w:val="both"/>
    </w:pPr>
    <w:rPr>
      <w:sz w:val="30"/>
      <w:szCs w:val="30"/>
      <w:lang w:val="x-none" w:eastAsia="x-none"/>
    </w:rPr>
  </w:style>
  <w:style w:type="character" w:customStyle="1" w:styleId="BodyTextIndent2Char">
    <w:name w:val="Body Text Indent 2 Char"/>
    <w:basedOn w:val="DefaultParagraphFont"/>
    <w:link w:val="BodyTextIndent2"/>
    <w:rsid w:val="004E4DFA"/>
    <w:rPr>
      <w:rFonts w:ascii="Times New Roman" w:eastAsia="Times New Roman" w:hAnsi="Times New Roman" w:cs="Angsana New"/>
      <w:kern w:val="0"/>
      <w:sz w:val="30"/>
      <w:szCs w:val="30"/>
      <w:lang w:val="x-none" w:eastAsia="x-none"/>
      <w14:ligatures w14:val="none"/>
    </w:rPr>
  </w:style>
  <w:style w:type="paragraph" w:customStyle="1" w:styleId="AccPolicyHeading">
    <w:name w:val="Acc Policy Heading"/>
    <w:basedOn w:val="BodyText"/>
    <w:link w:val="AccPolicyHeadingChar"/>
    <w:autoRedefine/>
    <w:uiPriority w:val="99"/>
    <w:rsid w:val="004E4DFA"/>
    <w:pPr>
      <w:tabs>
        <w:tab w:val="left" w:pos="540"/>
      </w:tabs>
      <w:overflowPunct/>
      <w:autoSpaceDE/>
      <w:autoSpaceDN/>
      <w:adjustRightInd/>
      <w:spacing w:after="0" w:line="240" w:lineRule="atLeast"/>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4E4DFA"/>
    <w:rPr>
      <w:rFonts w:ascii="Angsana New" w:eastAsia="Times New Roman" w:hAnsi="Angsana New" w:cs="Angsana New"/>
      <w:b/>
      <w:bCs/>
      <w:i/>
      <w:iCs/>
      <w:kern w:val="0"/>
      <w:sz w:val="30"/>
      <w:szCs w:val="30"/>
      <w:lang w:val="en-GB" w:eastAsia="x-none"/>
      <w14:ligatures w14:val="none"/>
    </w:rPr>
  </w:style>
  <w:style w:type="paragraph" w:styleId="Signature">
    <w:name w:val="Signature"/>
    <w:basedOn w:val="Normal"/>
    <w:link w:val="SignatureChar"/>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pPr>
    <w:rPr>
      <w:rFonts w:ascii="Arial" w:hAnsi="Arial"/>
      <w:sz w:val="18"/>
      <w:szCs w:val="18"/>
      <w:lang w:val="x-none" w:eastAsia="x-none"/>
    </w:rPr>
  </w:style>
  <w:style w:type="character" w:customStyle="1" w:styleId="SignatureChar">
    <w:name w:val="Signature Char"/>
    <w:basedOn w:val="DefaultParagraphFont"/>
    <w:link w:val="Signature"/>
    <w:uiPriority w:val="99"/>
    <w:rsid w:val="004E4DFA"/>
    <w:rPr>
      <w:rFonts w:ascii="Arial" w:eastAsia="Times New Roman" w:hAnsi="Arial" w:cs="Angsana New"/>
      <w:kern w:val="0"/>
      <w:sz w:val="18"/>
      <w:szCs w:val="18"/>
      <w:lang w:val="x-none" w:eastAsia="x-none"/>
      <w14:ligatures w14:val="none"/>
    </w:rPr>
  </w:style>
  <w:style w:type="paragraph" w:customStyle="1" w:styleId="acctfourfigures">
    <w:name w:val="acct four figures"/>
    <w:aliases w:val="a4"/>
    <w:basedOn w:val="Normal"/>
    <w:rsid w:val="004E4DFA"/>
    <w:pPr>
      <w:tabs>
        <w:tab w:val="decimal" w:pos="765"/>
      </w:tabs>
      <w:overflowPunct/>
      <w:autoSpaceDE/>
      <w:autoSpaceDN/>
      <w:adjustRightInd/>
      <w:spacing w:line="260" w:lineRule="atLeast"/>
    </w:pPr>
    <w:rPr>
      <w:rFonts w:cs="Times New Roman"/>
      <w:sz w:val="22"/>
      <w:szCs w:val="20"/>
      <w:lang w:val="en-GB" w:bidi="ar-SA"/>
    </w:rPr>
  </w:style>
  <w:style w:type="paragraph" w:customStyle="1" w:styleId="acctmergecolhdg">
    <w:name w:val="acct merge col hdg"/>
    <w:aliases w:val="mh"/>
    <w:basedOn w:val="Normal"/>
    <w:uiPriority w:val="99"/>
    <w:rsid w:val="004E4DFA"/>
    <w:pPr>
      <w:overflowPunct/>
      <w:autoSpaceDE/>
      <w:autoSpaceDN/>
      <w:adjustRightInd/>
      <w:spacing w:line="260" w:lineRule="atLeast"/>
      <w:jc w:val="center"/>
    </w:pPr>
    <w:rPr>
      <w:rFonts w:cs="Times New Roman"/>
      <w:b/>
      <w:sz w:val="22"/>
      <w:szCs w:val="20"/>
      <w:lang w:val="en-GB" w:bidi="ar-SA"/>
    </w:rPr>
  </w:style>
  <w:style w:type="paragraph" w:customStyle="1" w:styleId="acctmainheading">
    <w:name w:val="acct main heading"/>
    <w:aliases w:val="am"/>
    <w:basedOn w:val="Normal"/>
    <w:uiPriority w:val="99"/>
    <w:rsid w:val="004E4DFA"/>
    <w:pPr>
      <w:keepNext/>
      <w:overflowPunct/>
      <w:autoSpaceDE/>
      <w:autoSpaceDN/>
      <w:adjustRightInd/>
      <w:spacing w:after="140" w:line="320" w:lineRule="atLeast"/>
    </w:pPr>
    <w:rPr>
      <w:rFonts w:cs="Times New Roman"/>
      <w:b/>
      <w:sz w:val="28"/>
      <w:szCs w:val="20"/>
      <w:lang w:val="en-GB" w:bidi="ar-SA"/>
    </w:rPr>
  </w:style>
  <w:style w:type="paragraph" w:styleId="FootnoteText">
    <w:name w:val="footnote text"/>
    <w:aliases w:val="ft"/>
    <w:basedOn w:val="Normal"/>
    <w:link w:val="FootnoteTextChar"/>
    <w:uiPriority w:val="99"/>
    <w:rsid w:val="004E4DFA"/>
    <w:pPr>
      <w:overflowPunct/>
      <w:autoSpaceDE/>
      <w:autoSpaceDN/>
      <w:adjustRightInd/>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4E4DFA"/>
    <w:rPr>
      <w:rFonts w:ascii="Times New Roman" w:eastAsia="Times New Roman" w:hAnsi="Times New Roman" w:cs="Times New Roman"/>
      <w:kern w:val="0"/>
      <w:sz w:val="18"/>
      <w:szCs w:val="20"/>
      <w:lang w:val="en-GB" w:eastAsia="x-none" w:bidi="ar-SA"/>
      <w14:ligatures w14:val="none"/>
    </w:rPr>
  </w:style>
  <w:style w:type="paragraph" w:customStyle="1" w:styleId="Graphic">
    <w:name w:val="Graphic"/>
    <w:basedOn w:val="Signature"/>
    <w:uiPriority w:val="99"/>
    <w:rsid w:val="004E4DF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4E4DFA"/>
    <w:pPr>
      <w:overflowPunct/>
      <w:autoSpaceDE/>
      <w:autoSpaceDN/>
      <w:adjustRightInd/>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4E4DFA"/>
    <w:pPr>
      <w:spacing w:after="0"/>
    </w:pPr>
  </w:style>
  <w:style w:type="paragraph" w:customStyle="1" w:styleId="acctdividends">
    <w:name w:val="acct dividends"/>
    <w:aliases w:val="ad"/>
    <w:basedOn w:val="Normal"/>
    <w:uiPriority w:val="99"/>
    <w:rsid w:val="004E4DFA"/>
    <w:pPr>
      <w:tabs>
        <w:tab w:val="decimal" w:pos="8505"/>
      </w:tabs>
      <w:overflowPunct/>
      <w:autoSpaceDE/>
      <w:autoSpaceDN/>
      <w:adjustRightInd/>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4E4DFA"/>
    <w:pPr>
      <w:spacing w:after="0"/>
    </w:pPr>
  </w:style>
  <w:style w:type="paragraph" w:customStyle="1" w:styleId="acctindent">
    <w:name w:val="acct indent"/>
    <w:aliases w:val="ai"/>
    <w:basedOn w:val="BodyText"/>
    <w:uiPriority w:val="99"/>
    <w:rsid w:val="004E4DFA"/>
    <w:pPr>
      <w:overflowPunct/>
      <w:autoSpaceDE/>
      <w:autoSpaceDN/>
      <w:adjustRightInd/>
      <w:spacing w:after="260" w:line="260" w:lineRule="atLeast"/>
      <w:ind w:left="284"/>
    </w:pPr>
    <w:rPr>
      <w:rFonts w:cs="Times New Roman"/>
      <w:sz w:val="22"/>
      <w:szCs w:val="20"/>
      <w:lang w:val="en-GB" w:bidi="ar-SA"/>
    </w:rPr>
  </w:style>
  <w:style w:type="paragraph" w:customStyle="1" w:styleId="acctnotecolumn">
    <w:name w:val="acct note column"/>
    <w:aliases w:val="an"/>
    <w:basedOn w:val="Normal"/>
    <w:uiPriority w:val="99"/>
    <w:rsid w:val="004E4DFA"/>
    <w:pPr>
      <w:overflowPunct/>
      <w:autoSpaceDE/>
      <w:autoSpaceDN/>
      <w:adjustRightInd/>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4E4DFA"/>
    <w:pPr>
      <w:framePr w:hSpace="180" w:vSpace="180" w:wrap="auto" w:hAnchor="margin" w:yAlign="bottom"/>
      <w:overflowPunct/>
      <w:autoSpaceDE/>
      <w:autoSpaceDN/>
      <w:adjustRightInd/>
      <w:spacing w:after="260" w:line="260" w:lineRule="atLeast"/>
    </w:pPr>
    <w:rPr>
      <w:rFonts w:cs="Times New Roman"/>
      <w:sz w:val="22"/>
      <w:szCs w:val="20"/>
      <w:lang w:val="en-GB" w:bidi="ar-SA"/>
    </w:rPr>
  </w:style>
  <w:style w:type="paragraph" w:customStyle="1" w:styleId="acctsigneddirectors">
    <w:name w:val="acct signed directors"/>
    <w:aliases w:val="asd"/>
    <w:basedOn w:val="BodyText"/>
    <w:uiPriority w:val="99"/>
    <w:rsid w:val="004E4DFA"/>
    <w:pPr>
      <w:tabs>
        <w:tab w:val="left" w:pos="5103"/>
      </w:tabs>
      <w:overflowPunct/>
      <w:autoSpaceDE/>
      <w:autoSpaceDN/>
      <w:adjustRightInd/>
      <w:spacing w:before="130" w:after="130" w:line="260" w:lineRule="atLeast"/>
    </w:pPr>
    <w:rPr>
      <w:rFonts w:cs="Times New Roman"/>
      <w:sz w:val="22"/>
      <w:szCs w:val="20"/>
      <w:lang w:val="en-GB" w:bidi="ar-SA"/>
    </w:rPr>
  </w:style>
  <w:style w:type="paragraph" w:customStyle="1" w:styleId="acctstatementheading">
    <w:name w:val="acct statement heading"/>
    <w:aliases w:val="as"/>
    <w:basedOn w:val="Heading2"/>
    <w:next w:val="Normal"/>
    <w:uiPriority w:val="99"/>
    <w:rsid w:val="004E4DFA"/>
    <w:pPr>
      <w:tabs>
        <w:tab w:val="clear" w:pos="2160"/>
        <w:tab w:val="clear" w:pos="4320"/>
        <w:tab w:val="clear" w:pos="5220"/>
        <w:tab w:val="clear" w:pos="5670"/>
        <w:tab w:val="clear" w:pos="7560"/>
        <w:tab w:val="clear" w:pos="8540"/>
        <w:tab w:val="num" w:pos="0"/>
      </w:tabs>
      <w:overflowPunct/>
      <w:autoSpaceDE/>
      <w:autoSpaceDN/>
      <w:adjustRightInd/>
      <w:spacing w:before="130" w:after="130" w:line="280" w:lineRule="atLeast"/>
      <w:ind w:left="567"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uiPriority w:val="99"/>
    <w:rsid w:val="004E4DFA"/>
    <w:pPr>
      <w:spacing w:line="260" w:lineRule="atLeast"/>
    </w:pPr>
    <w:rPr>
      <w:sz w:val="22"/>
    </w:rPr>
  </w:style>
  <w:style w:type="paragraph" w:customStyle="1" w:styleId="acctstatementsub-headingbolditalic">
    <w:name w:val="acct statement sub-heading bold italic"/>
    <w:aliases w:val="asbi"/>
    <w:basedOn w:val="Normal"/>
    <w:uiPriority w:val="99"/>
    <w:rsid w:val="004E4DFA"/>
    <w:pPr>
      <w:keepNext/>
      <w:keepLines/>
      <w:overflowPunct/>
      <w:autoSpaceDE/>
      <w:autoSpaceDN/>
      <w:adjustRightInd/>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4E4DFA"/>
    <w:pPr>
      <w:keepNext/>
      <w:keepLines/>
      <w:overflowPunct/>
      <w:autoSpaceDE/>
      <w:autoSpaceDN/>
      <w:adjustRightInd/>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4E4DFA"/>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4E4DFA"/>
    <w:pPr>
      <w:keepNext/>
      <w:keepLines/>
      <w:spacing w:before="130" w:after="130"/>
    </w:pPr>
    <w:rPr>
      <w:b/>
      <w:bCs/>
      <w:i/>
    </w:rPr>
  </w:style>
  <w:style w:type="paragraph" w:customStyle="1" w:styleId="block2">
    <w:name w:val="block2"/>
    <w:aliases w:val="b2"/>
    <w:basedOn w:val="block"/>
    <w:uiPriority w:val="99"/>
    <w:rsid w:val="004E4DFA"/>
    <w:pPr>
      <w:ind w:left="1134"/>
    </w:pPr>
    <w:rPr>
      <w:rFonts w:cs="Times New Roman"/>
    </w:rPr>
  </w:style>
  <w:style w:type="paragraph" w:customStyle="1" w:styleId="acctstatementsub-sub-sub-heading">
    <w:name w:val="acct statement sub-sub-sub-heading"/>
    <w:aliases w:val="assss"/>
    <w:basedOn w:val="acctstatementsub-sub-heading"/>
    <w:uiPriority w:val="99"/>
    <w:rsid w:val="004E4DFA"/>
    <w:rPr>
      <w:b w:val="0"/>
    </w:rPr>
  </w:style>
  <w:style w:type="paragraph" w:customStyle="1" w:styleId="accttwofigureslongernumber">
    <w:name w:val="acct two figures longer number"/>
    <w:aliases w:val="a2+"/>
    <w:basedOn w:val="Normal"/>
    <w:uiPriority w:val="99"/>
    <w:rsid w:val="004E4DFA"/>
    <w:pPr>
      <w:tabs>
        <w:tab w:val="decimal" w:pos="1247"/>
      </w:tabs>
      <w:overflowPunct/>
      <w:autoSpaceDE/>
      <w:autoSpaceDN/>
      <w:adjustRightInd/>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4E4DFA"/>
    <w:pPr>
      <w:tabs>
        <w:tab w:val="decimal" w:pos="1021"/>
      </w:tabs>
      <w:overflowPunct/>
      <w:autoSpaceDE/>
      <w:autoSpaceDN/>
      <w:adjustRightInd/>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4E4DFA"/>
    <w:pPr>
      <w:overflowPunct/>
      <w:autoSpaceDE/>
      <w:autoSpaceDN/>
      <w:adjustRightInd/>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4E4DFA"/>
    <w:pPr>
      <w:overflowPunct/>
      <w:autoSpaceDE/>
      <w:autoSpaceDN/>
      <w:adjustRightInd/>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4E4DFA"/>
    <w:pPr>
      <w:spacing w:after="0"/>
    </w:pPr>
    <w:rPr>
      <w:rFonts w:cs="Times New Roman"/>
    </w:rPr>
  </w:style>
  <w:style w:type="paragraph" w:customStyle="1" w:styleId="block2nospaceafter">
    <w:name w:val="block2 no space after"/>
    <w:aliases w:val="b2n,block2 no sp"/>
    <w:basedOn w:val="block2"/>
    <w:uiPriority w:val="99"/>
    <w:rsid w:val="004E4DFA"/>
    <w:pPr>
      <w:spacing w:after="0"/>
    </w:pPr>
  </w:style>
  <w:style w:type="paragraph" w:customStyle="1" w:styleId="List1a">
    <w:name w:val="List 1a"/>
    <w:aliases w:val="1a"/>
    <w:basedOn w:val="Normal"/>
    <w:uiPriority w:val="99"/>
    <w:rsid w:val="004E4DFA"/>
    <w:pPr>
      <w:overflowPunct/>
      <w:autoSpaceDE/>
      <w:autoSpaceDN/>
      <w:adjustRightInd/>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4E4DFA"/>
    <w:pPr>
      <w:overflowPunct/>
      <w:autoSpaceDE/>
      <w:autoSpaceDN/>
      <w:adjustRightInd/>
      <w:spacing w:after="260" w:line="260" w:lineRule="atLeast"/>
      <w:ind w:left="1134" w:hanging="567"/>
    </w:pPr>
    <w:rPr>
      <w:rFonts w:cs="Times New Roman"/>
      <w:sz w:val="22"/>
      <w:szCs w:val="20"/>
      <w:lang w:val="en-GB" w:bidi="ar-SA"/>
    </w:rPr>
  </w:style>
  <w:style w:type="paragraph" w:styleId="MacroText">
    <w:name w:val="macro"/>
    <w:link w:val="MacroTextChar"/>
    <w:uiPriority w:val="99"/>
    <w:rsid w:val="004E4DF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kern w:val="0"/>
      <w:sz w:val="20"/>
      <w:szCs w:val="20"/>
      <w:lang w:val="en-AU" w:bidi="ar-SA"/>
      <w14:ligatures w14:val="none"/>
    </w:rPr>
  </w:style>
  <w:style w:type="character" w:customStyle="1" w:styleId="MacroTextChar">
    <w:name w:val="Macro Text Char"/>
    <w:basedOn w:val="DefaultParagraphFont"/>
    <w:link w:val="MacroText"/>
    <w:uiPriority w:val="99"/>
    <w:rsid w:val="004E4DFA"/>
    <w:rPr>
      <w:rFonts w:ascii="Courier New" w:eastAsia="Times New Roman" w:hAnsi="Courier New" w:cs="Times New Roman"/>
      <w:kern w:val="0"/>
      <w:sz w:val="20"/>
      <w:szCs w:val="20"/>
      <w:lang w:val="en-AU" w:bidi="ar-SA"/>
      <w14:ligatures w14:val="none"/>
    </w:rPr>
  </w:style>
  <w:style w:type="paragraph" w:customStyle="1" w:styleId="zcompanyname">
    <w:name w:val="zcompany name"/>
    <w:aliases w:val="cn"/>
    <w:basedOn w:val="Normal"/>
    <w:uiPriority w:val="99"/>
    <w:rsid w:val="004E4DFA"/>
    <w:pPr>
      <w:framePr w:w="4536" w:wrap="around" w:vAnchor="page" w:hAnchor="page" w:xAlign="center" w:y="3993"/>
      <w:overflowPunct/>
      <w:autoSpaceDE/>
      <w:autoSpaceDN/>
      <w:adjustRightInd/>
      <w:spacing w:after="400"/>
      <w:jc w:val="center"/>
    </w:pPr>
    <w:rPr>
      <w:rFonts w:cs="Times New Roman"/>
      <w:b/>
      <w:sz w:val="26"/>
      <w:szCs w:val="20"/>
      <w:lang w:val="en-GB" w:bidi="ar-SA"/>
    </w:rPr>
  </w:style>
  <w:style w:type="paragraph" w:customStyle="1" w:styleId="zcontents">
    <w:name w:val="zcontents"/>
    <w:basedOn w:val="acctmainheading"/>
    <w:uiPriority w:val="99"/>
    <w:rsid w:val="004E4DFA"/>
  </w:style>
  <w:style w:type="paragraph" w:customStyle="1" w:styleId="zreportaddinfo">
    <w:name w:val="zreport addinfo"/>
    <w:basedOn w:val="Normal"/>
    <w:uiPriority w:val="99"/>
    <w:rsid w:val="004E4DFA"/>
    <w:pPr>
      <w:framePr w:wrap="around" w:hAnchor="page" w:xAlign="center" w:yAlign="bottom"/>
      <w:overflowPunct/>
      <w:autoSpaceDE/>
      <w:autoSpaceDN/>
      <w:adjustRightInd/>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4E4DFA"/>
    <w:pPr>
      <w:framePr w:wrap="around" w:hAnchor="page" w:xAlign="center" w:yAlign="bottom"/>
      <w:overflowPunct/>
      <w:autoSpaceDE/>
      <w:autoSpaceDN/>
      <w:adjustRightInd/>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4E4DFA"/>
    <w:pPr>
      <w:keepLines/>
      <w:framePr w:w="4536" w:wrap="around" w:vAnchor="page" w:hAnchor="page" w:xAlign="center" w:y="3993"/>
      <w:overflowPunct/>
      <w:autoSpaceDE/>
      <w:autoSpaceDN/>
      <w:adjustRightInd/>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4E4DFA"/>
    <w:pPr>
      <w:framePr w:wrap="around"/>
      <w:spacing w:line="360" w:lineRule="exact"/>
    </w:pPr>
    <w:rPr>
      <w:sz w:val="32"/>
    </w:rPr>
  </w:style>
  <w:style w:type="paragraph" w:customStyle="1" w:styleId="BodyTexthalfspaceafter">
    <w:name w:val="Body Text half space after"/>
    <w:aliases w:val="hs"/>
    <w:basedOn w:val="BodyText"/>
    <w:uiPriority w:val="99"/>
    <w:rsid w:val="004E4DFA"/>
    <w:pPr>
      <w:overflowPunct/>
      <w:autoSpaceDE/>
      <w:autoSpaceDN/>
      <w:adjustRightInd/>
      <w:spacing w:after="130" w:line="260" w:lineRule="atLeast"/>
    </w:pPr>
    <w:rPr>
      <w:rFonts w:cs="Times New Roman"/>
      <w:sz w:val="22"/>
      <w:szCs w:val="20"/>
      <w:lang w:val="en-GB" w:bidi="ar-SA"/>
    </w:rPr>
  </w:style>
  <w:style w:type="paragraph" w:customStyle="1" w:styleId="ind">
    <w:name w:val="*ind"/>
    <w:basedOn w:val="BodyText"/>
    <w:uiPriority w:val="99"/>
    <w:rsid w:val="004E4DFA"/>
    <w:pPr>
      <w:overflowPunct/>
      <w:autoSpaceDE/>
      <w:autoSpaceDN/>
      <w:adjustRightInd/>
      <w:spacing w:after="260" w:line="260" w:lineRule="atLeast"/>
      <w:ind w:left="340" w:hanging="340"/>
    </w:pPr>
    <w:rPr>
      <w:rFonts w:cs="Times New Roman"/>
      <w:sz w:val="22"/>
      <w:szCs w:val="20"/>
      <w:lang w:val="en-GB" w:bidi="ar-SA"/>
    </w:rPr>
  </w:style>
  <w:style w:type="paragraph" w:customStyle="1" w:styleId="acctindenthalfspaceafter">
    <w:name w:val="acct indent half space after"/>
    <w:aliases w:val="aihs"/>
    <w:basedOn w:val="acctindent"/>
    <w:uiPriority w:val="99"/>
    <w:rsid w:val="004E4DFA"/>
    <w:pPr>
      <w:spacing w:after="130"/>
    </w:pPr>
  </w:style>
  <w:style w:type="paragraph" w:customStyle="1" w:styleId="keeptogethernormal">
    <w:name w:val="keep together normal"/>
    <w:aliases w:val="ktn"/>
    <w:basedOn w:val="Normal"/>
    <w:uiPriority w:val="99"/>
    <w:rsid w:val="004E4DFA"/>
    <w:pPr>
      <w:keepNext/>
      <w:keepLines/>
      <w:overflowPunct/>
      <w:autoSpaceDE/>
      <w:autoSpaceDN/>
      <w:adjustRightInd/>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4E4DFA"/>
    <w:rPr>
      <w:b/>
      <w:bCs/>
    </w:rPr>
  </w:style>
  <w:style w:type="paragraph" w:customStyle="1" w:styleId="nineptbodytext">
    <w:name w:val="nine pt body text"/>
    <w:aliases w:val="9bt"/>
    <w:basedOn w:val="nineptnormal"/>
    <w:uiPriority w:val="99"/>
    <w:rsid w:val="004E4DFA"/>
    <w:pPr>
      <w:spacing w:after="220"/>
    </w:pPr>
  </w:style>
  <w:style w:type="paragraph" w:customStyle="1" w:styleId="nineptnormal">
    <w:name w:val="nine pt normal"/>
    <w:aliases w:val="9n"/>
    <w:basedOn w:val="Normal"/>
    <w:uiPriority w:val="99"/>
    <w:rsid w:val="004E4DFA"/>
    <w:pPr>
      <w:overflowPunct/>
      <w:autoSpaceDE/>
      <w:autoSpaceDN/>
      <w:adjustRightInd/>
      <w:spacing w:line="220" w:lineRule="atLeast"/>
    </w:pPr>
    <w:rPr>
      <w:rFonts w:cs="Times New Roman"/>
      <w:sz w:val="18"/>
      <w:szCs w:val="20"/>
      <w:lang w:val="en-GB" w:bidi="ar-SA"/>
    </w:rPr>
  </w:style>
  <w:style w:type="paragraph" w:customStyle="1" w:styleId="nineptheadingcentred">
    <w:name w:val="nine pt heading centred"/>
    <w:aliases w:val="9hc"/>
    <w:basedOn w:val="nineptheading"/>
    <w:uiPriority w:val="99"/>
    <w:rsid w:val="004E4DFA"/>
    <w:pPr>
      <w:jc w:val="center"/>
    </w:pPr>
  </w:style>
  <w:style w:type="paragraph" w:customStyle="1" w:styleId="heading">
    <w:name w:val="heading"/>
    <w:aliases w:val="h"/>
    <w:basedOn w:val="BodyText"/>
    <w:uiPriority w:val="99"/>
    <w:rsid w:val="004E4DFA"/>
    <w:pPr>
      <w:overflowPunct/>
      <w:autoSpaceDE/>
      <w:autoSpaceDN/>
      <w:adjustRightInd/>
      <w:spacing w:after="260" w:line="260" w:lineRule="atLeast"/>
    </w:pPr>
    <w:rPr>
      <w:rFonts w:cs="Times New Roman"/>
      <w:b/>
      <w:sz w:val="22"/>
      <w:szCs w:val="20"/>
      <w:lang w:val="en-GB" w:bidi="ar-SA"/>
    </w:rPr>
  </w:style>
  <w:style w:type="paragraph" w:customStyle="1" w:styleId="headingcentred">
    <w:name w:val="heading centred"/>
    <w:aliases w:val="hc"/>
    <w:basedOn w:val="heading"/>
    <w:uiPriority w:val="99"/>
    <w:rsid w:val="004E4DFA"/>
    <w:pPr>
      <w:jc w:val="center"/>
    </w:pPr>
  </w:style>
  <w:style w:type="paragraph" w:customStyle="1" w:styleId="Normalcentred">
    <w:name w:val="Normal centred"/>
    <w:aliases w:val="nc"/>
    <w:basedOn w:val="acctcolumnheadingnospaceafter"/>
    <w:uiPriority w:val="99"/>
    <w:rsid w:val="004E4DFA"/>
  </w:style>
  <w:style w:type="paragraph" w:customStyle="1" w:styleId="nineptheadingcentredbold">
    <w:name w:val="nine pt heading centred bold"/>
    <w:aliases w:val="9hcb"/>
    <w:basedOn w:val="Normal"/>
    <w:uiPriority w:val="99"/>
    <w:rsid w:val="004E4DFA"/>
    <w:pPr>
      <w:overflowPunct/>
      <w:autoSpaceDE/>
      <w:autoSpaceDN/>
      <w:adjustRightInd/>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4E4DFA"/>
    <w:pPr>
      <w:ind w:left="-57" w:right="-57"/>
    </w:pPr>
  </w:style>
  <w:style w:type="paragraph" w:customStyle="1" w:styleId="nineptnormalheadinghalfspace">
    <w:name w:val="nine pt normal heading half space"/>
    <w:aliases w:val="9nhhs"/>
    <w:basedOn w:val="nineptnormalheading"/>
    <w:uiPriority w:val="99"/>
    <w:rsid w:val="004E4DFA"/>
    <w:pPr>
      <w:spacing w:after="80"/>
    </w:pPr>
  </w:style>
  <w:style w:type="paragraph" w:customStyle="1" w:styleId="nineptnormalheading">
    <w:name w:val="nine pt normal heading"/>
    <w:aliases w:val="9nh"/>
    <w:basedOn w:val="nineptnormal"/>
    <w:uiPriority w:val="99"/>
    <w:rsid w:val="004E4DFA"/>
    <w:rPr>
      <w:b/>
    </w:rPr>
  </w:style>
  <w:style w:type="paragraph" w:customStyle="1" w:styleId="nineptcolumntab1">
    <w:name w:val="nine pt column tab1"/>
    <w:aliases w:val="a91"/>
    <w:basedOn w:val="nineptnormal"/>
    <w:uiPriority w:val="99"/>
    <w:rsid w:val="004E4DFA"/>
    <w:pPr>
      <w:tabs>
        <w:tab w:val="decimal" w:pos="737"/>
      </w:tabs>
    </w:pPr>
  </w:style>
  <w:style w:type="paragraph" w:customStyle="1" w:styleId="nineptnormalitalicheading">
    <w:name w:val="nine pt normal italic heading"/>
    <w:aliases w:val="9nith"/>
    <w:basedOn w:val="nineptnormalheading"/>
    <w:uiPriority w:val="99"/>
    <w:rsid w:val="004E4DFA"/>
    <w:rPr>
      <w:i/>
      <w:iCs/>
    </w:rPr>
  </w:style>
  <w:style w:type="paragraph" w:customStyle="1" w:styleId="Normalheadingcentred">
    <w:name w:val="Normal heading centred"/>
    <w:aliases w:val="nhc"/>
    <w:basedOn w:val="Normalheading"/>
    <w:uiPriority w:val="99"/>
    <w:rsid w:val="004E4DFA"/>
    <w:pPr>
      <w:jc w:val="center"/>
    </w:pPr>
  </w:style>
  <w:style w:type="paragraph" w:customStyle="1" w:styleId="Normalheading">
    <w:name w:val="Normal heading"/>
    <w:aliases w:val="nh"/>
    <w:basedOn w:val="Normal"/>
    <w:uiPriority w:val="99"/>
    <w:rsid w:val="004E4DFA"/>
    <w:pPr>
      <w:overflowPunct/>
      <w:autoSpaceDE/>
      <w:autoSpaceDN/>
      <w:adjustRightInd/>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4E4DF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4E4DFA"/>
    <w:pPr>
      <w:tabs>
        <w:tab w:val="decimal" w:pos="284"/>
      </w:tabs>
      <w:overflowPunct/>
      <w:autoSpaceDE/>
      <w:autoSpaceDN/>
      <w:adjustRightInd/>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4E4DFA"/>
    <w:pPr>
      <w:tabs>
        <w:tab w:val="decimal" w:pos="510"/>
      </w:tabs>
      <w:overflowPunct/>
      <w:autoSpaceDE/>
      <w:autoSpaceDN/>
      <w:adjustRightInd/>
      <w:spacing w:line="260" w:lineRule="atLeast"/>
    </w:pPr>
    <w:rPr>
      <w:rFonts w:cs="Times New Roman"/>
      <w:sz w:val="22"/>
      <w:szCs w:val="20"/>
      <w:lang w:val="en-GB" w:bidi="ar-SA"/>
    </w:rPr>
  </w:style>
  <w:style w:type="paragraph" w:customStyle="1" w:styleId="1">
    <w:name w:val="การเยื้องปกติ1"/>
    <w:basedOn w:val="Normal"/>
    <w:uiPriority w:val="99"/>
    <w:rsid w:val="004E4DFA"/>
    <w:pPr>
      <w:overflowPunct/>
      <w:autoSpaceDE/>
      <w:autoSpaceDN/>
      <w:adjustRightInd/>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4E4DF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4E4DF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4E4DFA"/>
    <w:pPr>
      <w:spacing w:after="130"/>
    </w:pPr>
  </w:style>
  <w:style w:type="paragraph" w:customStyle="1" w:styleId="BodyTextIndentitalic">
    <w:name w:val="Body Text Indent italic"/>
    <w:aliases w:val="iital"/>
    <w:basedOn w:val="BodyTextIndent"/>
    <w:uiPriority w:val="99"/>
    <w:rsid w:val="004E4DFA"/>
    <w:pPr>
      <w:tabs>
        <w:tab w:val="clear" w:pos="900"/>
      </w:tabs>
      <w:overflowPunct/>
      <w:autoSpaceDE/>
      <w:autoSpaceDN/>
      <w:adjustRightInd/>
      <w:spacing w:before="0"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4E4DFA"/>
    <w:pPr>
      <w:tabs>
        <w:tab w:val="clear" w:pos="900"/>
      </w:tabs>
      <w:overflowPunct/>
      <w:autoSpaceDE/>
      <w:autoSpaceDN/>
      <w:adjustRightInd/>
      <w:spacing w:before="0"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4E4DFA"/>
    <w:pPr>
      <w:overflowPunct/>
      <w:autoSpaceDE/>
      <w:autoSpaceDN/>
      <w:adjustRightInd/>
      <w:spacing w:after="20" w:line="260" w:lineRule="atLeast"/>
    </w:pPr>
    <w:rPr>
      <w:rFonts w:cs="Times New Roman"/>
      <w:sz w:val="22"/>
      <w:szCs w:val="20"/>
      <w:lang w:val="en-GB" w:bidi="ar-SA"/>
    </w:rPr>
  </w:style>
  <w:style w:type="paragraph" w:customStyle="1" w:styleId="keeptogether">
    <w:name w:val="keep together"/>
    <w:aliases w:val="kt"/>
    <w:basedOn w:val="BodyText"/>
    <w:uiPriority w:val="99"/>
    <w:rsid w:val="004E4DFA"/>
    <w:pPr>
      <w:keepNext/>
      <w:keepLines/>
      <w:overflowPunct/>
      <w:autoSpaceDE/>
      <w:autoSpaceDN/>
      <w:adjustRightInd/>
      <w:spacing w:after="260" w:line="260" w:lineRule="atLeast"/>
    </w:pPr>
    <w:rPr>
      <w:rFonts w:cs="Times New Roman"/>
      <w:sz w:val="22"/>
      <w:szCs w:val="20"/>
      <w:lang w:val="en-GB" w:bidi="ar-SA"/>
    </w:rPr>
  </w:style>
  <w:style w:type="paragraph" w:customStyle="1" w:styleId="acctthreecolumns">
    <w:name w:val="acct three columns"/>
    <w:aliases w:val="a3,acct three figures"/>
    <w:basedOn w:val="Normal"/>
    <w:uiPriority w:val="99"/>
    <w:rsid w:val="004E4DFA"/>
    <w:pPr>
      <w:tabs>
        <w:tab w:val="decimal" w:pos="1361"/>
      </w:tabs>
      <w:overflowPunct/>
      <w:autoSpaceDE/>
      <w:autoSpaceDN/>
      <w:adjustRightInd/>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4E4DFA"/>
    <w:pPr>
      <w:tabs>
        <w:tab w:val="decimal" w:pos="1021"/>
      </w:tabs>
      <w:overflowPunct/>
      <w:autoSpaceDE/>
      <w:autoSpaceDN/>
      <w:adjustRightInd/>
      <w:spacing w:line="260" w:lineRule="atLeast"/>
    </w:pPr>
    <w:rPr>
      <w:rFonts w:cs="Times New Roman"/>
      <w:sz w:val="22"/>
      <w:szCs w:val="20"/>
      <w:lang w:val="en-GB" w:bidi="ar-SA"/>
    </w:rPr>
  </w:style>
  <w:style w:type="paragraph" w:customStyle="1" w:styleId="tabletext">
    <w:name w:val="table text"/>
    <w:aliases w:val="tt"/>
    <w:basedOn w:val="Normal"/>
    <w:uiPriority w:val="99"/>
    <w:rsid w:val="004E4DFA"/>
    <w:pPr>
      <w:overflowPunct/>
      <w:autoSpaceDE/>
      <w:autoSpaceDN/>
      <w:adjustRightInd/>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4E4DFA"/>
    <w:pPr>
      <w:overflowPunct/>
      <w:autoSpaceDE/>
      <w:autoSpaceDN/>
      <w:adjustRightInd/>
      <w:spacing w:after="260" w:line="260" w:lineRule="atLeast"/>
    </w:pPr>
    <w:rPr>
      <w:rFonts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4E4DFA"/>
    <w:pPr>
      <w:tabs>
        <w:tab w:val="clear" w:pos="900"/>
      </w:tabs>
      <w:overflowPunct/>
      <w:autoSpaceDE/>
      <w:autoSpaceDN/>
      <w:adjustRightInd/>
      <w:spacing w:before="0" w:after="0"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4E4DFA"/>
    <w:pPr>
      <w:tabs>
        <w:tab w:val="decimal" w:pos="383"/>
      </w:tabs>
      <w:overflowPunct/>
      <w:autoSpaceDE/>
      <w:autoSpaceDN/>
      <w:adjustRightInd/>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4E4DFA"/>
    <w:pPr>
      <w:spacing w:after="0"/>
    </w:pPr>
  </w:style>
  <w:style w:type="paragraph" w:customStyle="1" w:styleId="acctnotecolumndecimal">
    <w:name w:val="acct note column decimal"/>
    <w:aliases w:val="and"/>
    <w:basedOn w:val="Normal"/>
    <w:uiPriority w:val="99"/>
    <w:rsid w:val="004E4DFA"/>
    <w:pPr>
      <w:tabs>
        <w:tab w:val="decimal" w:pos="425"/>
      </w:tabs>
      <w:overflowPunct/>
      <w:autoSpaceDE/>
      <w:autoSpaceDN/>
      <w:adjustRightInd/>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4E4DFA"/>
    <w:pPr>
      <w:tabs>
        <w:tab w:val="num" w:pos="284"/>
      </w:tabs>
      <w:spacing w:after="180"/>
      <w:ind w:left="284" w:hanging="284"/>
    </w:pPr>
  </w:style>
  <w:style w:type="paragraph" w:customStyle="1" w:styleId="nineptnormalbullet">
    <w:name w:val="nine pt normal bullet"/>
    <w:aliases w:val="9nb"/>
    <w:basedOn w:val="nineptnormal"/>
    <w:uiPriority w:val="99"/>
    <w:rsid w:val="004E4DFA"/>
    <w:pPr>
      <w:tabs>
        <w:tab w:val="num" w:pos="284"/>
      </w:tabs>
      <w:ind w:left="284" w:hanging="284"/>
    </w:pPr>
  </w:style>
  <w:style w:type="paragraph" w:customStyle="1" w:styleId="ninepttabletextblockbullet">
    <w:name w:val="nine pt table text block bullet"/>
    <w:aliases w:val="9ttbb"/>
    <w:basedOn w:val="ninepttabletextblock"/>
    <w:uiPriority w:val="99"/>
    <w:rsid w:val="004E4DFA"/>
    <w:pPr>
      <w:tabs>
        <w:tab w:val="num" w:pos="652"/>
      </w:tabs>
      <w:ind w:left="652" w:hanging="227"/>
    </w:pPr>
  </w:style>
  <w:style w:type="paragraph" w:customStyle="1" w:styleId="ninepttabletextblock">
    <w:name w:val="nine pt table text block"/>
    <w:aliases w:val="9ttbk"/>
    <w:basedOn w:val="Normal"/>
    <w:uiPriority w:val="99"/>
    <w:rsid w:val="004E4DFA"/>
    <w:pPr>
      <w:overflowPunct/>
      <w:autoSpaceDE/>
      <w:autoSpaceDN/>
      <w:adjustRightInd/>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4E4DFA"/>
    <w:pPr>
      <w:overflowPunct/>
      <w:autoSpaceDE/>
      <w:autoSpaceDN/>
      <w:adjustRightInd/>
      <w:spacing w:after="130" w:line="260" w:lineRule="atLeast"/>
      <w:ind w:left="1134" w:hanging="1134"/>
    </w:pPr>
    <w:rPr>
      <w:rFonts w:cs="Times New Roman"/>
      <w:b/>
      <w:sz w:val="22"/>
      <w:szCs w:val="20"/>
      <w:lang w:val="en-GB" w:bidi="ar-SA"/>
    </w:rPr>
  </w:style>
  <w:style w:type="paragraph" w:customStyle="1" w:styleId="block2bullet">
    <w:name w:val="block2bullet"/>
    <w:aliases w:val="b2b"/>
    <w:basedOn w:val="block2"/>
    <w:uiPriority w:val="99"/>
    <w:rsid w:val="004E4DFA"/>
    <w:pPr>
      <w:tabs>
        <w:tab w:val="num" w:pos="1474"/>
      </w:tabs>
      <w:ind w:left="1474" w:hanging="340"/>
    </w:pPr>
  </w:style>
  <w:style w:type="paragraph" w:customStyle="1" w:styleId="tabletextheading">
    <w:name w:val="table text heading"/>
    <w:aliases w:val="tth"/>
    <w:basedOn w:val="tabletext"/>
    <w:uiPriority w:val="99"/>
    <w:rsid w:val="004E4DFA"/>
    <w:rPr>
      <w:b/>
      <w:bCs/>
    </w:rPr>
  </w:style>
  <w:style w:type="paragraph" w:customStyle="1" w:styleId="acctfourfiguresyears">
    <w:name w:val="acct four figures years"/>
    <w:aliases w:val="a4y"/>
    <w:basedOn w:val="Normal"/>
    <w:uiPriority w:val="99"/>
    <w:rsid w:val="004E4DFA"/>
    <w:pPr>
      <w:tabs>
        <w:tab w:val="decimal" w:pos="227"/>
      </w:tabs>
      <w:overflowPunct/>
      <w:autoSpaceDE/>
      <w:autoSpaceDN/>
      <w:adjustRightInd/>
      <w:spacing w:line="260" w:lineRule="atLeast"/>
    </w:pPr>
    <w:rPr>
      <w:rFonts w:cs="Times New Roman"/>
      <w:sz w:val="22"/>
      <w:szCs w:val="20"/>
      <w:lang w:val="en-GB" w:bidi="ar-SA"/>
    </w:rPr>
  </w:style>
  <w:style w:type="paragraph" w:customStyle="1" w:styleId="accttwofiguresyears">
    <w:name w:val="acct two figures years"/>
    <w:aliases w:val="a2y"/>
    <w:basedOn w:val="Normal"/>
    <w:uiPriority w:val="99"/>
    <w:rsid w:val="004E4DFA"/>
    <w:pPr>
      <w:tabs>
        <w:tab w:val="decimal" w:pos="482"/>
      </w:tabs>
      <w:overflowPunct/>
      <w:autoSpaceDE/>
      <w:autoSpaceDN/>
      <w:adjustRightInd/>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4E4DFA"/>
    <w:pPr>
      <w:tabs>
        <w:tab w:val="decimal" w:pos="567"/>
      </w:tabs>
      <w:overflowPunct/>
      <w:autoSpaceDE/>
      <w:autoSpaceDN/>
      <w:adjustRightInd/>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4E4DFA"/>
    <w:pPr>
      <w:overflowPunct/>
      <w:autoSpaceDE/>
      <w:autoSpaceDN/>
      <w:adjustRightInd/>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4E4DFA"/>
    <w:pPr>
      <w:tabs>
        <w:tab w:val="decimal" w:pos="794"/>
      </w:tabs>
      <w:overflowPunct/>
      <w:autoSpaceDE/>
      <w:autoSpaceDN/>
      <w:adjustRightInd/>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4E4DFA"/>
    <w:pPr>
      <w:tabs>
        <w:tab w:val="decimal" w:pos="510"/>
      </w:tabs>
      <w:overflowPunct/>
      <w:autoSpaceDE/>
      <w:autoSpaceDN/>
      <w:adjustRightInd/>
      <w:spacing w:line="260" w:lineRule="atLeast"/>
    </w:pPr>
    <w:rPr>
      <w:rFonts w:cs="Times New Roman"/>
      <w:sz w:val="22"/>
      <w:szCs w:val="20"/>
      <w:lang w:val="en-GB" w:bidi="ar-SA"/>
    </w:rPr>
  </w:style>
  <w:style w:type="paragraph" w:customStyle="1" w:styleId="blocklist">
    <w:name w:val="block list"/>
    <w:aliases w:val="blist"/>
    <w:basedOn w:val="block"/>
    <w:uiPriority w:val="99"/>
    <w:rsid w:val="004E4DFA"/>
    <w:pPr>
      <w:ind w:left="1134" w:hanging="567"/>
    </w:pPr>
    <w:rPr>
      <w:rFonts w:cs="Times New Roman"/>
    </w:rPr>
  </w:style>
  <w:style w:type="paragraph" w:customStyle="1" w:styleId="blocklist2">
    <w:name w:val="block list2"/>
    <w:aliases w:val="blist2"/>
    <w:basedOn w:val="blocklist"/>
    <w:uiPriority w:val="99"/>
    <w:rsid w:val="004E4DFA"/>
    <w:pPr>
      <w:ind w:left="1701"/>
    </w:pPr>
  </w:style>
  <w:style w:type="paragraph" w:customStyle="1" w:styleId="acctfourfigureslongernumber">
    <w:name w:val="acct four figures longer number"/>
    <w:aliases w:val="a4+"/>
    <w:basedOn w:val="Normal"/>
    <w:uiPriority w:val="99"/>
    <w:rsid w:val="004E4DFA"/>
    <w:pPr>
      <w:tabs>
        <w:tab w:val="decimal" w:pos="851"/>
      </w:tabs>
      <w:overflowPunct/>
      <w:autoSpaceDE/>
      <w:autoSpaceDN/>
      <w:adjustRightInd/>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4E4DFA"/>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4E4DFA"/>
    <w:pPr>
      <w:spacing w:after="0"/>
    </w:pPr>
  </w:style>
  <w:style w:type="paragraph" w:customStyle="1" w:styleId="blockheadingitalic">
    <w:name w:val="block heading italic"/>
    <w:aliases w:val="bhi"/>
    <w:basedOn w:val="blockheadingitalicbold"/>
    <w:uiPriority w:val="99"/>
    <w:rsid w:val="004E4DFA"/>
    <w:rPr>
      <w:b w:val="0"/>
    </w:rPr>
  </w:style>
  <w:style w:type="paragraph" w:customStyle="1" w:styleId="blockheadingitalicbold">
    <w:name w:val="block heading italic bold"/>
    <w:aliases w:val="bhib"/>
    <w:basedOn w:val="blockheading"/>
    <w:uiPriority w:val="99"/>
    <w:rsid w:val="004E4DFA"/>
    <w:rPr>
      <w:i/>
    </w:rPr>
  </w:style>
  <w:style w:type="paragraph" w:customStyle="1" w:styleId="blockheadingnosp">
    <w:name w:val="block heading no sp"/>
    <w:aliases w:val="bhn,block heading no space after"/>
    <w:basedOn w:val="blockheading"/>
    <w:uiPriority w:val="99"/>
    <w:rsid w:val="004E4DFA"/>
    <w:pPr>
      <w:spacing w:after="0"/>
    </w:pPr>
  </w:style>
  <w:style w:type="paragraph" w:customStyle="1" w:styleId="smallreturn">
    <w:name w:val="small return"/>
    <w:aliases w:val="sr"/>
    <w:basedOn w:val="Normal"/>
    <w:uiPriority w:val="99"/>
    <w:rsid w:val="004E4DFA"/>
    <w:pPr>
      <w:overflowPunct/>
      <w:autoSpaceDE/>
      <w:autoSpaceDN/>
      <w:adjustRightInd/>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4E4DFA"/>
    <w:pPr>
      <w:spacing w:after="0"/>
    </w:pPr>
  </w:style>
  <w:style w:type="paragraph" w:customStyle="1" w:styleId="headingbolditalic">
    <w:name w:val="heading bold italic"/>
    <w:aliases w:val="hbi"/>
    <w:basedOn w:val="heading"/>
    <w:uiPriority w:val="99"/>
    <w:rsid w:val="004E4DFA"/>
    <w:rPr>
      <w:i/>
    </w:rPr>
  </w:style>
  <w:style w:type="paragraph" w:customStyle="1" w:styleId="acctstatementheadingashorter">
    <w:name w:val="acct statement heading (a) shorter"/>
    <w:aliases w:val="asas"/>
    <w:basedOn w:val="Normal"/>
    <w:uiPriority w:val="99"/>
    <w:rsid w:val="004E4DFA"/>
    <w:pPr>
      <w:keepNext/>
      <w:overflowPunct/>
      <w:autoSpaceDE/>
      <w:autoSpaceDN/>
      <w:adjustRightInd/>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4E4DFA"/>
    <w:pPr>
      <w:keepNext/>
      <w:overflowPunct/>
      <w:autoSpaceDE/>
      <w:autoSpaceDN/>
      <w:adjustRightInd/>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uiPriority w:val="99"/>
    <w:rsid w:val="004E4DFA"/>
    <w:pPr>
      <w:overflowPunct/>
      <w:autoSpaceDE/>
      <w:autoSpaceDN/>
      <w:adjustRightInd/>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4E4DFA"/>
    <w:pPr>
      <w:tabs>
        <w:tab w:val="left" w:pos="851"/>
        <w:tab w:val="left" w:pos="1134"/>
      </w:tabs>
    </w:pPr>
  </w:style>
  <w:style w:type="paragraph" w:customStyle="1" w:styleId="acctindenttabsnospaceafter">
    <w:name w:val="acct indent+tabs no space after"/>
    <w:aliases w:val="aitn"/>
    <w:basedOn w:val="acctindenttabs"/>
    <w:uiPriority w:val="99"/>
    <w:rsid w:val="004E4DFA"/>
    <w:pPr>
      <w:spacing w:after="0"/>
    </w:pPr>
  </w:style>
  <w:style w:type="paragraph" w:customStyle="1" w:styleId="blockbullet">
    <w:name w:val="block bullet"/>
    <w:aliases w:val="bb"/>
    <w:basedOn w:val="block"/>
    <w:uiPriority w:val="99"/>
    <w:rsid w:val="004E4DFA"/>
    <w:pPr>
      <w:tabs>
        <w:tab w:val="num" w:pos="907"/>
      </w:tabs>
      <w:ind w:left="907" w:hanging="340"/>
    </w:pPr>
    <w:rPr>
      <w:rFonts w:cs="Times New Roman"/>
    </w:rPr>
  </w:style>
  <w:style w:type="paragraph" w:customStyle="1" w:styleId="acctfourfigureslongernumber3">
    <w:name w:val="acct four figures longer number3"/>
    <w:aliases w:val="a4+3"/>
    <w:basedOn w:val="Normal"/>
    <w:uiPriority w:val="99"/>
    <w:rsid w:val="004E4DFA"/>
    <w:pPr>
      <w:tabs>
        <w:tab w:val="decimal" w:pos="964"/>
      </w:tabs>
      <w:overflowPunct/>
      <w:autoSpaceDE/>
      <w:autoSpaceDN/>
      <w:adjustRightInd/>
      <w:spacing w:line="260" w:lineRule="atLeast"/>
    </w:pPr>
    <w:rPr>
      <w:rFonts w:cs="Times New Roman"/>
      <w:sz w:val="22"/>
      <w:szCs w:val="20"/>
      <w:lang w:val="en-GB" w:bidi="ar-SA"/>
    </w:rPr>
  </w:style>
  <w:style w:type="paragraph" w:customStyle="1" w:styleId="headingitalic">
    <w:name w:val="heading italic"/>
    <w:aliases w:val="hi"/>
    <w:basedOn w:val="headingbolditalic"/>
    <w:uiPriority w:val="99"/>
    <w:rsid w:val="004E4DFA"/>
    <w:rPr>
      <w:b w:val="0"/>
      <w:bCs/>
      <w:iCs/>
    </w:rPr>
  </w:style>
  <w:style w:type="paragraph" w:customStyle="1" w:styleId="blocklistnospaceafter">
    <w:name w:val="block list no space after"/>
    <w:aliases w:val="blistn"/>
    <w:basedOn w:val="blocklist"/>
    <w:uiPriority w:val="99"/>
    <w:rsid w:val="004E4DFA"/>
    <w:pPr>
      <w:spacing w:after="0"/>
    </w:pPr>
  </w:style>
  <w:style w:type="paragraph" w:customStyle="1" w:styleId="eightptnormal">
    <w:name w:val="eight pt normal"/>
    <w:aliases w:val="8n"/>
    <w:basedOn w:val="Normal"/>
    <w:uiPriority w:val="99"/>
    <w:rsid w:val="004E4DFA"/>
    <w:pPr>
      <w:overflowPunct/>
      <w:autoSpaceDE/>
      <w:autoSpaceDN/>
      <w:adjustRightInd/>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4E4DFA"/>
    <w:pPr>
      <w:jc w:val="center"/>
    </w:pPr>
  </w:style>
  <w:style w:type="paragraph" w:customStyle="1" w:styleId="eightptnormalheadingcentred">
    <w:name w:val="eight pt normal heading centred"/>
    <w:aliases w:val="8nhc"/>
    <w:basedOn w:val="eightptnormalheading"/>
    <w:uiPriority w:val="99"/>
    <w:rsid w:val="004E4DFA"/>
    <w:pPr>
      <w:jc w:val="center"/>
    </w:pPr>
    <w:rPr>
      <w:bCs w:val="0"/>
    </w:rPr>
  </w:style>
  <w:style w:type="paragraph" w:customStyle="1" w:styleId="eightptnormalheading">
    <w:name w:val="eight pt normal heading"/>
    <w:aliases w:val="8nh"/>
    <w:basedOn w:val="eightptnormal"/>
    <w:uiPriority w:val="99"/>
    <w:rsid w:val="004E4DFA"/>
    <w:rPr>
      <w:b/>
      <w:bCs/>
    </w:rPr>
  </w:style>
  <w:style w:type="paragraph" w:customStyle="1" w:styleId="eightptbodytextheading">
    <w:name w:val="eight pt body text heading"/>
    <w:aliases w:val="8h"/>
    <w:basedOn w:val="eightptbodytext"/>
    <w:uiPriority w:val="99"/>
    <w:rsid w:val="004E4DFA"/>
    <w:rPr>
      <w:b/>
      <w:bCs/>
    </w:rPr>
  </w:style>
  <w:style w:type="paragraph" w:customStyle="1" w:styleId="eightptbodytext">
    <w:name w:val="eight pt body text"/>
    <w:aliases w:val="8bt"/>
    <w:basedOn w:val="eightptnormal"/>
    <w:uiPriority w:val="99"/>
    <w:rsid w:val="004E4DFA"/>
    <w:pPr>
      <w:spacing w:after="200"/>
    </w:pPr>
  </w:style>
  <w:style w:type="paragraph" w:customStyle="1" w:styleId="eightptcolumntabs">
    <w:name w:val="eight pt column tabs"/>
    <w:aliases w:val="a8"/>
    <w:basedOn w:val="eightptnormal"/>
    <w:uiPriority w:val="99"/>
    <w:rsid w:val="004E4DFA"/>
    <w:pPr>
      <w:tabs>
        <w:tab w:val="decimal" w:pos="482"/>
      </w:tabs>
      <w:ind w:left="-57" w:right="-57"/>
    </w:pPr>
  </w:style>
  <w:style w:type="paragraph" w:customStyle="1" w:styleId="eightpthalfspaceafter">
    <w:name w:val="eight pt half space after"/>
    <w:aliases w:val="8hs"/>
    <w:basedOn w:val="eightptnormal"/>
    <w:uiPriority w:val="99"/>
    <w:rsid w:val="004E4DFA"/>
    <w:pPr>
      <w:spacing w:after="100"/>
    </w:pPr>
  </w:style>
  <w:style w:type="paragraph" w:customStyle="1" w:styleId="eightptcolumnheadingspace">
    <w:name w:val="eight pt column heading+space"/>
    <w:aliases w:val="8chs"/>
    <w:basedOn w:val="eightptcolumnheading"/>
    <w:uiPriority w:val="99"/>
    <w:rsid w:val="004E4DFA"/>
    <w:pPr>
      <w:spacing w:after="200"/>
    </w:pPr>
  </w:style>
  <w:style w:type="paragraph" w:customStyle="1" w:styleId="eightptblocknosp">
    <w:name w:val="eight pt block no sp"/>
    <w:aliases w:val="8bn"/>
    <w:basedOn w:val="eightptblock"/>
    <w:uiPriority w:val="99"/>
    <w:rsid w:val="004E4DFA"/>
    <w:pPr>
      <w:spacing w:after="0"/>
    </w:pPr>
  </w:style>
  <w:style w:type="paragraph" w:customStyle="1" w:styleId="eightptblock">
    <w:name w:val="eight pt block"/>
    <w:aliases w:val="8b"/>
    <w:basedOn w:val="Normal"/>
    <w:uiPriority w:val="99"/>
    <w:rsid w:val="004E4DFA"/>
    <w:pPr>
      <w:overflowPunct/>
      <w:autoSpaceDE/>
      <w:autoSpaceDN/>
      <w:adjustRightInd/>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4E4DFA"/>
    <w:pPr>
      <w:spacing w:before="80" w:after="80"/>
    </w:pPr>
  </w:style>
  <w:style w:type="paragraph" w:customStyle="1" w:styleId="eightptcolumntabs2">
    <w:name w:val="eight pt column tabs2"/>
    <w:aliases w:val="a82"/>
    <w:basedOn w:val="eightptnormal"/>
    <w:uiPriority w:val="99"/>
    <w:rsid w:val="004E4DFA"/>
    <w:pPr>
      <w:tabs>
        <w:tab w:val="decimal" w:pos="539"/>
      </w:tabs>
      <w:ind w:left="-57" w:right="-57"/>
    </w:pPr>
  </w:style>
  <w:style w:type="paragraph" w:customStyle="1" w:styleId="acctstatementheadingshorter2">
    <w:name w:val="acct statement heading shorter2"/>
    <w:aliases w:val="as-2"/>
    <w:basedOn w:val="acctstatementheading"/>
    <w:uiPriority w:val="99"/>
    <w:rsid w:val="004E4DFA"/>
    <w:pPr>
      <w:ind w:right="5103"/>
    </w:pPr>
  </w:style>
  <w:style w:type="paragraph" w:customStyle="1" w:styleId="accttwofigureslongernumber2">
    <w:name w:val="acct two figures longer number2"/>
    <w:aliases w:val="a2+2"/>
    <w:basedOn w:val="Normal"/>
    <w:uiPriority w:val="99"/>
    <w:rsid w:val="004E4DFA"/>
    <w:pPr>
      <w:tabs>
        <w:tab w:val="decimal" w:pos="1332"/>
      </w:tabs>
      <w:overflowPunct/>
      <w:autoSpaceDE/>
      <w:autoSpaceDN/>
      <w:adjustRightInd/>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4E4DFA"/>
    <w:pPr>
      <w:tabs>
        <w:tab w:val="num" w:pos="340"/>
      </w:tabs>
      <w:overflowPunct/>
      <w:autoSpaceDE/>
      <w:autoSpaceDN/>
      <w:adjustRightInd/>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4E4DFA"/>
    <w:pPr>
      <w:spacing w:after="0"/>
    </w:pPr>
  </w:style>
  <w:style w:type="paragraph" w:customStyle="1" w:styleId="blockindent">
    <w:name w:val="block indent"/>
    <w:aliases w:val="bi"/>
    <w:basedOn w:val="block"/>
    <w:uiPriority w:val="99"/>
    <w:rsid w:val="004E4DFA"/>
    <w:pPr>
      <w:ind w:left="737" w:hanging="170"/>
    </w:pPr>
    <w:rPr>
      <w:rFonts w:cs="Times New Roman"/>
    </w:rPr>
  </w:style>
  <w:style w:type="paragraph" w:customStyle="1" w:styleId="nineptnormalcentred">
    <w:name w:val="nine pt normal centred"/>
    <w:aliases w:val="9nc"/>
    <w:basedOn w:val="nineptnormal"/>
    <w:uiPriority w:val="99"/>
    <w:rsid w:val="004E4DFA"/>
    <w:pPr>
      <w:jc w:val="center"/>
    </w:pPr>
  </w:style>
  <w:style w:type="paragraph" w:customStyle="1" w:styleId="nineptcol">
    <w:name w:val="nine pt %col"/>
    <w:aliases w:val="9%"/>
    <w:basedOn w:val="nineptnormal"/>
    <w:uiPriority w:val="99"/>
    <w:rsid w:val="004E4DFA"/>
    <w:pPr>
      <w:tabs>
        <w:tab w:val="decimal" w:pos="340"/>
      </w:tabs>
    </w:pPr>
  </w:style>
  <w:style w:type="paragraph" w:customStyle="1" w:styleId="nineptcolumntab">
    <w:name w:val="nine pt column tab"/>
    <w:aliases w:val="a9,nine pt column tabs"/>
    <w:basedOn w:val="nineptnormal"/>
    <w:uiPriority w:val="99"/>
    <w:rsid w:val="004E4DFA"/>
    <w:pPr>
      <w:tabs>
        <w:tab w:val="decimal" w:pos="624"/>
      </w:tabs>
      <w:spacing w:line="200" w:lineRule="atLeast"/>
    </w:pPr>
  </w:style>
  <w:style w:type="paragraph" w:customStyle="1" w:styleId="nineptnormalitalic">
    <w:name w:val="nine pt normal italic"/>
    <w:aliases w:val="9nit"/>
    <w:basedOn w:val="nineptnormal"/>
    <w:uiPriority w:val="99"/>
    <w:rsid w:val="004E4DFA"/>
    <w:rPr>
      <w:i/>
      <w:iCs/>
    </w:rPr>
  </w:style>
  <w:style w:type="paragraph" w:customStyle="1" w:styleId="nineptblocklistnospaceafter">
    <w:name w:val="nine pt block list no space after"/>
    <w:aliases w:val="9bln"/>
    <w:basedOn w:val="nineptblocklist"/>
    <w:uiPriority w:val="99"/>
    <w:rsid w:val="004E4DFA"/>
    <w:pPr>
      <w:spacing w:after="0"/>
    </w:pPr>
  </w:style>
  <w:style w:type="paragraph" w:customStyle="1" w:styleId="nineptblocklist">
    <w:name w:val="nine pt block list"/>
    <w:aliases w:val="9bl"/>
    <w:basedOn w:val="nineptblock"/>
    <w:uiPriority w:val="99"/>
    <w:rsid w:val="004E4DFA"/>
    <w:pPr>
      <w:ind w:left="992" w:hanging="425"/>
    </w:pPr>
  </w:style>
  <w:style w:type="paragraph" w:customStyle="1" w:styleId="nineptblock">
    <w:name w:val="nine pt block"/>
    <w:aliases w:val="9b"/>
    <w:basedOn w:val="nineptnormal"/>
    <w:uiPriority w:val="99"/>
    <w:rsid w:val="004E4DFA"/>
    <w:pPr>
      <w:spacing w:after="220"/>
      <w:ind w:left="567"/>
    </w:pPr>
  </w:style>
  <w:style w:type="paragraph" w:customStyle="1" w:styleId="acctfourfiguresshorternumber2">
    <w:name w:val="acct four figures shorter number2"/>
    <w:aliases w:val="a4-2"/>
    <w:basedOn w:val="Normal"/>
    <w:uiPriority w:val="99"/>
    <w:rsid w:val="004E4DFA"/>
    <w:pPr>
      <w:tabs>
        <w:tab w:val="decimal" w:pos="624"/>
      </w:tabs>
      <w:overflowPunct/>
      <w:autoSpaceDE/>
      <w:autoSpaceDN/>
      <w:adjustRightInd/>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4E4DFA"/>
    <w:pPr>
      <w:jc w:val="center"/>
    </w:pPr>
  </w:style>
  <w:style w:type="paragraph" w:customStyle="1" w:styleId="nineptheadingcentredspace">
    <w:name w:val="nine pt heading centred + space"/>
    <w:aliases w:val="9hcs"/>
    <w:basedOn w:val="Normal"/>
    <w:uiPriority w:val="99"/>
    <w:rsid w:val="004E4DFA"/>
    <w:pPr>
      <w:overflowPunct/>
      <w:autoSpaceDE/>
      <w:autoSpaceDN/>
      <w:adjustRightInd/>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4E4DFA"/>
    <w:pPr>
      <w:tabs>
        <w:tab w:val="decimal" w:pos="227"/>
      </w:tabs>
    </w:pPr>
  </w:style>
  <w:style w:type="paragraph" w:customStyle="1" w:styleId="nineptcolumntab2">
    <w:name w:val="nine pt column tab2"/>
    <w:aliases w:val="a92,nine pt column tabs2"/>
    <w:basedOn w:val="nineptnormal"/>
    <w:uiPriority w:val="99"/>
    <w:rsid w:val="004E4DFA"/>
    <w:pPr>
      <w:tabs>
        <w:tab w:val="decimal" w:pos="510"/>
      </w:tabs>
    </w:pPr>
  </w:style>
  <w:style w:type="paragraph" w:customStyle="1" w:styleId="nineptonepointafter">
    <w:name w:val="nine pt one point after"/>
    <w:aliases w:val="9n1"/>
    <w:basedOn w:val="nineptnormal"/>
    <w:uiPriority w:val="99"/>
    <w:rsid w:val="004E4DFA"/>
    <w:pPr>
      <w:spacing w:after="20"/>
    </w:pPr>
  </w:style>
  <w:style w:type="paragraph" w:customStyle="1" w:styleId="nineptblockind">
    <w:name w:val="nine pt block *ind"/>
    <w:aliases w:val="9b*ind"/>
    <w:basedOn w:val="nineptblock"/>
    <w:uiPriority w:val="99"/>
    <w:rsid w:val="004E4DFA"/>
    <w:pPr>
      <w:ind w:left="851" w:hanging="284"/>
    </w:pPr>
  </w:style>
  <w:style w:type="paragraph" w:customStyle="1" w:styleId="headingonepointafter">
    <w:name w:val="heading one point after"/>
    <w:aliases w:val="h1p"/>
    <w:basedOn w:val="heading"/>
    <w:uiPriority w:val="99"/>
    <w:rsid w:val="004E4DFA"/>
    <w:pPr>
      <w:spacing w:after="20"/>
    </w:pPr>
  </w:style>
  <w:style w:type="paragraph" w:customStyle="1" w:styleId="blockbulletnospaceafter">
    <w:name w:val="block bullet no space after"/>
    <w:aliases w:val="bbn,block bullet no sp"/>
    <w:uiPriority w:val="99"/>
    <w:rsid w:val="004E4DFA"/>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4E4DFA"/>
    <w:pPr>
      <w:spacing w:before="0" w:after="260"/>
    </w:pPr>
    <w:rPr>
      <w:i/>
    </w:rPr>
  </w:style>
  <w:style w:type="paragraph" w:customStyle="1" w:styleId="nineptblocknosp">
    <w:name w:val="nine pt block no sp"/>
    <w:aliases w:val="9bn"/>
    <w:basedOn w:val="Normal"/>
    <w:uiPriority w:val="99"/>
    <w:rsid w:val="004E4DFA"/>
    <w:pPr>
      <w:overflowPunct/>
      <w:autoSpaceDE/>
      <w:autoSpaceDN/>
      <w:adjustRightInd/>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4E4DFA"/>
    <w:rPr>
      <w:i/>
      <w:iCs/>
    </w:rPr>
  </w:style>
  <w:style w:type="paragraph" w:customStyle="1" w:styleId="nineptnormalhalfspace">
    <w:name w:val="nine pt normal half space"/>
    <w:aliases w:val="9nhs"/>
    <w:basedOn w:val="nineptnormal"/>
    <w:uiPriority w:val="99"/>
    <w:rsid w:val="004E4DFA"/>
    <w:pPr>
      <w:spacing w:after="80"/>
    </w:pPr>
  </w:style>
  <w:style w:type="paragraph" w:customStyle="1" w:styleId="nineptratecol">
    <w:name w:val="nine pt rate col"/>
    <w:aliases w:val="a9r"/>
    <w:basedOn w:val="nineptnormal"/>
    <w:uiPriority w:val="99"/>
    <w:rsid w:val="004E4DFA"/>
    <w:pPr>
      <w:tabs>
        <w:tab w:val="decimal" w:pos="397"/>
      </w:tabs>
    </w:pPr>
  </w:style>
  <w:style w:type="paragraph" w:customStyle="1" w:styleId="nineptblockitalics">
    <w:name w:val="nine pt block italics"/>
    <w:aliases w:val="9bit"/>
    <w:basedOn w:val="nineptblock"/>
    <w:uiPriority w:val="99"/>
    <w:rsid w:val="004E4DFA"/>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E4DFA"/>
    <w:pPr>
      <w:spacing w:after="80"/>
    </w:pPr>
  </w:style>
  <w:style w:type="paragraph" w:customStyle="1" w:styleId="nineptbodytextheading">
    <w:name w:val="nine pt body text heading"/>
    <w:aliases w:val="9bth"/>
    <w:basedOn w:val="Footer"/>
    <w:uiPriority w:val="99"/>
    <w:rsid w:val="004E4DFA"/>
    <w:pPr>
      <w:tabs>
        <w:tab w:val="clear" w:pos="4153"/>
        <w:tab w:val="clear" w:pos="8306"/>
      </w:tabs>
      <w:overflowPunct/>
      <w:autoSpaceDE/>
      <w:autoSpaceDN/>
      <w:adjustRightInd/>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4E4DFA"/>
    <w:pPr>
      <w:jc w:val="center"/>
    </w:pPr>
  </w:style>
  <w:style w:type="paragraph" w:customStyle="1" w:styleId="nineptnormalheadingcentredwider">
    <w:name w:val="nine pt normal heading centred wider"/>
    <w:aliases w:val="9nhcw"/>
    <w:basedOn w:val="nineptnormalheadingcentred"/>
    <w:uiPriority w:val="99"/>
    <w:rsid w:val="004E4DFA"/>
    <w:pPr>
      <w:ind w:left="-85" w:right="-85"/>
    </w:pPr>
  </w:style>
  <w:style w:type="paragraph" w:customStyle="1" w:styleId="nineptcolumntabs5">
    <w:name w:val="nine pt column tabs5"/>
    <w:aliases w:val="a95,nine pt column tab5"/>
    <w:basedOn w:val="Normal"/>
    <w:uiPriority w:val="99"/>
    <w:rsid w:val="004E4DFA"/>
    <w:pPr>
      <w:tabs>
        <w:tab w:val="decimal" w:pos="794"/>
      </w:tabs>
      <w:overflowPunct/>
      <w:autoSpaceDE/>
      <w:autoSpaceDN/>
      <w:adjustRightInd/>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uiPriority w:val="99"/>
    <w:rsid w:val="004E4DFA"/>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E4DFA"/>
    <w:pPr>
      <w:ind w:left="-85" w:right="-85"/>
    </w:pPr>
  </w:style>
  <w:style w:type="paragraph" w:customStyle="1" w:styleId="nineptcolumntabdecimal2">
    <w:name w:val="nine pt column tab decimal2"/>
    <w:aliases w:val="a9d2,nine pt column tabs decimal2"/>
    <w:basedOn w:val="nineptnormal"/>
    <w:uiPriority w:val="99"/>
    <w:rsid w:val="004E4DFA"/>
    <w:pPr>
      <w:tabs>
        <w:tab w:val="decimal" w:pos="284"/>
      </w:tabs>
    </w:pPr>
  </w:style>
  <w:style w:type="paragraph" w:customStyle="1" w:styleId="nineptcolumntab4">
    <w:name w:val="nine pt column tab4"/>
    <w:aliases w:val="a94,nine pt column tabs4"/>
    <w:basedOn w:val="nineptnormal"/>
    <w:uiPriority w:val="99"/>
    <w:rsid w:val="004E4DFA"/>
    <w:pPr>
      <w:tabs>
        <w:tab w:val="decimal" w:pos="680"/>
      </w:tabs>
    </w:pPr>
  </w:style>
  <w:style w:type="paragraph" w:customStyle="1" w:styleId="nineptcolumntab3">
    <w:name w:val="nine pt column tab3"/>
    <w:aliases w:val="a93,nine pt column tabs3"/>
    <w:basedOn w:val="nineptnormal"/>
    <w:uiPriority w:val="99"/>
    <w:rsid w:val="004E4DFA"/>
    <w:pPr>
      <w:tabs>
        <w:tab w:val="decimal" w:pos="567"/>
      </w:tabs>
    </w:pPr>
  </w:style>
  <w:style w:type="paragraph" w:customStyle="1" w:styleId="nineptindent">
    <w:name w:val="nine pt indent"/>
    <w:aliases w:val="9i"/>
    <w:basedOn w:val="nineptnormal"/>
    <w:uiPriority w:val="99"/>
    <w:rsid w:val="004E4DFA"/>
    <w:pPr>
      <w:ind w:left="425" w:hanging="425"/>
    </w:pPr>
  </w:style>
  <w:style w:type="paragraph" w:customStyle="1" w:styleId="blockind">
    <w:name w:val="block *ind"/>
    <w:aliases w:val="b*,block star ind"/>
    <w:basedOn w:val="block"/>
    <w:uiPriority w:val="99"/>
    <w:rsid w:val="004E4DFA"/>
    <w:pPr>
      <w:ind w:left="907" w:hanging="340"/>
    </w:pPr>
    <w:rPr>
      <w:rFonts w:cs="Times New Roman"/>
    </w:rPr>
  </w:style>
  <w:style w:type="paragraph" w:customStyle="1" w:styleId="List3i">
    <w:name w:val="List 3i"/>
    <w:aliases w:val="3i"/>
    <w:basedOn w:val="List2i"/>
    <w:uiPriority w:val="99"/>
    <w:rsid w:val="004E4DFA"/>
    <w:pPr>
      <w:ind w:left="1701"/>
    </w:pPr>
  </w:style>
  <w:style w:type="paragraph" w:customStyle="1" w:styleId="acctindentonepointafter">
    <w:name w:val="acct indent one point after"/>
    <w:aliases w:val="ai1p"/>
    <w:basedOn w:val="acctindent"/>
    <w:uiPriority w:val="99"/>
    <w:rsid w:val="004E4DFA"/>
    <w:pPr>
      <w:spacing w:after="20"/>
    </w:pPr>
  </w:style>
  <w:style w:type="paragraph" w:customStyle="1" w:styleId="eightptnormalheadingitalic">
    <w:name w:val="eight pt normal heading italic"/>
    <w:aliases w:val="8nhbi"/>
    <w:basedOn w:val="eightptnormalheading"/>
    <w:uiPriority w:val="99"/>
    <w:rsid w:val="004E4DFA"/>
    <w:rPr>
      <w:i/>
      <w:iCs/>
    </w:rPr>
  </w:style>
  <w:style w:type="paragraph" w:customStyle="1" w:styleId="eightptcolumntabs3">
    <w:name w:val="eight pt column tabs3"/>
    <w:aliases w:val="a83"/>
    <w:basedOn w:val="eightptnormal"/>
    <w:uiPriority w:val="99"/>
    <w:rsid w:val="004E4DFA"/>
    <w:pPr>
      <w:tabs>
        <w:tab w:val="decimal" w:pos="794"/>
      </w:tabs>
    </w:pPr>
  </w:style>
  <w:style w:type="paragraph" w:customStyle="1" w:styleId="eightptbodytextheadingmiddleline">
    <w:name w:val="eight pt body text heading middle line"/>
    <w:aliases w:val="8hml"/>
    <w:basedOn w:val="eightptbodytextheading"/>
    <w:uiPriority w:val="99"/>
    <w:rsid w:val="004E4DFA"/>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E4DFA"/>
    <w:pPr>
      <w:jc w:val="center"/>
    </w:pPr>
  </w:style>
  <w:style w:type="paragraph" w:customStyle="1" w:styleId="eightpt4ptspacebefore">
    <w:name w:val="eight pt 4pt space before"/>
    <w:aliases w:val="8n4sp"/>
    <w:basedOn w:val="eightptnormal"/>
    <w:uiPriority w:val="99"/>
    <w:rsid w:val="004E4DFA"/>
    <w:pPr>
      <w:spacing w:before="80"/>
    </w:pPr>
  </w:style>
  <w:style w:type="paragraph" w:customStyle="1" w:styleId="eightpt4ptspaceafter">
    <w:name w:val="eight pt 4 pt space after"/>
    <w:aliases w:val="8n4sa"/>
    <w:basedOn w:val="eightptnormal"/>
    <w:uiPriority w:val="99"/>
    <w:rsid w:val="004E4DFA"/>
    <w:pPr>
      <w:spacing w:after="80"/>
    </w:pPr>
  </w:style>
  <w:style w:type="paragraph" w:customStyle="1" w:styleId="blockbullet2">
    <w:name w:val="block bullet 2"/>
    <w:aliases w:val="bb2"/>
    <w:basedOn w:val="BodyText"/>
    <w:uiPriority w:val="99"/>
    <w:rsid w:val="004E4DFA"/>
    <w:pPr>
      <w:tabs>
        <w:tab w:val="num" w:pos="1247"/>
      </w:tabs>
      <w:overflowPunct/>
      <w:autoSpaceDE/>
      <w:autoSpaceDN/>
      <w:adjustRightInd/>
      <w:spacing w:after="260" w:line="260" w:lineRule="atLeast"/>
      <w:ind w:left="1247" w:hanging="340"/>
    </w:pPr>
    <w:rPr>
      <w:rFonts w:cs="Times New Roman"/>
      <w:sz w:val="22"/>
      <w:szCs w:val="20"/>
      <w:lang w:val="en-GB" w:bidi="ar-SA"/>
    </w:rPr>
  </w:style>
  <w:style w:type="paragraph" w:customStyle="1" w:styleId="headingnospaceaftercentred">
    <w:name w:val="heading no space after centred"/>
    <w:aliases w:val="hnc"/>
    <w:basedOn w:val="headingnospaceafter"/>
    <w:uiPriority w:val="99"/>
    <w:rsid w:val="004E4DFA"/>
    <w:pPr>
      <w:jc w:val="center"/>
    </w:pPr>
  </w:style>
  <w:style w:type="paragraph" w:customStyle="1" w:styleId="acctfourfigureslongernumber2">
    <w:name w:val="acct four figures longer number2"/>
    <w:aliases w:val="a4+2"/>
    <w:basedOn w:val="Normal"/>
    <w:uiPriority w:val="99"/>
    <w:rsid w:val="004E4DFA"/>
    <w:pPr>
      <w:tabs>
        <w:tab w:val="decimal" w:pos="907"/>
      </w:tabs>
      <w:overflowPunct/>
      <w:autoSpaceDE/>
      <w:autoSpaceDN/>
      <w:adjustRightInd/>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4E4DFA"/>
    <w:pPr>
      <w:overflowPunct/>
      <w:autoSpaceDE/>
      <w:autoSpaceDN/>
      <w:adjustRightInd/>
      <w:spacing w:line="260" w:lineRule="atLeast"/>
      <w:ind w:left="720" w:right="389"/>
      <w:jc w:val="both"/>
    </w:pPr>
    <w:rPr>
      <w:bCs/>
      <w:i/>
      <w:iCs/>
      <w:sz w:val="22"/>
      <w:szCs w:val="22"/>
      <w:lang w:eastAsia="en-GB"/>
    </w:rPr>
  </w:style>
  <w:style w:type="character" w:customStyle="1" w:styleId="AccPolicysubheadChar">
    <w:name w:val="Acc Policy sub head Char"/>
    <w:link w:val="AccPolicysubhead"/>
    <w:uiPriority w:val="99"/>
    <w:locked/>
    <w:rsid w:val="004E4DFA"/>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4E4DFA"/>
    <w:pPr>
      <w:tabs>
        <w:tab w:val="num" w:pos="1440"/>
      </w:tabs>
      <w:overflowPunct/>
      <w:autoSpaceDE/>
      <w:autoSpaceDN/>
      <w:adjustRightInd/>
      <w:spacing w:line="260" w:lineRule="atLeast"/>
      <w:ind w:left="1440" w:hanging="360"/>
      <w:jc w:val="both"/>
    </w:pPr>
    <w:rPr>
      <w:rFonts w:cs="Times New Roman"/>
      <w:bCs/>
      <w:sz w:val="22"/>
      <w:szCs w:val="22"/>
      <w:lang w:eastAsia="en-GB"/>
    </w:rPr>
  </w:style>
  <w:style w:type="paragraph" w:customStyle="1" w:styleId="AccNoteHeading">
    <w:name w:val="Acc Note Heading"/>
    <w:basedOn w:val="BodyText"/>
    <w:autoRedefine/>
    <w:uiPriority w:val="99"/>
    <w:rsid w:val="004E4DFA"/>
    <w:pPr>
      <w:tabs>
        <w:tab w:val="num" w:pos="360"/>
      </w:tabs>
      <w:overflowPunct/>
      <w:autoSpaceDE/>
      <w:autoSpaceDN/>
      <w:adjustRightInd/>
      <w:spacing w:before="130" w:after="130" w:line="260" w:lineRule="atLeast"/>
      <w:ind w:left="360" w:hanging="360"/>
      <w:jc w:val="both"/>
    </w:pPr>
    <w:rPr>
      <w:rFonts w:cs="Times New Roman"/>
      <w:b/>
      <w:bCs/>
      <w:szCs w:val="22"/>
      <w:lang w:eastAsia="en-GB"/>
    </w:rPr>
  </w:style>
  <w:style w:type="paragraph" w:customStyle="1" w:styleId="AccPolicyalternative">
    <w:name w:val="Acc Policy alternative"/>
    <w:basedOn w:val="AccPolicysubhead"/>
    <w:link w:val="AccPolicyalternativeChar"/>
    <w:autoRedefine/>
    <w:uiPriority w:val="99"/>
    <w:rsid w:val="004E4DFA"/>
    <w:pPr>
      <w:ind w:left="1134"/>
    </w:pPr>
    <w:rPr>
      <w:bCs w:val="0"/>
      <w:i w:val="0"/>
      <w:iCs w:val="0"/>
    </w:rPr>
  </w:style>
  <w:style w:type="character" w:customStyle="1" w:styleId="AccPolicyalternativeChar">
    <w:name w:val="Acc Policy alternative Char"/>
    <w:link w:val="AccPolicyalternative"/>
    <w:uiPriority w:val="99"/>
    <w:locked/>
    <w:rsid w:val="004E4DFA"/>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4E4DFA"/>
    <w:pPr>
      <w:spacing w:line="440" w:lineRule="exact"/>
      <w:jc w:val="both"/>
    </w:pPr>
    <w:rPr>
      <w:rFonts w:cs="Times New Roman"/>
      <w:sz w:val="36"/>
      <w:szCs w:val="20"/>
      <w:lang w:val="en-GB" w:bidi="ar-SA"/>
    </w:rPr>
  </w:style>
  <w:style w:type="paragraph" w:customStyle="1" w:styleId="Single">
    <w:name w:val="Single"/>
    <w:basedOn w:val="Normal"/>
    <w:uiPriority w:val="99"/>
    <w:rsid w:val="004E4DFA"/>
    <w:pPr>
      <w:spacing w:after="130"/>
      <w:jc w:val="both"/>
    </w:pPr>
    <w:rPr>
      <w:rFonts w:cs="Times New Roman"/>
      <w:sz w:val="18"/>
      <w:szCs w:val="20"/>
      <w:u w:val="single"/>
      <w:lang w:val="en-GB" w:bidi="ar-SA"/>
    </w:rPr>
  </w:style>
  <w:style w:type="paragraph" w:customStyle="1" w:styleId="CoverClientName">
    <w:name w:val="Cover Client Name"/>
    <w:basedOn w:val="Normal"/>
    <w:uiPriority w:val="99"/>
    <w:rsid w:val="004E4DFA"/>
    <w:pPr>
      <w:tabs>
        <w:tab w:val="left" w:pos="-140"/>
      </w:tabs>
      <w:spacing w:before="80" w:after="520"/>
      <w:jc w:val="both"/>
    </w:pPr>
    <w:rPr>
      <w:rFonts w:cs="Times New Roman"/>
      <w:b/>
      <w:sz w:val="26"/>
      <w:szCs w:val="20"/>
      <w:lang w:val="en-GB" w:bidi="ar-SA"/>
    </w:rPr>
  </w:style>
  <w:style w:type="paragraph" w:customStyle="1" w:styleId="CoverSubTitle">
    <w:name w:val="Cover SubTitle"/>
    <w:basedOn w:val="Single"/>
    <w:uiPriority w:val="99"/>
    <w:rsid w:val="004E4DFA"/>
    <w:pPr>
      <w:spacing w:after="0" w:line="440" w:lineRule="exact"/>
      <w:jc w:val="center"/>
    </w:pPr>
    <w:rPr>
      <w:sz w:val="32"/>
      <w:u w:val="none"/>
    </w:rPr>
  </w:style>
  <w:style w:type="paragraph" w:customStyle="1" w:styleId="CoverDate">
    <w:name w:val="Cover Date"/>
    <w:basedOn w:val="Single"/>
    <w:uiPriority w:val="99"/>
    <w:rsid w:val="004E4DFA"/>
    <w:pPr>
      <w:spacing w:after="0" w:line="440" w:lineRule="exact"/>
      <w:jc w:val="center"/>
    </w:pPr>
    <w:rPr>
      <w:sz w:val="32"/>
      <w:u w:val="none"/>
    </w:rPr>
  </w:style>
  <w:style w:type="character" w:customStyle="1" w:styleId="AccPolicyHeadingCharChar">
    <w:name w:val="Acc Policy Heading Char Char"/>
    <w:uiPriority w:val="99"/>
    <w:rsid w:val="004E4DFA"/>
    <w:rPr>
      <w:rFonts w:cs="Times New Roman"/>
      <w:bCs/>
      <w:sz w:val="22"/>
      <w:szCs w:val="22"/>
      <w:lang w:val="en-US" w:eastAsia="en-GB" w:bidi="th-TH"/>
    </w:rPr>
  </w:style>
  <w:style w:type="character" w:customStyle="1" w:styleId="shorttext1">
    <w:name w:val="short_text1"/>
    <w:uiPriority w:val="99"/>
    <w:rsid w:val="004E4DFA"/>
    <w:rPr>
      <w:rFonts w:cs="Times New Roman"/>
      <w:sz w:val="29"/>
      <w:szCs w:val="29"/>
    </w:rPr>
  </w:style>
  <w:style w:type="character" w:customStyle="1" w:styleId="hps">
    <w:name w:val="hps"/>
    <w:uiPriority w:val="99"/>
    <w:rsid w:val="004E4DFA"/>
    <w:rPr>
      <w:rFonts w:cs="Times New Roman"/>
    </w:rPr>
  </w:style>
  <w:style w:type="character" w:customStyle="1" w:styleId="gt-icon-text1">
    <w:name w:val="gt-icon-text1"/>
    <w:uiPriority w:val="99"/>
    <w:rsid w:val="004E4DFA"/>
    <w:rPr>
      <w:rFonts w:cs="Times New Roman"/>
    </w:rPr>
  </w:style>
  <w:style w:type="character" w:customStyle="1" w:styleId="shorttext">
    <w:name w:val="short_text"/>
    <w:uiPriority w:val="99"/>
    <w:rsid w:val="004E4DFA"/>
    <w:rPr>
      <w:rFonts w:cs="Times New Roman"/>
    </w:rPr>
  </w:style>
  <w:style w:type="paragraph" w:customStyle="1" w:styleId="Default">
    <w:name w:val="Default"/>
    <w:rsid w:val="004E4DFA"/>
    <w:pPr>
      <w:autoSpaceDE w:val="0"/>
      <w:autoSpaceDN w:val="0"/>
      <w:adjustRightInd w:val="0"/>
      <w:spacing w:after="0" w:line="240" w:lineRule="auto"/>
    </w:pPr>
    <w:rPr>
      <w:rFonts w:ascii="EucrosiaUPC" w:eastAsia="Times New Roman" w:hAnsi="EucrosiaUPC" w:cs="EucrosiaUPC"/>
      <w:color w:val="000000"/>
      <w:kern w:val="0"/>
      <w:sz w:val="24"/>
      <w:szCs w:val="24"/>
      <w14:ligatures w14:val="none"/>
    </w:rPr>
  </w:style>
  <w:style w:type="character" w:customStyle="1" w:styleId="longtext">
    <w:name w:val="long_text"/>
    <w:uiPriority w:val="99"/>
    <w:rsid w:val="004E4DFA"/>
    <w:rPr>
      <w:rFonts w:cs="Times New Roman"/>
    </w:rPr>
  </w:style>
  <w:style w:type="paragraph" w:styleId="ListParagraph">
    <w:name w:val="List Paragraph"/>
    <w:basedOn w:val="Normal"/>
    <w:link w:val="ListParagraphChar"/>
    <w:uiPriority w:val="34"/>
    <w:qFormat/>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pPr>
    <w:rPr>
      <w:rFonts w:ascii="Arial" w:hAnsi="Arial"/>
      <w:sz w:val="18"/>
      <w:szCs w:val="22"/>
    </w:rPr>
  </w:style>
  <w:style w:type="paragraph" w:styleId="PlainText">
    <w:name w:val="Plain Text"/>
    <w:basedOn w:val="Normal"/>
    <w:link w:val="PlainTextChar"/>
    <w:uiPriority w:val="99"/>
    <w:rsid w:val="004E4DFA"/>
    <w:pPr>
      <w:overflowPunct/>
      <w:autoSpaceDE/>
      <w:autoSpaceDN/>
      <w:adjustRightInd/>
    </w:pPr>
    <w:rPr>
      <w:rFonts w:ascii="Consolas" w:hAnsi="Consolas"/>
      <w:sz w:val="21"/>
      <w:szCs w:val="26"/>
      <w:lang w:val="x-none" w:eastAsia="x-none"/>
    </w:rPr>
  </w:style>
  <w:style w:type="character" w:customStyle="1" w:styleId="PlainTextChar">
    <w:name w:val="Plain Text Char"/>
    <w:basedOn w:val="DefaultParagraphFont"/>
    <w:link w:val="PlainText"/>
    <w:uiPriority w:val="99"/>
    <w:rsid w:val="004E4DFA"/>
    <w:rPr>
      <w:rFonts w:ascii="Consolas" w:eastAsia="Times New Roman" w:hAnsi="Consolas" w:cs="Angsana New"/>
      <w:kern w:val="0"/>
      <w:sz w:val="21"/>
      <w:szCs w:val="26"/>
      <w:lang w:val="x-none" w:eastAsia="x-none"/>
      <w14:ligatures w14:val="none"/>
    </w:rPr>
  </w:style>
  <w:style w:type="character" w:styleId="CommentReference">
    <w:name w:val="annotation reference"/>
    <w:uiPriority w:val="99"/>
    <w:rsid w:val="004E4DFA"/>
    <w:rPr>
      <w:rFonts w:cs="Times New Roman"/>
      <w:sz w:val="16"/>
      <w:szCs w:val="16"/>
    </w:rPr>
  </w:style>
  <w:style w:type="paragraph" w:styleId="CommentText">
    <w:name w:val="annotation text"/>
    <w:basedOn w:val="Normal"/>
    <w:link w:val="CommentTextChar"/>
    <w:uiPriority w:val="99"/>
    <w:rsid w:val="004E4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pPr>
    <w:rPr>
      <w:rFonts w:ascii="Arial" w:hAnsi="Arial"/>
      <w:sz w:val="20"/>
      <w:szCs w:val="25"/>
      <w:lang w:val="x-none" w:eastAsia="x-none"/>
    </w:rPr>
  </w:style>
  <w:style w:type="character" w:customStyle="1" w:styleId="CommentTextChar">
    <w:name w:val="Comment Text Char"/>
    <w:basedOn w:val="DefaultParagraphFont"/>
    <w:link w:val="CommentText"/>
    <w:uiPriority w:val="99"/>
    <w:rsid w:val="004E4DFA"/>
    <w:rPr>
      <w:rFonts w:ascii="Arial" w:eastAsia="Times New Roman" w:hAnsi="Arial" w:cs="Angsana New"/>
      <w:kern w:val="0"/>
      <w:sz w:val="20"/>
      <w:szCs w:val="25"/>
      <w:lang w:val="x-none" w:eastAsia="x-none"/>
      <w14:ligatures w14:val="none"/>
    </w:rPr>
  </w:style>
  <w:style w:type="paragraph" w:styleId="CommentSubject">
    <w:name w:val="annotation subject"/>
    <w:basedOn w:val="CommentText"/>
    <w:next w:val="CommentText"/>
    <w:link w:val="CommentSubjectChar"/>
    <w:uiPriority w:val="99"/>
    <w:rsid w:val="004E4DFA"/>
    <w:rPr>
      <w:b/>
      <w:bCs/>
    </w:rPr>
  </w:style>
  <w:style w:type="character" w:customStyle="1" w:styleId="CommentSubjectChar">
    <w:name w:val="Comment Subject Char"/>
    <w:basedOn w:val="CommentTextChar"/>
    <w:link w:val="CommentSubject"/>
    <w:uiPriority w:val="99"/>
    <w:rsid w:val="004E4DFA"/>
    <w:rPr>
      <w:rFonts w:ascii="Arial" w:eastAsia="Times New Roman" w:hAnsi="Arial" w:cs="Angsana New"/>
      <w:b/>
      <w:bCs/>
      <w:kern w:val="0"/>
      <w:sz w:val="20"/>
      <w:szCs w:val="25"/>
      <w:lang w:val="x-none" w:eastAsia="x-none"/>
      <w14:ligatures w14:val="none"/>
    </w:rPr>
  </w:style>
  <w:style w:type="paragraph" w:styleId="Revision">
    <w:name w:val="Revision"/>
    <w:hidden/>
    <w:uiPriority w:val="99"/>
    <w:semiHidden/>
    <w:rsid w:val="004E4DFA"/>
    <w:pPr>
      <w:spacing w:after="0" w:line="240" w:lineRule="auto"/>
    </w:pPr>
    <w:rPr>
      <w:rFonts w:ascii="Arial" w:eastAsia="Times New Roman" w:hAnsi="Arial" w:cs="Angsana New"/>
      <w:kern w:val="0"/>
      <w:sz w:val="18"/>
      <w:szCs w:val="22"/>
      <w14:ligatures w14:val="none"/>
    </w:rPr>
  </w:style>
  <w:style w:type="paragraph" w:customStyle="1" w:styleId="Style1">
    <w:name w:val="Style1"/>
    <w:basedOn w:val="Normal"/>
    <w:link w:val="Style1Char"/>
    <w:qFormat/>
    <w:rsid w:val="004E4DFA"/>
    <w:pPr>
      <w:spacing w:line="360" w:lineRule="exact"/>
      <w:ind w:right="57"/>
      <w:jc w:val="right"/>
    </w:pPr>
    <w:rPr>
      <w:rFonts w:ascii="Angsana New" w:hAnsi="Angsana New"/>
      <w:sz w:val="28"/>
      <w:lang w:val="x-none" w:eastAsia="x-none"/>
    </w:rPr>
  </w:style>
  <w:style w:type="character" w:customStyle="1" w:styleId="Style1Char">
    <w:name w:val="Style1 Char"/>
    <w:link w:val="Style1"/>
    <w:rsid w:val="004E4DFA"/>
    <w:rPr>
      <w:rFonts w:ascii="Angsana New" w:eastAsia="Times New Roman" w:hAnsi="Angsana New" w:cs="Angsana New"/>
      <w:kern w:val="0"/>
      <w:sz w:val="28"/>
      <w:lang w:val="x-none" w:eastAsia="x-none"/>
      <w14:ligatures w14:val="none"/>
    </w:rPr>
  </w:style>
  <w:style w:type="character" w:styleId="LineNumber">
    <w:name w:val="line number"/>
    <w:basedOn w:val="DefaultParagraphFont"/>
    <w:rsid w:val="004E4DFA"/>
  </w:style>
  <w:style w:type="paragraph" w:styleId="Subtitle">
    <w:name w:val="Subtitle"/>
    <w:basedOn w:val="Normal"/>
    <w:next w:val="Normal"/>
    <w:link w:val="SubtitleChar"/>
    <w:qFormat/>
    <w:rsid w:val="004E4DFA"/>
    <w:pPr>
      <w:numPr>
        <w:ilvl w:val="1"/>
      </w:numPr>
    </w:pPr>
    <w:rPr>
      <w:rFonts w:ascii="Cambria" w:hAnsi="Cambria"/>
      <w:i/>
      <w:iCs/>
      <w:color w:val="4F81BD"/>
      <w:spacing w:val="15"/>
      <w:szCs w:val="30"/>
      <w:lang w:val="x-none" w:eastAsia="x-none"/>
    </w:rPr>
  </w:style>
  <w:style w:type="character" w:customStyle="1" w:styleId="SubtitleChar">
    <w:name w:val="Subtitle Char"/>
    <w:basedOn w:val="DefaultParagraphFont"/>
    <w:link w:val="Subtitle"/>
    <w:rsid w:val="004E4DFA"/>
    <w:rPr>
      <w:rFonts w:ascii="Cambria" w:eastAsia="Times New Roman" w:hAnsi="Cambria" w:cs="Angsana New"/>
      <w:i/>
      <w:iCs/>
      <w:color w:val="4F81BD"/>
      <w:spacing w:val="15"/>
      <w:kern w:val="0"/>
      <w:sz w:val="24"/>
      <w:szCs w:val="30"/>
      <w:lang w:val="x-none" w:eastAsia="x-none"/>
      <w14:ligatures w14:val="none"/>
    </w:rPr>
  </w:style>
  <w:style w:type="character" w:styleId="Hyperlink">
    <w:name w:val="Hyperlink"/>
    <w:rsid w:val="004E4DFA"/>
    <w:rPr>
      <w:color w:val="0000FF"/>
      <w:u w:val="single"/>
    </w:rPr>
  </w:style>
  <w:style w:type="paragraph" w:styleId="NoSpacing">
    <w:name w:val="No Spacing"/>
    <w:uiPriority w:val="1"/>
    <w:qFormat/>
    <w:rsid w:val="004E4DFA"/>
    <w:pPr>
      <w:spacing w:after="0" w:line="240" w:lineRule="auto"/>
    </w:pPr>
    <w:rPr>
      <w:rFonts w:ascii="Calibri" w:eastAsia="Calibri" w:hAnsi="Calibri" w:cs="Cordia New"/>
      <w:kern w:val="0"/>
      <w14:ligatures w14:val="none"/>
    </w:rPr>
  </w:style>
  <w:style w:type="character" w:customStyle="1" w:styleId="ListParagraphChar">
    <w:name w:val="List Paragraph Char"/>
    <w:link w:val="ListParagraph"/>
    <w:uiPriority w:val="34"/>
    <w:rsid w:val="004E4DFA"/>
    <w:rPr>
      <w:rFonts w:ascii="Arial" w:eastAsia="Times New Roman" w:hAnsi="Arial" w:cs="Angsana New"/>
      <w:kern w:val="0"/>
      <w:sz w:val="18"/>
      <w:szCs w:val="22"/>
      <w14:ligatures w14:val="none"/>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4E4DFA"/>
    <w:pPr>
      <w:overflowPunct/>
      <w:autoSpaceDE/>
      <w:autoSpaceDN/>
      <w:adjustRightInd/>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4E4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E4DFA"/>
    <w:rPr>
      <w:rFonts w:ascii="Courier New" w:eastAsia="Times New Roman" w:hAnsi="Courier New" w:cs="Courier New"/>
      <w:kern w:val="0"/>
      <w:sz w:val="20"/>
      <w:szCs w:val="20"/>
      <w14:ligatures w14:val="none"/>
    </w:rPr>
  </w:style>
  <w:style w:type="character" w:customStyle="1" w:styleId="y2iqfc">
    <w:name w:val="y2iqfc"/>
    <w:rsid w:val="004E4DFA"/>
  </w:style>
  <w:style w:type="character" w:customStyle="1" w:styleId="spell-diff-red">
    <w:name w:val="spell-diff-red"/>
    <w:rsid w:val="004E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3909</Words>
  <Characters>22283</Characters>
  <Application>Microsoft Office Word</Application>
  <DocSecurity>0</DocSecurity>
  <Lines>185</Lines>
  <Paragraphs>52</Paragraphs>
  <ScaleCrop>false</ScaleCrop>
  <Company/>
  <LinksUpToDate>false</LinksUpToDate>
  <CharactersWithSpaces>26140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Pattama Ovatnupat</dc:creator>
  <cp:keywords/>
  <dc:description/>
  <cp:lastModifiedBy>Pattama Ovatnupat</cp:lastModifiedBy>
  <cp:revision>1</cp:revision>
  <dcterms:created xsi:type="dcterms:W3CDTF">2023-08-11T15:12:00Z</dcterms:created>
  <dcterms:modified xsi:type="dcterms:W3CDTF">2023-08-11T15:13:00Z</dcterms:modified>
</cp:coreProperties>
</file>