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E43" w:rsidRPr="00656A9F" w:rsidRDefault="001F7E43" w:rsidP="001F7E43">
      <w:pPr>
        <w:rPr>
          <w:rFonts w:ascii="Times New Roman" w:hAnsi="Times New Roman" w:cs="Times New Roman"/>
          <w:sz w:val="22"/>
          <w:szCs w:val="22"/>
        </w:rPr>
      </w:pPr>
    </w:p>
    <w:p w:rsidR="001F7E43" w:rsidRPr="00656A9F" w:rsidRDefault="001F7E43" w:rsidP="001F7E43">
      <w:pPr>
        <w:rPr>
          <w:rFonts w:ascii="Times New Roman" w:hAnsi="Times New Roman" w:cs="Times New Roman"/>
          <w:sz w:val="22"/>
          <w:szCs w:val="22"/>
        </w:rPr>
      </w:pPr>
    </w:p>
    <w:p w:rsidR="001F7E43" w:rsidRDefault="001F7E43" w:rsidP="001F7E43">
      <w:pPr>
        <w:pStyle w:val="ReportHeading1"/>
        <w:framePr w:w="0" w:hRule="auto" w:hSpace="0" w:wrap="auto" w:vAnchor="margin" w:hAnchor="text" w:xAlign="left" w:yAlign="inline"/>
        <w:spacing w:line="240" w:lineRule="auto"/>
        <w:rPr>
          <w:rFonts w:ascii="Times New Roman" w:hAnsi="Times New Roman" w:cs="Angsana New"/>
          <w:sz w:val="28"/>
          <w:szCs w:val="28"/>
        </w:rPr>
      </w:pPr>
    </w:p>
    <w:p w:rsidR="001F7E43" w:rsidRDefault="001F7E43" w:rsidP="001F7E43">
      <w:pPr>
        <w:pStyle w:val="ReportHeading1"/>
        <w:framePr w:w="0" w:hRule="auto" w:hSpace="0" w:wrap="auto" w:vAnchor="margin" w:hAnchor="text" w:xAlign="left" w:yAlign="inline"/>
        <w:spacing w:line="240" w:lineRule="auto"/>
        <w:rPr>
          <w:rFonts w:ascii="Times New Roman" w:hAnsi="Times New Roman" w:cs="Angsana New"/>
          <w:sz w:val="28"/>
          <w:szCs w:val="28"/>
        </w:rPr>
      </w:pPr>
    </w:p>
    <w:p w:rsidR="001F7E43" w:rsidRDefault="001F7E43" w:rsidP="001F7E43">
      <w:pPr>
        <w:spacing w:line="340" w:lineRule="exact"/>
        <w:ind w:right="14"/>
        <w:rPr>
          <w:rFonts w:ascii="Times New Roman" w:hAnsi="Times New Roman"/>
          <w:b/>
          <w:bCs/>
          <w:sz w:val="28"/>
          <w:szCs w:val="28"/>
        </w:rPr>
      </w:pPr>
      <w:r>
        <w:rPr>
          <w:rFonts w:ascii="Times New Roman" w:hAnsi="Times New Roman"/>
          <w:b/>
          <w:bCs/>
          <w:sz w:val="28"/>
          <w:szCs w:val="28"/>
        </w:rPr>
        <w:t>THITIKORNPUBLIC COMPANY LIMITED</w:t>
      </w:r>
    </w:p>
    <w:p w:rsidR="001F7E43" w:rsidRPr="00A677BA" w:rsidRDefault="001F7E43" w:rsidP="001F7E43">
      <w:pPr>
        <w:spacing w:line="340" w:lineRule="exact"/>
        <w:ind w:right="14"/>
        <w:rPr>
          <w:rFonts w:ascii="Times New Roman" w:hAnsi="Times New Roman"/>
          <w:b/>
          <w:bCs/>
          <w:sz w:val="28"/>
          <w:szCs w:val="28"/>
        </w:rPr>
      </w:pPr>
      <w:r>
        <w:rPr>
          <w:rFonts w:ascii="Times New Roman" w:hAnsi="Times New Roman"/>
          <w:b/>
          <w:bCs/>
          <w:sz w:val="28"/>
          <w:szCs w:val="28"/>
        </w:rPr>
        <w:t xml:space="preserve">AND ITS SUBSIDIARIES </w:t>
      </w:r>
    </w:p>
    <w:p w:rsidR="001F7E43" w:rsidRPr="00F42FBD" w:rsidRDefault="001F7E43" w:rsidP="001F7E43">
      <w:pPr>
        <w:pStyle w:val="ReportHeading1"/>
        <w:framePr w:w="0" w:hRule="auto" w:hSpace="0" w:wrap="auto" w:vAnchor="margin" w:hAnchor="text" w:xAlign="left" w:yAlign="inline"/>
        <w:spacing w:line="240" w:lineRule="auto"/>
        <w:rPr>
          <w:rFonts w:ascii="Times New Roman" w:hAnsi="Times New Roman"/>
          <w:sz w:val="22"/>
          <w:szCs w:val="22"/>
        </w:rPr>
      </w:pPr>
    </w:p>
    <w:p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p>
    <w:p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Pr>
          <w:rFonts w:ascii="Times New Roman" w:hAnsi="Times New Roman"/>
          <w:b/>
          <w:bCs/>
          <w:sz w:val="24"/>
          <w:szCs w:val="24"/>
        </w:rPr>
        <w:t xml:space="preserve">Interim </w:t>
      </w:r>
      <w:r w:rsidRPr="00656A9F">
        <w:rPr>
          <w:rFonts w:ascii="Times New Roman" w:hAnsi="Times New Roman"/>
          <w:b/>
          <w:bCs/>
          <w:sz w:val="24"/>
          <w:szCs w:val="24"/>
        </w:rPr>
        <w:t xml:space="preserve">Financial </w:t>
      </w:r>
      <w:r>
        <w:rPr>
          <w:rFonts w:ascii="Times New Roman" w:hAnsi="Times New Roman"/>
          <w:b/>
          <w:bCs/>
          <w:sz w:val="24"/>
          <w:szCs w:val="24"/>
        </w:rPr>
        <w:t>Information</w:t>
      </w:r>
    </w:p>
    <w:p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656A9F">
        <w:rPr>
          <w:rFonts w:ascii="Times New Roman" w:hAnsi="Times New Roman"/>
          <w:b/>
          <w:bCs/>
          <w:sz w:val="24"/>
          <w:szCs w:val="24"/>
        </w:rPr>
        <w:t xml:space="preserve">For the </w:t>
      </w:r>
      <w:r>
        <w:rPr>
          <w:rFonts w:ascii="Times New Roman" w:hAnsi="Times New Roman"/>
          <w:b/>
          <w:bCs/>
          <w:sz w:val="24"/>
          <w:szCs w:val="24"/>
        </w:rPr>
        <w:t>Period Ended June 30, 2023</w:t>
      </w:r>
    </w:p>
    <w:p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Pr>
          <w:rFonts w:ascii="Times New Roman" w:hAnsi="Times New Roman"/>
          <w:b/>
          <w:bCs/>
          <w:sz w:val="24"/>
          <w:szCs w:val="24"/>
        </w:rPr>
        <w:t>and Review Report on Interim Financial Information</w:t>
      </w:r>
    </w:p>
    <w:p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Pr>
          <w:rFonts w:ascii="Times New Roman" w:hAnsi="Times New Roman"/>
          <w:b/>
          <w:bCs/>
          <w:sz w:val="24"/>
          <w:szCs w:val="24"/>
        </w:rPr>
        <w:t xml:space="preserve">Performed by </w:t>
      </w:r>
      <w:r w:rsidRPr="00656A9F">
        <w:rPr>
          <w:rFonts w:ascii="Times New Roman" w:hAnsi="Times New Roman"/>
          <w:b/>
          <w:bCs/>
          <w:sz w:val="24"/>
          <w:szCs w:val="24"/>
        </w:rPr>
        <w:t>Certified Public Accountant</w:t>
      </w:r>
    </w:p>
    <w:p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rsidR="001F7E43" w:rsidRPr="0035651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8"/>
          <w:szCs w:val="28"/>
        </w:rPr>
      </w:pPr>
    </w:p>
    <w:p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rsidR="001F7E43" w:rsidRPr="00656A9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rsidR="001F7E43" w:rsidRPr="008450D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Style w:val="Emphasis"/>
        </w:rPr>
      </w:pPr>
    </w:p>
    <w:p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36"/>
          <w:szCs w:val="36"/>
        </w:rPr>
      </w:pPr>
    </w:p>
    <w:p w:rsidR="001F7E43" w:rsidRPr="00C302D4"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4"/>
          <w:szCs w:val="24"/>
        </w:rPr>
      </w:pPr>
    </w:p>
    <w:p w:rsidR="001F7E43" w:rsidRDefault="001F7E43" w:rsidP="001F7E43">
      <w:pPr>
        <w:spacing w:line="240" w:lineRule="auto"/>
        <w:rPr>
          <w:rFonts w:ascii="Times New Roman" w:hAnsi="Times New Roman"/>
          <w:b/>
          <w:bCs/>
          <w:i/>
          <w:iCs/>
          <w:sz w:val="28"/>
          <w:szCs w:val="28"/>
        </w:rPr>
      </w:pPr>
      <w:r w:rsidRPr="006B60A6">
        <w:rPr>
          <w:rFonts w:ascii="Times New Roman" w:hAnsi="Times New Roman"/>
          <w:b/>
          <w:bCs/>
          <w:i/>
          <w:iCs/>
          <w:sz w:val="28"/>
          <w:szCs w:val="28"/>
        </w:rPr>
        <w:t>M.R. &amp; ASSOCIATES CO., LTD.</w:t>
      </w:r>
    </w:p>
    <w:p w:rsidR="001F7E43" w:rsidRPr="0097545F" w:rsidRDefault="001F7E43" w:rsidP="001F7E43">
      <w:pPr>
        <w:spacing w:line="240" w:lineRule="auto"/>
        <w:rPr>
          <w:rFonts w:ascii="Times New Roman" w:hAnsi="Times New Roman"/>
          <w:b/>
          <w:bCs/>
          <w:i/>
          <w:iCs/>
          <w:sz w:val="10"/>
          <w:szCs w:val="10"/>
        </w:rPr>
      </w:pPr>
    </w:p>
    <w:p w:rsidR="001F7E43" w:rsidRPr="0097545F" w:rsidRDefault="001F7E43" w:rsidP="001F7E43">
      <w:pPr>
        <w:spacing w:line="240" w:lineRule="auto"/>
        <w:rPr>
          <w:rFonts w:ascii="Times New Roman" w:hAnsi="Times New Roman"/>
          <w:b/>
          <w:bCs/>
          <w:i/>
          <w:iCs/>
          <w:sz w:val="22"/>
          <w:szCs w:val="22"/>
        </w:rPr>
      </w:pPr>
      <w:r w:rsidRPr="0097545F">
        <w:rPr>
          <w:rFonts w:ascii="Times New Roman" w:hAnsi="Times New Roman"/>
          <w:b/>
          <w:bCs/>
          <w:i/>
          <w:iCs/>
          <w:sz w:val="22"/>
          <w:szCs w:val="22"/>
        </w:rPr>
        <w:t>Certified Public Accountants</w:t>
      </w:r>
    </w:p>
    <w:p w:rsidR="001F7E43" w:rsidRPr="00344852"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0"/>
        </w:tabs>
        <w:spacing w:line="240" w:lineRule="auto"/>
        <w:jc w:val="both"/>
        <w:rPr>
          <w:rFonts w:ascii="Times New Roman" w:hAnsi="Times New Roman" w:cs="Cordia New"/>
          <w:sz w:val="22"/>
          <w:szCs w:val="22"/>
          <w:cs/>
        </w:rPr>
      </w:pPr>
      <w:r w:rsidRPr="008F11B9">
        <w:rPr>
          <w:rFonts w:ascii="Times New Roman" w:hAnsi="Times New Roman" w:cs="Times New Roman"/>
          <w:sz w:val="22"/>
          <w:szCs w:val="22"/>
        </w:rPr>
        <w:br w:type="page"/>
      </w:r>
    </w:p>
    <w:p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cs/>
          <w:lang w:val="en-GB"/>
        </w:rPr>
      </w:pPr>
    </w:p>
    <w:p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rsidR="001F7E43" w:rsidRPr="009B4F01"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rPr>
      </w:pPr>
    </w:p>
    <w:p w:rsidR="0027359F" w:rsidRPr="00A447B1" w:rsidRDefault="0027359F"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rPr>
      </w:pPr>
    </w:p>
    <w:p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Pr>
          <w:rFonts w:ascii="Times New Roman" w:hAnsi="Times New Roman"/>
          <w:b/>
          <w:bCs/>
          <w:sz w:val="28"/>
          <w:szCs w:val="28"/>
          <w:lang w:val="en-GB"/>
        </w:rPr>
        <w:t>REVIEW REPORT</w:t>
      </w:r>
      <w:r>
        <w:rPr>
          <w:rFonts w:ascii="Times New Roman" w:hAnsi="Times New Roman"/>
          <w:b/>
          <w:bCs/>
          <w:sz w:val="28"/>
          <w:szCs w:val="28"/>
        </w:rPr>
        <w:t xml:space="preserve"> ON </w:t>
      </w:r>
      <w:r>
        <w:rPr>
          <w:rFonts w:ascii="Times New Roman" w:hAnsi="Times New Roman"/>
          <w:b/>
          <w:bCs/>
          <w:sz w:val="28"/>
          <w:szCs w:val="28"/>
          <w:lang w:val="en-GB"/>
        </w:rPr>
        <w:t>INTERIM FINANCIAL INFORMATION</w:t>
      </w:r>
    </w:p>
    <w:p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Pr>
          <w:rFonts w:ascii="Times New Roman" w:hAnsi="Times New Roman"/>
          <w:b/>
          <w:bCs/>
          <w:sz w:val="28"/>
          <w:szCs w:val="28"/>
          <w:lang w:val="en-GB"/>
        </w:rPr>
        <w:t xml:space="preserve">PERFORMED BY CERTIFIED PUBLIC ACCOUNTANT </w:t>
      </w:r>
    </w:p>
    <w:p w:rsidR="001F7E43" w:rsidRPr="004655AB"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lang w:val="en-GB"/>
        </w:rPr>
      </w:pPr>
    </w:p>
    <w:p w:rsidR="001F7E43" w:rsidRPr="004655AB"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lang w:val="en-GB"/>
        </w:rPr>
      </w:pPr>
    </w:p>
    <w:p w:rsidR="001F7E43" w:rsidRPr="00651E5D"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831D45">
        <w:rPr>
          <w:rFonts w:ascii="Times New Roman" w:hAnsi="Times New Roman"/>
          <w:sz w:val="22"/>
          <w:szCs w:val="22"/>
          <w:lang w:val="en-GB"/>
        </w:rPr>
        <w:t xml:space="preserve">To the </w:t>
      </w:r>
      <w:r>
        <w:rPr>
          <w:rFonts w:ascii="Times New Roman" w:hAnsi="Times New Roman"/>
          <w:sz w:val="22"/>
          <w:szCs w:val="22"/>
          <w:lang w:val="en-GB"/>
        </w:rPr>
        <w:t>Board of Directors</w:t>
      </w:r>
      <w:r w:rsidRPr="00831D45">
        <w:rPr>
          <w:rFonts w:ascii="Times New Roman" w:hAnsi="Times New Roman"/>
          <w:sz w:val="22"/>
          <w:szCs w:val="22"/>
          <w:lang w:val="en-GB"/>
        </w:rPr>
        <w:t xml:space="preserve"> of </w:t>
      </w:r>
      <w:proofErr w:type="spellStart"/>
      <w:r>
        <w:rPr>
          <w:rFonts w:ascii="Times New Roman" w:hAnsi="Times New Roman"/>
          <w:sz w:val="22"/>
          <w:szCs w:val="22"/>
        </w:rPr>
        <w:t>Thitikorn</w:t>
      </w:r>
      <w:proofErr w:type="spellEnd"/>
      <w:r>
        <w:rPr>
          <w:rFonts w:ascii="Times New Roman" w:hAnsi="Times New Roman"/>
          <w:sz w:val="22"/>
          <w:szCs w:val="22"/>
        </w:rPr>
        <w:t xml:space="preserve"> Public Company Limited</w:t>
      </w:r>
    </w:p>
    <w:p w:rsidR="001F7E43" w:rsidRPr="00A60E4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60E4F">
        <w:rPr>
          <w:rFonts w:ascii="Times New Roman" w:hAnsi="Times New Roman"/>
          <w:sz w:val="22"/>
          <w:szCs w:val="22"/>
        </w:rPr>
        <w:tab/>
      </w:r>
    </w:p>
    <w:p w:rsidR="001F7E43" w:rsidRPr="00321012" w:rsidRDefault="00321012"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321012">
        <w:rPr>
          <w:rFonts w:ascii="Times New Roman" w:hAnsi="Times New Roman"/>
          <w:sz w:val="22"/>
          <w:szCs w:val="22"/>
        </w:rPr>
        <w:t xml:space="preserve">I have reviewed the accompanying consolidated statement of financial position of </w:t>
      </w:r>
      <w:proofErr w:type="spellStart"/>
      <w:r w:rsidRPr="00321012">
        <w:rPr>
          <w:rFonts w:ascii="Times New Roman" w:hAnsi="Times New Roman"/>
          <w:sz w:val="22"/>
          <w:szCs w:val="22"/>
        </w:rPr>
        <w:t>Thitikorn</w:t>
      </w:r>
      <w:proofErr w:type="spellEnd"/>
      <w:r w:rsidRPr="00321012">
        <w:rPr>
          <w:rFonts w:ascii="Times New Roman" w:hAnsi="Times New Roman"/>
          <w:sz w:val="22"/>
          <w:szCs w:val="22"/>
        </w:rPr>
        <w:t xml:space="preserve"> Public Company Limited and its subsidiaries as at June 30, 2023, and the consolidated statements of comprehensive income for the three-month and six-month periods then ended, consolidated statement of changes in shareholders’ equity and consolidated statement of cash flows for the six-month period then ended, and the condensed notes to the consolidated financial statements. I have also reviewed the accompanying separate statement of financial position of </w:t>
      </w:r>
      <w:proofErr w:type="spellStart"/>
      <w:r w:rsidRPr="00321012">
        <w:rPr>
          <w:rFonts w:ascii="Times New Roman" w:hAnsi="Times New Roman"/>
          <w:sz w:val="22"/>
          <w:szCs w:val="22"/>
        </w:rPr>
        <w:t>Thitikorn</w:t>
      </w:r>
      <w:proofErr w:type="spellEnd"/>
      <w:r w:rsidRPr="00321012">
        <w:rPr>
          <w:rFonts w:ascii="Times New Roman" w:hAnsi="Times New Roman"/>
          <w:sz w:val="22"/>
          <w:szCs w:val="22"/>
        </w:rPr>
        <w:t xml:space="preserve"> Public Company Limited as at June 30, 2023, and the separate statements of comprehensive income for the three-month and six-month periods then ended, separate statement of changes in shareholders’ equity and separate statement of cash flows for the six-month period then ended, and the condensed notes to the separate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321012" w:rsidRDefault="00321012"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p w:rsidR="001F7E43" w:rsidRPr="004C5E97"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Pr>
          <w:rFonts w:ascii="Times New Roman" w:hAnsi="Times New Roman"/>
          <w:b/>
          <w:bCs/>
          <w:sz w:val="22"/>
          <w:szCs w:val="22"/>
        </w:rPr>
        <w:t>Scope of R</w:t>
      </w:r>
      <w:r w:rsidRPr="004C5E97">
        <w:rPr>
          <w:rFonts w:ascii="Times New Roman" w:hAnsi="Times New Roman"/>
          <w:b/>
          <w:bCs/>
          <w:sz w:val="22"/>
          <w:szCs w:val="22"/>
        </w:rPr>
        <w:t>eview</w:t>
      </w:r>
    </w:p>
    <w:p w:rsidR="001F7E43" w:rsidRDefault="001F7E43" w:rsidP="001F7E43">
      <w:pPr>
        <w:jc w:val="thaiDistribute"/>
        <w:rPr>
          <w:rFonts w:ascii="Times New Roman" w:hAnsi="Times New Roman"/>
          <w:sz w:val="22"/>
          <w:szCs w:val="22"/>
        </w:rPr>
      </w:pPr>
    </w:p>
    <w:p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4A1AD8">
        <w:rPr>
          <w:rFonts w:ascii="Times New Roman" w:hAnsi="Times New Roman"/>
          <w:sz w:val="22"/>
          <w:szCs w:val="22"/>
        </w:rPr>
        <w:t xml:space="preserve">I conducted my review in accordance with </w:t>
      </w:r>
      <w:r>
        <w:rPr>
          <w:rFonts w:ascii="Times New Roman" w:hAnsi="Times New Roman"/>
          <w:sz w:val="22"/>
          <w:szCs w:val="22"/>
        </w:rPr>
        <w:t xml:space="preserve">ThaiStandard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1F7E43" w:rsidRPr="00287900" w:rsidRDefault="001F7E43" w:rsidP="001F7E43">
      <w:pPr>
        <w:jc w:val="thaiDistribute"/>
        <w:rPr>
          <w:rFonts w:ascii="Times New Roman" w:hAnsi="Times New Roman"/>
          <w:b/>
          <w:bCs/>
          <w:sz w:val="22"/>
          <w:szCs w:val="22"/>
        </w:rPr>
      </w:pPr>
      <w:r w:rsidRPr="00287900">
        <w:rPr>
          <w:rFonts w:ascii="Times New Roman" w:hAnsi="Times New Roman"/>
          <w:b/>
          <w:bCs/>
          <w:sz w:val="22"/>
          <w:szCs w:val="22"/>
        </w:rPr>
        <w:t>Conclusion</w:t>
      </w:r>
    </w:p>
    <w:p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rsidR="001F7E43" w:rsidRDefault="001F7E43" w:rsidP="001F7E43">
      <w:pPr>
        <w:jc w:val="thaiDistribute"/>
        <w:rPr>
          <w:rFonts w:ascii="Times New Roman" w:hAnsi="Times New Roman"/>
          <w:sz w:val="22"/>
          <w:szCs w:val="22"/>
        </w:rPr>
      </w:pPr>
    </w:p>
    <w:p w:rsidR="001F7E43" w:rsidRDefault="001F7E43" w:rsidP="001F7E43">
      <w:pPr>
        <w:jc w:val="thaiDistribute"/>
        <w:rPr>
          <w:rFonts w:ascii="Times New Roman" w:hAnsi="Times New Roman" w:cs="Times New Roman"/>
          <w:b/>
          <w:bCs/>
          <w:sz w:val="22"/>
          <w:szCs w:val="22"/>
        </w:rPr>
        <w:sectPr w:rsidR="001F7E43" w:rsidSect="00321012">
          <w:footerReference w:type="default" r:id="rId6"/>
          <w:pgSz w:w="11907" w:h="16840" w:code="9"/>
          <w:pgMar w:top="1440" w:right="1134" w:bottom="576" w:left="1440" w:header="1440" w:footer="374" w:gutter="0"/>
          <w:pgNumType w:start="2"/>
          <w:cols w:space="708"/>
          <w:docGrid w:linePitch="360"/>
        </w:sectPr>
      </w:pPr>
    </w:p>
    <w:p w:rsidR="001F7E43" w:rsidRDefault="001F7E43" w:rsidP="001F7E43">
      <w:pPr>
        <w:jc w:val="thaiDistribute"/>
        <w:rPr>
          <w:rFonts w:ascii="Times New Roman" w:hAnsi="Times New Roman" w:cs="Times New Roman"/>
          <w:b/>
          <w:bCs/>
          <w:sz w:val="22"/>
          <w:szCs w:val="22"/>
        </w:rPr>
      </w:pPr>
    </w:p>
    <w:p w:rsidR="001F7E43" w:rsidRPr="00BC1F2B" w:rsidRDefault="001F7E43" w:rsidP="001F7E43">
      <w:pPr>
        <w:jc w:val="thaiDistribute"/>
        <w:rPr>
          <w:rFonts w:ascii="Times New Roman" w:hAnsi="Times New Roman" w:cs="Times New Roman"/>
          <w:b/>
          <w:bCs/>
          <w:sz w:val="22"/>
          <w:szCs w:val="22"/>
        </w:rPr>
      </w:pPr>
      <w:r w:rsidRPr="00BC1F2B">
        <w:rPr>
          <w:rFonts w:ascii="Times New Roman" w:hAnsi="Times New Roman" w:cs="Times New Roman"/>
          <w:b/>
          <w:bCs/>
          <w:sz w:val="22"/>
          <w:szCs w:val="22"/>
        </w:rPr>
        <w:t>Other Matter</w:t>
      </w:r>
    </w:p>
    <w:p w:rsidR="001F7E43" w:rsidRPr="00BC1F2B"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1F7E43" w:rsidRPr="00CE62EF"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0"/>
          <w:szCs w:val="20"/>
        </w:rPr>
      </w:pPr>
      <w:r w:rsidRPr="00321012">
        <w:rPr>
          <w:rFonts w:ascii="Times New Roman" w:hAnsi="Times New Roman" w:cs="Times New Roman"/>
          <w:spacing w:val="-2"/>
          <w:sz w:val="22"/>
          <w:szCs w:val="22"/>
        </w:rPr>
        <w:t>The</w:t>
      </w:r>
      <w:r w:rsidR="0012550A">
        <w:rPr>
          <w:rFonts w:ascii="Times New Roman" w:hAnsi="Times New Roman" w:cs="Times New Roman"/>
          <w:spacing w:val="-2"/>
          <w:sz w:val="22"/>
          <w:szCs w:val="22"/>
        </w:rPr>
        <w:t xml:space="preserve"> </w:t>
      </w:r>
      <w:r w:rsidRPr="00321012">
        <w:rPr>
          <w:rFonts w:ascii="Times New Roman" w:hAnsi="Times New Roman" w:cs="Times New Roman"/>
          <w:spacing w:val="-2"/>
          <w:sz w:val="22"/>
          <w:szCs w:val="22"/>
        </w:rPr>
        <w:t xml:space="preserve">comparative consolidated </w:t>
      </w:r>
      <w:r w:rsidR="00AA0298">
        <w:rPr>
          <w:rFonts w:ascii="Times New Roman" w:hAnsi="Times New Roman" w:cs="Times New Roman"/>
          <w:spacing w:val="-2"/>
          <w:sz w:val="22"/>
          <w:szCs w:val="22"/>
        </w:rPr>
        <w:t>and separate statement</w:t>
      </w:r>
      <w:r w:rsidR="00030163">
        <w:rPr>
          <w:rFonts w:ascii="Times New Roman" w:hAnsi="Times New Roman" w:cs="Times New Roman"/>
          <w:spacing w:val="-2"/>
          <w:sz w:val="22"/>
          <w:szCs w:val="22"/>
        </w:rPr>
        <w:t>s</w:t>
      </w:r>
      <w:r w:rsidRPr="00321012">
        <w:rPr>
          <w:rFonts w:ascii="Times New Roman" w:hAnsi="Times New Roman" w:cs="Times New Roman"/>
          <w:spacing w:val="-2"/>
          <w:sz w:val="22"/>
          <w:szCs w:val="22"/>
        </w:rPr>
        <w:t xml:space="preserve"> of financial position</w:t>
      </w:r>
      <w:r w:rsidRPr="00BC1F2B">
        <w:rPr>
          <w:rFonts w:ascii="Times New Roman" w:hAnsi="Times New Roman" w:cs="Times New Roman"/>
          <w:sz w:val="22"/>
          <w:szCs w:val="22"/>
        </w:rPr>
        <w:t xml:space="preserve"> as at December 31, 202</w:t>
      </w:r>
      <w:r w:rsidRPr="00BC1F2B">
        <w:rPr>
          <w:rFonts w:ascii="Times New Roman" w:hAnsi="Times New Roman"/>
          <w:sz w:val="22"/>
          <w:szCs w:val="22"/>
        </w:rPr>
        <w:t>2</w:t>
      </w:r>
      <w:r w:rsidRPr="00BC1F2B">
        <w:rPr>
          <w:rFonts w:ascii="Times New Roman" w:hAnsi="Times New Roman" w:cs="Times New Roman"/>
          <w:sz w:val="22"/>
          <w:szCs w:val="22"/>
        </w:rPr>
        <w:t xml:space="preserve"> were audited by another auditor in my office, whose report dated February </w:t>
      </w:r>
      <w:r w:rsidR="00CC05B1">
        <w:rPr>
          <w:rFonts w:ascii="Times New Roman" w:hAnsi="Times New Roman"/>
          <w:sz w:val="22"/>
          <w:szCs w:val="22"/>
        </w:rPr>
        <w:t>21</w:t>
      </w:r>
      <w:r w:rsidRPr="00BC1F2B">
        <w:rPr>
          <w:rFonts w:ascii="Times New Roman" w:hAnsi="Times New Roman" w:cs="Times New Roman"/>
          <w:sz w:val="22"/>
          <w:szCs w:val="22"/>
        </w:rPr>
        <w:t xml:space="preserve">, 2023, expressed an unmodified </w:t>
      </w:r>
      <w:r w:rsidRPr="00FF6959">
        <w:rPr>
          <w:rFonts w:ascii="Times New Roman" w:hAnsi="Times New Roman" w:cs="Times New Roman"/>
          <w:spacing w:val="-6"/>
          <w:sz w:val="22"/>
          <w:szCs w:val="22"/>
        </w:rPr>
        <w:t>opinion on those statements. In addition, the comparative consolidated</w:t>
      </w:r>
      <w:r w:rsidR="0012550A">
        <w:rPr>
          <w:rFonts w:ascii="Times New Roman" w:hAnsi="Times New Roman" w:cs="Times New Roman"/>
          <w:spacing w:val="-6"/>
          <w:sz w:val="22"/>
          <w:szCs w:val="22"/>
        </w:rPr>
        <w:t xml:space="preserve"> </w:t>
      </w:r>
      <w:r w:rsidR="00AA0298" w:rsidRPr="00FF6959">
        <w:rPr>
          <w:rFonts w:ascii="Times New Roman" w:hAnsi="Times New Roman" w:cs="Times New Roman"/>
          <w:spacing w:val="-6"/>
          <w:sz w:val="22"/>
          <w:szCs w:val="22"/>
        </w:rPr>
        <w:t>and separate statement</w:t>
      </w:r>
      <w:r w:rsidR="00E510F5" w:rsidRPr="00FF6959">
        <w:rPr>
          <w:rFonts w:ascii="Times New Roman" w:hAnsi="Times New Roman" w:cs="Times New Roman"/>
          <w:spacing w:val="-6"/>
          <w:sz w:val="22"/>
          <w:szCs w:val="22"/>
        </w:rPr>
        <w:t>s</w:t>
      </w:r>
      <w:r w:rsidRPr="00FF6959">
        <w:rPr>
          <w:rFonts w:ascii="Times New Roman" w:hAnsi="Times New Roman" w:cs="Times New Roman"/>
          <w:spacing w:val="-6"/>
          <w:sz w:val="22"/>
          <w:szCs w:val="22"/>
        </w:rPr>
        <w:t xml:space="preserve"> of comprehensive</w:t>
      </w:r>
      <w:r w:rsidRPr="00321012">
        <w:rPr>
          <w:rFonts w:ascii="Times New Roman" w:hAnsi="Times New Roman" w:cs="Times New Roman"/>
          <w:spacing w:val="-2"/>
          <w:sz w:val="22"/>
          <w:szCs w:val="22"/>
        </w:rPr>
        <w:t xml:space="preserve"> income</w:t>
      </w:r>
      <w:r w:rsidR="00951350" w:rsidRPr="00321012">
        <w:rPr>
          <w:rFonts w:ascii="Times New Roman" w:hAnsi="Times New Roman" w:cs="Times New Roman"/>
          <w:spacing w:val="-2"/>
          <w:sz w:val="22"/>
          <w:szCs w:val="22"/>
        </w:rPr>
        <w:t xml:space="preserve"> for the three-month</w:t>
      </w:r>
      <w:r w:rsidR="00321012">
        <w:rPr>
          <w:rFonts w:ascii="Times New Roman" w:hAnsi="Times New Roman" w:cs="Times New Roman"/>
          <w:spacing w:val="-2"/>
          <w:sz w:val="22"/>
          <w:szCs w:val="22"/>
        </w:rPr>
        <w:t xml:space="preserve"> and </w:t>
      </w:r>
      <w:r w:rsidR="00951350">
        <w:rPr>
          <w:rFonts w:ascii="Times New Roman" w:hAnsi="Times New Roman" w:cstheme="minorBidi"/>
          <w:sz w:val="22"/>
          <w:szCs w:val="22"/>
        </w:rPr>
        <w:t xml:space="preserve">six-month </w:t>
      </w:r>
      <w:r w:rsidR="00951350" w:rsidRPr="00BC1F2B">
        <w:rPr>
          <w:rFonts w:ascii="Times New Roman" w:hAnsi="Times New Roman" w:cs="Times New Roman"/>
          <w:sz w:val="22"/>
          <w:szCs w:val="22"/>
        </w:rPr>
        <w:t>period</w:t>
      </w:r>
      <w:r w:rsidR="00AA0298">
        <w:rPr>
          <w:rFonts w:ascii="Times New Roman" w:hAnsi="Times New Roman" w:cs="Times New Roman"/>
          <w:sz w:val="22"/>
          <w:szCs w:val="22"/>
        </w:rPr>
        <w:t>s</w:t>
      </w:r>
      <w:r w:rsidR="00951350" w:rsidRPr="00BC1F2B">
        <w:rPr>
          <w:rFonts w:ascii="Times New Roman" w:hAnsi="Times New Roman" w:cs="Times New Roman"/>
          <w:sz w:val="22"/>
          <w:szCs w:val="22"/>
        </w:rPr>
        <w:t xml:space="preserve"> ended </w:t>
      </w:r>
      <w:r w:rsidR="00951350">
        <w:rPr>
          <w:rFonts w:ascii="Times New Roman" w:hAnsi="Times New Roman" w:cs="Times New Roman"/>
          <w:sz w:val="22"/>
          <w:szCs w:val="22"/>
        </w:rPr>
        <w:t>June 30</w:t>
      </w:r>
      <w:r w:rsidR="00951350" w:rsidRPr="00BC1F2B">
        <w:rPr>
          <w:rFonts w:ascii="Times New Roman" w:hAnsi="Times New Roman" w:cs="Times New Roman"/>
          <w:sz w:val="22"/>
          <w:szCs w:val="22"/>
        </w:rPr>
        <w:t>, 2022</w:t>
      </w:r>
      <w:r w:rsidRPr="00BC1F2B">
        <w:rPr>
          <w:rFonts w:ascii="Times New Roman" w:hAnsi="Times New Roman" w:cs="Times New Roman"/>
          <w:sz w:val="22"/>
          <w:szCs w:val="22"/>
        </w:rPr>
        <w:t xml:space="preserve">, consolidated </w:t>
      </w:r>
      <w:r w:rsidR="00AA0298">
        <w:rPr>
          <w:rFonts w:ascii="Times New Roman" w:hAnsi="Times New Roman" w:cs="Times New Roman"/>
          <w:sz w:val="22"/>
          <w:szCs w:val="22"/>
        </w:rPr>
        <w:t>and separate statement</w:t>
      </w:r>
      <w:r w:rsidR="00030163">
        <w:rPr>
          <w:rFonts w:ascii="Times New Roman" w:hAnsi="Times New Roman" w:cs="Times New Roman"/>
          <w:sz w:val="22"/>
          <w:szCs w:val="22"/>
        </w:rPr>
        <w:t>s</w:t>
      </w:r>
      <w:r w:rsidRPr="00BC1F2B">
        <w:rPr>
          <w:rFonts w:ascii="Times New Roman" w:hAnsi="Times New Roman" w:cs="Times New Roman"/>
          <w:sz w:val="22"/>
          <w:szCs w:val="22"/>
        </w:rPr>
        <w:t xml:space="preserve"> of changes in shareholders’ equity</w:t>
      </w:r>
      <w:r w:rsidR="00B8559A">
        <w:rPr>
          <w:rFonts w:ascii="Times New Roman" w:hAnsi="Times New Roman" w:cs="Times New Roman"/>
          <w:sz w:val="22"/>
          <w:szCs w:val="22"/>
        </w:rPr>
        <w:t>,</w:t>
      </w:r>
      <w:r w:rsidRPr="00BC1F2B">
        <w:rPr>
          <w:rFonts w:ascii="Times New Roman" w:hAnsi="Times New Roman" w:cs="Times New Roman"/>
          <w:sz w:val="22"/>
          <w:szCs w:val="22"/>
        </w:rPr>
        <w:t xml:space="preserve"> and consolidated </w:t>
      </w:r>
      <w:r w:rsidR="00AA0298">
        <w:rPr>
          <w:rFonts w:ascii="Times New Roman" w:hAnsi="Times New Roman" w:cs="Times New Roman"/>
          <w:sz w:val="22"/>
          <w:szCs w:val="22"/>
        </w:rPr>
        <w:t>and separate statement</w:t>
      </w:r>
      <w:r w:rsidR="00030163">
        <w:rPr>
          <w:rFonts w:ascii="Times New Roman" w:hAnsi="Times New Roman" w:cs="Times New Roman"/>
          <w:sz w:val="22"/>
          <w:szCs w:val="22"/>
        </w:rPr>
        <w:t>s</w:t>
      </w:r>
      <w:r w:rsidRPr="00BC1F2B">
        <w:rPr>
          <w:rFonts w:ascii="Times New Roman" w:hAnsi="Times New Roman" w:cs="Times New Roman"/>
          <w:sz w:val="22"/>
          <w:szCs w:val="22"/>
        </w:rPr>
        <w:t xml:space="preserve"> of cash flows for the </w:t>
      </w:r>
      <w:r w:rsidR="00321012">
        <w:rPr>
          <w:rFonts w:ascii="Times New Roman" w:hAnsi="Times New Roman" w:cs="Times New Roman"/>
          <w:sz w:val="22"/>
          <w:szCs w:val="22"/>
        </w:rPr>
        <w:t>six</w:t>
      </w:r>
      <w:r w:rsidRPr="00BC1F2B">
        <w:rPr>
          <w:rFonts w:ascii="Times New Roman" w:hAnsi="Times New Roman" w:cs="Times New Roman"/>
          <w:sz w:val="22"/>
          <w:szCs w:val="22"/>
        </w:rPr>
        <w:t xml:space="preserve">-month period ended </w:t>
      </w:r>
      <w:r w:rsidR="00951350">
        <w:rPr>
          <w:rFonts w:ascii="Times New Roman" w:hAnsi="Times New Roman" w:cs="Times New Roman"/>
          <w:sz w:val="22"/>
          <w:szCs w:val="22"/>
        </w:rPr>
        <w:t>June 30</w:t>
      </w:r>
      <w:r w:rsidRPr="00BC1F2B">
        <w:rPr>
          <w:rFonts w:ascii="Times New Roman" w:hAnsi="Times New Roman" w:cs="Times New Roman"/>
          <w:sz w:val="22"/>
          <w:szCs w:val="22"/>
        </w:rPr>
        <w:t xml:space="preserve">, 2022 were reviewed by another auditor in my office, whose report dated </w:t>
      </w:r>
      <w:r w:rsidR="00951350">
        <w:rPr>
          <w:rFonts w:ascii="Times New Roman" w:hAnsi="Times New Roman" w:cs="Times New Roman"/>
          <w:sz w:val="22"/>
          <w:szCs w:val="22"/>
        </w:rPr>
        <w:t>August 9</w:t>
      </w:r>
      <w:r w:rsidRPr="00BC1F2B">
        <w:rPr>
          <w:rFonts w:ascii="Times New Roman" w:hAnsi="Times New Roman" w:cs="Times New Roman"/>
          <w:sz w:val="22"/>
          <w:szCs w:val="22"/>
        </w:rPr>
        <w:t>, 2022, stated that nothing has come to his attention that causes him to believe that the aforesaid interim financial information is not prepared, in all material respects, in accordance with the Thai Accounting Standard No. 34 “Interim Financial Reporting”.</w:t>
      </w:r>
    </w:p>
    <w:p w:rsidR="001F7E43" w:rsidRPr="00AF70AE" w:rsidRDefault="001F7E43" w:rsidP="001F7E43">
      <w:pPr>
        <w:jc w:val="thaiDistribute"/>
        <w:rPr>
          <w:rFonts w:ascii="Times New Roman" w:hAnsi="Times New Roman"/>
          <w:sz w:val="24"/>
          <w:szCs w:val="24"/>
        </w:rPr>
      </w:pPr>
    </w:p>
    <w:p w:rsidR="001F7E43" w:rsidRPr="00AF70AE"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4"/>
          <w:szCs w:val="24"/>
        </w:rPr>
      </w:pPr>
    </w:p>
    <w:p w:rsidR="001F7E43" w:rsidRPr="00AF70AE"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4"/>
          <w:szCs w:val="24"/>
        </w:rPr>
      </w:pPr>
    </w:p>
    <w:p w:rsidR="001F7E43" w:rsidRPr="00AF70AE"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4"/>
          <w:szCs w:val="24"/>
        </w:rPr>
      </w:pPr>
    </w:p>
    <w:p w:rsidR="001F7E43" w:rsidRPr="00AF70AE"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4"/>
          <w:szCs w:val="24"/>
        </w:rPr>
      </w:pPr>
    </w:p>
    <w:p w:rsidR="001F7E43" w:rsidRPr="00893495"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sz w:val="22"/>
          <w:szCs w:val="22"/>
        </w:rPr>
        <w:t>(Ms. Kornthip Wanichwisedkul)</w:t>
      </w:r>
    </w:p>
    <w:p w:rsidR="001F7E43" w:rsidRPr="00802E3C"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r w:rsidRPr="00802E3C">
        <w:rPr>
          <w:rFonts w:ascii="Times New Roman" w:hAnsi="Times New Roman"/>
          <w:sz w:val="22"/>
          <w:szCs w:val="22"/>
        </w:rPr>
        <w:t>Certified Public Accountant</w:t>
      </w:r>
    </w:p>
    <w:p w:rsidR="001F7E43" w:rsidRPr="00802E3C"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6947</w:t>
      </w:r>
    </w:p>
    <w:p w:rsidR="001F7E43" w:rsidRPr="00893495"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Times New Roman" w:hAnsi="Times New Roman"/>
          <w:sz w:val="22"/>
          <w:szCs w:val="22"/>
        </w:rPr>
      </w:pPr>
    </w:p>
    <w:p w:rsidR="001F7E43" w:rsidRPr="00893495"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Times New Roman" w:hAnsi="Times New Roman"/>
          <w:sz w:val="22"/>
          <w:szCs w:val="22"/>
        </w:rPr>
      </w:pPr>
      <w:r w:rsidRPr="00893495">
        <w:rPr>
          <w:rFonts w:ascii="Times New Roman" w:hAnsi="Times New Roman"/>
          <w:sz w:val="22"/>
          <w:szCs w:val="22"/>
        </w:rPr>
        <w:t>Bangkok</w:t>
      </w:r>
    </w:p>
    <w:p w:rsidR="001F7E43"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Times New Roman" w:hAnsi="Times New Roman"/>
          <w:sz w:val="22"/>
          <w:szCs w:val="22"/>
        </w:rPr>
      </w:pPr>
      <w:r>
        <w:rPr>
          <w:rFonts w:ascii="Times New Roman" w:hAnsi="Times New Roman"/>
          <w:sz w:val="22"/>
          <w:szCs w:val="22"/>
        </w:rPr>
        <w:t>August</w:t>
      </w:r>
      <w:r w:rsidR="0012550A">
        <w:rPr>
          <w:rFonts w:ascii="Times New Roman" w:hAnsi="Times New Roman"/>
          <w:sz w:val="22"/>
          <w:szCs w:val="22"/>
        </w:rPr>
        <w:t xml:space="preserve"> </w:t>
      </w:r>
      <w:r>
        <w:rPr>
          <w:rFonts w:ascii="Times New Roman" w:hAnsi="Times New Roman"/>
          <w:sz w:val="22"/>
          <w:szCs w:val="22"/>
        </w:rPr>
        <w:t>7</w:t>
      </w:r>
      <w:r w:rsidRPr="00E1512E">
        <w:rPr>
          <w:rFonts w:ascii="Times New Roman" w:hAnsi="Times New Roman"/>
          <w:sz w:val="22"/>
          <w:szCs w:val="22"/>
        </w:rPr>
        <w:t xml:space="preserve">, </w:t>
      </w:r>
      <w:r>
        <w:rPr>
          <w:rFonts w:ascii="Times New Roman" w:hAnsi="Times New Roman"/>
          <w:sz w:val="22"/>
          <w:szCs w:val="22"/>
        </w:rPr>
        <w:t>2023</w:t>
      </w:r>
    </w:p>
    <w:p w:rsidR="001F7E43" w:rsidRPr="009852C8" w:rsidRDefault="001F7E43" w:rsidP="001F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Cordia New"/>
          <w:sz w:val="22"/>
          <w:szCs w:val="22"/>
        </w:rPr>
      </w:pPr>
    </w:p>
    <w:p w:rsidR="00986473" w:rsidRDefault="00986473"/>
    <w:sectPr w:rsidR="00986473" w:rsidSect="00321012">
      <w:footerReference w:type="default" r:id="rId7"/>
      <w:pgSz w:w="11907" w:h="16840" w:code="9"/>
      <w:pgMar w:top="1440" w:right="1134" w:bottom="576" w:left="1440" w:header="1440" w:footer="223"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359F" w:rsidRDefault="0027359F" w:rsidP="0069247A">
      <w:pPr>
        <w:spacing w:line="240" w:lineRule="auto"/>
      </w:pPr>
      <w:r>
        <w:separator/>
      </w:r>
    </w:p>
  </w:endnote>
  <w:endnote w:type="continuationSeparator" w:id="0">
    <w:p w:rsidR="0027359F" w:rsidRDefault="0027359F" w:rsidP="0069247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59F" w:rsidRPr="00344852" w:rsidRDefault="0027359F">
    <w:pPr>
      <w:pStyle w:val="Footer"/>
      <w:jc w:val="right"/>
      <w:rPr>
        <w:rFonts w:ascii="Times New Roman" w:hAnsi="Times New Roman"/>
        <w:sz w:val="22"/>
      </w:rPr>
    </w:pPr>
  </w:p>
  <w:p w:rsidR="0027359F" w:rsidRDefault="0027359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59F" w:rsidRPr="00257287" w:rsidRDefault="00C93DDF" w:rsidP="00CC05B1">
    <w:pPr>
      <w:pStyle w:val="Footer"/>
      <w:jc w:val="right"/>
      <w:rPr>
        <w:rFonts w:ascii="Times New Roman" w:hAnsi="Times New Roman" w:cs="Times New Roman"/>
        <w:sz w:val="22"/>
        <w:szCs w:val="22"/>
      </w:rPr>
    </w:pPr>
    <w:r w:rsidRPr="00257287">
      <w:rPr>
        <w:rFonts w:ascii="Times New Roman" w:hAnsi="Times New Roman" w:cs="Times New Roman"/>
        <w:sz w:val="22"/>
        <w:szCs w:val="22"/>
      </w:rPr>
      <w:fldChar w:fldCharType="begin"/>
    </w:r>
    <w:r w:rsidR="0027359F" w:rsidRPr="00257287">
      <w:rPr>
        <w:rFonts w:ascii="Times New Roman" w:hAnsi="Times New Roman" w:cs="Times New Roman"/>
        <w:sz w:val="22"/>
        <w:szCs w:val="22"/>
      </w:rPr>
      <w:instrText xml:space="preserve"> PAGE   \* MERGEFORMAT </w:instrText>
    </w:r>
    <w:r w:rsidRPr="00257287">
      <w:rPr>
        <w:rFonts w:ascii="Times New Roman" w:hAnsi="Times New Roman" w:cs="Times New Roman"/>
        <w:sz w:val="22"/>
        <w:szCs w:val="22"/>
      </w:rPr>
      <w:fldChar w:fldCharType="separate"/>
    </w:r>
    <w:r w:rsidR="0012550A">
      <w:rPr>
        <w:rFonts w:ascii="Times New Roman" w:hAnsi="Times New Roman" w:cs="Times New Roman"/>
        <w:noProof/>
        <w:sz w:val="22"/>
        <w:szCs w:val="22"/>
      </w:rPr>
      <w:t>2</w:t>
    </w:r>
    <w:r w:rsidRPr="00257287">
      <w:rPr>
        <w:rFonts w:ascii="Times New Roman" w:hAnsi="Times New Roman" w:cs="Times New Roman"/>
        <w:sz w:val="22"/>
        <w:szCs w:val="22"/>
      </w:rPr>
      <w:fldChar w:fldCharType="end"/>
    </w:r>
  </w:p>
  <w:p w:rsidR="0027359F" w:rsidRPr="00344852" w:rsidRDefault="0027359F">
    <w:pPr>
      <w:pStyle w:val="Footer"/>
      <w:jc w:val="right"/>
      <w:rPr>
        <w:rFonts w:ascii="Times New Roman" w:hAnsi="Times New Roman"/>
        <w:sz w:val="22"/>
      </w:rPr>
    </w:pPr>
  </w:p>
  <w:p w:rsidR="0027359F" w:rsidRDefault="0027359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359F" w:rsidRDefault="0027359F" w:rsidP="0069247A">
      <w:pPr>
        <w:spacing w:line="240" w:lineRule="auto"/>
      </w:pPr>
      <w:r>
        <w:separator/>
      </w:r>
    </w:p>
  </w:footnote>
  <w:footnote w:type="continuationSeparator" w:id="0">
    <w:p w:rsidR="0027359F" w:rsidRDefault="0027359F" w:rsidP="0069247A">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footnote w:id="-1"/>
    <w:footnote w:id="0"/>
  </w:footnotePr>
  <w:endnotePr>
    <w:endnote w:id="-1"/>
    <w:endnote w:id="0"/>
  </w:endnotePr>
  <w:compat>
    <w:applyBreakingRules/>
  </w:compat>
  <w:rsids>
    <w:rsidRoot w:val="001F7E43"/>
    <w:rsid w:val="00030163"/>
    <w:rsid w:val="00066D33"/>
    <w:rsid w:val="0012550A"/>
    <w:rsid w:val="001F7E43"/>
    <w:rsid w:val="00214AD7"/>
    <w:rsid w:val="0027359F"/>
    <w:rsid w:val="00321012"/>
    <w:rsid w:val="00690FF1"/>
    <w:rsid w:val="0069247A"/>
    <w:rsid w:val="0083743F"/>
    <w:rsid w:val="00951350"/>
    <w:rsid w:val="00986473"/>
    <w:rsid w:val="00AA0298"/>
    <w:rsid w:val="00AF4895"/>
    <w:rsid w:val="00B8559A"/>
    <w:rsid w:val="00C07468"/>
    <w:rsid w:val="00C64F97"/>
    <w:rsid w:val="00C93DDF"/>
    <w:rsid w:val="00CC05B1"/>
    <w:rsid w:val="00E510F5"/>
    <w:rsid w:val="00E64BED"/>
    <w:rsid w:val="00FF695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E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F7E43"/>
    <w:pPr>
      <w:tabs>
        <w:tab w:val="center" w:pos="4320"/>
        <w:tab w:val="right" w:pos="8640"/>
      </w:tabs>
    </w:pPr>
  </w:style>
  <w:style w:type="character" w:customStyle="1" w:styleId="FooterChar">
    <w:name w:val="Footer Char"/>
    <w:basedOn w:val="DefaultParagraphFont"/>
    <w:link w:val="Footer"/>
    <w:uiPriority w:val="99"/>
    <w:rsid w:val="001F7E43"/>
    <w:rPr>
      <w:rFonts w:ascii="Arial" w:eastAsia="Times New Roman" w:hAnsi="Arial" w:cs="Angsana New"/>
      <w:sz w:val="18"/>
      <w:szCs w:val="18"/>
    </w:rPr>
  </w:style>
  <w:style w:type="paragraph" w:customStyle="1" w:styleId="ReportHeading1">
    <w:name w:val="ReportHeading1"/>
    <w:basedOn w:val="Normal"/>
    <w:rsid w:val="001F7E4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styleId="Emphasis">
    <w:name w:val="Emphasis"/>
    <w:basedOn w:val="DefaultParagraphFont"/>
    <w:qFormat/>
    <w:rsid w:val="001F7E43"/>
    <w:rPr>
      <w:i/>
      <w:iCs/>
    </w:rPr>
  </w:style>
  <w:style w:type="paragraph" w:styleId="Header">
    <w:name w:val="header"/>
    <w:basedOn w:val="Normal"/>
    <w:link w:val="HeaderChar"/>
    <w:uiPriority w:val="99"/>
    <w:semiHidden/>
    <w:unhideWhenUsed/>
    <w:rsid w:val="00273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03"/>
        <w:tab w:val="right" w:pos="9406"/>
      </w:tabs>
      <w:spacing w:line="240" w:lineRule="auto"/>
    </w:pPr>
    <w:rPr>
      <w:szCs w:val="22"/>
    </w:rPr>
  </w:style>
  <w:style w:type="character" w:customStyle="1" w:styleId="HeaderChar">
    <w:name w:val="Header Char"/>
    <w:basedOn w:val="DefaultParagraphFont"/>
    <w:link w:val="Header"/>
    <w:uiPriority w:val="99"/>
    <w:semiHidden/>
    <w:rsid w:val="0027359F"/>
    <w:rPr>
      <w:rFonts w:ascii="Arial" w:eastAsia="Times New Roman" w:hAnsi="Arial" w:cs="Angsana New"/>
      <w:sz w:val="18"/>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545</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10</cp:revision>
  <cp:lastPrinted>2023-07-17T03:38:00Z</cp:lastPrinted>
  <dcterms:created xsi:type="dcterms:W3CDTF">2023-06-16T01:54:00Z</dcterms:created>
  <dcterms:modified xsi:type="dcterms:W3CDTF">2023-07-17T03:40:00Z</dcterms:modified>
</cp:coreProperties>
</file>