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5E51C" w14:textId="77777777"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14:paraId="73631226"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14:paraId="3ABC37BD" w14:textId="77777777"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14:paraId="61B311EB" w14:textId="77777777"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14:paraId="2DC3506B" w14:textId="77777777"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14:paraId="38F0EFDD" w14:textId="77777777"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14:paraId="0E2EC6B5" w14:textId="77777777" w:rsidR="00997357" w:rsidRPr="00A677BA" w:rsidRDefault="00997357" w:rsidP="00997357">
      <w:pPr>
        <w:rPr>
          <w:rFonts w:ascii="Times New Roman" w:hAnsi="Times New Roman"/>
          <w:b/>
          <w:bCs/>
          <w:sz w:val="28"/>
          <w:szCs w:val="28"/>
        </w:rPr>
      </w:pPr>
    </w:p>
    <w:p w14:paraId="3389C3EE" w14:textId="77777777" w:rsidR="00997357" w:rsidRPr="00A677BA" w:rsidRDefault="00997357" w:rsidP="00997357">
      <w:pPr>
        <w:rPr>
          <w:rFonts w:ascii="Times New Roman" w:hAnsi="Times New Roman"/>
          <w:b/>
          <w:bCs/>
          <w:sz w:val="28"/>
          <w:szCs w:val="28"/>
        </w:rPr>
      </w:pPr>
    </w:p>
    <w:bookmarkEnd w:id="1"/>
    <w:p w14:paraId="472E4173" w14:textId="77777777"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14:paraId="5491B743" w14:textId="77777777"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8E5261">
        <w:rPr>
          <w:rFonts w:ascii="Times New Roman" w:hAnsi="Times New Roman"/>
        </w:rPr>
        <w:t>June</w:t>
      </w:r>
      <w:r w:rsidR="00917101">
        <w:rPr>
          <w:rFonts w:ascii="Times New Roman" w:hAnsi="Times New Roman"/>
        </w:rPr>
        <w:t xml:space="preserve"> 3</w:t>
      </w:r>
      <w:r w:rsidR="008E5261">
        <w:rPr>
          <w:rFonts w:ascii="Times New Roman" w:hAnsi="Times New Roman"/>
        </w:rPr>
        <w:t>0</w:t>
      </w:r>
      <w:r w:rsidR="00917101">
        <w:rPr>
          <w:rFonts w:ascii="Times New Roman" w:hAnsi="Times New Roman"/>
        </w:rPr>
        <w:t xml:space="preserve">, </w:t>
      </w:r>
      <w:r w:rsidR="003268E9">
        <w:rPr>
          <w:rFonts w:ascii="Times New Roman" w:hAnsi="Times New Roman"/>
        </w:rPr>
        <w:t>2023</w:t>
      </w:r>
    </w:p>
    <w:p w14:paraId="7530610D" w14:textId="77777777"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14:paraId="5C081626" w14:textId="77777777"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14:paraId="3D469555" w14:textId="77777777" w:rsidR="00997357" w:rsidRPr="00A677BA" w:rsidRDefault="00997357" w:rsidP="00997357">
      <w:pPr>
        <w:spacing w:after="200"/>
        <w:jc w:val="center"/>
        <w:rPr>
          <w:rFonts w:ascii="Times New Roman" w:hAnsi="Times New Roman"/>
          <w:b/>
          <w:bCs/>
          <w:sz w:val="28"/>
          <w:szCs w:val="28"/>
        </w:rPr>
      </w:pPr>
    </w:p>
    <w:p w14:paraId="57DBBC70" w14:textId="77777777"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14:paraId="23D8F75F"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596B37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16F4EF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6355429"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6EAA173"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240C30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986759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65A662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50E559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1F55C4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CE1665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6E20A01A"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4AAE6C6"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5B643855"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ED1FF34"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49383E10"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0DB1D34B"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A0391CD" w14:textId="77777777"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75FD5018" w14:textId="77777777"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11F694D8"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BB8DA24" w14:textId="77777777"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3D956F58" w14:textId="77777777"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14:paraId="28DD5BC3" w14:textId="77777777"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4F1604AE" w14:textId="77777777" w:rsidR="00997357" w:rsidRPr="00A677BA" w:rsidRDefault="00997357" w:rsidP="00997357">
      <w:pPr>
        <w:spacing w:line="240" w:lineRule="auto"/>
        <w:rPr>
          <w:rFonts w:ascii="Times New Roman" w:hAnsi="Times New Roman"/>
          <w:b/>
          <w:bCs/>
          <w:i/>
          <w:iCs/>
          <w:sz w:val="10"/>
          <w:szCs w:val="10"/>
        </w:rPr>
      </w:pPr>
    </w:p>
    <w:p w14:paraId="1ABE73EF" w14:textId="77777777"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177260CF"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19F89588"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08D3BF3" w14:textId="77777777"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541C64C"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77613689" w14:textId="77777777"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14:paraId="67761962" w14:textId="77777777"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14:paraId="38B8A8EE" w14:textId="77777777"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14:paraId="1F35949F" w14:textId="77777777"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14:paraId="6593494A" w14:textId="77777777"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14:paraId="5E6F7831" w14:textId="77777777" w:rsidR="003D4B79" w:rsidRPr="00802E3C" w:rsidRDefault="003D4B79" w:rsidP="008E5261">
      <w:pPr>
        <w:jc w:val="thaiDistribute"/>
        <w:rPr>
          <w:rFonts w:ascii="Times New Roman" w:hAnsi="Times New Roman"/>
          <w:sz w:val="22"/>
          <w:szCs w:val="22"/>
        </w:rPr>
      </w:pPr>
    </w:p>
    <w:p w14:paraId="7562E79C" w14:textId="77777777" w:rsidR="00321CEC" w:rsidRPr="00321CEC" w:rsidRDefault="00321CEC" w:rsidP="008E52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268E9">
        <w:rPr>
          <w:rFonts w:ascii="Times New Roman" w:hAnsi="Times New Roman" w:cs="Times New Roman"/>
          <w:sz w:val="22"/>
          <w:szCs w:val="22"/>
        </w:rPr>
        <w:t xml:space="preserve">al position as at </w:t>
      </w:r>
      <w:r w:rsidR="008E5261">
        <w:rPr>
          <w:rFonts w:ascii="Times New Roman" w:hAnsi="Times New Roman" w:cs="Times New Roman"/>
          <w:sz w:val="22"/>
          <w:szCs w:val="22"/>
        </w:rPr>
        <w:t>June</w:t>
      </w:r>
      <w:r w:rsidR="003268E9">
        <w:rPr>
          <w:rFonts w:ascii="Times New Roman" w:hAnsi="Times New Roman" w:cs="Times New Roman"/>
          <w:sz w:val="22"/>
          <w:szCs w:val="22"/>
        </w:rPr>
        <w:t xml:space="preserve"> 3</w:t>
      </w:r>
      <w:r w:rsidR="008E5261">
        <w:rPr>
          <w:rFonts w:ascii="Times New Roman" w:hAnsi="Times New Roman" w:cs="Times New Roman"/>
          <w:sz w:val="22"/>
          <w:szCs w:val="22"/>
        </w:rPr>
        <w:t>0</w:t>
      </w:r>
      <w:r w:rsidR="003268E9">
        <w:rPr>
          <w:rFonts w:ascii="Times New Roman" w:hAnsi="Times New Roman" w:cs="Times New Roman"/>
          <w:sz w:val="22"/>
          <w:szCs w:val="22"/>
        </w:rPr>
        <w:t>, 2023</w:t>
      </w:r>
      <w:r w:rsidRPr="00321CEC">
        <w:rPr>
          <w:rFonts w:ascii="Times New Roman" w:hAnsi="Times New Roman" w:cs="Times New Roman"/>
          <w:sz w:val="22"/>
          <w:szCs w:val="22"/>
        </w:rPr>
        <w:t>, and the consolidated statement of comprehensive income</w:t>
      </w:r>
      <w:r w:rsidR="008E5261">
        <w:rPr>
          <w:rFonts w:ascii="Times New Roman" w:hAnsi="Times New Roman" w:cs="Times New Roman"/>
          <w:sz w:val="22"/>
          <w:szCs w:val="22"/>
        </w:rPr>
        <w:t xml:space="preserve"> for the three-month and six-month periods then ended</w:t>
      </w:r>
      <w:r w:rsidRPr="00321CEC">
        <w:rPr>
          <w:rFonts w:ascii="Times New Roman" w:hAnsi="Times New Roman" w:cs="Times New Roman"/>
          <w:sz w:val="22"/>
          <w:szCs w:val="22"/>
        </w:rPr>
        <w:t xml:space="preserv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 xml:space="preserve">cash flows for the </w:t>
      </w:r>
      <w:r w:rsidR="008E5261">
        <w:rPr>
          <w:rFonts w:ascii="Times New Roman" w:hAnsi="Times New Roman" w:cs="Times New Roman"/>
          <w:sz w:val="22"/>
          <w:szCs w:val="22"/>
        </w:rPr>
        <w:t>six</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which comprise the </w:t>
      </w:r>
      <w:r w:rsidR="00921472">
        <w:rPr>
          <w:rFonts w:ascii="Times New Roman" w:hAnsi="Times New Roman" w:cs="Times New Roman"/>
          <w:sz w:val="22"/>
          <w:szCs w:val="22"/>
        </w:rPr>
        <w:t xml:space="preserve">separate </w:t>
      </w:r>
      <w:r w:rsidRPr="00321CEC">
        <w:rPr>
          <w:rFonts w:ascii="Times New Roman" w:hAnsi="Times New Roman" w:cs="Times New Roman"/>
          <w:sz w:val="22"/>
          <w:szCs w:val="22"/>
        </w:rPr>
        <w:t>statement of financi</w:t>
      </w:r>
      <w:r w:rsidR="003D0D13">
        <w:rPr>
          <w:rFonts w:ascii="Times New Roman" w:hAnsi="Times New Roman" w:cs="Times New Roman"/>
          <w:sz w:val="22"/>
          <w:szCs w:val="22"/>
        </w:rPr>
        <w:t xml:space="preserve">al position as at </w:t>
      </w:r>
      <w:r w:rsidR="008E5261">
        <w:rPr>
          <w:rFonts w:ascii="Times New Roman" w:hAnsi="Times New Roman" w:cs="Times New Roman"/>
          <w:sz w:val="22"/>
          <w:szCs w:val="22"/>
        </w:rPr>
        <w:t>June</w:t>
      </w:r>
      <w:r w:rsidR="003D0D13">
        <w:rPr>
          <w:rFonts w:ascii="Times New Roman" w:hAnsi="Times New Roman" w:cs="Times New Roman"/>
          <w:sz w:val="22"/>
          <w:szCs w:val="22"/>
        </w:rPr>
        <w:t xml:space="preserve"> 3</w:t>
      </w:r>
      <w:r w:rsidR="008E5261">
        <w:rPr>
          <w:rFonts w:ascii="Times New Roman" w:hAnsi="Times New Roman" w:cs="Times New Roman"/>
          <w:sz w:val="22"/>
          <w:szCs w:val="22"/>
        </w:rPr>
        <w:t>0</w:t>
      </w:r>
      <w:r w:rsidR="003D0D13">
        <w:rPr>
          <w:rFonts w:ascii="Times New Roman" w:hAnsi="Times New Roman" w:cs="Times New Roman"/>
          <w:sz w:val="22"/>
          <w:szCs w:val="22"/>
        </w:rPr>
        <w:t>, 202</w:t>
      </w:r>
      <w:r w:rsidR="003268E9">
        <w:rPr>
          <w:rFonts w:ascii="Times New Roman" w:hAnsi="Times New Roman" w:cs="Times New Roman"/>
          <w:sz w:val="22"/>
          <w:szCs w:val="22"/>
        </w:rPr>
        <w:t>3</w:t>
      </w:r>
      <w:r w:rsidRPr="00321CEC">
        <w:rPr>
          <w:rFonts w:ascii="Times New Roman" w:hAnsi="Times New Roman" w:cs="Times New Roman"/>
          <w:sz w:val="22"/>
          <w:szCs w:val="22"/>
        </w:rPr>
        <w:t xml:space="preserve">, and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statement of comp</w:t>
      </w:r>
      <w:r w:rsidR="00065B4F">
        <w:rPr>
          <w:rFonts w:ascii="Times New Roman" w:hAnsi="Times New Roman" w:cs="Times New Roman"/>
          <w:sz w:val="22"/>
          <w:szCs w:val="22"/>
        </w:rPr>
        <w:t>rehensive income</w:t>
      </w:r>
      <w:r w:rsidR="008E5261">
        <w:rPr>
          <w:rFonts w:ascii="Times New Roman" w:hAnsi="Times New Roman" w:cs="Times New Roman"/>
          <w:sz w:val="22"/>
          <w:szCs w:val="22"/>
        </w:rPr>
        <w:t xml:space="preserve"> for the three-month and six-month periods then ended</w:t>
      </w:r>
      <w:r w:rsidR="00065B4F">
        <w:rPr>
          <w:rFonts w:ascii="Times New Roman" w:hAnsi="Times New Roman" w:cs="Times New Roman"/>
          <w:sz w:val="22"/>
          <w:szCs w:val="22"/>
        </w:rPr>
        <w:t xml:space="preserve">, the </w:t>
      </w:r>
      <w:r w:rsidR="00921472">
        <w:rPr>
          <w:rFonts w:ascii="Times New Roman" w:hAnsi="Times New Roman" w:cs="Times New Roman"/>
          <w:sz w:val="22"/>
          <w:szCs w:val="22"/>
        </w:rPr>
        <w:t xml:space="preserve">separate </w:t>
      </w:r>
      <w:r w:rsidR="00065B4F">
        <w:rPr>
          <w:rFonts w:ascii="Times New Roman" w:hAnsi="Times New Roman" w:cs="Times New Roman"/>
          <w:sz w:val="22"/>
          <w:szCs w:val="22"/>
        </w:rPr>
        <w:t>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w:t>
      </w:r>
      <w:r w:rsidR="00921472">
        <w:rPr>
          <w:rFonts w:ascii="Times New Roman" w:hAnsi="Times New Roman" w:cs="Times New Roman"/>
          <w:sz w:val="22"/>
          <w:szCs w:val="22"/>
        </w:rPr>
        <w:t xml:space="preserve">separate </w:t>
      </w:r>
      <w:r w:rsidR="007549E3">
        <w:rPr>
          <w:rFonts w:ascii="Times New Roman" w:hAnsi="Times New Roman" w:cs="Times New Roman"/>
          <w:sz w:val="22"/>
          <w:szCs w:val="22"/>
        </w:rPr>
        <w:t xml:space="preserve">statement of </w:t>
      </w:r>
      <w:r w:rsidRPr="00321CEC">
        <w:rPr>
          <w:rFonts w:ascii="Times New Roman" w:hAnsi="Times New Roman" w:cs="Times New Roman"/>
          <w:sz w:val="22"/>
          <w:szCs w:val="22"/>
        </w:rPr>
        <w:t xml:space="preserve">cash flows for the </w:t>
      </w:r>
      <w:r w:rsidR="008E5261">
        <w:rPr>
          <w:rFonts w:ascii="Times New Roman" w:hAnsi="Times New Roman" w:cs="Times New Roman"/>
          <w:sz w:val="22"/>
          <w:szCs w:val="22"/>
        </w:rPr>
        <w:t>six</w:t>
      </w:r>
      <w:r w:rsidRPr="00321CEC">
        <w:rPr>
          <w:rFonts w:ascii="Times New Roman" w:hAnsi="Times New Roman" w:cs="Times New Roman"/>
          <w:sz w:val="22"/>
          <w:szCs w:val="22"/>
        </w:rPr>
        <w:t xml:space="preserve">-month period then ended, and the condensed notes to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6E5C3684" w14:textId="77777777" w:rsidR="003D4B79" w:rsidRDefault="003D4B79" w:rsidP="008E5261">
      <w:pPr>
        <w:jc w:val="thaiDistribute"/>
        <w:rPr>
          <w:rFonts w:ascii="Times New Roman" w:hAnsi="Times New Roman"/>
          <w:sz w:val="22"/>
          <w:szCs w:val="22"/>
        </w:rPr>
      </w:pPr>
    </w:p>
    <w:p w14:paraId="62A4670E" w14:textId="77777777" w:rsidR="00DF77C7" w:rsidRDefault="00DF77C7" w:rsidP="003D4B79">
      <w:pPr>
        <w:jc w:val="both"/>
        <w:rPr>
          <w:rFonts w:ascii="Times New Roman" w:hAnsi="Times New Roman"/>
          <w:sz w:val="22"/>
          <w:szCs w:val="22"/>
        </w:rPr>
      </w:pPr>
    </w:p>
    <w:p w14:paraId="58125CBA" w14:textId="77777777"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14:paraId="537C20D6" w14:textId="77777777" w:rsidR="004C5E97" w:rsidRDefault="004C5E97" w:rsidP="003D4B79">
      <w:pPr>
        <w:jc w:val="both"/>
        <w:rPr>
          <w:rFonts w:ascii="Times New Roman" w:hAnsi="Times New Roman"/>
          <w:sz w:val="22"/>
          <w:szCs w:val="22"/>
        </w:rPr>
      </w:pPr>
    </w:p>
    <w:p w14:paraId="5C04A6B4" w14:textId="77777777"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14:paraId="397C35FC" w14:textId="77777777" w:rsidR="00287900" w:rsidRDefault="00287900" w:rsidP="003D4B79">
      <w:pPr>
        <w:jc w:val="both"/>
        <w:rPr>
          <w:rFonts w:ascii="Times New Roman" w:hAnsi="Times New Roman"/>
          <w:sz w:val="22"/>
          <w:szCs w:val="22"/>
        </w:rPr>
      </w:pPr>
    </w:p>
    <w:p w14:paraId="6D2FE248" w14:textId="77777777" w:rsidR="00287900" w:rsidRDefault="00287900" w:rsidP="003D4B79">
      <w:pPr>
        <w:jc w:val="both"/>
        <w:rPr>
          <w:rFonts w:ascii="Times New Roman" w:hAnsi="Times New Roman"/>
          <w:sz w:val="22"/>
          <w:szCs w:val="22"/>
        </w:rPr>
      </w:pPr>
    </w:p>
    <w:p w14:paraId="6108C6E9" w14:textId="77777777"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14:paraId="28C3C212" w14:textId="77777777" w:rsidR="00287900" w:rsidRDefault="00287900" w:rsidP="003D4B79">
      <w:pPr>
        <w:jc w:val="both"/>
        <w:rPr>
          <w:rFonts w:ascii="Times New Roman" w:hAnsi="Times New Roman"/>
          <w:sz w:val="22"/>
          <w:szCs w:val="22"/>
        </w:rPr>
      </w:pPr>
    </w:p>
    <w:p w14:paraId="78F8F5D1" w14:textId="77777777"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14:paraId="01FB457F" w14:textId="77777777" w:rsidR="003D4B79" w:rsidRPr="0071317B" w:rsidRDefault="003D4B79" w:rsidP="003D4B79">
      <w:pPr>
        <w:jc w:val="both"/>
        <w:rPr>
          <w:rFonts w:ascii="Times New Roman" w:hAnsi="Times New Roman"/>
          <w:sz w:val="22"/>
          <w:szCs w:val="22"/>
        </w:rPr>
      </w:pPr>
    </w:p>
    <w:p w14:paraId="1FA5C246" w14:textId="77777777" w:rsidR="006130A9" w:rsidRDefault="006130A9" w:rsidP="003D4B79">
      <w:pPr>
        <w:jc w:val="both"/>
        <w:rPr>
          <w:rFonts w:ascii="Times New Roman" w:hAnsi="Times New Roman"/>
          <w:sz w:val="22"/>
          <w:szCs w:val="22"/>
        </w:rPr>
      </w:pPr>
    </w:p>
    <w:p w14:paraId="351AC68F" w14:textId="77777777" w:rsidR="007B4C23" w:rsidRDefault="007B4C23" w:rsidP="003D4B79">
      <w:pPr>
        <w:jc w:val="both"/>
        <w:rPr>
          <w:rFonts w:ascii="Times New Roman" w:hAnsi="Times New Roman"/>
          <w:sz w:val="22"/>
          <w:szCs w:val="22"/>
        </w:rPr>
      </w:pPr>
    </w:p>
    <w:p w14:paraId="5F401F3C" w14:textId="77777777"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14:paraId="39FB1EFC" w14:textId="77777777"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14:paraId="71E06962" w14:textId="77777777"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14:paraId="4937CB83" w14:textId="77777777" w:rsidR="007B4C23" w:rsidRPr="003F0895" w:rsidRDefault="007B4C23" w:rsidP="003F0895">
      <w:pPr>
        <w:rPr>
          <w:rFonts w:ascii="Times New Roman" w:hAnsi="Times New Roman"/>
          <w:sz w:val="22"/>
          <w:szCs w:val="22"/>
        </w:rPr>
      </w:pPr>
    </w:p>
    <w:p w14:paraId="7C87449E" w14:textId="77777777"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14:paraId="6C604E0B" w14:textId="77777777"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14:paraId="459EE485" w14:textId="1EBA4CA0" w:rsidR="00357ADE" w:rsidRPr="002D7D66" w:rsidRDefault="008E5261"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2A0BEA">
        <w:rPr>
          <w:rFonts w:ascii="Times New Roman" w:hAnsi="Times New Roman"/>
          <w:sz w:val="22"/>
          <w:szCs w:val="22"/>
        </w:rPr>
        <w:t>August 1</w:t>
      </w:r>
      <w:r w:rsidR="002A0BEA" w:rsidRPr="002A0BEA">
        <w:rPr>
          <w:rFonts w:ascii="Times New Roman" w:hAnsi="Times New Roman"/>
          <w:sz w:val="22"/>
          <w:szCs w:val="22"/>
        </w:rPr>
        <w:t>5</w:t>
      </w:r>
      <w:r w:rsidR="006B648F" w:rsidRPr="00A54AAF">
        <w:rPr>
          <w:rFonts w:ascii="Times New Roman" w:hAnsi="Times New Roman"/>
          <w:sz w:val="22"/>
          <w:szCs w:val="22"/>
        </w:rPr>
        <w:t xml:space="preserve">, </w:t>
      </w:r>
      <w:r w:rsidR="00A1444A" w:rsidRPr="00A54AAF">
        <w:rPr>
          <w:rFonts w:ascii="Times New Roman" w:hAnsi="Times New Roman"/>
          <w:sz w:val="22"/>
          <w:szCs w:val="22"/>
        </w:rPr>
        <w:t>20</w:t>
      </w:r>
      <w:r w:rsidR="003D0D13" w:rsidRPr="00A54AAF">
        <w:rPr>
          <w:rFonts w:ascii="Times New Roman" w:hAnsi="Times New Roman"/>
          <w:sz w:val="22"/>
          <w:szCs w:val="22"/>
        </w:rPr>
        <w:t>2</w:t>
      </w:r>
      <w:r w:rsidR="003268E9">
        <w:rPr>
          <w:rFonts w:ascii="Times New Roman" w:hAnsi="Times New Roman"/>
          <w:sz w:val="22"/>
          <w:szCs w:val="22"/>
        </w:rPr>
        <w:t>3</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6BC91" w14:textId="77777777" w:rsidR="008F333E" w:rsidRDefault="008F333E">
      <w:r>
        <w:separator/>
      </w:r>
    </w:p>
  </w:endnote>
  <w:endnote w:type="continuationSeparator" w:id="0">
    <w:p w14:paraId="5E4B7D14" w14:textId="77777777" w:rsidR="008F333E" w:rsidRDefault="008F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C175" w14:textId="77777777"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14:paraId="5E1E6D35" w14:textId="77777777" w:rsidR="00287900" w:rsidRDefault="00287900" w:rsidP="003242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2676D" w14:textId="77777777"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1A499D">
      <w:rPr>
        <w:rStyle w:val="PageNumber"/>
        <w:noProof/>
      </w:rPr>
      <w:t>0</w:t>
    </w:r>
    <w:r>
      <w:rPr>
        <w:rStyle w:val="PageNumber"/>
      </w:rPr>
      <w:fldChar w:fldCharType="end"/>
    </w:r>
  </w:p>
  <w:p w14:paraId="77A6A73F" w14:textId="77777777" w:rsidR="00287900" w:rsidRPr="00456C6D" w:rsidRDefault="0046723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A499D">
      <w:rPr>
        <w:rStyle w:val="PageNumber"/>
        <w:rFonts w:ascii="Angsana New" w:hAnsi="Angsana New"/>
        <w:noProof/>
        <w:color w:val="FFFFFF"/>
        <w:sz w:val="30"/>
        <w:szCs w:val="30"/>
      </w:rPr>
      <w:t>CCP_Cer_E_03.31.23</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3A30" w14:textId="77777777" w:rsidR="00287900" w:rsidRDefault="00287900" w:rsidP="003242F2">
    <w:pPr>
      <w:pStyle w:val="Footer"/>
      <w:jc w:val="right"/>
    </w:pPr>
    <w:r>
      <w:tab/>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C7CE3" w14:textId="77777777" w:rsidR="008F333E" w:rsidRDefault="008F333E">
      <w:r>
        <w:separator/>
      </w:r>
    </w:p>
  </w:footnote>
  <w:footnote w:type="continuationSeparator" w:id="0">
    <w:p w14:paraId="2B146D14" w14:textId="77777777" w:rsidR="008F333E" w:rsidRDefault="008F33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15:restartNumberingAfterBreak="0">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15:restartNumberingAfterBreak="0">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15:restartNumberingAfterBreak="0">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15:restartNumberingAfterBreak="0">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15:restartNumberingAfterBreak="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16cid:durableId="142703690">
    <w:abstractNumId w:val="6"/>
  </w:num>
  <w:num w:numId="2" w16cid:durableId="453522051">
    <w:abstractNumId w:val="5"/>
  </w:num>
  <w:num w:numId="3" w16cid:durableId="2079285191">
    <w:abstractNumId w:val="9"/>
  </w:num>
  <w:num w:numId="4" w16cid:durableId="537398571">
    <w:abstractNumId w:val="7"/>
  </w:num>
  <w:num w:numId="5" w16cid:durableId="526992216">
    <w:abstractNumId w:val="8"/>
  </w:num>
  <w:num w:numId="6" w16cid:durableId="1101755557">
    <w:abstractNumId w:val="3"/>
  </w:num>
  <w:num w:numId="7" w16cid:durableId="1825272329">
    <w:abstractNumId w:val="2"/>
  </w:num>
  <w:num w:numId="8" w16cid:durableId="1203664725">
    <w:abstractNumId w:val="0"/>
  </w:num>
  <w:num w:numId="9" w16cid:durableId="1738357022">
    <w:abstractNumId w:val="1"/>
  </w:num>
  <w:num w:numId="10" w16cid:durableId="1330405705">
    <w:abstractNumId w:val="4"/>
  </w:num>
  <w:num w:numId="11" w16cid:durableId="186720177">
    <w:abstractNumId w:val="21"/>
  </w:num>
  <w:num w:numId="12" w16cid:durableId="1294292666">
    <w:abstractNumId w:val="17"/>
  </w:num>
  <w:num w:numId="13" w16cid:durableId="314530471">
    <w:abstractNumId w:val="28"/>
  </w:num>
  <w:num w:numId="14" w16cid:durableId="1024091715">
    <w:abstractNumId w:val="19"/>
  </w:num>
  <w:num w:numId="15" w16cid:durableId="606542349">
    <w:abstractNumId w:val="23"/>
  </w:num>
  <w:num w:numId="16" w16cid:durableId="1089889296">
    <w:abstractNumId w:val="16"/>
  </w:num>
  <w:num w:numId="17" w16cid:durableId="1171287821">
    <w:abstractNumId w:val="32"/>
  </w:num>
  <w:num w:numId="18" w16cid:durableId="975374028">
    <w:abstractNumId w:val="24"/>
  </w:num>
  <w:num w:numId="19" w16cid:durableId="1124078321">
    <w:abstractNumId w:val="11"/>
  </w:num>
  <w:num w:numId="20" w16cid:durableId="855657241">
    <w:abstractNumId w:val="22"/>
  </w:num>
  <w:num w:numId="21" w16cid:durableId="190412711">
    <w:abstractNumId w:val="30"/>
  </w:num>
  <w:num w:numId="22" w16cid:durableId="77335192">
    <w:abstractNumId w:val="10"/>
  </w:num>
  <w:num w:numId="23" w16cid:durableId="745495062">
    <w:abstractNumId w:val="18"/>
  </w:num>
  <w:num w:numId="24" w16cid:durableId="1273169471">
    <w:abstractNumId w:val="12"/>
  </w:num>
  <w:num w:numId="25" w16cid:durableId="806820168">
    <w:abstractNumId w:val="31"/>
  </w:num>
  <w:num w:numId="26" w16cid:durableId="727463181">
    <w:abstractNumId w:val="29"/>
  </w:num>
  <w:num w:numId="27" w16cid:durableId="1945648736">
    <w:abstractNumId w:val="26"/>
  </w:num>
  <w:num w:numId="28" w16cid:durableId="867066467">
    <w:abstractNumId w:val="27"/>
  </w:num>
  <w:num w:numId="29" w16cid:durableId="1452283367">
    <w:abstractNumId w:val="14"/>
  </w:num>
  <w:num w:numId="30" w16cid:durableId="1897278026">
    <w:abstractNumId w:val="20"/>
  </w:num>
  <w:num w:numId="31" w16cid:durableId="1470896254">
    <w:abstractNumId w:val="15"/>
  </w:num>
  <w:num w:numId="32" w16cid:durableId="1303778739">
    <w:abstractNumId w:val="13"/>
  </w:num>
  <w:num w:numId="33" w16cid:durableId="13610127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BEA"/>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5261"/>
    <w:rsid w:val="008E60F9"/>
    <w:rsid w:val="008E658A"/>
    <w:rsid w:val="008E67B9"/>
    <w:rsid w:val="008E6825"/>
    <w:rsid w:val="008F165F"/>
    <w:rsid w:val="008F333E"/>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388F"/>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72404EF6"/>
  <w15:docId w15:val="{B4EEF113-C22B-4DDC-9AFE-9CE227E9D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1">
    <w:name w:val="EmailStyle931"/>
    <w:basedOn w:val="DefaultParagraphFont"/>
    <w:semiHidden/>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2E5A-D89F-4156-846E-0DE04D6D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169</TotalTime>
  <Pages>2</Pages>
  <Words>446</Words>
  <Characters>2545</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3</cp:lastModifiedBy>
  <cp:revision>71</cp:revision>
  <cp:lastPrinted>2023-05-09T09:46:00Z</cp:lastPrinted>
  <dcterms:created xsi:type="dcterms:W3CDTF">2016-04-20T08:21:00Z</dcterms:created>
  <dcterms:modified xsi:type="dcterms:W3CDTF">2023-08-04T07:27:00Z</dcterms:modified>
</cp:coreProperties>
</file>