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06C0F" w:rsidRDefault="00AC42C1" w:rsidP="003726E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Pr="00406C0F" w:rsidRDefault="00A72426" w:rsidP="00406C0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9845D83" w14:textId="561CD30A" w:rsidR="00406C0F" w:rsidRPr="004A155D" w:rsidRDefault="00406C0F" w:rsidP="00F93C84">
      <w:pPr>
        <w:jc w:val="thaiDistribute"/>
        <w:rPr>
          <w:rFonts w:ascii="Browallia New" w:hAnsi="Browallia New" w:cs="Browallia New"/>
          <w:sz w:val="28"/>
          <w:szCs w:val="28"/>
        </w:rPr>
      </w:pPr>
      <w:r w:rsidRPr="004A155D">
        <w:rPr>
          <w:rFonts w:ascii="Browallia New" w:hAnsi="Browallia New" w:cs="Browallia New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บริษัท </w:t>
      </w:r>
      <w:r w:rsidRPr="005D1E8E"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>เน็กซ์ พอยท์</w:t>
      </w:r>
      <w:r>
        <w:rPr>
          <w:rFonts w:ascii="Browallia New" w:eastAsia="Arial Unicode MS" w:hAnsi="Browallia New" w:cs="Browallia New" w:hint="cs"/>
          <w:spacing w:val="-8"/>
          <w:sz w:val="28"/>
          <w:szCs w:val="28"/>
          <w:cs/>
        </w:rPr>
        <w:t xml:space="preserve"> </w:t>
      </w:r>
      <w:r w:rsidRPr="00524CCC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จำกัด (มหาชน) </w:t>
      </w:r>
      <w:r w:rsidRPr="004A155D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="00166884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และ</w:t>
      </w:r>
      <w:r w:rsidRPr="004A155D">
        <w:rPr>
          <w:rFonts w:ascii="Browallia New" w:hAnsi="Browallia New" w:cs="Browallia New"/>
          <w:spacing w:val="-8"/>
          <w:sz w:val="28"/>
          <w:szCs w:val="28"/>
          <w:cs/>
        </w:rPr>
        <w:t>ข้อมูล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ทางการเงินเฉพาะกิจการระหว่างกาลของ</w:t>
      </w:r>
      <w:r w:rsidRPr="00F93C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 </w:t>
      </w:r>
      <w:r w:rsidRPr="00F93C84">
        <w:rPr>
          <w:rFonts w:ascii="Browallia New" w:eastAsia="Arial Unicode MS" w:hAnsi="Browallia New" w:cs="Browallia New" w:hint="cs"/>
          <w:spacing w:val="-2"/>
          <w:sz w:val="28"/>
          <w:szCs w:val="28"/>
          <w:cs/>
        </w:rPr>
        <w:t xml:space="preserve">เน็กซ์ พอยท์ </w:t>
      </w:r>
      <w:r w:rsidRPr="00F93C84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จำกัด (มหาชน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) ซึ่งประกอบด้วย งบแสดงฐานะการเงินรวมและงบแสดงฐานะการเงินเฉพาะกิจการ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ณ วันที่ </w:t>
      </w:r>
      <w:r w:rsidR="00F93C84" w:rsidRPr="00F93C84">
        <w:rPr>
          <w:rFonts w:ascii="Browallia New" w:hAnsi="Browallia New" w:cs="Browallia New"/>
          <w:spacing w:val="-2"/>
          <w:sz w:val="28"/>
          <w:szCs w:val="28"/>
        </w:rPr>
        <w:t>30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มิถุนายน พ.ศ. </w:t>
      </w:r>
      <w:r w:rsidR="00F93C84" w:rsidRPr="00F93C84">
        <w:rPr>
          <w:rFonts w:ascii="Browallia New" w:hAnsi="Browallia New" w:cs="Browallia New"/>
          <w:spacing w:val="-2"/>
          <w:sz w:val="28"/>
          <w:szCs w:val="28"/>
        </w:rPr>
        <w:t>2566</w:t>
      </w:r>
      <w:r w:rsidRPr="00F93C84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bookmarkStart w:id="0" w:name="_Hlk39599416"/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งบกำไรขาดทุนเบ็ดเสร็จรวม</w:t>
      </w:r>
      <w:bookmarkEnd w:id="0"/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และงบกำไรขาดทุน</w:t>
      </w:r>
      <w:r w:rsidRPr="004A155D">
        <w:rPr>
          <w:rFonts w:ascii="Browallia New" w:hAnsi="Browallia New" w:cs="Browallia New"/>
          <w:sz w:val="28"/>
          <w:szCs w:val="28"/>
          <w:cs/>
        </w:rPr>
        <w:t>เบ็ดเสร็จเฉพาะกิจการสำหรับงวดสามเดือนและหกเดือนสิ้นสุดวันเดียวกัน</w:t>
      </w:r>
      <w:r w:rsidRPr="004A155D">
        <w:rPr>
          <w:rFonts w:ascii="Browallia New" w:hAnsi="Browallia New" w:cs="Browallia New"/>
          <w:sz w:val="28"/>
          <w:szCs w:val="28"/>
        </w:rPr>
        <w:t xml:space="preserve"> </w:t>
      </w:r>
      <w:r w:rsidRPr="004A155D">
        <w:rPr>
          <w:rFonts w:ascii="Browallia New" w:hAnsi="Browallia New" w:cs="Browallia New"/>
          <w:sz w:val="28"/>
          <w:szCs w:val="28"/>
          <w:cs/>
        </w:rPr>
        <w:t>งบแสดงการเปลี่ยนแปลงส่วนของเจ้าของรวม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 xml:space="preserve">และงบแสดงการเปลี่ยนแปลงส่วนของเจ้าของเฉพาะกิจการ </w:t>
      </w:r>
      <w:r w:rsidRPr="00F93C84">
        <w:rPr>
          <w:rFonts w:ascii="Browallia New" w:hAnsi="Browallia New" w:cs="Browallia New" w:hint="cs"/>
          <w:spacing w:val="-2"/>
          <w:sz w:val="28"/>
          <w:szCs w:val="28"/>
          <w:cs/>
        </w:rPr>
        <w:t>รวมถึง</w:t>
      </w:r>
      <w:r w:rsidRPr="00F93C84">
        <w:rPr>
          <w:rFonts w:ascii="Browallia New" w:hAnsi="Browallia New" w:cs="Browallia New"/>
          <w:spacing w:val="-2"/>
          <w:sz w:val="28"/>
          <w:szCs w:val="28"/>
          <w:cs/>
        </w:rPr>
        <w:t>งบกระแสเงินสดรวมและงบกระแสเงินสดเฉพาะกิจการ</w:t>
      </w:r>
      <w:r w:rsidRPr="004A155D">
        <w:rPr>
          <w:rFonts w:ascii="Browallia New" w:hAnsi="Browallia New" w:cs="Browallia New"/>
          <w:sz w:val="28"/>
          <w:szCs w:val="28"/>
          <w:cs/>
        </w:rPr>
        <w:t>สำหรับ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งวด</w:t>
      </w:r>
      <w:r w:rsidRPr="004A155D">
        <w:rPr>
          <w:rFonts w:ascii="Browallia New" w:hAnsi="Browallia New" w:cs="Browallia New" w:hint="cs"/>
          <w:spacing w:val="-2"/>
          <w:sz w:val="28"/>
          <w:szCs w:val="28"/>
          <w:cs/>
        </w:rPr>
        <w:t>หก</w:t>
      </w:r>
      <w:r w:rsidRPr="004A155D">
        <w:rPr>
          <w:rFonts w:ascii="Browallia New" w:hAnsi="Browallia New" w:cs="Browallia New"/>
          <w:spacing w:val="-2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</w:t>
      </w:r>
      <w:r w:rsidRPr="00F93C84">
        <w:rPr>
          <w:rFonts w:ascii="Browallia New" w:hAnsi="Browallia New" w:cs="Browallia New"/>
          <w:spacing w:val="-8"/>
          <w:sz w:val="28"/>
          <w:szCs w:val="28"/>
          <w:cs/>
        </w:rPr>
        <w:t>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F93C84" w:rsidRPr="00F93C84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8"/>
          <w:sz w:val="28"/>
          <w:szCs w:val="28"/>
          <w:cs/>
        </w:rPr>
        <w:t>ตามมาตรฐาน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 xml:space="preserve">การบัญชีฉบับที่ </w:t>
      </w:r>
      <w:r w:rsidR="00F93C84" w:rsidRPr="00F93C84">
        <w:rPr>
          <w:rFonts w:ascii="Browallia New" w:hAnsi="Browallia New" w:cs="Browallia New"/>
          <w:spacing w:val="-4"/>
          <w:sz w:val="28"/>
          <w:szCs w:val="28"/>
        </w:rPr>
        <w:t>34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 xml:space="preserve"> เรื่องการรายงานทางการเงินระหว่างกาล</w:t>
      </w:r>
      <w:r w:rsidRPr="00F93C84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F93C84">
        <w:rPr>
          <w:rFonts w:ascii="Browallia New" w:hAnsi="Browallia New" w:cs="Browallia New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</w:t>
      </w:r>
      <w:r w:rsidRPr="004A155D">
        <w:rPr>
          <w:rFonts w:ascii="Browallia New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406C0F" w:rsidRDefault="00457F05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04543E35" w:rsidR="0017443C" w:rsidRPr="009C1E20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3F37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F93C84" w:rsidRPr="00F93C84">
        <w:rPr>
          <w:rFonts w:ascii="Browallia New" w:eastAsia="Arial Unicode MS" w:hAnsi="Browallia New" w:cs="Browallia New"/>
          <w:spacing w:val="-8"/>
          <w:sz w:val="28"/>
          <w:szCs w:val="28"/>
        </w:rPr>
        <w:t>2410</w:t>
      </w:r>
      <w:r w:rsidR="00B8620A"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="00D80D0C" w:rsidRPr="003F3776">
        <w:rPr>
          <w:rFonts w:ascii="Browallia New" w:eastAsia="Arial Unicode MS" w:hAnsi="Browallia New" w:cs="Browallia New"/>
          <w:spacing w:val="-8"/>
          <w:sz w:val="28"/>
          <w:szCs w:val="28"/>
        </w:rPr>
        <w:t>“</w:t>
      </w:r>
      <w:r w:rsidRPr="003F377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รับอนุญาตของกิจการ</w:t>
      </w:r>
      <w:r w:rsidR="00D80D0C" w:rsidRPr="003F3776">
        <w:rPr>
          <w:rFonts w:ascii="Browallia New" w:eastAsia="Arial Unicode MS" w:hAnsi="Browallia New" w:cs="Browallia New"/>
          <w:spacing w:val="-4"/>
          <w:sz w:val="28"/>
          <w:szCs w:val="28"/>
        </w:rPr>
        <w:t>”</w:t>
      </w:r>
      <w:r w:rsidR="00875176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574A32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ประกอบด้วย</w:t>
      </w:r>
      <w:r w:rsidR="00AE42B8"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F377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การใช้วิธีการสอบถามบุคลากรซึ่งส่วนใหญ่</w:t>
      </w:r>
      <w:r w:rsidRPr="003F3776">
        <w:rPr>
          <w:rFonts w:ascii="Browallia New" w:eastAsia="Arial Unicode MS" w:hAnsi="Browallia New" w:cs="Browallia New"/>
          <w:sz w:val="28"/>
          <w:szCs w:val="28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ที่มีนัยสำคัญทั้งหมดซึ่งอาจ</w:t>
      </w:r>
      <w:r w:rsidR="006F05A6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จะ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พบได้จากการตรวจสอบ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ดังนั้นข้าพเจ้าจึงไม่</w:t>
      </w:r>
      <w:r w:rsidR="002E2D10"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อาจ</w:t>
      </w:r>
      <w:r w:rsidRPr="00E754AD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แสดงความเห็นต่อข้อมูลทางการเงินระหว่างกาล</w:t>
      </w: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ที่สอบทาน</w:t>
      </w:r>
      <w:r w:rsidR="006F05A6" w:rsidRPr="009C1E2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406C0F" w:rsidRDefault="0017443C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958D738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F93C84" w:rsidRPr="00F93C84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06C0F" w:rsidRDefault="009C7279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3666E4A" w14:textId="77777777" w:rsidR="00C60404" w:rsidRPr="00406C0F" w:rsidRDefault="00C60404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B745A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B74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B745A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172F26CE" w14:textId="450EA7FE" w:rsidR="00793A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B745A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B745A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0733D97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อมรรัตน์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9C1E2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เพิ่มพูนวัฒนาสุข</w:t>
      </w:r>
    </w:p>
    <w:p w14:paraId="200E9FE0" w14:textId="1C1C5C88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F93C84" w:rsidRPr="00F93C84">
        <w:rPr>
          <w:rFonts w:ascii="Browallia New" w:eastAsia="Arial Unicode MS" w:hAnsi="Browallia New" w:cs="Browallia New"/>
          <w:sz w:val="28"/>
          <w:szCs w:val="28"/>
        </w:rPr>
        <w:t>4599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7DAA508F" w:rsidR="00EE29AB" w:rsidRPr="005931A8" w:rsidRDefault="00F93C84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 w:rsidRPr="00F93C84">
        <w:rPr>
          <w:rFonts w:ascii="Browallia New" w:eastAsia="Arial Unicode MS" w:hAnsi="Browallia New" w:cs="Browallia New"/>
          <w:sz w:val="28"/>
          <w:szCs w:val="28"/>
          <w:lang w:eastAsia="ja-JP"/>
        </w:rPr>
        <w:t>11</w:t>
      </w:r>
      <w:r w:rsidR="009708D5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9708D5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สิงหาคม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พ.ศ. </w:t>
      </w:r>
      <w:r w:rsidRPr="00F93C84">
        <w:rPr>
          <w:rFonts w:ascii="Browallia New" w:eastAsia="Arial Unicode MS" w:hAnsi="Browallia New" w:cs="Browallia New"/>
          <w:sz w:val="28"/>
          <w:szCs w:val="28"/>
          <w:lang w:eastAsia="ja-JP"/>
        </w:rPr>
        <w:t>2566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F93C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2F14C51C" w:rsidR="00AC2C7C" w:rsidRPr="00B81628" w:rsidRDefault="00F93C84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F93C84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30</w:t>
      </w:r>
      <w:r w:rsidR="005918E0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 xml:space="preserve"> </w:t>
      </w:r>
      <w:r w:rsidR="00406C0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>มิถุนายน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F93C84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F93C84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6</w:t>
      </w:r>
    </w:p>
    <w:sectPr w:rsidR="00AC2C7C" w:rsidRPr="00B81628" w:rsidSect="00F93C8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5A3F6" w14:textId="77777777" w:rsidR="00BD36C1" w:rsidRDefault="00BD36C1">
      <w:r>
        <w:separator/>
      </w:r>
    </w:p>
  </w:endnote>
  <w:endnote w:type="continuationSeparator" w:id="0">
    <w:p w14:paraId="03CE55E6" w14:textId="77777777" w:rsidR="00BD36C1" w:rsidRDefault="00BD3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C424" w14:textId="77777777" w:rsidR="00BD36C1" w:rsidRDefault="00BD36C1">
      <w:r>
        <w:separator/>
      </w:r>
    </w:p>
  </w:footnote>
  <w:footnote w:type="continuationSeparator" w:id="0">
    <w:p w14:paraId="5C231087" w14:textId="77777777" w:rsidR="00BD36C1" w:rsidRDefault="00BD36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2D6A"/>
    <w:rsid w:val="00080ED5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14B95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57FB"/>
    <w:rsid w:val="00366AEF"/>
    <w:rsid w:val="003726E5"/>
    <w:rsid w:val="00374CA5"/>
    <w:rsid w:val="00377C9D"/>
    <w:rsid w:val="00383409"/>
    <w:rsid w:val="00386A02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3776"/>
    <w:rsid w:val="003F53BE"/>
    <w:rsid w:val="003F6D66"/>
    <w:rsid w:val="00403BF9"/>
    <w:rsid w:val="00406C0F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347"/>
    <w:rsid w:val="00685895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44BF"/>
    <w:rsid w:val="00934CF3"/>
    <w:rsid w:val="00941774"/>
    <w:rsid w:val="00943E33"/>
    <w:rsid w:val="00953D58"/>
    <w:rsid w:val="00953FC2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DEC"/>
    <w:rsid w:val="00A33DA7"/>
    <w:rsid w:val="00A35FCF"/>
    <w:rsid w:val="00A374D1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7CC"/>
    <w:rsid w:val="00BA59F7"/>
    <w:rsid w:val="00BC1204"/>
    <w:rsid w:val="00BD36C1"/>
    <w:rsid w:val="00BE17B3"/>
    <w:rsid w:val="00BE27B4"/>
    <w:rsid w:val="00BE65FD"/>
    <w:rsid w:val="00BF3894"/>
    <w:rsid w:val="00BF44D0"/>
    <w:rsid w:val="00BF68BC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3905"/>
    <w:rsid w:val="00F57178"/>
    <w:rsid w:val="00F57716"/>
    <w:rsid w:val="00F60FFD"/>
    <w:rsid w:val="00F63AB5"/>
    <w:rsid w:val="00F67B63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Siriwan Boonsawat (TH)</cp:lastModifiedBy>
  <cp:revision>48</cp:revision>
  <cp:lastPrinted>2023-05-16T09:24:00Z</cp:lastPrinted>
  <dcterms:created xsi:type="dcterms:W3CDTF">2022-04-16T08:18:00Z</dcterms:created>
  <dcterms:modified xsi:type="dcterms:W3CDTF">2023-08-11T07:11:00Z</dcterms:modified>
</cp:coreProperties>
</file>