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580FB" w14:textId="77777777" w:rsidR="004A62DA" w:rsidRPr="00711D29" w:rsidRDefault="004A62DA" w:rsidP="0071668A">
      <w:pPr>
        <w:numPr>
          <w:ilvl w:val="0"/>
          <w:numId w:val="9"/>
        </w:numPr>
        <w:ind w:left="540" w:hanging="540"/>
        <w:jc w:val="both"/>
        <w:rPr>
          <w:rFonts w:ascii="Arial" w:hAnsi="Arial" w:cs="Arial"/>
          <w:b/>
          <w:bCs/>
          <w:color w:val="000000"/>
          <w:sz w:val="18"/>
          <w:szCs w:val="18"/>
        </w:rPr>
      </w:pPr>
      <w:r w:rsidRPr="00711D29">
        <w:rPr>
          <w:rFonts w:ascii="Arial" w:hAnsi="Arial" w:cs="Arial"/>
          <w:b/>
          <w:bCs/>
          <w:color w:val="000000"/>
          <w:sz w:val="18"/>
          <w:szCs w:val="18"/>
        </w:rPr>
        <w:t>General information</w:t>
      </w:r>
    </w:p>
    <w:p w14:paraId="5941EFC1" w14:textId="77777777" w:rsidR="004A62DA" w:rsidRPr="00711D29" w:rsidRDefault="004A62DA" w:rsidP="00850937">
      <w:pPr>
        <w:ind w:left="540"/>
        <w:jc w:val="both"/>
        <w:rPr>
          <w:rFonts w:ascii="Arial" w:hAnsi="Arial" w:cs="Arial"/>
          <w:color w:val="000000"/>
          <w:sz w:val="18"/>
          <w:szCs w:val="18"/>
        </w:rPr>
      </w:pPr>
    </w:p>
    <w:p w14:paraId="51979F65" w14:textId="77777777" w:rsidR="004A62DA" w:rsidRPr="00711D29" w:rsidRDefault="004A62DA" w:rsidP="00850937">
      <w:pPr>
        <w:ind w:left="540"/>
        <w:jc w:val="both"/>
        <w:rPr>
          <w:rFonts w:ascii="Arial" w:hAnsi="Arial" w:cs="Arial"/>
          <w:color w:val="000000"/>
          <w:sz w:val="18"/>
          <w:szCs w:val="18"/>
        </w:rPr>
      </w:pPr>
    </w:p>
    <w:p w14:paraId="40CACF31" w14:textId="77777777" w:rsidR="004A62DA" w:rsidRPr="00711D29" w:rsidRDefault="004A62DA" w:rsidP="005448A7">
      <w:pPr>
        <w:ind w:left="540"/>
        <w:jc w:val="both"/>
        <w:rPr>
          <w:rFonts w:ascii="Arial" w:hAnsi="Arial" w:cs="Arial"/>
          <w:color w:val="000000"/>
          <w:sz w:val="18"/>
          <w:szCs w:val="18"/>
        </w:rPr>
      </w:pPr>
      <w:r w:rsidRPr="00711D29">
        <w:rPr>
          <w:rFonts w:ascii="Arial" w:hAnsi="Arial" w:cs="Arial"/>
          <w:color w:val="000000"/>
          <w:sz w:val="18"/>
          <w:szCs w:val="18"/>
        </w:rPr>
        <w:t xml:space="preserve">Kiatnakin Phatra Securities Public Company Limited (“the Company”) is a public company incorporated and domiciled in Thailand. Its parent company is KKP Capital Public Company Limited, which was incorporated in Thailand. The ultimate parent company of the group is Kiatnakin Phatra Bank Public Company Limited. </w:t>
      </w:r>
    </w:p>
    <w:p w14:paraId="3F7B5B0D" w14:textId="77777777" w:rsidR="004A62DA" w:rsidRPr="00711D29" w:rsidRDefault="004A62DA" w:rsidP="009E0EBD">
      <w:pPr>
        <w:ind w:left="540"/>
        <w:jc w:val="both"/>
        <w:rPr>
          <w:rFonts w:ascii="Arial" w:hAnsi="Arial" w:cs="Arial"/>
          <w:color w:val="000000"/>
          <w:spacing w:val="-2"/>
          <w:sz w:val="18"/>
          <w:szCs w:val="18"/>
        </w:rPr>
      </w:pPr>
    </w:p>
    <w:p w14:paraId="7A60C9CD" w14:textId="5C4A569E" w:rsidR="004A62DA" w:rsidRPr="00711D29" w:rsidRDefault="00D860A9" w:rsidP="007770BB">
      <w:pPr>
        <w:ind w:left="540"/>
        <w:jc w:val="both"/>
        <w:rPr>
          <w:rFonts w:ascii="Arial" w:hAnsi="Arial" w:cs="Arial"/>
          <w:color w:val="000000"/>
          <w:sz w:val="18"/>
          <w:szCs w:val="18"/>
        </w:rPr>
      </w:pPr>
      <w:r w:rsidRPr="00711D29">
        <w:rPr>
          <w:rFonts w:ascii="Arial" w:hAnsi="Arial" w:cs="Arial"/>
          <w:color w:val="000000"/>
          <w:spacing w:val="-4"/>
          <w:sz w:val="18"/>
          <w:szCs w:val="18"/>
        </w:rPr>
        <w:t xml:space="preserve">The registered office of the Company is at </w:t>
      </w:r>
      <w:r w:rsidR="004A62DA" w:rsidRPr="00711D29">
        <w:rPr>
          <w:rFonts w:ascii="Arial" w:hAnsi="Arial" w:cs="Arial"/>
          <w:color w:val="000000"/>
          <w:spacing w:val="-4"/>
          <w:sz w:val="18"/>
          <w:szCs w:val="18"/>
        </w:rPr>
        <w:t xml:space="preserve">209 KKP Tower A, </w:t>
      </w:r>
      <w:r w:rsidR="004A62DA" w:rsidRPr="00711D29">
        <w:rPr>
          <w:rFonts w:ascii="Arial" w:hAnsi="Arial" w:cs="Arial"/>
          <w:color w:val="000000"/>
          <w:spacing w:val="-4"/>
          <w:sz w:val="18"/>
          <w:szCs w:val="18"/>
          <w:lang w:val="en-GB"/>
        </w:rPr>
        <w:t>9</w:t>
      </w:r>
      <w:r w:rsidR="004A62DA" w:rsidRPr="00711D29">
        <w:rPr>
          <w:rFonts w:ascii="Arial" w:hAnsi="Arial" w:cs="Arial"/>
          <w:color w:val="000000"/>
          <w:spacing w:val="-4"/>
          <w:sz w:val="18"/>
          <w:szCs w:val="18"/>
        </w:rPr>
        <w:t xml:space="preserve">th, </w:t>
      </w:r>
      <w:r w:rsidR="004A62DA" w:rsidRPr="00711D29">
        <w:rPr>
          <w:rFonts w:ascii="Arial" w:hAnsi="Arial" w:cs="Arial"/>
          <w:color w:val="000000"/>
          <w:spacing w:val="-4"/>
          <w:sz w:val="18"/>
          <w:szCs w:val="18"/>
          <w:lang w:val="en-GB"/>
        </w:rPr>
        <w:t>12</w:t>
      </w:r>
      <w:r w:rsidR="004A62DA" w:rsidRPr="00711D29">
        <w:rPr>
          <w:rFonts w:ascii="Arial" w:hAnsi="Arial" w:cs="Arial"/>
          <w:color w:val="000000"/>
          <w:spacing w:val="-4"/>
          <w:sz w:val="18"/>
          <w:szCs w:val="18"/>
        </w:rPr>
        <w:t>A-</w:t>
      </w:r>
      <w:r w:rsidR="004A62DA" w:rsidRPr="00711D29">
        <w:rPr>
          <w:rFonts w:ascii="Arial" w:hAnsi="Arial" w:cs="Arial"/>
          <w:color w:val="000000"/>
          <w:spacing w:val="-4"/>
          <w:sz w:val="18"/>
          <w:szCs w:val="18"/>
          <w:lang w:val="en-GB"/>
        </w:rPr>
        <w:t>18</w:t>
      </w:r>
      <w:r w:rsidR="004A62DA" w:rsidRPr="00711D29">
        <w:rPr>
          <w:rFonts w:ascii="Arial" w:hAnsi="Arial" w:cs="Arial"/>
          <w:color w:val="000000"/>
          <w:spacing w:val="-4"/>
          <w:sz w:val="18"/>
          <w:szCs w:val="18"/>
        </w:rPr>
        <w:t xml:space="preserve">th, </w:t>
      </w:r>
      <w:r w:rsidR="004A62DA" w:rsidRPr="00711D29">
        <w:rPr>
          <w:rFonts w:ascii="Arial" w:hAnsi="Arial" w:cs="Arial"/>
          <w:color w:val="000000"/>
          <w:spacing w:val="-4"/>
          <w:sz w:val="18"/>
          <w:szCs w:val="18"/>
          <w:lang w:val="en-GB"/>
        </w:rPr>
        <w:t>20</w:t>
      </w:r>
      <w:r w:rsidR="004A62DA" w:rsidRPr="00711D29">
        <w:rPr>
          <w:rFonts w:ascii="Arial" w:hAnsi="Arial" w:cs="Arial"/>
          <w:color w:val="000000"/>
          <w:spacing w:val="-4"/>
          <w:sz w:val="18"/>
          <w:szCs w:val="18"/>
        </w:rPr>
        <w:t>th</w:t>
      </w:r>
      <w:r w:rsidR="004A62DA" w:rsidRPr="00711D29">
        <w:rPr>
          <w:rFonts w:ascii="Arial" w:hAnsi="Arial" w:cs="Arial"/>
          <w:color w:val="000000"/>
          <w:sz w:val="18"/>
          <w:szCs w:val="18"/>
        </w:rPr>
        <w:t xml:space="preserve"> Floor, Sukhumvit </w:t>
      </w:r>
      <w:r w:rsidR="004A62DA" w:rsidRPr="00711D29">
        <w:rPr>
          <w:rFonts w:ascii="Arial" w:hAnsi="Arial" w:cs="Arial"/>
          <w:color w:val="000000"/>
          <w:sz w:val="18"/>
          <w:szCs w:val="18"/>
          <w:lang w:val="en-GB"/>
        </w:rPr>
        <w:t>21</w:t>
      </w:r>
      <w:r w:rsidR="004A62DA" w:rsidRPr="00711D29">
        <w:rPr>
          <w:rFonts w:ascii="Arial" w:hAnsi="Arial" w:cs="Arial"/>
          <w:color w:val="000000"/>
          <w:sz w:val="18"/>
          <w:szCs w:val="18"/>
        </w:rPr>
        <w:t xml:space="preserve"> (Asoke), Khlong Toey Nua, Wattana, Bangkok.</w:t>
      </w:r>
    </w:p>
    <w:p w14:paraId="6E2AB3A2" w14:textId="77777777" w:rsidR="004A62DA" w:rsidRPr="00711D29" w:rsidRDefault="004A62DA" w:rsidP="005448A7">
      <w:pPr>
        <w:ind w:left="540"/>
        <w:jc w:val="both"/>
        <w:rPr>
          <w:rFonts w:ascii="Arial" w:hAnsi="Arial" w:cs="Arial"/>
          <w:color w:val="000000"/>
          <w:sz w:val="18"/>
          <w:szCs w:val="18"/>
        </w:rPr>
      </w:pPr>
    </w:p>
    <w:p w14:paraId="773A38EC" w14:textId="77777777" w:rsidR="004A62DA" w:rsidRPr="00711D29" w:rsidRDefault="004A62DA" w:rsidP="005448A7">
      <w:pPr>
        <w:ind w:left="540"/>
        <w:jc w:val="both"/>
        <w:rPr>
          <w:rFonts w:ascii="Arial" w:hAnsi="Arial" w:cs="Arial"/>
          <w:color w:val="000000"/>
          <w:sz w:val="18"/>
          <w:szCs w:val="18"/>
        </w:rPr>
      </w:pPr>
      <w:r w:rsidRPr="00711D29">
        <w:rPr>
          <w:rFonts w:ascii="Arial" w:hAnsi="Arial" w:cs="Arial"/>
          <w:color w:val="000000"/>
          <w:sz w:val="18"/>
          <w:szCs w:val="18"/>
        </w:rPr>
        <w:t xml:space="preserve">The Company operates its business in Thailand and undertakes securities businesses licensed, as follows; </w:t>
      </w:r>
    </w:p>
    <w:p w14:paraId="0FA6A54E" w14:textId="77777777" w:rsidR="004A62DA" w:rsidRPr="00711D29" w:rsidRDefault="004A62DA" w:rsidP="005448A7">
      <w:pPr>
        <w:ind w:left="540"/>
        <w:jc w:val="both"/>
        <w:rPr>
          <w:rFonts w:ascii="Arial" w:hAnsi="Arial" w:cs="Arial"/>
          <w:color w:val="000000"/>
          <w:sz w:val="18"/>
          <w:szCs w:val="18"/>
        </w:rPr>
      </w:pPr>
    </w:p>
    <w:p w14:paraId="072066A6" w14:textId="77777777" w:rsidR="004A62DA" w:rsidRPr="00711D29" w:rsidRDefault="004A62DA" w:rsidP="005448A7">
      <w:pPr>
        <w:ind w:left="900" w:hanging="367"/>
        <w:jc w:val="both"/>
        <w:rPr>
          <w:rFonts w:ascii="Arial" w:hAnsi="Arial" w:cs="Arial"/>
          <w:color w:val="000000"/>
          <w:sz w:val="18"/>
          <w:szCs w:val="18"/>
        </w:rPr>
      </w:pPr>
      <w:r w:rsidRPr="00711D29">
        <w:rPr>
          <w:rFonts w:ascii="Arial" w:hAnsi="Arial" w:cs="Arial"/>
          <w:color w:val="000000"/>
          <w:sz w:val="18"/>
          <w:szCs w:val="18"/>
          <w:lang w:val="en-GB"/>
        </w:rPr>
        <w:t>1</w:t>
      </w:r>
      <w:r w:rsidRPr="00711D29">
        <w:rPr>
          <w:rFonts w:ascii="Arial" w:hAnsi="Arial" w:cs="Arial"/>
          <w:color w:val="000000"/>
          <w:sz w:val="18"/>
          <w:szCs w:val="18"/>
        </w:rPr>
        <w:t>.</w:t>
      </w:r>
      <w:r w:rsidRPr="00711D29">
        <w:rPr>
          <w:rFonts w:ascii="Arial" w:hAnsi="Arial" w:cs="Arial"/>
          <w:color w:val="000000"/>
          <w:sz w:val="18"/>
          <w:szCs w:val="18"/>
        </w:rPr>
        <w:tab/>
        <w:t>Securities brokerage</w:t>
      </w:r>
    </w:p>
    <w:p w14:paraId="010EA275" w14:textId="77777777" w:rsidR="004A62DA" w:rsidRPr="00711D29" w:rsidRDefault="004A62DA" w:rsidP="005448A7">
      <w:pPr>
        <w:ind w:left="900" w:hanging="367"/>
        <w:jc w:val="both"/>
        <w:rPr>
          <w:rFonts w:ascii="Arial" w:hAnsi="Arial" w:cs="Arial"/>
          <w:color w:val="000000"/>
          <w:sz w:val="18"/>
          <w:szCs w:val="18"/>
        </w:rPr>
      </w:pPr>
      <w:r w:rsidRPr="00711D29">
        <w:rPr>
          <w:rFonts w:ascii="Arial" w:hAnsi="Arial" w:cs="Arial"/>
          <w:color w:val="000000"/>
          <w:sz w:val="18"/>
          <w:szCs w:val="18"/>
          <w:lang w:val="en-GB"/>
        </w:rPr>
        <w:t>2</w:t>
      </w:r>
      <w:r w:rsidRPr="00711D29">
        <w:rPr>
          <w:rFonts w:ascii="Arial" w:hAnsi="Arial" w:cs="Arial"/>
          <w:color w:val="000000"/>
          <w:sz w:val="18"/>
          <w:szCs w:val="18"/>
        </w:rPr>
        <w:t>.</w:t>
      </w:r>
      <w:r w:rsidRPr="00711D29">
        <w:rPr>
          <w:rFonts w:ascii="Arial" w:hAnsi="Arial" w:cs="Arial"/>
          <w:color w:val="000000"/>
          <w:sz w:val="18"/>
          <w:szCs w:val="18"/>
        </w:rPr>
        <w:tab/>
        <w:t>Securities trading</w:t>
      </w:r>
    </w:p>
    <w:p w14:paraId="297B262A" w14:textId="77777777" w:rsidR="004A62DA" w:rsidRPr="00711D29" w:rsidRDefault="004A62DA" w:rsidP="005448A7">
      <w:pPr>
        <w:ind w:left="900" w:hanging="367"/>
        <w:jc w:val="both"/>
        <w:rPr>
          <w:rFonts w:ascii="Arial" w:hAnsi="Arial" w:cs="Arial"/>
          <w:color w:val="000000"/>
          <w:sz w:val="18"/>
          <w:szCs w:val="18"/>
        </w:rPr>
      </w:pPr>
      <w:r w:rsidRPr="00711D29">
        <w:rPr>
          <w:rFonts w:ascii="Arial" w:hAnsi="Arial" w:cs="Arial"/>
          <w:color w:val="000000"/>
          <w:sz w:val="18"/>
          <w:szCs w:val="18"/>
          <w:lang w:val="en-GB"/>
        </w:rPr>
        <w:t>3</w:t>
      </w:r>
      <w:r w:rsidRPr="00711D29">
        <w:rPr>
          <w:rFonts w:ascii="Arial" w:hAnsi="Arial" w:cs="Arial"/>
          <w:color w:val="000000"/>
          <w:sz w:val="18"/>
          <w:szCs w:val="18"/>
        </w:rPr>
        <w:t>.</w:t>
      </w:r>
      <w:r w:rsidRPr="00711D29">
        <w:rPr>
          <w:rFonts w:ascii="Arial" w:hAnsi="Arial" w:cs="Arial"/>
          <w:color w:val="000000"/>
          <w:sz w:val="18"/>
          <w:szCs w:val="18"/>
        </w:rPr>
        <w:tab/>
        <w:t>Investment advisory</w:t>
      </w:r>
    </w:p>
    <w:p w14:paraId="7473F3EB" w14:textId="77777777" w:rsidR="004A62DA" w:rsidRPr="00711D29" w:rsidRDefault="004A62DA" w:rsidP="005448A7">
      <w:pPr>
        <w:ind w:left="900" w:hanging="367"/>
        <w:jc w:val="both"/>
        <w:rPr>
          <w:rFonts w:ascii="Arial" w:hAnsi="Arial" w:cs="Arial"/>
          <w:color w:val="000000"/>
          <w:sz w:val="18"/>
          <w:szCs w:val="18"/>
        </w:rPr>
      </w:pPr>
      <w:r w:rsidRPr="00711D29">
        <w:rPr>
          <w:rFonts w:ascii="Arial" w:hAnsi="Arial" w:cs="Arial"/>
          <w:color w:val="000000"/>
          <w:sz w:val="18"/>
          <w:szCs w:val="18"/>
          <w:lang w:val="en-GB"/>
        </w:rPr>
        <w:t>4</w:t>
      </w:r>
      <w:r w:rsidRPr="00711D29">
        <w:rPr>
          <w:rFonts w:ascii="Arial" w:hAnsi="Arial" w:cs="Arial"/>
          <w:color w:val="000000"/>
          <w:sz w:val="18"/>
          <w:szCs w:val="18"/>
        </w:rPr>
        <w:t>.</w:t>
      </w:r>
      <w:r w:rsidRPr="00711D29">
        <w:rPr>
          <w:rFonts w:ascii="Arial" w:hAnsi="Arial" w:cs="Arial"/>
          <w:color w:val="000000"/>
          <w:sz w:val="18"/>
          <w:szCs w:val="18"/>
        </w:rPr>
        <w:tab/>
        <w:t>Securities underwriting</w:t>
      </w:r>
    </w:p>
    <w:p w14:paraId="1F6181D6" w14:textId="77777777" w:rsidR="004A62DA" w:rsidRPr="00711D29" w:rsidRDefault="004A62DA" w:rsidP="005448A7">
      <w:pPr>
        <w:ind w:left="900" w:hanging="367"/>
        <w:jc w:val="both"/>
        <w:rPr>
          <w:rFonts w:ascii="Arial" w:hAnsi="Arial" w:cs="Arial"/>
          <w:color w:val="000000"/>
          <w:sz w:val="18"/>
          <w:szCs w:val="18"/>
        </w:rPr>
      </w:pPr>
      <w:r w:rsidRPr="00711D29">
        <w:rPr>
          <w:rFonts w:ascii="Arial" w:hAnsi="Arial" w:cs="Arial"/>
          <w:color w:val="000000"/>
          <w:sz w:val="18"/>
          <w:szCs w:val="18"/>
          <w:lang w:val="en-GB"/>
        </w:rPr>
        <w:t>5</w:t>
      </w:r>
      <w:r w:rsidRPr="00711D29">
        <w:rPr>
          <w:rFonts w:ascii="Arial" w:hAnsi="Arial" w:cs="Arial"/>
          <w:color w:val="000000"/>
          <w:sz w:val="18"/>
          <w:szCs w:val="18"/>
        </w:rPr>
        <w:t>.</w:t>
      </w:r>
      <w:r w:rsidRPr="00711D29">
        <w:rPr>
          <w:rFonts w:ascii="Arial" w:hAnsi="Arial" w:cs="Arial"/>
          <w:color w:val="000000"/>
          <w:sz w:val="18"/>
          <w:szCs w:val="18"/>
        </w:rPr>
        <w:tab/>
      </w:r>
      <w:bookmarkStart w:id="0" w:name="_Hlk48656753"/>
      <w:r w:rsidRPr="00711D29">
        <w:rPr>
          <w:rFonts w:ascii="Arial" w:hAnsi="Arial" w:cs="Arial"/>
          <w:color w:val="000000"/>
          <w:sz w:val="18"/>
          <w:szCs w:val="18"/>
        </w:rPr>
        <w:t>Securities borrowing and lending</w:t>
      </w:r>
      <w:bookmarkEnd w:id="0"/>
    </w:p>
    <w:p w14:paraId="7ABEA98F" w14:textId="77777777" w:rsidR="004A62DA" w:rsidRPr="00711D29" w:rsidRDefault="004A62DA" w:rsidP="005448A7">
      <w:pPr>
        <w:ind w:left="900" w:hanging="367"/>
        <w:jc w:val="both"/>
        <w:rPr>
          <w:rFonts w:ascii="Arial" w:hAnsi="Arial" w:cs="Arial"/>
          <w:color w:val="000000"/>
          <w:sz w:val="18"/>
          <w:szCs w:val="18"/>
        </w:rPr>
      </w:pPr>
      <w:r w:rsidRPr="00711D29">
        <w:rPr>
          <w:rFonts w:ascii="Arial" w:hAnsi="Arial" w:cs="Arial"/>
          <w:color w:val="000000"/>
          <w:sz w:val="18"/>
          <w:szCs w:val="18"/>
          <w:lang w:val="en-GB"/>
        </w:rPr>
        <w:t>6</w:t>
      </w:r>
      <w:r w:rsidRPr="00711D29">
        <w:rPr>
          <w:rFonts w:ascii="Arial" w:hAnsi="Arial" w:cs="Arial"/>
          <w:color w:val="000000"/>
          <w:sz w:val="18"/>
          <w:szCs w:val="18"/>
        </w:rPr>
        <w:t>.</w:t>
      </w:r>
      <w:r w:rsidRPr="00711D29">
        <w:rPr>
          <w:rFonts w:ascii="Arial" w:hAnsi="Arial" w:cs="Arial"/>
          <w:color w:val="000000"/>
          <w:sz w:val="18"/>
          <w:szCs w:val="18"/>
        </w:rPr>
        <w:tab/>
        <w:t>Financial advisory</w:t>
      </w:r>
    </w:p>
    <w:p w14:paraId="7F7BC357" w14:textId="77777777" w:rsidR="004A62DA" w:rsidRPr="00711D29" w:rsidRDefault="004A62DA" w:rsidP="005448A7">
      <w:pPr>
        <w:ind w:left="900" w:hanging="367"/>
        <w:jc w:val="both"/>
        <w:rPr>
          <w:rFonts w:ascii="Arial" w:hAnsi="Arial" w:cs="Arial"/>
          <w:color w:val="000000"/>
          <w:sz w:val="18"/>
          <w:szCs w:val="18"/>
        </w:rPr>
      </w:pPr>
      <w:r w:rsidRPr="00711D29">
        <w:rPr>
          <w:rFonts w:ascii="Arial" w:hAnsi="Arial" w:cs="Arial"/>
          <w:color w:val="000000"/>
          <w:sz w:val="18"/>
          <w:szCs w:val="18"/>
          <w:lang w:val="en-GB"/>
        </w:rPr>
        <w:t>7</w:t>
      </w:r>
      <w:r w:rsidRPr="00711D29">
        <w:rPr>
          <w:rFonts w:ascii="Arial" w:hAnsi="Arial" w:cs="Arial"/>
          <w:color w:val="000000"/>
          <w:sz w:val="18"/>
          <w:szCs w:val="18"/>
        </w:rPr>
        <w:t>.</w:t>
      </w:r>
      <w:r w:rsidRPr="00711D29">
        <w:rPr>
          <w:rFonts w:ascii="Arial" w:hAnsi="Arial" w:cs="Arial"/>
          <w:color w:val="000000"/>
          <w:sz w:val="18"/>
          <w:szCs w:val="18"/>
        </w:rPr>
        <w:tab/>
        <w:t>Derivatives brokerage</w:t>
      </w:r>
    </w:p>
    <w:p w14:paraId="4A01CC21" w14:textId="77777777" w:rsidR="004A62DA" w:rsidRPr="00711D29" w:rsidRDefault="004A62DA" w:rsidP="005448A7">
      <w:pPr>
        <w:ind w:left="900" w:hanging="367"/>
        <w:jc w:val="both"/>
        <w:rPr>
          <w:rFonts w:ascii="Arial" w:hAnsi="Arial" w:cs="Arial"/>
          <w:color w:val="000000"/>
          <w:sz w:val="18"/>
          <w:szCs w:val="18"/>
        </w:rPr>
      </w:pPr>
      <w:r w:rsidRPr="00711D29">
        <w:rPr>
          <w:rFonts w:ascii="Arial" w:hAnsi="Arial" w:cs="Arial"/>
          <w:color w:val="000000"/>
          <w:sz w:val="18"/>
          <w:szCs w:val="18"/>
          <w:lang w:val="en-GB"/>
        </w:rPr>
        <w:t>8</w:t>
      </w:r>
      <w:r w:rsidRPr="00711D29">
        <w:rPr>
          <w:rFonts w:ascii="Arial" w:hAnsi="Arial" w:cs="Arial"/>
          <w:color w:val="000000"/>
          <w:sz w:val="18"/>
          <w:szCs w:val="18"/>
        </w:rPr>
        <w:t>.</w:t>
      </w:r>
      <w:r w:rsidRPr="00711D29">
        <w:rPr>
          <w:rFonts w:ascii="Arial" w:hAnsi="Arial" w:cs="Arial"/>
          <w:color w:val="000000"/>
          <w:sz w:val="18"/>
          <w:szCs w:val="18"/>
        </w:rPr>
        <w:tab/>
        <w:t>Derivatives agent</w:t>
      </w:r>
    </w:p>
    <w:p w14:paraId="4200DAA4" w14:textId="77777777" w:rsidR="004A62DA" w:rsidRPr="00711D29" w:rsidRDefault="004A62DA" w:rsidP="005448A7">
      <w:pPr>
        <w:ind w:left="900" w:hanging="367"/>
        <w:jc w:val="both"/>
        <w:rPr>
          <w:rFonts w:ascii="Arial" w:hAnsi="Arial" w:cs="Arial"/>
          <w:color w:val="000000"/>
          <w:sz w:val="18"/>
          <w:szCs w:val="18"/>
        </w:rPr>
      </w:pPr>
      <w:r w:rsidRPr="00711D29">
        <w:rPr>
          <w:rFonts w:ascii="Arial" w:hAnsi="Arial" w:cs="Arial"/>
          <w:color w:val="000000"/>
          <w:sz w:val="18"/>
          <w:szCs w:val="18"/>
          <w:lang w:val="en-GB"/>
        </w:rPr>
        <w:t>9</w:t>
      </w:r>
      <w:r w:rsidRPr="00711D29">
        <w:rPr>
          <w:rFonts w:ascii="Arial" w:hAnsi="Arial" w:cs="Arial"/>
          <w:color w:val="000000"/>
          <w:sz w:val="18"/>
          <w:szCs w:val="18"/>
        </w:rPr>
        <w:t>.</w:t>
      </w:r>
      <w:r w:rsidRPr="00711D29">
        <w:rPr>
          <w:rFonts w:ascii="Arial" w:hAnsi="Arial" w:cs="Arial"/>
          <w:color w:val="000000"/>
          <w:sz w:val="18"/>
          <w:szCs w:val="18"/>
        </w:rPr>
        <w:tab/>
        <w:t>Mutual fund management</w:t>
      </w:r>
    </w:p>
    <w:p w14:paraId="35D09873" w14:textId="77777777" w:rsidR="004A62DA" w:rsidRPr="00711D29" w:rsidRDefault="004A62DA" w:rsidP="005448A7">
      <w:pPr>
        <w:ind w:left="900" w:hanging="367"/>
        <w:jc w:val="both"/>
        <w:rPr>
          <w:rFonts w:ascii="Arial" w:hAnsi="Arial" w:cs="Arial"/>
          <w:color w:val="000000"/>
          <w:sz w:val="18"/>
          <w:szCs w:val="18"/>
        </w:rPr>
      </w:pPr>
      <w:r w:rsidRPr="00711D29">
        <w:rPr>
          <w:rFonts w:ascii="Arial" w:hAnsi="Arial" w:cs="Arial"/>
          <w:color w:val="000000"/>
          <w:sz w:val="18"/>
          <w:szCs w:val="18"/>
          <w:lang w:val="en-GB"/>
        </w:rPr>
        <w:t>10</w:t>
      </w:r>
      <w:r w:rsidRPr="00711D29">
        <w:rPr>
          <w:rFonts w:ascii="Arial" w:hAnsi="Arial" w:cs="Arial"/>
          <w:color w:val="000000"/>
          <w:sz w:val="18"/>
          <w:szCs w:val="18"/>
        </w:rPr>
        <w:t>.</w:t>
      </w:r>
      <w:r w:rsidRPr="00711D29">
        <w:rPr>
          <w:rFonts w:ascii="Arial" w:hAnsi="Arial" w:cs="Arial"/>
          <w:color w:val="000000"/>
          <w:sz w:val="18"/>
          <w:szCs w:val="18"/>
        </w:rPr>
        <w:tab/>
        <w:t>Private fund management</w:t>
      </w:r>
    </w:p>
    <w:p w14:paraId="1E754993" w14:textId="77777777" w:rsidR="004A62DA" w:rsidRPr="00711D29" w:rsidRDefault="004A62DA" w:rsidP="005448A7">
      <w:pPr>
        <w:ind w:left="900" w:hanging="367"/>
        <w:jc w:val="both"/>
        <w:rPr>
          <w:rFonts w:ascii="Arial" w:hAnsi="Arial" w:cs="Arial"/>
          <w:color w:val="000000"/>
          <w:sz w:val="18"/>
          <w:szCs w:val="18"/>
        </w:rPr>
      </w:pPr>
      <w:r w:rsidRPr="00711D29">
        <w:rPr>
          <w:rFonts w:ascii="Arial" w:hAnsi="Arial" w:cs="Arial"/>
          <w:color w:val="000000"/>
          <w:sz w:val="18"/>
          <w:szCs w:val="18"/>
          <w:lang w:val="en-GB"/>
        </w:rPr>
        <w:t>11</w:t>
      </w:r>
      <w:r w:rsidRPr="00711D29">
        <w:rPr>
          <w:rFonts w:ascii="Arial" w:hAnsi="Arial" w:cs="Arial"/>
          <w:color w:val="000000"/>
          <w:sz w:val="18"/>
          <w:szCs w:val="18"/>
        </w:rPr>
        <w:t>.</w:t>
      </w:r>
      <w:r w:rsidRPr="00711D29">
        <w:rPr>
          <w:rFonts w:ascii="Arial" w:hAnsi="Arial" w:cs="Arial"/>
          <w:color w:val="000000"/>
          <w:sz w:val="18"/>
          <w:szCs w:val="18"/>
        </w:rPr>
        <w:tab/>
        <w:t>Venture capital management</w:t>
      </w:r>
    </w:p>
    <w:p w14:paraId="14943F0F" w14:textId="77777777" w:rsidR="004A62DA" w:rsidRPr="00711D29" w:rsidRDefault="004A62DA" w:rsidP="00406C52">
      <w:pPr>
        <w:ind w:left="540" w:firstLine="7"/>
        <w:jc w:val="both"/>
        <w:rPr>
          <w:rFonts w:ascii="Arial" w:hAnsi="Arial" w:cs="Arial"/>
          <w:color w:val="000000"/>
          <w:sz w:val="18"/>
          <w:szCs w:val="18"/>
          <w:shd w:val="clear" w:color="auto" w:fill="FFFFFF"/>
        </w:rPr>
      </w:pPr>
    </w:p>
    <w:p w14:paraId="1643CDD6" w14:textId="6B7C6B93" w:rsidR="004A62DA" w:rsidRPr="00711D29" w:rsidRDefault="000C0FB8" w:rsidP="00406C52">
      <w:pPr>
        <w:ind w:left="540" w:firstLine="7"/>
        <w:jc w:val="both"/>
        <w:rPr>
          <w:rFonts w:ascii="Arial" w:hAnsi="Arial" w:cs="Arial"/>
          <w:color w:val="000000"/>
          <w:sz w:val="18"/>
          <w:szCs w:val="18"/>
        </w:rPr>
      </w:pPr>
      <w:r w:rsidRPr="00711D29">
        <w:rPr>
          <w:rFonts w:ascii="Arial" w:hAnsi="Arial" w:cs="Arial"/>
          <w:color w:val="000000"/>
          <w:sz w:val="18"/>
          <w:szCs w:val="18"/>
          <w:shd w:val="clear" w:color="auto" w:fill="FFFFFF"/>
        </w:rPr>
        <w:t>The interim financial statements</w:t>
      </w:r>
      <w:r w:rsidR="004A62DA" w:rsidRPr="00711D29">
        <w:rPr>
          <w:rFonts w:ascii="Arial" w:hAnsi="Arial" w:cs="Arial"/>
          <w:color w:val="000000"/>
          <w:sz w:val="18"/>
          <w:szCs w:val="18"/>
          <w:shd w:val="clear" w:color="auto" w:fill="FFFFFF"/>
        </w:rPr>
        <w:t xml:space="preserve"> were authorised for issue by the Board of Directors on </w:t>
      </w:r>
      <w:r w:rsidR="0001299D" w:rsidRPr="00711D29">
        <w:rPr>
          <w:rFonts w:ascii="Arial" w:hAnsi="Arial" w:cs="Arial"/>
          <w:color w:val="000000"/>
          <w:sz w:val="18"/>
          <w:szCs w:val="18"/>
          <w:shd w:val="clear" w:color="auto" w:fill="FFFFFF"/>
          <w:lang w:val="en-GB"/>
        </w:rPr>
        <w:t>22 August</w:t>
      </w:r>
      <w:r w:rsidR="004A62DA" w:rsidRPr="00711D29">
        <w:rPr>
          <w:rFonts w:ascii="Arial" w:hAnsi="Arial" w:cs="Arial"/>
          <w:color w:val="000000"/>
          <w:sz w:val="18"/>
          <w:szCs w:val="18"/>
          <w:shd w:val="clear" w:color="auto" w:fill="FFFFFF"/>
          <w:lang w:val="en-GB"/>
        </w:rPr>
        <w:t xml:space="preserve"> 2023</w:t>
      </w:r>
      <w:r w:rsidR="004A62DA" w:rsidRPr="00711D29">
        <w:rPr>
          <w:rFonts w:ascii="Arial" w:hAnsi="Arial" w:cs="Arial"/>
          <w:color w:val="000000"/>
          <w:sz w:val="18"/>
          <w:szCs w:val="18"/>
          <w:shd w:val="clear" w:color="auto" w:fill="FFFFFF"/>
        </w:rPr>
        <w:t>.</w:t>
      </w:r>
    </w:p>
    <w:p w14:paraId="423C44BD" w14:textId="77777777" w:rsidR="004A62DA" w:rsidRPr="0044426B" w:rsidRDefault="004A62DA" w:rsidP="00406C52">
      <w:pPr>
        <w:tabs>
          <w:tab w:val="left" w:pos="2880"/>
        </w:tabs>
        <w:ind w:left="540" w:firstLine="7"/>
        <w:jc w:val="thaiDistribute"/>
        <w:rPr>
          <w:rFonts w:ascii="Arial" w:hAnsi="Arial" w:cs="Arial"/>
          <w:color w:val="000000"/>
          <w:sz w:val="18"/>
          <w:szCs w:val="18"/>
        </w:rPr>
      </w:pPr>
    </w:p>
    <w:p w14:paraId="1D25D0C4" w14:textId="77777777" w:rsidR="004A62DA" w:rsidRPr="0044426B" w:rsidRDefault="004A62DA" w:rsidP="00406C52">
      <w:pPr>
        <w:tabs>
          <w:tab w:val="left" w:pos="2880"/>
        </w:tabs>
        <w:ind w:left="540" w:firstLine="7"/>
        <w:jc w:val="thaiDistribute"/>
        <w:rPr>
          <w:rFonts w:ascii="Arial" w:hAnsi="Arial" w:cs="Arial"/>
          <w:color w:val="000000"/>
          <w:sz w:val="18"/>
          <w:szCs w:val="18"/>
        </w:rPr>
      </w:pPr>
    </w:p>
    <w:p w14:paraId="4EC6BB54" w14:textId="3D024EEA" w:rsidR="004A62DA" w:rsidRPr="00711D29" w:rsidRDefault="004A62DA" w:rsidP="00850937">
      <w:pPr>
        <w:tabs>
          <w:tab w:val="left" w:pos="2880"/>
        </w:tabs>
        <w:ind w:left="547" w:hanging="547"/>
        <w:jc w:val="thaiDistribute"/>
        <w:rPr>
          <w:rFonts w:ascii="Arial" w:hAnsi="Arial" w:cs="Arial"/>
          <w:b/>
          <w:bCs/>
          <w:color w:val="000000"/>
          <w:sz w:val="18"/>
          <w:szCs w:val="18"/>
        </w:rPr>
      </w:pPr>
      <w:r w:rsidRPr="00711D29">
        <w:rPr>
          <w:rFonts w:ascii="Arial" w:hAnsi="Arial" w:cs="Arial"/>
          <w:b/>
          <w:bCs/>
          <w:color w:val="000000"/>
          <w:sz w:val="18"/>
          <w:szCs w:val="18"/>
          <w:lang w:val="en-GB"/>
        </w:rPr>
        <w:t>2</w:t>
      </w:r>
      <w:r w:rsidRPr="00711D29">
        <w:rPr>
          <w:rFonts w:ascii="Arial" w:hAnsi="Arial" w:cs="Arial"/>
          <w:b/>
          <w:bCs/>
          <w:color w:val="000000"/>
          <w:sz w:val="18"/>
          <w:szCs w:val="18"/>
        </w:rPr>
        <w:tab/>
        <w:t>Basis for the preparation of</w:t>
      </w:r>
      <w:r w:rsidR="000D5241" w:rsidRPr="00711D29">
        <w:rPr>
          <w:rFonts w:ascii="Arial" w:hAnsi="Arial" w:cs="Arial"/>
          <w:b/>
          <w:bCs/>
          <w:color w:val="000000"/>
          <w:sz w:val="18"/>
          <w:szCs w:val="18"/>
        </w:rPr>
        <w:t xml:space="preserve"> interim </w:t>
      </w:r>
      <w:r w:rsidRPr="00711D29">
        <w:rPr>
          <w:rFonts w:ascii="Arial" w:hAnsi="Arial" w:cs="Arial"/>
          <w:b/>
          <w:bCs/>
          <w:color w:val="000000"/>
          <w:sz w:val="18"/>
          <w:szCs w:val="18"/>
        </w:rPr>
        <w:t>financial statements</w:t>
      </w:r>
    </w:p>
    <w:p w14:paraId="390D7456" w14:textId="77777777" w:rsidR="004A62DA" w:rsidRPr="00711D29" w:rsidRDefault="004A62DA" w:rsidP="00212990">
      <w:pPr>
        <w:ind w:left="540"/>
        <w:jc w:val="both"/>
        <w:rPr>
          <w:rFonts w:ascii="Arial" w:hAnsi="Arial" w:cs="Arial"/>
          <w:color w:val="000000"/>
          <w:sz w:val="18"/>
          <w:szCs w:val="18"/>
        </w:rPr>
      </w:pPr>
    </w:p>
    <w:p w14:paraId="5434D385" w14:textId="77777777" w:rsidR="004A62DA" w:rsidRPr="00711D29" w:rsidRDefault="004A62DA" w:rsidP="00F045FB">
      <w:pPr>
        <w:ind w:left="540"/>
        <w:jc w:val="both"/>
        <w:rPr>
          <w:rFonts w:ascii="Arial" w:hAnsi="Arial" w:cs="Arial"/>
          <w:color w:val="000000"/>
          <w:sz w:val="18"/>
          <w:szCs w:val="18"/>
        </w:rPr>
      </w:pPr>
    </w:p>
    <w:p w14:paraId="09A36BB6" w14:textId="75BA0374" w:rsidR="004A62DA" w:rsidRPr="00711D29" w:rsidRDefault="000C0FB8" w:rsidP="00F045FB">
      <w:pPr>
        <w:ind w:left="540"/>
        <w:jc w:val="both"/>
        <w:rPr>
          <w:rFonts w:ascii="Arial" w:hAnsi="Arial" w:cs="Arial"/>
          <w:color w:val="000000"/>
          <w:sz w:val="18"/>
          <w:szCs w:val="18"/>
        </w:rPr>
      </w:pPr>
      <w:r w:rsidRPr="00711D29">
        <w:rPr>
          <w:rFonts w:ascii="Arial" w:hAnsi="Arial" w:cs="Arial"/>
          <w:color w:val="000000"/>
          <w:sz w:val="18"/>
          <w:szCs w:val="18"/>
        </w:rPr>
        <w:t>The interim financial statements</w:t>
      </w:r>
      <w:r w:rsidR="004A62DA" w:rsidRPr="00711D29">
        <w:rPr>
          <w:rFonts w:ascii="Arial" w:hAnsi="Arial" w:cs="Arial"/>
          <w:color w:val="000000"/>
          <w:sz w:val="18"/>
          <w:szCs w:val="18"/>
        </w:rPr>
        <w:t xml:space="preserve"> have been prepared in accordance with Thai Financial Reporting Standards </w:t>
      </w:r>
      <w:r w:rsidR="004A62DA" w:rsidRPr="00711D29">
        <w:rPr>
          <w:rFonts w:ascii="Arial" w:hAnsi="Arial" w:cs="Arial"/>
          <w:color w:val="000000"/>
          <w:spacing w:val="-4"/>
          <w:sz w:val="18"/>
          <w:szCs w:val="18"/>
        </w:rPr>
        <w:t>(“TFRS”), and the financial reporting requirements of the Securities and Exchange Commission under the Securities</w:t>
      </w:r>
      <w:r w:rsidR="004A62DA" w:rsidRPr="00711D29">
        <w:rPr>
          <w:rFonts w:ascii="Arial" w:hAnsi="Arial" w:cs="Arial"/>
          <w:color w:val="000000"/>
          <w:sz w:val="18"/>
          <w:szCs w:val="18"/>
        </w:rPr>
        <w:t xml:space="preserve"> and </w:t>
      </w:r>
      <w:r w:rsidR="004A62DA" w:rsidRPr="00711D29">
        <w:rPr>
          <w:rFonts w:ascii="Arial" w:hAnsi="Arial" w:cs="Arial"/>
          <w:color w:val="000000"/>
          <w:spacing w:val="-4"/>
          <w:sz w:val="18"/>
          <w:szCs w:val="18"/>
        </w:rPr>
        <w:t xml:space="preserve">Exchange Act B.E. </w:t>
      </w:r>
      <w:r w:rsidR="004A62DA" w:rsidRPr="00711D29">
        <w:rPr>
          <w:rFonts w:ascii="Arial" w:hAnsi="Arial" w:cs="Arial"/>
          <w:color w:val="000000"/>
          <w:spacing w:val="-4"/>
          <w:sz w:val="18"/>
          <w:szCs w:val="18"/>
          <w:lang w:val="en-GB"/>
        </w:rPr>
        <w:t>2535</w:t>
      </w:r>
      <w:r w:rsidR="004A62DA" w:rsidRPr="00711D29">
        <w:rPr>
          <w:rFonts w:ascii="Arial" w:hAnsi="Arial" w:cs="Arial"/>
          <w:color w:val="000000"/>
          <w:spacing w:val="-4"/>
          <w:sz w:val="18"/>
          <w:szCs w:val="18"/>
          <w:cs/>
        </w:rPr>
        <w:t xml:space="preserve">. </w:t>
      </w:r>
      <w:r w:rsidR="004A62DA" w:rsidRPr="00711D29">
        <w:rPr>
          <w:rFonts w:ascii="Arial" w:hAnsi="Arial" w:cs="Arial"/>
          <w:color w:val="000000"/>
          <w:spacing w:val="-4"/>
          <w:sz w:val="18"/>
          <w:szCs w:val="18"/>
        </w:rPr>
        <w:t xml:space="preserve">The presentation of </w:t>
      </w:r>
      <w:r w:rsidR="004125E2" w:rsidRPr="00711D29">
        <w:rPr>
          <w:rFonts w:ascii="Arial" w:hAnsi="Arial" w:cs="Arial"/>
          <w:color w:val="000000"/>
          <w:spacing w:val="-4"/>
          <w:sz w:val="18"/>
          <w:szCs w:val="18"/>
        </w:rPr>
        <w:t>t</w:t>
      </w:r>
      <w:r w:rsidRPr="00711D29">
        <w:rPr>
          <w:rFonts w:ascii="Arial" w:hAnsi="Arial" w:cs="Arial"/>
          <w:color w:val="000000"/>
          <w:spacing w:val="-4"/>
          <w:sz w:val="18"/>
          <w:szCs w:val="18"/>
        </w:rPr>
        <w:t>he interim financial statements</w:t>
      </w:r>
      <w:r w:rsidR="004A62DA" w:rsidRPr="00711D29">
        <w:rPr>
          <w:rFonts w:ascii="Arial" w:hAnsi="Arial" w:cs="Arial"/>
          <w:color w:val="000000"/>
          <w:spacing w:val="-4"/>
          <w:sz w:val="18"/>
          <w:szCs w:val="18"/>
        </w:rPr>
        <w:t xml:space="preserve"> are prepared in accordance with the Securities and Exchange Commission Announcement SorTor.</w:t>
      </w:r>
      <w:r w:rsidR="004A62DA" w:rsidRPr="00711D29">
        <w:rPr>
          <w:rFonts w:ascii="Arial" w:hAnsi="Arial" w:cs="Arial"/>
          <w:color w:val="000000"/>
          <w:spacing w:val="-4"/>
          <w:sz w:val="18"/>
          <w:szCs w:val="18"/>
          <w:lang w:val="en-GB"/>
        </w:rPr>
        <w:t>6</w:t>
      </w:r>
      <w:r w:rsidR="004A62DA" w:rsidRPr="00711D29">
        <w:rPr>
          <w:rFonts w:ascii="Arial" w:hAnsi="Arial" w:cs="Arial"/>
          <w:color w:val="000000"/>
          <w:spacing w:val="-4"/>
          <w:sz w:val="18"/>
          <w:szCs w:val="18"/>
        </w:rPr>
        <w:t>/</w:t>
      </w:r>
      <w:r w:rsidR="004A62DA" w:rsidRPr="00711D29">
        <w:rPr>
          <w:rFonts w:ascii="Arial" w:hAnsi="Arial" w:cs="Arial"/>
          <w:color w:val="000000"/>
          <w:spacing w:val="-4"/>
          <w:sz w:val="18"/>
          <w:szCs w:val="18"/>
          <w:lang w:val="en-GB"/>
        </w:rPr>
        <w:t>2562</w:t>
      </w:r>
      <w:r w:rsidR="004A62DA" w:rsidRPr="00711D29">
        <w:rPr>
          <w:rFonts w:ascii="Arial" w:hAnsi="Arial" w:cs="Arial"/>
          <w:color w:val="000000"/>
          <w:spacing w:val="-4"/>
          <w:sz w:val="18"/>
          <w:szCs w:val="18"/>
        </w:rPr>
        <w:t xml:space="preserve"> regarding</w:t>
      </w:r>
      <w:r w:rsidR="000D5241" w:rsidRPr="00711D29">
        <w:rPr>
          <w:rFonts w:ascii="Arial" w:hAnsi="Arial" w:cs="Arial"/>
          <w:color w:val="000000"/>
          <w:spacing w:val="-4"/>
          <w:sz w:val="18"/>
          <w:szCs w:val="18"/>
        </w:rPr>
        <w:t xml:space="preserve"> </w:t>
      </w:r>
      <w:r w:rsidR="004A62DA" w:rsidRPr="00711D29">
        <w:rPr>
          <w:rFonts w:ascii="Arial" w:hAnsi="Arial" w:cs="Arial"/>
          <w:color w:val="000000"/>
          <w:spacing w:val="-4"/>
          <w:sz w:val="18"/>
          <w:szCs w:val="18"/>
        </w:rPr>
        <w:t>financial statements presentation for securities</w:t>
      </w:r>
      <w:r w:rsidR="004A62DA" w:rsidRPr="00711D29">
        <w:rPr>
          <w:rFonts w:ascii="Arial" w:hAnsi="Arial" w:cs="Arial"/>
          <w:color w:val="000000"/>
          <w:sz w:val="18"/>
          <w:szCs w:val="18"/>
        </w:rPr>
        <w:t xml:space="preserve"> company (No. </w:t>
      </w:r>
      <w:r w:rsidR="004A62DA" w:rsidRPr="00711D29">
        <w:rPr>
          <w:rFonts w:ascii="Arial" w:hAnsi="Arial" w:cs="Arial"/>
          <w:color w:val="000000"/>
          <w:sz w:val="18"/>
          <w:szCs w:val="18"/>
          <w:lang w:val="en-GB"/>
        </w:rPr>
        <w:t>3</w:t>
      </w:r>
      <w:r w:rsidR="004A62DA" w:rsidRPr="00711D29">
        <w:rPr>
          <w:rFonts w:ascii="Arial" w:hAnsi="Arial" w:cs="Arial"/>
          <w:color w:val="000000"/>
          <w:sz w:val="18"/>
          <w:szCs w:val="18"/>
          <w:cs/>
        </w:rPr>
        <w:t xml:space="preserve">) </w:t>
      </w:r>
      <w:r w:rsidR="004A62DA" w:rsidRPr="00711D29">
        <w:rPr>
          <w:rFonts w:ascii="Arial" w:hAnsi="Arial" w:cs="Arial"/>
          <w:color w:val="000000"/>
          <w:sz w:val="18"/>
          <w:szCs w:val="18"/>
        </w:rPr>
        <w:t xml:space="preserve">dated </w:t>
      </w:r>
      <w:r w:rsidR="004A62DA" w:rsidRPr="00711D29">
        <w:rPr>
          <w:rFonts w:ascii="Arial" w:hAnsi="Arial" w:cs="Arial"/>
          <w:color w:val="000000"/>
          <w:sz w:val="18"/>
          <w:szCs w:val="18"/>
          <w:lang w:val="en-GB"/>
        </w:rPr>
        <w:t>8</w:t>
      </w:r>
      <w:r w:rsidR="004A62DA" w:rsidRPr="00711D29">
        <w:rPr>
          <w:rFonts w:ascii="Arial" w:hAnsi="Arial" w:cs="Arial"/>
          <w:color w:val="000000"/>
          <w:sz w:val="18"/>
          <w:szCs w:val="18"/>
        </w:rPr>
        <w:t xml:space="preserve"> January </w:t>
      </w:r>
      <w:r w:rsidR="004A62DA" w:rsidRPr="00711D29">
        <w:rPr>
          <w:rFonts w:ascii="Arial" w:hAnsi="Arial" w:cs="Arial"/>
          <w:color w:val="000000"/>
          <w:sz w:val="18"/>
          <w:szCs w:val="18"/>
          <w:lang w:val="en-GB"/>
        </w:rPr>
        <w:t>2019</w:t>
      </w:r>
      <w:r w:rsidR="004A62DA" w:rsidRPr="00711D29">
        <w:rPr>
          <w:rFonts w:ascii="Arial" w:hAnsi="Arial" w:cs="Arial"/>
          <w:color w:val="000000"/>
          <w:sz w:val="18"/>
          <w:szCs w:val="18"/>
          <w:cs/>
        </w:rPr>
        <w:t>.</w:t>
      </w:r>
    </w:p>
    <w:p w14:paraId="5D67E927" w14:textId="77777777" w:rsidR="004A62DA" w:rsidRPr="00711D29" w:rsidRDefault="004A62DA" w:rsidP="00F045FB">
      <w:pPr>
        <w:ind w:left="540"/>
        <w:jc w:val="both"/>
        <w:rPr>
          <w:rFonts w:ascii="Arial" w:hAnsi="Arial" w:cs="Arial"/>
          <w:color w:val="000000"/>
          <w:sz w:val="18"/>
          <w:szCs w:val="18"/>
        </w:rPr>
      </w:pPr>
    </w:p>
    <w:p w14:paraId="7668544E" w14:textId="062B859C" w:rsidR="004A62DA" w:rsidRPr="00711D29" w:rsidRDefault="000C0FB8" w:rsidP="00F045FB">
      <w:pPr>
        <w:ind w:left="540"/>
        <w:jc w:val="both"/>
        <w:rPr>
          <w:rFonts w:ascii="Arial" w:hAnsi="Arial" w:cs="Arial"/>
          <w:color w:val="000000"/>
          <w:sz w:val="18"/>
          <w:szCs w:val="18"/>
        </w:rPr>
      </w:pPr>
      <w:r w:rsidRPr="00711D29">
        <w:rPr>
          <w:rFonts w:ascii="Arial" w:hAnsi="Arial" w:cs="Arial"/>
          <w:color w:val="000000"/>
          <w:sz w:val="18"/>
          <w:szCs w:val="18"/>
        </w:rPr>
        <w:t>The interim financial statements</w:t>
      </w:r>
      <w:r w:rsidR="004A62DA" w:rsidRPr="00711D29">
        <w:rPr>
          <w:rFonts w:ascii="Arial" w:hAnsi="Arial" w:cs="Arial"/>
          <w:color w:val="000000"/>
          <w:sz w:val="18"/>
          <w:szCs w:val="18"/>
        </w:rPr>
        <w:t xml:space="preserve"> have been prepared under the historical cost convention except as disclosed in the accounting policies below.</w:t>
      </w:r>
    </w:p>
    <w:p w14:paraId="1B773E0F" w14:textId="77777777" w:rsidR="004A62DA" w:rsidRPr="00711D29" w:rsidRDefault="004A62DA" w:rsidP="00F045FB">
      <w:pPr>
        <w:ind w:left="540"/>
        <w:jc w:val="both"/>
        <w:rPr>
          <w:rFonts w:ascii="Arial" w:hAnsi="Arial" w:cs="Arial"/>
          <w:color w:val="000000"/>
          <w:sz w:val="18"/>
          <w:szCs w:val="18"/>
        </w:rPr>
      </w:pPr>
    </w:p>
    <w:p w14:paraId="48947388" w14:textId="6DC11634" w:rsidR="004A62DA" w:rsidRPr="00711D29" w:rsidRDefault="004A62DA" w:rsidP="00F045FB">
      <w:pPr>
        <w:ind w:left="540"/>
        <w:jc w:val="both"/>
        <w:rPr>
          <w:rFonts w:ascii="Arial" w:hAnsi="Arial" w:cs="Arial"/>
          <w:color w:val="000000"/>
          <w:sz w:val="18"/>
          <w:szCs w:val="18"/>
        </w:rPr>
      </w:pPr>
      <w:r w:rsidRPr="00711D29">
        <w:rPr>
          <w:rFonts w:ascii="Arial" w:hAnsi="Arial" w:cs="Arial"/>
          <w:color w:val="000000"/>
          <w:spacing w:val="-2"/>
          <w:sz w:val="18"/>
          <w:szCs w:val="18"/>
        </w:rPr>
        <w:t>The preparation of</w:t>
      </w:r>
      <w:r w:rsidR="00255D7F" w:rsidRPr="00711D29">
        <w:rPr>
          <w:rFonts w:ascii="Arial" w:hAnsi="Arial" w:cs="Arial"/>
          <w:color w:val="000000"/>
          <w:spacing w:val="-2"/>
          <w:sz w:val="18"/>
          <w:szCs w:val="18"/>
        </w:rPr>
        <w:t xml:space="preserve"> interim</w:t>
      </w:r>
      <w:r w:rsidRPr="00711D29">
        <w:rPr>
          <w:rFonts w:ascii="Arial" w:hAnsi="Arial" w:cs="Arial"/>
          <w:color w:val="000000"/>
          <w:spacing w:val="-2"/>
          <w:sz w:val="18"/>
          <w:szCs w:val="18"/>
        </w:rPr>
        <w:t xml:space="preserve"> financial statements in conformity with Thai generally accepted accounting principles requires</w:t>
      </w:r>
      <w:r w:rsidRPr="00711D29">
        <w:rPr>
          <w:rFonts w:ascii="Arial" w:hAnsi="Arial" w:cs="Arial"/>
          <w:color w:val="000000"/>
          <w:sz w:val="18"/>
          <w:szCs w:val="18"/>
        </w:rPr>
        <w:t xml:space="preserve"> the use of certain critical accounting estimates. It also requires management to exercise its judgment in the process of applying the Company’s accounting policies. The transactions involving a higher degree of judgment or complexity, and areas where assumptions and estimates are significant to </w:t>
      </w:r>
      <w:r w:rsidR="000D5241" w:rsidRPr="00711D29">
        <w:rPr>
          <w:rFonts w:ascii="Arial" w:hAnsi="Arial" w:cs="Arial"/>
          <w:color w:val="000000"/>
          <w:sz w:val="18"/>
          <w:szCs w:val="18"/>
        </w:rPr>
        <w:t>t</w:t>
      </w:r>
      <w:r w:rsidR="000C0FB8" w:rsidRPr="00711D29">
        <w:rPr>
          <w:rFonts w:ascii="Arial" w:hAnsi="Arial" w:cs="Arial"/>
          <w:color w:val="000000"/>
          <w:sz w:val="18"/>
          <w:szCs w:val="18"/>
        </w:rPr>
        <w:t>he interim financial statements</w:t>
      </w:r>
      <w:r w:rsidRPr="00711D29">
        <w:rPr>
          <w:rFonts w:ascii="Arial" w:hAnsi="Arial" w:cs="Arial"/>
          <w:color w:val="000000"/>
          <w:sz w:val="18"/>
          <w:szCs w:val="18"/>
        </w:rPr>
        <w:t xml:space="preserve"> are disclosed in Note </w:t>
      </w:r>
      <w:r w:rsidR="00D860A9" w:rsidRPr="00711D29">
        <w:rPr>
          <w:rFonts w:ascii="Arial" w:hAnsi="Arial" w:cs="Arial"/>
          <w:color w:val="000000"/>
          <w:sz w:val="18"/>
          <w:szCs w:val="18"/>
          <w:lang w:val="en-GB"/>
        </w:rPr>
        <w:t>5</w:t>
      </w:r>
      <w:r w:rsidRPr="00711D29">
        <w:rPr>
          <w:rFonts w:ascii="Arial" w:hAnsi="Arial" w:cs="Arial"/>
          <w:color w:val="000000"/>
          <w:sz w:val="18"/>
          <w:szCs w:val="18"/>
          <w:cs/>
        </w:rPr>
        <w:t>.</w:t>
      </w:r>
    </w:p>
    <w:p w14:paraId="45B3AFD4" w14:textId="77777777" w:rsidR="004A62DA" w:rsidRPr="00711D29" w:rsidRDefault="004A62DA" w:rsidP="00F045FB">
      <w:pPr>
        <w:ind w:left="540"/>
        <w:jc w:val="both"/>
        <w:rPr>
          <w:rFonts w:ascii="Arial" w:hAnsi="Arial" w:cs="Arial"/>
          <w:color w:val="000000"/>
          <w:sz w:val="18"/>
          <w:szCs w:val="18"/>
        </w:rPr>
      </w:pPr>
    </w:p>
    <w:p w14:paraId="196D31A3" w14:textId="6EADFDD9" w:rsidR="004A62DA" w:rsidRPr="00711D29" w:rsidRDefault="004A62DA" w:rsidP="00F045FB">
      <w:pPr>
        <w:ind w:left="540"/>
        <w:jc w:val="both"/>
        <w:rPr>
          <w:rFonts w:ascii="Arial" w:hAnsi="Arial" w:cs="Arial"/>
          <w:color w:val="000000"/>
          <w:sz w:val="18"/>
          <w:szCs w:val="18"/>
        </w:rPr>
      </w:pPr>
      <w:r w:rsidRPr="00711D29">
        <w:rPr>
          <w:rFonts w:ascii="Arial" w:hAnsi="Arial" w:cs="Arial"/>
          <w:color w:val="000000"/>
          <w:spacing w:val="-2"/>
          <w:sz w:val="18"/>
          <w:szCs w:val="18"/>
        </w:rPr>
        <w:t xml:space="preserve">An English version of </w:t>
      </w:r>
      <w:r w:rsidR="000D5241" w:rsidRPr="00711D29">
        <w:rPr>
          <w:rFonts w:ascii="Arial" w:hAnsi="Arial" w:cs="Arial"/>
          <w:color w:val="000000"/>
          <w:spacing w:val="-2"/>
          <w:sz w:val="18"/>
          <w:szCs w:val="18"/>
        </w:rPr>
        <w:t>t</w:t>
      </w:r>
      <w:r w:rsidR="000C0FB8" w:rsidRPr="00711D29">
        <w:rPr>
          <w:rFonts w:ascii="Arial" w:hAnsi="Arial" w:cs="Arial"/>
          <w:color w:val="000000"/>
          <w:spacing w:val="-2"/>
          <w:sz w:val="18"/>
          <w:szCs w:val="18"/>
        </w:rPr>
        <w:t>he interim financial statements</w:t>
      </w:r>
      <w:r w:rsidRPr="00711D29">
        <w:rPr>
          <w:rFonts w:ascii="Arial" w:hAnsi="Arial" w:cs="Arial"/>
          <w:color w:val="000000"/>
          <w:spacing w:val="-2"/>
          <w:sz w:val="18"/>
          <w:szCs w:val="18"/>
        </w:rPr>
        <w:t xml:space="preserve"> has been prepared from the statutory financial statements</w:t>
      </w:r>
      <w:r w:rsidRPr="00711D29">
        <w:rPr>
          <w:rFonts w:ascii="Arial" w:hAnsi="Arial" w:cs="Arial"/>
          <w:color w:val="000000"/>
          <w:sz w:val="18"/>
          <w:szCs w:val="18"/>
        </w:rPr>
        <w:t xml:space="preserve"> </w:t>
      </w:r>
      <w:r w:rsidRPr="0044426B">
        <w:rPr>
          <w:rFonts w:ascii="Arial" w:hAnsi="Arial" w:cs="Arial"/>
          <w:color w:val="000000"/>
          <w:spacing w:val="-4"/>
          <w:sz w:val="18"/>
          <w:szCs w:val="18"/>
        </w:rPr>
        <w:t>that are in the Thai language. In the event of a conflict or a difference in interpretation between the two languages, the</w:t>
      </w:r>
      <w:r w:rsidRPr="00711D29">
        <w:rPr>
          <w:rFonts w:ascii="Arial" w:hAnsi="Arial" w:cs="Arial"/>
          <w:color w:val="000000"/>
          <w:sz w:val="18"/>
          <w:szCs w:val="18"/>
        </w:rPr>
        <w:t xml:space="preserve"> Thai language statutory financial statements shall prevail.</w:t>
      </w:r>
    </w:p>
    <w:p w14:paraId="0D15E7A0" w14:textId="77777777" w:rsidR="004A62DA" w:rsidRPr="00711D29" w:rsidRDefault="004A62DA" w:rsidP="00F045FB">
      <w:pPr>
        <w:ind w:left="540"/>
        <w:jc w:val="both"/>
        <w:rPr>
          <w:rFonts w:ascii="Arial" w:hAnsi="Arial" w:cs="Arial"/>
          <w:color w:val="000000"/>
          <w:sz w:val="18"/>
          <w:szCs w:val="18"/>
        </w:rPr>
      </w:pPr>
    </w:p>
    <w:p w14:paraId="1C639B73" w14:textId="77777777" w:rsidR="004A62DA" w:rsidRPr="00711D29" w:rsidRDefault="004A62DA" w:rsidP="00A31AD8">
      <w:pPr>
        <w:ind w:left="540" w:hanging="540"/>
        <w:jc w:val="thaiDistribute"/>
        <w:rPr>
          <w:rFonts w:ascii="Arial" w:hAnsi="Arial" w:cs="Arial"/>
          <w:b/>
          <w:bCs/>
          <w:color w:val="000000"/>
          <w:sz w:val="18"/>
          <w:szCs w:val="18"/>
        </w:rPr>
      </w:pPr>
      <w:r w:rsidRPr="00711D29">
        <w:rPr>
          <w:rFonts w:ascii="Arial" w:hAnsi="Arial" w:cs="Arial"/>
          <w:color w:val="000000"/>
          <w:sz w:val="18"/>
          <w:szCs w:val="18"/>
        </w:rPr>
        <w:br w:type="page"/>
      </w:r>
      <w:r w:rsidRPr="00711D29">
        <w:rPr>
          <w:rFonts w:ascii="Arial" w:hAnsi="Arial" w:cs="Arial"/>
          <w:b/>
          <w:bCs/>
          <w:color w:val="000000"/>
          <w:sz w:val="18"/>
          <w:szCs w:val="18"/>
          <w:lang w:val="en-GB"/>
        </w:rPr>
        <w:lastRenderedPageBreak/>
        <w:t>3</w:t>
      </w:r>
      <w:r w:rsidRPr="00711D29">
        <w:rPr>
          <w:rFonts w:ascii="Arial" w:hAnsi="Arial" w:cs="Arial"/>
          <w:b/>
          <w:bCs/>
          <w:color w:val="000000"/>
          <w:sz w:val="18"/>
          <w:szCs w:val="18"/>
        </w:rPr>
        <w:tab/>
        <w:t>New and amended financial reporting standards</w:t>
      </w:r>
    </w:p>
    <w:p w14:paraId="344F58B4" w14:textId="77777777" w:rsidR="004A62DA" w:rsidRPr="00711D29" w:rsidRDefault="004A62DA" w:rsidP="0044426B">
      <w:pPr>
        <w:ind w:left="540"/>
        <w:jc w:val="both"/>
        <w:rPr>
          <w:rFonts w:ascii="Arial" w:hAnsi="Arial" w:cs="Arial"/>
          <w:color w:val="000000"/>
          <w:sz w:val="18"/>
          <w:szCs w:val="18"/>
        </w:rPr>
      </w:pPr>
    </w:p>
    <w:p w14:paraId="630AC7A2" w14:textId="77777777" w:rsidR="004A62DA" w:rsidRPr="00711D29" w:rsidRDefault="004A62DA" w:rsidP="0044426B">
      <w:pPr>
        <w:ind w:left="540"/>
        <w:jc w:val="both"/>
        <w:rPr>
          <w:rFonts w:ascii="Arial" w:hAnsi="Arial" w:cs="Arial"/>
          <w:color w:val="000000"/>
          <w:sz w:val="18"/>
          <w:szCs w:val="18"/>
        </w:rPr>
      </w:pPr>
    </w:p>
    <w:p w14:paraId="2F996E50" w14:textId="591E8EF3" w:rsidR="004A62DA" w:rsidRPr="00711D29" w:rsidRDefault="004A62DA" w:rsidP="0044426B">
      <w:pPr>
        <w:tabs>
          <w:tab w:val="left" w:pos="540"/>
        </w:tabs>
        <w:ind w:left="540"/>
        <w:jc w:val="both"/>
        <w:rPr>
          <w:rFonts w:ascii="Arial" w:hAnsi="Arial" w:cs="Arial"/>
          <w:color w:val="000000"/>
          <w:sz w:val="18"/>
          <w:szCs w:val="18"/>
        </w:rPr>
      </w:pPr>
      <w:bookmarkStart w:id="1" w:name="_Hlk31993190"/>
      <w:r w:rsidRPr="00711D29">
        <w:rPr>
          <w:rFonts w:ascii="Arial" w:hAnsi="Arial" w:cs="Arial"/>
          <w:color w:val="000000"/>
          <w:sz w:val="18"/>
          <w:szCs w:val="18"/>
        </w:rPr>
        <w:t xml:space="preserve">For the new and amended financial reporting standards that are effective beginning or after </w:t>
      </w:r>
      <w:r w:rsidRPr="00711D29">
        <w:rPr>
          <w:rFonts w:ascii="Arial" w:hAnsi="Arial" w:cs="Arial"/>
          <w:color w:val="000000"/>
          <w:sz w:val="18"/>
          <w:szCs w:val="18"/>
          <w:lang w:val="en-GB"/>
        </w:rPr>
        <w:t>1</w:t>
      </w:r>
      <w:r w:rsidRPr="00711D29">
        <w:rPr>
          <w:rFonts w:ascii="Arial" w:hAnsi="Arial" w:cs="Arial"/>
          <w:color w:val="000000"/>
          <w:sz w:val="18"/>
          <w:szCs w:val="18"/>
        </w:rPr>
        <w:t xml:space="preserve"> January </w:t>
      </w:r>
      <w:r w:rsidRPr="00711D29">
        <w:rPr>
          <w:rFonts w:ascii="Arial" w:hAnsi="Arial" w:cs="Arial"/>
          <w:color w:val="000000"/>
          <w:sz w:val="18"/>
          <w:szCs w:val="18"/>
          <w:lang w:val="en-GB"/>
        </w:rPr>
        <w:t>202</w:t>
      </w:r>
      <w:r w:rsidR="00D860A9" w:rsidRPr="00711D29">
        <w:rPr>
          <w:rFonts w:ascii="Arial" w:hAnsi="Arial" w:cs="Arial"/>
          <w:color w:val="000000"/>
          <w:sz w:val="18"/>
          <w:szCs w:val="18"/>
          <w:lang w:val="en-GB"/>
        </w:rPr>
        <w:t>3</w:t>
      </w:r>
      <w:r w:rsidRPr="00711D29">
        <w:rPr>
          <w:rFonts w:ascii="Arial" w:hAnsi="Arial" w:cs="Arial"/>
          <w:color w:val="000000"/>
          <w:sz w:val="18"/>
          <w:szCs w:val="18"/>
        </w:rPr>
        <w:t>, the management had assessed that they do not have significant impact to the Company.</w:t>
      </w:r>
    </w:p>
    <w:p w14:paraId="2C29D273" w14:textId="77777777" w:rsidR="004A62DA" w:rsidRPr="00711D29" w:rsidRDefault="004A62DA" w:rsidP="0044426B">
      <w:pPr>
        <w:tabs>
          <w:tab w:val="left" w:pos="540"/>
        </w:tabs>
        <w:ind w:left="540"/>
        <w:jc w:val="both"/>
        <w:rPr>
          <w:rFonts w:ascii="Arial" w:hAnsi="Arial" w:cs="Arial"/>
          <w:color w:val="000000"/>
          <w:sz w:val="18"/>
          <w:szCs w:val="18"/>
        </w:rPr>
      </w:pPr>
    </w:p>
    <w:bookmarkEnd w:id="1"/>
    <w:p w14:paraId="3E8A7CFA" w14:textId="77777777" w:rsidR="004A62DA" w:rsidRPr="00711D29" w:rsidRDefault="004A62DA" w:rsidP="0044426B">
      <w:pPr>
        <w:widowControl/>
        <w:tabs>
          <w:tab w:val="left" w:pos="1560"/>
        </w:tabs>
        <w:overflowPunct/>
        <w:autoSpaceDE/>
        <w:autoSpaceDN/>
        <w:adjustRightInd/>
        <w:ind w:left="540"/>
        <w:textAlignment w:val="auto"/>
        <w:rPr>
          <w:rFonts w:ascii="Arial" w:hAnsi="Arial" w:cs="Arial"/>
          <w:b/>
          <w:bCs/>
          <w:color w:val="000000"/>
          <w:sz w:val="18"/>
          <w:szCs w:val="18"/>
          <w:lang w:val="en-GB"/>
        </w:rPr>
      </w:pPr>
    </w:p>
    <w:p w14:paraId="61E963DA" w14:textId="77777777" w:rsidR="004A62DA" w:rsidRPr="00711D29" w:rsidRDefault="004A62DA" w:rsidP="00A31AD8">
      <w:pPr>
        <w:widowControl/>
        <w:tabs>
          <w:tab w:val="left" w:pos="1560"/>
        </w:tabs>
        <w:overflowPunct/>
        <w:autoSpaceDE/>
        <w:autoSpaceDN/>
        <w:adjustRightInd/>
        <w:ind w:left="546" w:hanging="546"/>
        <w:textAlignment w:val="auto"/>
        <w:rPr>
          <w:rFonts w:ascii="Arial" w:hAnsi="Arial" w:cs="Arial"/>
          <w:b/>
          <w:bCs/>
          <w:color w:val="000000"/>
          <w:sz w:val="18"/>
          <w:szCs w:val="18"/>
          <w:lang w:val="en-GB"/>
        </w:rPr>
      </w:pPr>
      <w:r w:rsidRPr="00711D29">
        <w:rPr>
          <w:rFonts w:ascii="Arial" w:hAnsi="Arial" w:cs="Arial"/>
          <w:b/>
          <w:bCs/>
          <w:color w:val="000000"/>
          <w:sz w:val="18"/>
          <w:szCs w:val="18"/>
          <w:lang w:val="en-GB"/>
        </w:rPr>
        <w:t>4</w:t>
      </w:r>
      <w:r w:rsidRPr="00711D29">
        <w:rPr>
          <w:rFonts w:ascii="Arial" w:hAnsi="Arial" w:cs="Arial"/>
          <w:b/>
          <w:bCs/>
          <w:color w:val="000000"/>
          <w:sz w:val="18"/>
          <w:szCs w:val="18"/>
          <w:lang w:val="en-GB"/>
        </w:rPr>
        <w:tab/>
        <w:t>Accounting policies</w:t>
      </w:r>
    </w:p>
    <w:p w14:paraId="51A884A6" w14:textId="77777777" w:rsidR="004A62DA" w:rsidRPr="00711D29" w:rsidRDefault="004A62DA" w:rsidP="00056ECC">
      <w:pPr>
        <w:tabs>
          <w:tab w:val="left" w:pos="2880"/>
        </w:tabs>
        <w:ind w:left="1080" w:hanging="540"/>
        <w:jc w:val="thaiDistribute"/>
        <w:rPr>
          <w:rFonts w:ascii="Arial" w:hAnsi="Arial" w:cs="Arial"/>
          <w:color w:val="000000"/>
          <w:sz w:val="18"/>
          <w:szCs w:val="18"/>
        </w:rPr>
      </w:pPr>
    </w:p>
    <w:p w14:paraId="48F5C812" w14:textId="77777777" w:rsidR="004A62DA" w:rsidRPr="00711D29" w:rsidRDefault="004A62DA" w:rsidP="00056ECC">
      <w:pPr>
        <w:tabs>
          <w:tab w:val="left" w:pos="2880"/>
        </w:tabs>
        <w:ind w:left="1080" w:hanging="540"/>
        <w:jc w:val="thaiDistribute"/>
        <w:rPr>
          <w:rFonts w:ascii="Arial" w:hAnsi="Arial" w:cs="Arial"/>
          <w:color w:val="000000"/>
          <w:sz w:val="18"/>
          <w:szCs w:val="18"/>
        </w:rPr>
      </w:pPr>
    </w:p>
    <w:p w14:paraId="1809265F" w14:textId="77777777" w:rsidR="004A62DA" w:rsidRPr="00711D29" w:rsidRDefault="004A62DA" w:rsidP="00056ECC">
      <w:pPr>
        <w:tabs>
          <w:tab w:val="left" w:pos="2880"/>
        </w:tabs>
        <w:ind w:left="1080" w:hanging="540"/>
        <w:jc w:val="thaiDistribute"/>
        <w:rPr>
          <w:rFonts w:ascii="Arial" w:hAnsi="Arial" w:cs="Arial"/>
          <w:b/>
          <w:bCs/>
          <w:color w:val="000000"/>
          <w:sz w:val="18"/>
          <w:szCs w:val="18"/>
        </w:rPr>
      </w:pPr>
      <w:r w:rsidRPr="00711D29">
        <w:rPr>
          <w:rFonts w:ascii="Arial" w:hAnsi="Arial" w:cs="Arial"/>
          <w:b/>
          <w:bCs/>
          <w:color w:val="000000"/>
          <w:sz w:val="18"/>
          <w:szCs w:val="18"/>
          <w:lang w:val="en-GB"/>
        </w:rPr>
        <w:t>4</w:t>
      </w:r>
      <w:r w:rsidRPr="00711D29">
        <w:rPr>
          <w:rFonts w:ascii="Arial" w:hAnsi="Arial" w:cs="Arial"/>
          <w:b/>
          <w:bCs/>
          <w:color w:val="000000"/>
          <w:sz w:val="18"/>
          <w:szCs w:val="18"/>
        </w:rPr>
        <w:t>.</w:t>
      </w:r>
      <w:r w:rsidRPr="00711D29">
        <w:rPr>
          <w:rFonts w:ascii="Arial" w:hAnsi="Arial" w:cs="Arial"/>
          <w:b/>
          <w:bCs/>
          <w:color w:val="000000"/>
          <w:sz w:val="18"/>
          <w:szCs w:val="18"/>
          <w:lang w:val="en-GB"/>
        </w:rPr>
        <w:t>1</w:t>
      </w:r>
      <w:r w:rsidRPr="00711D29">
        <w:rPr>
          <w:rFonts w:ascii="Arial" w:hAnsi="Arial" w:cs="Arial"/>
          <w:b/>
          <w:bCs/>
          <w:color w:val="000000"/>
          <w:sz w:val="18"/>
          <w:szCs w:val="18"/>
        </w:rPr>
        <w:tab/>
        <w:t>Foreign currency translation</w:t>
      </w:r>
    </w:p>
    <w:p w14:paraId="3211B718" w14:textId="77777777" w:rsidR="004A62DA" w:rsidRPr="00711D29" w:rsidRDefault="004A62DA" w:rsidP="00F804EB">
      <w:pPr>
        <w:tabs>
          <w:tab w:val="left" w:pos="1080"/>
        </w:tabs>
        <w:ind w:left="1620"/>
        <w:rPr>
          <w:rFonts w:ascii="Arial" w:hAnsi="Arial" w:cs="Arial"/>
          <w:color w:val="000000"/>
          <w:sz w:val="18"/>
          <w:szCs w:val="18"/>
        </w:rPr>
      </w:pPr>
    </w:p>
    <w:p w14:paraId="6CA9F07A" w14:textId="77777777" w:rsidR="004A62DA" w:rsidRPr="00711D29" w:rsidRDefault="004A62DA" w:rsidP="00056ECC">
      <w:pPr>
        <w:numPr>
          <w:ilvl w:val="0"/>
          <w:numId w:val="1"/>
        </w:numPr>
        <w:tabs>
          <w:tab w:val="left" w:pos="1620"/>
        </w:tabs>
        <w:ind w:left="1620" w:hanging="540"/>
        <w:rPr>
          <w:rFonts w:ascii="Arial" w:hAnsi="Arial" w:cs="Arial"/>
          <w:b/>
          <w:bCs/>
          <w:color w:val="000000"/>
          <w:sz w:val="18"/>
          <w:szCs w:val="18"/>
        </w:rPr>
      </w:pPr>
      <w:r w:rsidRPr="00711D29">
        <w:rPr>
          <w:rFonts w:ascii="Arial" w:hAnsi="Arial" w:cs="Arial"/>
          <w:b/>
          <w:bCs/>
          <w:color w:val="000000"/>
          <w:sz w:val="18"/>
          <w:szCs w:val="18"/>
        </w:rPr>
        <w:t>Functional and presentation currency</w:t>
      </w:r>
    </w:p>
    <w:p w14:paraId="4E7B7394" w14:textId="77777777" w:rsidR="004A62DA" w:rsidRPr="00711D29" w:rsidRDefault="004A62DA" w:rsidP="00F045FB">
      <w:pPr>
        <w:ind w:left="1620"/>
        <w:jc w:val="thaiDistribute"/>
        <w:outlineLvl w:val="0"/>
        <w:rPr>
          <w:rFonts w:ascii="Arial" w:hAnsi="Arial" w:cs="Arial"/>
          <w:color w:val="000000"/>
          <w:sz w:val="18"/>
          <w:szCs w:val="18"/>
        </w:rPr>
      </w:pPr>
    </w:p>
    <w:p w14:paraId="710DC6F6" w14:textId="64AFED7C" w:rsidR="004A62DA" w:rsidRPr="00711D29" w:rsidRDefault="004A62DA" w:rsidP="00F045FB">
      <w:pPr>
        <w:ind w:left="1620"/>
        <w:jc w:val="thaiDistribute"/>
        <w:outlineLvl w:val="0"/>
        <w:rPr>
          <w:rFonts w:ascii="Arial" w:hAnsi="Arial" w:cs="Arial"/>
          <w:color w:val="000000"/>
          <w:sz w:val="18"/>
          <w:szCs w:val="18"/>
        </w:rPr>
      </w:pPr>
      <w:r w:rsidRPr="00711D29">
        <w:rPr>
          <w:rFonts w:ascii="Arial" w:hAnsi="Arial" w:cs="Arial"/>
          <w:color w:val="000000"/>
          <w:sz w:val="18"/>
          <w:szCs w:val="18"/>
        </w:rPr>
        <w:t xml:space="preserve">Items included in </w:t>
      </w:r>
      <w:r w:rsidR="000D5241" w:rsidRPr="00711D29">
        <w:rPr>
          <w:rFonts w:ascii="Arial" w:hAnsi="Arial" w:cs="Arial"/>
          <w:color w:val="000000"/>
          <w:sz w:val="18"/>
          <w:szCs w:val="18"/>
        </w:rPr>
        <w:t>t</w:t>
      </w:r>
      <w:r w:rsidR="000C0FB8" w:rsidRPr="00711D29">
        <w:rPr>
          <w:rFonts w:ascii="Arial" w:hAnsi="Arial" w:cs="Arial"/>
          <w:color w:val="000000"/>
          <w:sz w:val="18"/>
          <w:szCs w:val="18"/>
        </w:rPr>
        <w:t>he financial statements</w:t>
      </w:r>
      <w:r w:rsidRPr="00711D29">
        <w:rPr>
          <w:rFonts w:ascii="Arial" w:hAnsi="Arial" w:cs="Arial"/>
          <w:color w:val="000000"/>
          <w:sz w:val="18"/>
          <w:szCs w:val="18"/>
        </w:rPr>
        <w:t xml:space="preserve"> of the Company is measured using the currency of the primary economic environment in which the Company operates (‘the functional currency’) which is Thai Baht for the Company. The presentation currency of the Company’s financial statements is Thai Baht.</w:t>
      </w:r>
    </w:p>
    <w:p w14:paraId="3896AF2C" w14:textId="77777777" w:rsidR="004A62DA" w:rsidRPr="00711D29" w:rsidRDefault="004A62DA" w:rsidP="00F045FB">
      <w:pPr>
        <w:tabs>
          <w:tab w:val="left" w:pos="1080"/>
        </w:tabs>
        <w:ind w:left="1620"/>
        <w:rPr>
          <w:rFonts w:ascii="Arial" w:hAnsi="Arial" w:cs="Arial"/>
          <w:color w:val="000000"/>
          <w:sz w:val="18"/>
          <w:szCs w:val="18"/>
        </w:rPr>
      </w:pPr>
    </w:p>
    <w:p w14:paraId="07CB02BB" w14:textId="77777777" w:rsidR="004A62DA" w:rsidRPr="00711D29" w:rsidRDefault="004A62DA" w:rsidP="00056ECC">
      <w:pPr>
        <w:numPr>
          <w:ilvl w:val="0"/>
          <w:numId w:val="1"/>
        </w:numPr>
        <w:tabs>
          <w:tab w:val="left" w:pos="1080"/>
          <w:tab w:val="left" w:pos="1620"/>
        </w:tabs>
        <w:ind w:left="1620" w:hanging="540"/>
        <w:rPr>
          <w:rFonts w:ascii="Arial" w:hAnsi="Arial" w:cs="Arial"/>
          <w:b/>
          <w:bCs/>
          <w:color w:val="000000"/>
          <w:sz w:val="18"/>
          <w:szCs w:val="18"/>
          <w:shd w:val="clear" w:color="auto" w:fill="FFFFFF"/>
        </w:rPr>
      </w:pPr>
      <w:r w:rsidRPr="00711D29">
        <w:rPr>
          <w:rFonts w:ascii="Arial" w:hAnsi="Arial" w:cs="Arial"/>
          <w:b/>
          <w:bCs/>
          <w:color w:val="000000"/>
          <w:sz w:val="18"/>
          <w:szCs w:val="18"/>
        </w:rPr>
        <w:t>Transactions and balances</w:t>
      </w:r>
    </w:p>
    <w:p w14:paraId="123467F3" w14:textId="77777777" w:rsidR="004A62DA" w:rsidRPr="00711D29" w:rsidRDefault="004A62DA" w:rsidP="00F045FB">
      <w:pPr>
        <w:tabs>
          <w:tab w:val="left" w:pos="1080"/>
        </w:tabs>
        <w:ind w:left="1620"/>
        <w:rPr>
          <w:rFonts w:ascii="Arial" w:hAnsi="Arial" w:cs="Arial"/>
          <w:color w:val="000000"/>
          <w:sz w:val="18"/>
          <w:szCs w:val="18"/>
        </w:rPr>
      </w:pPr>
    </w:p>
    <w:p w14:paraId="7F84889A" w14:textId="77777777" w:rsidR="004A62DA" w:rsidRPr="00711D29" w:rsidRDefault="004A62DA" w:rsidP="00F045FB">
      <w:pPr>
        <w:tabs>
          <w:tab w:val="left" w:pos="1620"/>
        </w:tabs>
        <w:ind w:left="1620"/>
        <w:jc w:val="thaiDistribute"/>
        <w:outlineLvl w:val="0"/>
        <w:rPr>
          <w:rFonts w:ascii="Arial" w:hAnsi="Arial" w:cs="Arial"/>
          <w:color w:val="000000"/>
          <w:sz w:val="18"/>
          <w:szCs w:val="18"/>
        </w:rPr>
      </w:pPr>
      <w:r w:rsidRPr="00711D29">
        <w:rPr>
          <w:rFonts w:ascii="Arial" w:hAnsi="Arial" w:cs="Arial"/>
          <w:color w:val="000000"/>
          <w:sz w:val="18"/>
          <w:szCs w:val="18"/>
        </w:rPr>
        <w:t>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of monetary assets and liabilities denominated in foreign currencies using average exchange rate at period-end date are recognised in the profit or loss.</w:t>
      </w:r>
    </w:p>
    <w:p w14:paraId="1A79660C" w14:textId="77777777" w:rsidR="004A62DA" w:rsidRPr="00711D29" w:rsidRDefault="004A62DA" w:rsidP="00F045FB">
      <w:pPr>
        <w:tabs>
          <w:tab w:val="left" w:pos="1080"/>
        </w:tabs>
        <w:ind w:left="1620"/>
        <w:rPr>
          <w:rFonts w:ascii="Arial" w:hAnsi="Arial" w:cs="Arial"/>
          <w:color w:val="000000"/>
          <w:sz w:val="18"/>
          <w:szCs w:val="18"/>
        </w:rPr>
      </w:pPr>
    </w:p>
    <w:p w14:paraId="3E4C95A1" w14:textId="77777777" w:rsidR="004A62DA" w:rsidRPr="00711D29" w:rsidRDefault="004A62DA" w:rsidP="00F045FB">
      <w:pPr>
        <w:tabs>
          <w:tab w:val="left" w:pos="1620"/>
          <w:tab w:val="left" w:pos="2880"/>
        </w:tabs>
        <w:ind w:left="1620"/>
        <w:jc w:val="both"/>
        <w:rPr>
          <w:rFonts w:ascii="Arial" w:hAnsi="Arial" w:cs="Arial"/>
          <w:color w:val="000000"/>
          <w:sz w:val="18"/>
          <w:szCs w:val="18"/>
        </w:rPr>
      </w:pPr>
      <w:r w:rsidRPr="00711D29">
        <w:rPr>
          <w:rFonts w:ascii="Arial" w:hAnsi="Arial" w:cs="Arial"/>
          <w:color w:val="000000"/>
          <w:sz w:val="18"/>
          <w:szCs w:val="18"/>
        </w:rPr>
        <w:t>When a gain or loss on a non-monetary item is recognised in other comprehensive income, any ex</w:t>
      </w:r>
      <w:r w:rsidRPr="00711D29">
        <w:rPr>
          <w:rFonts w:ascii="Arial" w:hAnsi="Arial" w:cs="Arial"/>
          <w:color w:val="000000"/>
          <w:spacing w:val="-2"/>
          <w:sz w:val="18"/>
          <w:szCs w:val="18"/>
        </w:rPr>
        <w:t>change component of that gain or loss is recognised in other comprehensive income. Conversely</w:t>
      </w:r>
      <w:r w:rsidRPr="00711D29">
        <w:rPr>
          <w:rFonts w:ascii="Arial" w:hAnsi="Arial" w:cs="Arial"/>
          <w:color w:val="000000"/>
          <w:sz w:val="18"/>
          <w:szCs w:val="18"/>
        </w:rPr>
        <w:t xml:space="preserve">, </w:t>
      </w:r>
      <w:r w:rsidRPr="00711D29">
        <w:rPr>
          <w:rFonts w:ascii="Arial" w:hAnsi="Arial" w:cs="Arial"/>
          <w:color w:val="000000"/>
          <w:spacing w:val="-2"/>
          <w:sz w:val="18"/>
          <w:szCs w:val="18"/>
        </w:rPr>
        <w:t>when a gain or loss on a non-monetary item is recognised in profit or loss, any exchange component</w:t>
      </w:r>
      <w:r w:rsidRPr="00711D29">
        <w:rPr>
          <w:rFonts w:ascii="Arial" w:hAnsi="Arial" w:cs="Arial"/>
          <w:color w:val="000000"/>
          <w:sz w:val="18"/>
          <w:szCs w:val="18"/>
        </w:rPr>
        <w:t xml:space="preserve"> of that gain or loss is recognised in profit or loss.</w:t>
      </w:r>
    </w:p>
    <w:p w14:paraId="22DDC5DF" w14:textId="77777777" w:rsidR="004A62DA" w:rsidRPr="00711D29" w:rsidRDefault="004A62DA" w:rsidP="00D860A9">
      <w:pPr>
        <w:tabs>
          <w:tab w:val="left" w:pos="2880"/>
        </w:tabs>
        <w:jc w:val="both"/>
        <w:rPr>
          <w:rFonts w:ascii="Arial" w:hAnsi="Arial" w:cs="Arial"/>
          <w:color w:val="000000"/>
          <w:sz w:val="18"/>
          <w:szCs w:val="18"/>
        </w:rPr>
      </w:pPr>
    </w:p>
    <w:p w14:paraId="30FCB2C9" w14:textId="77777777" w:rsidR="004A62DA" w:rsidRPr="00711D29" w:rsidRDefault="004A62DA" w:rsidP="00F804EB">
      <w:pPr>
        <w:tabs>
          <w:tab w:val="left" w:pos="2880"/>
        </w:tabs>
        <w:ind w:left="1080"/>
        <w:jc w:val="both"/>
        <w:rPr>
          <w:rFonts w:ascii="Arial" w:hAnsi="Arial" w:cs="Arial"/>
          <w:color w:val="000000"/>
          <w:sz w:val="18"/>
          <w:szCs w:val="18"/>
        </w:rPr>
      </w:pPr>
    </w:p>
    <w:p w14:paraId="69639A64" w14:textId="77777777" w:rsidR="004A62DA" w:rsidRPr="00711D29" w:rsidRDefault="004A62DA" w:rsidP="00A60BFA">
      <w:pPr>
        <w:tabs>
          <w:tab w:val="left" w:pos="2880"/>
        </w:tabs>
        <w:ind w:left="1080" w:hanging="540"/>
        <w:jc w:val="both"/>
        <w:rPr>
          <w:rFonts w:ascii="Arial" w:hAnsi="Arial" w:cs="Arial"/>
          <w:b/>
          <w:bCs/>
          <w:color w:val="000000"/>
          <w:sz w:val="18"/>
          <w:szCs w:val="18"/>
        </w:rPr>
      </w:pPr>
      <w:r w:rsidRPr="00711D29">
        <w:rPr>
          <w:rFonts w:ascii="Arial" w:hAnsi="Arial" w:cs="Arial"/>
          <w:b/>
          <w:bCs/>
          <w:color w:val="000000"/>
          <w:sz w:val="18"/>
          <w:szCs w:val="18"/>
          <w:lang w:val="en-GB"/>
        </w:rPr>
        <w:t>4</w:t>
      </w:r>
      <w:r w:rsidRPr="00711D29">
        <w:rPr>
          <w:rFonts w:ascii="Arial" w:hAnsi="Arial" w:cs="Arial"/>
          <w:b/>
          <w:bCs/>
          <w:color w:val="000000"/>
          <w:sz w:val="18"/>
          <w:szCs w:val="18"/>
        </w:rPr>
        <w:t>.</w:t>
      </w:r>
      <w:r w:rsidRPr="00711D29">
        <w:rPr>
          <w:rFonts w:ascii="Arial" w:hAnsi="Arial" w:cs="Arial"/>
          <w:b/>
          <w:bCs/>
          <w:color w:val="000000"/>
          <w:sz w:val="18"/>
          <w:szCs w:val="18"/>
          <w:lang w:val="en-GB"/>
        </w:rPr>
        <w:t>2</w:t>
      </w:r>
      <w:r w:rsidRPr="00711D29">
        <w:rPr>
          <w:rFonts w:ascii="Arial" w:hAnsi="Arial" w:cs="Arial"/>
          <w:b/>
          <w:bCs/>
          <w:color w:val="000000"/>
          <w:sz w:val="18"/>
          <w:szCs w:val="18"/>
        </w:rPr>
        <w:tab/>
        <w:t>Revenue and expense recognition</w:t>
      </w:r>
    </w:p>
    <w:p w14:paraId="2D26D236" w14:textId="77777777" w:rsidR="004A62DA" w:rsidRPr="00711D29" w:rsidRDefault="004A62DA" w:rsidP="00A60BFA">
      <w:pPr>
        <w:ind w:left="1080"/>
        <w:jc w:val="both"/>
        <w:rPr>
          <w:rFonts w:ascii="Arial" w:hAnsi="Arial" w:cs="Arial"/>
          <w:color w:val="000000"/>
          <w:sz w:val="18"/>
          <w:szCs w:val="18"/>
        </w:rPr>
      </w:pPr>
    </w:p>
    <w:p w14:paraId="455B19F7" w14:textId="77777777" w:rsidR="004A62DA" w:rsidRPr="00711D29" w:rsidRDefault="004A62DA" w:rsidP="00A60BFA">
      <w:pPr>
        <w:ind w:left="1620" w:hanging="540"/>
        <w:jc w:val="both"/>
        <w:rPr>
          <w:rFonts w:ascii="Arial" w:hAnsi="Arial" w:cs="Arial"/>
          <w:b/>
          <w:bCs/>
          <w:color w:val="000000"/>
          <w:sz w:val="18"/>
          <w:szCs w:val="18"/>
        </w:rPr>
      </w:pPr>
      <w:r w:rsidRPr="00711D29">
        <w:rPr>
          <w:rFonts w:ascii="Arial" w:hAnsi="Arial" w:cs="Arial"/>
          <w:b/>
          <w:bCs/>
          <w:color w:val="000000"/>
          <w:sz w:val="18"/>
          <w:szCs w:val="18"/>
          <w:lang w:val="en-GB"/>
        </w:rPr>
        <w:t>4</w:t>
      </w:r>
      <w:r w:rsidRPr="00711D29">
        <w:rPr>
          <w:rFonts w:ascii="Arial" w:hAnsi="Arial" w:cs="Arial"/>
          <w:b/>
          <w:bCs/>
          <w:color w:val="000000"/>
          <w:sz w:val="18"/>
          <w:szCs w:val="18"/>
        </w:rPr>
        <w:t>.</w:t>
      </w:r>
      <w:r w:rsidRPr="00711D29">
        <w:rPr>
          <w:rFonts w:ascii="Arial" w:hAnsi="Arial" w:cs="Arial"/>
          <w:b/>
          <w:bCs/>
          <w:color w:val="000000"/>
          <w:sz w:val="18"/>
          <w:szCs w:val="18"/>
          <w:lang w:val="en-GB"/>
        </w:rPr>
        <w:t>2</w:t>
      </w:r>
      <w:r w:rsidRPr="00711D29">
        <w:rPr>
          <w:rFonts w:ascii="Arial" w:hAnsi="Arial" w:cs="Arial"/>
          <w:b/>
          <w:bCs/>
          <w:color w:val="000000"/>
          <w:sz w:val="18"/>
          <w:szCs w:val="18"/>
        </w:rPr>
        <w:t>.</w:t>
      </w:r>
      <w:r w:rsidRPr="00711D29">
        <w:rPr>
          <w:rFonts w:ascii="Arial" w:hAnsi="Arial" w:cs="Arial"/>
          <w:b/>
          <w:bCs/>
          <w:color w:val="000000"/>
          <w:sz w:val="18"/>
          <w:szCs w:val="18"/>
          <w:lang w:val="en-GB"/>
        </w:rPr>
        <w:t>1</w:t>
      </w:r>
      <w:r w:rsidRPr="00711D29">
        <w:rPr>
          <w:rFonts w:ascii="Arial" w:hAnsi="Arial" w:cs="Arial"/>
          <w:b/>
          <w:bCs/>
          <w:color w:val="000000"/>
          <w:sz w:val="18"/>
          <w:szCs w:val="18"/>
        </w:rPr>
        <w:tab/>
        <w:t>Brokerage fees</w:t>
      </w:r>
    </w:p>
    <w:p w14:paraId="52FFE2FC" w14:textId="77777777" w:rsidR="004A62DA" w:rsidRPr="00711D29" w:rsidRDefault="004A62DA" w:rsidP="00A60BFA">
      <w:pPr>
        <w:ind w:left="1620"/>
        <w:jc w:val="both"/>
        <w:rPr>
          <w:rFonts w:ascii="Arial" w:hAnsi="Arial" w:cs="Arial"/>
          <w:color w:val="000000"/>
          <w:sz w:val="18"/>
          <w:szCs w:val="18"/>
        </w:rPr>
      </w:pPr>
    </w:p>
    <w:p w14:paraId="3DB3B79C" w14:textId="77777777" w:rsidR="004A62DA" w:rsidRPr="00711D29" w:rsidRDefault="004A62DA" w:rsidP="00A60BFA">
      <w:pPr>
        <w:ind w:left="1620"/>
        <w:jc w:val="both"/>
        <w:rPr>
          <w:rFonts w:ascii="Arial" w:hAnsi="Arial" w:cs="Arial"/>
          <w:color w:val="000000"/>
          <w:spacing w:val="-4"/>
          <w:sz w:val="18"/>
          <w:szCs w:val="18"/>
        </w:rPr>
      </w:pPr>
      <w:r w:rsidRPr="00711D29">
        <w:rPr>
          <w:rFonts w:ascii="Arial" w:hAnsi="Arial" w:cs="Arial"/>
          <w:color w:val="000000"/>
          <w:spacing w:val="-4"/>
          <w:sz w:val="18"/>
          <w:szCs w:val="18"/>
        </w:rPr>
        <w:t>Brokerage fees on securities and derivatives businesses are recognised as revenue at a point in time.</w:t>
      </w:r>
    </w:p>
    <w:p w14:paraId="3297C240" w14:textId="77777777" w:rsidR="004A62DA" w:rsidRPr="00711D29" w:rsidRDefault="004A62DA" w:rsidP="00A60BFA">
      <w:pPr>
        <w:ind w:left="1080"/>
        <w:jc w:val="both"/>
        <w:rPr>
          <w:rFonts w:ascii="Arial" w:hAnsi="Arial" w:cs="Arial"/>
          <w:color w:val="000000"/>
          <w:sz w:val="18"/>
          <w:szCs w:val="18"/>
        </w:rPr>
      </w:pPr>
    </w:p>
    <w:p w14:paraId="0303DE48" w14:textId="77777777" w:rsidR="004A62DA" w:rsidRPr="00711D29" w:rsidRDefault="004A62DA" w:rsidP="00A60BFA">
      <w:pPr>
        <w:ind w:left="1620" w:hanging="540"/>
        <w:jc w:val="both"/>
        <w:rPr>
          <w:rFonts w:ascii="Arial" w:hAnsi="Arial" w:cs="Arial"/>
          <w:b/>
          <w:bCs/>
          <w:color w:val="000000"/>
          <w:sz w:val="18"/>
          <w:szCs w:val="18"/>
        </w:rPr>
      </w:pPr>
      <w:r w:rsidRPr="00711D29">
        <w:rPr>
          <w:rFonts w:ascii="Arial" w:hAnsi="Arial" w:cs="Arial"/>
          <w:b/>
          <w:bCs/>
          <w:color w:val="000000"/>
          <w:sz w:val="18"/>
          <w:szCs w:val="18"/>
          <w:lang w:val="en-GB"/>
        </w:rPr>
        <w:t>4</w:t>
      </w:r>
      <w:r w:rsidRPr="00711D29">
        <w:rPr>
          <w:rFonts w:ascii="Arial" w:hAnsi="Arial" w:cs="Arial"/>
          <w:b/>
          <w:bCs/>
          <w:color w:val="000000"/>
          <w:sz w:val="18"/>
          <w:szCs w:val="18"/>
        </w:rPr>
        <w:t>.</w:t>
      </w:r>
      <w:r w:rsidRPr="00711D29">
        <w:rPr>
          <w:rFonts w:ascii="Arial" w:hAnsi="Arial" w:cs="Arial"/>
          <w:b/>
          <w:bCs/>
          <w:color w:val="000000"/>
          <w:sz w:val="18"/>
          <w:szCs w:val="18"/>
          <w:lang w:val="en-GB"/>
        </w:rPr>
        <w:t>2</w:t>
      </w:r>
      <w:r w:rsidRPr="00711D29">
        <w:rPr>
          <w:rFonts w:ascii="Arial" w:hAnsi="Arial" w:cs="Arial"/>
          <w:b/>
          <w:bCs/>
          <w:color w:val="000000"/>
          <w:sz w:val="18"/>
          <w:szCs w:val="18"/>
        </w:rPr>
        <w:t>.</w:t>
      </w:r>
      <w:r w:rsidRPr="00711D29">
        <w:rPr>
          <w:rFonts w:ascii="Arial" w:hAnsi="Arial" w:cs="Arial"/>
          <w:b/>
          <w:bCs/>
          <w:color w:val="000000"/>
          <w:sz w:val="18"/>
          <w:szCs w:val="18"/>
          <w:lang w:val="en-GB"/>
        </w:rPr>
        <w:t>2</w:t>
      </w:r>
      <w:r w:rsidRPr="00711D29">
        <w:rPr>
          <w:rFonts w:ascii="Arial" w:hAnsi="Arial" w:cs="Arial"/>
          <w:b/>
          <w:bCs/>
          <w:color w:val="000000"/>
          <w:sz w:val="18"/>
          <w:szCs w:val="18"/>
        </w:rPr>
        <w:tab/>
        <w:t>Fee and service income</w:t>
      </w:r>
    </w:p>
    <w:p w14:paraId="46731924" w14:textId="77777777" w:rsidR="004A62DA" w:rsidRPr="00711D29" w:rsidRDefault="004A62DA" w:rsidP="00A60BFA">
      <w:pPr>
        <w:tabs>
          <w:tab w:val="left" w:pos="3600"/>
        </w:tabs>
        <w:ind w:left="1620"/>
        <w:jc w:val="both"/>
        <w:rPr>
          <w:rFonts w:ascii="Arial" w:hAnsi="Arial" w:cs="Arial"/>
          <w:color w:val="000000"/>
          <w:sz w:val="18"/>
          <w:szCs w:val="18"/>
        </w:rPr>
      </w:pPr>
    </w:p>
    <w:p w14:paraId="489861A2" w14:textId="77777777" w:rsidR="004A62DA" w:rsidRPr="00711D29" w:rsidRDefault="004A62DA" w:rsidP="00A60BFA">
      <w:pPr>
        <w:widowControl/>
        <w:overflowPunct/>
        <w:autoSpaceDE/>
        <w:autoSpaceDN/>
        <w:adjustRightInd/>
        <w:ind w:left="1620"/>
        <w:jc w:val="both"/>
        <w:textAlignment w:val="auto"/>
        <w:rPr>
          <w:rFonts w:ascii="Arial" w:eastAsia="MS Mincho" w:hAnsi="Arial" w:cs="Arial"/>
          <w:b/>
          <w:bCs/>
          <w:color w:val="000000"/>
          <w:spacing w:val="-2"/>
          <w:sz w:val="18"/>
          <w:szCs w:val="18"/>
          <w:lang w:val="en-GB"/>
        </w:rPr>
      </w:pPr>
      <w:r w:rsidRPr="00711D29">
        <w:rPr>
          <w:rFonts w:ascii="Arial" w:eastAsia="MS Mincho" w:hAnsi="Arial" w:cs="Arial"/>
          <w:b/>
          <w:bCs/>
          <w:color w:val="000000"/>
          <w:spacing w:val="-2"/>
          <w:sz w:val="18"/>
          <w:szCs w:val="18"/>
          <w:lang w:val="en-GB"/>
        </w:rPr>
        <w:t>Selling Agent Fees</w:t>
      </w:r>
    </w:p>
    <w:p w14:paraId="18E64F62" w14:textId="77777777" w:rsidR="004A62DA" w:rsidRPr="00711D29" w:rsidRDefault="004A62DA" w:rsidP="00A60BFA">
      <w:pPr>
        <w:widowControl/>
        <w:overflowPunct/>
        <w:autoSpaceDE/>
        <w:autoSpaceDN/>
        <w:adjustRightInd/>
        <w:ind w:left="1985" w:hanging="284"/>
        <w:jc w:val="both"/>
        <w:textAlignment w:val="auto"/>
        <w:rPr>
          <w:rFonts w:ascii="Arial" w:eastAsia="MS Mincho" w:hAnsi="Arial" w:cs="Arial"/>
          <w:color w:val="000000"/>
          <w:sz w:val="18"/>
          <w:szCs w:val="18"/>
          <w:lang w:val="en-GB"/>
        </w:rPr>
      </w:pPr>
      <w:r w:rsidRPr="00711D29">
        <w:rPr>
          <w:rFonts w:ascii="Arial" w:hAnsi="Arial" w:cs="Arial"/>
          <w:color w:val="000000"/>
          <w:sz w:val="18"/>
          <w:szCs w:val="18"/>
        </w:rPr>
        <w:t>-</w:t>
      </w:r>
      <w:r w:rsidRPr="00711D29">
        <w:rPr>
          <w:rFonts w:ascii="Arial" w:hAnsi="Arial" w:cs="Arial"/>
          <w:color w:val="000000"/>
          <w:sz w:val="18"/>
          <w:szCs w:val="18"/>
        </w:rPr>
        <w:tab/>
      </w:r>
      <w:r w:rsidRPr="00711D29">
        <w:rPr>
          <w:rFonts w:ascii="Arial" w:eastAsia="MS Mincho" w:hAnsi="Arial" w:cs="Arial"/>
          <w:color w:val="000000"/>
          <w:sz w:val="18"/>
          <w:szCs w:val="18"/>
          <w:lang w:val="en-GB"/>
        </w:rPr>
        <w:t>Selling fees are recognised as revenue at point in time as the completion of transaction.</w:t>
      </w:r>
    </w:p>
    <w:p w14:paraId="568019AC" w14:textId="77777777" w:rsidR="004A62DA" w:rsidRPr="00711D29" w:rsidRDefault="004A62DA" w:rsidP="00A60BFA">
      <w:pPr>
        <w:widowControl/>
        <w:overflowPunct/>
        <w:autoSpaceDE/>
        <w:autoSpaceDN/>
        <w:adjustRightInd/>
        <w:ind w:left="1985" w:hanging="284"/>
        <w:jc w:val="both"/>
        <w:textAlignment w:val="auto"/>
        <w:rPr>
          <w:rFonts w:ascii="Arial" w:hAnsi="Arial" w:cs="Arial"/>
          <w:color w:val="000000"/>
          <w:sz w:val="18"/>
          <w:szCs w:val="18"/>
        </w:rPr>
      </w:pPr>
      <w:r w:rsidRPr="00711D29">
        <w:rPr>
          <w:rFonts w:ascii="Arial" w:hAnsi="Arial" w:cs="Arial"/>
          <w:color w:val="000000"/>
          <w:sz w:val="18"/>
          <w:szCs w:val="18"/>
        </w:rPr>
        <w:t>-</w:t>
      </w:r>
      <w:r w:rsidRPr="00711D29">
        <w:rPr>
          <w:rFonts w:ascii="Arial" w:hAnsi="Arial" w:cs="Arial"/>
          <w:color w:val="000000"/>
          <w:sz w:val="18"/>
          <w:szCs w:val="18"/>
        </w:rPr>
        <w:tab/>
        <w:t>Tailing fees are recognised as revenue over the period during which the fund is operate.</w:t>
      </w:r>
    </w:p>
    <w:p w14:paraId="0B65C8BC" w14:textId="77777777" w:rsidR="004A62DA" w:rsidRPr="00711D29" w:rsidRDefault="004A62DA" w:rsidP="00A60BFA">
      <w:pPr>
        <w:widowControl/>
        <w:overflowPunct/>
        <w:autoSpaceDE/>
        <w:autoSpaceDN/>
        <w:adjustRightInd/>
        <w:ind w:left="1620"/>
        <w:jc w:val="both"/>
        <w:textAlignment w:val="auto"/>
        <w:rPr>
          <w:rFonts w:ascii="Arial" w:eastAsia="MS Mincho" w:hAnsi="Arial" w:cs="Arial"/>
          <w:b/>
          <w:bCs/>
          <w:color w:val="000000"/>
          <w:sz w:val="18"/>
          <w:szCs w:val="18"/>
        </w:rPr>
      </w:pPr>
    </w:p>
    <w:p w14:paraId="5AD28154" w14:textId="77777777" w:rsidR="004A62DA" w:rsidRPr="00711D29" w:rsidRDefault="004A62DA" w:rsidP="00A60BFA">
      <w:pPr>
        <w:widowControl/>
        <w:overflowPunct/>
        <w:autoSpaceDE/>
        <w:autoSpaceDN/>
        <w:adjustRightInd/>
        <w:ind w:left="1620"/>
        <w:jc w:val="both"/>
        <w:textAlignment w:val="auto"/>
        <w:rPr>
          <w:rFonts w:ascii="Arial" w:eastAsia="MS Mincho" w:hAnsi="Arial" w:cs="Arial"/>
          <w:b/>
          <w:bCs/>
          <w:color w:val="000000"/>
          <w:sz w:val="18"/>
          <w:szCs w:val="18"/>
          <w:lang w:val="en-GB"/>
        </w:rPr>
      </w:pPr>
      <w:r w:rsidRPr="00711D29">
        <w:rPr>
          <w:rFonts w:ascii="Arial" w:eastAsia="MS Mincho" w:hAnsi="Arial" w:cs="Arial"/>
          <w:b/>
          <w:bCs/>
          <w:color w:val="000000"/>
          <w:sz w:val="18"/>
          <w:szCs w:val="18"/>
          <w:lang w:val="en-GB"/>
        </w:rPr>
        <w:t>Advisory Fee</w:t>
      </w:r>
    </w:p>
    <w:p w14:paraId="58B853B9" w14:textId="77777777" w:rsidR="004A62DA" w:rsidRPr="00711D29" w:rsidRDefault="004A62DA" w:rsidP="00A60BFA">
      <w:pPr>
        <w:widowControl/>
        <w:overflowPunct/>
        <w:autoSpaceDE/>
        <w:autoSpaceDN/>
        <w:adjustRightInd/>
        <w:ind w:left="1985" w:hanging="284"/>
        <w:jc w:val="both"/>
        <w:textAlignment w:val="auto"/>
        <w:rPr>
          <w:rFonts w:ascii="Arial" w:hAnsi="Arial" w:cs="Arial"/>
          <w:color w:val="000000"/>
          <w:spacing w:val="-2"/>
          <w:sz w:val="18"/>
          <w:szCs w:val="18"/>
        </w:rPr>
      </w:pPr>
      <w:r w:rsidRPr="00711D29">
        <w:rPr>
          <w:rFonts w:ascii="Arial" w:hAnsi="Arial" w:cs="Arial"/>
          <w:color w:val="000000"/>
          <w:sz w:val="18"/>
          <w:szCs w:val="18"/>
        </w:rPr>
        <w:t>-</w:t>
      </w:r>
      <w:r w:rsidRPr="00711D29">
        <w:rPr>
          <w:rFonts w:ascii="Arial" w:hAnsi="Arial" w:cs="Arial"/>
          <w:color w:val="000000"/>
          <w:sz w:val="18"/>
          <w:szCs w:val="18"/>
        </w:rPr>
        <w:tab/>
      </w:r>
      <w:r w:rsidRPr="00711D29">
        <w:rPr>
          <w:rFonts w:ascii="Arial" w:hAnsi="Arial" w:cs="Arial"/>
          <w:color w:val="000000"/>
          <w:spacing w:val="-6"/>
          <w:sz w:val="18"/>
          <w:szCs w:val="18"/>
        </w:rPr>
        <w:t>Financial advisory fees are recognised as revenue at a point in time as the completion of transactio</w:t>
      </w:r>
      <w:r w:rsidRPr="00711D29">
        <w:rPr>
          <w:rFonts w:ascii="Arial" w:hAnsi="Arial" w:cs="Arial"/>
          <w:color w:val="000000"/>
          <w:spacing w:val="-2"/>
          <w:sz w:val="18"/>
          <w:szCs w:val="18"/>
        </w:rPr>
        <w:t>n as stated in the contrac</w:t>
      </w:r>
      <w:r w:rsidRPr="00711D29">
        <w:rPr>
          <w:rFonts w:ascii="Arial" w:hAnsi="Arial" w:cs="Arial"/>
          <w:color w:val="000000"/>
          <w:spacing w:val="-2"/>
          <w:sz w:val="18"/>
          <w:szCs w:val="18"/>
          <w:lang w:val="en-GB"/>
        </w:rPr>
        <w:t>t when there is probability that the amount will be collected</w:t>
      </w:r>
      <w:r w:rsidRPr="00711D29">
        <w:rPr>
          <w:rFonts w:ascii="Arial" w:hAnsi="Arial" w:cs="Arial"/>
          <w:color w:val="000000"/>
          <w:spacing w:val="-2"/>
          <w:sz w:val="18"/>
          <w:szCs w:val="18"/>
        </w:rPr>
        <w:t>.</w:t>
      </w:r>
    </w:p>
    <w:p w14:paraId="3270C2BD" w14:textId="77777777" w:rsidR="004A62DA" w:rsidRPr="00711D29" w:rsidRDefault="004A62DA" w:rsidP="00A60BFA">
      <w:pPr>
        <w:widowControl/>
        <w:overflowPunct/>
        <w:autoSpaceDE/>
        <w:autoSpaceDN/>
        <w:adjustRightInd/>
        <w:ind w:left="1985" w:hanging="284"/>
        <w:jc w:val="both"/>
        <w:textAlignment w:val="auto"/>
        <w:rPr>
          <w:rFonts w:ascii="Arial" w:hAnsi="Arial" w:cs="Arial"/>
          <w:color w:val="000000"/>
          <w:spacing w:val="-2"/>
          <w:sz w:val="18"/>
          <w:szCs w:val="18"/>
        </w:rPr>
      </w:pPr>
      <w:r w:rsidRPr="00711D29">
        <w:rPr>
          <w:rFonts w:ascii="Arial" w:hAnsi="Arial" w:cs="Arial"/>
          <w:color w:val="000000"/>
          <w:spacing w:val="-2"/>
          <w:sz w:val="18"/>
          <w:szCs w:val="18"/>
        </w:rPr>
        <w:t>-</w:t>
      </w:r>
      <w:r w:rsidRPr="00711D29">
        <w:rPr>
          <w:rFonts w:ascii="Arial" w:hAnsi="Arial" w:cs="Arial"/>
          <w:color w:val="000000"/>
          <w:spacing w:val="-2"/>
          <w:sz w:val="18"/>
          <w:szCs w:val="18"/>
        </w:rPr>
        <w:tab/>
        <w:t>Investment advisory fees are recognised as revenue over the period as the service is provided.</w:t>
      </w:r>
    </w:p>
    <w:p w14:paraId="2AEBA108" w14:textId="77777777" w:rsidR="004A62DA" w:rsidRPr="00711D29" w:rsidRDefault="004A62DA" w:rsidP="00A60BFA">
      <w:pPr>
        <w:tabs>
          <w:tab w:val="left" w:pos="3600"/>
        </w:tabs>
        <w:ind w:left="1620"/>
        <w:jc w:val="both"/>
        <w:rPr>
          <w:rFonts w:ascii="Arial" w:hAnsi="Arial" w:cs="Arial"/>
          <w:color w:val="000000"/>
          <w:sz w:val="18"/>
          <w:szCs w:val="18"/>
        </w:rPr>
      </w:pPr>
    </w:p>
    <w:p w14:paraId="2C8D779D" w14:textId="77777777" w:rsidR="004A62DA" w:rsidRPr="00711D29" w:rsidRDefault="004A62DA" w:rsidP="00A60BFA">
      <w:pPr>
        <w:widowControl/>
        <w:overflowPunct/>
        <w:autoSpaceDE/>
        <w:autoSpaceDN/>
        <w:adjustRightInd/>
        <w:ind w:left="1620"/>
        <w:jc w:val="both"/>
        <w:textAlignment w:val="auto"/>
        <w:rPr>
          <w:rFonts w:ascii="Arial" w:eastAsia="MS Mincho" w:hAnsi="Arial" w:cs="Arial"/>
          <w:b/>
          <w:bCs/>
          <w:color w:val="000000"/>
          <w:sz w:val="18"/>
          <w:szCs w:val="18"/>
          <w:lang w:val="en-GB"/>
        </w:rPr>
      </w:pPr>
      <w:r w:rsidRPr="00711D29">
        <w:rPr>
          <w:rFonts w:ascii="Arial" w:eastAsia="MS Mincho" w:hAnsi="Arial" w:cs="Arial"/>
          <w:b/>
          <w:bCs/>
          <w:color w:val="000000"/>
          <w:sz w:val="18"/>
          <w:szCs w:val="18"/>
          <w:lang w:val="en-GB"/>
        </w:rPr>
        <w:t>Underwriting Fee</w:t>
      </w:r>
    </w:p>
    <w:p w14:paraId="4A32955B" w14:textId="70E00441" w:rsidR="004A62DA" w:rsidRPr="00711D29" w:rsidRDefault="004A62DA" w:rsidP="00A60BFA">
      <w:pPr>
        <w:widowControl/>
        <w:overflowPunct/>
        <w:autoSpaceDE/>
        <w:autoSpaceDN/>
        <w:adjustRightInd/>
        <w:ind w:left="1985" w:hanging="284"/>
        <w:jc w:val="both"/>
        <w:textAlignment w:val="auto"/>
        <w:rPr>
          <w:rFonts w:ascii="Arial" w:hAnsi="Arial" w:cs="Arial"/>
          <w:color w:val="000000"/>
          <w:spacing w:val="-8"/>
          <w:sz w:val="18"/>
          <w:szCs w:val="18"/>
        </w:rPr>
      </w:pPr>
      <w:r w:rsidRPr="00711D29">
        <w:rPr>
          <w:rFonts w:ascii="Arial" w:hAnsi="Arial" w:cs="Arial"/>
          <w:color w:val="000000"/>
          <w:spacing w:val="-8"/>
          <w:sz w:val="18"/>
          <w:szCs w:val="18"/>
        </w:rPr>
        <w:t>Underwriting fees are recognised as revenue at a point in time as the completion of transaction.</w:t>
      </w:r>
    </w:p>
    <w:p w14:paraId="11989D4D" w14:textId="77777777" w:rsidR="004A62DA" w:rsidRPr="00711D29" w:rsidRDefault="004A62DA" w:rsidP="00A60BFA">
      <w:pPr>
        <w:tabs>
          <w:tab w:val="left" w:pos="3600"/>
        </w:tabs>
        <w:ind w:left="1620"/>
        <w:jc w:val="both"/>
        <w:rPr>
          <w:rFonts w:ascii="Arial" w:hAnsi="Arial" w:cs="Arial"/>
          <w:color w:val="000000"/>
          <w:sz w:val="18"/>
          <w:szCs w:val="18"/>
        </w:rPr>
      </w:pPr>
    </w:p>
    <w:p w14:paraId="26D75343" w14:textId="77777777" w:rsidR="004A62DA" w:rsidRPr="00711D29" w:rsidRDefault="004A62DA" w:rsidP="00A60BFA">
      <w:pPr>
        <w:tabs>
          <w:tab w:val="left" w:pos="3600"/>
        </w:tabs>
        <w:ind w:left="1620"/>
        <w:jc w:val="both"/>
        <w:rPr>
          <w:rFonts w:ascii="Arial" w:hAnsi="Arial" w:cs="Arial"/>
          <w:b/>
          <w:bCs/>
          <w:color w:val="000000"/>
          <w:sz w:val="18"/>
          <w:szCs w:val="18"/>
        </w:rPr>
      </w:pPr>
      <w:r w:rsidRPr="00711D29">
        <w:rPr>
          <w:rFonts w:ascii="Arial" w:hAnsi="Arial" w:cs="Arial"/>
          <w:b/>
          <w:bCs/>
          <w:color w:val="000000"/>
          <w:sz w:val="18"/>
          <w:szCs w:val="18"/>
        </w:rPr>
        <w:t>Securities Lending Fee</w:t>
      </w:r>
    </w:p>
    <w:p w14:paraId="2DA20556" w14:textId="460D272B" w:rsidR="004A62DA" w:rsidRPr="00711D29" w:rsidRDefault="004A62DA" w:rsidP="00A60BFA">
      <w:pPr>
        <w:widowControl/>
        <w:overflowPunct/>
        <w:autoSpaceDE/>
        <w:autoSpaceDN/>
        <w:adjustRightInd/>
        <w:ind w:left="1985" w:hanging="284"/>
        <w:jc w:val="both"/>
        <w:textAlignment w:val="auto"/>
        <w:rPr>
          <w:rFonts w:ascii="Arial" w:hAnsi="Arial" w:cs="Arial"/>
          <w:color w:val="000000"/>
          <w:sz w:val="18"/>
          <w:szCs w:val="18"/>
        </w:rPr>
      </w:pPr>
      <w:r w:rsidRPr="00711D29">
        <w:rPr>
          <w:rFonts w:ascii="Arial" w:hAnsi="Arial" w:cs="Arial"/>
          <w:color w:val="000000"/>
          <w:sz w:val="18"/>
          <w:szCs w:val="18"/>
        </w:rPr>
        <w:t>Securities lending fees are recognised as revenue over the period as the securities are lent.</w:t>
      </w:r>
    </w:p>
    <w:p w14:paraId="3BB37F79" w14:textId="77777777" w:rsidR="004A62DA" w:rsidRPr="00711D29" w:rsidRDefault="004A62DA" w:rsidP="00F804EB">
      <w:pPr>
        <w:ind w:left="1620"/>
        <w:jc w:val="thaiDistribute"/>
        <w:outlineLvl w:val="0"/>
        <w:rPr>
          <w:rFonts w:ascii="Arial" w:hAnsi="Arial" w:cs="Arial"/>
          <w:color w:val="000000"/>
          <w:sz w:val="18"/>
          <w:szCs w:val="18"/>
        </w:rPr>
      </w:pPr>
    </w:p>
    <w:p w14:paraId="702E0684" w14:textId="77777777" w:rsidR="004A62DA" w:rsidRPr="00711D29" w:rsidRDefault="004A62DA" w:rsidP="00056ECC">
      <w:pPr>
        <w:ind w:left="1620" w:hanging="540"/>
        <w:jc w:val="both"/>
        <w:rPr>
          <w:rFonts w:ascii="Arial" w:hAnsi="Arial" w:cs="Arial"/>
          <w:b/>
          <w:bCs/>
          <w:color w:val="000000"/>
          <w:sz w:val="18"/>
          <w:szCs w:val="18"/>
        </w:rPr>
      </w:pPr>
      <w:r w:rsidRPr="00711D29">
        <w:rPr>
          <w:rFonts w:ascii="Arial" w:hAnsi="Arial" w:cs="Arial"/>
          <w:b/>
          <w:bCs/>
          <w:color w:val="000000"/>
          <w:sz w:val="18"/>
          <w:szCs w:val="18"/>
          <w:lang w:val="en-GB"/>
        </w:rPr>
        <w:t>4</w:t>
      </w:r>
      <w:r w:rsidRPr="00711D29">
        <w:rPr>
          <w:rFonts w:ascii="Arial" w:hAnsi="Arial" w:cs="Arial"/>
          <w:b/>
          <w:bCs/>
          <w:color w:val="000000"/>
          <w:sz w:val="18"/>
          <w:szCs w:val="18"/>
        </w:rPr>
        <w:t>.</w:t>
      </w:r>
      <w:r w:rsidRPr="00711D29">
        <w:rPr>
          <w:rFonts w:ascii="Arial" w:hAnsi="Arial" w:cs="Arial"/>
          <w:b/>
          <w:bCs/>
          <w:color w:val="000000"/>
          <w:sz w:val="18"/>
          <w:szCs w:val="18"/>
          <w:lang w:val="en-GB"/>
        </w:rPr>
        <w:t>2</w:t>
      </w:r>
      <w:r w:rsidRPr="00711D29">
        <w:rPr>
          <w:rFonts w:ascii="Arial" w:hAnsi="Arial" w:cs="Arial"/>
          <w:b/>
          <w:bCs/>
          <w:color w:val="000000"/>
          <w:sz w:val="18"/>
          <w:szCs w:val="18"/>
        </w:rPr>
        <w:t>.</w:t>
      </w:r>
      <w:r w:rsidRPr="00711D29">
        <w:rPr>
          <w:rFonts w:ascii="Arial" w:hAnsi="Arial" w:cs="Arial"/>
          <w:b/>
          <w:bCs/>
          <w:color w:val="000000"/>
          <w:sz w:val="18"/>
          <w:szCs w:val="18"/>
          <w:lang w:val="en-GB"/>
        </w:rPr>
        <w:t>3</w:t>
      </w:r>
      <w:r w:rsidRPr="00711D29">
        <w:rPr>
          <w:rFonts w:ascii="Arial" w:hAnsi="Arial" w:cs="Arial"/>
          <w:b/>
          <w:bCs/>
          <w:color w:val="000000"/>
          <w:sz w:val="18"/>
          <w:szCs w:val="18"/>
        </w:rPr>
        <w:tab/>
        <w:t>Other incomes</w:t>
      </w:r>
    </w:p>
    <w:p w14:paraId="30BCF3AF" w14:textId="77777777" w:rsidR="004A62DA" w:rsidRPr="00711D29" w:rsidRDefault="004A62DA" w:rsidP="00056ECC">
      <w:pPr>
        <w:ind w:left="1620"/>
        <w:outlineLvl w:val="0"/>
        <w:rPr>
          <w:rFonts w:ascii="Arial" w:hAnsi="Arial" w:cs="Arial"/>
          <w:color w:val="000000"/>
          <w:sz w:val="18"/>
          <w:szCs w:val="18"/>
        </w:rPr>
      </w:pPr>
    </w:p>
    <w:p w14:paraId="5BDD529F" w14:textId="77777777" w:rsidR="004A62DA" w:rsidRPr="00711D29" w:rsidRDefault="004A62DA" w:rsidP="00056ECC">
      <w:pPr>
        <w:ind w:left="1627"/>
        <w:jc w:val="both"/>
        <w:outlineLvl w:val="0"/>
        <w:rPr>
          <w:rFonts w:ascii="Arial" w:hAnsi="Arial" w:cs="Arial"/>
          <w:color w:val="000000"/>
          <w:spacing w:val="-4"/>
          <w:sz w:val="18"/>
          <w:szCs w:val="18"/>
        </w:rPr>
      </w:pPr>
      <w:r w:rsidRPr="00711D29">
        <w:rPr>
          <w:rFonts w:ascii="Arial" w:hAnsi="Arial" w:cs="Arial"/>
          <w:color w:val="000000"/>
          <w:spacing w:val="-4"/>
          <w:sz w:val="18"/>
          <w:szCs w:val="18"/>
        </w:rPr>
        <w:t>Other incomes are recognised as income when a performance obligation is satisfied. The amount of revenue recognised may be satisfied at a point in time or over time. For performance obligations satisfied over time, the Company recognises revenue over time by selecting an appropriate method for measuring the progress towards complete satisfaction of that performance obligation.</w:t>
      </w:r>
    </w:p>
    <w:p w14:paraId="54B773A1" w14:textId="77777777" w:rsidR="004A62DA" w:rsidRPr="00711D29" w:rsidRDefault="004A62DA" w:rsidP="00056ECC">
      <w:pPr>
        <w:ind w:left="1620"/>
        <w:jc w:val="both"/>
        <w:rPr>
          <w:rFonts w:ascii="Arial" w:hAnsi="Arial" w:cs="Arial"/>
          <w:color w:val="000000"/>
          <w:sz w:val="18"/>
          <w:szCs w:val="18"/>
        </w:rPr>
      </w:pPr>
    </w:p>
    <w:p w14:paraId="66CD8E54" w14:textId="33A9C5FE" w:rsidR="00D860A9" w:rsidRPr="00711D29" w:rsidRDefault="00D860A9" w:rsidP="00D860A9">
      <w:pPr>
        <w:widowControl/>
        <w:tabs>
          <w:tab w:val="left" w:pos="1560"/>
        </w:tabs>
        <w:overflowPunct/>
        <w:autoSpaceDE/>
        <w:autoSpaceDN/>
        <w:adjustRightInd/>
        <w:ind w:left="546" w:hanging="546"/>
        <w:textAlignment w:val="auto"/>
        <w:rPr>
          <w:rFonts w:ascii="Arial" w:hAnsi="Arial" w:cs="Arial"/>
          <w:b/>
          <w:bCs/>
          <w:color w:val="000000"/>
          <w:sz w:val="18"/>
          <w:szCs w:val="18"/>
          <w:lang w:val="en-GB"/>
        </w:rPr>
      </w:pPr>
      <w:r w:rsidRPr="00711D29">
        <w:rPr>
          <w:rFonts w:ascii="Arial" w:hAnsi="Arial" w:cs="Arial"/>
          <w:b/>
          <w:bCs/>
          <w:color w:val="000000"/>
          <w:sz w:val="18"/>
          <w:szCs w:val="18"/>
          <w:lang w:val="en-GB"/>
        </w:rPr>
        <w:br w:type="page"/>
      </w:r>
      <w:r w:rsidRPr="00711D29">
        <w:rPr>
          <w:rFonts w:ascii="Arial" w:hAnsi="Arial" w:cs="Arial"/>
          <w:b/>
          <w:bCs/>
          <w:color w:val="000000"/>
          <w:sz w:val="18"/>
          <w:szCs w:val="18"/>
          <w:lang w:val="en-GB"/>
        </w:rPr>
        <w:lastRenderedPageBreak/>
        <w:t>4</w:t>
      </w:r>
      <w:r w:rsidRPr="00711D29">
        <w:rPr>
          <w:rFonts w:ascii="Arial" w:hAnsi="Arial" w:cs="Arial"/>
          <w:b/>
          <w:bCs/>
          <w:color w:val="000000"/>
          <w:sz w:val="18"/>
          <w:szCs w:val="18"/>
          <w:lang w:val="en-GB"/>
        </w:rPr>
        <w:tab/>
        <w:t xml:space="preserve">Accounting policies </w:t>
      </w:r>
      <w:r w:rsidRPr="00711D29">
        <w:rPr>
          <w:rFonts w:ascii="Arial" w:hAnsi="Arial" w:cs="Arial"/>
          <w:color w:val="000000"/>
          <w:sz w:val="18"/>
          <w:szCs w:val="18"/>
          <w:lang w:val="en-GB"/>
        </w:rPr>
        <w:t>(Cont’d)</w:t>
      </w:r>
    </w:p>
    <w:p w14:paraId="76DA205A" w14:textId="77777777" w:rsidR="00D860A9" w:rsidRPr="00711D29" w:rsidRDefault="00D860A9" w:rsidP="00D860A9">
      <w:pPr>
        <w:tabs>
          <w:tab w:val="left" w:pos="2880"/>
        </w:tabs>
        <w:ind w:left="1080" w:hanging="540"/>
        <w:jc w:val="thaiDistribute"/>
        <w:rPr>
          <w:rFonts w:ascii="Arial" w:hAnsi="Arial" w:cs="Arial"/>
          <w:color w:val="000000"/>
          <w:sz w:val="18"/>
          <w:szCs w:val="18"/>
        </w:rPr>
      </w:pPr>
    </w:p>
    <w:p w14:paraId="4D23C83C" w14:textId="77777777" w:rsidR="00D860A9" w:rsidRPr="00711D29" w:rsidRDefault="00D860A9" w:rsidP="00D860A9">
      <w:pPr>
        <w:tabs>
          <w:tab w:val="left" w:pos="2880"/>
        </w:tabs>
        <w:ind w:left="1080" w:hanging="540"/>
        <w:jc w:val="both"/>
        <w:rPr>
          <w:rFonts w:ascii="Arial" w:hAnsi="Arial" w:cs="Arial"/>
          <w:b/>
          <w:bCs/>
          <w:color w:val="000000"/>
          <w:sz w:val="18"/>
          <w:szCs w:val="18"/>
          <w:lang w:val="en-GB"/>
        </w:rPr>
      </w:pPr>
    </w:p>
    <w:p w14:paraId="64C37069" w14:textId="3FF20085" w:rsidR="00D860A9" w:rsidRPr="00711D29" w:rsidRDefault="00D860A9" w:rsidP="00D860A9">
      <w:pPr>
        <w:tabs>
          <w:tab w:val="left" w:pos="2880"/>
        </w:tabs>
        <w:ind w:left="1080" w:hanging="540"/>
        <w:jc w:val="both"/>
        <w:rPr>
          <w:rFonts w:ascii="Arial" w:hAnsi="Arial" w:cs="Arial"/>
          <w:b/>
          <w:bCs/>
          <w:color w:val="000000"/>
          <w:sz w:val="18"/>
          <w:szCs w:val="18"/>
        </w:rPr>
      </w:pPr>
      <w:r w:rsidRPr="00711D29">
        <w:rPr>
          <w:rFonts w:ascii="Arial" w:hAnsi="Arial" w:cs="Arial"/>
          <w:b/>
          <w:bCs/>
          <w:color w:val="000000"/>
          <w:sz w:val="18"/>
          <w:szCs w:val="18"/>
          <w:lang w:val="en-GB"/>
        </w:rPr>
        <w:t>4</w:t>
      </w:r>
      <w:r w:rsidRPr="00711D29">
        <w:rPr>
          <w:rFonts w:ascii="Arial" w:hAnsi="Arial" w:cs="Arial"/>
          <w:b/>
          <w:bCs/>
          <w:color w:val="000000"/>
          <w:sz w:val="18"/>
          <w:szCs w:val="18"/>
        </w:rPr>
        <w:t>.</w:t>
      </w:r>
      <w:r w:rsidRPr="00711D29">
        <w:rPr>
          <w:rFonts w:ascii="Arial" w:hAnsi="Arial" w:cs="Arial"/>
          <w:b/>
          <w:bCs/>
          <w:color w:val="000000"/>
          <w:sz w:val="18"/>
          <w:szCs w:val="18"/>
          <w:lang w:val="en-GB"/>
        </w:rPr>
        <w:t>2</w:t>
      </w:r>
      <w:r w:rsidRPr="00711D29">
        <w:rPr>
          <w:rFonts w:ascii="Arial" w:hAnsi="Arial" w:cs="Arial"/>
          <w:b/>
          <w:bCs/>
          <w:color w:val="000000"/>
          <w:sz w:val="18"/>
          <w:szCs w:val="18"/>
        </w:rPr>
        <w:tab/>
        <w:t xml:space="preserve">Revenue and expense recognition </w:t>
      </w:r>
      <w:r w:rsidRPr="00711D29">
        <w:rPr>
          <w:rFonts w:ascii="Arial" w:hAnsi="Arial" w:cs="Arial"/>
          <w:color w:val="000000"/>
          <w:sz w:val="18"/>
          <w:szCs w:val="18"/>
        </w:rPr>
        <w:t>(Cont’d)</w:t>
      </w:r>
    </w:p>
    <w:p w14:paraId="291815DB" w14:textId="77777777" w:rsidR="00D860A9" w:rsidRPr="00711D29" w:rsidRDefault="00D860A9" w:rsidP="00D860A9">
      <w:pPr>
        <w:tabs>
          <w:tab w:val="left" w:pos="2880"/>
        </w:tabs>
        <w:ind w:left="1080" w:hanging="540"/>
        <w:jc w:val="thaiDistribute"/>
        <w:rPr>
          <w:rFonts w:ascii="Arial" w:hAnsi="Arial" w:cs="Arial"/>
          <w:color w:val="000000"/>
          <w:sz w:val="18"/>
          <w:szCs w:val="18"/>
        </w:rPr>
      </w:pPr>
    </w:p>
    <w:p w14:paraId="1CDBC779" w14:textId="1C0B4176" w:rsidR="004A62DA" w:rsidRPr="00711D29" w:rsidRDefault="004A62DA" w:rsidP="00056ECC">
      <w:pPr>
        <w:ind w:left="1620" w:hanging="540"/>
        <w:jc w:val="both"/>
        <w:rPr>
          <w:rFonts w:ascii="Arial" w:hAnsi="Arial" w:cs="Arial"/>
          <w:b/>
          <w:bCs/>
          <w:color w:val="000000"/>
          <w:sz w:val="18"/>
          <w:szCs w:val="18"/>
        </w:rPr>
      </w:pPr>
      <w:r w:rsidRPr="00711D29">
        <w:rPr>
          <w:rFonts w:ascii="Arial" w:hAnsi="Arial" w:cs="Arial"/>
          <w:b/>
          <w:bCs/>
          <w:color w:val="000000"/>
          <w:sz w:val="18"/>
          <w:szCs w:val="18"/>
          <w:lang w:val="en-GB"/>
        </w:rPr>
        <w:t>4</w:t>
      </w:r>
      <w:r w:rsidRPr="00711D29">
        <w:rPr>
          <w:rFonts w:ascii="Arial" w:hAnsi="Arial" w:cs="Arial"/>
          <w:b/>
          <w:bCs/>
          <w:color w:val="000000"/>
          <w:sz w:val="18"/>
          <w:szCs w:val="18"/>
        </w:rPr>
        <w:t>.</w:t>
      </w:r>
      <w:r w:rsidRPr="00711D29">
        <w:rPr>
          <w:rFonts w:ascii="Arial" w:hAnsi="Arial" w:cs="Arial"/>
          <w:b/>
          <w:bCs/>
          <w:color w:val="000000"/>
          <w:sz w:val="18"/>
          <w:szCs w:val="18"/>
          <w:lang w:val="en-GB"/>
        </w:rPr>
        <w:t>2</w:t>
      </w:r>
      <w:r w:rsidRPr="00711D29">
        <w:rPr>
          <w:rFonts w:ascii="Arial" w:hAnsi="Arial" w:cs="Arial"/>
          <w:b/>
          <w:bCs/>
          <w:color w:val="000000"/>
          <w:sz w:val="18"/>
          <w:szCs w:val="18"/>
        </w:rPr>
        <w:t>.</w:t>
      </w:r>
      <w:r w:rsidRPr="00711D29">
        <w:rPr>
          <w:rFonts w:ascii="Arial" w:hAnsi="Arial" w:cs="Arial"/>
          <w:b/>
          <w:bCs/>
          <w:color w:val="000000"/>
          <w:sz w:val="18"/>
          <w:szCs w:val="18"/>
          <w:lang w:val="en-GB"/>
        </w:rPr>
        <w:t>4</w:t>
      </w:r>
      <w:r w:rsidRPr="00711D29">
        <w:rPr>
          <w:rFonts w:ascii="Arial" w:hAnsi="Arial" w:cs="Arial"/>
          <w:b/>
          <w:bCs/>
          <w:color w:val="000000"/>
          <w:sz w:val="18"/>
          <w:szCs w:val="18"/>
        </w:rPr>
        <w:tab/>
        <w:t>Fee and service expenses</w:t>
      </w:r>
    </w:p>
    <w:p w14:paraId="36803A95" w14:textId="77777777" w:rsidR="004A62DA" w:rsidRPr="00711D29" w:rsidRDefault="004A62DA" w:rsidP="00056ECC">
      <w:pPr>
        <w:ind w:left="1620"/>
        <w:jc w:val="both"/>
        <w:rPr>
          <w:rFonts w:ascii="Arial" w:hAnsi="Arial" w:cs="Arial"/>
          <w:color w:val="000000"/>
          <w:sz w:val="18"/>
          <w:szCs w:val="18"/>
        </w:rPr>
      </w:pPr>
    </w:p>
    <w:p w14:paraId="705446DC" w14:textId="77777777" w:rsidR="004A62DA" w:rsidRPr="00711D29" w:rsidRDefault="004A62DA" w:rsidP="00056ECC">
      <w:pPr>
        <w:ind w:left="1620"/>
        <w:jc w:val="both"/>
        <w:rPr>
          <w:rFonts w:ascii="Arial" w:hAnsi="Arial" w:cs="Arial"/>
          <w:color w:val="000000"/>
          <w:sz w:val="18"/>
          <w:szCs w:val="18"/>
        </w:rPr>
      </w:pPr>
      <w:r w:rsidRPr="00711D29">
        <w:rPr>
          <w:rFonts w:ascii="Arial" w:hAnsi="Arial" w:cs="Arial"/>
          <w:color w:val="000000"/>
          <w:sz w:val="18"/>
          <w:szCs w:val="18"/>
        </w:rPr>
        <w:t>Fee and service expenses are charged to expenses on an accrual basis.</w:t>
      </w:r>
    </w:p>
    <w:p w14:paraId="6C2F52DE" w14:textId="77777777" w:rsidR="004A62DA" w:rsidRPr="00711D29" w:rsidRDefault="004A62DA" w:rsidP="00F804EB">
      <w:pPr>
        <w:tabs>
          <w:tab w:val="left" w:pos="1440"/>
        </w:tabs>
        <w:ind w:left="1620"/>
        <w:outlineLvl w:val="0"/>
        <w:rPr>
          <w:rFonts w:ascii="Arial" w:hAnsi="Arial" w:cs="Arial"/>
          <w:color w:val="000000"/>
          <w:spacing w:val="-4"/>
          <w:sz w:val="18"/>
          <w:szCs w:val="18"/>
        </w:rPr>
      </w:pPr>
    </w:p>
    <w:p w14:paraId="6E8AECAE" w14:textId="77777777" w:rsidR="004A62DA" w:rsidRPr="00711D29" w:rsidRDefault="004A62DA" w:rsidP="00056ECC">
      <w:pPr>
        <w:ind w:left="1620" w:hanging="540"/>
        <w:jc w:val="both"/>
        <w:rPr>
          <w:rFonts w:ascii="Arial" w:hAnsi="Arial" w:cs="Arial"/>
          <w:b/>
          <w:bCs/>
          <w:color w:val="000000"/>
          <w:sz w:val="18"/>
          <w:szCs w:val="18"/>
        </w:rPr>
      </w:pPr>
      <w:r w:rsidRPr="00711D29">
        <w:rPr>
          <w:rFonts w:ascii="Arial" w:hAnsi="Arial" w:cs="Arial"/>
          <w:b/>
          <w:bCs/>
          <w:color w:val="000000"/>
          <w:sz w:val="18"/>
          <w:szCs w:val="18"/>
          <w:lang w:val="en-GB"/>
        </w:rPr>
        <w:t>4</w:t>
      </w:r>
      <w:r w:rsidRPr="00711D29">
        <w:rPr>
          <w:rFonts w:ascii="Arial" w:hAnsi="Arial" w:cs="Arial"/>
          <w:b/>
          <w:bCs/>
          <w:color w:val="000000"/>
          <w:sz w:val="18"/>
          <w:szCs w:val="18"/>
        </w:rPr>
        <w:t>.</w:t>
      </w:r>
      <w:r w:rsidRPr="00711D29">
        <w:rPr>
          <w:rFonts w:ascii="Arial" w:hAnsi="Arial" w:cs="Arial"/>
          <w:b/>
          <w:bCs/>
          <w:color w:val="000000"/>
          <w:sz w:val="18"/>
          <w:szCs w:val="18"/>
          <w:lang w:val="en-GB"/>
        </w:rPr>
        <w:t>2</w:t>
      </w:r>
      <w:r w:rsidRPr="00711D29">
        <w:rPr>
          <w:rFonts w:ascii="Arial" w:hAnsi="Arial" w:cs="Arial"/>
          <w:b/>
          <w:bCs/>
          <w:color w:val="000000"/>
          <w:sz w:val="18"/>
          <w:szCs w:val="18"/>
        </w:rPr>
        <w:t>.</w:t>
      </w:r>
      <w:r w:rsidRPr="00711D29">
        <w:rPr>
          <w:rFonts w:ascii="Arial" w:hAnsi="Arial" w:cs="Arial"/>
          <w:b/>
          <w:bCs/>
          <w:color w:val="000000"/>
          <w:sz w:val="18"/>
          <w:szCs w:val="18"/>
          <w:lang w:val="en-GB"/>
        </w:rPr>
        <w:t>5</w:t>
      </w:r>
      <w:r w:rsidRPr="00711D29">
        <w:rPr>
          <w:rFonts w:ascii="Arial" w:hAnsi="Arial" w:cs="Arial"/>
          <w:b/>
          <w:bCs/>
          <w:color w:val="000000"/>
          <w:sz w:val="18"/>
          <w:szCs w:val="18"/>
        </w:rPr>
        <w:tab/>
        <w:t>Financial costs</w:t>
      </w:r>
    </w:p>
    <w:p w14:paraId="62A6CDEA" w14:textId="77777777" w:rsidR="004A62DA" w:rsidRPr="00711D29" w:rsidRDefault="004A62DA" w:rsidP="00056ECC">
      <w:pPr>
        <w:ind w:left="1620"/>
        <w:jc w:val="both"/>
        <w:rPr>
          <w:rFonts w:ascii="Arial" w:hAnsi="Arial" w:cs="Arial"/>
          <w:color w:val="000000"/>
          <w:sz w:val="18"/>
          <w:szCs w:val="18"/>
        </w:rPr>
      </w:pPr>
    </w:p>
    <w:p w14:paraId="343669D8" w14:textId="77777777" w:rsidR="004A62DA" w:rsidRPr="00711D29" w:rsidRDefault="004A62DA" w:rsidP="00056ECC">
      <w:pPr>
        <w:ind w:left="1620"/>
        <w:jc w:val="both"/>
        <w:rPr>
          <w:rFonts w:ascii="Arial" w:hAnsi="Arial" w:cs="Arial"/>
          <w:color w:val="000000"/>
          <w:sz w:val="18"/>
          <w:szCs w:val="18"/>
        </w:rPr>
      </w:pPr>
      <w:r w:rsidRPr="00711D29">
        <w:rPr>
          <w:rFonts w:ascii="Arial" w:hAnsi="Arial" w:cs="Arial"/>
          <w:color w:val="000000"/>
          <w:sz w:val="18"/>
          <w:szCs w:val="18"/>
        </w:rPr>
        <w:t>Financial costs are charged to expenses based on the effective interest rate.</w:t>
      </w:r>
    </w:p>
    <w:p w14:paraId="26874329" w14:textId="77777777" w:rsidR="004A62DA" w:rsidRPr="00711D29" w:rsidRDefault="004A62DA" w:rsidP="00056ECC">
      <w:pPr>
        <w:ind w:left="1620"/>
        <w:jc w:val="both"/>
        <w:rPr>
          <w:rFonts w:ascii="Arial" w:hAnsi="Arial" w:cs="Arial"/>
          <w:color w:val="000000"/>
          <w:sz w:val="18"/>
          <w:szCs w:val="18"/>
        </w:rPr>
      </w:pPr>
    </w:p>
    <w:p w14:paraId="2E283E82" w14:textId="77777777" w:rsidR="004A62DA" w:rsidRPr="00711D29" w:rsidRDefault="004A62DA" w:rsidP="00056ECC">
      <w:pPr>
        <w:ind w:left="1620" w:hanging="540"/>
        <w:jc w:val="both"/>
        <w:rPr>
          <w:rFonts w:ascii="Arial" w:hAnsi="Arial" w:cs="Arial"/>
          <w:b/>
          <w:bCs/>
          <w:color w:val="000000"/>
          <w:sz w:val="18"/>
          <w:szCs w:val="18"/>
        </w:rPr>
      </w:pPr>
      <w:r w:rsidRPr="00711D29">
        <w:rPr>
          <w:rFonts w:ascii="Arial" w:hAnsi="Arial" w:cs="Arial"/>
          <w:b/>
          <w:bCs/>
          <w:color w:val="000000"/>
          <w:sz w:val="18"/>
          <w:szCs w:val="18"/>
          <w:lang w:val="en-GB"/>
        </w:rPr>
        <w:t>4</w:t>
      </w:r>
      <w:r w:rsidRPr="00711D29">
        <w:rPr>
          <w:rFonts w:ascii="Arial" w:hAnsi="Arial" w:cs="Arial"/>
          <w:b/>
          <w:bCs/>
          <w:color w:val="000000"/>
          <w:sz w:val="18"/>
          <w:szCs w:val="18"/>
        </w:rPr>
        <w:t>.</w:t>
      </w:r>
      <w:r w:rsidRPr="00711D29">
        <w:rPr>
          <w:rFonts w:ascii="Arial" w:hAnsi="Arial" w:cs="Arial"/>
          <w:b/>
          <w:bCs/>
          <w:color w:val="000000"/>
          <w:sz w:val="18"/>
          <w:szCs w:val="18"/>
          <w:lang w:val="en-GB"/>
        </w:rPr>
        <w:t>2</w:t>
      </w:r>
      <w:r w:rsidRPr="00711D29">
        <w:rPr>
          <w:rFonts w:ascii="Arial" w:hAnsi="Arial" w:cs="Arial"/>
          <w:b/>
          <w:bCs/>
          <w:color w:val="000000"/>
          <w:sz w:val="18"/>
          <w:szCs w:val="18"/>
        </w:rPr>
        <w:t>.</w:t>
      </w:r>
      <w:r w:rsidRPr="00711D29">
        <w:rPr>
          <w:rFonts w:ascii="Arial" w:hAnsi="Arial" w:cs="Arial"/>
          <w:b/>
          <w:bCs/>
          <w:color w:val="000000"/>
          <w:sz w:val="18"/>
          <w:szCs w:val="18"/>
          <w:lang w:val="en-GB"/>
        </w:rPr>
        <w:t>6</w:t>
      </w:r>
      <w:r w:rsidRPr="00711D29">
        <w:rPr>
          <w:rFonts w:ascii="Arial" w:hAnsi="Arial" w:cs="Arial"/>
          <w:b/>
          <w:bCs/>
          <w:color w:val="000000"/>
          <w:sz w:val="18"/>
          <w:szCs w:val="18"/>
        </w:rPr>
        <w:tab/>
        <w:t>Other expenses</w:t>
      </w:r>
    </w:p>
    <w:p w14:paraId="58F2C70F" w14:textId="77777777" w:rsidR="004A62DA" w:rsidRPr="00711D29" w:rsidRDefault="004A62DA" w:rsidP="00056ECC">
      <w:pPr>
        <w:ind w:left="1620"/>
        <w:jc w:val="both"/>
        <w:rPr>
          <w:rFonts w:ascii="Arial" w:hAnsi="Arial" w:cs="Arial"/>
          <w:b/>
          <w:bCs/>
          <w:color w:val="000000"/>
          <w:sz w:val="18"/>
          <w:szCs w:val="18"/>
        </w:rPr>
      </w:pPr>
    </w:p>
    <w:p w14:paraId="74CB6F60" w14:textId="77777777" w:rsidR="004A62DA" w:rsidRPr="00711D29" w:rsidRDefault="004A62DA" w:rsidP="00056ECC">
      <w:pPr>
        <w:ind w:left="1620"/>
        <w:jc w:val="both"/>
        <w:rPr>
          <w:rFonts w:ascii="Arial" w:hAnsi="Arial" w:cs="Arial"/>
          <w:color w:val="000000"/>
          <w:sz w:val="18"/>
          <w:szCs w:val="18"/>
        </w:rPr>
      </w:pPr>
      <w:r w:rsidRPr="00711D29">
        <w:rPr>
          <w:rFonts w:ascii="Arial" w:hAnsi="Arial" w:cs="Arial"/>
          <w:color w:val="000000"/>
          <w:sz w:val="18"/>
          <w:szCs w:val="18"/>
        </w:rPr>
        <w:t>Other expenses are recognised on an accrual basis.</w:t>
      </w:r>
    </w:p>
    <w:p w14:paraId="3B7CA96A" w14:textId="77777777" w:rsidR="004A62DA" w:rsidRPr="00711D29" w:rsidRDefault="004A62DA" w:rsidP="00CE1DD9">
      <w:pPr>
        <w:tabs>
          <w:tab w:val="left" w:pos="2880"/>
        </w:tabs>
        <w:ind w:left="1080" w:hanging="540"/>
        <w:jc w:val="thaiDistribute"/>
        <w:rPr>
          <w:rFonts w:ascii="Arial" w:hAnsi="Arial" w:cs="Arial"/>
          <w:b/>
          <w:bCs/>
          <w:color w:val="000000"/>
          <w:sz w:val="18"/>
          <w:szCs w:val="18"/>
        </w:rPr>
      </w:pPr>
    </w:p>
    <w:p w14:paraId="387C24F2" w14:textId="77777777" w:rsidR="004A62DA" w:rsidRPr="00711D29" w:rsidRDefault="004A62DA" w:rsidP="00CE1DD9">
      <w:pPr>
        <w:tabs>
          <w:tab w:val="left" w:pos="2880"/>
        </w:tabs>
        <w:ind w:left="1080" w:hanging="540"/>
        <w:jc w:val="thaiDistribute"/>
        <w:rPr>
          <w:rFonts w:ascii="Arial" w:hAnsi="Arial" w:cs="Arial"/>
          <w:b/>
          <w:bCs/>
          <w:color w:val="000000"/>
          <w:sz w:val="18"/>
          <w:szCs w:val="18"/>
        </w:rPr>
      </w:pPr>
    </w:p>
    <w:p w14:paraId="0DA21ECD" w14:textId="77777777" w:rsidR="004A62DA" w:rsidRPr="00711D29" w:rsidRDefault="004A62DA" w:rsidP="00056ECC">
      <w:pPr>
        <w:tabs>
          <w:tab w:val="left" w:pos="2160"/>
        </w:tabs>
        <w:ind w:left="1094" w:hanging="547"/>
        <w:jc w:val="both"/>
        <w:rPr>
          <w:rFonts w:ascii="Arial" w:hAnsi="Arial" w:cs="Arial"/>
          <w:b/>
          <w:bCs/>
          <w:color w:val="000000"/>
          <w:sz w:val="18"/>
          <w:szCs w:val="18"/>
        </w:rPr>
      </w:pPr>
      <w:r w:rsidRPr="00711D29">
        <w:rPr>
          <w:rFonts w:ascii="Arial" w:hAnsi="Arial" w:cs="Arial"/>
          <w:b/>
          <w:bCs/>
          <w:color w:val="000000"/>
          <w:sz w:val="18"/>
          <w:szCs w:val="18"/>
          <w:lang w:val="en-GB"/>
        </w:rPr>
        <w:t>4</w:t>
      </w:r>
      <w:r w:rsidRPr="00711D29">
        <w:rPr>
          <w:rFonts w:ascii="Arial" w:hAnsi="Arial" w:cs="Arial"/>
          <w:b/>
          <w:bCs/>
          <w:color w:val="000000"/>
          <w:sz w:val="18"/>
          <w:szCs w:val="18"/>
        </w:rPr>
        <w:t>.</w:t>
      </w:r>
      <w:r w:rsidRPr="00711D29">
        <w:rPr>
          <w:rFonts w:ascii="Arial" w:hAnsi="Arial" w:cs="Arial"/>
          <w:b/>
          <w:bCs/>
          <w:color w:val="000000"/>
          <w:sz w:val="18"/>
          <w:szCs w:val="18"/>
          <w:lang w:val="en-GB"/>
        </w:rPr>
        <w:t>3</w:t>
      </w:r>
      <w:r w:rsidRPr="00711D29">
        <w:rPr>
          <w:rFonts w:ascii="Arial" w:hAnsi="Arial" w:cs="Arial"/>
          <w:b/>
          <w:bCs/>
          <w:color w:val="000000"/>
          <w:sz w:val="18"/>
          <w:szCs w:val="18"/>
        </w:rPr>
        <w:tab/>
        <w:t>Cash and cash equivalents</w:t>
      </w:r>
    </w:p>
    <w:p w14:paraId="1F844B82" w14:textId="77777777" w:rsidR="004A62DA" w:rsidRPr="00711D29" w:rsidRDefault="004A62DA" w:rsidP="00056ECC">
      <w:pPr>
        <w:ind w:left="1080"/>
        <w:jc w:val="thaiDistribute"/>
        <w:rPr>
          <w:rFonts w:ascii="Arial" w:hAnsi="Arial" w:cs="Arial"/>
          <w:color w:val="000000"/>
          <w:sz w:val="18"/>
          <w:szCs w:val="18"/>
        </w:rPr>
      </w:pPr>
    </w:p>
    <w:p w14:paraId="31517413" w14:textId="77777777" w:rsidR="004A62DA" w:rsidRPr="00711D29" w:rsidRDefault="004A62DA" w:rsidP="00056ECC">
      <w:pPr>
        <w:tabs>
          <w:tab w:val="left" w:pos="1701"/>
        </w:tabs>
        <w:ind w:left="1080"/>
        <w:jc w:val="thaiDistribute"/>
        <w:rPr>
          <w:rFonts w:ascii="Arial" w:hAnsi="Arial" w:cs="Arial"/>
          <w:color w:val="000000"/>
          <w:sz w:val="18"/>
          <w:szCs w:val="18"/>
        </w:rPr>
      </w:pPr>
      <w:r w:rsidRPr="00711D29">
        <w:rPr>
          <w:rFonts w:ascii="Arial" w:hAnsi="Arial" w:cs="Arial"/>
          <w:color w:val="000000"/>
          <w:sz w:val="18"/>
          <w:szCs w:val="18"/>
        </w:rPr>
        <w:t xml:space="preserve">In the statements of cash flows, cash and cash equivalents include of cash in hand, all bank deposit accounts with an original maturity less than </w:t>
      </w:r>
      <w:r w:rsidRPr="00711D29">
        <w:rPr>
          <w:rFonts w:ascii="Arial" w:hAnsi="Arial" w:cs="Arial"/>
          <w:color w:val="000000"/>
          <w:sz w:val="18"/>
          <w:szCs w:val="18"/>
          <w:lang w:val="en-GB"/>
        </w:rPr>
        <w:t>3</w:t>
      </w:r>
      <w:r w:rsidRPr="00711D29">
        <w:rPr>
          <w:rFonts w:ascii="Arial" w:hAnsi="Arial" w:cs="Arial"/>
          <w:color w:val="000000"/>
          <w:sz w:val="18"/>
          <w:szCs w:val="18"/>
        </w:rPr>
        <w:t xml:space="preserve"> months and not subject to withdrawal restrictions, promissory notes and term notes with an original maturity less than </w:t>
      </w:r>
      <w:r w:rsidRPr="00711D29">
        <w:rPr>
          <w:rFonts w:ascii="Arial" w:hAnsi="Arial" w:cs="Arial"/>
          <w:color w:val="000000"/>
          <w:sz w:val="18"/>
          <w:szCs w:val="18"/>
          <w:lang w:val="en-GB"/>
        </w:rPr>
        <w:t>3</w:t>
      </w:r>
      <w:r w:rsidRPr="00711D29">
        <w:rPr>
          <w:rFonts w:ascii="Arial" w:hAnsi="Arial" w:cs="Arial"/>
          <w:color w:val="000000"/>
          <w:sz w:val="18"/>
          <w:szCs w:val="18"/>
        </w:rPr>
        <w:t xml:space="preserve"> months.</w:t>
      </w:r>
    </w:p>
    <w:p w14:paraId="1CDEB912" w14:textId="77777777" w:rsidR="004A62DA" w:rsidRPr="00711D29" w:rsidRDefault="004A62DA" w:rsidP="00354894">
      <w:pPr>
        <w:ind w:left="1080"/>
        <w:jc w:val="thaiDistribute"/>
        <w:rPr>
          <w:rFonts w:ascii="Arial" w:hAnsi="Arial" w:cs="Arial"/>
          <w:color w:val="000000"/>
          <w:sz w:val="18"/>
          <w:szCs w:val="18"/>
        </w:rPr>
      </w:pPr>
    </w:p>
    <w:p w14:paraId="276EBBE9" w14:textId="77777777" w:rsidR="004A62DA" w:rsidRPr="00711D29" w:rsidRDefault="004A62DA" w:rsidP="00354894">
      <w:pPr>
        <w:ind w:left="1080"/>
        <w:jc w:val="thaiDistribute"/>
        <w:rPr>
          <w:rFonts w:ascii="Arial" w:hAnsi="Arial" w:cs="Arial"/>
          <w:color w:val="000000"/>
          <w:sz w:val="18"/>
          <w:szCs w:val="18"/>
        </w:rPr>
      </w:pPr>
    </w:p>
    <w:p w14:paraId="5E2BA159" w14:textId="77777777" w:rsidR="004A62DA" w:rsidRPr="00711D29" w:rsidRDefault="004A62DA" w:rsidP="00056ECC">
      <w:pPr>
        <w:tabs>
          <w:tab w:val="left" w:pos="2160"/>
        </w:tabs>
        <w:ind w:left="1094" w:hanging="547"/>
        <w:jc w:val="both"/>
        <w:rPr>
          <w:rFonts w:ascii="Arial" w:hAnsi="Arial" w:cs="Arial"/>
          <w:b/>
          <w:bCs/>
          <w:color w:val="000000"/>
          <w:spacing w:val="-4"/>
          <w:sz w:val="18"/>
          <w:szCs w:val="18"/>
        </w:rPr>
      </w:pPr>
      <w:r w:rsidRPr="00711D29">
        <w:rPr>
          <w:rFonts w:ascii="Arial" w:hAnsi="Arial" w:cs="Arial"/>
          <w:b/>
          <w:bCs/>
          <w:color w:val="000000"/>
          <w:sz w:val="18"/>
          <w:szCs w:val="18"/>
          <w:lang w:val="en-GB"/>
        </w:rPr>
        <w:t>4</w:t>
      </w:r>
      <w:r w:rsidRPr="00711D29">
        <w:rPr>
          <w:rFonts w:ascii="Arial" w:hAnsi="Arial" w:cs="Arial"/>
          <w:b/>
          <w:bCs/>
          <w:color w:val="000000"/>
          <w:sz w:val="18"/>
          <w:szCs w:val="18"/>
        </w:rPr>
        <w:t>.</w:t>
      </w:r>
      <w:r w:rsidRPr="00711D29">
        <w:rPr>
          <w:rFonts w:ascii="Arial" w:hAnsi="Arial" w:cs="Arial"/>
          <w:b/>
          <w:bCs/>
          <w:color w:val="000000"/>
          <w:sz w:val="18"/>
          <w:szCs w:val="18"/>
          <w:lang w:val="en-GB"/>
        </w:rPr>
        <w:t>4</w:t>
      </w:r>
      <w:r w:rsidRPr="00711D29">
        <w:rPr>
          <w:rFonts w:ascii="Arial" w:hAnsi="Arial" w:cs="Arial"/>
          <w:b/>
          <w:bCs/>
          <w:color w:val="000000"/>
          <w:sz w:val="18"/>
          <w:szCs w:val="18"/>
          <w:cs/>
        </w:rPr>
        <w:tab/>
      </w:r>
      <w:r w:rsidRPr="00711D29">
        <w:rPr>
          <w:rFonts w:ascii="Arial" w:hAnsi="Arial" w:cs="Arial"/>
          <w:b/>
          <w:bCs/>
          <w:color w:val="000000"/>
          <w:spacing w:val="-4"/>
          <w:sz w:val="18"/>
          <w:szCs w:val="18"/>
        </w:rPr>
        <w:t xml:space="preserve">Recognition and </w:t>
      </w:r>
      <w:r w:rsidRPr="00711D29">
        <w:rPr>
          <w:rFonts w:ascii="Arial" w:hAnsi="Arial" w:cs="Arial"/>
          <w:b/>
          <w:bCs/>
          <w:color w:val="000000"/>
          <w:spacing w:val="-4"/>
          <w:sz w:val="18"/>
          <w:szCs w:val="18"/>
          <w:lang w:val="en-GB"/>
        </w:rPr>
        <w:t xml:space="preserve">derecognition </w:t>
      </w:r>
      <w:r w:rsidRPr="00711D29">
        <w:rPr>
          <w:rFonts w:ascii="Arial" w:hAnsi="Arial" w:cs="Arial"/>
          <w:b/>
          <w:bCs/>
          <w:color w:val="000000"/>
          <w:spacing w:val="-4"/>
          <w:sz w:val="18"/>
          <w:szCs w:val="18"/>
        </w:rPr>
        <w:t>of customers’ assets</w:t>
      </w:r>
    </w:p>
    <w:p w14:paraId="4AD9CD04" w14:textId="77777777" w:rsidR="004A62DA" w:rsidRPr="00711D29" w:rsidRDefault="004A62DA" w:rsidP="00354894">
      <w:pPr>
        <w:ind w:left="1080"/>
        <w:jc w:val="thaiDistribute"/>
        <w:rPr>
          <w:rFonts w:ascii="Arial" w:hAnsi="Arial" w:cs="Arial"/>
          <w:color w:val="000000"/>
          <w:sz w:val="18"/>
          <w:szCs w:val="18"/>
        </w:rPr>
      </w:pPr>
    </w:p>
    <w:p w14:paraId="209AEBB2" w14:textId="77777777" w:rsidR="004A62DA" w:rsidRPr="00711D29" w:rsidRDefault="004A62DA" w:rsidP="00056ECC">
      <w:pPr>
        <w:ind w:left="1080" w:hanging="7"/>
        <w:jc w:val="thaiDistribute"/>
        <w:rPr>
          <w:rFonts w:ascii="Arial" w:hAnsi="Arial" w:cs="Arial"/>
          <w:color w:val="000000"/>
          <w:sz w:val="18"/>
          <w:szCs w:val="18"/>
        </w:rPr>
      </w:pPr>
      <w:r w:rsidRPr="00711D29">
        <w:rPr>
          <w:rFonts w:ascii="Arial" w:hAnsi="Arial" w:cs="Arial"/>
          <w:color w:val="000000"/>
          <w:sz w:val="18"/>
          <w:szCs w:val="18"/>
        </w:rPr>
        <w:t>Cash collateral received from customers for trading in securities of cash balance accounts and placed as margin for derivatives trading are recorded as assets and liabilities of the Company for internal control purposes. As at the end of reporting period, the Company excludes these amounts from both the assets and liabilities and presents only the assets which belong to the Company.</w:t>
      </w:r>
    </w:p>
    <w:p w14:paraId="20AD23A3" w14:textId="77777777" w:rsidR="004A62DA" w:rsidRPr="00711D29" w:rsidRDefault="004A62DA" w:rsidP="00354894">
      <w:pPr>
        <w:ind w:left="1080"/>
        <w:jc w:val="thaiDistribute"/>
        <w:rPr>
          <w:rFonts w:ascii="Arial" w:hAnsi="Arial" w:cs="Arial"/>
          <w:color w:val="000000"/>
          <w:sz w:val="18"/>
          <w:szCs w:val="18"/>
        </w:rPr>
      </w:pPr>
    </w:p>
    <w:p w14:paraId="2D3CEF85" w14:textId="77777777" w:rsidR="004A62DA" w:rsidRPr="00711D29" w:rsidRDefault="004A62DA" w:rsidP="00354894">
      <w:pPr>
        <w:ind w:left="1080"/>
        <w:jc w:val="thaiDistribute"/>
        <w:rPr>
          <w:rFonts w:ascii="Arial" w:hAnsi="Arial" w:cs="Arial"/>
          <w:color w:val="000000"/>
          <w:sz w:val="18"/>
          <w:szCs w:val="18"/>
        </w:rPr>
      </w:pPr>
    </w:p>
    <w:p w14:paraId="15BD89DA" w14:textId="77777777" w:rsidR="004A62DA" w:rsidRPr="00711D29" w:rsidRDefault="004A62DA" w:rsidP="00056ECC">
      <w:pPr>
        <w:ind w:left="1080" w:right="-36" w:hanging="540"/>
        <w:outlineLvl w:val="0"/>
        <w:rPr>
          <w:rFonts w:ascii="Arial" w:hAnsi="Arial" w:cs="Arial"/>
          <w:b/>
          <w:bCs/>
          <w:color w:val="000000"/>
          <w:sz w:val="18"/>
          <w:szCs w:val="18"/>
          <w:lang w:val="en-GB"/>
        </w:rPr>
      </w:pPr>
      <w:r w:rsidRPr="00711D29">
        <w:rPr>
          <w:rFonts w:ascii="Arial" w:hAnsi="Arial" w:cs="Arial"/>
          <w:b/>
          <w:bCs/>
          <w:color w:val="000000"/>
          <w:sz w:val="18"/>
          <w:szCs w:val="18"/>
          <w:lang w:val="en-GB"/>
        </w:rPr>
        <w:t>4</w:t>
      </w:r>
      <w:r w:rsidRPr="00711D29">
        <w:rPr>
          <w:rFonts w:ascii="Arial" w:hAnsi="Arial" w:cs="Arial"/>
          <w:b/>
          <w:bCs/>
          <w:color w:val="000000"/>
          <w:sz w:val="18"/>
          <w:szCs w:val="18"/>
        </w:rPr>
        <w:t>.</w:t>
      </w:r>
      <w:r w:rsidRPr="00711D29">
        <w:rPr>
          <w:rFonts w:ascii="Arial" w:hAnsi="Arial" w:cs="Arial"/>
          <w:b/>
          <w:bCs/>
          <w:color w:val="000000"/>
          <w:sz w:val="18"/>
          <w:szCs w:val="18"/>
          <w:lang w:val="en-GB"/>
        </w:rPr>
        <w:t>5</w:t>
      </w:r>
      <w:r w:rsidRPr="00711D29">
        <w:rPr>
          <w:rFonts w:ascii="Arial" w:hAnsi="Arial" w:cs="Arial"/>
          <w:b/>
          <w:bCs/>
          <w:color w:val="000000"/>
          <w:sz w:val="18"/>
          <w:szCs w:val="18"/>
        </w:rPr>
        <w:tab/>
        <w:t>Receivables from Clearing House</w:t>
      </w:r>
      <w:r w:rsidRPr="00711D29">
        <w:rPr>
          <w:rFonts w:ascii="Arial" w:hAnsi="Arial" w:cs="Arial"/>
          <w:b/>
          <w:bCs/>
          <w:color w:val="000000"/>
          <w:sz w:val="18"/>
          <w:szCs w:val="18"/>
          <w:cs/>
        </w:rPr>
        <w:t xml:space="preserve"> </w:t>
      </w:r>
      <w:r w:rsidRPr="00711D29">
        <w:rPr>
          <w:rFonts w:ascii="Arial" w:hAnsi="Arial" w:cs="Arial"/>
          <w:b/>
          <w:bCs/>
          <w:color w:val="000000"/>
          <w:sz w:val="18"/>
          <w:szCs w:val="18"/>
          <w:lang w:val="en-GB"/>
        </w:rPr>
        <w:t>and broker-dealers</w:t>
      </w:r>
    </w:p>
    <w:p w14:paraId="235E1D14" w14:textId="77777777" w:rsidR="004A62DA" w:rsidRPr="00711D29" w:rsidRDefault="004A62DA" w:rsidP="00354894">
      <w:pPr>
        <w:ind w:left="1080"/>
        <w:jc w:val="thaiDistribute"/>
        <w:rPr>
          <w:rFonts w:ascii="Arial" w:hAnsi="Arial" w:cs="Arial"/>
          <w:color w:val="000000"/>
          <w:sz w:val="18"/>
          <w:szCs w:val="18"/>
        </w:rPr>
      </w:pPr>
    </w:p>
    <w:p w14:paraId="6C8E5A89" w14:textId="77777777" w:rsidR="004A62DA" w:rsidRPr="00711D29" w:rsidRDefault="004A62DA" w:rsidP="00056ECC">
      <w:pPr>
        <w:ind w:left="1080"/>
        <w:jc w:val="both"/>
        <w:rPr>
          <w:rFonts w:ascii="Arial" w:hAnsi="Arial" w:cs="Arial"/>
          <w:color w:val="000000"/>
          <w:spacing w:val="-2"/>
          <w:sz w:val="18"/>
          <w:szCs w:val="18"/>
        </w:rPr>
      </w:pPr>
      <w:r w:rsidRPr="00711D29">
        <w:rPr>
          <w:rFonts w:ascii="Arial" w:hAnsi="Arial" w:cs="Arial"/>
          <w:color w:val="000000"/>
          <w:spacing w:val="-2"/>
          <w:sz w:val="18"/>
          <w:szCs w:val="18"/>
        </w:rPr>
        <w:t>Receivables from Clearing House</w:t>
      </w:r>
      <w:r w:rsidRPr="00711D29">
        <w:rPr>
          <w:rFonts w:ascii="Arial" w:hAnsi="Arial" w:cs="Arial"/>
          <w:b/>
          <w:bCs/>
          <w:color w:val="000000"/>
          <w:spacing w:val="-2"/>
          <w:sz w:val="18"/>
          <w:szCs w:val="18"/>
        </w:rPr>
        <w:t xml:space="preserve"> </w:t>
      </w:r>
      <w:r w:rsidRPr="00711D29">
        <w:rPr>
          <w:rFonts w:ascii="Arial" w:hAnsi="Arial" w:cs="Arial"/>
          <w:color w:val="000000"/>
          <w:spacing w:val="-2"/>
          <w:sz w:val="18"/>
          <w:szCs w:val="18"/>
        </w:rPr>
        <w:t>and broker-dealers comprise net receivable of the followings;</w:t>
      </w:r>
    </w:p>
    <w:p w14:paraId="2C34248B" w14:textId="77777777" w:rsidR="004A62DA" w:rsidRPr="00711D29" w:rsidRDefault="004A62DA" w:rsidP="00354894">
      <w:pPr>
        <w:ind w:left="1080"/>
        <w:jc w:val="thaiDistribute"/>
        <w:rPr>
          <w:rFonts w:ascii="Arial" w:hAnsi="Arial" w:cs="Arial"/>
          <w:color w:val="000000"/>
          <w:sz w:val="18"/>
          <w:szCs w:val="18"/>
        </w:rPr>
      </w:pPr>
    </w:p>
    <w:p w14:paraId="676ABC30" w14:textId="77777777" w:rsidR="004A62DA" w:rsidRPr="00711D29" w:rsidRDefault="004A62DA" w:rsidP="0071668A">
      <w:pPr>
        <w:numPr>
          <w:ilvl w:val="0"/>
          <w:numId w:val="4"/>
        </w:numPr>
        <w:ind w:left="1620" w:hanging="540"/>
        <w:jc w:val="both"/>
        <w:outlineLvl w:val="0"/>
        <w:rPr>
          <w:rFonts w:ascii="Arial" w:hAnsi="Arial" w:cs="Arial"/>
          <w:color w:val="000000"/>
          <w:spacing w:val="-4"/>
          <w:sz w:val="18"/>
          <w:szCs w:val="18"/>
          <w:lang w:val="en-GB"/>
        </w:rPr>
      </w:pPr>
      <w:r w:rsidRPr="00711D29">
        <w:rPr>
          <w:rFonts w:ascii="Arial" w:hAnsi="Arial" w:cs="Arial"/>
          <w:color w:val="000000"/>
          <w:spacing w:val="-4"/>
          <w:sz w:val="18"/>
          <w:szCs w:val="18"/>
          <w:lang w:val="en-GB"/>
        </w:rPr>
        <w:t xml:space="preserve">Net receivables from Thailand Clearing House (“TCH”) for settlement of equity securities trading made through the Stock Exchange of Thailand, including cash collateral pledged with TCH for equity trading, </w:t>
      </w:r>
    </w:p>
    <w:p w14:paraId="04C27986" w14:textId="77777777" w:rsidR="004A62DA" w:rsidRPr="00711D29" w:rsidRDefault="004A62DA" w:rsidP="0071668A">
      <w:pPr>
        <w:numPr>
          <w:ilvl w:val="0"/>
          <w:numId w:val="4"/>
        </w:numPr>
        <w:ind w:left="1620" w:hanging="540"/>
        <w:jc w:val="both"/>
        <w:rPr>
          <w:rFonts w:ascii="Arial" w:hAnsi="Arial" w:cs="Arial"/>
          <w:color w:val="000000"/>
          <w:spacing w:val="-2"/>
          <w:sz w:val="18"/>
          <w:szCs w:val="18"/>
        </w:rPr>
      </w:pPr>
      <w:r w:rsidRPr="00711D29">
        <w:rPr>
          <w:rFonts w:ascii="Arial" w:hAnsi="Arial" w:cs="Arial"/>
          <w:color w:val="000000"/>
          <w:spacing w:val="-2"/>
          <w:sz w:val="18"/>
          <w:szCs w:val="18"/>
        </w:rPr>
        <w:t xml:space="preserve">Net receivables from TCH from derivatives trading made through TCH, including cash collateral pledged with TCH for derivatives trading, </w:t>
      </w:r>
    </w:p>
    <w:p w14:paraId="33BCB55D" w14:textId="77777777" w:rsidR="004A62DA" w:rsidRPr="00711D29" w:rsidRDefault="004A62DA" w:rsidP="0071668A">
      <w:pPr>
        <w:numPr>
          <w:ilvl w:val="0"/>
          <w:numId w:val="4"/>
        </w:numPr>
        <w:ind w:left="1620" w:hanging="540"/>
        <w:jc w:val="both"/>
        <w:rPr>
          <w:rFonts w:ascii="Arial" w:hAnsi="Arial" w:cs="Arial"/>
          <w:color w:val="000000"/>
          <w:spacing w:val="-2"/>
          <w:sz w:val="18"/>
          <w:szCs w:val="18"/>
        </w:rPr>
      </w:pPr>
      <w:r w:rsidRPr="00711D29">
        <w:rPr>
          <w:rFonts w:ascii="Arial" w:hAnsi="Arial" w:cs="Arial"/>
          <w:color w:val="000000"/>
          <w:spacing w:val="-2"/>
          <w:sz w:val="18"/>
          <w:szCs w:val="18"/>
        </w:rPr>
        <w:t>Net receivables from foreign equity securities or derivatives trading settled overseas through foreign securities companies, including cash collateral pledged with foreign securities companies for equity or derivatives trading, and</w:t>
      </w:r>
    </w:p>
    <w:p w14:paraId="698686A7" w14:textId="77777777" w:rsidR="004A62DA" w:rsidRPr="00711D29" w:rsidRDefault="004A62DA" w:rsidP="0071668A">
      <w:pPr>
        <w:numPr>
          <w:ilvl w:val="0"/>
          <w:numId w:val="4"/>
        </w:numPr>
        <w:ind w:left="1620" w:hanging="540"/>
        <w:jc w:val="both"/>
        <w:rPr>
          <w:rFonts w:ascii="Arial" w:hAnsi="Arial" w:cs="Arial"/>
          <w:color w:val="000000"/>
          <w:spacing w:val="-2"/>
          <w:sz w:val="18"/>
          <w:szCs w:val="18"/>
        </w:rPr>
      </w:pPr>
      <w:r w:rsidRPr="00711D29">
        <w:rPr>
          <w:rFonts w:ascii="Arial" w:hAnsi="Arial" w:cs="Arial"/>
          <w:color w:val="000000"/>
          <w:spacing w:val="-2"/>
          <w:sz w:val="18"/>
          <w:szCs w:val="18"/>
        </w:rPr>
        <w:t>Net receivables from local equity securities or derivatives trading settled domestically through local securities companies, including cash collateral pledged with local securities companies for equity or derivatives trading.</w:t>
      </w:r>
    </w:p>
    <w:p w14:paraId="68E894A6" w14:textId="77777777" w:rsidR="004A62DA" w:rsidRPr="00711D29" w:rsidRDefault="004A62DA" w:rsidP="00354894">
      <w:pPr>
        <w:ind w:left="1080"/>
        <w:jc w:val="thaiDistribute"/>
        <w:rPr>
          <w:rFonts w:ascii="Arial" w:hAnsi="Arial" w:cs="Arial"/>
          <w:color w:val="000000"/>
          <w:sz w:val="18"/>
          <w:szCs w:val="18"/>
        </w:rPr>
      </w:pPr>
    </w:p>
    <w:p w14:paraId="3D9B984B" w14:textId="77777777" w:rsidR="004A62DA" w:rsidRPr="00711D29" w:rsidRDefault="004A62DA" w:rsidP="00354894">
      <w:pPr>
        <w:ind w:left="1080"/>
        <w:jc w:val="thaiDistribute"/>
        <w:rPr>
          <w:rFonts w:ascii="Arial" w:hAnsi="Arial" w:cs="Arial"/>
          <w:color w:val="000000"/>
          <w:sz w:val="18"/>
          <w:szCs w:val="18"/>
        </w:rPr>
      </w:pPr>
    </w:p>
    <w:p w14:paraId="152E55FB" w14:textId="77777777" w:rsidR="004A62DA" w:rsidRPr="00711D29" w:rsidRDefault="004A62DA" w:rsidP="0044426B">
      <w:pPr>
        <w:tabs>
          <w:tab w:val="left" w:pos="2160"/>
        </w:tabs>
        <w:ind w:left="1080" w:hanging="533"/>
        <w:jc w:val="both"/>
        <w:rPr>
          <w:rFonts w:ascii="Arial" w:hAnsi="Arial" w:cs="Arial"/>
          <w:b/>
          <w:bCs/>
          <w:color w:val="000000"/>
          <w:spacing w:val="-4"/>
          <w:sz w:val="18"/>
          <w:szCs w:val="18"/>
        </w:rPr>
      </w:pPr>
      <w:r w:rsidRPr="00711D29">
        <w:rPr>
          <w:rFonts w:ascii="Arial" w:hAnsi="Arial" w:cs="Arial"/>
          <w:b/>
          <w:bCs/>
          <w:color w:val="000000"/>
          <w:sz w:val="18"/>
          <w:szCs w:val="18"/>
          <w:lang w:val="en-GB"/>
        </w:rPr>
        <w:t>4</w:t>
      </w:r>
      <w:r w:rsidRPr="00711D29">
        <w:rPr>
          <w:rFonts w:ascii="Arial" w:hAnsi="Arial" w:cs="Arial"/>
          <w:b/>
          <w:bCs/>
          <w:color w:val="000000"/>
          <w:sz w:val="18"/>
          <w:szCs w:val="18"/>
        </w:rPr>
        <w:t>.</w:t>
      </w:r>
      <w:r w:rsidRPr="00711D29">
        <w:rPr>
          <w:rFonts w:ascii="Arial" w:hAnsi="Arial" w:cs="Arial"/>
          <w:b/>
          <w:bCs/>
          <w:color w:val="000000"/>
          <w:sz w:val="18"/>
          <w:szCs w:val="18"/>
          <w:lang w:val="en-GB"/>
        </w:rPr>
        <w:t>6</w:t>
      </w:r>
      <w:r w:rsidRPr="00711D29">
        <w:rPr>
          <w:rFonts w:ascii="Arial" w:hAnsi="Arial" w:cs="Arial"/>
          <w:b/>
          <w:bCs/>
          <w:color w:val="000000"/>
          <w:sz w:val="18"/>
          <w:szCs w:val="18"/>
        </w:rPr>
        <w:tab/>
      </w:r>
      <w:r w:rsidRPr="00711D29">
        <w:rPr>
          <w:rFonts w:ascii="Arial" w:hAnsi="Arial" w:cs="Arial"/>
          <w:b/>
          <w:bCs/>
          <w:color w:val="000000"/>
          <w:spacing w:val="-4"/>
          <w:sz w:val="18"/>
          <w:szCs w:val="18"/>
        </w:rPr>
        <w:t>Securities and derivatives business receivables</w:t>
      </w:r>
    </w:p>
    <w:p w14:paraId="2DA544C4" w14:textId="77777777" w:rsidR="004A62DA" w:rsidRPr="00711D29" w:rsidRDefault="004A62DA" w:rsidP="00354894">
      <w:pPr>
        <w:ind w:left="1080"/>
        <w:jc w:val="thaiDistribute"/>
        <w:rPr>
          <w:rFonts w:ascii="Arial" w:hAnsi="Arial" w:cs="Arial"/>
          <w:color w:val="000000"/>
          <w:sz w:val="18"/>
          <w:szCs w:val="18"/>
        </w:rPr>
      </w:pPr>
    </w:p>
    <w:p w14:paraId="384BF117" w14:textId="77777777" w:rsidR="004A62DA" w:rsidRPr="00711D29" w:rsidRDefault="004A62DA" w:rsidP="00056ECC">
      <w:pPr>
        <w:tabs>
          <w:tab w:val="left" w:pos="600"/>
          <w:tab w:val="left" w:pos="1440"/>
        </w:tabs>
        <w:ind w:left="1077"/>
        <w:jc w:val="thaiDistribute"/>
        <w:outlineLvl w:val="0"/>
        <w:rPr>
          <w:rFonts w:ascii="Arial" w:hAnsi="Arial" w:cs="Arial"/>
          <w:color w:val="000000"/>
          <w:sz w:val="18"/>
          <w:szCs w:val="18"/>
        </w:rPr>
      </w:pPr>
      <w:r w:rsidRPr="00711D29">
        <w:rPr>
          <w:rFonts w:ascii="Arial" w:hAnsi="Arial" w:cs="Arial"/>
          <w:color w:val="000000"/>
          <w:spacing w:val="-2"/>
          <w:sz w:val="18"/>
          <w:szCs w:val="18"/>
        </w:rPr>
        <w:t>Securities and derivatives business receivables are the net securities business receivables and derivatives</w:t>
      </w:r>
      <w:r w:rsidRPr="00711D29">
        <w:rPr>
          <w:rFonts w:ascii="Arial" w:hAnsi="Arial" w:cs="Arial"/>
          <w:color w:val="000000"/>
          <w:sz w:val="18"/>
          <w:szCs w:val="18"/>
        </w:rPr>
        <w:t xml:space="preserve"> business receivables after deducting allowance for expected credit loss and adding related accrued interest receivables. </w:t>
      </w:r>
    </w:p>
    <w:p w14:paraId="546CC9AF" w14:textId="77777777" w:rsidR="004A62DA" w:rsidRPr="00711D29" w:rsidRDefault="004A62DA" w:rsidP="00354894">
      <w:pPr>
        <w:ind w:left="1080"/>
        <w:jc w:val="thaiDistribute"/>
        <w:rPr>
          <w:rFonts w:ascii="Arial" w:hAnsi="Arial" w:cs="Arial"/>
          <w:color w:val="000000"/>
          <w:sz w:val="18"/>
          <w:szCs w:val="18"/>
        </w:rPr>
      </w:pPr>
    </w:p>
    <w:p w14:paraId="6C821F9B" w14:textId="77777777" w:rsidR="004A62DA" w:rsidRPr="00711D29" w:rsidRDefault="004A62DA" w:rsidP="00056ECC">
      <w:pPr>
        <w:tabs>
          <w:tab w:val="left" w:pos="600"/>
          <w:tab w:val="left" w:pos="1440"/>
        </w:tabs>
        <w:ind w:left="1077"/>
        <w:jc w:val="thaiDistribute"/>
        <w:outlineLvl w:val="0"/>
        <w:rPr>
          <w:rFonts w:ascii="Arial" w:hAnsi="Arial" w:cs="Arial"/>
          <w:color w:val="000000"/>
          <w:spacing w:val="-4"/>
          <w:sz w:val="18"/>
          <w:szCs w:val="18"/>
        </w:rPr>
      </w:pPr>
      <w:r w:rsidRPr="00711D29">
        <w:rPr>
          <w:rFonts w:ascii="Arial" w:hAnsi="Arial" w:cs="Arial"/>
          <w:color w:val="000000"/>
          <w:spacing w:val="-4"/>
          <w:sz w:val="18"/>
          <w:szCs w:val="18"/>
        </w:rPr>
        <w:t>In addition, securities business receivables comprise net receivable balances of cash accounts, receivable from collateral placement, securities borrowing and lending receivables, receivable from debenture sold and other receivables such as overdue cash customers’ accounts and receivables which are subject to legal proceedings, are undergoing restructuring or are settling in installments.</w:t>
      </w:r>
    </w:p>
    <w:p w14:paraId="57035FC3" w14:textId="77777777" w:rsidR="004A62DA" w:rsidRPr="00711D29" w:rsidRDefault="004A62DA" w:rsidP="00354894">
      <w:pPr>
        <w:ind w:left="1080"/>
        <w:jc w:val="thaiDistribute"/>
        <w:rPr>
          <w:rFonts w:ascii="Arial" w:hAnsi="Arial" w:cs="Arial"/>
          <w:color w:val="000000"/>
          <w:sz w:val="18"/>
          <w:szCs w:val="18"/>
        </w:rPr>
      </w:pPr>
    </w:p>
    <w:p w14:paraId="377DAFC1" w14:textId="77777777" w:rsidR="004A62DA" w:rsidRPr="00711D29" w:rsidRDefault="004A62DA" w:rsidP="00056ECC">
      <w:pPr>
        <w:tabs>
          <w:tab w:val="left" w:pos="600"/>
          <w:tab w:val="left" w:pos="1440"/>
        </w:tabs>
        <w:ind w:left="1077"/>
        <w:jc w:val="thaiDistribute"/>
        <w:outlineLvl w:val="0"/>
        <w:rPr>
          <w:rFonts w:ascii="Arial" w:hAnsi="Arial" w:cs="Arial"/>
          <w:color w:val="000000"/>
          <w:sz w:val="18"/>
          <w:szCs w:val="18"/>
        </w:rPr>
      </w:pPr>
      <w:r w:rsidRPr="00711D29">
        <w:rPr>
          <w:rFonts w:ascii="Arial" w:hAnsi="Arial" w:cs="Arial"/>
          <w:color w:val="000000"/>
          <w:sz w:val="18"/>
          <w:szCs w:val="18"/>
        </w:rPr>
        <w:t xml:space="preserve">Derivatives business receivables include other receivables which are derivatives business receivables subjected to legal proceeding, are undergoing restructuring or are being settled in installments. </w:t>
      </w:r>
    </w:p>
    <w:p w14:paraId="6BCC58E0" w14:textId="77777777" w:rsidR="004A62DA" w:rsidRPr="00711D29" w:rsidRDefault="004A62DA" w:rsidP="00354894">
      <w:pPr>
        <w:ind w:left="1080"/>
        <w:jc w:val="thaiDistribute"/>
        <w:rPr>
          <w:rFonts w:ascii="Arial" w:hAnsi="Arial" w:cs="Arial"/>
          <w:color w:val="000000"/>
          <w:sz w:val="18"/>
          <w:szCs w:val="18"/>
        </w:rPr>
      </w:pPr>
    </w:p>
    <w:p w14:paraId="197A7A72" w14:textId="77777777" w:rsidR="004A62DA" w:rsidRPr="00711D29" w:rsidRDefault="004A62DA" w:rsidP="00354894">
      <w:pPr>
        <w:ind w:left="1080"/>
        <w:jc w:val="thaiDistribute"/>
        <w:rPr>
          <w:rFonts w:ascii="Arial" w:hAnsi="Arial" w:cs="Arial"/>
          <w:color w:val="000000"/>
          <w:sz w:val="18"/>
          <w:szCs w:val="18"/>
        </w:rPr>
      </w:pPr>
    </w:p>
    <w:p w14:paraId="550DE2F4" w14:textId="77777777" w:rsidR="00D860A9" w:rsidRPr="00711D29" w:rsidRDefault="00D860A9" w:rsidP="00D860A9">
      <w:pPr>
        <w:widowControl/>
        <w:tabs>
          <w:tab w:val="left" w:pos="1560"/>
        </w:tabs>
        <w:overflowPunct/>
        <w:autoSpaceDE/>
        <w:autoSpaceDN/>
        <w:adjustRightInd/>
        <w:ind w:left="546" w:hanging="546"/>
        <w:textAlignment w:val="auto"/>
        <w:rPr>
          <w:rFonts w:ascii="Arial" w:hAnsi="Arial" w:cs="Arial"/>
          <w:b/>
          <w:bCs/>
          <w:color w:val="000000"/>
          <w:sz w:val="18"/>
          <w:szCs w:val="18"/>
          <w:lang w:val="en-GB"/>
        </w:rPr>
      </w:pPr>
      <w:r w:rsidRPr="00711D29">
        <w:rPr>
          <w:rFonts w:ascii="Arial" w:hAnsi="Arial" w:cs="Arial"/>
          <w:b/>
          <w:bCs/>
          <w:color w:val="000000"/>
          <w:sz w:val="18"/>
          <w:szCs w:val="18"/>
          <w:lang w:val="en-GB"/>
        </w:rPr>
        <w:br w:type="page"/>
      </w:r>
      <w:r w:rsidRPr="00711D29">
        <w:rPr>
          <w:rFonts w:ascii="Arial" w:hAnsi="Arial" w:cs="Arial"/>
          <w:b/>
          <w:bCs/>
          <w:color w:val="000000"/>
          <w:sz w:val="18"/>
          <w:szCs w:val="18"/>
          <w:lang w:val="en-GB"/>
        </w:rPr>
        <w:lastRenderedPageBreak/>
        <w:t>4</w:t>
      </w:r>
      <w:r w:rsidRPr="00711D29">
        <w:rPr>
          <w:rFonts w:ascii="Arial" w:hAnsi="Arial" w:cs="Arial"/>
          <w:b/>
          <w:bCs/>
          <w:color w:val="000000"/>
          <w:sz w:val="18"/>
          <w:szCs w:val="18"/>
          <w:lang w:val="en-GB"/>
        </w:rPr>
        <w:tab/>
        <w:t xml:space="preserve">Accounting policies </w:t>
      </w:r>
      <w:r w:rsidRPr="00711D29">
        <w:rPr>
          <w:rFonts w:ascii="Arial" w:hAnsi="Arial" w:cs="Arial"/>
          <w:color w:val="000000"/>
          <w:sz w:val="18"/>
          <w:szCs w:val="18"/>
          <w:lang w:val="en-GB"/>
        </w:rPr>
        <w:t>(Cont’d)</w:t>
      </w:r>
    </w:p>
    <w:p w14:paraId="10C88BC0" w14:textId="77777777" w:rsidR="00D860A9" w:rsidRPr="00711D29" w:rsidRDefault="00D860A9" w:rsidP="00D860A9">
      <w:pPr>
        <w:tabs>
          <w:tab w:val="left" w:pos="2880"/>
        </w:tabs>
        <w:ind w:left="1080" w:hanging="540"/>
        <w:jc w:val="thaiDistribute"/>
        <w:rPr>
          <w:rFonts w:ascii="Arial" w:hAnsi="Arial" w:cs="Arial"/>
          <w:color w:val="000000"/>
          <w:sz w:val="18"/>
          <w:szCs w:val="18"/>
        </w:rPr>
      </w:pPr>
    </w:p>
    <w:p w14:paraId="78A607CF" w14:textId="77777777" w:rsidR="00D860A9" w:rsidRPr="00711D29" w:rsidRDefault="00D860A9" w:rsidP="00D860A9">
      <w:pPr>
        <w:tabs>
          <w:tab w:val="left" w:pos="2880"/>
        </w:tabs>
        <w:ind w:left="1080" w:hanging="540"/>
        <w:jc w:val="both"/>
        <w:rPr>
          <w:rFonts w:ascii="Arial" w:hAnsi="Arial" w:cs="Arial"/>
          <w:b/>
          <w:bCs/>
          <w:color w:val="000000"/>
          <w:sz w:val="18"/>
          <w:szCs w:val="18"/>
          <w:lang w:val="en-GB"/>
        </w:rPr>
      </w:pPr>
    </w:p>
    <w:p w14:paraId="0AB81EA4" w14:textId="14867FD8" w:rsidR="004A62DA" w:rsidRPr="00711D29" w:rsidRDefault="004A62DA" w:rsidP="00056ECC">
      <w:pPr>
        <w:tabs>
          <w:tab w:val="left" w:pos="2160"/>
        </w:tabs>
        <w:ind w:left="1094" w:hanging="547"/>
        <w:jc w:val="both"/>
        <w:rPr>
          <w:rFonts w:ascii="Arial" w:hAnsi="Arial" w:cs="Arial"/>
          <w:b/>
          <w:bCs/>
          <w:color w:val="000000"/>
          <w:sz w:val="18"/>
          <w:szCs w:val="18"/>
        </w:rPr>
      </w:pPr>
      <w:r w:rsidRPr="00711D29">
        <w:rPr>
          <w:rFonts w:ascii="Arial" w:hAnsi="Arial" w:cs="Arial"/>
          <w:b/>
          <w:bCs/>
          <w:color w:val="000000"/>
          <w:sz w:val="18"/>
          <w:szCs w:val="18"/>
          <w:lang w:val="en-GB"/>
        </w:rPr>
        <w:t>4</w:t>
      </w:r>
      <w:r w:rsidRPr="00711D29">
        <w:rPr>
          <w:rFonts w:ascii="Arial" w:hAnsi="Arial" w:cs="Arial"/>
          <w:b/>
          <w:bCs/>
          <w:color w:val="000000"/>
          <w:sz w:val="18"/>
          <w:szCs w:val="18"/>
        </w:rPr>
        <w:t>.</w:t>
      </w:r>
      <w:r w:rsidRPr="00711D29">
        <w:rPr>
          <w:rFonts w:ascii="Arial" w:hAnsi="Arial" w:cs="Arial"/>
          <w:b/>
          <w:bCs/>
          <w:color w:val="000000"/>
          <w:sz w:val="18"/>
          <w:szCs w:val="18"/>
          <w:lang w:val="en-GB"/>
        </w:rPr>
        <w:t>7</w:t>
      </w:r>
      <w:r w:rsidRPr="00711D29">
        <w:rPr>
          <w:rFonts w:ascii="Arial" w:hAnsi="Arial" w:cs="Arial"/>
          <w:b/>
          <w:bCs/>
          <w:color w:val="000000"/>
          <w:sz w:val="18"/>
          <w:szCs w:val="18"/>
        </w:rPr>
        <w:tab/>
        <w:t>Securities borrowing and lending</w:t>
      </w:r>
    </w:p>
    <w:p w14:paraId="547C2808" w14:textId="77777777" w:rsidR="004A62DA" w:rsidRPr="00711D29" w:rsidRDefault="004A62DA" w:rsidP="00354894">
      <w:pPr>
        <w:ind w:left="1080"/>
        <w:jc w:val="thaiDistribute"/>
        <w:rPr>
          <w:rFonts w:ascii="Arial" w:hAnsi="Arial" w:cs="Arial"/>
          <w:color w:val="000000"/>
          <w:sz w:val="18"/>
          <w:szCs w:val="18"/>
        </w:rPr>
      </w:pPr>
    </w:p>
    <w:p w14:paraId="3A18AC6C" w14:textId="77777777" w:rsidR="004A62DA" w:rsidRPr="00711D29" w:rsidRDefault="004A62DA" w:rsidP="00056ECC">
      <w:pPr>
        <w:ind w:left="1077"/>
        <w:jc w:val="both"/>
        <w:rPr>
          <w:rFonts w:ascii="Arial" w:hAnsi="Arial" w:cs="Arial"/>
          <w:color w:val="000000"/>
          <w:sz w:val="18"/>
          <w:szCs w:val="18"/>
          <w:lang w:val="en-GB"/>
        </w:rPr>
      </w:pPr>
      <w:r w:rsidRPr="00711D29">
        <w:rPr>
          <w:rFonts w:ascii="Arial" w:hAnsi="Arial" w:cs="Arial"/>
          <w:color w:val="000000"/>
          <w:sz w:val="18"/>
          <w:szCs w:val="18"/>
          <w:lang w:val="en-GB"/>
        </w:rPr>
        <w:t xml:space="preserve">The </w:t>
      </w:r>
      <w:r w:rsidRPr="00711D29">
        <w:rPr>
          <w:rFonts w:ascii="Arial" w:hAnsi="Arial" w:cs="Arial"/>
          <w:color w:val="000000"/>
          <w:sz w:val="18"/>
          <w:szCs w:val="18"/>
        </w:rPr>
        <w:t>Company</w:t>
      </w:r>
      <w:r w:rsidRPr="00711D29">
        <w:rPr>
          <w:rFonts w:ascii="Arial" w:hAnsi="Arial" w:cs="Arial"/>
          <w:color w:val="000000"/>
          <w:sz w:val="18"/>
          <w:szCs w:val="18"/>
          <w:lang w:val="en-GB"/>
        </w:rPr>
        <w:t xml:space="preserve"> is engaged in securities borrowing and lending, whereby the </w:t>
      </w:r>
      <w:r w:rsidRPr="00711D29">
        <w:rPr>
          <w:rFonts w:ascii="Arial" w:hAnsi="Arial" w:cs="Arial"/>
          <w:color w:val="000000"/>
          <w:sz w:val="18"/>
          <w:szCs w:val="18"/>
        </w:rPr>
        <w:t>Company</w:t>
      </w:r>
      <w:r w:rsidRPr="00711D29">
        <w:rPr>
          <w:rFonts w:ascii="Arial" w:hAnsi="Arial" w:cs="Arial"/>
          <w:color w:val="000000"/>
          <w:sz w:val="18"/>
          <w:szCs w:val="18"/>
          <w:lang w:val="en-GB"/>
        </w:rPr>
        <w:t xml:space="preserve"> acts as a principal of the borrowers and lenders of securities. </w:t>
      </w:r>
    </w:p>
    <w:p w14:paraId="5F9B8C31" w14:textId="77777777" w:rsidR="004A62DA" w:rsidRPr="00711D29" w:rsidRDefault="004A62DA" w:rsidP="00354894">
      <w:pPr>
        <w:ind w:left="1080"/>
        <w:jc w:val="thaiDistribute"/>
        <w:rPr>
          <w:rFonts w:ascii="Arial" w:hAnsi="Arial" w:cs="Arial"/>
          <w:color w:val="000000"/>
          <w:sz w:val="18"/>
          <w:szCs w:val="18"/>
        </w:rPr>
      </w:pPr>
    </w:p>
    <w:p w14:paraId="6D5E0F49" w14:textId="77777777" w:rsidR="004A62DA" w:rsidRPr="00711D29" w:rsidRDefault="004A62DA" w:rsidP="00056ECC">
      <w:pPr>
        <w:tabs>
          <w:tab w:val="left" w:pos="600"/>
          <w:tab w:val="left" w:pos="1440"/>
        </w:tabs>
        <w:ind w:left="1077"/>
        <w:jc w:val="thaiDistribute"/>
        <w:outlineLvl w:val="0"/>
        <w:rPr>
          <w:rFonts w:ascii="Arial" w:hAnsi="Arial" w:cs="Arial"/>
          <w:color w:val="000000"/>
          <w:sz w:val="18"/>
          <w:szCs w:val="18"/>
        </w:rPr>
      </w:pPr>
      <w:r w:rsidRPr="00711D29">
        <w:rPr>
          <w:rFonts w:ascii="Arial" w:hAnsi="Arial" w:cs="Arial"/>
          <w:color w:val="000000"/>
          <w:sz w:val="18"/>
          <w:szCs w:val="18"/>
        </w:rPr>
        <w:t>The Company</w:t>
      </w:r>
      <w:r w:rsidRPr="00711D29" w:rsidDel="009E4ED0">
        <w:rPr>
          <w:rFonts w:ascii="Arial" w:hAnsi="Arial" w:cs="Arial"/>
          <w:color w:val="000000"/>
          <w:sz w:val="18"/>
          <w:szCs w:val="18"/>
        </w:rPr>
        <w:t xml:space="preserve"> </w:t>
      </w:r>
      <w:r w:rsidRPr="00711D29">
        <w:rPr>
          <w:rFonts w:ascii="Arial" w:hAnsi="Arial" w:cs="Arial"/>
          <w:color w:val="000000"/>
          <w:sz w:val="18"/>
          <w:szCs w:val="18"/>
        </w:rPr>
        <w:t xml:space="preserve">records its obligations to return borrowed securities which have been sold as short selling or lent as “Securities borrowing and lending payables” recognised as Securities and derivatives business payables in the statements of financial position, and securities lent to customers as “Securities borrowing and lending receivables” recognised as Securities and derivatives business receivables in the statement of financial position. The balance of securities borrowing and lending receivables and payables are </w:t>
      </w:r>
      <w:r w:rsidRPr="00711D29">
        <w:rPr>
          <w:rFonts w:ascii="Arial" w:hAnsi="Arial" w:cs="Arial"/>
          <w:color w:val="000000"/>
          <w:spacing w:val="-4"/>
          <w:sz w:val="18"/>
          <w:szCs w:val="18"/>
        </w:rPr>
        <w:t>subsequently measured at fair value. The fair value is based on last offer price quoted on the Stock Exchange</w:t>
      </w:r>
      <w:r w:rsidRPr="00711D29">
        <w:rPr>
          <w:rFonts w:ascii="Arial" w:hAnsi="Arial" w:cs="Arial"/>
          <w:color w:val="000000"/>
          <w:sz w:val="18"/>
          <w:szCs w:val="18"/>
        </w:rPr>
        <w:t xml:space="preserve"> of Thailand of the last business day on the statement of financial position date. </w:t>
      </w:r>
    </w:p>
    <w:p w14:paraId="4C7D5B68" w14:textId="77777777" w:rsidR="004A62DA" w:rsidRPr="00711D29" w:rsidRDefault="004A62DA" w:rsidP="00354894">
      <w:pPr>
        <w:ind w:left="1080"/>
        <w:jc w:val="thaiDistribute"/>
        <w:rPr>
          <w:rFonts w:ascii="Arial" w:hAnsi="Arial" w:cs="Arial"/>
          <w:color w:val="000000"/>
          <w:sz w:val="18"/>
          <w:szCs w:val="18"/>
        </w:rPr>
      </w:pPr>
    </w:p>
    <w:p w14:paraId="0028703D" w14:textId="77777777" w:rsidR="004A62DA" w:rsidRPr="00711D29" w:rsidRDefault="004A62DA" w:rsidP="00056ECC">
      <w:pPr>
        <w:tabs>
          <w:tab w:val="left" w:pos="600"/>
          <w:tab w:val="left" w:pos="1440"/>
        </w:tabs>
        <w:ind w:left="1077"/>
        <w:jc w:val="thaiDistribute"/>
        <w:outlineLvl w:val="0"/>
        <w:rPr>
          <w:rFonts w:ascii="Arial" w:hAnsi="Arial" w:cs="Arial"/>
          <w:color w:val="000000"/>
          <w:sz w:val="18"/>
          <w:szCs w:val="18"/>
        </w:rPr>
      </w:pPr>
      <w:r w:rsidRPr="00711D29">
        <w:rPr>
          <w:rFonts w:ascii="Arial" w:hAnsi="Arial" w:cs="Arial"/>
          <w:color w:val="000000"/>
          <w:sz w:val="18"/>
          <w:szCs w:val="18"/>
        </w:rPr>
        <w:t>Unrealised gains or losses resulting from securities borrowing and lending receivables and payables are included in “Gain (loss) on investments” under “Gain and return on financial instruments” in statements of comprehensive Income. Moreover, the Company records cash paid as collateral for securities borrowing as “Collateral receivables” and cash received</w:t>
      </w:r>
      <w:r w:rsidRPr="00711D29">
        <w:rPr>
          <w:rFonts w:ascii="Arial" w:hAnsi="Arial" w:cs="Arial"/>
          <w:color w:val="000000"/>
          <w:sz w:val="18"/>
          <w:szCs w:val="18"/>
          <w:cs/>
        </w:rPr>
        <w:t xml:space="preserve"> </w:t>
      </w:r>
      <w:r w:rsidRPr="00711D29">
        <w:rPr>
          <w:rFonts w:ascii="Arial" w:hAnsi="Arial" w:cs="Arial"/>
          <w:color w:val="000000"/>
          <w:sz w:val="18"/>
          <w:szCs w:val="18"/>
        </w:rPr>
        <w:t xml:space="preserve">as collateral for securities lending as “Collateral payables” recognised as Securities and derivatives business receivables and payables, respectively. Fees from </w:t>
      </w:r>
      <w:r w:rsidRPr="00711D29">
        <w:rPr>
          <w:rFonts w:ascii="Arial" w:hAnsi="Arial" w:cs="Arial"/>
          <w:color w:val="000000"/>
          <w:spacing w:val="-2"/>
          <w:sz w:val="18"/>
          <w:szCs w:val="18"/>
        </w:rPr>
        <w:t>borrowing are charged to expenses, and fees from lending are recognised as revenue. They are recognised</w:t>
      </w:r>
      <w:r w:rsidRPr="00711D29">
        <w:rPr>
          <w:rFonts w:ascii="Arial" w:hAnsi="Arial" w:cs="Arial"/>
          <w:color w:val="000000"/>
          <w:sz w:val="18"/>
          <w:szCs w:val="18"/>
        </w:rPr>
        <w:t xml:space="preserve"> over the period as the securities are lent. </w:t>
      </w:r>
    </w:p>
    <w:p w14:paraId="39ECEFB5" w14:textId="77777777" w:rsidR="004A62DA" w:rsidRPr="00711D29" w:rsidRDefault="004A62DA" w:rsidP="00056ECC">
      <w:pPr>
        <w:tabs>
          <w:tab w:val="left" w:pos="600"/>
          <w:tab w:val="left" w:pos="1440"/>
        </w:tabs>
        <w:ind w:left="1077"/>
        <w:jc w:val="thaiDistribute"/>
        <w:outlineLvl w:val="0"/>
        <w:rPr>
          <w:rFonts w:ascii="Arial" w:hAnsi="Arial" w:cs="Arial"/>
          <w:color w:val="000000"/>
          <w:sz w:val="18"/>
          <w:szCs w:val="18"/>
        </w:rPr>
      </w:pPr>
    </w:p>
    <w:p w14:paraId="51B4D429" w14:textId="77777777" w:rsidR="004A62DA" w:rsidRPr="00711D29" w:rsidRDefault="004A62DA" w:rsidP="00056ECC">
      <w:pPr>
        <w:tabs>
          <w:tab w:val="left" w:pos="600"/>
          <w:tab w:val="left" w:pos="1440"/>
        </w:tabs>
        <w:ind w:left="1077"/>
        <w:jc w:val="thaiDistribute"/>
        <w:outlineLvl w:val="0"/>
        <w:rPr>
          <w:rFonts w:ascii="Arial" w:hAnsi="Arial" w:cs="Arial"/>
          <w:color w:val="000000"/>
          <w:sz w:val="18"/>
          <w:szCs w:val="18"/>
        </w:rPr>
      </w:pPr>
    </w:p>
    <w:p w14:paraId="213C07D5" w14:textId="77777777" w:rsidR="004A62DA" w:rsidRPr="00711D29" w:rsidRDefault="004A62DA" w:rsidP="00056ECC">
      <w:pPr>
        <w:ind w:left="1080" w:hanging="540"/>
        <w:jc w:val="both"/>
        <w:rPr>
          <w:rFonts w:ascii="Arial" w:hAnsi="Arial" w:cs="Arial"/>
          <w:b/>
          <w:bCs/>
          <w:color w:val="000000"/>
          <w:sz w:val="18"/>
          <w:szCs w:val="18"/>
        </w:rPr>
      </w:pPr>
      <w:r w:rsidRPr="00711D29">
        <w:rPr>
          <w:rFonts w:ascii="Arial" w:hAnsi="Arial" w:cs="Arial"/>
          <w:b/>
          <w:bCs/>
          <w:color w:val="000000"/>
          <w:sz w:val="18"/>
          <w:szCs w:val="18"/>
          <w:lang w:val="en-GB"/>
        </w:rPr>
        <w:t>4</w:t>
      </w:r>
      <w:r w:rsidRPr="00711D29">
        <w:rPr>
          <w:rFonts w:ascii="Arial" w:hAnsi="Arial" w:cs="Arial"/>
          <w:b/>
          <w:bCs/>
          <w:color w:val="000000"/>
          <w:sz w:val="18"/>
          <w:szCs w:val="18"/>
        </w:rPr>
        <w:t>.</w:t>
      </w:r>
      <w:r w:rsidRPr="00711D29">
        <w:rPr>
          <w:rFonts w:ascii="Arial" w:hAnsi="Arial" w:cs="Arial"/>
          <w:b/>
          <w:bCs/>
          <w:color w:val="000000"/>
          <w:sz w:val="18"/>
          <w:szCs w:val="18"/>
          <w:lang w:val="en-GB"/>
        </w:rPr>
        <w:t>8</w:t>
      </w:r>
      <w:r w:rsidRPr="00711D29">
        <w:rPr>
          <w:rFonts w:ascii="Arial" w:hAnsi="Arial" w:cs="Arial"/>
          <w:b/>
          <w:bCs/>
          <w:color w:val="000000"/>
          <w:sz w:val="18"/>
          <w:szCs w:val="18"/>
        </w:rPr>
        <w:tab/>
        <w:t>Financial asset</w:t>
      </w:r>
    </w:p>
    <w:p w14:paraId="17052F2D" w14:textId="77777777" w:rsidR="004A62DA" w:rsidRPr="00711D29" w:rsidRDefault="004A62DA" w:rsidP="00056ECC">
      <w:pPr>
        <w:ind w:left="1080"/>
        <w:jc w:val="both"/>
        <w:rPr>
          <w:rFonts w:ascii="Arial" w:hAnsi="Arial" w:cs="Arial"/>
          <w:b/>
          <w:bCs/>
          <w:color w:val="000000"/>
          <w:sz w:val="18"/>
          <w:szCs w:val="18"/>
        </w:rPr>
      </w:pPr>
    </w:p>
    <w:p w14:paraId="3CEF9F0C" w14:textId="77777777" w:rsidR="004A62DA" w:rsidRPr="00711D29" w:rsidRDefault="004A62DA" w:rsidP="0071668A">
      <w:pPr>
        <w:numPr>
          <w:ilvl w:val="0"/>
          <w:numId w:val="12"/>
        </w:numPr>
        <w:jc w:val="both"/>
        <w:rPr>
          <w:rFonts w:ascii="Arial" w:hAnsi="Arial" w:cs="Arial"/>
          <w:color w:val="000000"/>
          <w:sz w:val="18"/>
          <w:szCs w:val="18"/>
        </w:rPr>
      </w:pPr>
      <w:r w:rsidRPr="00711D29">
        <w:rPr>
          <w:rFonts w:ascii="Arial" w:hAnsi="Arial" w:cs="Arial"/>
          <w:color w:val="000000"/>
          <w:sz w:val="18"/>
          <w:szCs w:val="18"/>
        </w:rPr>
        <w:t>Classification</w:t>
      </w:r>
    </w:p>
    <w:p w14:paraId="4FB5770F" w14:textId="77777777" w:rsidR="004A62DA" w:rsidRPr="00711D29" w:rsidRDefault="004A62DA" w:rsidP="00056ECC">
      <w:pPr>
        <w:ind w:left="1440"/>
        <w:jc w:val="both"/>
        <w:rPr>
          <w:rFonts w:ascii="Arial" w:hAnsi="Arial" w:cs="Arial"/>
          <w:color w:val="000000"/>
          <w:sz w:val="18"/>
          <w:szCs w:val="18"/>
        </w:rPr>
      </w:pPr>
    </w:p>
    <w:p w14:paraId="7FA56345" w14:textId="77777777" w:rsidR="004A62DA" w:rsidRPr="00711D29" w:rsidRDefault="004A62DA" w:rsidP="00056ECC">
      <w:pPr>
        <w:ind w:left="1440"/>
        <w:jc w:val="both"/>
        <w:rPr>
          <w:rFonts w:ascii="Arial" w:hAnsi="Arial" w:cs="Arial"/>
          <w:color w:val="000000"/>
          <w:sz w:val="18"/>
          <w:szCs w:val="18"/>
        </w:rPr>
      </w:pPr>
      <w:r w:rsidRPr="00711D29">
        <w:rPr>
          <w:rFonts w:ascii="Arial" w:hAnsi="Arial" w:cs="Arial"/>
          <w:color w:val="000000"/>
          <w:sz w:val="18"/>
          <w:szCs w:val="18"/>
        </w:rPr>
        <w:t>Financial instruments issued by the Company are classified as either financial liabilities or equity securities by considering contractual obligations.</w:t>
      </w:r>
    </w:p>
    <w:p w14:paraId="06DE52B1" w14:textId="77777777" w:rsidR="004A62DA" w:rsidRPr="00711D29" w:rsidRDefault="004A62DA" w:rsidP="00F045FB">
      <w:pPr>
        <w:ind w:left="1440"/>
        <w:jc w:val="both"/>
        <w:rPr>
          <w:rFonts w:ascii="Arial" w:hAnsi="Arial" w:cs="Arial"/>
          <w:color w:val="000000"/>
          <w:sz w:val="18"/>
          <w:szCs w:val="18"/>
        </w:rPr>
      </w:pPr>
    </w:p>
    <w:p w14:paraId="1A171743" w14:textId="77777777" w:rsidR="004A62DA" w:rsidRPr="00711D29" w:rsidRDefault="004A62DA" w:rsidP="00056ECC">
      <w:pPr>
        <w:tabs>
          <w:tab w:val="left" w:pos="1800"/>
        </w:tabs>
        <w:ind w:left="1800" w:hanging="360"/>
        <w:jc w:val="thaiDistribute"/>
        <w:outlineLvl w:val="0"/>
        <w:rPr>
          <w:rFonts w:ascii="Arial" w:hAnsi="Arial" w:cs="Arial"/>
          <w:color w:val="000000"/>
          <w:sz w:val="18"/>
          <w:szCs w:val="18"/>
        </w:rPr>
      </w:pPr>
      <w:r w:rsidRPr="00711D29">
        <w:rPr>
          <w:rFonts w:ascii="Arial" w:hAnsi="Arial" w:cs="Arial"/>
          <w:color w:val="000000"/>
          <w:sz w:val="18"/>
          <w:szCs w:val="18"/>
        </w:rPr>
        <w:t>-</w:t>
      </w:r>
      <w:r w:rsidRPr="00711D29">
        <w:rPr>
          <w:rFonts w:ascii="Arial" w:hAnsi="Arial" w:cs="Arial"/>
          <w:color w:val="000000"/>
          <w:sz w:val="18"/>
          <w:szCs w:val="18"/>
        </w:rPr>
        <w:tab/>
        <w:t xml:space="preserve">Where the issuer has an unconditional contractual obligation to deliver cash or another financial asset, it is considered a financial liability unless there is a predetermined or possible settlement </w:t>
      </w:r>
      <w:r w:rsidRPr="00711D29">
        <w:rPr>
          <w:rFonts w:ascii="Arial" w:hAnsi="Arial" w:cs="Arial"/>
          <w:color w:val="000000"/>
          <w:spacing w:val="-4"/>
          <w:sz w:val="18"/>
          <w:szCs w:val="18"/>
        </w:rPr>
        <w:t>for a fixed amount of cash in exchange of a fixed number of the Company’s own equity instruments.</w:t>
      </w:r>
    </w:p>
    <w:p w14:paraId="02E41958" w14:textId="77777777" w:rsidR="004A62DA" w:rsidRPr="00711D29" w:rsidRDefault="004A62DA" w:rsidP="00056ECC">
      <w:pPr>
        <w:tabs>
          <w:tab w:val="left" w:pos="1800"/>
        </w:tabs>
        <w:ind w:left="1800" w:hanging="360"/>
        <w:jc w:val="both"/>
        <w:rPr>
          <w:rFonts w:ascii="Arial" w:hAnsi="Arial" w:cs="Arial"/>
          <w:color w:val="000000"/>
          <w:sz w:val="18"/>
          <w:szCs w:val="18"/>
        </w:rPr>
      </w:pPr>
    </w:p>
    <w:p w14:paraId="03ACFAB2" w14:textId="77777777" w:rsidR="004A62DA" w:rsidRPr="00711D29" w:rsidRDefault="004A62DA" w:rsidP="00056ECC">
      <w:pPr>
        <w:tabs>
          <w:tab w:val="left" w:pos="1800"/>
        </w:tabs>
        <w:ind w:left="1800" w:hanging="360"/>
        <w:jc w:val="thaiDistribute"/>
        <w:outlineLvl w:val="0"/>
        <w:rPr>
          <w:rFonts w:ascii="Arial" w:hAnsi="Arial" w:cs="Arial"/>
          <w:color w:val="000000"/>
          <w:spacing w:val="-2"/>
          <w:sz w:val="18"/>
          <w:szCs w:val="18"/>
          <w:cs/>
        </w:rPr>
      </w:pPr>
      <w:r w:rsidRPr="00711D29">
        <w:rPr>
          <w:rFonts w:ascii="Arial" w:hAnsi="Arial" w:cs="Arial"/>
          <w:color w:val="000000"/>
          <w:sz w:val="18"/>
          <w:szCs w:val="18"/>
        </w:rPr>
        <w:t>-</w:t>
      </w:r>
      <w:r w:rsidRPr="00711D29">
        <w:rPr>
          <w:rFonts w:ascii="Arial" w:hAnsi="Arial" w:cs="Arial"/>
          <w:color w:val="000000"/>
          <w:sz w:val="18"/>
          <w:szCs w:val="18"/>
        </w:rPr>
        <w:tab/>
      </w:r>
      <w:r w:rsidRPr="00711D29">
        <w:rPr>
          <w:rFonts w:ascii="Arial" w:hAnsi="Arial" w:cs="Arial"/>
          <w:color w:val="000000"/>
          <w:spacing w:val="-2"/>
          <w:sz w:val="18"/>
          <w:szCs w:val="18"/>
        </w:rPr>
        <w:t>Where the issuer has no contractual obligation or has an unconditional right to avoid delivering</w:t>
      </w:r>
      <w:r w:rsidRPr="00711D29">
        <w:rPr>
          <w:rFonts w:ascii="Arial" w:hAnsi="Arial" w:cs="Arial"/>
          <w:color w:val="000000"/>
          <w:sz w:val="18"/>
          <w:szCs w:val="18"/>
        </w:rPr>
        <w:t xml:space="preserve"> </w:t>
      </w:r>
      <w:r w:rsidRPr="00711D29">
        <w:rPr>
          <w:rFonts w:ascii="Arial" w:hAnsi="Arial" w:cs="Arial"/>
          <w:color w:val="000000"/>
          <w:spacing w:val="-2"/>
          <w:sz w:val="18"/>
          <w:szCs w:val="18"/>
        </w:rPr>
        <w:t>cash or another financial asset in settlement of the obligation, it is considered an equity instrument.</w:t>
      </w:r>
    </w:p>
    <w:p w14:paraId="1E1A3B36" w14:textId="77777777" w:rsidR="004A62DA" w:rsidRPr="00711D29" w:rsidRDefault="004A62DA" w:rsidP="00056ECC">
      <w:pPr>
        <w:ind w:left="1440"/>
        <w:jc w:val="both"/>
        <w:rPr>
          <w:rFonts w:ascii="Arial" w:hAnsi="Arial" w:cs="Arial"/>
          <w:color w:val="000000"/>
          <w:sz w:val="18"/>
          <w:szCs w:val="18"/>
        </w:rPr>
      </w:pPr>
    </w:p>
    <w:p w14:paraId="6F5E4818" w14:textId="77777777" w:rsidR="004A62DA" w:rsidRPr="00711D29" w:rsidRDefault="004A62DA" w:rsidP="00056ECC">
      <w:pPr>
        <w:ind w:left="1440"/>
        <w:jc w:val="both"/>
        <w:rPr>
          <w:rFonts w:ascii="Arial" w:hAnsi="Arial" w:cs="Arial"/>
          <w:color w:val="000000"/>
          <w:spacing w:val="-2"/>
          <w:sz w:val="18"/>
          <w:szCs w:val="18"/>
        </w:rPr>
      </w:pPr>
      <w:r w:rsidRPr="00711D29">
        <w:rPr>
          <w:rFonts w:ascii="Arial" w:hAnsi="Arial" w:cs="Arial"/>
          <w:color w:val="000000"/>
          <w:spacing w:val="-2"/>
          <w:sz w:val="18"/>
          <w:szCs w:val="18"/>
        </w:rPr>
        <w:t xml:space="preserve">The Company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0F00A83C" w14:textId="77777777" w:rsidR="004A62DA" w:rsidRPr="00711D29" w:rsidRDefault="004A62DA" w:rsidP="00056ECC">
      <w:pPr>
        <w:ind w:left="1440"/>
        <w:jc w:val="both"/>
        <w:rPr>
          <w:rFonts w:ascii="Arial" w:hAnsi="Arial" w:cs="Arial"/>
          <w:color w:val="000000"/>
          <w:sz w:val="18"/>
          <w:szCs w:val="18"/>
        </w:rPr>
      </w:pPr>
    </w:p>
    <w:p w14:paraId="2742CA0F" w14:textId="77777777" w:rsidR="004A62DA" w:rsidRPr="00711D29" w:rsidRDefault="004A62DA" w:rsidP="00056ECC">
      <w:pPr>
        <w:tabs>
          <w:tab w:val="left" w:pos="600"/>
          <w:tab w:val="left" w:pos="1800"/>
        </w:tabs>
        <w:ind w:left="1800" w:hanging="360"/>
        <w:jc w:val="thaiDistribute"/>
        <w:outlineLvl w:val="0"/>
        <w:rPr>
          <w:rFonts w:ascii="Arial" w:hAnsi="Arial" w:cs="Arial"/>
          <w:color w:val="000000"/>
          <w:sz w:val="18"/>
          <w:szCs w:val="18"/>
        </w:rPr>
      </w:pPr>
      <w:r w:rsidRPr="00711D29">
        <w:rPr>
          <w:rFonts w:ascii="Arial" w:hAnsi="Arial" w:cs="Arial"/>
          <w:color w:val="000000"/>
          <w:sz w:val="18"/>
          <w:szCs w:val="18"/>
        </w:rPr>
        <w:t>-</w:t>
      </w:r>
      <w:r w:rsidRPr="00711D29">
        <w:rPr>
          <w:rFonts w:ascii="Arial" w:hAnsi="Arial" w:cs="Arial"/>
          <w:color w:val="000000"/>
          <w:sz w:val="18"/>
          <w:szCs w:val="18"/>
        </w:rPr>
        <w:tab/>
        <w:t>those to be measured subsequently at fair value (either through other comprehensive income or through profit or loss) and</w:t>
      </w:r>
    </w:p>
    <w:p w14:paraId="484E6722" w14:textId="77777777" w:rsidR="004A62DA" w:rsidRPr="00711D29" w:rsidRDefault="004A62DA" w:rsidP="00056ECC">
      <w:pPr>
        <w:tabs>
          <w:tab w:val="left" w:pos="600"/>
          <w:tab w:val="left" w:pos="1800"/>
        </w:tabs>
        <w:ind w:left="1800" w:hanging="360"/>
        <w:jc w:val="thaiDistribute"/>
        <w:outlineLvl w:val="0"/>
        <w:rPr>
          <w:rFonts w:ascii="Arial" w:hAnsi="Arial" w:cs="Arial"/>
          <w:color w:val="000000"/>
          <w:sz w:val="18"/>
          <w:szCs w:val="18"/>
        </w:rPr>
      </w:pPr>
      <w:r w:rsidRPr="00711D29">
        <w:rPr>
          <w:rFonts w:ascii="Arial" w:hAnsi="Arial" w:cs="Arial"/>
          <w:color w:val="000000"/>
          <w:sz w:val="18"/>
          <w:szCs w:val="18"/>
        </w:rPr>
        <w:t>-</w:t>
      </w:r>
      <w:r w:rsidRPr="00711D29">
        <w:rPr>
          <w:rFonts w:ascii="Arial" w:hAnsi="Arial" w:cs="Arial"/>
          <w:color w:val="000000"/>
          <w:sz w:val="18"/>
          <w:szCs w:val="18"/>
        </w:rPr>
        <w:tab/>
        <w:t>those to be measured at amortised cost.</w:t>
      </w:r>
    </w:p>
    <w:p w14:paraId="02D75A59" w14:textId="77777777" w:rsidR="004A62DA" w:rsidRPr="00711D29" w:rsidRDefault="004A62DA" w:rsidP="00056ECC">
      <w:pPr>
        <w:ind w:left="1440"/>
        <w:jc w:val="both"/>
        <w:rPr>
          <w:rFonts w:ascii="Arial" w:hAnsi="Arial" w:cs="Arial"/>
          <w:color w:val="000000"/>
          <w:sz w:val="18"/>
          <w:szCs w:val="18"/>
        </w:rPr>
      </w:pPr>
    </w:p>
    <w:p w14:paraId="1AB1B764" w14:textId="77777777" w:rsidR="004A62DA" w:rsidRPr="00711D29" w:rsidRDefault="004A62DA" w:rsidP="00056ECC">
      <w:pPr>
        <w:ind w:left="1440"/>
        <w:jc w:val="both"/>
        <w:rPr>
          <w:rFonts w:ascii="Arial" w:hAnsi="Arial" w:cs="Arial"/>
          <w:color w:val="000000"/>
          <w:sz w:val="18"/>
          <w:szCs w:val="18"/>
        </w:rPr>
      </w:pPr>
      <w:r w:rsidRPr="00711D29">
        <w:rPr>
          <w:rFonts w:ascii="Arial" w:hAnsi="Arial" w:cs="Arial"/>
          <w:color w:val="000000"/>
          <w:sz w:val="18"/>
          <w:szCs w:val="18"/>
        </w:rPr>
        <w:t>The Company</w:t>
      </w:r>
      <w:r w:rsidRPr="00711D29" w:rsidDel="009E4ED0">
        <w:rPr>
          <w:rFonts w:ascii="Arial" w:hAnsi="Arial" w:cs="Arial"/>
          <w:color w:val="000000"/>
          <w:sz w:val="18"/>
          <w:szCs w:val="18"/>
        </w:rPr>
        <w:t xml:space="preserve"> </w:t>
      </w:r>
      <w:r w:rsidRPr="00711D29">
        <w:rPr>
          <w:rFonts w:ascii="Arial" w:hAnsi="Arial" w:cs="Arial"/>
          <w:color w:val="000000"/>
          <w:sz w:val="18"/>
          <w:szCs w:val="18"/>
        </w:rPr>
        <w:t xml:space="preserve">reclassifies debt investments when and only when its business model for managing those assets changes. </w:t>
      </w:r>
    </w:p>
    <w:p w14:paraId="2ED52D81" w14:textId="77777777" w:rsidR="004A62DA" w:rsidRPr="00711D29" w:rsidRDefault="004A62DA" w:rsidP="00056ECC">
      <w:pPr>
        <w:ind w:left="1440"/>
        <w:jc w:val="both"/>
        <w:rPr>
          <w:rFonts w:ascii="Arial" w:hAnsi="Arial" w:cs="Arial"/>
          <w:color w:val="000000"/>
          <w:sz w:val="18"/>
          <w:szCs w:val="18"/>
        </w:rPr>
      </w:pPr>
    </w:p>
    <w:p w14:paraId="433F84DB" w14:textId="77777777" w:rsidR="004A62DA" w:rsidRPr="00711D29" w:rsidRDefault="004A62DA" w:rsidP="00056ECC">
      <w:pPr>
        <w:ind w:left="1440"/>
        <w:jc w:val="both"/>
        <w:rPr>
          <w:rFonts w:ascii="Arial" w:hAnsi="Arial" w:cs="Arial"/>
          <w:color w:val="000000"/>
          <w:sz w:val="18"/>
          <w:szCs w:val="18"/>
        </w:rPr>
      </w:pPr>
      <w:r w:rsidRPr="00711D29">
        <w:rPr>
          <w:rFonts w:ascii="Arial" w:hAnsi="Arial" w:cs="Arial"/>
          <w:color w:val="000000"/>
          <w:sz w:val="18"/>
          <w:szCs w:val="18"/>
        </w:rPr>
        <w:t>For investments in equity instruments, the Company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76D89AF9" w14:textId="77777777" w:rsidR="004A62DA" w:rsidRPr="00711D29" w:rsidRDefault="004A62DA" w:rsidP="00056ECC">
      <w:pPr>
        <w:ind w:left="1440"/>
        <w:jc w:val="both"/>
        <w:rPr>
          <w:rFonts w:ascii="Arial" w:hAnsi="Arial" w:cs="Arial"/>
          <w:color w:val="000000"/>
          <w:sz w:val="18"/>
          <w:szCs w:val="18"/>
        </w:rPr>
      </w:pPr>
    </w:p>
    <w:p w14:paraId="6EBE455B" w14:textId="77777777" w:rsidR="004A62DA" w:rsidRPr="00711D29" w:rsidRDefault="004A62DA" w:rsidP="00056ECC">
      <w:pPr>
        <w:ind w:left="1418" w:hanging="338"/>
        <w:jc w:val="both"/>
        <w:rPr>
          <w:rFonts w:ascii="Arial" w:hAnsi="Arial" w:cs="Arial"/>
          <w:color w:val="000000"/>
          <w:sz w:val="18"/>
          <w:szCs w:val="18"/>
        </w:rPr>
      </w:pPr>
      <w:r w:rsidRPr="00711D29">
        <w:rPr>
          <w:rFonts w:ascii="Arial" w:hAnsi="Arial" w:cs="Arial"/>
          <w:color w:val="000000"/>
          <w:sz w:val="18"/>
          <w:szCs w:val="18"/>
        </w:rPr>
        <w:t>b)</w:t>
      </w:r>
      <w:r w:rsidRPr="00711D29">
        <w:rPr>
          <w:rFonts w:ascii="Arial" w:hAnsi="Arial" w:cs="Arial"/>
          <w:color w:val="000000"/>
          <w:sz w:val="18"/>
          <w:szCs w:val="18"/>
        </w:rPr>
        <w:tab/>
        <w:t>Recognition and derecognition</w:t>
      </w:r>
    </w:p>
    <w:p w14:paraId="14779A7D" w14:textId="77777777" w:rsidR="004A62DA" w:rsidRPr="00711D29" w:rsidRDefault="004A62DA" w:rsidP="00056ECC">
      <w:pPr>
        <w:ind w:left="1440"/>
        <w:jc w:val="both"/>
        <w:rPr>
          <w:rFonts w:ascii="Arial" w:hAnsi="Arial" w:cs="Arial"/>
          <w:color w:val="000000"/>
          <w:sz w:val="18"/>
          <w:szCs w:val="18"/>
        </w:rPr>
      </w:pPr>
    </w:p>
    <w:p w14:paraId="4B6E6C93" w14:textId="77777777" w:rsidR="004A62DA" w:rsidRPr="00711D29" w:rsidRDefault="004A62DA" w:rsidP="00056ECC">
      <w:pPr>
        <w:ind w:left="1440"/>
        <w:jc w:val="both"/>
        <w:rPr>
          <w:rFonts w:ascii="Arial" w:hAnsi="Arial" w:cs="Arial"/>
          <w:color w:val="000000"/>
          <w:sz w:val="18"/>
          <w:szCs w:val="18"/>
        </w:rPr>
      </w:pPr>
      <w:r w:rsidRPr="00711D29">
        <w:rPr>
          <w:rFonts w:ascii="Arial" w:hAnsi="Arial" w:cs="Arial"/>
          <w:color w:val="000000"/>
          <w:sz w:val="18"/>
          <w:szCs w:val="18"/>
        </w:rPr>
        <w:t xml:space="preserve">Regular way purchases, acquires and sales of financial assets are recognised on trade-date, the </w:t>
      </w:r>
      <w:r w:rsidRPr="00711D29">
        <w:rPr>
          <w:rFonts w:ascii="Arial" w:hAnsi="Arial" w:cs="Arial"/>
          <w:color w:val="000000"/>
          <w:spacing w:val="-2"/>
          <w:sz w:val="18"/>
          <w:szCs w:val="18"/>
        </w:rPr>
        <w:t>date on which the Company commits to purchase or sell the asset. Financial assets are derecognised</w:t>
      </w:r>
      <w:r w:rsidRPr="00711D29">
        <w:rPr>
          <w:rFonts w:ascii="Arial" w:hAnsi="Arial" w:cs="Arial"/>
          <w:color w:val="000000"/>
          <w:sz w:val="18"/>
          <w:szCs w:val="18"/>
        </w:rPr>
        <w:t xml:space="preserve"> </w:t>
      </w:r>
      <w:r w:rsidRPr="0044426B">
        <w:rPr>
          <w:rFonts w:ascii="Arial" w:hAnsi="Arial" w:cs="Arial"/>
          <w:color w:val="000000"/>
          <w:spacing w:val="-4"/>
          <w:sz w:val="18"/>
          <w:szCs w:val="18"/>
        </w:rPr>
        <w:t>when the rights to receive cash flows from the financial assets have expired or have been transferred</w:t>
      </w:r>
      <w:r w:rsidRPr="00711D29">
        <w:rPr>
          <w:rFonts w:ascii="Arial" w:hAnsi="Arial" w:cs="Arial"/>
          <w:color w:val="000000"/>
          <w:sz w:val="18"/>
          <w:szCs w:val="18"/>
        </w:rPr>
        <w:t xml:space="preserve"> and the Company has transferred substantially all the risks and rewards of ownership.</w:t>
      </w:r>
    </w:p>
    <w:p w14:paraId="664821F6" w14:textId="77777777" w:rsidR="004A62DA" w:rsidRPr="00711D29" w:rsidRDefault="004A62DA" w:rsidP="00245208">
      <w:pPr>
        <w:ind w:left="1440"/>
        <w:jc w:val="both"/>
        <w:rPr>
          <w:rFonts w:ascii="Arial" w:hAnsi="Arial" w:cs="Arial"/>
          <w:color w:val="000000"/>
          <w:sz w:val="18"/>
          <w:szCs w:val="18"/>
        </w:rPr>
      </w:pPr>
    </w:p>
    <w:p w14:paraId="09F734C7" w14:textId="463A2572" w:rsidR="00D860A9" w:rsidRPr="00711D29" w:rsidRDefault="00D860A9" w:rsidP="00D860A9">
      <w:pPr>
        <w:widowControl/>
        <w:tabs>
          <w:tab w:val="left" w:pos="1560"/>
        </w:tabs>
        <w:overflowPunct/>
        <w:autoSpaceDE/>
        <w:autoSpaceDN/>
        <w:adjustRightInd/>
        <w:ind w:left="546" w:hanging="546"/>
        <w:textAlignment w:val="auto"/>
        <w:rPr>
          <w:rFonts w:ascii="Arial" w:hAnsi="Arial" w:cs="Arial"/>
          <w:color w:val="000000"/>
          <w:sz w:val="18"/>
          <w:szCs w:val="18"/>
          <w:lang w:val="en-GB"/>
        </w:rPr>
      </w:pPr>
      <w:r w:rsidRPr="00711D29">
        <w:rPr>
          <w:rFonts w:ascii="Arial" w:hAnsi="Arial" w:cs="Arial"/>
          <w:color w:val="000000"/>
          <w:sz w:val="18"/>
          <w:szCs w:val="18"/>
        </w:rPr>
        <w:br w:type="page"/>
      </w:r>
      <w:r w:rsidRPr="00711D29">
        <w:rPr>
          <w:rFonts w:ascii="Arial" w:hAnsi="Arial" w:cs="Arial"/>
          <w:b/>
          <w:bCs/>
          <w:color w:val="000000"/>
          <w:sz w:val="18"/>
          <w:szCs w:val="18"/>
          <w:lang w:val="en-GB"/>
        </w:rPr>
        <w:lastRenderedPageBreak/>
        <w:t>4</w:t>
      </w:r>
      <w:r w:rsidRPr="00711D29">
        <w:rPr>
          <w:rFonts w:ascii="Arial" w:hAnsi="Arial" w:cs="Arial"/>
          <w:b/>
          <w:bCs/>
          <w:color w:val="000000"/>
          <w:sz w:val="18"/>
          <w:szCs w:val="18"/>
          <w:lang w:val="en-GB"/>
        </w:rPr>
        <w:tab/>
        <w:t xml:space="preserve">Accounting policies </w:t>
      </w:r>
      <w:r w:rsidRPr="00711D29">
        <w:rPr>
          <w:rFonts w:ascii="Arial" w:hAnsi="Arial" w:cs="Arial"/>
          <w:color w:val="000000"/>
          <w:sz w:val="18"/>
          <w:szCs w:val="18"/>
          <w:lang w:val="en-GB"/>
        </w:rPr>
        <w:t>(Cont’d)</w:t>
      </w:r>
    </w:p>
    <w:p w14:paraId="3FBB5670" w14:textId="0C7C4B2C" w:rsidR="00D860A9" w:rsidRPr="00711D29" w:rsidRDefault="00D860A9" w:rsidP="00D860A9">
      <w:pPr>
        <w:widowControl/>
        <w:tabs>
          <w:tab w:val="left" w:pos="1560"/>
        </w:tabs>
        <w:overflowPunct/>
        <w:autoSpaceDE/>
        <w:autoSpaceDN/>
        <w:adjustRightInd/>
        <w:ind w:left="546" w:hanging="546"/>
        <w:textAlignment w:val="auto"/>
        <w:rPr>
          <w:rFonts w:ascii="Arial" w:hAnsi="Arial" w:cs="Arial"/>
          <w:b/>
          <w:bCs/>
          <w:color w:val="000000"/>
          <w:sz w:val="18"/>
          <w:szCs w:val="18"/>
          <w:lang w:val="en-GB"/>
        </w:rPr>
      </w:pPr>
    </w:p>
    <w:p w14:paraId="175C7CFA" w14:textId="77777777" w:rsidR="0079077D" w:rsidRPr="00711D29" w:rsidRDefault="0079077D" w:rsidP="00D860A9">
      <w:pPr>
        <w:widowControl/>
        <w:tabs>
          <w:tab w:val="left" w:pos="1560"/>
        </w:tabs>
        <w:overflowPunct/>
        <w:autoSpaceDE/>
        <w:autoSpaceDN/>
        <w:adjustRightInd/>
        <w:ind w:left="546" w:hanging="546"/>
        <w:textAlignment w:val="auto"/>
        <w:rPr>
          <w:rFonts w:ascii="Arial" w:hAnsi="Arial" w:cs="Arial"/>
          <w:b/>
          <w:bCs/>
          <w:color w:val="000000"/>
          <w:sz w:val="18"/>
          <w:szCs w:val="18"/>
          <w:lang w:val="en-GB"/>
        </w:rPr>
      </w:pPr>
    </w:p>
    <w:p w14:paraId="10EFE03B" w14:textId="3CD0796D" w:rsidR="00D860A9" w:rsidRPr="00711D29" w:rsidRDefault="00D860A9" w:rsidP="00D860A9">
      <w:pPr>
        <w:ind w:left="1080" w:hanging="540"/>
        <w:jc w:val="both"/>
        <w:rPr>
          <w:rFonts w:ascii="Arial" w:hAnsi="Arial" w:cs="Arial"/>
          <w:b/>
          <w:bCs/>
          <w:color w:val="000000"/>
          <w:sz w:val="18"/>
          <w:szCs w:val="18"/>
        </w:rPr>
      </w:pPr>
      <w:r w:rsidRPr="00711D29">
        <w:rPr>
          <w:rFonts w:ascii="Arial" w:hAnsi="Arial" w:cs="Arial"/>
          <w:b/>
          <w:bCs/>
          <w:color w:val="000000"/>
          <w:sz w:val="18"/>
          <w:szCs w:val="18"/>
          <w:lang w:val="en-GB"/>
        </w:rPr>
        <w:t>4</w:t>
      </w:r>
      <w:r w:rsidRPr="00711D29">
        <w:rPr>
          <w:rFonts w:ascii="Arial" w:hAnsi="Arial" w:cs="Arial"/>
          <w:b/>
          <w:bCs/>
          <w:color w:val="000000"/>
          <w:sz w:val="18"/>
          <w:szCs w:val="18"/>
        </w:rPr>
        <w:t>.</w:t>
      </w:r>
      <w:r w:rsidRPr="00711D29">
        <w:rPr>
          <w:rFonts w:ascii="Arial" w:hAnsi="Arial" w:cs="Arial"/>
          <w:b/>
          <w:bCs/>
          <w:color w:val="000000"/>
          <w:sz w:val="18"/>
          <w:szCs w:val="18"/>
          <w:lang w:val="en-GB"/>
        </w:rPr>
        <w:t>8</w:t>
      </w:r>
      <w:r w:rsidRPr="00711D29">
        <w:rPr>
          <w:rFonts w:ascii="Arial" w:hAnsi="Arial" w:cs="Arial"/>
          <w:b/>
          <w:bCs/>
          <w:color w:val="000000"/>
          <w:sz w:val="18"/>
          <w:szCs w:val="18"/>
        </w:rPr>
        <w:tab/>
        <w:t>Financial asset</w:t>
      </w:r>
      <w:r w:rsidR="0079077D" w:rsidRPr="00711D29">
        <w:rPr>
          <w:rFonts w:ascii="Arial" w:hAnsi="Arial" w:cs="Arial"/>
          <w:b/>
          <w:bCs/>
          <w:color w:val="000000"/>
          <w:sz w:val="18"/>
          <w:szCs w:val="18"/>
        </w:rPr>
        <w:t xml:space="preserve"> </w:t>
      </w:r>
      <w:r w:rsidR="0079077D" w:rsidRPr="00711D29">
        <w:rPr>
          <w:rFonts w:ascii="Arial" w:hAnsi="Arial" w:cs="Arial"/>
          <w:color w:val="000000"/>
          <w:sz w:val="18"/>
          <w:szCs w:val="18"/>
          <w:lang w:val="en-GB"/>
        </w:rPr>
        <w:t>(Cont’d)</w:t>
      </w:r>
    </w:p>
    <w:p w14:paraId="6BB075FB" w14:textId="77777777" w:rsidR="00D860A9" w:rsidRPr="00711D29" w:rsidRDefault="00D860A9" w:rsidP="00D860A9">
      <w:pPr>
        <w:tabs>
          <w:tab w:val="left" w:pos="2880"/>
        </w:tabs>
        <w:ind w:left="1080" w:hanging="540"/>
        <w:jc w:val="thaiDistribute"/>
        <w:rPr>
          <w:rFonts w:ascii="Arial" w:hAnsi="Arial" w:cs="Arial"/>
          <w:color w:val="000000"/>
          <w:sz w:val="18"/>
          <w:szCs w:val="18"/>
        </w:rPr>
      </w:pPr>
    </w:p>
    <w:p w14:paraId="784BBD0B" w14:textId="6BAB0728" w:rsidR="004A62DA" w:rsidRPr="00711D29" w:rsidRDefault="004A62DA" w:rsidP="00056ECC">
      <w:pPr>
        <w:ind w:left="1418" w:hanging="338"/>
        <w:jc w:val="both"/>
        <w:rPr>
          <w:rFonts w:ascii="Arial" w:hAnsi="Arial" w:cs="Arial"/>
          <w:color w:val="000000"/>
          <w:sz w:val="18"/>
          <w:szCs w:val="18"/>
        </w:rPr>
      </w:pPr>
      <w:r w:rsidRPr="00711D29">
        <w:rPr>
          <w:rFonts w:ascii="Arial" w:hAnsi="Arial" w:cs="Arial"/>
          <w:color w:val="000000"/>
          <w:sz w:val="18"/>
          <w:szCs w:val="18"/>
        </w:rPr>
        <w:t>c)</w:t>
      </w:r>
      <w:r w:rsidRPr="00711D29">
        <w:rPr>
          <w:rFonts w:ascii="Arial" w:hAnsi="Arial" w:cs="Arial"/>
          <w:color w:val="000000"/>
          <w:sz w:val="18"/>
          <w:szCs w:val="18"/>
        </w:rPr>
        <w:tab/>
        <w:t xml:space="preserve">Measurement </w:t>
      </w:r>
    </w:p>
    <w:p w14:paraId="0CA057AB" w14:textId="77777777" w:rsidR="004A62DA" w:rsidRPr="00711D29" w:rsidRDefault="004A62DA" w:rsidP="00056ECC">
      <w:pPr>
        <w:ind w:left="1440"/>
        <w:jc w:val="both"/>
        <w:rPr>
          <w:rFonts w:ascii="Arial" w:hAnsi="Arial" w:cs="Arial"/>
          <w:color w:val="000000"/>
          <w:sz w:val="18"/>
          <w:szCs w:val="18"/>
        </w:rPr>
      </w:pPr>
    </w:p>
    <w:p w14:paraId="7E4FFA95" w14:textId="77777777" w:rsidR="004A62DA" w:rsidRPr="00711D29" w:rsidRDefault="004A62DA" w:rsidP="00056ECC">
      <w:pPr>
        <w:ind w:left="1440"/>
        <w:jc w:val="both"/>
        <w:rPr>
          <w:rFonts w:ascii="Arial" w:hAnsi="Arial" w:cs="Arial"/>
          <w:color w:val="000000"/>
          <w:sz w:val="18"/>
          <w:szCs w:val="18"/>
        </w:rPr>
      </w:pPr>
      <w:r w:rsidRPr="00711D29">
        <w:rPr>
          <w:rFonts w:ascii="Arial" w:hAnsi="Arial" w:cs="Arial"/>
          <w:color w:val="000000"/>
          <w:sz w:val="18"/>
          <w:szCs w:val="18"/>
        </w:rPr>
        <w:t>At initial recognition, the Company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5D4D208F" w14:textId="77777777" w:rsidR="004A62DA" w:rsidRPr="00711D29" w:rsidRDefault="004A62DA" w:rsidP="00056ECC">
      <w:pPr>
        <w:ind w:left="1440"/>
        <w:jc w:val="both"/>
        <w:rPr>
          <w:rFonts w:ascii="Arial" w:hAnsi="Arial" w:cs="Arial"/>
          <w:color w:val="000000"/>
          <w:sz w:val="18"/>
          <w:szCs w:val="18"/>
        </w:rPr>
      </w:pPr>
    </w:p>
    <w:p w14:paraId="72E706A8" w14:textId="77777777" w:rsidR="004A62DA" w:rsidRPr="00711D29" w:rsidRDefault="004A62DA" w:rsidP="00056ECC">
      <w:pPr>
        <w:ind w:left="1440"/>
        <w:jc w:val="both"/>
        <w:rPr>
          <w:rFonts w:ascii="Arial" w:hAnsi="Arial" w:cs="Arial"/>
          <w:color w:val="000000"/>
          <w:sz w:val="18"/>
          <w:szCs w:val="18"/>
        </w:rPr>
      </w:pPr>
      <w:r w:rsidRPr="00711D29">
        <w:rPr>
          <w:rFonts w:ascii="Arial" w:hAnsi="Arial" w:cs="Arial"/>
          <w:color w:val="000000"/>
          <w:sz w:val="18"/>
          <w:szCs w:val="18"/>
        </w:rPr>
        <w:t>Financial assets with embedded derivatives are considered in their entirety when determining whether the cash flows are solely payment of principal and interest (SPPI).</w:t>
      </w:r>
    </w:p>
    <w:p w14:paraId="23F74CC6" w14:textId="77777777" w:rsidR="004A62DA" w:rsidRPr="00711D29" w:rsidRDefault="004A62DA" w:rsidP="00245208">
      <w:pPr>
        <w:ind w:left="1440"/>
        <w:jc w:val="both"/>
        <w:rPr>
          <w:rFonts w:ascii="Arial" w:hAnsi="Arial" w:cs="Arial"/>
          <w:color w:val="000000"/>
          <w:sz w:val="18"/>
          <w:szCs w:val="18"/>
        </w:rPr>
      </w:pPr>
    </w:p>
    <w:p w14:paraId="61491794" w14:textId="77777777" w:rsidR="004A62DA" w:rsidRPr="00711D29" w:rsidRDefault="004A62DA" w:rsidP="00CE1DD9">
      <w:pPr>
        <w:ind w:left="1440"/>
        <w:jc w:val="both"/>
        <w:rPr>
          <w:rFonts w:ascii="Arial" w:hAnsi="Arial" w:cs="Arial"/>
          <w:b/>
          <w:bCs/>
          <w:color w:val="000000"/>
          <w:sz w:val="18"/>
          <w:szCs w:val="18"/>
        </w:rPr>
      </w:pPr>
      <w:r w:rsidRPr="00711D29">
        <w:rPr>
          <w:rFonts w:ascii="Arial" w:hAnsi="Arial" w:cs="Arial"/>
          <w:b/>
          <w:bCs/>
          <w:color w:val="000000"/>
          <w:sz w:val="18"/>
          <w:szCs w:val="18"/>
        </w:rPr>
        <w:t xml:space="preserve">Debt instruments </w:t>
      </w:r>
    </w:p>
    <w:p w14:paraId="4C1A65D3" w14:textId="77777777" w:rsidR="004A62DA" w:rsidRPr="00711D29" w:rsidRDefault="004A62DA" w:rsidP="00CE1DD9">
      <w:pPr>
        <w:ind w:left="1440"/>
        <w:jc w:val="both"/>
        <w:rPr>
          <w:rFonts w:ascii="Arial" w:hAnsi="Arial" w:cs="Arial"/>
          <w:color w:val="000000"/>
          <w:sz w:val="18"/>
          <w:szCs w:val="18"/>
        </w:rPr>
      </w:pPr>
    </w:p>
    <w:p w14:paraId="2BC1406C" w14:textId="77777777" w:rsidR="004A62DA" w:rsidRPr="00711D29" w:rsidRDefault="004A62DA" w:rsidP="00CE1DD9">
      <w:pPr>
        <w:ind w:left="1440"/>
        <w:jc w:val="both"/>
        <w:rPr>
          <w:rFonts w:ascii="Arial" w:hAnsi="Arial" w:cs="Arial"/>
          <w:color w:val="000000"/>
          <w:sz w:val="18"/>
          <w:szCs w:val="18"/>
        </w:rPr>
      </w:pPr>
      <w:r w:rsidRPr="00711D29">
        <w:rPr>
          <w:rFonts w:ascii="Arial" w:hAnsi="Arial" w:cs="Arial"/>
          <w:color w:val="000000"/>
          <w:sz w:val="18"/>
          <w:szCs w:val="18"/>
        </w:rPr>
        <w:t>Subsequent measurement of debt instruments depends on the Company’s business model for managing the asset and the cash flow characteristics of the financial assets. There are three measurement categories into which the Company classifies its debt instruments:</w:t>
      </w:r>
    </w:p>
    <w:p w14:paraId="2FD130DF" w14:textId="77777777" w:rsidR="004A62DA" w:rsidRPr="00711D29" w:rsidRDefault="004A62DA" w:rsidP="00CE1DD9">
      <w:pPr>
        <w:ind w:left="1440"/>
        <w:jc w:val="both"/>
        <w:rPr>
          <w:rFonts w:ascii="Arial" w:hAnsi="Arial" w:cs="Arial"/>
          <w:color w:val="000000"/>
          <w:sz w:val="18"/>
          <w:szCs w:val="18"/>
        </w:rPr>
      </w:pPr>
    </w:p>
    <w:p w14:paraId="074CB95A" w14:textId="4EB7D060" w:rsidR="004A62DA" w:rsidRPr="00711D29" w:rsidRDefault="004A62DA" w:rsidP="00CE1DD9">
      <w:pPr>
        <w:tabs>
          <w:tab w:val="left" w:pos="600"/>
          <w:tab w:val="left" w:pos="1800"/>
        </w:tabs>
        <w:ind w:left="1800" w:hanging="360"/>
        <w:jc w:val="thaiDistribute"/>
        <w:outlineLvl w:val="0"/>
        <w:rPr>
          <w:rFonts w:ascii="Arial" w:hAnsi="Arial" w:cs="Arial"/>
          <w:color w:val="000000"/>
          <w:sz w:val="18"/>
          <w:szCs w:val="22"/>
          <w:lang w:val="en-GB"/>
        </w:rPr>
      </w:pPr>
      <w:r w:rsidRPr="00711D29">
        <w:rPr>
          <w:rFonts w:ascii="Arial" w:hAnsi="Arial" w:cs="Arial"/>
          <w:color w:val="000000"/>
          <w:sz w:val="18"/>
          <w:szCs w:val="18"/>
        </w:rPr>
        <w:t>-</w:t>
      </w:r>
      <w:r w:rsidRPr="00711D29">
        <w:rPr>
          <w:rFonts w:ascii="Arial" w:hAnsi="Arial" w:cs="Arial"/>
          <w:color w:val="000000"/>
          <w:sz w:val="18"/>
          <w:szCs w:val="18"/>
        </w:rPr>
        <w:tab/>
        <w:t>Amortised cost</w:t>
      </w:r>
      <w:r w:rsidR="000D5241" w:rsidRPr="00711D29">
        <w:rPr>
          <w:rFonts w:ascii="Arial" w:hAnsi="Arial" w:cs="Arial"/>
          <w:color w:val="000000"/>
          <w:sz w:val="18"/>
          <w:szCs w:val="18"/>
        </w:rPr>
        <w:t xml:space="preserve"> -</w:t>
      </w:r>
      <w:r w:rsidRPr="00711D29">
        <w:rPr>
          <w:rFonts w:ascii="Arial" w:hAnsi="Arial" w:cs="Arial"/>
          <w:color w:val="000000"/>
          <w:sz w:val="18"/>
          <w:szCs w:val="18"/>
        </w:rPr>
        <w:t xml:space="preserve"> Assets that are held for collection of contractual cash flows where those cash flows represent solely payments of principal and interest are measured at amortised cost. Interest income from these financial assets is included in finance income using the effective interest rate method. Any gain or loss arising on derecognition is recognised directly in profit or loss and presented in gains or losses together with foreign exchange gains and losses. Impairment losses are </w:t>
      </w:r>
      <w:r w:rsidRPr="00711D29">
        <w:rPr>
          <w:rFonts w:ascii="Arial" w:hAnsi="Arial" w:cs="Arial"/>
          <w:color w:val="000000"/>
          <w:sz w:val="18"/>
          <w:szCs w:val="22"/>
          <w:lang w:val="en-GB"/>
        </w:rPr>
        <w:t>recognised in profit or loss.</w:t>
      </w:r>
    </w:p>
    <w:p w14:paraId="2E43274B" w14:textId="77777777" w:rsidR="004A62DA" w:rsidRPr="00711D29" w:rsidRDefault="004A62DA" w:rsidP="004A6D8D">
      <w:pPr>
        <w:ind w:left="1440"/>
        <w:jc w:val="both"/>
        <w:rPr>
          <w:rFonts w:ascii="Arial" w:hAnsi="Arial" w:cs="Arial"/>
          <w:color w:val="000000"/>
          <w:sz w:val="16"/>
          <w:szCs w:val="16"/>
        </w:rPr>
      </w:pPr>
    </w:p>
    <w:p w14:paraId="61473CC3" w14:textId="4EE77302" w:rsidR="004A62DA" w:rsidRPr="00711D29" w:rsidRDefault="004A62DA" w:rsidP="00CE1DD9">
      <w:pPr>
        <w:tabs>
          <w:tab w:val="left" w:pos="600"/>
          <w:tab w:val="left" w:pos="1800"/>
        </w:tabs>
        <w:ind w:left="1800" w:hanging="360"/>
        <w:jc w:val="thaiDistribute"/>
        <w:outlineLvl w:val="0"/>
        <w:rPr>
          <w:rFonts w:ascii="Arial" w:hAnsi="Arial" w:cs="Arial"/>
          <w:color w:val="000000"/>
          <w:sz w:val="18"/>
          <w:szCs w:val="18"/>
        </w:rPr>
      </w:pPr>
      <w:r w:rsidRPr="00711D29">
        <w:rPr>
          <w:rFonts w:ascii="Arial" w:hAnsi="Arial" w:cs="Arial"/>
          <w:color w:val="000000"/>
          <w:sz w:val="18"/>
          <w:szCs w:val="18"/>
        </w:rPr>
        <w:t>-</w:t>
      </w:r>
      <w:r w:rsidRPr="00711D29">
        <w:rPr>
          <w:rFonts w:ascii="Arial" w:hAnsi="Arial" w:cs="Arial"/>
          <w:color w:val="000000"/>
          <w:sz w:val="18"/>
          <w:szCs w:val="18"/>
        </w:rPr>
        <w:tab/>
        <w:t>FVOCI</w:t>
      </w:r>
      <w:r w:rsidR="000D5241" w:rsidRPr="00711D29">
        <w:rPr>
          <w:rFonts w:ascii="Arial" w:hAnsi="Arial" w:cs="Arial"/>
          <w:color w:val="000000"/>
          <w:sz w:val="18"/>
          <w:szCs w:val="18"/>
        </w:rPr>
        <w:t xml:space="preserve"> -</w:t>
      </w:r>
      <w:r w:rsidRPr="00711D29">
        <w:rPr>
          <w:rFonts w:ascii="Arial" w:hAnsi="Arial" w:cs="Arial"/>
          <w:color w:val="000000"/>
          <w:sz w:val="18"/>
          <w:szCs w:val="18"/>
        </w:rPr>
        <w:t xml:space="preserve"> Assets that are held for collection of contractual cash flows and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gain and return on financial instruments. Interest income is included in finance income. Impairment expenses are presented separately in the statement of comprehensive income.</w:t>
      </w:r>
    </w:p>
    <w:p w14:paraId="04F300DA" w14:textId="77777777" w:rsidR="004A62DA" w:rsidRPr="00711D29" w:rsidRDefault="004A62DA" w:rsidP="00056ECC">
      <w:pPr>
        <w:ind w:left="1440"/>
        <w:jc w:val="both"/>
        <w:rPr>
          <w:rFonts w:ascii="Arial" w:hAnsi="Arial" w:cs="Arial"/>
          <w:color w:val="000000"/>
          <w:sz w:val="16"/>
          <w:szCs w:val="16"/>
        </w:rPr>
      </w:pPr>
    </w:p>
    <w:p w14:paraId="79744FE8" w14:textId="7CE9FC96" w:rsidR="004A62DA" w:rsidRPr="00711D29" w:rsidRDefault="004A62DA" w:rsidP="00056ECC">
      <w:pPr>
        <w:tabs>
          <w:tab w:val="left" w:pos="600"/>
          <w:tab w:val="left" w:pos="1800"/>
        </w:tabs>
        <w:ind w:left="1800" w:hanging="360"/>
        <w:jc w:val="thaiDistribute"/>
        <w:outlineLvl w:val="0"/>
        <w:rPr>
          <w:rFonts w:ascii="Arial" w:hAnsi="Arial" w:cs="Arial"/>
          <w:color w:val="000000"/>
          <w:sz w:val="18"/>
          <w:szCs w:val="18"/>
        </w:rPr>
      </w:pPr>
      <w:r w:rsidRPr="00711D29">
        <w:rPr>
          <w:rFonts w:ascii="Arial" w:hAnsi="Arial" w:cs="Arial"/>
          <w:color w:val="000000"/>
          <w:sz w:val="18"/>
          <w:szCs w:val="18"/>
        </w:rPr>
        <w:t>-</w:t>
      </w:r>
      <w:r w:rsidRPr="00711D29">
        <w:rPr>
          <w:rFonts w:ascii="Arial" w:hAnsi="Arial" w:cs="Arial"/>
          <w:color w:val="000000"/>
          <w:sz w:val="18"/>
          <w:szCs w:val="18"/>
        </w:rPr>
        <w:tab/>
        <w:t>FVPL</w:t>
      </w:r>
      <w:r w:rsidR="000D5241" w:rsidRPr="00711D29">
        <w:rPr>
          <w:rFonts w:ascii="Arial" w:hAnsi="Arial" w:cs="Arial"/>
          <w:color w:val="000000"/>
          <w:sz w:val="18"/>
          <w:szCs w:val="18"/>
        </w:rPr>
        <w:t xml:space="preserve"> -</w:t>
      </w:r>
      <w:r w:rsidRPr="00711D29">
        <w:rPr>
          <w:rFonts w:ascii="Arial" w:hAnsi="Arial" w:cs="Arial"/>
          <w:color w:val="000000"/>
          <w:sz w:val="18"/>
          <w:szCs w:val="18"/>
        </w:rPr>
        <w:t xml:space="preserve"> Assets that do not meet the criteria for amortised cost or FVOCI are measured at FVPL. A gain or loss on a debt investment that is subsequently measured at FVPL is recognised in profit or loss </w:t>
      </w:r>
      <w:bookmarkStart w:id="2" w:name="_Hlk95349457"/>
      <w:r w:rsidRPr="00711D29">
        <w:rPr>
          <w:rFonts w:ascii="Arial" w:hAnsi="Arial" w:cs="Arial"/>
          <w:color w:val="000000"/>
          <w:sz w:val="18"/>
          <w:szCs w:val="18"/>
        </w:rPr>
        <w:t>and presented net within other gains (losses) in the period in which it arises.</w:t>
      </w:r>
    </w:p>
    <w:bookmarkEnd w:id="2"/>
    <w:p w14:paraId="7E2A77A1" w14:textId="77777777" w:rsidR="004A62DA" w:rsidRPr="00711D29" w:rsidRDefault="004A62DA" w:rsidP="00056ECC">
      <w:pPr>
        <w:ind w:left="1440"/>
        <w:jc w:val="both"/>
        <w:rPr>
          <w:rFonts w:ascii="Arial" w:hAnsi="Arial" w:cs="Arial"/>
          <w:color w:val="000000"/>
          <w:sz w:val="16"/>
          <w:szCs w:val="16"/>
        </w:rPr>
      </w:pPr>
    </w:p>
    <w:p w14:paraId="3E3C6189" w14:textId="77777777" w:rsidR="004A62DA" w:rsidRPr="00711D29" w:rsidRDefault="004A62DA" w:rsidP="00056ECC">
      <w:pPr>
        <w:ind w:left="1440"/>
        <w:jc w:val="both"/>
        <w:rPr>
          <w:rFonts w:ascii="Arial" w:hAnsi="Arial" w:cs="Arial"/>
          <w:b/>
          <w:bCs/>
          <w:color w:val="000000"/>
          <w:sz w:val="18"/>
          <w:szCs w:val="18"/>
        </w:rPr>
      </w:pPr>
      <w:r w:rsidRPr="00711D29">
        <w:rPr>
          <w:rFonts w:ascii="Arial" w:hAnsi="Arial" w:cs="Arial"/>
          <w:b/>
          <w:bCs/>
          <w:color w:val="000000"/>
          <w:sz w:val="18"/>
          <w:szCs w:val="18"/>
        </w:rPr>
        <w:t>Equity instruments</w:t>
      </w:r>
    </w:p>
    <w:p w14:paraId="2D769CF6" w14:textId="77777777" w:rsidR="004A62DA" w:rsidRPr="00711D29" w:rsidRDefault="004A62DA" w:rsidP="00056ECC">
      <w:pPr>
        <w:ind w:left="1440"/>
        <w:jc w:val="both"/>
        <w:rPr>
          <w:rFonts w:ascii="Arial" w:hAnsi="Arial" w:cs="Arial"/>
          <w:color w:val="000000"/>
          <w:sz w:val="16"/>
          <w:szCs w:val="16"/>
        </w:rPr>
      </w:pPr>
    </w:p>
    <w:p w14:paraId="3A705B31" w14:textId="77777777" w:rsidR="004A62DA" w:rsidRPr="00711D29" w:rsidRDefault="004A62DA" w:rsidP="00056ECC">
      <w:pPr>
        <w:ind w:left="1440"/>
        <w:jc w:val="both"/>
        <w:rPr>
          <w:rFonts w:ascii="Arial" w:hAnsi="Arial" w:cs="Arial"/>
          <w:color w:val="000000"/>
          <w:sz w:val="18"/>
          <w:szCs w:val="18"/>
        </w:rPr>
      </w:pPr>
      <w:r w:rsidRPr="00711D29">
        <w:rPr>
          <w:rFonts w:ascii="Arial" w:hAnsi="Arial" w:cs="Arial"/>
          <w:color w:val="000000"/>
          <w:spacing w:val="-2"/>
          <w:sz w:val="18"/>
          <w:szCs w:val="18"/>
        </w:rPr>
        <w:t xml:space="preserve">The Company measures all equity investments at fair value. Where the Company has elected to </w:t>
      </w:r>
      <w:r w:rsidRPr="00711D29">
        <w:rPr>
          <w:rFonts w:ascii="Arial" w:hAnsi="Arial" w:cs="Arial"/>
          <w:color w:val="000000"/>
          <w:spacing w:val="-4"/>
          <w:sz w:val="18"/>
          <w:szCs w:val="18"/>
        </w:rPr>
        <w:t>present fair value gains or losses on equity instruments in FVOCI, there is no subsequent reclassification</w:t>
      </w:r>
      <w:r w:rsidRPr="00711D29">
        <w:rPr>
          <w:rFonts w:ascii="Arial" w:hAnsi="Arial" w:cs="Arial"/>
          <w:color w:val="000000"/>
          <w:spacing w:val="-2"/>
          <w:sz w:val="18"/>
          <w:szCs w:val="18"/>
        </w:rPr>
        <w:t xml:space="preserve"> of fair value gains or losses to profit or loss following the derecognition of the investment. Dividends from such investments continue to be recognised in gain and return on financial instruments</w:t>
      </w:r>
      <w:r w:rsidRPr="00711D29">
        <w:rPr>
          <w:rFonts w:ascii="Arial" w:hAnsi="Arial" w:cs="Arial"/>
          <w:color w:val="000000"/>
          <w:sz w:val="18"/>
          <w:szCs w:val="18"/>
        </w:rPr>
        <w:t xml:space="preserve"> as dividend income when the right to receive payments is established. </w:t>
      </w:r>
    </w:p>
    <w:p w14:paraId="036727C5" w14:textId="77777777" w:rsidR="004A62DA" w:rsidRPr="00711D29" w:rsidRDefault="004A62DA" w:rsidP="00056ECC">
      <w:pPr>
        <w:ind w:left="1440"/>
        <w:jc w:val="both"/>
        <w:rPr>
          <w:rFonts w:ascii="Arial" w:hAnsi="Arial" w:cs="Arial"/>
          <w:color w:val="000000"/>
          <w:sz w:val="16"/>
          <w:szCs w:val="16"/>
        </w:rPr>
      </w:pPr>
    </w:p>
    <w:p w14:paraId="276D5030" w14:textId="6853CDC1" w:rsidR="004A62DA" w:rsidRPr="00711D29" w:rsidRDefault="004A62DA" w:rsidP="00056ECC">
      <w:pPr>
        <w:ind w:left="1440"/>
        <w:jc w:val="both"/>
        <w:rPr>
          <w:rFonts w:ascii="Arial" w:hAnsi="Arial" w:cs="Arial"/>
          <w:color w:val="000000"/>
          <w:sz w:val="18"/>
          <w:szCs w:val="18"/>
        </w:rPr>
      </w:pPr>
      <w:r w:rsidRPr="00711D29">
        <w:rPr>
          <w:rFonts w:ascii="Arial" w:hAnsi="Arial" w:cs="Arial"/>
          <w:color w:val="000000"/>
          <w:sz w:val="18"/>
          <w:szCs w:val="18"/>
        </w:rPr>
        <w:t xml:space="preserve">Changes in the fair value of financial assets at FVPL are recognised in </w:t>
      </w:r>
      <w:r w:rsidR="00604675" w:rsidRPr="00711D29">
        <w:rPr>
          <w:rFonts w:ascii="Arial" w:hAnsi="Arial" w:cs="Arial"/>
          <w:color w:val="000000"/>
          <w:sz w:val="18"/>
          <w:szCs w:val="18"/>
        </w:rPr>
        <w:t xml:space="preserve">gain or loss in the statement of </w:t>
      </w:r>
      <w:r w:rsidRPr="00711D29">
        <w:rPr>
          <w:rFonts w:ascii="Arial" w:hAnsi="Arial" w:cs="Arial"/>
          <w:color w:val="000000"/>
          <w:sz w:val="18"/>
          <w:szCs w:val="18"/>
        </w:rPr>
        <w:t xml:space="preserve">profit or loss. </w:t>
      </w:r>
    </w:p>
    <w:p w14:paraId="27AA0DF1" w14:textId="77777777" w:rsidR="004A62DA" w:rsidRPr="00711D29" w:rsidRDefault="004A62DA" w:rsidP="00056ECC">
      <w:pPr>
        <w:ind w:left="1440"/>
        <w:jc w:val="both"/>
        <w:rPr>
          <w:rFonts w:ascii="Arial" w:hAnsi="Arial" w:cs="Arial"/>
          <w:color w:val="000000"/>
          <w:sz w:val="18"/>
          <w:szCs w:val="18"/>
        </w:rPr>
      </w:pPr>
    </w:p>
    <w:p w14:paraId="41E59B7C" w14:textId="50E5DA36" w:rsidR="004A62DA" w:rsidRPr="00711D29" w:rsidRDefault="004A62DA" w:rsidP="00056ECC">
      <w:pPr>
        <w:ind w:left="1440"/>
        <w:jc w:val="both"/>
        <w:rPr>
          <w:rFonts w:ascii="Arial" w:hAnsi="Arial" w:cs="Arial"/>
          <w:color w:val="000000"/>
          <w:sz w:val="18"/>
          <w:szCs w:val="18"/>
        </w:rPr>
      </w:pPr>
      <w:r w:rsidRPr="00711D29">
        <w:rPr>
          <w:rFonts w:ascii="Arial" w:hAnsi="Arial" w:cs="Arial"/>
          <w:color w:val="000000"/>
          <w:sz w:val="18"/>
          <w:szCs w:val="18"/>
          <w:lang w:val="en-GB"/>
        </w:rPr>
        <w:t>Impairment losses and reversal of impairment losses</w:t>
      </w:r>
      <w:r w:rsidR="000D5241" w:rsidRPr="00711D29">
        <w:rPr>
          <w:rFonts w:ascii="Arial" w:hAnsi="Arial" w:cs="Arial"/>
          <w:color w:val="000000"/>
          <w:sz w:val="18"/>
          <w:szCs w:val="18"/>
          <w:lang w:val="en-GB"/>
        </w:rPr>
        <w:t xml:space="preserve"> </w:t>
      </w:r>
      <w:r w:rsidRPr="00711D29">
        <w:rPr>
          <w:rFonts w:ascii="Arial" w:hAnsi="Arial" w:cs="Arial"/>
          <w:color w:val="000000"/>
          <w:sz w:val="18"/>
          <w:szCs w:val="18"/>
          <w:lang w:val="en-GB"/>
        </w:rPr>
        <w:t>on equity investments are reported together with changes in fair value</w:t>
      </w:r>
    </w:p>
    <w:p w14:paraId="208AC216" w14:textId="77777777" w:rsidR="004A62DA" w:rsidRPr="00711D29" w:rsidRDefault="004A62DA" w:rsidP="00056ECC">
      <w:pPr>
        <w:ind w:left="1440"/>
        <w:jc w:val="both"/>
        <w:rPr>
          <w:rFonts w:ascii="Arial" w:hAnsi="Arial" w:cs="Arial"/>
          <w:color w:val="000000"/>
          <w:sz w:val="16"/>
          <w:szCs w:val="16"/>
        </w:rPr>
      </w:pPr>
    </w:p>
    <w:p w14:paraId="47FD9617" w14:textId="77777777" w:rsidR="0079077D" w:rsidRPr="00711D29" w:rsidRDefault="0079077D" w:rsidP="0079077D">
      <w:pPr>
        <w:widowControl/>
        <w:tabs>
          <w:tab w:val="left" w:pos="1560"/>
        </w:tabs>
        <w:overflowPunct/>
        <w:autoSpaceDE/>
        <w:autoSpaceDN/>
        <w:adjustRightInd/>
        <w:ind w:left="546" w:hanging="546"/>
        <w:textAlignment w:val="auto"/>
        <w:rPr>
          <w:rFonts w:ascii="Arial" w:hAnsi="Arial" w:cs="Arial"/>
          <w:color w:val="000000"/>
          <w:sz w:val="18"/>
          <w:szCs w:val="18"/>
          <w:lang w:val="en-GB"/>
        </w:rPr>
      </w:pPr>
      <w:r w:rsidRPr="00711D29">
        <w:rPr>
          <w:rFonts w:ascii="Arial" w:hAnsi="Arial" w:cs="Arial"/>
          <w:color w:val="000000"/>
          <w:sz w:val="18"/>
          <w:szCs w:val="18"/>
        </w:rPr>
        <w:br w:type="page"/>
      </w:r>
      <w:r w:rsidRPr="00711D29">
        <w:rPr>
          <w:rFonts w:ascii="Arial" w:hAnsi="Arial" w:cs="Arial"/>
          <w:b/>
          <w:bCs/>
          <w:color w:val="000000"/>
          <w:sz w:val="18"/>
          <w:szCs w:val="18"/>
          <w:lang w:val="en-GB"/>
        </w:rPr>
        <w:lastRenderedPageBreak/>
        <w:t>4</w:t>
      </w:r>
      <w:r w:rsidRPr="00711D29">
        <w:rPr>
          <w:rFonts w:ascii="Arial" w:hAnsi="Arial" w:cs="Arial"/>
          <w:b/>
          <w:bCs/>
          <w:color w:val="000000"/>
          <w:sz w:val="18"/>
          <w:szCs w:val="18"/>
          <w:lang w:val="en-GB"/>
        </w:rPr>
        <w:tab/>
        <w:t xml:space="preserve">Accounting policies </w:t>
      </w:r>
      <w:r w:rsidRPr="00711D29">
        <w:rPr>
          <w:rFonts w:ascii="Arial" w:hAnsi="Arial" w:cs="Arial"/>
          <w:color w:val="000000"/>
          <w:sz w:val="18"/>
          <w:szCs w:val="18"/>
          <w:lang w:val="en-GB"/>
        </w:rPr>
        <w:t>(Cont’d)</w:t>
      </w:r>
    </w:p>
    <w:p w14:paraId="6673D342" w14:textId="45947DF9" w:rsidR="0079077D" w:rsidRPr="00711D29" w:rsidRDefault="0079077D" w:rsidP="0079077D">
      <w:pPr>
        <w:widowControl/>
        <w:tabs>
          <w:tab w:val="left" w:pos="1560"/>
        </w:tabs>
        <w:overflowPunct/>
        <w:autoSpaceDE/>
        <w:autoSpaceDN/>
        <w:adjustRightInd/>
        <w:ind w:left="546" w:hanging="546"/>
        <w:textAlignment w:val="auto"/>
        <w:rPr>
          <w:rFonts w:ascii="Arial" w:hAnsi="Arial" w:cs="Arial"/>
          <w:b/>
          <w:bCs/>
          <w:color w:val="000000"/>
          <w:sz w:val="18"/>
          <w:szCs w:val="18"/>
          <w:lang w:val="en-GB"/>
        </w:rPr>
      </w:pPr>
    </w:p>
    <w:p w14:paraId="6CB1A25B" w14:textId="77777777" w:rsidR="0079077D" w:rsidRPr="00711D29" w:rsidRDefault="0079077D" w:rsidP="0079077D">
      <w:pPr>
        <w:widowControl/>
        <w:tabs>
          <w:tab w:val="left" w:pos="1560"/>
        </w:tabs>
        <w:overflowPunct/>
        <w:autoSpaceDE/>
        <w:autoSpaceDN/>
        <w:adjustRightInd/>
        <w:ind w:left="546" w:hanging="546"/>
        <w:textAlignment w:val="auto"/>
        <w:rPr>
          <w:rFonts w:ascii="Arial" w:hAnsi="Arial" w:cs="Arial"/>
          <w:b/>
          <w:bCs/>
          <w:color w:val="000000"/>
          <w:sz w:val="18"/>
          <w:szCs w:val="18"/>
          <w:lang w:val="en-GB"/>
        </w:rPr>
      </w:pPr>
    </w:p>
    <w:p w14:paraId="047C8231" w14:textId="77777777" w:rsidR="0079077D" w:rsidRPr="00711D29" w:rsidRDefault="0079077D" w:rsidP="0079077D">
      <w:pPr>
        <w:ind w:left="1080" w:hanging="540"/>
        <w:jc w:val="both"/>
        <w:rPr>
          <w:rFonts w:ascii="Arial" w:hAnsi="Arial" w:cs="Arial"/>
          <w:b/>
          <w:bCs/>
          <w:color w:val="000000"/>
          <w:sz w:val="18"/>
          <w:szCs w:val="18"/>
        </w:rPr>
      </w:pPr>
      <w:r w:rsidRPr="00711D29">
        <w:rPr>
          <w:rFonts w:ascii="Arial" w:hAnsi="Arial" w:cs="Arial"/>
          <w:b/>
          <w:bCs/>
          <w:color w:val="000000"/>
          <w:sz w:val="18"/>
          <w:szCs w:val="18"/>
          <w:lang w:val="en-GB"/>
        </w:rPr>
        <w:t>4</w:t>
      </w:r>
      <w:r w:rsidRPr="00711D29">
        <w:rPr>
          <w:rFonts w:ascii="Arial" w:hAnsi="Arial" w:cs="Arial"/>
          <w:b/>
          <w:bCs/>
          <w:color w:val="000000"/>
          <w:sz w:val="18"/>
          <w:szCs w:val="18"/>
        </w:rPr>
        <w:t>.</w:t>
      </w:r>
      <w:r w:rsidRPr="00711D29">
        <w:rPr>
          <w:rFonts w:ascii="Arial" w:hAnsi="Arial" w:cs="Arial"/>
          <w:b/>
          <w:bCs/>
          <w:color w:val="000000"/>
          <w:sz w:val="18"/>
          <w:szCs w:val="18"/>
          <w:lang w:val="en-GB"/>
        </w:rPr>
        <w:t>8</w:t>
      </w:r>
      <w:r w:rsidRPr="00711D29">
        <w:rPr>
          <w:rFonts w:ascii="Arial" w:hAnsi="Arial" w:cs="Arial"/>
          <w:b/>
          <w:bCs/>
          <w:color w:val="000000"/>
          <w:sz w:val="18"/>
          <w:szCs w:val="18"/>
        </w:rPr>
        <w:tab/>
        <w:t xml:space="preserve">Financial asset </w:t>
      </w:r>
      <w:r w:rsidRPr="00711D29">
        <w:rPr>
          <w:rFonts w:ascii="Arial" w:hAnsi="Arial" w:cs="Arial"/>
          <w:color w:val="000000"/>
          <w:sz w:val="18"/>
          <w:szCs w:val="18"/>
          <w:lang w:val="en-GB"/>
        </w:rPr>
        <w:t>(Cont’d)</w:t>
      </w:r>
    </w:p>
    <w:p w14:paraId="379B44E7" w14:textId="77777777" w:rsidR="0079077D" w:rsidRPr="00711D29" w:rsidRDefault="0079077D" w:rsidP="0079077D">
      <w:pPr>
        <w:tabs>
          <w:tab w:val="left" w:pos="2880"/>
        </w:tabs>
        <w:ind w:left="1080" w:hanging="540"/>
        <w:jc w:val="thaiDistribute"/>
        <w:rPr>
          <w:rFonts w:ascii="Arial" w:hAnsi="Arial" w:cs="Arial"/>
          <w:color w:val="000000"/>
          <w:sz w:val="18"/>
          <w:szCs w:val="18"/>
        </w:rPr>
      </w:pPr>
    </w:p>
    <w:p w14:paraId="064477E6" w14:textId="5AAF271C" w:rsidR="004A62DA" w:rsidRPr="00711D29" w:rsidRDefault="004A62DA" w:rsidP="00056ECC">
      <w:pPr>
        <w:ind w:left="1418" w:hanging="338"/>
        <w:jc w:val="both"/>
        <w:rPr>
          <w:rFonts w:ascii="Arial" w:hAnsi="Arial" w:cs="Arial"/>
          <w:color w:val="000000"/>
          <w:sz w:val="18"/>
          <w:szCs w:val="18"/>
        </w:rPr>
      </w:pPr>
      <w:r w:rsidRPr="00711D29">
        <w:rPr>
          <w:rFonts w:ascii="Arial" w:hAnsi="Arial" w:cs="Arial"/>
          <w:color w:val="000000"/>
          <w:sz w:val="18"/>
          <w:szCs w:val="18"/>
        </w:rPr>
        <w:t>d)</w:t>
      </w:r>
      <w:r w:rsidRPr="00711D29">
        <w:rPr>
          <w:rFonts w:ascii="Arial" w:hAnsi="Arial" w:cs="Arial"/>
          <w:color w:val="000000"/>
          <w:sz w:val="18"/>
          <w:szCs w:val="18"/>
        </w:rPr>
        <w:tab/>
        <w:t>Impairment</w:t>
      </w:r>
    </w:p>
    <w:p w14:paraId="0BB864FC" w14:textId="77777777" w:rsidR="004A62DA" w:rsidRPr="00711D29" w:rsidRDefault="004A62DA" w:rsidP="004A6D8D">
      <w:pPr>
        <w:ind w:left="1418" w:firstLine="22"/>
        <w:jc w:val="both"/>
        <w:rPr>
          <w:rFonts w:ascii="Arial" w:hAnsi="Arial" w:cs="Arial"/>
          <w:color w:val="000000"/>
          <w:sz w:val="16"/>
          <w:szCs w:val="16"/>
        </w:rPr>
      </w:pPr>
    </w:p>
    <w:p w14:paraId="3C06D464" w14:textId="28065898" w:rsidR="004A62DA" w:rsidRPr="00711D29" w:rsidRDefault="004A62DA" w:rsidP="00056ECC">
      <w:pPr>
        <w:tabs>
          <w:tab w:val="left" w:pos="600"/>
          <w:tab w:val="left" w:pos="1800"/>
        </w:tabs>
        <w:ind w:left="1800" w:hanging="382"/>
        <w:jc w:val="thaiDistribute"/>
        <w:outlineLvl w:val="0"/>
        <w:rPr>
          <w:rFonts w:ascii="Arial" w:hAnsi="Arial" w:cs="Arial"/>
          <w:color w:val="000000"/>
          <w:sz w:val="18"/>
          <w:szCs w:val="18"/>
        </w:rPr>
      </w:pPr>
      <w:r w:rsidRPr="00711D29">
        <w:rPr>
          <w:rFonts w:ascii="Arial" w:hAnsi="Arial" w:cs="Arial"/>
          <w:color w:val="000000"/>
          <w:sz w:val="18"/>
          <w:szCs w:val="18"/>
        </w:rPr>
        <w:t>-</w:t>
      </w:r>
      <w:r w:rsidRPr="00711D29">
        <w:rPr>
          <w:rFonts w:ascii="Arial" w:hAnsi="Arial" w:cs="Arial"/>
          <w:color w:val="000000"/>
          <w:sz w:val="18"/>
          <w:szCs w:val="18"/>
        </w:rPr>
        <w:tab/>
        <w:t xml:space="preserve">For receivables from </w:t>
      </w:r>
      <w:r w:rsidR="00255D7F" w:rsidRPr="00711D29">
        <w:rPr>
          <w:rFonts w:ascii="Arial" w:hAnsi="Arial" w:cs="Arial"/>
          <w:color w:val="000000"/>
          <w:sz w:val="18"/>
          <w:szCs w:val="18"/>
        </w:rPr>
        <w:t>C</w:t>
      </w:r>
      <w:r w:rsidRPr="00711D29">
        <w:rPr>
          <w:rFonts w:ascii="Arial" w:hAnsi="Arial" w:cs="Arial"/>
          <w:color w:val="000000"/>
          <w:sz w:val="18"/>
          <w:szCs w:val="18"/>
        </w:rPr>
        <w:t>learing house and broker-dealers and securities and derivatives business receivables, the Company applies the simplified approach, which requires expected lifetime losses to be recognised from initial recognition.</w:t>
      </w:r>
    </w:p>
    <w:p w14:paraId="6D0EC6AF" w14:textId="77777777" w:rsidR="004A62DA" w:rsidRPr="00711D29" w:rsidRDefault="004A62DA" w:rsidP="00056ECC">
      <w:pPr>
        <w:ind w:left="1440"/>
        <w:jc w:val="thaiDistribute"/>
        <w:rPr>
          <w:rFonts w:ascii="Arial" w:hAnsi="Arial" w:cs="Arial"/>
          <w:color w:val="000000"/>
          <w:sz w:val="16"/>
          <w:szCs w:val="16"/>
        </w:rPr>
      </w:pPr>
    </w:p>
    <w:p w14:paraId="6AE916EA" w14:textId="77777777" w:rsidR="004A62DA" w:rsidRPr="00711D29" w:rsidRDefault="004A62DA" w:rsidP="00056ECC">
      <w:pPr>
        <w:tabs>
          <w:tab w:val="left" w:pos="600"/>
          <w:tab w:val="left" w:pos="1800"/>
        </w:tabs>
        <w:ind w:left="1800" w:hanging="382"/>
        <w:jc w:val="thaiDistribute"/>
        <w:outlineLvl w:val="0"/>
        <w:rPr>
          <w:rFonts w:ascii="Arial" w:hAnsi="Arial" w:cs="Arial"/>
          <w:color w:val="000000"/>
          <w:sz w:val="18"/>
          <w:szCs w:val="18"/>
        </w:rPr>
      </w:pPr>
      <w:r w:rsidRPr="00711D29">
        <w:rPr>
          <w:rFonts w:ascii="Arial" w:hAnsi="Arial" w:cs="Arial"/>
          <w:color w:val="000000"/>
          <w:sz w:val="18"/>
          <w:szCs w:val="18"/>
        </w:rPr>
        <w:tab/>
        <w:t>To measure the expected credit losses,</w:t>
      </w:r>
      <w:r w:rsidRPr="00711D29">
        <w:rPr>
          <w:rFonts w:ascii="Arial" w:hAnsi="Arial" w:cs="Arial"/>
          <w:color w:val="000000"/>
          <w:sz w:val="18"/>
          <w:szCs w:val="18"/>
          <w:cs/>
        </w:rPr>
        <w:t xml:space="preserve"> </w:t>
      </w:r>
      <w:r w:rsidRPr="00711D29">
        <w:rPr>
          <w:rFonts w:ascii="Arial" w:hAnsi="Arial" w:cs="Arial"/>
          <w:color w:val="000000"/>
          <w:sz w:val="18"/>
          <w:szCs w:val="18"/>
        </w:rPr>
        <w:t xml:space="preserve">the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p>
    <w:p w14:paraId="0B210C37" w14:textId="77777777" w:rsidR="004A62DA" w:rsidRPr="00711D29" w:rsidRDefault="004A62DA" w:rsidP="00056ECC">
      <w:pPr>
        <w:tabs>
          <w:tab w:val="left" w:pos="600"/>
          <w:tab w:val="left" w:pos="1800"/>
        </w:tabs>
        <w:ind w:left="1800" w:hanging="382"/>
        <w:jc w:val="thaiDistribute"/>
        <w:outlineLvl w:val="0"/>
        <w:rPr>
          <w:rFonts w:ascii="Arial" w:hAnsi="Arial" w:cs="Arial"/>
          <w:color w:val="000000"/>
          <w:sz w:val="16"/>
          <w:szCs w:val="16"/>
        </w:rPr>
      </w:pPr>
    </w:p>
    <w:p w14:paraId="0DDE618A" w14:textId="77777777" w:rsidR="004A62DA" w:rsidRPr="00711D29" w:rsidRDefault="004A62DA" w:rsidP="00056ECC">
      <w:pPr>
        <w:tabs>
          <w:tab w:val="left" w:pos="600"/>
          <w:tab w:val="left" w:pos="2552"/>
        </w:tabs>
        <w:ind w:left="1800" w:hanging="382"/>
        <w:jc w:val="thaiDistribute"/>
        <w:outlineLvl w:val="0"/>
        <w:rPr>
          <w:rFonts w:ascii="Arial" w:hAnsi="Arial" w:cs="Arial"/>
          <w:color w:val="000000"/>
          <w:sz w:val="18"/>
          <w:szCs w:val="18"/>
        </w:rPr>
      </w:pPr>
      <w:r w:rsidRPr="00711D29">
        <w:rPr>
          <w:rFonts w:ascii="Arial" w:hAnsi="Arial" w:cs="Arial"/>
          <w:color w:val="000000"/>
          <w:sz w:val="18"/>
          <w:szCs w:val="18"/>
        </w:rPr>
        <w:t>-</w:t>
      </w:r>
      <w:r w:rsidRPr="00711D29">
        <w:rPr>
          <w:rFonts w:ascii="Arial" w:hAnsi="Arial" w:cs="Arial"/>
          <w:color w:val="000000"/>
          <w:sz w:val="18"/>
          <w:szCs w:val="18"/>
        </w:rPr>
        <w:tab/>
        <w:t xml:space="preserve">For other financial assets carried at amortised cost and FVOCI, the Company applies TFRS </w:t>
      </w:r>
      <w:r w:rsidRPr="00711D29">
        <w:rPr>
          <w:rFonts w:ascii="Arial" w:hAnsi="Arial" w:cs="Arial"/>
          <w:color w:val="000000"/>
          <w:sz w:val="18"/>
          <w:szCs w:val="18"/>
          <w:lang w:val="en-GB"/>
        </w:rPr>
        <w:t>9</w:t>
      </w:r>
      <w:r w:rsidRPr="00711D29">
        <w:rPr>
          <w:rFonts w:ascii="Arial" w:hAnsi="Arial" w:cs="Arial"/>
          <w:color w:val="000000"/>
          <w:sz w:val="18"/>
          <w:szCs w:val="18"/>
        </w:rPr>
        <w:t xml:space="preserve"> general approach in measuring the impairment of those financial assets. Under the general approach, the </w:t>
      </w:r>
      <w:r w:rsidRPr="00711D29">
        <w:rPr>
          <w:rFonts w:ascii="Arial" w:hAnsi="Arial" w:cs="Arial"/>
          <w:color w:val="000000"/>
          <w:sz w:val="18"/>
          <w:szCs w:val="18"/>
          <w:lang w:val="en-GB"/>
        </w:rPr>
        <w:t>12</w:t>
      </w:r>
      <w:r w:rsidRPr="00711D29">
        <w:rPr>
          <w:rFonts w:ascii="Arial" w:hAnsi="Arial" w:cs="Arial"/>
          <w:color w:val="000000"/>
          <w:sz w:val="18"/>
          <w:szCs w:val="18"/>
          <w:cs/>
        </w:rPr>
        <w:t>-</w:t>
      </w:r>
      <w:r w:rsidRPr="00711D29">
        <w:rPr>
          <w:rFonts w:ascii="Arial" w:hAnsi="Arial" w:cs="Arial"/>
          <w:color w:val="000000"/>
          <w:sz w:val="18"/>
          <w:szCs w:val="18"/>
        </w:rPr>
        <w:t>month or the lifetime expected credit loss is applied depending on whether there has been a significant increase in credit risk since the initial recognition.</w:t>
      </w:r>
    </w:p>
    <w:p w14:paraId="2750B085" w14:textId="77777777" w:rsidR="004A62DA" w:rsidRPr="00711D29" w:rsidRDefault="004A62DA" w:rsidP="00056ECC">
      <w:pPr>
        <w:tabs>
          <w:tab w:val="left" w:pos="600"/>
          <w:tab w:val="left" w:pos="2552"/>
        </w:tabs>
        <w:ind w:left="1800" w:hanging="382"/>
        <w:jc w:val="thaiDistribute"/>
        <w:outlineLvl w:val="0"/>
        <w:rPr>
          <w:rFonts w:ascii="Arial" w:hAnsi="Arial" w:cs="Arial"/>
          <w:color w:val="000000"/>
          <w:sz w:val="16"/>
          <w:szCs w:val="16"/>
        </w:rPr>
      </w:pPr>
    </w:p>
    <w:p w14:paraId="5D90996F" w14:textId="64C6FCD2" w:rsidR="004A62DA" w:rsidRPr="00711D29" w:rsidRDefault="004A62DA" w:rsidP="00056ECC">
      <w:pPr>
        <w:tabs>
          <w:tab w:val="left" w:pos="600"/>
          <w:tab w:val="left" w:pos="2268"/>
        </w:tabs>
        <w:ind w:left="1440"/>
        <w:jc w:val="thaiDistribute"/>
        <w:outlineLvl w:val="0"/>
        <w:rPr>
          <w:rFonts w:ascii="Arial" w:hAnsi="Arial" w:cs="Arial"/>
          <w:color w:val="000000"/>
          <w:sz w:val="18"/>
          <w:szCs w:val="18"/>
        </w:rPr>
      </w:pPr>
      <w:r w:rsidRPr="00711D29">
        <w:rPr>
          <w:rFonts w:ascii="Arial" w:hAnsi="Arial" w:cs="Arial"/>
          <w:color w:val="000000"/>
          <w:sz w:val="18"/>
          <w:szCs w:val="18"/>
        </w:rPr>
        <w:t xml:space="preserve">The significant increase in credit risk (from initial recognition) assessment is performed every end of reporting period by comparing expected risk of default as of the reporting date and estimated risk of default on the date of initial recognition. </w:t>
      </w:r>
    </w:p>
    <w:p w14:paraId="0F5B1D3B" w14:textId="77777777" w:rsidR="004A62DA" w:rsidRPr="00711D29" w:rsidRDefault="004A62DA" w:rsidP="00056ECC">
      <w:pPr>
        <w:tabs>
          <w:tab w:val="left" w:pos="600"/>
          <w:tab w:val="left" w:pos="1418"/>
        </w:tabs>
        <w:ind w:left="1440"/>
        <w:jc w:val="thaiDistribute"/>
        <w:outlineLvl w:val="0"/>
        <w:rPr>
          <w:rFonts w:ascii="Arial" w:hAnsi="Arial" w:cs="Arial"/>
          <w:color w:val="000000"/>
          <w:sz w:val="16"/>
          <w:szCs w:val="16"/>
        </w:rPr>
      </w:pPr>
    </w:p>
    <w:p w14:paraId="357D151C" w14:textId="77777777" w:rsidR="004A62DA" w:rsidRPr="00711D29" w:rsidRDefault="004A62DA" w:rsidP="00056ECC">
      <w:pPr>
        <w:tabs>
          <w:tab w:val="left" w:pos="600"/>
          <w:tab w:val="left" w:pos="2268"/>
        </w:tabs>
        <w:ind w:left="1440"/>
        <w:jc w:val="thaiDistribute"/>
        <w:outlineLvl w:val="0"/>
        <w:rPr>
          <w:rFonts w:ascii="Arial" w:hAnsi="Arial" w:cs="Arial"/>
          <w:color w:val="000000"/>
          <w:sz w:val="18"/>
          <w:szCs w:val="18"/>
        </w:rPr>
      </w:pPr>
      <w:r w:rsidRPr="00711D29">
        <w:rPr>
          <w:rFonts w:ascii="Arial" w:hAnsi="Arial" w:cs="Arial"/>
          <w:color w:val="000000"/>
          <w:spacing w:val="-2"/>
          <w:sz w:val="18"/>
          <w:szCs w:val="18"/>
        </w:rPr>
        <w:t>The Company assesses expected credit loss by taking into consideration forward-looking information</w:t>
      </w:r>
      <w:r w:rsidRPr="00711D29">
        <w:rPr>
          <w:rFonts w:ascii="Arial" w:hAnsi="Arial" w:cs="Arial"/>
          <w:color w:val="000000"/>
          <w:sz w:val="18"/>
          <w:szCs w:val="18"/>
        </w:rPr>
        <w:t xml:space="preserve"> and past experiences. The expected credit loss is a probability-weighted estimate of credit losses (probability-weighted present value of estimated cash shortfall). The cash shortfall is the difference between all contractual cash flows that are due to the Company and all cash flows expected to receive, discounted at the original effective interest rate. </w:t>
      </w:r>
    </w:p>
    <w:p w14:paraId="1A9FA140" w14:textId="77777777" w:rsidR="004A62DA" w:rsidRPr="00711D29" w:rsidRDefault="004A62DA" w:rsidP="00056ECC">
      <w:pPr>
        <w:tabs>
          <w:tab w:val="left" w:pos="600"/>
          <w:tab w:val="left" w:pos="1418"/>
        </w:tabs>
        <w:ind w:left="1440"/>
        <w:jc w:val="thaiDistribute"/>
        <w:outlineLvl w:val="0"/>
        <w:rPr>
          <w:rFonts w:ascii="Arial" w:hAnsi="Arial" w:cs="Arial"/>
          <w:color w:val="000000"/>
          <w:sz w:val="16"/>
          <w:szCs w:val="16"/>
        </w:rPr>
      </w:pPr>
    </w:p>
    <w:p w14:paraId="78F9D210" w14:textId="595BF870" w:rsidR="004A62DA" w:rsidRPr="00711D29" w:rsidRDefault="004A62DA" w:rsidP="00056ECC">
      <w:pPr>
        <w:tabs>
          <w:tab w:val="left" w:pos="600"/>
          <w:tab w:val="left" w:pos="2268"/>
        </w:tabs>
        <w:ind w:left="1440"/>
        <w:jc w:val="thaiDistribute"/>
        <w:outlineLvl w:val="0"/>
        <w:rPr>
          <w:rFonts w:ascii="Arial" w:hAnsi="Arial" w:cs="Arial"/>
          <w:color w:val="000000"/>
          <w:sz w:val="18"/>
          <w:szCs w:val="22"/>
        </w:rPr>
      </w:pPr>
      <w:r w:rsidRPr="00711D29">
        <w:rPr>
          <w:rFonts w:ascii="Arial" w:hAnsi="Arial" w:cs="Arial"/>
          <w:color w:val="000000"/>
          <w:sz w:val="18"/>
          <w:szCs w:val="18"/>
        </w:rPr>
        <w:t>When measuring expected credit losses, the Company reflects the following</w:t>
      </w:r>
      <w:r w:rsidR="00604675" w:rsidRPr="00711D29">
        <w:rPr>
          <w:rFonts w:ascii="Arial" w:hAnsi="Arial" w:cs="Arial"/>
          <w:color w:val="000000"/>
          <w:sz w:val="18"/>
          <w:szCs w:val="22"/>
        </w:rPr>
        <w:t>;</w:t>
      </w:r>
    </w:p>
    <w:p w14:paraId="22FCAA66" w14:textId="77777777" w:rsidR="004A62DA" w:rsidRPr="00711D29" w:rsidRDefault="004A62DA" w:rsidP="00056ECC">
      <w:pPr>
        <w:tabs>
          <w:tab w:val="left" w:pos="600"/>
          <w:tab w:val="left" w:pos="1418"/>
        </w:tabs>
        <w:ind w:left="1440"/>
        <w:jc w:val="thaiDistribute"/>
        <w:outlineLvl w:val="0"/>
        <w:rPr>
          <w:rFonts w:ascii="Arial" w:hAnsi="Arial" w:cs="Arial"/>
          <w:color w:val="000000"/>
          <w:sz w:val="16"/>
          <w:szCs w:val="16"/>
        </w:rPr>
      </w:pPr>
    </w:p>
    <w:p w14:paraId="5221C4D3" w14:textId="77777777" w:rsidR="004A62DA" w:rsidRPr="00711D29" w:rsidRDefault="004A62DA" w:rsidP="00056ECC">
      <w:pPr>
        <w:tabs>
          <w:tab w:val="left" w:pos="600"/>
          <w:tab w:val="left" w:pos="1800"/>
        </w:tabs>
        <w:ind w:left="1800" w:hanging="360"/>
        <w:jc w:val="thaiDistribute"/>
        <w:outlineLvl w:val="0"/>
        <w:rPr>
          <w:rFonts w:ascii="Arial" w:hAnsi="Arial" w:cs="Arial"/>
          <w:color w:val="000000"/>
          <w:sz w:val="18"/>
          <w:szCs w:val="18"/>
        </w:rPr>
      </w:pPr>
      <w:r w:rsidRPr="00711D29">
        <w:rPr>
          <w:rFonts w:ascii="Arial" w:hAnsi="Arial" w:cs="Arial"/>
          <w:color w:val="000000"/>
          <w:sz w:val="18"/>
          <w:szCs w:val="18"/>
        </w:rPr>
        <w:t>-</w:t>
      </w:r>
      <w:r w:rsidRPr="00711D29">
        <w:rPr>
          <w:rFonts w:ascii="Arial" w:hAnsi="Arial" w:cs="Arial"/>
          <w:color w:val="000000"/>
          <w:sz w:val="18"/>
          <w:szCs w:val="18"/>
          <w:cs/>
        </w:rPr>
        <w:tab/>
      </w:r>
      <w:r w:rsidRPr="00711D29">
        <w:rPr>
          <w:rFonts w:ascii="Arial" w:hAnsi="Arial" w:cs="Arial"/>
          <w:color w:val="000000"/>
          <w:sz w:val="18"/>
          <w:szCs w:val="18"/>
        </w:rPr>
        <w:t>probability-weighted estimated uncollectible amounts</w:t>
      </w:r>
    </w:p>
    <w:p w14:paraId="7488AE36" w14:textId="77777777" w:rsidR="004A62DA" w:rsidRPr="00711D29" w:rsidRDefault="004A62DA" w:rsidP="00056ECC">
      <w:pPr>
        <w:tabs>
          <w:tab w:val="left" w:pos="600"/>
          <w:tab w:val="left" w:pos="1800"/>
        </w:tabs>
        <w:ind w:left="1800" w:hanging="360"/>
        <w:jc w:val="thaiDistribute"/>
        <w:outlineLvl w:val="0"/>
        <w:rPr>
          <w:rFonts w:ascii="Arial" w:hAnsi="Arial" w:cs="Arial"/>
          <w:color w:val="000000"/>
          <w:sz w:val="18"/>
          <w:szCs w:val="18"/>
        </w:rPr>
      </w:pPr>
      <w:r w:rsidRPr="00711D29">
        <w:rPr>
          <w:rFonts w:ascii="Arial" w:hAnsi="Arial" w:cs="Arial"/>
          <w:color w:val="000000"/>
          <w:sz w:val="18"/>
          <w:szCs w:val="18"/>
        </w:rPr>
        <w:t>-</w:t>
      </w:r>
      <w:r w:rsidRPr="00711D29">
        <w:rPr>
          <w:rFonts w:ascii="Arial" w:hAnsi="Arial" w:cs="Arial"/>
          <w:color w:val="000000"/>
          <w:sz w:val="18"/>
          <w:szCs w:val="18"/>
          <w:cs/>
        </w:rPr>
        <w:tab/>
      </w:r>
      <w:r w:rsidRPr="00711D29">
        <w:rPr>
          <w:rFonts w:ascii="Arial" w:hAnsi="Arial" w:cs="Arial"/>
          <w:color w:val="000000"/>
          <w:sz w:val="18"/>
          <w:szCs w:val="18"/>
        </w:rPr>
        <w:t xml:space="preserve">time value of money; and </w:t>
      </w:r>
    </w:p>
    <w:p w14:paraId="0A3001E2" w14:textId="05144CA3" w:rsidR="004A62DA" w:rsidRPr="00711D29" w:rsidRDefault="004A62DA" w:rsidP="0079077D">
      <w:pPr>
        <w:tabs>
          <w:tab w:val="left" w:pos="600"/>
          <w:tab w:val="left" w:pos="1800"/>
        </w:tabs>
        <w:ind w:left="1800" w:hanging="360"/>
        <w:jc w:val="thaiDistribute"/>
        <w:outlineLvl w:val="0"/>
        <w:rPr>
          <w:rFonts w:ascii="Arial" w:hAnsi="Arial" w:cs="Arial"/>
          <w:color w:val="000000"/>
          <w:sz w:val="18"/>
          <w:szCs w:val="18"/>
        </w:rPr>
      </w:pPr>
      <w:r w:rsidRPr="00711D29">
        <w:rPr>
          <w:rFonts w:ascii="Arial" w:hAnsi="Arial" w:cs="Arial"/>
          <w:color w:val="000000"/>
          <w:sz w:val="18"/>
          <w:szCs w:val="18"/>
        </w:rPr>
        <w:t>-</w:t>
      </w:r>
      <w:r w:rsidRPr="00711D29">
        <w:rPr>
          <w:rFonts w:ascii="Arial" w:hAnsi="Arial" w:cs="Arial"/>
          <w:color w:val="000000"/>
          <w:sz w:val="18"/>
          <w:szCs w:val="18"/>
          <w:cs/>
        </w:rPr>
        <w:tab/>
      </w:r>
      <w:r w:rsidRPr="00711D29">
        <w:rPr>
          <w:rFonts w:ascii="Arial" w:hAnsi="Arial" w:cs="Arial"/>
          <w:color w:val="000000"/>
          <w:sz w:val="18"/>
          <w:szCs w:val="18"/>
        </w:rPr>
        <w:t>supportable and reasonable information as of the reporting date about past experience, current conditions and forecasts of future situations.</w:t>
      </w:r>
    </w:p>
    <w:p w14:paraId="76CCC84D" w14:textId="77777777" w:rsidR="0079077D" w:rsidRPr="00711D29" w:rsidRDefault="0079077D" w:rsidP="0079077D">
      <w:pPr>
        <w:tabs>
          <w:tab w:val="left" w:pos="600"/>
          <w:tab w:val="left" w:pos="1800"/>
        </w:tabs>
        <w:ind w:left="1800" w:hanging="360"/>
        <w:jc w:val="thaiDistribute"/>
        <w:outlineLvl w:val="0"/>
        <w:rPr>
          <w:rFonts w:ascii="Arial" w:hAnsi="Arial" w:cs="Arial"/>
          <w:color w:val="000000"/>
          <w:sz w:val="18"/>
          <w:szCs w:val="18"/>
        </w:rPr>
      </w:pPr>
    </w:p>
    <w:p w14:paraId="197264A8" w14:textId="156D0984" w:rsidR="0079077D" w:rsidRPr="00711D29" w:rsidRDefault="004A62DA" w:rsidP="003547E5">
      <w:pPr>
        <w:tabs>
          <w:tab w:val="left" w:pos="600"/>
          <w:tab w:val="left" w:pos="2268"/>
        </w:tabs>
        <w:ind w:left="1440"/>
        <w:jc w:val="thaiDistribute"/>
        <w:outlineLvl w:val="0"/>
        <w:rPr>
          <w:rFonts w:ascii="Arial" w:hAnsi="Arial" w:cs="Arial"/>
          <w:color w:val="000000"/>
          <w:sz w:val="18"/>
          <w:szCs w:val="18"/>
        </w:rPr>
      </w:pPr>
      <w:r w:rsidRPr="00711D29">
        <w:rPr>
          <w:rFonts w:ascii="Arial" w:hAnsi="Arial" w:cs="Arial"/>
          <w:color w:val="000000"/>
          <w:sz w:val="18"/>
          <w:szCs w:val="18"/>
        </w:rPr>
        <w:t>Impairment and reversal of impairment losses are recognised in profit or loss. Impairment losses are presented as net impairment losses within operating profit. Subsequent recoveries of amounts previously written off are credited against the same line item.</w:t>
      </w:r>
    </w:p>
    <w:p w14:paraId="009A02A1" w14:textId="1312D03E" w:rsidR="0080084E" w:rsidRPr="0044426B" w:rsidRDefault="0080084E" w:rsidP="0044426B">
      <w:pPr>
        <w:tabs>
          <w:tab w:val="left" w:pos="600"/>
          <w:tab w:val="left" w:pos="1800"/>
        </w:tabs>
        <w:ind w:left="1800" w:hanging="360"/>
        <w:jc w:val="thaiDistribute"/>
        <w:outlineLvl w:val="0"/>
        <w:rPr>
          <w:rFonts w:ascii="Arial" w:hAnsi="Arial" w:cs="Arial"/>
          <w:color w:val="000000"/>
          <w:sz w:val="18"/>
          <w:szCs w:val="18"/>
        </w:rPr>
      </w:pPr>
    </w:p>
    <w:p w14:paraId="53CB9258" w14:textId="77777777" w:rsidR="003547E5" w:rsidRPr="0044426B" w:rsidRDefault="003547E5" w:rsidP="0044426B">
      <w:pPr>
        <w:tabs>
          <w:tab w:val="left" w:pos="600"/>
          <w:tab w:val="left" w:pos="1800"/>
        </w:tabs>
        <w:ind w:left="1800" w:hanging="360"/>
        <w:jc w:val="thaiDistribute"/>
        <w:outlineLvl w:val="0"/>
        <w:rPr>
          <w:rFonts w:ascii="Arial" w:hAnsi="Arial" w:cs="Arial"/>
          <w:color w:val="000000"/>
          <w:sz w:val="18"/>
          <w:szCs w:val="18"/>
        </w:rPr>
      </w:pPr>
    </w:p>
    <w:p w14:paraId="6330D4D3" w14:textId="07A43039" w:rsidR="0080084E" w:rsidRPr="00711D29" w:rsidRDefault="0080084E" w:rsidP="0080084E">
      <w:pPr>
        <w:tabs>
          <w:tab w:val="left" w:pos="540"/>
          <w:tab w:val="left" w:pos="2160"/>
        </w:tabs>
        <w:ind w:left="1080" w:hanging="540"/>
        <w:jc w:val="both"/>
        <w:rPr>
          <w:rFonts w:ascii="Arial" w:hAnsi="Arial" w:cs="Arial"/>
          <w:b/>
          <w:bCs/>
          <w:color w:val="000000"/>
          <w:sz w:val="18"/>
          <w:szCs w:val="18"/>
        </w:rPr>
      </w:pPr>
      <w:r w:rsidRPr="00711D29">
        <w:rPr>
          <w:rFonts w:ascii="Arial" w:hAnsi="Arial" w:cs="Arial"/>
          <w:b/>
          <w:bCs/>
          <w:color w:val="000000"/>
          <w:sz w:val="18"/>
          <w:szCs w:val="18"/>
          <w:lang w:val="en-GB"/>
        </w:rPr>
        <w:t>4</w:t>
      </w:r>
      <w:r w:rsidRPr="00711D29">
        <w:rPr>
          <w:rFonts w:ascii="Arial" w:hAnsi="Arial" w:cs="Arial"/>
          <w:b/>
          <w:bCs/>
          <w:color w:val="000000"/>
          <w:sz w:val="18"/>
          <w:szCs w:val="18"/>
        </w:rPr>
        <w:t>.</w:t>
      </w:r>
      <w:r w:rsidRPr="00711D29">
        <w:rPr>
          <w:rFonts w:ascii="Arial" w:hAnsi="Arial" w:cs="Arial"/>
          <w:b/>
          <w:bCs/>
          <w:color w:val="000000"/>
          <w:sz w:val="18"/>
          <w:szCs w:val="18"/>
          <w:lang w:val="en-GB"/>
        </w:rPr>
        <w:t>9</w:t>
      </w:r>
      <w:r w:rsidRPr="00711D29">
        <w:rPr>
          <w:rFonts w:ascii="Arial" w:hAnsi="Arial" w:cs="Arial"/>
          <w:b/>
          <w:bCs/>
          <w:color w:val="000000"/>
          <w:sz w:val="18"/>
          <w:szCs w:val="18"/>
        </w:rPr>
        <w:tab/>
        <w:t>Investment Propert</w:t>
      </w:r>
      <w:r w:rsidR="000D5241" w:rsidRPr="00711D29">
        <w:rPr>
          <w:rFonts w:ascii="Arial" w:hAnsi="Arial" w:cs="Arial"/>
          <w:b/>
          <w:bCs/>
          <w:color w:val="000000"/>
          <w:sz w:val="18"/>
          <w:szCs w:val="18"/>
        </w:rPr>
        <w:t>ies</w:t>
      </w:r>
    </w:p>
    <w:p w14:paraId="63618C60" w14:textId="77777777" w:rsidR="0080084E" w:rsidRPr="00711D29" w:rsidRDefault="0080084E" w:rsidP="0080084E">
      <w:pPr>
        <w:tabs>
          <w:tab w:val="left" w:pos="2880"/>
        </w:tabs>
        <w:ind w:left="1080"/>
        <w:jc w:val="both"/>
        <w:rPr>
          <w:rFonts w:ascii="Arial" w:hAnsi="Arial" w:cs="Arial"/>
          <w:color w:val="000000"/>
          <w:spacing w:val="-2"/>
          <w:sz w:val="18"/>
          <w:szCs w:val="18"/>
        </w:rPr>
      </w:pPr>
    </w:p>
    <w:p w14:paraId="7702FBE5" w14:textId="38BB8581" w:rsidR="0080084E" w:rsidRPr="00711D29" w:rsidRDefault="003547E5" w:rsidP="0080084E">
      <w:pPr>
        <w:tabs>
          <w:tab w:val="left" w:pos="2880"/>
        </w:tabs>
        <w:ind w:left="1080"/>
        <w:jc w:val="both"/>
        <w:rPr>
          <w:rFonts w:ascii="Arial" w:hAnsi="Arial" w:cs="Cordia New"/>
          <w:color w:val="000000"/>
          <w:spacing w:val="-2"/>
          <w:sz w:val="18"/>
          <w:szCs w:val="18"/>
        </w:rPr>
      </w:pPr>
      <w:r w:rsidRPr="00711D29">
        <w:rPr>
          <w:rFonts w:ascii="Arial" w:hAnsi="Arial" w:cs="Arial"/>
          <w:color w:val="000000"/>
          <w:spacing w:val="-2"/>
          <w:sz w:val="18"/>
          <w:szCs w:val="18"/>
        </w:rPr>
        <w:t>Investment properties, principally freehold office buildings are held for rental yields and are not occupied by the Company.</w:t>
      </w:r>
    </w:p>
    <w:p w14:paraId="0CFD8420" w14:textId="77777777" w:rsidR="003547E5" w:rsidRPr="00711D29" w:rsidRDefault="003547E5" w:rsidP="0080084E">
      <w:pPr>
        <w:tabs>
          <w:tab w:val="left" w:pos="2880"/>
        </w:tabs>
        <w:ind w:left="1080"/>
        <w:jc w:val="both"/>
        <w:rPr>
          <w:rFonts w:ascii="Arial" w:hAnsi="Arial" w:cs="Cordia New"/>
          <w:color w:val="000000"/>
          <w:spacing w:val="-2"/>
          <w:sz w:val="18"/>
          <w:szCs w:val="18"/>
        </w:rPr>
      </w:pPr>
    </w:p>
    <w:p w14:paraId="639F1533" w14:textId="4F39B4F3" w:rsidR="00E64341" w:rsidRPr="00711D29" w:rsidRDefault="003547E5" w:rsidP="003547E5">
      <w:pPr>
        <w:tabs>
          <w:tab w:val="left" w:pos="2880"/>
        </w:tabs>
        <w:ind w:left="1080"/>
        <w:jc w:val="both"/>
        <w:rPr>
          <w:rFonts w:ascii="Arial" w:hAnsi="Arial" w:cs="Cordia New"/>
          <w:color w:val="000000"/>
          <w:spacing w:val="-2"/>
          <w:sz w:val="18"/>
          <w:szCs w:val="18"/>
        </w:rPr>
      </w:pPr>
      <w:r w:rsidRPr="00711D29">
        <w:rPr>
          <w:rFonts w:ascii="Arial" w:hAnsi="Arial" w:cs="Arial"/>
          <w:color w:val="000000"/>
          <w:spacing w:val="-2"/>
          <w:sz w:val="18"/>
          <w:szCs w:val="18"/>
        </w:rPr>
        <w:t>Investment property is measured initially at cost, including directly attributable costs and borrowing costs.</w:t>
      </w:r>
    </w:p>
    <w:p w14:paraId="66DD0E23" w14:textId="3D73217D" w:rsidR="0080084E" w:rsidRPr="00711D29" w:rsidRDefault="0080084E" w:rsidP="0080084E">
      <w:pPr>
        <w:tabs>
          <w:tab w:val="left" w:pos="2880"/>
        </w:tabs>
        <w:ind w:left="1080"/>
        <w:jc w:val="both"/>
        <w:rPr>
          <w:rFonts w:ascii="Arial" w:hAnsi="Arial" w:cs="Arial"/>
          <w:color w:val="000000"/>
          <w:spacing w:val="-2"/>
          <w:sz w:val="18"/>
          <w:szCs w:val="18"/>
          <w:lang w:val="en-GB"/>
        </w:rPr>
      </w:pPr>
    </w:p>
    <w:p w14:paraId="2448C834" w14:textId="77777777" w:rsidR="003547E5" w:rsidRPr="00711D29" w:rsidRDefault="003547E5" w:rsidP="00E64341">
      <w:pPr>
        <w:tabs>
          <w:tab w:val="left" w:pos="2880"/>
        </w:tabs>
        <w:ind w:left="1080"/>
        <w:jc w:val="both"/>
        <w:rPr>
          <w:rFonts w:ascii="Arial" w:hAnsi="Arial" w:cs="Cordia New"/>
          <w:color w:val="000000"/>
          <w:spacing w:val="-2"/>
          <w:sz w:val="18"/>
          <w:szCs w:val="18"/>
        </w:rPr>
      </w:pPr>
      <w:r w:rsidRPr="00711D29">
        <w:rPr>
          <w:rFonts w:ascii="Arial" w:hAnsi="Arial" w:cs="Arial"/>
          <w:color w:val="000000"/>
          <w:spacing w:val="-2"/>
          <w:sz w:val="18"/>
          <w:szCs w:val="18"/>
        </w:rPr>
        <w:t>Subsequently, they are carried at cost less accumulated depreciation and impairment.</w:t>
      </w:r>
    </w:p>
    <w:p w14:paraId="700493AD" w14:textId="77777777" w:rsidR="003547E5" w:rsidRPr="00711D29" w:rsidRDefault="003547E5" w:rsidP="00E64341">
      <w:pPr>
        <w:tabs>
          <w:tab w:val="left" w:pos="2880"/>
        </w:tabs>
        <w:ind w:left="1080"/>
        <w:jc w:val="both"/>
        <w:rPr>
          <w:rFonts w:ascii="Arial" w:hAnsi="Arial" w:cs="Cordia New"/>
          <w:color w:val="000000"/>
          <w:spacing w:val="-2"/>
          <w:sz w:val="18"/>
          <w:szCs w:val="18"/>
        </w:rPr>
      </w:pPr>
    </w:p>
    <w:p w14:paraId="2F368BDA" w14:textId="5DDB6C15" w:rsidR="00E64341" w:rsidRPr="00711D29" w:rsidRDefault="003547E5" w:rsidP="00E64341">
      <w:pPr>
        <w:tabs>
          <w:tab w:val="left" w:pos="2880"/>
        </w:tabs>
        <w:ind w:left="1080"/>
        <w:jc w:val="both"/>
        <w:rPr>
          <w:rFonts w:ascii="Arial" w:hAnsi="Arial" w:cs="Cordia New"/>
          <w:color w:val="000000"/>
          <w:spacing w:val="-2"/>
          <w:sz w:val="18"/>
          <w:szCs w:val="18"/>
        </w:rPr>
      </w:pPr>
      <w:r w:rsidRPr="00711D29">
        <w:rPr>
          <w:rFonts w:ascii="Arial" w:hAnsi="Arial" w:cs="Arial"/>
          <w:color w:val="000000"/>
          <w:spacing w:val="-2"/>
          <w:sz w:val="18"/>
          <w:szCs w:val="18"/>
        </w:rPr>
        <w:t>Land is not depreciated. Depreciation on other investment properties is calculated using the straight-line method to allocate their costs to their residual values over their estimated useful lives, as follows;</w:t>
      </w:r>
    </w:p>
    <w:p w14:paraId="1410229C" w14:textId="77777777" w:rsidR="003547E5" w:rsidRPr="00711D29" w:rsidRDefault="003547E5" w:rsidP="00E64341">
      <w:pPr>
        <w:tabs>
          <w:tab w:val="left" w:pos="2880"/>
        </w:tabs>
        <w:ind w:left="1080"/>
        <w:jc w:val="both"/>
        <w:rPr>
          <w:rFonts w:ascii="Arial" w:hAnsi="Arial" w:cs="Cordia New"/>
          <w:color w:val="000000"/>
          <w:spacing w:val="-2"/>
          <w:sz w:val="18"/>
          <w:szCs w:val="18"/>
        </w:rPr>
      </w:pPr>
    </w:p>
    <w:tbl>
      <w:tblPr>
        <w:tblW w:w="8568" w:type="dxa"/>
        <w:tblInd w:w="990" w:type="dxa"/>
        <w:tblLayout w:type="fixed"/>
        <w:tblLook w:val="0000" w:firstRow="0" w:lastRow="0" w:firstColumn="0" w:lastColumn="0" w:noHBand="0" w:noVBand="0"/>
      </w:tblPr>
      <w:tblGrid>
        <w:gridCol w:w="6210"/>
        <w:gridCol w:w="1638"/>
        <w:gridCol w:w="720"/>
      </w:tblGrid>
      <w:tr w:rsidR="00E64341" w:rsidRPr="00711D29" w14:paraId="7DC63704" w14:textId="77777777" w:rsidTr="009E32AD">
        <w:tc>
          <w:tcPr>
            <w:tcW w:w="6210" w:type="dxa"/>
          </w:tcPr>
          <w:p w14:paraId="3D24744D" w14:textId="77777777" w:rsidR="00E64341" w:rsidRPr="00711D29" w:rsidRDefault="00E64341" w:rsidP="009E32AD">
            <w:pPr>
              <w:tabs>
                <w:tab w:val="left" w:pos="2880"/>
                <w:tab w:val="right" w:pos="5040"/>
                <w:tab w:val="right" w:pos="6390"/>
                <w:tab w:val="right" w:pos="8190"/>
              </w:tabs>
              <w:ind w:left="90" w:right="-43"/>
              <w:jc w:val="both"/>
              <w:rPr>
                <w:rFonts w:ascii="Arial" w:hAnsi="Arial" w:cs="Arial"/>
                <w:color w:val="000000"/>
                <w:sz w:val="18"/>
                <w:szCs w:val="18"/>
              </w:rPr>
            </w:pPr>
            <w:r w:rsidRPr="00711D29">
              <w:rPr>
                <w:rFonts w:ascii="Arial" w:hAnsi="Arial" w:cs="Arial"/>
                <w:color w:val="000000"/>
                <w:sz w:val="18"/>
                <w:szCs w:val="18"/>
              </w:rPr>
              <w:t>Building and building improvement</w:t>
            </w:r>
          </w:p>
        </w:tc>
        <w:tc>
          <w:tcPr>
            <w:tcW w:w="1638" w:type="dxa"/>
          </w:tcPr>
          <w:p w14:paraId="3A8E8EC8" w14:textId="56F2DC4A" w:rsidR="00E64341" w:rsidRPr="00711D29" w:rsidRDefault="00E64341" w:rsidP="009E32AD">
            <w:pPr>
              <w:ind w:right="-72"/>
              <w:jc w:val="right"/>
              <w:rPr>
                <w:rFonts w:ascii="Arial" w:hAnsi="Arial" w:cs="Arial"/>
                <w:color w:val="000000"/>
                <w:sz w:val="18"/>
                <w:szCs w:val="18"/>
              </w:rPr>
            </w:pPr>
            <w:r w:rsidRPr="00711D29">
              <w:rPr>
                <w:rFonts w:ascii="Arial" w:hAnsi="Arial" w:cs="Arial"/>
                <w:color w:val="000000"/>
                <w:sz w:val="18"/>
                <w:szCs w:val="18"/>
                <w:lang w:val="en-GB"/>
              </w:rPr>
              <w:t>5</w:t>
            </w:r>
            <w:r w:rsidRPr="00711D29">
              <w:rPr>
                <w:rFonts w:ascii="Arial" w:hAnsi="Arial" w:cs="Arial"/>
                <w:color w:val="000000"/>
                <w:sz w:val="18"/>
                <w:szCs w:val="18"/>
              </w:rPr>
              <w:t xml:space="preserve">, </w:t>
            </w:r>
            <w:r w:rsidR="00515B37" w:rsidRPr="00711D29">
              <w:rPr>
                <w:rFonts w:ascii="Arial" w:hAnsi="Arial" w:cs="Arial"/>
                <w:color w:val="000000"/>
                <w:sz w:val="18"/>
                <w:szCs w:val="18"/>
                <w:lang w:val="en-GB"/>
              </w:rPr>
              <w:t>5</w:t>
            </w:r>
            <w:r w:rsidRPr="00711D29">
              <w:rPr>
                <w:rFonts w:ascii="Arial" w:hAnsi="Arial" w:cs="Arial"/>
                <w:color w:val="000000"/>
                <w:sz w:val="18"/>
                <w:szCs w:val="18"/>
                <w:lang w:val="en-GB"/>
              </w:rPr>
              <w:t>0</w:t>
            </w:r>
          </w:p>
        </w:tc>
        <w:tc>
          <w:tcPr>
            <w:tcW w:w="720" w:type="dxa"/>
          </w:tcPr>
          <w:p w14:paraId="0A085C36" w14:textId="77777777" w:rsidR="00E64341" w:rsidRPr="00711D29" w:rsidRDefault="00E64341" w:rsidP="009E32AD">
            <w:pPr>
              <w:tabs>
                <w:tab w:val="left" w:pos="2880"/>
                <w:tab w:val="right" w:pos="5040"/>
                <w:tab w:val="right" w:pos="6390"/>
                <w:tab w:val="right" w:pos="8190"/>
              </w:tabs>
              <w:ind w:right="-72"/>
              <w:jc w:val="right"/>
              <w:rPr>
                <w:rFonts w:ascii="Arial" w:hAnsi="Arial" w:cs="Arial"/>
                <w:color w:val="000000"/>
                <w:sz w:val="18"/>
                <w:szCs w:val="18"/>
              </w:rPr>
            </w:pPr>
            <w:r w:rsidRPr="00711D29">
              <w:rPr>
                <w:rFonts w:ascii="Arial" w:hAnsi="Arial" w:cs="Arial"/>
                <w:color w:val="000000"/>
                <w:sz w:val="18"/>
                <w:szCs w:val="18"/>
              </w:rPr>
              <w:t>years</w:t>
            </w:r>
          </w:p>
        </w:tc>
      </w:tr>
    </w:tbl>
    <w:p w14:paraId="43BCCD80" w14:textId="77777777" w:rsidR="00E64341" w:rsidRPr="00711D29" w:rsidRDefault="00E64341" w:rsidP="00E64341">
      <w:pPr>
        <w:tabs>
          <w:tab w:val="left" w:pos="2880"/>
        </w:tabs>
        <w:ind w:left="1080"/>
        <w:jc w:val="both"/>
        <w:rPr>
          <w:rFonts w:ascii="Arial" w:hAnsi="Arial" w:cs="Arial"/>
          <w:color w:val="000000"/>
          <w:spacing w:val="-2"/>
          <w:sz w:val="18"/>
          <w:szCs w:val="18"/>
        </w:rPr>
      </w:pPr>
    </w:p>
    <w:p w14:paraId="17D2C152" w14:textId="77777777" w:rsidR="00E64341" w:rsidRPr="00711D29" w:rsidRDefault="00E64341" w:rsidP="0080084E">
      <w:pPr>
        <w:tabs>
          <w:tab w:val="left" w:pos="2880"/>
        </w:tabs>
        <w:ind w:left="1080"/>
        <w:jc w:val="both"/>
        <w:rPr>
          <w:rFonts w:ascii="Arial" w:hAnsi="Arial" w:cs="Arial"/>
          <w:color w:val="000000"/>
          <w:spacing w:val="-2"/>
          <w:sz w:val="18"/>
          <w:szCs w:val="18"/>
          <w:lang w:val="en-GB"/>
        </w:rPr>
      </w:pPr>
    </w:p>
    <w:p w14:paraId="2CFAF4E8" w14:textId="77777777" w:rsidR="00E64341" w:rsidRPr="00711D29" w:rsidRDefault="0080084E" w:rsidP="00E64341">
      <w:pPr>
        <w:widowControl/>
        <w:tabs>
          <w:tab w:val="left" w:pos="1560"/>
        </w:tabs>
        <w:overflowPunct/>
        <w:autoSpaceDE/>
        <w:autoSpaceDN/>
        <w:adjustRightInd/>
        <w:ind w:left="546" w:hanging="546"/>
        <w:textAlignment w:val="auto"/>
        <w:rPr>
          <w:rFonts w:ascii="Arial" w:hAnsi="Arial" w:cs="Arial"/>
          <w:color w:val="000000"/>
          <w:sz w:val="18"/>
          <w:szCs w:val="18"/>
          <w:lang w:val="en-GB"/>
        </w:rPr>
      </w:pPr>
      <w:r w:rsidRPr="00711D29">
        <w:rPr>
          <w:rFonts w:ascii="Arial" w:hAnsi="Arial" w:cs="Arial"/>
          <w:b/>
          <w:bCs/>
          <w:color w:val="000000"/>
          <w:sz w:val="18"/>
          <w:szCs w:val="18"/>
          <w:lang w:val="en-GB"/>
        </w:rPr>
        <w:br w:type="page"/>
      </w:r>
      <w:r w:rsidR="00E64341" w:rsidRPr="00711D29">
        <w:rPr>
          <w:rFonts w:ascii="Arial" w:hAnsi="Arial" w:cs="Arial"/>
          <w:b/>
          <w:bCs/>
          <w:color w:val="000000"/>
          <w:sz w:val="18"/>
          <w:szCs w:val="18"/>
          <w:lang w:val="en-GB"/>
        </w:rPr>
        <w:lastRenderedPageBreak/>
        <w:t>4</w:t>
      </w:r>
      <w:r w:rsidR="00E64341" w:rsidRPr="00711D29">
        <w:rPr>
          <w:rFonts w:ascii="Arial" w:hAnsi="Arial" w:cs="Arial"/>
          <w:b/>
          <w:bCs/>
          <w:color w:val="000000"/>
          <w:sz w:val="18"/>
          <w:szCs w:val="18"/>
          <w:lang w:val="en-GB"/>
        </w:rPr>
        <w:tab/>
        <w:t xml:space="preserve">Accounting policies </w:t>
      </w:r>
      <w:r w:rsidR="00E64341" w:rsidRPr="00711D29">
        <w:rPr>
          <w:rFonts w:ascii="Arial" w:hAnsi="Arial" w:cs="Arial"/>
          <w:color w:val="000000"/>
          <w:sz w:val="18"/>
          <w:szCs w:val="18"/>
          <w:lang w:val="en-GB"/>
        </w:rPr>
        <w:t>(Cont’d)</w:t>
      </w:r>
    </w:p>
    <w:p w14:paraId="32923D53" w14:textId="77777777" w:rsidR="00E64341" w:rsidRPr="00711D29" w:rsidRDefault="00E64341" w:rsidP="00E64341">
      <w:pPr>
        <w:widowControl/>
        <w:tabs>
          <w:tab w:val="left" w:pos="1560"/>
        </w:tabs>
        <w:overflowPunct/>
        <w:autoSpaceDE/>
        <w:autoSpaceDN/>
        <w:adjustRightInd/>
        <w:ind w:left="546" w:hanging="546"/>
        <w:textAlignment w:val="auto"/>
        <w:rPr>
          <w:rFonts w:ascii="Arial" w:hAnsi="Arial" w:cs="Arial"/>
          <w:b/>
          <w:bCs/>
          <w:color w:val="000000"/>
          <w:sz w:val="18"/>
          <w:szCs w:val="18"/>
          <w:lang w:val="en-GB"/>
        </w:rPr>
      </w:pPr>
    </w:p>
    <w:p w14:paraId="2F477936" w14:textId="77777777" w:rsidR="00E64341" w:rsidRPr="00711D29" w:rsidRDefault="00E64341" w:rsidP="00E64341">
      <w:pPr>
        <w:widowControl/>
        <w:tabs>
          <w:tab w:val="left" w:pos="1560"/>
        </w:tabs>
        <w:overflowPunct/>
        <w:autoSpaceDE/>
        <w:autoSpaceDN/>
        <w:adjustRightInd/>
        <w:ind w:left="546" w:hanging="546"/>
        <w:textAlignment w:val="auto"/>
        <w:rPr>
          <w:rFonts w:ascii="Arial" w:hAnsi="Arial" w:cs="Arial"/>
          <w:b/>
          <w:bCs/>
          <w:color w:val="000000"/>
          <w:sz w:val="18"/>
          <w:szCs w:val="18"/>
          <w:lang w:val="en-GB"/>
        </w:rPr>
      </w:pPr>
    </w:p>
    <w:p w14:paraId="10A6D614" w14:textId="6401E136" w:rsidR="004A62DA" w:rsidRPr="00711D29" w:rsidRDefault="004A62DA" w:rsidP="00056ECC">
      <w:pPr>
        <w:tabs>
          <w:tab w:val="left" w:pos="540"/>
          <w:tab w:val="left" w:pos="2160"/>
        </w:tabs>
        <w:ind w:left="1080" w:hanging="540"/>
        <w:jc w:val="both"/>
        <w:rPr>
          <w:rFonts w:ascii="Arial" w:hAnsi="Arial" w:cs="Arial"/>
          <w:b/>
          <w:bCs/>
          <w:color w:val="000000"/>
          <w:sz w:val="18"/>
          <w:szCs w:val="18"/>
        </w:rPr>
      </w:pPr>
      <w:r w:rsidRPr="00711D29">
        <w:rPr>
          <w:rFonts w:ascii="Arial" w:hAnsi="Arial" w:cs="Arial"/>
          <w:b/>
          <w:bCs/>
          <w:color w:val="000000"/>
          <w:sz w:val="18"/>
          <w:szCs w:val="18"/>
          <w:lang w:val="en-GB"/>
        </w:rPr>
        <w:t>4</w:t>
      </w:r>
      <w:r w:rsidRPr="00711D29">
        <w:rPr>
          <w:rFonts w:ascii="Arial" w:hAnsi="Arial" w:cs="Arial"/>
          <w:b/>
          <w:bCs/>
          <w:color w:val="000000"/>
          <w:sz w:val="18"/>
          <w:szCs w:val="18"/>
        </w:rPr>
        <w:t>.</w:t>
      </w:r>
      <w:r w:rsidR="00E64341" w:rsidRPr="00711D29">
        <w:rPr>
          <w:rFonts w:ascii="Arial" w:hAnsi="Arial" w:cs="Arial"/>
          <w:b/>
          <w:bCs/>
          <w:color w:val="000000"/>
          <w:sz w:val="18"/>
          <w:szCs w:val="18"/>
          <w:lang w:val="en-GB"/>
        </w:rPr>
        <w:t>10</w:t>
      </w:r>
      <w:r w:rsidRPr="00711D29">
        <w:rPr>
          <w:rFonts w:ascii="Arial" w:hAnsi="Arial" w:cs="Arial"/>
          <w:b/>
          <w:bCs/>
          <w:color w:val="000000"/>
          <w:sz w:val="18"/>
          <w:szCs w:val="18"/>
        </w:rPr>
        <w:tab/>
        <w:t>Building and equipment</w:t>
      </w:r>
    </w:p>
    <w:p w14:paraId="02058881" w14:textId="77777777" w:rsidR="004A62DA" w:rsidRPr="00711D29" w:rsidRDefault="004A62DA" w:rsidP="00E64341">
      <w:pPr>
        <w:jc w:val="thaiDistribute"/>
        <w:rPr>
          <w:rFonts w:ascii="Arial" w:hAnsi="Arial" w:cs="Arial"/>
          <w:color w:val="000000"/>
          <w:sz w:val="18"/>
          <w:szCs w:val="18"/>
        </w:rPr>
      </w:pPr>
    </w:p>
    <w:p w14:paraId="2952646D" w14:textId="5A99B8DF" w:rsidR="004A62DA" w:rsidRPr="00711D29" w:rsidRDefault="00E64341" w:rsidP="00343D60">
      <w:pPr>
        <w:tabs>
          <w:tab w:val="left" w:pos="2880"/>
        </w:tabs>
        <w:ind w:left="1080"/>
        <w:jc w:val="both"/>
        <w:rPr>
          <w:rFonts w:ascii="Arial" w:hAnsi="Arial" w:cs="Arial"/>
          <w:color w:val="000000"/>
          <w:sz w:val="18"/>
          <w:szCs w:val="18"/>
          <w:cs/>
        </w:rPr>
      </w:pPr>
      <w:r w:rsidRPr="00711D29">
        <w:rPr>
          <w:rFonts w:ascii="Arial" w:hAnsi="Arial" w:cs="Arial"/>
          <w:color w:val="000000"/>
          <w:spacing w:val="-4"/>
          <w:sz w:val="18"/>
          <w:szCs w:val="18"/>
        </w:rPr>
        <w:t>B</w:t>
      </w:r>
      <w:r w:rsidR="004A62DA" w:rsidRPr="00711D29">
        <w:rPr>
          <w:rFonts w:ascii="Arial" w:hAnsi="Arial" w:cs="Arial"/>
          <w:color w:val="000000"/>
          <w:spacing w:val="-4"/>
          <w:sz w:val="18"/>
          <w:szCs w:val="18"/>
        </w:rPr>
        <w:t xml:space="preserve">uilding is shown at fair value based on </w:t>
      </w:r>
      <w:r w:rsidR="004A62DA" w:rsidRPr="00711D29">
        <w:rPr>
          <w:rFonts w:ascii="Arial" w:hAnsi="Arial" w:cs="Arial"/>
          <w:color w:val="000000"/>
          <w:sz w:val="18"/>
          <w:szCs w:val="18"/>
        </w:rPr>
        <w:t>every</w:t>
      </w:r>
      <w:r w:rsidR="004A62DA" w:rsidRPr="00711D29">
        <w:rPr>
          <w:rFonts w:ascii="Arial" w:hAnsi="Arial" w:cs="Arial"/>
          <w:color w:val="000000"/>
          <w:spacing w:val="-4"/>
          <w:sz w:val="18"/>
          <w:szCs w:val="18"/>
        </w:rPr>
        <w:t xml:space="preserve"> </w:t>
      </w:r>
      <w:r w:rsidR="004A62DA" w:rsidRPr="00711D29">
        <w:rPr>
          <w:rFonts w:ascii="Arial" w:hAnsi="Arial" w:cs="Arial"/>
          <w:color w:val="000000"/>
          <w:spacing w:val="-4"/>
          <w:sz w:val="18"/>
          <w:szCs w:val="18"/>
          <w:lang w:val="en-GB"/>
        </w:rPr>
        <w:t>3</w:t>
      </w:r>
      <w:r w:rsidR="004A62DA" w:rsidRPr="00711D29">
        <w:rPr>
          <w:rFonts w:ascii="Arial" w:hAnsi="Arial" w:cs="Arial"/>
          <w:color w:val="000000"/>
          <w:spacing w:val="-4"/>
          <w:sz w:val="18"/>
          <w:szCs w:val="18"/>
        </w:rPr>
        <w:t xml:space="preserve"> years valuations by external independent valuers, less subsequent depreciation for buildings. All other equipment is initially recognised at cost. Subsequently, building and equipment are stated at cost less accumulated depreciation and allowance for loss on impairment of assets (if any).</w:t>
      </w:r>
    </w:p>
    <w:p w14:paraId="58E37FD7" w14:textId="77777777" w:rsidR="004A62DA" w:rsidRPr="00711D29" w:rsidRDefault="004A62DA" w:rsidP="003F6573">
      <w:pPr>
        <w:tabs>
          <w:tab w:val="left" w:pos="2880"/>
        </w:tabs>
        <w:ind w:left="1080"/>
        <w:jc w:val="both"/>
        <w:rPr>
          <w:rFonts w:ascii="Arial" w:hAnsi="Arial" w:cs="Arial"/>
          <w:color w:val="000000"/>
          <w:sz w:val="18"/>
          <w:szCs w:val="18"/>
        </w:rPr>
      </w:pPr>
    </w:p>
    <w:p w14:paraId="2AAC4E92" w14:textId="77777777" w:rsidR="004A62DA" w:rsidRPr="00711D29" w:rsidRDefault="004A62DA" w:rsidP="003F6573">
      <w:pPr>
        <w:tabs>
          <w:tab w:val="left" w:pos="2880"/>
        </w:tabs>
        <w:ind w:left="1080"/>
        <w:jc w:val="both"/>
        <w:rPr>
          <w:rFonts w:ascii="Arial" w:hAnsi="Arial" w:cs="Arial"/>
          <w:color w:val="000000"/>
          <w:sz w:val="18"/>
          <w:szCs w:val="18"/>
        </w:rPr>
      </w:pPr>
      <w:r w:rsidRPr="00711D29">
        <w:rPr>
          <w:rFonts w:ascii="Arial" w:hAnsi="Arial" w:cs="Arial"/>
          <w:color w:val="000000"/>
          <w:sz w:val="18"/>
          <w:szCs w:val="18"/>
        </w:rPr>
        <w:t>Subsequent costs are included in the asset’s carrying amount or recognised as a separate asset, as appropriate, only when it is probable that future economic benefits associated with the item will flow to the Company and the cost of the item can be measured reliably. The carrying amount of the replaced part is derecognised. All other repairs and maintenance are charged to profit or loss during the financial period in which they are incurred.</w:t>
      </w:r>
    </w:p>
    <w:p w14:paraId="2F4F0D5C" w14:textId="77777777" w:rsidR="004A62DA" w:rsidRPr="00711D29" w:rsidRDefault="004A62DA" w:rsidP="003F6573">
      <w:pPr>
        <w:tabs>
          <w:tab w:val="left" w:pos="2880"/>
        </w:tabs>
        <w:ind w:left="1080"/>
        <w:jc w:val="both"/>
        <w:rPr>
          <w:rFonts w:ascii="Arial" w:hAnsi="Arial" w:cs="Arial"/>
          <w:color w:val="000000"/>
          <w:sz w:val="18"/>
          <w:szCs w:val="18"/>
        </w:rPr>
      </w:pPr>
    </w:p>
    <w:p w14:paraId="06C03F7E" w14:textId="6690A33D" w:rsidR="004A62DA" w:rsidRPr="00711D29" w:rsidRDefault="004A62DA" w:rsidP="003F6573">
      <w:pPr>
        <w:tabs>
          <w:tab w:val="left" w:pos="2880"/>
        </w:tabs>
        <w:ind w:left="1080"/>
        <w:jc w:val="both"/>
        <w:rPr>
          <w:rFonts w:ascii="Arial" w:hAnsi="Arial" w:cs="Arial"/>
          <w:color w:val="000000"/>
          <w:sz w:val="18"/>
          <w:szCs w:val="18"/>
        </w:rPr>
      </w:pPr>
      <w:r w:rsidRPr="00711D29">
        <w:rPr>
          <w:rFonts w:ascii="Arial" w:hAnsi="Arial" w:cs="Arial"/>
          <w:color w:val="000000"/>
          <w:sz w:val="18"/>
          <w:szCs w:val="18"/>
        </w:rPr>
        <w:t xml:space="preserve">Increases in the carrying amount arising on revaluation of building is credited to statement of </w:t>
      </w:r>
      <w:r w:rsidR="00604675" w:rsidRPr="00711D29">
        <w:rPr>
          <w:rFonts w:ascii="Arial" w:hAnsi="Arial" w:cs="Arial"/>
          <w:color w:val="000000"/>
          <w:sz w:val="18"/>
          <w:szCs w:val="18"/>
        </w:rPr>
        <w:t xml:space="preserve">other </w:t>
      </w:r>
      <w:r w:rsidRPr="00711D29">
        <w:rPr>
          <w:rFonts w:ascii="Arial" w:hAnsi="Arial" w:cs="Arial"/>
          <w:color w:val="000000"/>
          <w:sz w:val="18"/>
          <w:szCs w:val="18"/>
        </w:rPr>
        <w:t>comprehensive income and shown as gain on asset revaluation in shareholders’ equity. Decreases that offset previous increases of the same asset are charged in other comprehensive income and debited against gain on asset revaluation directly in equity; all other decreases are charged to profit or loss. Each period, the difference between depreciation based on the revalued carrying amount of the asset and depreciation based on the asset’s original cost is transferred from ‘gain on asset revaluation’ to retained earnings.</w:t>
      </w:r>
    </w:p>
    <w:p w14:paraId="185079AD" w14:textId="77777777" w:rsidR="004A62DA" w:rsidRPr="00711D29" w:rsidRDefault="004A62DA" w:rsidP="003F6573">
      <w:pPr>
        <w:tabs>
          <w:tab w:val="left" w:pos="2880"/>
        </w:tabs>
        <w:ind w:left="1080"/>
        <w:jc w:val="both"/>
        <w:rPr>
          <w:rFonts w:ascii="Arial" w:hAnsi="Arial" w:cs="Arial"/>
          <w:color w:val="000000"/>
          <w:sz w:val="18"/>
          <w:szCs w:val="18"/>
        </w:rPr>
      </w:pPr>
    </w:p>
    <w:p w14:paraId="62589E76" w14:textId="2B3BB1EF" w:rsidR="004A62DA" w:rsidRPr="00711D29" w:rsidRDefault="004A62DA" w:rsidP="003F6573">
      <w:pPr>
        <w:tabs>
          <w:tab w:val="left" w:pos="2880"/>
        </w:tabs>
        <w:ind w:left="1080"/>
        <w:jc w:val="both"/>
        <w:rPr>
          <w:rFonts w:ascii="Arial" w:hAnsi="Arial" w:cs="Arial"/>
          <w:color w:val="000000"/>
          <w:sz w:val="18"/>
          <w:szCs w:val="18"/>
        </w:rPr>
      </w:pPr>
      <w:r w:rsidRPr="00711D29">
        <w:rPr>
          <w:rFonts w:ascii="Arial" w:hAnsi="Arial" w:cs="Arial"/>
          <w:color w:val="000000"/>
          <w:sz w:val="18"/>
          <w:szCs w:val="18"/>
        </w:rPr>
        <w:t>Depreciation on other assets is calculated using the straight-line method to allocate their cost (and the revalued amount) to their residual values over their estimated useful lives, as follows</w:t>
      </w:r>
      <w:r w:rsidR="00604675" w:rsidRPr="00711D29">
        <w:rPr>
          <w:rFonts w:ascii="Arial" w:hAnsi="Arial" w:cs="Arial"/>
          <w:color w:val="000000"/>
          <w:sz w:val="18"/>
          <w:szCs w:val="18"/>
        </w:rPr>
        <w:t>;</w:t>
      </w:r>
    </w:p>
    <w:p w14:paraId="7CC4130B" w14:textId="77777777" w:rsidR="004A62DA" w:rsidRPr="00711D29" w:rsidRDefault="004A62DA" w:rsidP="003F6573">
      <w:pPr>
        <w:tabs>
          <w:tab w:val="left" w:pos="2880"/>
        </w:tabs>
        <w:ind w:left="1080"/>
        <w:jc w:val="both"/>
        <w:rPr>
          <w:rFonts w:ascii="Arial" w:hAnsi="Arial" w:cs="Arial"/>
          <w:color w:val="000000"/>
          <w:sz w:val="18"/>
          <w:szCs w:val="18"/>
        </w:rPr>
      </w:pPr>
    </w:p>
    <w:tbl>
      <w:tblPr>
        <w:tblW w:w="8568" w:type="dxa"/>
        <w:tblInd w:w="990" w:type="dxa"/>
        <w:tblLayout w:type="fixed"/>
        <w:tblLook w:val="0000" w:firstRow="0" w:lastRow="0" w:firstColumn="0" w:lastColumn="0" w:noHBand="0" w:noVBand="0"/>
      </w:tblPr>
      <w:tblGrid>
        <w:gridCol w:w="6210"/>
        <w:gridCol w:w="1638"/>
        <w:gridCol w:w="720"/>
      </w:tblGrid>
      <w:tr w:rsidR="00FB1C29" w:rsidRPr="00711D29" w14:paraId="77737352" w14:textId="77777777" w:rsidTr="00386E3D">
        <w:tc>
          <w:tcPr>
            <w:tcW w:w="6210" w:type="dxa"/>
          </w:tcPr>
          <w:p w14:paraId="091B88B5" w14:textId="2C25FAF6" w:rsidR="004A62DA" w:rsidRPr="00711D29" w:rsidRDefault="004A62DA" w:rsidP="00386E3D">
            <w:pPr>
              <w:tabs>
                <w:tab w:val="left" w:pos="2880"/>
                <w:tab w:val="right" w:pos="5040"/>
                <w:tab w:val="right" w:pos="6390"/>
                <w:tab w:val="right" w:pos="8190"/>
              </w:tabs>
              <w:ind w:left="90" w:right="-43"/>
              <w:jc w:val="both"/>
              <w:rPr>
                <w:rFonts w:ascii="Arial" w:hAnsi="Arial" w:cs="Arial"/>
                <w:color w:val="000000"/>
                <w:sz w:val="18"/>
                <w:szCs w:val="18"/>
              </w:rPr>
            </w:pPr>
            <w:r w:rsidRPr="00711D29">
              <w:rPr>
                <w:rFonts w:ascii="Arial" w:hAnsi="Arial" w:cs="Arial"/>
                <w:color w:val="000000"/>
                <w:sz w:val="18"/>
                <w:szCs w:val="18"/>
              </w:rPr>
              <w:t>Building and building improvement</w:t>
            </w:r>
          </w:p>
        </w:tc>
        <w:tc>
          <w:tcPr>
            <w:tcW w:w="1638" w:type="dxa"/>
          </w:tcPr>
          <w:p w14:paraId="0058370A" w14:textId="3686EC04" w:rsidR="004A62DA" w:rsidRPr="00711D29" w:rsidRDefault="004A62DA" w:rsidP="00386E3D">
            <w:pPr>
              <w:ind w:right="-72"/>
              <w:jc w:val="right"/>
              <w:rPr>
                <w:rFonts w:ascii="Arial" w:hAnsi="Arial" w:cs="Arial"/>
                <w:color w:val="000000"/>
                <w:sz w:val="18"/>
                <w:szCs w:val="18"/>
              </w:rPr>
            </w:pPr>
            <w:r w:rsidRPr="00711D29">
              <w:rPr>
                <w:rFonts w:ascii="Arial" w:hAnsi="Arial" w:cs="Arial"/>
                <w:color w:val="000000"/>
                <w:sz w:val="18"/>
                <w:szCs w:val="18"/>
                <w:lang w:val="en-GB"/>
              </w:rPr>
              <w:t>5</w:t>
            </w:r>
            <w:r w:rsidRPr="00711D29">
              <w:rPr>
                <w:rFonts w:ascii="Arial" w:hAnsi="Arial" w:cs="Arial"/>
                <w:color w:val="000000"/>
                <w:sz w:val="18"/>
                <w:szCs w:val="18"/>
              </w:rPr>
              <w:t xml:space="preserve">, </w:t>
            </w:r>
            <w:r w:rsidR="00515B37" w:rsidRPr="00711D29">
              <w:rPr>
                <w:rFonts w:ascii="Arial" w:hAnsi="Arial" w:cs="Arial"/>
                <w:color w:val="000000"/>
                <w:sz w:val="18"/>
                <w:szCs w:val="18"/>
                <w:lang w:val="en-GB"/>
              </w:rPr>
              <w:t>5</w:t>
            </w:r>
            <w:r w:rsidRPr="00711D29">
              <w:rPr>
                <w:rFonts w:ascii="Arial" w:hAnsi="Arial" w:cs="Arial"/>
                <w:color w:val="000000"/>
                <w:sz w:val="18"/>
                <w:szCs w:val="18"/>
                <w:lang w:val="en-GB"/>
              </w:rPr>
              <w:t>0</w:t>
            </w:r>
          </w:p>
        </w:tc>
        <w:tc>
          <w:tcPr>
            <w:tcW w:w="720" w:type="dxa"/>
          </w:tcPr>
          <w:p w14:paraId="53441F59" w14:textId="77777777" w:rsidR="004A62DA" w:rsidRPr="00711D29" w:rsidRDefault="004A62DA" w:rsidP="00245208">
            <w:pPr>
              <w:tabs>
                <w:tab w:val="left" w:pos="2880"/>
                <w:tab w:val="right" w:pos="5040"/>
                <w:tab w:val="right" w:pos="6390"/>
                <w:tab w:val="right" w:pos="8190"/>
              </w:tabs>
              <w:ind w:right="-72"/>
              <w:jc w:val="right"/>
              <w:rPr>
                <w:rFonts w:ascii="Arial" w:hAnsi="Arial" w:cs="Arial"/>
                <w:color w:val="000000"/>
                <w:sz w:val="18"/>
                <w:szCs w:val="18"/>
              </w:rPr>
            </w:pPr>
            <w:r w:rsidRPr="00711D29">
              <w:rPr>
                <w:rFonts w:ascii="Arial" w:hAnsi="Arial" w:cs="Arial"/>
                <w:color w:val="000000"/>
                <w:sz w:val="18"/>
                <w:szCs w:val="18"/>
              </w:rPr>
              <w:t>years</w:t>
            </w:r>
          </w:p>
        </w:tc>
      </w:tr>
      <w:tr w:rsidR="00FB1C29" w:rsidRPr="00711D29" w14:paraId="3AE9DF4A" w14:textId="77777777" w:rsidTr="00386E3D">
        <w:tc>
          <w:tcPr>
            <w:tcW w:w="6210" w:type="dxa"/>
          </w:tcPr>
          <w:p w14:paraId="231BFEC9" w14:textId="77777777" w:rsidR="004A62DA" w:rsidRPr="00711D29" w:rsidRDefault="004A62DA" w:rsidP="00386E3D">
            <w:pPr>
              <w:tabs>
                <w:tab w:val="left" w:pos="2880"/>
                <w:tab w:val="right" w:pos="5040"/>
                <w:tab w:val="right" w:pos="6390"/>
                <w:tab w:val="right" w:pos="8190"/>
              </w:tabs>
              <w:ind w:left="90" w:right="-43"/>
              <w:jc w:val="both"/>
              <w:rPr>
                <w:rFonts w:ascii="Arial" w:hAnsi="Arial" w:cs="Arial"/>
                <w:color w:val="000000"/>
                <w:sz w:val="18"/>
                <w:szCs w:val="18"/>
              </w:rPr>
            </w:pPr>
            <w:r w:rsidRPr="00711D29">
              <w:rPr>
                <w:rFonts w:ascii="Arial" w:hAnsi="Arial" w:cs="Arial"/>
                <w:color w:val="000000"/>
                <w:sz w:val="18"/>
                <w:szCs w:val="18"/>
              </w:rPr>
              <w:t>Furniture, fixtures and office equipment</w:t>
            </w:r>
          </w:p>
        </w:tc>
        <w:tc>
          <w:tcPr>
            <w:tcW w:w="1638" w:type="dxa"/>
          </w:tcPr>
          <w:p w14:paraId="040A3160" w14:textId="77777777" w:rsidR="004A62DA" w:rsidRPr="00711D29" w:rsidRDefault="004A62DA" w:rsidP="00386E3D">
            <w:pPr>
              <w:ind w:right="-72"/>
              <w:jc w:val="right"/>
              <w:rPr>
                <w:rFonts w:ascii="Arial" w:hAnsi="Arial" w:cs="Arial"/>
                <w:color w:val="000000"/>
                <w:sz w:val="18"/>
                <w:szCs w:val="18"/>
              </w:rPr>
            </w:pPr>
            <w:r w:rsidRPr="00711D29">
              <w:rPr>
                <w:rFonts w:ascii="Arial" w:hAnsi="Arial" w:cs="Arial"/>
                <w:color w:val="000000"/>
                <w:sz w:val="18"/>
                <w:szCs w:val="18"/>
                <w:lang w:val="en-GB"/>
              </w:rPr>
              <w:t>3</w:t>
            </w:r>
            <w:r w:rsidRPr="00711D29">
              <w:rPr>
                <w:rFonts w:ascii="Arial" w:hAnsi="Arial" w:cs="Arial"/>
                <w:color w:val="000000"/>
                <w:sz w:val="18"/>
                <w:szCs w:val="18"/>
              </w:rPr>
              <w:t xml:space="preserve">, </w:t>
            </w:r>
            <w:r w:rsidRPr="00711D29">
              <w:rPr>
                <w:rFonts w:ascii="Arial" w:hAnsi="Arial" w:cs="Arial"/>
                <w:color w:val="000000"/>
                <w:sz w:val="18"/>
                <w:szCs w:val="18"/>
                <w:lang w:val="en-GB"/>
              </w:rPr>
              <w:t>5</w:t>
            </w:r>
          </w:p>
        </w:tc>
        <w:tc>
          <w:tcPr>
            <w:tcW w:w="720" w:type="dxa"/>
          </w:tcPr>
          <w:p w14:paraId="1614E6E0" w14:textId="77777777" w:rsidR="004A62DA" w:rsidRPr="00711D29" w:rsidRDefault="004A62DA" w:rsidP="00245208">
            <w:pPr>
              <w:tabs>
                <w:tab w:val="left" w:pos="2880"/>
                <w:tab w:val="right" w:pos="5040"/>
                <w:tab w:val="right" w:pos="6390"/>
                <w:tab w:val="right" w:pos="8190"/>
              </w:tabs>
              <w:ind w:right="-72"/>
              <w:jc w:val="right"/>
              <w:rPr>
                <w:rFonts w:ascii="Arial" w:hAnsi="Arial" w:cs="Arial"/>
                <w:color w:val="000000"/>
                <w:sz w:val="18"/>
                <w:szCs w:val="18"/>
              </w:rPr>
            </w:pPr>
            <w:r w:rsidRPr="00711D29">
              <w:rPr>
                <w:rFonts w:ascii="Arial" w:hAnsi="Arial" w:cs="Arial"/>
                <w:color w:val="000000"/>
                <w:sz w:val="18"/>
                <w:szCs w:val="18"/>
              </w:rPr>
              <w:t>years</w:t>
            </w:r>
          </w:p>
        </w:tc>
      </w:tr>
      <w:tr w:rsidR="004A62DA" w:rsidRPr="00711D29" w14:paraId="519ACFED" w14:textId="77777777" w:rsidTr="00386E3D">
        <w:tc>
          <w:tcPr>
            <w:tcW w:w="6210" w:type="dxa"/>
          </w:tcPr>
          <w:p w14:paraId="3927F166" w14:textId="77777777" w:rsidR="004A62DA" w:rsidRPr="00711D29" w:rsidRDefault="004A62DA" w:rsidP="00386E3D">
            <w:pPr>
              <w:tabs>
                <w:tab w:val="left" w:pos="2880"/>
                <w:tab w:val="right" w:pos="5040"/>
                <w:tab w:val="right" w:pos="6390"/>
                <w:tab w:val="right" w:pos="8190"/>
              </w:tabs>
              <w:ind w:left="90" w:right="-43"/>
              <w:jc w:val="both"/>
              <w:rPr>
                <w:rFonts w:ascii="Arial" w:hAnsi="Arial" w:cs="Arial"/>
                <w:color w:val="000000"/>
                <w:sz w:val="18"/>
                <w:szCs w:val="18"/>
              </w:rPr>
            </w:pPr>
            <w:r w:rsidRPr="00711D29">
              <w:rPr>
                <w:rFonts w:ascii="Arial" w:hAnsi="Arial" w:cs="Arial"/>
                <w:color w:val="000000"/>
                <w:sz w:val="18"/>
                <w:szCs w:val="18"/>
              </w:rPr>
              <w:t>Motor vehicles</w:t>
            </w:r>
          </w:p>
        </w:tc>
        <w:tc>
          <w:tcPr>
            <w:tcW w:w="1638" w:type="dxa"/>
          </w:tcPr>
          <w:p w14:paraId="4C64B5E3" w14:textId="77777777" w:rsidR="004A62DA" w:rsidRPr="00711D29" w:rsidRDefault="004A62DA" w:rsidP="00386E3D">
            <w:pPr>
              <w:ind w:right="-72"/>
              <w:jc w:val="right"/>
              <w:rPr>
                <w:rFonts w:ascii="Arial" w:hAnsi="Arial" w:cs="Arial"/>
                <w:color w:val="000000"/>
                <w:sz w:val="18"/>
                <w:szCs w:val="18"/>
              </w:rPr>
            </w:pPr>
            <w:r w:rsidRPr="00711D29">
              <w:rPr>
                <w:rFonts w:ascii="Arial" w:hAnsi="Arial" w:cs="Arial"/>
                <w:color w:val="000000"/>
                <w:sz w:val="18"/>
                <w:szCs w:val="18"/>
                <w:lang w:val="en-GB"/>
              </w:rPr>
              <w:t>5</w:t>
            </w:r>
          </w:p>
        </w:tc>
        <w:tc>
          <w:tcPr>
            <w:tcW w:w="720" w:type="dxa"/>
          </w:tcPr>
          <w:p w14:paraId="4EA2AB84" w14:textId="77777777" w:rsidR="004A62DA" w:rsidRPr="00711D29" w:rsidRDefault="004A62DA" w:rsidP="00245208">
            <w:pPr>
              <w:tabs>
                <w:tab w:val="left" w:pos="2880"/>
                <w:tab w:val="right" w:pos="5040"/>
                <w:tab w:val="right" w:pos="6390"/>
                <w:tab w:val="right" w:pos="8190"/>
              </w:tabs>
              <w:ind w:right="-72"/>
              <w:jc w:val="right"/>
              <w:rPr>
                <w:rFonts w:ascii="Arial" w:hAnsi="Arial" w:cs="Arial"/>
                <w:color w:val="000000"/>
                <w:sz w:val="18"/>
                <w:szCs w:val="18"/>
              </w:rPr>
            </w:pPr>
            <w:r w:rsidRPr="00711D29">
              <w:rPr>
                <w:rFonts w:ascii="Arial" w:hAnsi="Arial" w:cs="Arial"/>
                <w:color w:val="000000"/>
                <w:sz w:val="18"/>
                <w:szCs w:val="18"/>
              </w:rPr>
              <w:t>years</w:t>
            </w:r>
          </w:p>
        </w:tc>
      </w:tr>
    </w:tbl>
    <w:p w14:paraId="3B27A34B" w14:textId="77777777" w:rsidR="004A62DA" w:rsidRPr="00711D29" w:rsidRDefault="004A62DA" w:rsidP="00056ECC">
      <w:pPr>
        <w:ind w:left="1080"/>
        <w:jc w:val="thaiDistribute"/>
        <w:outlineLvl w:val="0"/>
        <w:rPr>
          <w:rFonts w:ascii="Arial" w:hAnsi="Arial" w:cs="Arial"/>
          <w:color w:val="000000"/>
          <w:spacing w:val="-4"/>
          <w:sz w:val="18"/>
          <w:szCs w:val="18"/>
        </w:rPr>
      </w:pPr>
    </w:p>
    <w:p w14:paraId="48F83F0D" w14:textId="77777777" w:rsidR="004A62DA" w:rsidRPr="00711D29" w:rsidRDefault="004A62DA" w:rsidP="00056ECC">
      <w:pPr>
        <w:ind w:left="1080"/>
        <w:jc w:val="thaiDistribute"/>
        <w:outlineLvl w:val="0"/>
        <w:rPr>
          <w:rFonts w:ascii="Arial" w:hAnsi="Arial" w:cs="Arial"/>
          <w:color w:val="000000"/>
          <w:spacing w:val="-4"/>
          <w:sz w:val="18"/>
          <w:szCs w:val="18"/>
        </w:rPr>
      </w:pPr>
    </w:p>
    <w:p w14:paraId="7697B5ED" w14:textId="77777777" w:rsidR="004A62DA" w:rsidRPr="00711D29" w:rsidRDefault="004A62DA" w:rsidP="00056ECC">
      <w:pPr>
        <w:ind w:left="1080"/>
        <w:jc w:val="thaiDistribute"/>
        <w:outlineLvl w:val="0"/>
        <w:rPr>
          <w:rFonts w:ascii="Arial" w:hAnsi="Arial" w:cs="Arial"/>
          <w:color w:val="000000"/>
          <w:sz w:val="18"/>
          <w:szCs w:val="18"/>
        </w:rPr>
      </w:pPr>
      <w:r w:rsidRPr="00711D29">
        <w:rPr>
          <w:rFonts w:ascii="Arial" w:hAnsi="Arial" w:cs="Arial"/>
          <w:color w:val="000000"/>
          <w:spacing w:val="-4"/>
          <w:sz w:val="18"/>
          <w:szCs w:val="18"/>
        </w:rPr>
        <w:t>The assets’ residual values and useful lives are reviewed, and adjusted if</w:t>
      </w:r>
      <w:r w:rsidRPr="00711D29">
        <w:rPr>
          <w:rFonts w:ascii="Arial" w:hAnsi="Arial" w:cs="Arial"/>
          <w:color w:val="000000"/>
          <w:sz w:val="18"/>
          <w:szCs w:val="18"/>
        </w:rPr>
        <w:t xml:space="preserve"> appropriate, at the end of each reporting period.</w:t>
      </w:r>
    </w:p>
    <w:p w14:paraId="352B4DFE" w14:textId="77777777" w:rsidR="004A62DA" w:rsidRPr="00711D29" w:rsidRDefault="004A62DA" w:rsidP="00056ECC">
      <w:pPr>
        <w:ind w:left="1080"/>
        <w:jc w:val="thaiDistribute"/>
        <w:outlineLvl w:val="0"/>
        <w:rPr>
          <w:rFonts w:ascii="Arial" w:hAnsi="Arial" w:cs="Arial"/>
          <w:color w:val="000000"/>
          <w:sz w:val="18"/>
          <w:szCs w:val="18"/>
        </w:rPr>
      </w:pPr>
    </w:p>
    <w:p w14:paraId="595BDDB7" w14:textId="77777777" w:rsidR="004A62DA" w:rsidRPr="00711D29" w:rsidRDefault="004A62DA" w:rsidP="00056ECC">
      <w:pPr>
        <w:ind w:left="1080"/>
        <w:jc w:val="thaiDistribute"/>
        <w:outlineLvl w:val="0"/>
        <w:rPr>
          <w:rFonts w:ascii="Arial" w:hAnsi="Arial" w:cs="Arial"/>
          <w:color w:val="000000"/>
          <w:spacing w:val="-4"/>
          <w:sz w:val="18"/>
          <w:szCs w:val="18"/>
        </w:rPr>
      </w:pPr>
      <w:r w:rsidRPr="00711D29">
        <w:rPr>
          <w:rFonts w:ascii="Arial" w:hAnsi="Arial" w:cs="Arial"/>
          <w:color w:val="000000"/>
          <w:spacing w:val="-4"/>
          <w:sz w:val="18"/>
          <w:szCs w:val="18"/>
        </w:rPr>
        <w:t>The asset’s carrying amount is written-down immediately to its recoverable amount if the asset’s carrying amount is greater than its estimated recoverable amount.</w:t>
      </w:r>
    </w:p>
    <w:p w14:paraId="3455AA85" w14:textId="77777777" w:rsidR="004A62DA" w:rsidRPr="00711D29" w:rsidRDefault="004A62DA" w:rsidP="00056ECC">
      <w:pPr>
        <w:ind w:left="1080"/>
        <w:jc w:val="thaiDistribute"/>
        <w:outlineLvl w:val="0"/>
        <w:rPr>
          <w:rFonts w:ascii="Arial" w:hAnsi="Arial" w:cs="Arial"/>
          <w:color w:val="000000"/>
          <w:spacing w:val="-4"/>
          <w:sz w:val="18"/>
          <w:szCs w:val="18"/>
        </w:rPr>
      </w:pPr>
    </w:p>
    <w:p w14:paraId="557B7F84" w14:textId="77777777" w:rsidR="004A62DA" w:rsidRPr="00711D29" w:rsidRDefault="004A62DA" w:rsidP="00056ECC">
      <w:pPr>
        <w:ind w:left="1080"/>
        <w:jc w:val="thaiDistribute"/>
        <w:outlineLvl w:val="0"/>
        <w:rPr>
          <w:rFonts w:ascii="Arial" w:hAnsi="Arial" w:cs="Arial"/>
          <w:color w:val="000000"/>
          <w:sz w:val="18"/>
          <w:szCs w:val="18"/>
        </w:rPr>
      </w:pPr>
      <w:r w:rsidRPr="00711D29">
        <w:rPr>
          <w:rFonts w:ascii="Arial" w:hAnsi="Arial" w:cs="Arial"/>
          <w:color w:val="000000"/>
          <w:spacing w:val="-6"/>
          <w:sz w:val="18"/>
          <w:szCs w:val="18"/>
        </w:rPr>
        <w:t xml:space="preserve">Gains or losses on disposals are determined by comparing the proceeds with the carrying </w:t>
      </w:r>
      <w:r w:rsidRPr="00711D29">
        <w:rPr>
          <w:rFonts w:ascii="Arial" w:hAnsi="Arial" w:cs="Arial"/>
          <w:color w:val="000000"/>
          <w:sz w:val="18"/>
          <w:szCs w:val="18"/>
        </w:rPr>
        <w:t>amount and are recognised in profit or loss.</w:t>
      </w:r>
    </w:p>
    <w:p w14:paraId="7DD7C490" w14:textId="77777777" w:rsidR="004A62DA" w:rsidRPr="00711D29" w:rsidRDefault="004A62DA" w:rsidP="0044426B">
      <w:pPr>
        <w:ind w:left="1080"/>
        <w:jc w:val="both"/>
        <w:rPr>
          <w:rFonts w:ascii="Arial" w:hAnsi="Arial" w:cs="Arial"/>
          <w:color w:val="000000"/>
          <w:sz w:val="18"/>
          <w:szCs w:val="18"/>
        </w:rPr>
      </w:pPr>
    </w:p>
    <w:p w14:paraId="599CD1CE" w14:textId="77777777" w:rsidR="004A62DA" w:rsidRPr="00711D29" w:rsidRDefault="004A62DA" w:rsidP="0044426B">
      <w:pPr>
        <w:ind w:left="1080"/>
        <w:jc w:val="both"/>
        <w:rPr>
          <w:rFonts w:ascii="Arial" w:hAnsi="Arial" w:cs="Arial"/>
          <w:color w:val="000000"/>
          <w:sz w:val="18"/>
          <w:szCs w:val="18"/>
        </w:rPr>
      </w:pPr>
      <w:r w:rsidRPr="00711D29">
        <w:rPr>
          <w:rFonts w:ascii="Arial" w:hAnsi="Arial" w:cs="Arial"/>
          <w:color w:val="000000"/>
          <w:sz w:val="18"/>
          <w:szCs w:val="18"/>
        </w:rPr>
        <w:t xml:space="preserve">When revalued assets are sold, the amounts included in gain on asset revaluation are transferred to </w:t>
      </w:r>
      <w:r w:rsidRPr="00711D29">
        <w:rPr>
          <w:rFonts w:ascii="Arial" w:hAnsi="Arial" w:cs="Arial"/>
          <w:color w:val="000000"/>
          <w:sz w:val="18"/>
          <w:szCs w:val="18"/>
        </w:rPr>
        <w:br/>
        <w:t>retained earnings.</w:t>
      </w:r>
    </w:p>
    <w:p w14:paraId="7029B1A9" w14:textId="77777777" w:rsidR="004A62DA" w:rsidRPr="00711D29" w:rsidRDefault="004A62DA" w:rsidP="003F6573">
      <w:pPr>
        <w:jc w:val="thaiDistribute"/>
        <w:rPr>
          <w:rFonts w:ascii="Arial" w:hAnsi="Arial" w:cs="Arial"/>
          <w:color w:val="000000"/>
          <w:sz w:val="18"/>
          <w:szCs w:val="18"/>
        </w:rPr>
      </w:pPr>
    </w:p>
    <w:p w14:paraId="0A919AD5" w14:textId="77777777" w:rsidR="004A62DA" w:rsidRPr="00711D29" w:rsidRDefault="004A62DA" w:rsidP="003F6573">
      <w:pPr>
        <w:jc w:val="thaiDistribute"/>
        <w:rPr>
          <w:rFonts w:ascii="Arial" w:hAnsi="Arial" w:cs="Arial"/>
          <w:color w:val="000000"/>
          <w:sz w:val="18"/>
          <w:szCs w:val="18"/>
          <w:cs/>
        </w:rPr>
      </w:pPr>
    </w:p>
    <w:p w14:paraId="24C9D9D8" w14:textId="77777777" w:rsidR="00E64341" w:rsidRPr="00711D29" w:rsidRDefault="00E64341" w:rsidP="00E64341">
      <w:pPr>
        <w:widowControl/>
        <w:tabs>
          <w:tab w:val="left" w:pos="1560"/>
        </w:tabs>
        <w:overflowPunct/>
        <w:autoSpaceDE/>
        <w:autoSpaceDN/>
        <w:adjustRightInd/>
        <w:ind w:left="546" w:hanging="546"/>
        <w:textAlignment w:val="auto"/>
        <w:rPr>
          <w:rFonts w:ascii="Arial" w:hAnsi="Arial" w:cs="Arial"/>
          <w:color w:val="000000"/>
          <w:sz w:val="18"/>
          <w:szCs w:val="18"/>
          <w:lang w:val="en-GB"/>
        </w:rPr>
      </w:pPr>
      <w:r w:rsidRPr="00711D29">
        <w:rPr>
          <w:rFonts w:ascii="Arial" w:hAnsi="Arial" w:cs="Arial"/>
          <w:b/>
          <w:bCs/>
          <w:color w:val="000000"/>
          <w:sz w:val="18"/>
          <w:szCs w:val="18"/>
          <w:lang w:val="en-GB"/>
        </w:rPr>
        <w:br w:type="page"/>
      </w:r>
      <w:r w:rsidRPr="00711D29">
        <w:rPr>
          <w:rFonts w:ascii="Arial" w:hAnsi="Arial" w:cs="Arial"/>
          <w:b/>
          <w:bCs/>
          <w:color w:val="000000"/>
          <w:sz w:val="18"/>
          <w:szCs w:val="18"/>
          <w:lang w:val="en-GB"/>
        </w:rPr>
        <w:lastRenderedPageBreak/>
        <w:t>4</w:t>
      </w:r>
      <w:r w:rsidRPr="00711D29">
        <w:rPr>
          <w:rFonts w:ascii="Arial" w:hAnsi="Arial" w:cs="Arial"/>
          <w:b/>
          <w:bCs/>
          <w:color w:val="000000"/>
          <w:sz w:val="18"/>
          <w:szCs w:val="18"/>
          <w:lang w:val="en-GB"/>
        </w:rPr>
        <w:tab/>
        <w:t xml:space="preserve">Accounting policies </w:t>
      </w:r>
      <w:r w:rsidRPr="00711D29">
        <w:rPr>
          <w:rFonts w:ascii="Arial" w:hAnsi="Arial" w:cs="Arial"/>
          <w:color w:val="000000"/>
          <w:sz w:val="18"/>
          <w:szCs w:val="18"/>
          <w:lang w:val="en-GB"/>
        </w:rPr>
        <w:t>(Cont’d)</w:t>
      </w:r>
    </w:p>
    <w:p w14:paraId="6EB7085C" w14:textId="77777777" w:rsidR="00E64341" w:rsidRPr="00711D29" w:rsidRDefault="00E64341" w:rsidP="00E64341">
      <w:pPr>
        <w:widowControl/>
        <w:tabs>
          <w:tab w:val="left" w:pos="1560"/>
        </w:tabs>
        <w:overflowPunct/>
        <w:autoSpaceDE/>
        <w:autoSpaceDN/>
        <w:adjustRightInd/>
        <w:ind w:left="546" w:hanging="546"/>
        <w:textAlignment w:val="auto"/>
        <w:rPr>
          <w:rFonts w:ascii="Arial" w:hAnsi="Arial" w:cs="Arial"/>
          <w:b/>
          <w:bCs/>
          <w:color w:val="000000"/>
          <w:sz w:val="18"/>
          <w:szCs w:val="18"/>
          <w:lang w:val="en-GB"/>
        </w:rPr>
      </w:pPr>
    </w:p>
    <w:p w14:paraId="7EC8A9E7" w14:textId="77777777" w:rsidR="00E64341" w:rsidRPr="00711D29" w:rsidRDefault="00E64341" w:rsidP="00E64341">
      <w:pPr>
        <w:widowControl/>
        <w:tabs>
          <w:tab w:val="left" w:pos="1560"/>
        </w:tabs>
        <w:overflowPunct/>
        <w:autoSpaceDE/>
        <w:autoSpaceDN/>
        <w:adjustRightInd/>
        <w:ind w:left="546" w:hanging="546"/>
        <w:textAlignment w:val="auto"/>
        <w:rPr>
          <w:rFonts w:ascii="Arial" w:hAnsi="Arial" w:cs="Arial"/>
          <w:b/>
          <w:bCs/>
          <w:color w:val="000000"/>
          <w:sz w:val="18"/>
          <w:szCs w:val="18"/>
          <w:lang w:val="en-GB"/>
        </w:rPr>
      </w:pPr>
    </w:p>
    <w:p w14:paraId="0EED895D" w14:textId="2E0C4ECA" w:rsidR="004A62DA" w:rsidRPr="00711D29" w:rsidRDefault="004A62DA" w:rsidP="00056ECC">
      <w:pPr>
        <w:tabs>
          <w:tab w:val="left" w:pos="2160"/>
        </w:tabs>
        <w:ind w:left="1080" w:hanging="533"/>
        <w:jc w:val="both"/>
        <w:rPr>
          <w:rFonts w:ascii="Arial" w:hAnsi="Arial" w:cs="Arial"/>
          <w:b/>
          <w:bCs/>
          <w:color w:val="000000"/>
          <w:sz w:val="18"/>
          <w:szCs w:val="18"/>
        </w:rPr>
      </w:pPr>
      <w:r w:rsidRPr="00711D29">
        <w:rPr>
          <w:rFonts w:ascii="Arial" w:hAnsi="Arial" w:cs="Arial"/>
          <w:b/>
          <w:bCs/>
          <w:color w:val="000000"/>
          <w:sz w:val="18"/>
          <w:szCs w:val="18"/>
          <w:lang w:val="en-GB"/>
        </w:rPr>
        <w:t>4</w:t>
      </w:r>
      <w:r w:rsidRPr="00711D29">
        <w:rPr>
          <w:rFonts w:ascii="Arial" w:hAnsi="Arial" w:cs="Arial"/>
          <w:b/>
          <w:bCs/>
          <w:color w:val="000000"/>
          <w:sz w:val="18"/>
          <w:szCs w:val="18"/>
        </w:rPr>
        <w:t>.</w:t>
      </w:r>
      <w:r w:rsidRPr="00711D29">
        <w:rPr>
          <w:rFonts w:ascii="Arial" w:hAnsi="Arial" w:cs="Arial"/>
          <w:b/>
          <w:bCs/>
          <w:color w:val="000000"/>
          <w:sz w:val="18"/>
          <w:szCs w:val="18"/>
          <w:lang w:val="en-GB"/>
        </w:rPr>
        <w:t>1</w:t>
      </w:r>
      <w:r w:rsidR="00E64341" w:rsidRPr="00711D29">
        <w:rPr>
          <w:rFonts w:ascii="Arial" w:hAnsi="Arial" w:cs="Arial"/>
          <w:b/>
          <w:bCs/>
          <w:color w:val="000000"/>
          <w:sz w:val="18"/>
          <w:szCs w:val="18"/>
          <w:lang w:val="en-GB"/>
        </w:rPr>
        <w:t>1</w:t>
      </w:r>
      <w:r w:rsidRPr="00711D29">
        <w:rPr>
          <w:rFonts w:ascii="Arial" w:hAnsi="Arial" w:cs="Arial"/>
          <w:b/>
          <w:bCs/>
          <w:color w:val="000000"/>
          <w:sz w:val="18"/>
          <w:szCs w:val="18"/>
        </w:rPr>
        <w:tab/>
        <w:t>Intangible assets</w:t>
      </w:r>
    </w:p>
    <w:p w14:paraId="49BB802A" w14:textId="77777777" w:rsidR="004A62DA" w:rsidRPr="00711D29" w:rsidRDefault="004A62DA" w:rsidP="00056ECC">
      <w:pPr>
        <w:ind w:left="1080"/>
        <w:jc w:val="thaiDistribute"/>
        <w:rPr>
          <w:rFonts w:ascii="Arial" w:hAnsi="Arial" w:cs="Arial"/>
          <w:color w:val="000000"/>
          <w:spacing w:val="-4"/>
          <w:sz w:val="18"/>
          <w:szCs w:val="18"/>
        </w:rPr>
      </w:pPr>
    </w:p>
    <w:p w14:paraId="39309AC2" w14:textId="77777777" w:rsidR="004A62DA" w:rsidRPr="00711D29" w:rsidRDefault="004A62DA" w:rsidP="00056ECC">
      <w:pPr>
        <w:ind w:left="1080"/>
        <w:jc w:val="both"/>
        <w:rPr>
          <w:rFonts w:ascii="Arial" w:hAnsi="Arial" w:cs="Arial"/>
          <w:color w:val="000000"/>
          <w:sz w:val="18"/>
          <w:szCs w:val="18"/>
        </w:rPr>
      </w:pPr>
      <w:r w:rsidRPr="00711D29">
        <w:rPr>
          <w:rFonts w:ascii="Arial" w:hAnsi="Arial" w:cs="Arial"/>
          <w:color w:val="000000"/>
          <w:spacing w:val="-4"/>
          <w:sz w:val="18"/>
          <w:szCs w:val="18"/>
        </w:rPr>
        <w:t xml:space="preserve">Expenditure on acquired intangible assets is capitalised and the </w:t>
      </w:r>
      <w:r w:rsidRPr="00711D29">
        <w:rPr>
          <w:rFonts w:ascii="Arial" w:hAnsi="Arial" w:cs="Arial"/>
          <w:color w:val="000000"/>
          <w:sz w:val="18"/>
          <w:szCs w:val="22"/>
          <w:lang w:val="en-GB"/>
        </w:rPr>
        <w:t>Company</w:t>
      </w:r>
      <w:r w:rsidRPr="00711D29">
        <w:rPr>
          <w:rFonts w:ascii="Arial" w:hAnsi="Arial" w:cs="Arial"/>
          <w:color w:val="000000"/>
          <w:sz w:val="18"/>
          <w:szCs w:val="18"/>
        </w:rPr>
        <w:t xml:space="preserve"> amortises the cost of intangible assets with finite useful lives using the straight-line method over their useful lives.</w:t>
      </w:r>
    </w:p>
    <w:p w14:paraId="18ADD39B" w14:textId="77777777" w:rsidR="004A62DA" w:rsidRPr="00711D29" w:rsidRDefault="004A62DA" w:rsidP="00056ECC">
      <w:pPr>
        <w:ind w:left="1080"/>
        <w:jc w:val="thaiDistribute"/>
        <w:rPr>
          <w:rFonts w:ascii="Arial" w:hAnsi="Arial" w:cs="Arial"/>
          <w:color w:val="000000"/>
          <w:sz w:val="18"/>
          <w:szCs w:val="18"/>
        </w:rPr>
      </w:pPr>
    </w:p>
    <w:p w14:paraId="5F9B8D97" w14:textId="77777777" w:rsidR="004A62DA" w:rsidRPr="00711D29" w:rsidRDefault="004A62DA" w:rsidP="00056ECC">
      <w:pPr>
        <w:ind w:left="1080"/>
        <w:jc w:val="thaiDistribute"/>
        <w:rPr>
          <w:rFonts w:ascii="Arial" w:hAnsi="Arial" w:cs="Arial"/>
          <w:color w:val="000000"/>
          <w:sz w:val="18"/>
          <w:szCs w:val="18"/>
          <w:cs/>
        </w:rPr>
      </w:pPr>
      <w:r w:rsidRPr="00711D29">
        <w:rPr>
          <w:rFonts w:ascii="Arial" w:hAnsi="Arial" w:cs="Arial"/>
          <w:color w:val="000000"/>
          <w:sz w:val="18"/>
          <w:szCs w:val="18"/>
        </w:rPr>
        <w:t>A summary of the intangible assets with finite useful lives is as follows;</w:t>
      </w:r>
    </w:p>
    <w:p w14:paraId="6D93C11B" w14:textId="77777777" w:rsidR="004A62DA" w:rsidRPr="00711D29" w:rsidRDefault="004A62DA" w:rsidP="00056ECC">
      <w:pPr>
        <w:ind w:left="1080"/>
        <w:jc w:val="thaiDistribute"/>
        <w:rPr>
          <w:rFonts w:ascii="Arial" w:hAnsi="Arial" w:cs="Arial"/>
          <w:color w:val="000000"/>
          <w:sz w:val="18"/>
          <w:szCs w:val="18"/>
        </w:rPr>
      </w:pPr>
    </w:p>
    <w:tbl>
      <w:tblPr>
        <w:tblW w:w="8658" w:type="dxa"/>
        <w:tblInd w:w="900" w:type="dxa"/>
        <w:tblLayout w:type="fixed"/>
        <w:tblLook w:val="0000" w:firstRow="0" w:lastRow="0" w:firstColumn="0" w:lastColumn="0" w:noHBand="0" w:noVBand="0"/>
      </w:tblPr>
      <w:tblGrid>
        <w:gridCol w:w="6768"/>
        <w:gridCol w:w="1260"/>
        <w:gridCol w:w="630"/>
      </w:tblGrid>
      <w:tr w:rsidR="00FB1C29" w:rsidRPr="00711D29" w14:paraId="1333A1F6" w14:textId="77777777" w:rsidTr="00386E3D">
        <w:tc>
          <w:tcPr>
            <w:tcW w:w="6768" w:type="dxa"/>
          </w:tcPr>
          <w:p w14:paraId="58640E2F" w14:textId="77777777" w:rsidR="004A62DA" w:rsidRPr="00711D29" w:rsidRDefault="004A62DA" w:rsidP="00386E3D">
            <w:pPr>
              <w:tabs>
                <w:tab w:val="left" w:pos="2880"/>
                <w:tab w:val="right" w:pos="5040"/>
                <w:tab w:val="right" w:pos="6390"/>
                <w:tab w:val="right" w:pos="8190"/>
              </w:tabs>
              <w:ind w:left="162" w:right="-43"/>
              <w:jc w:val="both"/>
              <w:rPr>
                <w:rFonts w:ascii="Arial" w:hAnsi="Arial" w:cs="Arial"/>
                <w:color w:val="000000"/>
                <w:sz w:val="18"/>
                <w:szCs w:val="18"/>
                <w:lang w:val="en-GB"/>
              </w:rPr>
            </w:pPr>
            <w:r w:rsidRPr="00711D29">
              <w:rPr>
                <w:rFonts w:ascii="Arial" w:hAnsi="Arial" w:cs="Arial"/>
                <w:color w:val="000000"/>
                <w:sz w:val="18"/>
                <w:szCs w:val="18"/>
              </w:rPr>
              <w:t>Financial advisor license fee</w:t>
            </w:r>
          </w:p>
        </w:tc>
        <w:tc>
          <w:tcPr>
            <w:tcW w:w="1260" w:type="dxa"/>
          </w:tcPr>
          <w:p w14:paraId="11811823" w14:textId="77777777" w:rsidR="004A62DA" w:rsidRPr="00711D29" w:rsidRDefault="004A62DA" w:rsidP="00386E3D">
            <w:pPr>
              <w:ind w:right="-72"/>
              <w:jc w:val="right"/>
              <w:rPr>
                <w:rFonts w:ascii="Arial" w:hAnsi="Arial" w:cs="Arial"/>
                <w:color w:val="000000"/>
                <w:sz w:val="18"/>
                <w:szCs w:val="18"/>
              </w:rPr>
            </w:pPr>
            <w:r w:rsidRPr="00711D29">
              <w:rPr>
                <w:rFonts w:ascii="Arial" w:hAnsi="Arial" w:cs="Arial"/>
                <w:color w:val="000000"/>
                <w:sz w:val="18"/>
                <w:szCs w:val="18"/>
                <w:lang w:val="en-GB"/>
              </w:rPr>
              <w:t>5</w:t>
            </w:r>
          </w:p>
        </w:tc>
        <w:tc>
          <w:tcPr>
            <w:tcW w:w="630" w:type="dxa"/>
          </w:tcPr>
          <w:p w14:paraId="2087C23F" w14:textId="77777777" w:rsidR="004A62DA" w:rsidRPr="00711D29" w:rsidRDefault="004A62DA" w:rsidP="00386E3D">
            <w:pPr>
              <w:tabs>
                <w:tab w:val="left" w:pos="2880"/>
                <w:tab w:val="right" w:pos="5040"/>
                <w:tab w:val="right" w:pos="6390"/>
                <w:tab w:val="right" w:pos="8190"/>
              </w:tabs>
              <w:ind w:right="-72"/>
              <w:jc w:val="right"/>
              <w:rPr>
                <w:rFonts w:ascii="Arial" w:hAnsi="Arial" w:cs="Arial"/>
                <w:color w:val="000000"/>
                <w:sz w:val="18"/>
                <w:szCs w:val="18"/>
              </w:rPr>
            </w:pPr>
            <w:r w:rsidRPr="00711D29">
              <w:rPr>
                <w:rFonts w:ascii="Arial" w:hAnsi="Arial" w:cs="Arial"/>
                <w:color w:val="000000"/>
                <w:sz w:val="18"/>
                <w:szCs w:val="18"/>
              </w:rPr>
              <w:t>years</w:t>
            </w:r>
          </w:p>
        </w:tc>
      </w:tr>
      <w:tr w:rsidR="004A62DA" w:rsidRPr="00711D29" w14:paraId="02786557" w14:textId="77777777" w:rsidTr="00386E3D">
        <w:tc>
          <w:tcPr>
            <w:tcW w:w="6768" w:type="dxa"/>
          </w:tcPr>
          <w:p w14:paraId="3ED92140" w14:textId="77777777" w:rsidR="004A62DA" w:rsidRPr="00711D29" w:rsidRDefault="004A62DA" w:rsidP="00386E3D">
            <w:pPr>
              <w:tabs>
                <w:tab w:val="left" w:pos="2880"/>
                <w:tab w:val="right" w:pos="5040"/>
                <w:tab w:val="right" w:pos="6390"/>
                <w:tab w:val="right" w:pos="8190"/>
              </w:tabs>
              <w:ind w:left="162" w:right="-43"/>
              <w:jc w:val="both"/>
              <w:rPr>
                <w:rFonts w:ascii="Arial" w:hAnsi="Arial" w:cs="Arial"/>
                <w:color w:val="000000"/>
                <w:sz w:val="18"/>
                <w:szCs w:val="18"/>
              </w:rPr>
            </w:pPr>
            <w:r w:rsidRPr="00711D29">
              <w:rPr>
                <w:rFonts w:ascii="Arial" w:hAnsi="Arial" w:cs="Arial"/>
                <w:color w:val="000000"/>
                <w:sz w:val="18"/>
                <w:szCs w:val="18"/>
              </w:rPr>
              <w:t>Computer software</w:t>
            </w:r>
          </w:p>
        </w:tc>
        <w:tc>
          <w:tcPr>
            <w:tcW w:w="1260" w:type="dxa"/>
          </w:tcPr>
          <w:p w14:paraId="2ADD67A6" w14:textId="77777777" w:rsidR="004A62DA" w:rsidRPr="00711D29" w:rsidRDefault="004A62DA" w:rsidP="00386E3D">
            <w:pPr>
              <w:ind w:right="-72"/>
              <w:jc w:val="right"/>
              <w:rPr>
                <w:rFonts w:ascii="Arial" w:hAnsi="Arial" w:cs="Arial"/>
                <w:color w:val="000000"/>
                <w:sz w:val="18"/>
                <w:szCs w:val="18"/>
              </w:rPr>
            </w:pPr>
            <w:r w:rsidRPr="00711D29">
              <w:rPr>
                <w:rFonts w:ascii="Arial" w:hAnsi="Arial" w:cs="Arial"/>
                <w:color w:val="000000"/>
                <w:sz w:val="18"/>
                <w:szCs w:val="18"/>
                <w:lang w:val="en-GB"/>
              </w:rPr>
              <w:t>3</w:t>
            </w:r>
            <w:r w:rsidRPr="00711D29">
              <w:rPr>
                <w:rFonts w:ascii="Arial" w:hAnsi="Arial" w:cs="Arial"/>
                <w:color w:val="000000"/>
                <w:sz w:val="18"/>
                <w:szCs w:val="18"/>
              </w:rPr>
              <w:t xml:space="preserve">, </w:t>
            </w:r>
            <w:r w:rsidRPr="00711D29">
              <w:rPr>
                <w:rFonts w:ascii="Arial" w:hAnsi="Arial" w:cs="Arial"/>
                <w:color w:val="000000"/>
                <w:sz w:val="18"/>
                <w:szCs w:val="18"/>
                <w:lang w:val="en-GB"/>
              </w:rPr>
              <w:t>5</w:t>
            </w:r>
          </w:p>
        </w:tc>
        <w:tc>
          <w:tcPr>
            <w:tcW w:w="630" w:type="dxa"/>
          </w:tcPr>
          <w:p w14:paraId="0ADE0527" w14:textId="77777777" w:rsidR="004A62DA" w:rsidRPr="00711D29" w:rsidRDefault="004A62DA" w:rsidP="00386E3D">
            <w:pPr>
              <w:tabs>
                <w:tab w:val="left" w:pos="2880"/>
                <w:tab w:val="right" w:pos="5040"/>
                <w:tab w:val="right" w:pos="6390"/>
                <w:tab w:val="right" w:pos="8190"/>
              </w:tabs>
              <w:ind w:right="-72"/>
              <w:jc w:val="right"/>
              <w:rPr>
                <w:rFonts w:ascii="Arial" w:hAnsi="Arial" w:cs="Arial"/>
                <w:color w:val="000000"/>
                <w:sz w:val="18"/>
                <w:szCs w:val="18"/>
              </w:rPr>
            </w:pPr>
            <w:r w:rsidRPr="00711D29">
              <w:rPr>
                <w:rFonts w:ascii="Arial" w:hAnsi="Arial" w:cs="Arial"/>
                <w:color w:val="000000"/>
                <w:sz w:val="18"/>
                <w:szCs w:val="18"/>
              </w:rPr>
              <w:t>years</w:t>
            </w:r>
          </w:p>
        </w:tc>
      </w:tr>
    </w:tbl>
    <w:p w14:paraId="5FD4689C" w14:textId="77777777" w:rsidR="004A62DA" w:rsidRPr="00711D29" w:rsidRDefault="004A62DA" w:rsidP="00056ECC">
      <w:pPr>
        <w:tabs>
          <w:tab w:val="left" w:pos="9464"/>
        </w:tabs>
        <w:ind w:left="1080"/>
        <w:jc w:val="thaiDistribute"/>
        <w:rPr>
          <w:rFonts w:ascii="Arial" w:hAnsi="Arial" w:cs="Arial"/>
          <w:color w:val="000000"/>
          <w:spacing w:val="-4"/>
          <w:sz w:val="18"/>
          <w:szCs w:val="18"/>
        </w:rPr>
      </w:pPr>
    </w:p>
    <w:p w14:paraId="72BE16BE" w14:textId="77777777" w:rsidR="004A62DA" w:rsidRPr="00711D29" w:rsidRDefault="004A62DA" w:rsidP="00056ECC">
      <w:pPr>
        <w:ind w:left="1080"/>
        <w:jc w:val="thaiDistribute"/>
        <w:rPr>
          <w:rFonts w:ascii="Arial" w:hAnsi="Arial" w:cs="Arial"/>
          <w:color w:val="000000"/>
          <w:sz w:val="18"/>
          <w:szCs w:val="18"/>
        </w:rPr>
      </w:pPr>
      <w:r w:rsidRPr="00711D29">
        <w:rPr>
          <w:rFonts w:ascii="Arial" w:hAnsi="Arial" w:cs="Arial"/>
          <w:color w:val="000000"/>
          <w:sz w:val="18"/>
          <w:szCs w:val="18"/>
        </w:rPr>
        <w:t xml:space="preserve">The </w:t>
      </w:r>
      <w:r w:rsidRPr="00711D29">
        <w:rPr>
          <w:rFonts w:ascii="Arial" w:hAnsi="Arial" w:cs="Arial"/>
          <w:color w:val="000000"/>
          <w:sz w:val="18"/>
          <w:szCs w:val="22"/>
          <w:lang w:val="en-GB"/>
        </w:rPr>
        <w:t>Company</w:t>
      </w:r>
      <w:r w:rsidRPr="00711D29">
        <w:rPr>
          <w:rFonts w:ascii="Arial" w:hAnsi="Arial" w:cs="Arial"/>
          <w:color w:val="000000"/>
          <w:sz w:val="18"/>
          <w:szCs w:val="18"/>
        </w:rPr>
        <w:t xml:space="preserve"> does not revalue intangible assets. The </w:t>
      </w:r>
      <w:r w:rsidRPr="00711D29">
        <w:rPr>
          <w:rFonts w:ascii="Arial" w:hAnsi="Arial" w:cs="Arial"/>
          <w:color w:val="000000"/>
          <w:sz w:val="18"/>
          <w:szCs w:val="22"/>
          <w:lang w:val="en-GB"/>
        </w:rPr>
        <w:t>Company</w:t>
      </w:r>
      <w:r w:rsidRPr="00711D29">
        <w:rPr>
          <w:rFonts w:ascii="Arial" w:hAnsi="Arial" w:cs="Arial"/>
          <w:color w:val="000000"/>
          <w:sz w:val="18"/>
          <w:szCs w:val="18"/>
        </w:rPr>
        <w:t xml:space="preserve"> reviews impairment of intangible assets that management can estimate finite useful lives whenever there is an indication that the intangible asset may be impaired. The </w:t>
      </w:r>
      <w:r w:rsidRPr="00711D29">
        <w:rPr>
          <w:rFonts w:ascii="Arial" w:hAnsi="Arial" w:cs="Arial"/>
          <w:color w:val="000000"/>
          <w:sz w:val="18"/>
          <w:szCs w:val="22"/>
          <w:lang w:val="en-GB"/>
        </w:rPr>
        <w:t>Company</w:t>
      </w:r>
      <w:r w:rsidRPr="00711D29">
        <w:rPr>
          <w:rFonts w:ascii="Arial" w:hAnsi="Arial" w:cs="Arial"/>
          <w:color w:val="000000"/>
          <w:sz w:val="18"/>
          <w:szCs w:val="18"/>
        </w:rPr>
        <w:t xml:space="preserve"> adjusts for impairment where it is considered necessary.</w:t>
      </w:r>
    </w:p>
    <w:p w14:paraId="017B615A" w14:textId="77777777" w:rsidR="004A62DA" w:rsidRPr="00711D29" w:rsidRDefault="004A62DA" w:rsidP="00056ECC">
      <w:pPr>
        <w:ind w:left="1080"/>
        <w:jc w:val="thaiDistribute"/>
        <w:rPr>
          <w:rFonts w:ascii="Arial" w:hAnsi="Arial" w:cs="Arial"/>
          <w:color w:val="000000"/>
          <w:sz w:val="18"/>
          <w:szCs w:val="18"/>
        </w:rPr>
      </w:pPr>
    </w:p>
    <w:p w14:paraId="75526394" w14:textId="77777777" w:rsidR="004A62DA" w:rsidRPr="00711D29" w:rsidRDefault="004A62DA" w:rsidP="00056ECC">
      <w:pPr>
        <w:ind w:left="1080"/>
        <w:jc w:val="thaiDistribute"/>
        <w:rPr>
          <w:rFonts w:ascii="Arial" w:hAnsi="Arial" w:cs="Arial"/>
          <w:color w:val="000000"/>
          <w:sz w:val="18"/>
          <w:szCs w:val="18"/>
        </w:rPr>
      </w:pPr>
    </w:p>
    <w:p w14:paraId="74C31335" w14:textId="4AC7B4DC" w:rsidR="004A62DA" w:rsidRPr="00711D29" w:rsidRDefault="004A62DA" w:rsidP="00056ECC">
      <w:pPr>
        <w:tabs>
          <w:tab w:val="left" w:pos="2160"/>
        </w:tabs>
        <w:ind w:left="1080" w:hanging="540"/>
        <w:jc w:val="both"/>
        <w:rPr>
          <w:rFonts w:ascii="Arial" w:hAnsi="Arial" w:cs="Arial"/>
          <w:b/>
          <w:bCs/>
          <w:color w:val="000000"/>
          <w:sz w:val="18"/>
          <w:szCs w:val="18"/>
        </w:rPr>
      </w:pPr>
      <w:r w:rsidRPr="00711D29">
        <w:rPr>
          <w:rFonts w:ascii="Arial" w:hAnsi="Arial" w:cs="Arial"/>
          <w:b/>
          <w:bCs/>
          <w:color w:val="000000"/>
          <w:sz w:val="18"/>
          <w:szCs w:val="18"/>
          <w:lang w:val="en-GB"/>
        </w:rPr>
        <w:t>4</w:t>
      </w:r>
      <w:r w:rsidRPr="00711D29">
        <w:rPr>
          <w:rFonts w:ascii="Arial" w:hAnsi="Arial" w:cs="Arial"/>
          <w:b/>
          <w:bCs/>
          <w:color w:val="000000"/>
          <w:sz w:val="18"/>
          <w:szCs w:val="18"/>
        </w:rPr>
        <w:t>.</w:t>
      </w:r>
      <w:r w:rsidRPr="00711D29">
        <w:rPr>
          <w:rFonts w:ascii="Arial" w:hAnsi="Arial" w:cs="Arial"/>
          <w:b/>
          <w:bCs/>
          <w:color w:val="000000"/>
          <w:sz w:val="18"/>
          <w:szCs w:val="18"/>
          <w:lang w:val="en-GB"/>
        </w:rPr>
        <w:t>1</w:t>
      </w:r>
      <w:r w:rsidR="00E64341" w:rsidRPr="00711D29">
        <w:rPr>
          <w:rFonts w:ascii="Arial" w:hAnsi="Arial" w:cs="Arial"/>
          <w:b/>
          <w:bCs/>
          <w:color w:val="000000"/>
          <w:sz w:val="18"/>
          <w:szCs w:val="18"/>
          <w:lang w:val="en-GB"/>
        </w:rPr>
        <w:t>2</w:t>
      </w:r>
      <w:r w:rsidRPr="00711D29">
        <w:rPr>
          <w:rFonts w:ascii="Arial" w:hAnsi="Arial" w:cs="Arial"/>
          <w:b/>
          <w:bCs/>
          <w:color w:val="000000"/>
          <w:sz w:val="18"/>
          <w:szCs w:val="18"/>
        </w:rPr>
        <w:tab/>
        <w:t>Impairment of assets</w:t>
      </w:r>
    </w:p>
    <w:p w14:paraId="7AC4D9F4" w14:textId="77777777" w:rsidR="004A62DA" w:rsidRPr="00711D29" w:rsidRDefault="004A62DA" w:rsidP="00056ECC">
      <w:pPr>
        <w:ind w:left="1080"/>
        <w:jc w:val="thaiDistribute"/>
        <w:rPr>
          <w:rFonts w:ascii="Arial" w:hAnsi="Arial" w:cs="Arial"/>
          <w:color w:val="000000"/>
          <w:sz w:val="18"/>
          <w:szCs w:val="18"/>
        </w:rPr>
      </w:pPr>
    </w:p>
    <w:p w14:paraId="6CEA4FA9" w14:textId="77777777" w:rsidR="004A62DA" w:rsidRPr="00711D29" w:rsidRDefault="004A62DA" w:rsidP="00056ECC">
      <w:pPr>
        <w:ind w:left="1080"/>
        <w:jc w:val="thaiDistribute"/>
        <w:outlineLvl w:val="0"/>
        <w:rPr>
          <w:rFonts w:ascii="Arial" w:hAnsi="Arial" w:cs="Arial"/>
          <w:color w:val="000000"/>
          <w:sz w:val="18"/>
          <w:szCs w:val="18"/>
        </w:rPr>
      </w:pPr>
      <w:r w:rsidRPr="00711D29">
        <w:rPr>
          <w:rFonts w:ascii="Arial" w:hAnsi="Arial" w:cs="Arial"/>
          <w:color w:val="000000"/>
          <w:sz w:val="18"/>
          <w:szCs w:val="18"/>
        </w:rPr>
        <w:t>Assets that have an indefinite useful life are not subject to amortisation and are tested annually for impairment. Assets that are subject to amortisation are reviewed for impairment whenever events or changes in circumstances indicate that the carrying amount may not be recoverable. An impairment loss is recognised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the end of reporting date.</w:t>
      </w:r>
    </w:p>
    <w:p w14:paraId="73FF077E" w14:textId="77777777" w:rsidR="004A62DA" w:rsidRPr="00711D29" w:rsidRDefault="004A62DA" w:rsidP="00056ECC">
      <w:pPr>
        <w:ind w:left="1080"/>
        <w:jc w:val="thaiDistribute"/>
        <w:rPr>
          <w:rFonts w:ascii="Arial" w:hAnsi="Arial" w:cs="Arial"/>
          <w:color w:val="000000"/>
          <w:sz w:val="18"/>
          <w:szCs w:val="18"/>
        </w:rPr>
      </w:pPr>
    </w:p>
    <w:p w14:paraId="19CF6BC8" w14:textId="77777777" w:rsidR="004A62DA" w:rsidRPr="00711D29" w:rsidRDefault="004A62DA" w:rsidP="00056ECC">
      <w:pPr>
        <w:ind w:left="1080"/>
        <w:jc w:val="thaiDistribute"/>
        <w:rPr>
          <w:rFonts w:ascii="Arial" w:hAnsi="Arial" w:cs="Arial"/>
          <w:color w:val="000000"/>
          <w:sz w:val="18"/>
          <w:szCs w:val="18"/>
        </w:rPr>
      </w:pPr>
      <w:r w:rsidRPr="00711D29">
        <w:rPr>
          <w:rFonts w:ascii="Arial" w:hAnsi="Arial" w:cs="Arial"/>
          <w:color w:val="000000"/>
          <w:sz w:val="18"/>
          <w:szCs w:val="18"/>
        </w:rPr>
        <w:t xml:space="preserve">The </w:t>
      </w:r>
      <w:r w:rsidRPr="00711D29">
        <w:rPr>
          <w:rFonts w:ascii="Arial" w:hAnsi="Arial" w:cs="Arial"/>
          <w:color w:val="000000"/>
          <w:sz w:val="18"/>
          <w:szCs w:val="22"/>
          <w:lang w:val="en-GB"/>
        </w:rPr>
        <w:t>Company</w:t>
      </w:r>
      <w:r w:rsidRPr="00711D29">
        <w:rPr>
          <w:rFonts w:ascii="Arial" w:hAnsi="Arial" w:cs="Arial"/>
          <w:color w:val="000000"/>
          <w:sz w:val="18"/>
          <w:szCs w:val="18"/>
        </w:rPr>
        <w:t xml:space="preserve"> recognises impairment loss in profit or loss. </w:t>
      </w:r>
    </w:p>
    <w:p w14:paraId="456686A3" w14:textId="77777777" w:rsidR="004A62DA" w:rsidRPr="00711D29" w:rsidRDefault="004A62DA" w:rsidP="00056ECC">
      <w:pPr>
        <w:tabs>
          <w:tab w:val="left" w:pos="2880"/>
        </w:tabs>
        <w:ind w:left="1080"/>
        <w:jc w:val="both"/>
        <w:rPr>
          <w:rFonts w:ascii="Arial" w:hAnsi="Arial" w:cs="Arial"/>
          <w:color w:val="000000"/>
          <w:sz w:val="18"/>
          <w:szCs w:val="18"/>
        </w:rPr>
      </w:pPr>
    </w:p>
    <w:p w14:paraId="0947F0C9" w14:textId="77777777" w:rsidR="004A62DA" w:rsidRPr="00711D29" w:rsidRDefault="004A62DA" w:rsidP="00056ECC">
      <w:pPr>
        <w:tabs>
          <w:tab w:val="left" w:pos="2160"/>
        </w:tabs>
        <w:ind w:left="1080" w:hanging="540"/>
        <w:jc w:val="both"/>
        <w:rPr>
          <w:rFonts w:ascii="Arial" w:hAnsi="Arial" w:cs="Arial"/>
          <w:b/>
          <w:bCs/>
          <w:color w:val="000000"/>
          <w:sz w:val="18"/>
          <w:szCs w:val="18"/>
          <w:lang w:val="en-GB"/>
        </w:rPr>
      </w:pPr>
    </w:p>
    <w:p w14:paraId="27ED1322" w14:textId="19B05096" w:rsidR="004A62DA" w:rsidRPr="00711D29" w:rsidRDefault="004A62DA" w:rsidP="00056ECC">
      <w:pPr>
        <w:tabs>
          <w:tab w:val="left" w:pos="2160"/>
        </w:tabs>
        <w:ind w:left="1080" w:hanging="540"/>
        <w:jc w:val="both"/>
        <w:rPr>
          <w:rFonts w:ascii="Arial" w:hAnsi="Arial" w:cs="Arial"/>
          <w:b/>
          <w:bCs/>
          <w:color w:val="000000"/>
          <w:sz w:val="18"/>
          <w:szCs w:val="18"/>
        </w:rPr>
      </w:pPr>
      <w:r w:rsidRPr="00711D29">
        <w:rPr>
          <w:rFonts w:ascii="Arial" w:hAnsi="Arial" w:cs="Arial"/>
          <w:b/>
          <w:bCs/>
          <w:color w:val="000000"/>
          <w:sz w:val="18"/>
          <w:szCs w:val="18"/>
          <w:lang w:val="en-GB"/>
        </w:rPr>
        <w:t>4</w:t>
      </w:r>
      <w:r w:rsidRPr="00711D29">
        <w:rPr>
          <w:rFonts w:ascii="Arial" w:hAnsi="Arial" w:cs="Arial"/>
          <w:b/>
          <w:bCs/>
          <w:color w:val="000000"/>
          <w:sz w:val="18"/>
          <w:szCs w:val="18"/>
        </w:rPr>
        <w:t>.</w:t>
      </w:r>
      <w:r w:rsidRPr="00711D29">
        <w:rPr>
          <w:rFonts w:ascii="Arial" w:hAnsi="Arial" w:cs="Arial"/>
          <w:b/>
          <w:bCs/>
          <w:color w:val="000000"/>
          <w:sz w:val="18"/>
          <w:szCs w:val="18"/>
          <w:lang w:val="en-GB"/>
        </w:rPr>
        <w:t>1</w:t>
      </w:r>
      <w:r w:rsidR="00E64341" w:rsidRPr="00711D29">
        <w:rPr>
          <w:rFonts w:ascii="Arial" w:hAnsi="Arial" w:cs="Arial"/>
          <w:b/>
          <w:bCs/>
          <w:color w:val="000000"/>
          <w:sz w:val="18"/>
          <w:szCs w:val="18"/>
          <w:lang w:val="en-GB"/>
        </w:rPr>
        <w:t>3</w:t>
      </w:r>
      <w:r w:rsidRPr="00711D29">
        <w:rPr>
          <w:rFonts w:ascii="Arial" w:hAnsi="Arial" w:cs="Arial"/>
          <w:b/>
          <w:bCs/>
          <w:color w:val="000000"/>
          <w:sz w:val="18"/>
          <w:szCs w:val="18"/>
        </w:rPr>
        <w:tab/>
        <w:t>Current and deferred income taxes</w:t>
      </w:r>
    </w:p>
    <w:p w14:paraId="4D03B719" w14:textId="77777777" w:rsidR="004A62DA" w:rsidRPr="00711D29" w:rsidRDefault="004A62DA" w:rsidP="00056ECC">
      <w:pPr>
        <w:ind w:left="1080"/>
        <w:jc w:val="thaiDistribute"/>
        <w:rPr>
          <w:rFonts w:ascii="Arial" w:hAnsi="Arial" w:cs="Arial"/>
          <w:color w:val="000000"/>
          <w:sz w:val="18"/>
          <w:szCs w:val="18"/>
        </w:rPr>
      </w:pPr>
    </w:p>
    <w:p w14:paraId="22941951" w14:textId="0A73C490" w:rsidR="004A62DA" w:rsidRPr="00711D29" w:rsidRDefault="004A62DA" w:rsidP="00056ECC">
      <w:pPr>
        <w:ind w:left="1080"/>
        <w:jc w:val="thaiDistribute"/>
        <w:rPr>
          <w:rFonts w:ascii="Arial" w:hAnsi="Arial" w:cs="Arial"/>
          <w:color w:val="000000"/>
          <w:spacing w:val="-2"/>
          <w:sz w:val="18"/>
          <w:szCs w:val="18"/>
        </w:rPr>
      </w:pPr>
      <w:r w:rsidRPr="00711D29">
        <w:rPr>
          <w:rFonts w:ascii="Arial" w:hAnsi="Arial" w:cs="Arial"/>
          <w:color w:val="000000"/>
          <w:spacing w:val="-2"/>
          <w:sz w:val="18"/>
          <w:szCs w:val="18"/>
        </w:rPr>
        <w:t xml:space="preserve">The tax expense for the </w:t>
      </w:r>
      <w:r w:rsidR="002255BE" w:rsidRPr="00711D29">
        <w:rPr>
          <w:rFonts w:ascii="Arial" w:hAnsi="Arial" w:cs="Arial"/>
          <w:color w:val="000000"/>
          <w:spacing w:val="-2"/>
          <w:sz w:val="18"/>
          <w:szCs w:val="18"/>
        </w:rPr>
        <w:t>period</w:t>
      </w:r>
      <w:r w:rsidRPr="00711D29">
        <w:rPr>
          <w:rFonts w:ascii="Arial" w:hAnsi="Arial" w:cs="Arial"/>
          <w:color w:val="000000"/>
          <w:spacing w:val="-2"/>
          <w:sz w:val="18"/>
          <w:szCs w:val="18"/>
        </w:rPr>
        <w:t xml:space="preserve"> comprises current and deferred tax. Tax is recognised in profit or loss, except to the extent that it relates to items recognised in other comprehensive income or directly in equity. In this case, the tax is also recognised in other comprehensive income or directly in equity, respectively.</w:t>
      </w:r>
    </w:p>
    <w:p w14:paraId="269C0D19" w14:textId="77777777" w:rsidR="004A62DA" w:rsidRPr="00711D29" w:rsidRDefault="004A62DA" w:rsidP="00056ECC">
      <w:pPr>
        <w:pStyle w:val="ListParagraph"/>
        <w:spacing w:after="0" w:line="240" w:lineRule="auto"/>
        <w:ind w:left="1080"/>
        <w:jc w:val="both"/>
        <w:rPr>
          <w:rFonts w:ascii="Arial" w:hAnsi="Arial" w:cs="Arial"/>
          <w:color w:val="000000"/>
          <w:sz w:val="18"/>
          <w:szCs w:val="18"/>
          <w:shd w:val="clear" w:color="auto" w:fill="FFFFFF"/>
        </w:rPr>
      </w:pPr>
    </w:p>
    <w:p w14:paraId="4BAF354C" w14:textId="77777777" w:rsidR="004A62DA" w:rsidRPr="00711D29" w:rsidRDefault="004A62DA" w:rsidP="00056ECC">
      <w:pPr>
        <w:ind w:left="1080"/>
        <w:jc w:val="thaiDistribute"/>
        <w:rPr>
          <w:rFonts w:ascii="Arial" w:hAnsi="Arial" w:cs="Arial"/>
          <w:color w:val="000000"/>
          <w:sz w:val="18"/>
          <w:szCs w:val="18"/>
        </w:rPr>
      </w:pPr>
      <w:r w:rsidRPr="00711D29">
        <w:rPr>
          <w:rFonts w:ascii="Arial" w:hAnsi="Arial" w:cs="Arial"/>
          <w:color w:val="000000"/>
          <w:sz w:val="18"/>
          <w:szCs w:val="18"/>
        </w:rPr>
        <w:t>The current income tax charge is calculated on the basis of the tax laws enacted or substantively enacted at the end of reporting period in the countries where the Company operate and generate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1B9C8DD0" w14:textId="77777777" w:rsidR="004A62DA" w:rsidRPr="00711D29" w:rsidRDefault="004A62DA" w:rsidP="00056ECC">
      <w:pPr>
        <w:ind w:left="1080"/>
        <w:jc w:val="thaiDistribute"/>
        <w:rPr>
          <w:rFonts w:ascii="Arial" w:hAnsi="Arial" w:cs="Arial"/>
          <w:color w:val="000000"/>
          <w:sz w:val="18"/>
          <w:szCs w:val="18"/>
        </w:rPr>
      </w:pPr>
    </w:p>
    <w:p w14:paraId="5FF918F0" w14:textId="6BE27F4E" w:rsidR="004A62DA" w:rsidRDefault="004A62DA" w:rsidP="00056ECC">
      <w:pPr>
        <w:ind w:left="1080"/>
        <w:jc w:val="thaiDistribute"/>
        <w:rPr>
          <w:rFonts w:ascii="Arial" w:hAnsi="Arial" w:cs="Arial"/>
          <w:color w:val="000000"/>
          <w:sz w:val="18"/>
          <w:szCs w:val="18"/>
        </w:rPr>
      </w:pPr>
      <w:r w:rsidRPr="00711D29">
        <w:rPr>
          <w:rFonts w:ascii="Arial" w:hAnsi="Arial" w:cs="Arial"/>
          <w:color w:val="000000"/>
          <w:sz w:val="18"/>
          <w:szCs w:val="18"/>
        </w:rPr>
        <w:t xml:space="preserve">Deferred income tax is recognised, using the liability method, on temporary differences arising from differences between the tax base of assets and liabilities and their carrying amounts in </w:t>
      </w:r>
      <w:r w:rsidR="004125E2" w:rsidRPr="00711D29">
        <w:rPr>
          <w:rFonts w:ascii="Arial" w:hAnsi="Arial" w:cs="Arial"/>
          <w:color w:val="000000"/>
          <w:sz w:val="18"/>
          <w:szCs w:val="18"/>
        </w:rPr>
        <w:t>t</w:t>
      </w:r>
      <w:r w:rsidR="000C0FB8" w:rsidRPr="00711D29">
        <w:rPr>
          <w:rFonts w:ascii="Arial" w:hAnsi="Arial" w:cs="Arial"/>
          <w:color w:val="000000"/>
          <w:sz w:val="18"/>
          <w:szCs w:val="18"/>
        </w:rPr>
        <w:t>he interim financial statements</w:t>
      </w:r>
      <w:r w:rsidRPr="00711D29">
        <w:rPr>
          <w:rFonts w:ascii="Arial" w:hAnsi="Arial" w:cs="Arial"/>
          <w:color w:val="000000"/>
          <w:sz w:val="18"/>
          <w:szCs w:val="18"/>
        </w:rPr>
        <w:t>. However, the deferred income tax is not accounted for if it arises from initial recognition of an asset or liability in a transaction other than a business combination that at the time of the transaction affects neither accounting nor taxable profit or loss. Deferred income tax is determined using tax rates (and laws) that have been enacted or substantially enacted by the end of the reporting period and are expected to apply when the related deferred income tax asset is realised or the deferred income tax liability is settled.</w:t>
      </w:r>
    </w:p>
    <w:p w14:paraId="4B092089" w14:textId="77777777" w:rsidR="0044426B" w:rsidRDefault="0044426B" w:rsidP="00056ECC">
      <w:pPr>
        <w:ind w:left="1080"/>
        <w:jc w:val="thaiDistribute"/>
        <w:rPr>
          <w:rFonts w:ascii="Arial" w:hAnsi="Arial" w:cs="Arial"/>
          <w:color w:val="000000"/>
          <w:sz w:val="18"/>
          <w:szCs w:val="18"/>
        </w:rPr>
      </w:pPr>
    </w:p>
    <w:p w14:paraId="294CDD70" w14:textId="77777777" w:rsidR="0044426B" w:rsidRPr="00711D29" w:rsidRDefault="0044426B" w:rsidP="0044426B">
      <w:pPr>
        <w:ind w:left="1080"/>
        <w:jc w:val="thaiDistribute"/>
        <w:rPr>
          <w:rFonts w:ascii="Arial" w:hAnsi="Arial" w:cs="Arial"/>
          <w:color w:val="000000"/>
          <w:sz w:val="18"/>
          <w:szCs w:val="18"/>
        </w:rPr>
      </w:pPr>
      <w:r w:rsidRPr="00711D29">
        <w:rPr>
          <w:rFonts w:ascii="Arial" w:hAnsi="Arial" w:cs="Arial"/>
          <w:color w:val="000000"/>
          <w:sz w:val="18"/>
          <w:szCs w:val="18"/>
        </w:rPr>
        <w:t>Deferred income tax assets are recognised only to the extent that it is probable that future taxable profit will be available against which the temporary differences can be utilised.</w:t>
      </w:r>
    </w:p>
    <w:p w14:paraId="73F59280" w14:textId="77777777" w:rsidR="0044426B" w:rsidRPr="00711D29" w:rsidRDefault="0044426B" w:rsidP="00056ECC">
      <w:pPr>
        <w:ind w:left="1080"/>
        <w:jc w:val="thaiDistribute"/>
        <w:rPr>
          <w:rFonts w:ascii="Arial" w:hAnsi="Arial" w:cs="Arial"/>
          <w:color w:val="000000"/>
          <w:sz w:val="18"/>
          <w:szCs w:val="18"/>
          <w:cs/>
        </w:rPr>
      </w:pPr>
    </w:p>
    <w:p w14:paraId="67A1A79E" w14:textId="77777777" w:rsidR="004A62DA" w:rsidRPr="00711D29" w:rsidRDefault="004A62DA" w:rsidP="00056ECC">
      <w:pPr>
        <w:ind w:left="1080"/>
        <w:jc w:val="thaiDistribute"/>
        <w:rPr>
          <w:rFonts w:ascii="Arial" w:hAnsi="Arial" w:cs="Arial"/>
          <w:color w:val="000000"/>
          <w:sz w:val="18"/>
          <w:szCs w:val="18"/>
        </w:rPr>
      </w:pPr>
      <w:r w:rsidRPr="00711D29">
        <w:rPr>
          <w:rFonts w:ascii="Arial" w:hAnsi="Arial" w:cs="Arial"/>
          <w:color w:val="000000"/>
          <w:sz w:val="18"/>
          <w:szCs w:val="18"/>
        </w:rPr>
        <w:t>Deferred income tax assets and liabilities are offset when there is a legally enforceable right to offset current tax assets against current tax liabilities and when the deferred income tax assets and liabilities relate to income taxes levied where there is an intention to settle the balances on a net basis.</w:t>
      </w:r>
    </w:p>
    <w:p w14:paraId="37DD634F" w14:textId="6331D978" w:rsidR="004A62DA" w:rsidRPr="00711D29" w:rsidRDefault="004A62DA" w:rsidP="00056ECC">
      <w:pPr>
        <w:ind w:left="1080"/>
        <w:jc w:val="thaiDistribute"/>
        <w:rPr>
          <w:rFonts w:ascii="Arial" w:hAnsi="Arial" w:cs="Arial"/>
          <w:color w:val="000000"/>
          <w:sz w:val="18"/>
          <w:szCs w:val="18"/>
        </w:rPr>
      </w:pPr>
    </w:p>
    <w:p w14:paraId="0A70BCA5" w14:textId="77777777" w:rsidR="00F045FB" w:rsidRDefault="00F045FB" w:rsidP="00056ECC">
      <w:pPr>
        <w:ind w:left="1080"/>
        <w:jc w:val="thaiDistribute"/>
        <w:rPr>
          <w:rFonts w:ascii="Arial" w:hAnsi="Arial" w:cs="Arial"/>
          <w:color w:val="000000"/>
          <w:sz w:val="18"/>
          <w:szCs w:val="18"/>
        </w:rPr>
      </w:pPr>
    </w:p>
    <w:p w14:paraId="736BEE9F" w14:textId="77777777" w:rsidR="0044426B" w:rsidRPr="00711D29" w:rsidRDefault="0044426B" w:rsidP="0044426B">
      <w:pPr>
        <w:ind w:left="540" w:hanging="540"/>
        <w:jc w:val="both"/>
        <w:rPr>
          <w:rFonts w:ascii="Arial" w:hAnsi="Arial" w:cs="Arial"/>
          <w:color w:val="000000"/>
          <w:sz w:val="18"/>
          <w:szCs w:val="18"/>
        </w:rPr>
      </w:pPr>
      <w:r>
        <w:rPr>
          <w:rFonts w:ascii="Arial" w:hAnsi="Arial" w:cs="Arial"/>
          <w:color w:val="000000"/>
          <w:sz w:val="18"/>
          <w:szCs w:val="18"/>
        </w:rPr>
        <w:br w:type="page"/>
      </w:r>
      <w:r w:rsidRPr="00711D29">
        <w:rPr>
          <w:rFonts w:ascii="Arial" w:hAnsi="Arial" w:cs="Arial"/>
          <w:b/>
          <w:bCs/>
          <w:color w:val="000000"/>
          <w:sz w:val="18"/>
          <w:szCs w:val="18"/>
          <w:lang w:val="en-GB"/>
        </w:rPr>
        <w:lastRenderedPageBreak/>
        <w:t>4</w:t>
      </w:r>
      <w:r w:rsidRPr="00711D29">
        <w:rPr>
          <w:rFonts w:ascii="Arial" w:hAnsi="Arial" w:cs="Arial"/>
          <w:b/>
          <w:bCs/>
          <w:color w:val="000000"/>
          <w:sz w:val="18"/>
          <w:szCs w:val="18"/>
        </w:rPr>
        <w:tab/>
        <w:t>Accounting policies</w:t>
      </w:r>
      <w:r w:rsidRPr="00711D29">
        <w:rPr>
          <w:rFonts w:ascii="Arial" w:hAnsi="Arial" w:cs="Arial"/>
          <w:color w:val="000000"/>
          <w:sz w:val="18"/>
          <w:szCs w:val="18"/>
        </w:rPr>
        <w:t xml:space="preserve"> (Cont’d)</w:t>
      </w:r>
    </w:p>
    <w:p w14:paraId="0DBEFFE7" w14:textId="77777777" w:rsidR="0044426B" w:rsidRDefault="0044426B" w:rsidP="00056ECC">
      <w:pPr>
        <w:ind w:left="1080"/>
        <w:jc w:val="thaiDistribute"/>
        <w:rPr>
          <w:rFonts w:ascii="Arial" w:hAnsi="Arial" w:cs="Arial"/>
          <w:color w:val="000000"/>
          <w:sz w:val="18"/>
          <w:szCs w:val="18"/>
        </w:rPr>
      </w:pPr>
    </w:p>
    <w:p w14:paraId="1B85A9D5" w14:textId="77777777" w:rsidR="0044426B" w:rsidRPr="00711D29" w:rsidRDefault="0044426B" w:rsidP="00056ECC">
      <w:pPr>
        <w:ind w:left="1080"/>
        <w:jc w:val="thaiDistribute"/>
        <w:rPr>
          <w:rFonts w:ascii="Arial" w:hAnsi="Arial" w:cs="Arial"/>
          <w:color w:val="000000"/>
          <w:sz w:val="18"/>
          <w:szCs w:val="18"/>
        </w:rPr>
      </w:pPr>
    </w:p>
    <w:p w14:paraId="43379C99" w14:textId="2EA58F9E" w:rsidR="004A62DA" w:rsidRPr="00711D29" w:rsidRDefault="004A62DA" w:rsidP="00056ECC">
      <w:pPr>
        <w:ind w:left="1080" w:right="-36" w:hanging="540"/>
        <w:outlineLvl w:val="0"/>
        <w:rPr>
          <w:rFonts w:ascii="Arial" w:hAnsi="Arial" w:cs="Arial"/>
          <w:b/>
          <w:bCs/>
          <w:color w:val="000000"/>
          <w:sz w:val="18"/>
          <w:szCs w:val="18"/>
        </w:rPr>
      </w:pPr>
      <w:r w:rsidRPr="00711D29">
        <w:rPr>
          <w:rFonts w:ascii="Arial" w:hAnsi="Arial" w:cs="Arial"/>
          <w:b/>
          <w:bCs/>
          <w:color w:val="000000"/>
          <w:sz w:val="18"/>
          <w:szCs w:val="18"/>
          <w:lang w:val="en-GB"/>
        </w:rPr>
        <w:t>4</w:t>
      </w:r>
      <w:r w:rsidRPr="00711D29">
        <w:rPr>
          <w:rFonts w:ascii="Arial" w:hAnsi="Arial" w:cs="Arial"/>
          <w:b/>
          <w:bCs/>
          <w:color w:val="000000"/>
          <w:sz w:val="18"/>
          <w:szCs w:val="18"/>
        </w:rPr>
        <w:t>.</w:t>
      </w:r>
      <w:r w:rsidRPr="00711D29">
        <w:rPr>
          <w:rFonts w:ascii="Arial" w:hAnsi="Arial" w:cs="Arial"/>
          <w:b/>
          <w:bCs/>
          <w:color w:val="000000"/>
          <w:sz w:val="18"/>
          <w:szCs w:val="18"/>
          <w:lang w:val="en-GB"/>
        </w:rPr>
        <w:t>1</w:t>
      </w:r>
      <w:r w:rsidR="00E64341" w:rsidRPr="00711D29">
        <w:rPr>
          <w:rFonts w:ascii="Arial" w:hAnsi="Arial" w:cs="Arial"/>
          <w:b/>
          <w:bCs/>
          <w:color w:val="000000"/>
          <w:sz w:val="18"/>
          <w:szCs w:val="18"/>
          <w:lang w:val="en-GB"/>
        </w:rPr>
        <w:t>4</w:t>
      </w:r>
      <w:r w:rsidRPr="00711D29">
        <w:rPr>
          <w:rFonts w:ascii="Arial" w:hAnsi="Arial" w:cs="Arial"/>
          <w:b/>
          <w:bCs/>
          <w:color w:val="000000"/>
          <w:sz w:val="18"/>
          <w:szCs w:val="18"/>
        </w:rPr>
        <w:tab/>
        <w:t>Funds contribution</w:t>
      </w:r>
    </w:p>
    <w:p w14:paraId="477F7DB0" w14:textId="77777777" w:rsidR="004A62DA" w:rsidRPr="00711D29" w:rsidRDefault="004A62DA" w:rsidP="00056ECC">
      <w:pPr>
        <w:ind w:left="1080"/>
        <w:jc w:val="thaiDistribute"/>
        <w:rPr>
          <w:rFonts w:ascii="Arial" w:hAnsi="Arial" w:cs="Arial"/>
          <w:color w:val="000000"/>
          <w:sz w:val="18"/>
          <w:szCs w:val="18"/>
        </w:rPr>
      </w:pPr>
    </w:p>
    <w:p w14:paraId="4E5F93B1" w14:textId="3FEFD226" w:rsidR="004A62DA" w:rsidRPr="00711D29" w:rsidRDefault="00437B1B" w:rsidP="00056ECC">
      <w:pPr>
        <w:ind w:left="1080"/>
        <w:jc w:val="thaiDistribute"/>
        <w:rPr>
          <w:rFonts w:ascii="Arial" w:hAnsi="Arial" w:cs="Arial"/>
          <w:color w:val="000000"/>
          <w:sz w:val="18"/>
          <w:szCs w:val="18"/>
        </w:rPr>
      </w:pPr>
      <w:r w:rsidRPr="00711D29">
        <w:rPr>
          <w:rFonts w:ascii="Arial" w:hAnsi="Arial" w:cs="Arial"/>
          <w:color w:val="000000"/>
          <w:sz w:val="18"/>
          <w:szCs w:val="18"/>
        </w:rPr>
        <w:t>Compensation Fund for Clearing and Settlement of Securities under the supervision of Thailand Clearing House Co., Ltd. requires the member of the Stock Exchange of Thailand to pay initial contribution of Baht 900,000 and monthly contribution at a rate not less than 0.008% of the net value of settlement paid and received from securities trading. Unless members have sufficient funding sources to support the Company's risks, members do not need to pay additional contributions to the Compensation Fund. The Company records such contribution as other assets in the period of contribution. The Company will receive the contribution when the Company has liquidated or returned the licenses to Thailand Clearing House Co., Ltd.</w:t>
      </w:r>
    </w:p>
    <w:p w14:paraId="6E5DE394" w14:textId="77777777" w:rsidR="00437B1B" w:rsidRPr="00711D29" w:rsidRDefault="00437B1B" w:rsidP="00056ECC">
      <w:pPr>
        <w:ind w:left="1080"/>
        <w:jc w:val="thaiDistribute"/>
        <w:rPr>
          <w:rFonts w:ascii="Arial" w:hAnsi="Arial" w:cs="Arial"/>
          <w:color w:val="000000"/>
          <w:sz w:val="18"/>
          <w:szCs w:val="18"/>
        </w:rPr>
      </w:pPr>
    </w:p>
    <w:p w14:paraId="16654AE4" w14:textId="21164A0E" w:rsidR="004A62DA" w:rsidRPr="00711D29" w:rsidRDefault="00437B1B" w:rsidP="00056ECC">
      <w:pPr>
        <w:ind w:left="1080"/>
        <w:jc w:val="thaiDistribute"/>
        <w:rPr>
          <w:rFonts w:ascii="Arial" w:hAnsi="Arial" w:cs="Arial"/>
          <w:color w:val="000000"/>
          <w:sz w:val="18"/>
          <w:szCs w:val="18"/>
        </w:rPr>
      </w:pPr>
      <w:r w:rsidRPr="00711D29">
        <w:rPr>
          <w:rFonts w:ascii="Arial" w:hAnsi="Arial" w:cs="Arial"/>
          <w:color w:val="000000"/>
          <w:sz w:val="18"/>
          <w:szCs w:val="18"/>
        </w:rPr>
        <w:t>Securities Deposit and the Clearing Fund under the supervision of Thailand Clearing House Co., Ltd., the clearing house in the derivatives market, requires the member of Thailand Futures Exchange to initially contribute Baht 5 million to Securities Deposit and initially contribute Baht 5 million to The Clearing Fund then monthly contribute to The Clearing Fund at amount not less than Baht 1,000. Unless members have sufficient funding sources to support the Company's risks, members do not to pay additional contributions to the Compensation Fund. The Company records contribution to Securities Deposit and The Clearing Fund in other assets in the period of contribution. The Company will receive the contribution when the Company has liquidated or returned the licenses to Thailand Clearing House Co., Ltd.</w:t>
      </w:r>
    </w:p>
    <w:p w14:paraId="6F23D034" w14:textId="77777777" w:rsidR="00437B1B" w:rsidRPr="00711D29" w:rsidRDefault="00437B1B" w:rsidP="00056ECC">
      <w:pPr>
        <w:ind w:left="1080"/>
        <w:jc w:val="thaiDistribute"/>
        <w:rPr>
          <w:rFonts w:ascii="Arial" w:hAnsi="Arial" w:cs="Arial"/>
          <w:snapToGrid w:val="0"/>
          <w:color w:val="000000"/>
          <w:sz w:val="18"/>
          <w:szCs w:val="18"/>
        </w:rPr>
      </w:pPr>
    </w:p>
    <w:p w14:paraId="02592C3B" w14:textId="036CEAD1" w:rsidR="004A62DA" w:rsidRPr="00711D29" w:rsidRDefault="00437B1B" w:rsidP="00437B1B">
      <w:pPr>
        <w:ind w:left="1080"/>
        <w:jc w:val="thaiDistribute"/>
        <w:rPr>
          <w:rFonts w:ascii="Arial" w:hAnsi="Arial" w:cs="Arial"/>
          <w:color w:val="000000"/>
          <w:sz w:val="18"/>
          <w:szCs w:val="18"/>
        </w:rPr>
      </w:pPr>
      <w:r w:rsidRPr="00711D29">
        <w:rPr>
          <w:rFonts w:ascii="Arial" w:hAnsi="Arial" w:cs="Arial"/>
          <w:color w:val="000000"/>
          <w:sz w:val="18"/>
          <w:szCs w:val="18"/>
        </w:rPr>
        <w:t>If there is a factor indicating that funds contribution might have probabilities of default, expected credit loss is charged to profit and loss.</w:t>
      </w:r>
    </w:p>
    <w:p w14:paraId="320272C1" w14:textId="77777777" w:rsidR="004A62DA" w:rsidRPr="00711D29" w:rsidRDefault="004A62DA" w:rsidP="00056ECC">
      <w:pPr>
        <w:ind w:left="1080" w:right="-36" w:hanging="540"/>
        <w:outlineLvl w:val="0"/>
        <w:rPr>
          <w:rFonts w:ascii="Arial" w:hAnsi="Arial" w:cs="Arial"/>
          <w:b/>
          <w:bCs/>
          <w:color w:val="000000"/>
          <w:sz w:val="18"/>
          <w:szCs w:val="18"/>
          <w:lang w:val="en-GB"/>
        </w:rPr>
      </w:pPr>
    </w:p>
    <w:p w14:paraId="22F92D1C" w14:textId="7514C8EC" w:rsidR="004A62DA" w:rsidRPr="00711D29" w:rsidRDefault="004A62DA" w:rsidP="00056ECC">
      <w:pPr>
        <w:ind w:left="1080" w:right="-36" w:hanging="540"/>
        <w:outlineLvl w:val="0"/>
        <w:rPr>
          <w:rFonts w:ascii="Arial" w:hAnsi="Arial" w:cs="Arial"/>
          <w:b/>
          <w:bCs/>
          <w:color w:val="000000"/>
          <w:sz w:val="18"/>
          <w:szCs w:val="18"/>
        </w:rPr>
      </w:pPr>
      <w:r w:rsidRPr="00711D29">
        <w:rPr>
          <w:rFonts w:ascii="Arial" w:hAnsi="Arial" w:cs="Arial"/>
          <w:b/>
          <w:bCs/>
          <w:color w:val="000000"/>
          <w:sz w:val="18"/>
          <w:szCs w:val="18"/>
          <w:lang w:val="en-GB"/>
        </w:rPr>
        <w:t>4</w:t>
      </w:r>
      <w:r w:rsidRPr="00711D29">
        <w:rPr>
          <w:rFonts w:ascii="Arial" w:hAnsi="Arial" w:cs="Arial"/>
          <w:b/>
          <w:bCs/>
          <w:color w:val="000000"/>
          <w:sz w:val="18"/>
          <w:szCs w:val="18"/>
        </w:rPr>
        <w:t>.</w:t>
      </w:r>
      <w:r w:rsidRPr="00711D29">
        <w:rPr>
          <w:rFonts w:ascii="Arial" w:hAnsi="Arial" w:cs="Arial"/>
          <w:b/>
          <w:bCs/>
          <w:color w:val="000000"/>
          <w:sz w:val="18"/>
          <w:szCs w:val="18"/>
          <w:lang w:val="en-GB"/>
        </w:rPr>
        <w:t>1</w:t>
      </w:r>
      <w:r w:rsidR="00437B1B" w:rsidRPr="00711D29">
        <w:rPr>
          <w:rFonts w:ascii="Arial" w:hAnsi="Arial" w:cs="Arial"/>
          <w:b/>
          <w:bCs/>
          <w:color w:val="000000"/>
          <w:sz w:val="18"/>
          <w:szCs w:val="18"/>
          <w:lang w:val="en-GB"/>
        </w:rPr>
        <w:t>5</w:t>
      </w:r>
      <w:r w:rsidRPr="00711D29">
        <w:rPr>
          <w:rFonts w:ascii="Arial" w:hAnsi="Arial" w:cs="Arial"/>
          <w:b/>
          <w:bCs/>
          <w:color w:val="000000"/>
          <w:sz w:val="18"/>
          <w:szCs w:val="18"/>
        </w:rPr>
        <w:tab/>
        <w:t>Accounting for leases - when the Company is the lessee</w:t>
      </w:r>
    </w:p>
    <w:p w14:paraId="4C44513B" w14:textId="77777777" w:rsidR="004A62DA" w:rsidRPr="00711D29" w:rsidRDefault="004A62DA" w:rsidP="00056ECC">
      <w:pPr>
        <w:ind w:left="1080" w:right="-36"/>
        <w:outlineLvl w:val="0"/>
        <w:rPr>
          <w:rFonts w:ascii="Arial" w:hAnsi="Arial" w:cs="Arial"/>
          <w:b/>
          <w:bCs/>
          <w:color w:val="000000"/>
          <w:sz w:val="18"/>
          <w:szCs w:val="18"/>
        </w:rPr>
      </w:pPr>
    </w:p>
    <w:p w14:paraId="73ED17E7" w14:textId="77777777" w:rsidR="004A62DA" w:rsidRPr="00711D29" w:rsidRDefault="004A62DA" w:rsidP="00056ECC">
      <w:pPr>
        <w:ind w:left="1080" w:right="11"/>
        <w:jc w:val="both"/>
        <w:outlineLvl w:val="0"/>
        <w:rPr>
          <w:rFonts w:ascii="Arial" w:hAnsi="Arial" w:cs="Arial"/>
          <w:color w:val="000000"/>
          <w:sz w:val="18"/>
          <w:szCs w:val="18"/>
        </w:rPr>
      </w:pPr>
      <w:r w:rsidRPr="00711D29">
        <w:rPr>
          <w:rFonts w:ascii="Arial" w:hAnsi="Arial" w:cs="Arial"/>
          <w:color w:val="000000"/>
          <w:sz w:val="18"/>
          <w:szCs w:val="18"/>
        </w:rPr>
        <w:t xml:space="preserve">Leases are recognised as a right-of-use asset and a corresponding liability at the date at which the leased asset is available for use by the Company.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69BAE018" w14:textId="77777777" w:rsidR="004A62DA" w:rsidRPr="00711D29" w:rsidRDefault="004A62DA" w:rsidP="00056ECC">
      <w:pPr>
        <w:ind w:left="1080" w:right="-36"/>
        <w:jc w:val="both"/>
        <w:outlineLvl w:val="0"/>
        <w:rPr>
          <w:rFonts w:ascii="Arial" w:hAnsi="Arial" w:cs="Arial"/>
          <w:color w:val="000000"/>
          <w:sz w:val="18"/>
          <w:szCs w:val="18"/>
        </w:rPr>
      </w:pPr>
    </w:p>
    <w:p w14:paraId="4133D734" w14:textId="7F54E974" w:rsidR="004A62DA" w:rsidRPr="00711D29" w:rsidRDefault="004A62DA" w:rsidP="00056ECC">
      <w:pPr>
        <w:ind w:left="1080" w:right="-36"/>
        <w:jc w:val="both"/>
        <w:outlineLvl w:val="0"/>
        <w:rPr>
          <w:rFonts w:ascii="Arial" w:hAnsi="Arial" w:cs="Arial"/>
          <w:color w:val="000000"/>
          <w:sz w:val="18"/>
          <w:szCs w:val="18"/>
        </w:rPr>
      </w:pPr>
      <w:r w:rsidRPr="00711D29">
        <w:rPr>
          <w:rFonts w:ascii="Arial" w:hAnsi="Arial" w:cs="Arial"/>
          <w:color w:val="000000"/>
          <w:sz w:val="18"/>
          <w:szCs w:val="18"/>
        </w:rPr>
        <w:t>Assets and liabilities arising from a lease are initially measured on a present value basis. Lease liabilities include the net present value of the following lease payments</w:t>
      </w:r>
      <w:r w:rsidR="000D5241" w:rsidRPr="00711D29">
        <w:rPr>
          <w:rFonts w:ascii="Arial" w:hAnsi="Arial" w:cs="Arial"/>
          <w:color w:val="000000"/>
          <w:sz w:val="18"/>
          <w:szCs w:val="18"/>
        </w:rPr>
        <w:t>;</w:t>
      </w:r>
    </w:p>
    <w:p w14:paraId="7CD3C199" w14:textId="77777777" w:rsidR="004A62DA" w:rsidRPr="00711D29" w:rsidRDefault="004A62DA" w:rsidP="00056ECC">
      <w:pPr>
        <w:ind w:left="1080" w:right="-36"/>
        <w:jc w:val="both"/>
        <w:outlineLvl w:val="0"/>
        <w:rPr>
          <w:rFonts w:ascii="Arial" w:hAnsi="Arial" w:cs="Arial"/>
          <w:color w:val="000000"/>
          <w:sz w:val="18"/>
          <w:szCs w:val="18"/>
        </w:rPr>
      </w:pPr>
    </w:p>
    <w:p w14:paraId="62B7175F" w14:textId="77777777" w:rsidR="004A62DA" w:rsidRPr="00711D29" w:rsidRDefault="004A62DA" w:rsidP="00056ECC">
      <w:pPr>
        <w:tabs>
          <w:tab w:val="left" w:pos="600"/>
          <w:tab w:val="left" w:pos="1440"/>
        </w:tabs>
        <w:ind w:left="1437" w:hanging="360"/>
        <w:jc w:val="both"/>
        <w:outlineLvl w:val="0"/>
        <w:rPr>
          <w:rFonts w:ascii="Arial" w:hAnsi="Arial" w:cs="Arial"/>
          <w:color w:val="000000"/>
          <w:sz w:val="18"/>
          <w:szCs w:val="18"/>
        </w:rPr>
      </w:pPr>
      <w:r w:rsidRPr="00711D29">
        <w:rPr>
          <w:rFonts w:ascii="Arial" w:hAnsi="Arial" w:cs="Arial"/>
          <w:color w:val="000000"/>
          <w:sz w:val="18"/>
          <w:szCs w:val="18"/>
        </w:rPr>
        <w:t>-</w:t>
      </w:r>
      <w:r w:rsidRPr="00711D29">
        <w:rPr>
          <w:rFonts w:ascii="Arial" w:hAnsi="Arial" w:cs="Arial"/>
          <w:color w:val="000000"/>
          <w:sz w:val="18"/>
          <w:szCs w:val="18"/>
        </w:rPr>
        <w:tab/>
        <w:t>fixed payments (including in-substance fixed payments), less any lease incentive receivable;</w:t>
      </w:r>
    </w:p>
    <w:p w14:paraId="25087D0B" w14:textId="77777777" w:rsidR="004A62DA" w:rsidRPr="00711D29" w:rsidRDefault="004A62DA" w:rsidP="00056ECC">
      <w:pPr>
        <w:tabs>
          <w:tab w:val="left" w:pos="600"/>
          <w:tab w:val="left" w:pos="1440"/>
        </w:tabs>
        <w:ind w:left="1437" w:hanging="360"/>
        <w:jc w:val="both"/>
        <w:outlineLvl w:val="0"/>
        <w:rPr>
          <w:rFonts w:ascii="Arial" w:hAnsi="Arial" w:cs="Arial"/>
          <w:color w:val="000000"/>
          <w:sz w:val="18"/>
          <w:szCs w:val="18"/>
        </w:rPr>
      </w:pPr>
      <w:r w:rsidRPr="00711D29">
        <w:rPr>
          <w:rFonts w:ascii="Arial" w:hAnsi="Arial" w:cs="Arial"/>
          <w:color w:val="000000"/>
          <w:sz w:val="18"/>
          <w:szCs w:val="18"/>
        </w:rPr>
        <w:t>-</w:t>
      </w:r>
      <w:r w:rsidRPr="00711D29">
        <w:rPr>
          <w:rFonts w:ascii="Arial" w:hAnsi="Arial" w:cs="Arial"/>
          <w:color w:val="000000"/>
          <w:sz w:val="18"/>
          <w:szCs w:val="18"/>
        </w:rPr>
        <w:tab/>
        <w:t>variable lease payment that are based on an index or a rate;</w:t>
      </w:r>
    </w:p>
    <w:p w14:paraId="51B1C731" w14:textId="77777777" w:rsidR="004A62DA" w:rsidRPr="00711D29" w:rsidRDefault="004A62DA" w:rsidP="00056ECC">
      <w:pPr>
        <w:tabs>
          <w:tab w:val="left" w:pos="600"/>
          <w:tab w:val="left" w:pos="1440"/>
        </w:tabs>
        <w:ind w:left="1437" w:hanging="360"/>
        <w:jc w:val="both"/>
        <w:outlineLvl w:val="0"/>
        <w:rPr>
          <w:rFonts w:ascii="Arial" w:hAnsi="Arial" w:cs="Arial"/>
          <w:color w:val="000000"/>
          <w:sz w:val="18"/>
          <w:szCs w:val="18"/>
        </w:rPr>
      </w:pPr>
      <w:r w:rsidRPr="00711D29">
        <w:rPr>
          <w:rFonts w:ascii="Arial" w:hAnsi="Arial" w:cs="Arial"/>
          <w:color w:val="000000"/>
          <w:sz w:val="18"/>
          <w:szCs w:val="18"/>
        </w:rPr>
        <w:t>-</w:t>
      </w:r>
      <w:r w:rsidRPr="00711D29">
        <w:rPr>
          <w:rFonts w:ascii="Arial" w:hAnsi="Arial" w:cs="Arial"/>
          <w:color w:val="000000"/>
          <w:sz w:val="18"/>
          <w:szCs w:val="18"/>
        </w:rPr>
        <w:tab/>
        <w:t>amounts expected to be payable by the Company under residual value guarantees;</w:t>
      </w:r>
    </w:p>
    <w:p w14:paraId="2C33857C" w14:textId="77777777" w:rsidR="004A62DA" w:rsidRPr="00711D29" w:rsidRDefault="004A62DA" w:rsidP="00056ECC">
      <w:pPr>
        <w:tabs>
          <w:tab w:val="left" w:pos="600"/>
          <w:tab w:val="left" w:pos="1440"/>
        </w:tabs>
        <w:ind w:left="1437" w:hanging="360"/>
        <w:jc w:val="both"/>
        <w:outlineLvl w:val="0"/>
        <w:rPr>
          <w:rFonts w:ascii="Arial" w:hAnsi="Arial" w:cs="Arial"/>
          <w:color w:val="000000"/>
          <w:sz w:val="18"/>
          <w:szCs w:val="18"/>
        </w:rPr>
      </w:pPr>
      <w:r w:rsidRPr="00711D29">
        <w:rPr>
          <w:rFonts w:ascii="Arial" w:hAnsi="Arial" w:cs="Arial"/>
          <w:color w:val="000000"/>
          <w:sz w:val="18"/>
          <w:szCs w:val="18"/>
        </w:rPr>
        <w:t>-</w:t>
      </w:r>
      <w:r w:rsidRPr="00711D29">
        <w:rPr>
          <w:rFonts w:ascii="Arial" w:hAnsi="Arial" w:cs="Arial"/>
          <w:color w:val="000000"/>
          <w:sz w:val="18"/>
          <w:szCs w:val="18"/>
        </w:rPr>
        <w:tab/>
        <w:t>the exercise price of a purchase and extension options if the Company are reasonably certain to exercise that option; and</w:t>
      </w:r>
    </w:p>
    <w:p w14:paraId="4F94A1FD" w14:textId="77777777" w:rsidR="004A62DA" w:rsidRPr="00711D29" w:rsidRDefault="004A62DA" w:rsidP="00056ECC">
      <w:pPr>
        <w:tabs>
          <w:tab w:val="left" w:pos="600"/>
          <w:tab w:val="left" w:pos="1440"/>
        </w:tabs>
        <w:ind w:left="1437" w:hanging="360"/>
        <w:jc w:val="both"/>
        <w:outlineLvl w:val="0"/>
        <w:rPr>
          <w:rFonts w:ascii="Arial" w:hAnsi="Arial" w:cs="Arial"/>
          <w:color w:val="000000"/>
          <w:spacing w:val="-4"/>
          <w:sz w:val="18"/>
          <w:szCs w:val="18"/>
        </w:rPr>
      </w:pPr>
      <w:r w:rsidRPr="00711D29">
        <w:rPr>
          <w:rFonts w:ascii="Arial" w:hAnsi="Arial" w:cs="Arial"/>
          <w:color w:val="000000"/>
          <w:sz w:val="18"/>
          <w:szCs w:val="18"/>
        </w:rPr>
        <w:t>-</w:t>
      </w:r>
      <w:r w:rsidRPr="00711D29">
        <w:rPr>
          <w:rFonts w:ascii="Arial" w:hAnsi="Arial" w:cs="Arial"/>
          <w:color w:val="000000"/>
          <w:sz w:val="18"/>
          <w:szCs w:val="18"/>
        </w:rPr>
        <w:tab/>
      </w:r>
      <w:r w:rsidRPr="00711D29">
        <w:rPr>
          <w:rFonts w:ascii="Arial" w:hAnsi="Arial" w:cs="Arial"/>
          <w:color w:val="000000"/>
          <w:spacing w:val="-4"/>
          <w:sz w:val="18"/>
          <w:szCs w:val="18"/>
        </w:rPr>
        <w:t xml:space="preserve">payments of penalties for terminating the lease, if the lease term reflects the </w:t>
      </w:r>
      <w:r w:rsidRPr="00711D29">
        <w:rPr>
          <w:rFonts w:ascii="Arial" w:hAnsi="Arial" w:cs="Arial"/>
          <w:color w:val="000000"/>
          <w:sz w:val="18"/>
          <w:szCs w:val="18"/>
        </w:rPr>
        <w:t>Company</w:t>
      </w:r>
      <w:r w:rsidRPr="00711D29">
        <w:rPr>
          <w:rFonts w:ascii="Arial" w:hAnsi="Arial" w:cs="Arial"/>
          <w:color w:val="000000"/>
          <w:spacing w:val="-4"/>
          <w:sz w:val="18"/>
          <w:szCs w:val="18"/>
        </w:rPr>
        <w:t xml:space="preserve"> exercising that option.</w:t>
      </w:r>
    </w:p>
    <w:p w14:paraId="14174CBE" w14:textId="77777777" w:rsidR="004A62DA" w:rsidRPr="00711D29" w:rsidRDefault="004A62DA" w:rsidP="00056ECC">
      <w:pPr>
        <w:ind w:left="1080"/>
        <w:jc w:val="both"/>
        <w:outlineLvl w:val="0"/>
        <w:rPr>
          <w:rFonts w:ascii="Arial" w:hAnsi="Arial" w:cs="Arial"/>
          <w:color w:val="000000"/>
          <w:sz w:val="18"/>
          <w:szCs w:val="18"/>
        </w:rPr>
      </w:pPr>
    </w:p>
    <w:p w14:paraId="5CE7C2BA" w14:textId="77777777" w:rsidR="004A62DA" w:rsidRPr="00711D29" w:rsidRDefault="004A62DA" w:rsidP="00056ECC">
      <w:pPr>
        <w:ind w:left="1080"/>
        <w:jc w:val="both"/>
        <w:outlineLvl w:val="0"/>
        <w:rPr>
          <w:rFonts w:ascii="Arial" w:hAnsi="Arial" w:cs="Arial"/>
          <w:color w:val="000000"/>
          <w:sz w:val="18"/>
          <w:szCs w:val="18"/>
        </w:rPr>
      </w:pPr>
      <w:r w:rsidRPr="00711D29">
        <w:rPr>
          <w:rFonts w:ascii="Arial" w:hAnsi="Arial" w:cs="Arial"/>
          <w:color w:val="000000"/>
          <w:spacing w:val="-6"/>
          <w:sz w:val="18"/>
          <w:szCs w:val="18"/>
        </w:rPr>
        <w:t>Lease payments to be made under reasonably certain extension options are also included in the measurement</w:t>
      </w:r>
      <w:r w:rsidRPr="00711D29">
        <w:rPr>
          <w:rFonts w:ascii="Arial" w:hAnsi="Arial" w:cs="Arial"/>
          <w:color w:val="000000"/>
          <w:sz w:val="18"/>
          <w:szCs w:val="18"/>
        </w:rPr>
        <w:t xml:space="preserve"> of the liability.</w:t>
      </w:r>
    </w:p>
    <w:p w14:paraId="42265221" w14:textId="77777777" w:rsidR="004A62DA" w:rsidRPr="00711D29" w:rsidRDefault="004A62DA" w:rsidP="00056ECC">
      <w:pPr>
        <w:ind w:left="1080"/>
        <w:jc w:val="both"/>
        <w:outlineLvl w:val="0"/>
        <w:rPr>
          <w:rFonts w:ascii="Arial" w:hAnsi="Arial" w:cs="Arial"/>
          <w:color w:val="000000"/>
          <w:sz w:val="18"/>
          <w:szCs w:val="18"/>
        </w:rPr>
      </w:pPr>
    </w:p>
    <w:p w14:paraId="53299FCB" w14:textId="77777777" w:rsidR="004A62DA" w:rsidRPr="00711D29" w:rsidRDefault="004A62DA" w:rsidP="00056ECC">
      <w:pPr>
        <w:ind w:left="1080"/>
        <w:jc w:val="both"/>
        <w:outlineLvl w:val="0"/>
        <w:rPr>
          <w:rFonts w:ascii="Arial" w:hAnsi="Arial" w:cs="Arial"/>
          <w:color w:val="000000"/>
          <w:sz w:val="18"/>
          <w:szCs w:val="18"/>
        </w:rPr>
      </w:pPr>
      <w:r w:rsidRPr="00711D29">
        <w:rPr>
          <w:rFonts w:ascii="Arial" w:hAnsi="Arial" w:cs="Arial"/>
          <w:color w:val="000000"/>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7EE4067C" w14:textId="77777777" w:rsidR="004A62DA" w:rsidRPr="00711D29" w:rsidRDefault="004A62DA" w:rsidP="00056ECC">
      <w:pPr>
        <w:ind w:left="1080"/>
        <w:jc w:val="both"/>
        <w:outlineLvl w:val="0"/>
        <w:rPr>
          <w:rFonts w:ascii="Arial" w:hAnsi="Arial" w:cs="Arial"/>
          <w:color w:val="000000"/>
          <w:sz w:val="12"/>
          <w:szCs w:val="12"/>
        </w:rPr>
      </w:pPr>
    </w:p>
    <w:p w14:paraId="0CD9B7CA" w14:textId="7920241F" w:rsidR="004A62DA" w:rsidRPr="00711D29" w:rsidRDefault="004A62DA" w:rsidP="00056ECC">
      <w:pPr>
        <w:ind w:left="1080"/>
        <w:jc w:val="both"/>
        <w:outlineLvl w:val="0"/>
        <w:rPr>
          <w:rFonts w:ascii="Arial" w:hAnsi="Arial" w:cs="Arial"/>
          <w:color w:val="000000"/>
          <w:sz w:val="18"/>
          <w:szCs w:val="18"/>
        </w:rPr>
      </w:pPr>
      <w:r w:rsidRPr="00711D29">
        <w:rPr>
          <w:rFonts w:ascii="Arial" w:hAnsi="Arial" w:cs="Arial"/>
          <w:color w:val="000000"/>
          <w:sz w:val="18"/>
          <w:szCs w:val="18"/>
        </w:rPr>
        <w:t>Right-of-use assets are measured at cost comprising the following</w:t>
      </w:r>
      <w:r w:rsidR="000D5241" w:rsidRPr="00711D29">
        <w:rPr>
          <w:rFonts w:ascii="Arial" w:hAnsi="Arial" w:cs="Arial"/>
          <w:color w:val="000000"/>
          <w:sz w:val="18"/>
          <w:szCs w:val="18"/>
        </w:rPr>
        <w:t>;</w:t>
      </w:r>
    </w:p>
    <w:p w14:paraId="176C73DD" w14:textId="77777777" w:rsidR="004A62DA" w:rsidRPr="00711D29" w:rsidRDefault="004A62DA" w:rsidP="00056ECC">
      <w:pPr>
        <w:ind w:left="1080"/>
        <w:jc w:val="both"/>
        <w:outlineLvl w:val="0"/>
        <w:rPr>
          <w:rFonts w:ascii="Arial" w:hAnsi="Arial" w:cs="Arial"/>
          <w:color w:val="000000"/>
          <w:sz w:val="12"/>
          <w:szCs w:val="12"/>
        </w:rPr>
      </w:pPr>
    </w:p>
    <w:p w14:paraId="36A59098" w14:textId="77777777" w:rsidR="004A62DA" w:rsidRPr="00711D29" w:rsidRDefault="004A62DA" w:rsidP="00056ECC">
      <w:pPr>
        <w:tabs>
          <w:tab w:val="left" w:pos="600"/>
          <w:tab w:val="left" w:pos="1440"/>
        </w:tabs>
        <w:ind w:left="1437" w:hanging="360"/>
        <w:jc w:val="both"/>
        <w:outlineLvl w:val="0"/>
        <w:rPr>
          <w:rFonts w:ascii="Arial" w:hAnsi="Arial" w:cs="Arial"/>
          <w:color w:val="000000"/>
          <w:sz w:val="18"/>
          <w:szCs w:val="18"/>
        </w:rPr>
      </w:pPr>
      <w:r w:rsidRPr="00711D29">
        <w:rPr>
          <w:rFonts w:ascii="Arial" w:hAnsi="Arial" w:cs="Arial"/>
          <w:color w:val="000000"/>
          <w:sz w:val="18"/>
          <w:szCs w:val="18"/>
        </w:rPr>
        <w:t>-</w:t>
      </w:r>
      <w:r w:rsidRPr="00711D29">
        <w:rPr>
          <w:rFonts w:ascii="Arial" w:hAnsi="Arial" w:cs="Arial"/>
          <w:color w:val="000000"/>
          <w:sz w:val="18"/>
          <w:szCs w:val="18"/>
        </w:rPr>
        <w:tab/>
        <w:t>the amount of the initial measurement of lease liability</w:t>
      </w:r>
    </w:p>
    <w:p w14:paraId="08A8F09D" w14:textId="0669CF54" w:rsidR="004A62DA" w:rsidRPr="00711D29" w:rsidRDefault="004A62DA" w:rsidP="00056ECC">
      <w:pPr>
        <w:tabs>
          <w:tab w:val="left" w:pos="600"/>
          <w:tab w:val="left" w:pos="1440"/>
        </w:tabs>
        <w:ind w:left="1437" w:hanging="360"/>
        <w:jc w:val="both"/>
        <w:outlineLvl w:val="0"/>
        <w:rPr>
          <w:rFonts w:ascii="Arial" w:hAnsi="Arial" w:cs="Arial"/>
          <w:color w:val="000000"/>
          <w:sz w:val="18"/>
          <w:szCs w:val="18"/>
        </w:rPr>
      </w:pPr>
      <w:r w:rsidRPr="00711D29">
        <w:rPr>
          <w:rFonts w:ascii="Arial" w:hAnsi="Arial" w:cs="Arial"/>
          <w:color w:val="000000"/>
          <w:sz w:val="18"/>
          <w:szCs w:val="18"/>
        </w:rPr>
        <w:t>-</w:t>
      </w:r>
      <w:r w:rsidRPr="00711D29">
        <w:rPr>
          <w:rFonts w:ascii="Arial" w:hAnsi="Arial" w:cs="Arial"/>
          <w:color w:val="000000"/>
          <w:sz w:val="18"/>
          <w:szCs w:val="18"/>
        </w:rPr>
        <w:tab/>
        <w:t xml:space="preserve">any lease payments made at or before the commencement date less any lease incentives received </w:t>
      </w:r>
    </w:p>
    <w:p w14:paraId="244389E2" w14:textId="69C4FF6F" w:rsidR="005A6FCF" w:rsidRPr="00711D29" w:rsidRDefault="004A62DA" w:rsidP="005A6FCF">
      <w:pPr>
        <w:tabs>
          <w:tab w:val="left" w:pos="600"/>
          <w:tab w:val="left" w:pos="1440"/>
        </w:tabs>
        <w:ind w:left="1437" w:hanging="360"/>
        <w:jc w:val="both"/>
        <w:outlineLvl w:val="0"/>
        <w:rPr>
          <w:rFonts w:ascii="Arial" w:hAnsi="Arial" w:cs="Arial"/>
          <w:color w:val="000000"/>
          <w:sz w:val="18"/>
          <w:szCs w:val="18"/>
        </w:rPr>
      </w:pPr>
      <w:r w:rsidRPr="00711D29">
        <w:rPr>
          <w:rFonts w:ascii="Arial" w:hAnsi="Arial" w:cs="Arial"/>
          <w:color w:val="000000"/>
          <w:sz w:val="18"/>
          <w:szCs w:val="18"/>
        </w:rPr>
        <w:t>-</w:t>
      </w:r>
      <w:r w:rsidRPr="00711D29">
        <w:rPr>
          <w:rFonts w:ascii="Arial" w:hAnsi="Arial" w:cs="Arial"/>
          <w:color w:val="000000"/>
          <w:sz w:val="18"/>
          <w:szCs w:val="18"/>
        </w:rPr>
        <w:tab/>
        <w:t>any initial direct costs</w:t>
      </w:r>
      <w:r w:rsidR="005A6FCF" w:rsidRPr="00711D29">
        <w:rPr>
          <w:rFonts w:ascii="Arial" w:hAnsi="Arial" w:cs="Arial"/>
          <w:color w:val="000000"/>
          <w:sz w:val="18"/>
          <w:szCs w:val="18"/>
        </w:rPr>
        <w:t xml:space="preserve"> and</w:t>
      </w:r>
    </w:p>
    <w:p w14:paraId="15DFB79F" w14:textId="14D9F1ED" w:rsidR="005A6FCF" w:rsidRPr="00711D29" w:rsidRDefault="005A6FCF" w:rsidP="005A6FCF">
      <w:pPr>
        <w:tabs>
          <w:tab w:val="left" w:pos="600"/>
          <w:tab w:val="left" w:pos="1440"/>
        </w:tabs>
        <w:ind w:left="1437" w:hanging="360"/>
        <w:jc w:val="both"/>
        <w:outlineLvl w:val="0"/>
        <w:rPr>
          <w:rFonts w:ascii="Arial" w:hAnsi="Arial" w:cs="Arial"/>
          <w:color w:val="000000"/>
          <w:sz w:val="18"/>
          <w:szCs w:val="18"/>
        </w:rPr>
      </w:pPr>
      <w:r w:rsidRPr="00711D29">
        <w:rPr>
          <w:rFonts w:ascii="Arial" w:hAnsi="Arial" w:cs="Arial"/>
          <w:color w:val="000000"/>
          <w:sz w:val="18"/>
          <w:szCs w:val="18"/>
        </w:rPr>
        <w:t>-</w:t>
      </w:r>
      <w:r w:rsidRPr="00711D29">
        <w:rPr>
          <w:rFonts w:ascii="Arial" w:hAnsi="Arial" w:cs="Arial"/>
          <w:color w:val="000000"/>
          <w:sz w:val="18"/>
          <w:szCs w:val="18"/>
        </w:rPr>
        <w:tab/>
        <w:t>restoration costs</w:t>
      </w:r>
    </w:p>
    <w:p w14:paraId="730A1590" w14:textId="77777777" w:rsidR="004A62DA" w:rsidRPr="00711D29" w:rsidRDefault="004A62DA" w:rsidP="00056ECC">
      <w:pPr>
        <w:ind w:left="1080" w:right="-36" w:hanging="3"/>
        <w:jc w:val="both"/>
        <w:outlineLvl w:val="0"/>
        <w:rPr>
          <w:rFonts w:ascii="Arial" w:hAnsi="Arial" w:cs="Arial"/>
          <w:color w:val="000000"/>
          <w:sz w:val="18"/>
          <w:szCs w:val="18"/>
        </w:rPr>
      </w:pPr>
    </w:p>
    <w:p w14:paraId="64EA2780" w14:textId="77777777" w:rsidR="004A62DA" w:rsidRPr="00711D29" w:rsidRDefault="004A62DA" w:rsidP="00056ECC">
      <w:pPr>
        <w:ind w:left="1080" w:right="-36" w:hanging="3"/>
        <w:jc w:val="both"/>
        <w:outlineLvl w:val="0"/>
        <w:rPr>
          <w:rFonts w:ascii="Arial" w:hAnsi="Arial" w:cs="Arial"/>
          <w:color w:val="000000"/>
          <w:sz w:val="18"/>
          <w:szCs w:val="18"/>
        </w:rPr>
      </w:pPr>
      <w:r w:rsidRPr="00711D29">
        <w:rPr>
          <w:rFonts w:ascii="Arial" w:hAnsi="Arial" w:cs="Arial"/>
          <w:color w:val="000000"/>
          <w:sz w:val="18"/>
          <w:szCs w:val="18"/>
        </w:rPr>
        <w:t xml:space="preserve">Payments associated with short-term leases and leases of low-value assets are recognised on a straight-line basis as an expense in profit or loss. Short-term leases are leases with a lease term of </w:t>
      </w:r>
      <w:r w:rsidRPr="00711D29">
        <w:rPr>
          <w:rFonts w:ascii="Arial" w:hAnsi="Arial" w:cs="Arial"/>
          <w:color w:val="000000"/>
          <w:sz w:val="18"/>
          <w:szCs w:val="18"/>
          <w:lang w:val="en-GB"/>
        </w:rPr>
        <w:t>12</w:t>
      </w:r>
      <w:r w:rsidRPr="00711D29">
        <w:rPr>
          <w:rFonts w:ascii="Arial" w:hAnsi="Arial" w:cs="Arial"/>
          <w:color w:val="000000"/>
          <w:sz w:val="18"/>
          <w:szCs w:val="18"/>
        </w:rPr>
        <w:t xml:space="preserve"> months or less. Low-value assets comprise office equipment.</w:t>
      </w:r>
    </w:p>
    <w:p w14:paraId="05FA52D0" w14:textId="77777777" w:rsidR="004A62DA" w:rsidRPr="00711D29" w:rsidRDefault="004A62DA" w:rsidP="007F3E09">
      <w:pPr>
        <w:ind w:left="1080" w:right="-36" w:hanging="3"/>
        <w:jc w:val="both"/>
        <w:outlineLvl w:val="0"/>
        <w:rPr>
          <w:rFonts w:ascii="Arial" w:hAnsi="Arial" w:cs="Arial"/>
          <w:color w:val="000000"/>
          <w:sz w:val="18"/>
          <w:szCs w:val="18"/>
        </w:rPr>
      </w:pPr>
    </w:p>
    <w:p w14:paraId="727EBF71" w14:textId="77777777" w:rsidR="0044426B" w:rsidRPr="00711D29" w:rsidRDefault="0044426B" w:rsidP="0044426B">
      <w:pPr>
        <w:ind w:left="540" w:hanging="540"/>
        <w:jc w:val="both"/>
        <w:rPr>
          <w:rFonts w:ascii="Arial" w:hAnsi="Arial" w:cs="Arial"/>
          <w:b/>
          <w:bCs/>
          <w:color w:val="000000"/>
          <w:sz w:val="18"/>
          <w:szCs w:val="18"/>
        </w:rPr>
      </w:pPr>
      <w:r>
        <w:rPr>
          <w:rFonts w:ascii="Arial" w:hAnsi="Arial" w:cs="Arial"/>
          <w:color w:val="000000"/>
          <w:sz w:val="18"/>
          <w:szCs w:val="18"/>
        </w:rPr>
        <w:br w:type="page"/>
      </w:r>
      <w:r w:rsidRPr="00711D29">
        <w:rPr>
          <w:rFonts w:ascii="Arial" w:hAnsi="Arial" w:cs="Arial"/>
          <w:b/>
          <w:bCs/>
          <w:color w:val="000000"/>
          <w:sz w:val="18"/>
          <w:szCs w:val="18"/>
          <w:lang w:val="en-GB"/>
        </w:rPr>
        <w:lastRenderedPageBreak/>
        <w:t>4</w:t>
      </w:r>
      <w:r w:rsidRPr="00711D29">
        <w:rPr>
          <w:rFonts w:ascii="Arial" w:hAnsi="Arial" w:cs="Arial"/>
          <w:b/>
          <w:bCs/>
          <w:color w:val="000000"/>
          <w:sz w:val="18"/>
          <w:szCs w:val="18"/>
        </w:rPr>
        <w:tab/>
        <w:t xml:space="preserve">Accounting policies </w:t>
      </w:r>
      <w:r w:rsidRPr="00711D29">
        <w:rPr>
          <w:rFonts w:ascii="Arial" w:hAnsi="Arial" w:cs="Arial"/>
          <w:color w:val="000000"/>
          <w:sz w:val="18"/>
          <w:szCs w:val="18"/>
        </w:rPr>
        <w:t>(Cont’d)</w:t>
      </w:r>
    </w:p>
    <w:p w14:paraId="6F47ABF5" w14:textId="038336FC" w:rsidR="004A62DA" w:rsidRDefault="004A62DA" w:rsidP="007F3E09">
      <w:pPr>
        <w:ind w:left="1080" w:right="-36" w:hanging="3"/>
        <w:jc w:val="both"/>
        <w:outlineLvl w:val="0"/>
        <w:rPr>
          <w:rFonts w:ascii="Arial" w:hAnsi="Arial" w:cs="Arial"/>
          <w:color w:val="000000"/>
          <w:sz w:val="18"/>
          <w:szCs w:val="18"/>
        </w:rPr>
      </w:pPr>
    </w:p>
    <w:p w14:paraId="366B6456" w14:textId="77777777" w:rsidR="0044426B" w:rsidRPr="00711D29" w:rsidRDefault="0044426B" w:rsidP="007F3E09">
      <w:pPr>
        <w:ind w:left="1080" w:right="-36" w:hanging="3"/>
        <w:jc w:val="both"/>
        <w:outlineLvl w:val="0"/>
        <w:rPr>
          <w:rFonts w:ascii="Arial" w:hAnsi="Arial" w:cs="Arial"/>
          <w:color w:val="000000"/>
          <w:sz w:val="18"/>
          <w:szCs w:val="18"/>
        </w:rPr>
      </w:pPr>
    </w:p>
    <w:p w14:paraId="2B9CD143" w14:textId="154D90F8" w:rsidR="004A62DA" w:rsidRPr="00711D29" w:rsidRDefault="004A62DA" w:rsidP="00056ECC">
      <w:pPr>
        <w:ind w:left="1080" w:right="-36" w:hanging="540"/>
        <w:outlineLvl w:val="0"/>
        <w:rPr>
          <w:rFonts w:ascii="Arial" w:hAnsi="Arial" w:cs="Arial"/>
          <w:b/>
          <w:bCs/>
          <w:color w:val="000000"/>
          <w:sz w:val="18"/>
          <w:szCs w:val="18"/>
        </w:rPr>
      </w:pPr>
      <w:r w:rsidRPr="00711D29">
        <w:rPr>
          <w:rFonts w:ascii="Arial" w:hAnsi="Arial" w:cs="Arial"/>
          <w:b/>
          <w:bCs/>
          <w:color w:val="000000"/>
          <w:sz w:val="18"/>
          <w:szCs w:val="18"/>
          <w:lang w:val="en-GB"/>
        </w:rPr>
        <w:t>4</w:t>
      </w:r>
      <w:r w:rsidRPr="00711D29">
        <w:rPr>
          <w:rFonts w:ascii="Arial" w:hAnsi="Arial" w:cs="Arial"/>
          <w:b/>
          <w:bCs/>
          <w:color w:val="000000"/>
          <w:sz w:val="18"/>
          <w:szCs w:val="18"/>
        </w:rPr>
        <w:t>.</w:t>
      </w:r>
      <w:r w:rsidRPr="00711D29">
        <w:rPr>
          <w:rFonts w:ascii="Arial" w:hAnsi="Arial" w:cs="Arial"/>
          <w:b/>
          <w:bCs/>
          <w:color w:val="000000"/>
          <w:sz w:val="18"/>
          <w:szCs w:val="18"/>
          <w:lang w:val="en-GB"/>
        </w:rPr>
        <w:t>1</w:t>
      </w:r>
      <w:r w:rsidR="00437B1B" w:rsidRPr="00711D29">
        <w:rPr>
          <w:rFonts w:ascii="Arial" w:hAnsi="Arial" w:cs="Arial"/>
          <w:b/>
          <w:bCs/>
          <w:color w:val="000000"/>
          <w:sz w:val="18"/>
          <w:szCs w:val="18"/>
          <w:lang w:val="en-GB"/>
        </w:rPr>
        <w:t>6</w:t>
      </w:r>
      <w:r w:rsidRPr="00711D29">
        <w:rPr>
          <w:rFonts w:ascii="Arial" w:hAnsi="Arial" w:cs="Arial"/>
          <w:b/>
          <w:bCs/>
          <w:color w:val="000000"/>
          <w:sz w:val="18"/>
          <w:szCs w:val="18"/>
        </w:rPr>
        <w:tab/>
        <w:t>Financial liabilities</w:t>
      </w:r>
    </w:p>
    <w:p w14:paraId="3A14C989" w14:textId="77777777" w:rsidR="004A62DA" w:rsidRPr="00711D29" w:rsidRDefault="004A62DA" w:rsidP="00056ECC">
      <w:pPr>
        <w:ind w:left="216" w:firstLine="864"/>
        <w:jc w:val="thaiDistribute"/>
        <w:rPr>
          <w:rFonts w:ascii="Arial" w:hAnsi="Arial" w:cs="Arial"/>
          <w:color w:val="000000"/>
          <w:sz w:val="18"/>
          <w:szCs w:val="18"/>
          <w:u w:val="single"/>
        </w:rPr>
      </w:pPr>
    </w:p>
    <w:p w14:paraId="4A847093" w14:textId="77777777" w:rsidR="004A62DA" w:rsidRPr="00711D29" w:rsidRDefault="004A62DA" w:rsidP="00056ECC">
      <w:pPr>
        <w:tabs>
          <w:tab w:val="left" w:pos="600"/>
          <w:tab w:val="left" w:pos="1440"/>
        </w:tabs>
        <w:ind w:left="1437" w:hanging="360"/>
        <w:jc w:val="thaiDistribute"/>
        <w:outlineLvl w:val="0"/>
        <w:rPr>
          <w:rFonts w:ascii="Arial" w:hAnsi="Arial" w:cs="Arial"/>
          <w:color w:val="000000"/>
          <w:sz w:val="18"/>
          <w:szCs w:val="18"/>
        </w:rPr>
      </w:pPr>
      <w:r w:rsidRPr="00711D29">
        <w:rPr>
          <w:rFonts w:ascii="Arial" w:hAnsi="Arial" w:cs="Arial"/>
          <w:color w:val="000000"/>
          <w:sz w:val="18"/>
          <w:szCs w:val="18"/>
        </w:rPr>
        <w:t>a)</w:t>
      </w:r>
      <w:r w:rsidRPr="00711D29">
        <w:rPr>
          <w:rFonts w:ascii="Arial" w:hAnsi="Arial" w:cs="Arial"/>
          <w:color w:val="000000"/>
          <w:sz w:val="18"/>
          <w:szCs w:val="18"/>
        </w:rPr>
        <w:tab/>
        <w:t>Classification</w:t>
      </w:r>
    </w:p>
    <w:p w14:paraId="55DF8F24" w14:textId="77777777" w:rsidR="004A62DA" w:rsidRPr="00711D29" w:rsidRDefault="004A62DA" w:rsidP="00056ECC">
      <w:pPr>
        <w:ind w:left="1440"/>
        <w:jc w:val="thaiDistribute"/>
        <w:rPr>
          <w:rFonts w:ascii="Arial" w:hAnsi="Arial" w:cs="Arial"/>
          <w:color w:val="000000"/>
          <w:sz w:val="18"/>
          <w:szCs w:val="18"/>
        </w:rPr>
      </w:pPr>
    </w:p>
    <w:p w14:paraId="7C834CD0" w14:textId="0D17943B" w:rsidR="004A62DA" w:rsidRPr="00711D29" w:rsidRDefault="004A62DA" w:rsidP="00056ECC">
      <w:pPr>
        <w:ind w:left="1440"/>
        <w:jc w:val="thaiDistribute"/>
        <w:rPr>
          <w:rFonts w:ascii="Arial" w:hAnsi="Arial" w:cs="Arial"/>
          <w:color w:val="000000"/>
          <w:sz w:val="18"/>
          <w:szCs w:val="18"/>
        </w:rPr>
      </w:pPr>
      <w:r w:rsidRPr="00711D29">
        <w:rPr>
          <w:rFonts w:ascii="Arial" w:hAnsi="Arial" w:cs="Arial"/>
          <w:color w:val="000000"/>
          <w:sz w:val="18"/>
          <w:szCs w:val="18"/>
        </w:rPr>
        <w:t>Financial instruments issued by the Company are classified as either financial liabilities or equity securities by considering contractual obligations</w:t>
      </w:r>
      <w:r w:rsidR="000D5241" w:rsidRPr="00711D29">
        <w:rPr>
          <w:rFonts w:ascii="Arial" w:hAnsi="Arial" w:cs="Arial"/>
          <w:color w:val="000000"/>
          <w:sz w:val="18"/>
          <w:szCs w:val="18"/>
        </w:rPr>
        <w:t xml:space="preserve"> as follows;</w:t>
      </w:r>
    </w:p>
    <w:p w14:paraId="5426C79D" w14:textId="77777777" w:rsidR="004A62DA" w:rsidRPr="00711D29" w:rsidRDefault="004A62DA" w:rsidP="00056ECC">
      <w:pPr>
        <w:ind w:left="1440"/>
        <w:jc w:val="thaiDistribute"/>
        <w:rPr>
          <w:rFonts w:ascii="Arial" w:hAnsi="Arial" w:cs="Arial"/>
          <w:color w:val="000000"/>
          <w:sz w:val="18"/>
          <w:szCs w:val="18"/>
        </w:rPr>
      </w:pPr>
    </w:p>
    <w:p w14:paraId="6EC4BC35" w14:textId="77777777" w:rsidR="004A62DA" w:rsidRPr="00711D29" w:rsidRDefault="004A62DA" w:rsidP="00056ECC">
      <w:pPr>
        <w:tabs>
          <w:tab w:val="left" w:pos="600"/>
          <w:tab w:val="left" w:pos="1800"/>
        </w:tabs>
        <w:ind w:left="1800" w:hanging="360"/>
        <w:jc w:val="thaiDistribute"/>
        <w:outlineLvl w:val="0"/>
        <w:rPr>
          <w:rFonts w:ascii="Arial" w:hAnsi="Arial" w:cs="Arial"/>
          <w:color w:val="000000"/>
          <w:sz w:val="18"/>
          <w:szCs w:val="18"/>
        </w:rPr>
      </w:pPr>
      <w:r w:rsidRPr="00711D29">
        <w:rPr>
          <w:rFonts w:ascii="Arial" w:hAnsi="Arial" w:cs="Arial"/>
          <w:color w:val="000000"/>
          <w:sz w:val="18"/>
          <w:szCs w:val="18"/>
        </w:rPr>
        <w:t>-</w:t>
      </w:r>
      <w:r w:rsidRPr="00711D29">
        <w:rPr>
          <w:rFonts w:ascii="Arial" w:hAnsi="Arial" w:cs="Arial"/>
          <w:color w:val="000000"/>
          <w:sz w:val="18"/>
          <w:szCs w:val="18"/>
        </w:rPr>
        <w:tab/>
        <w:t xml:space="preserve">Where the Company has an unconditional contractual obligation to deliver cash or another </w:t>
      </w:r>
      <w:r w:rsidRPr="00711D29">
        <w:rPr>
          <w:rFonts w:ascii="Arial" w:hAnsi="Arial" w:cs="Arial"/>
          <w:color w:val="000000"/>
          <w:spacing w:val="-2"/>
          <w:sz w:val="18"/>
          <w:szCs w:val="18"/>
        </w:rPr>
        <w:t>financial asset to another entity, it is considered a financial liability unless there is a predetermined</w:t>
      </w:r>
      <w:r w:rsidRPr="00711D29">
        <w:rPr>
          <w:rFonts w:ascii="Arial" w:hAnsi="Arial" w:cs="Arial"/>
          <w:color w:val="000000"/>
          <w:sz w:val="18"/>
          <w:szCs w:val="18"/>
        </w:rPr>
        <w:t xml:space="preserve"> </w:t>
      </w:r>
      <w:r w:rsidRPr="00711D29">
        <w:rPr>
          <w:rFonts w:ascii="Arial" w:hAnsi="Arial" w:cs="Arial"/>
          <w:color w:val="000000"/>
          <w:spacing w:val="-2"/>
          <w:sz w:val="18"/>
          <w:szCs w:val="18"/>
        </w:rPr>
        <w:t>or possible settlement for a fixed amount of cash in exchange of a fixed number of the Company’s</w:t>
      </w:r>
      <w:r w:rsidRPr="00711D29">
        <w:rPr>
          <w:rFonts w:ascii="Arial" w:hAnsi="Arial" w:cs="Arial"/>
          <w:color w:val="000000"/>
          <w:sz w:val="18"/>
          <w:szCs w:val="18"/>
        </w:rPr>
        <w:t xml:space="preserve"> own equity instruments.</w:t>
      </w:r>
    </w:p>
    <w:p w14:paraId="0C7525DB" w14:textId="77777777" w:rsidR="004A62DA" w:rsidRPr="00711D29" w:rsidRDefault="004A62DA" w:rsidP="00056ECC">
      <w:pPr>
        <w:ind w:left="1440"/>
        <w:jc w:val="thaiDistribute"/>
        <w:rPr>
          <w:rFonts w:ascii="Arial" w:hAnsi="Arial" w:cs="Arial"/>
          <w:color w:val="000000"/>
          <w:sz w:val="18"/>
          <w:szCs w:val="18"/>
        </w:rPr>
      </w:pPr>
    </w:p>
    <w:p w14:paraId="053A0BEB" w14:textId="77777777" w:rsidR="004A62DA" w:rsidRPr="00711D29" w:rsidRDefault="004A62DA" w:rsidP="00056ECC">
      <w:pPr>
        <w:tabs>
          <w:tab w:val="left" w:pos="600"/>
          <w:tab w:val="left" w:pos="1800"/>
        </w:tabs>
        <w:ind w:left="1800" w:hanging="360"/>
        <w:jc w:val="thaiDistribute"/>
        <w:outlineLvl w:val="0"/>
        <w:rPr>
          <w:rFonts w:ascii="Arial" w:hAnsi="Arial" w:cs="Arial"/>
          <w:color w:val="000000"/>
          <w:spacing w:val="-4"/>
          <w:sz w:val="18"/>
          <w:szCs w:val="18"/>
        </w:rPr>
      </w:pPr>
      <w:r w:rsidRPr="00711D29">
        <w:rPr>
          <w:rFonts w:ascii="Arial" w:hAnsi="Arial" w:cs="Arial"/>
          <w:color w:val="000000"/>
          <w:sz w:val="18"/>
          <w:szCs w:val="18"/>
        </w:rPr>
        <w:t>-</w:t>
      </w:r>
      <w:r w:rsidRPr="00711D29">
        <w:rPr>
          <w:rFonts w:ascii="Arial" w:hAnsi="Arial" w:cs="Arial"/>
          <w:color w:val="000000"/>
          <w:sz w:val="18"/>
          <w:szCs w:val="18"/>
        </w:rPr>
        <w:tab/>
      </w:r>
      <w:r w:rsidRPr="00711D29">
        <w:rPr>
          <w:rFonts w:ascii="Arial" w:hAnsi="Arial" w:cs="Arial"/>
          <w:color w:val="000000"/>
          <w:spacing w:val="-4"/>
          <w:sz w:val="18"/>
          <w:szCs w:val="18"/>
        </w:rPr>
        <w:t xml:space="preserve">Where the </w:t>
      </w:r>
      <w:r w:rsidRPr="00711D29">
        <w:rPr>
          <w:rFonts w:ascii="Arial" w:hAnsi="Arial" w:cs="Arial"/>
          <w:color w:val="000000"/>
          <w:sz w:val="18"/>
          <w:szCs w:val="18"/>
        </w:rPr>
        <w:t>Company</w:t>
      </w:r>
      <w:r w:rsidRPr="00711D29">
        <w:rPr>
          <w:rFonts w:ascii="Arial" w:hAnsi="Arial" w:cs="Arial"/>
          <w:color w:val="000000"/>
          <w:spacing w:val="-4"/>
          <w:sz w:val="18"/>
          <w:szCs w:val="18"/>
        </w:rPr>
        <w:t xml:space="preserve"> has no contractual obligation or has an unconditional right to avoid delivering cash or another financial asset in settlement of the obligation, it is considered an equity instrument.</w:t>
      </w:r>
    </w:p>
    <w:p w14:paraId="1EE7E32E" w14:textId="77777777" w:rsidR="004A62DA" w:rsidRPr="00711D29" w:rsidRDefault="004A62DA" w:rsidP="00056ECC">
      <w:pPr>
        <w:ind w:left="1440"/>
        <w:jc w:val="thaiDistribute"/>
        <w:rPr>
          <w:rFonts w:ascii="Arial" w:hAnsi="Arial" w:cs="Arial"/>
          <w:color w:val="000000"/>
          <w:sz w:val="18"/>
          <w:szCs w:val="18"/>
        </w:rPr>
      </w:pPr>
    </w:p>
    <w:p w14:paraId="41032704" w14:textId="77777777" w:rsidR="004A62DA" w:rsidRPr="00711D29" w:rsidRDefault="004A62DA" w:rsidP="00056ECC">
      <w:pPr>
        <w:tabs>
          <w:tab w:val="left" w:pos="600"/>
          <w:tab w:val="left" w:pos="1440"/>
        </w:tabs>
        <w:ind w:left="1437" w:hanging="360"/>
        <w:jc w:val="thaiDistribute"/>
        <w:outlineLvl w:val="0"/>
        <w:rPr>
          <w:rFonts w:ascii="Arial" w:hAnsi="Arial" w:cs="Arial"/>
          <w:color w:val="000000"/>
          <w:sz w:val="18"/>
          <w:szCs w:val="18"/>
        </w:rPr>
      </w:pPr>
      <w:r w:rsidRPr="00711D29">
        <w:rPr>
          <w:rFonts w:ascii="Arial" w:hAnsi="Arial" w:cs="Arial"/>
          <w:color w:val="000000"/>
          <w:sz w:val="18"/>
          <w:szCs w:val="18"/>
        </w:rPr>
        <w:t>b)</w:t>
      </w:r>
      <w:r w:rsidRPr="00711D29">
        <w:rPr>
          <w:rFonts w:ascii="Arial" w:hAnsi="Arial" w:cs="Arial"/>
          <w:color w:val="000000"/>
          <w:sz w:val="18"/>
          <w:szCs w:val="18"/>
        </w:rPr>
        <w:tab/>
        <w:t>Measurement</w:t>
      </w:r>
    </w:p>
    <w:p w14:paraId="30FC8CFC" w14:textId="77777777" w:rsidR="004A62DA" w:rsidRPr="00711D29" w:rsidRDefault="004A62DA" w:rsidP="00056ECC">
      <w:pPr>
        <w:ind w:left="1440"/>
        <w:jc w:val="thaiDistribute"/>
        <w:rPr>
          <w:rFonts w:ascii="Arial" w:hAnsi="Arial" w:cs="Arial"/>
          <w:color w:val="000000"/>
          <w:sz w:val="18"/>
          <w:szCs w:val="18"/>
        </w:rPr>
      </w:pPr>
    </w:p>
    <w:p w14:paraId="63B972CA" w14:textId="77777777" w:rsidR="004A62DA" w:rsidRPr="0044426B" w:rsidRDefault="004A62DA" w:rsidP="00056ECC">
      <w:pPr>
        <w:ind w:left="1440"/>
        <w:jc w:val="thaiDistribute"/>
        <w:rPr>
          <w:rFonts w:ascii="Arial" w:hAnsi="Arial" w:cs="Arial"/>
          <w:color w:val="000000"/>
          <w:sz w:val="18"/>
          <w:szCs w:val="18"/>
        </w:rPr>
      </w:pPr>
      <w:r w:rsidRPr="00711D29">
        <w:rPr>
          <w:rFonts w:ascii="Arial" w:hAnsi="Arial" w:cs="Arial"/>
          <w:color w:val="000000"/>
          <w:spacing w:val="-4"/>
          <w:sz w:val="18"/>
          <w:szCs w:val="18"/>
        </w:rPr>
        <w:t xml:space="preserve">Financial liabilities are initially recognised at fair value and are subsequently measured at amortised cost </w:t>
      </w:r>
      <w:r w:rsidRPr="00711D29">
        <w:rPr>
          <w:rFonts w:ascii="Arial" w:hAnsi="Arial" w:cs="Arial"/>
          <w:color w:val="000000"/>
          <w:spacing w:val="-4"/>
          <w:sz w:val="18"/>
          <w:szCs w:val="18"/>
          <w:lang w:val="en-GB"/>
        </w:rPr>
        <w:t>e</w:t>
      </w:r>
      <w:r w:rsidRPr="00711D29">
        <w:rPr>
          <w:rFonts w:ascii="Arial" w:hAnsi="Arial" w:cs="Arial"/>
          <w:color w:val="000000"/>
          <w:spacing w:val="-4"/>
          <w:sz w:val="18"/>
          <w:szCs w:val="18"/>
        </w:rPr>
        <w:t xml:space="preserve">xcept for financial derivatives and financial liabilities designated at fair value that the Company accounts </w:t>
      </w:r>
      <w:r w:rsidRPr="0044426B">
        <w:rPr>
          <w:rFonts w:ascii="Arial" w:hAnsi="Arial" w:cs="Arial"/>
          <w:color w:val="000000"/>
          <w:sz w:val="18"/>
          <w:szCs w:val="18"/>
        </w:rPr>
        <w:t>for those financial liabilities at FVPL.</w:t>
      </w:r>
    </w:p>
    <w:p w14:paraId="5C75A804" w14:textId="77777777" w:rsidR="004A62DA" w:rsidRPr="00711D29" w:rsidRDefault="004A62DA" w:rsidP="0044426B">
      <w:pPr>
        <w:ind w:left="1440"/>
        <w:jc w:val="thaiDistribute"/>
        <w:rPr>
          <w:rFonts w:ascii="Arial" w:hAnsi="Arial" w:cs="Arial"/>
          <w:color w:val="000000"/>
          <w:sz w:val="18"/>
          <w:szCs w:val="18"/>
        </w:rPr>
      </w:pPr>
    </w:p>
    <w:p w14:paraId="28BB8C3A" w14:textId="77777777" w:rsidR="004A62DA" w:rsidRPr="00711D29" w:rsidRDefault="004A62DA" w:rsidP="00056ECC">
      <w:pPr>
        <w:tabs>
          <w:tab w:val="left" w:pos="600"/>
          <w:tab w:val="left" w:pos="1440"/>
        </w:tabs>
        <w:ind w:left="1437" w:hanging="360"/>
        <w:jc w:val="thaiDistribute"/>
        <w:outlineLvl w:val="0"/>
        <w:rPr>
          <w:rFonts w:ascii="Arial" w:hAnsi="Arial" w:cs="Arial"/>
          <w:color w:val="000000"/>
          <w:sz w:val="18"/>
          <w:szCs w:val="18"/>
        </w:rPr>
      </w:pPr>
      <w:r w:rsidRPr="00711D29">
        <w:rPr>
          <w:rFonts w:ascii="Arial" w:hAnsi="Arial" w:cs="Arial"/>
          <w:color w:val="000000"/>
          <w:sz w:val="18"/>
          <w:szCs w:val="18"/>
        </w:rPr>
        <w:t>c)</w:t>
      </w:r>
      <w:r w:rsidRPr="00711D29">
        <w:rPr>
          <w:rFonts w:ascii="Arial" w:hAnsi="Arial" w:cs="Arial"/>
          <w:color w:val="000000"/>
          <w:sz w:val="18"/>
          <w:szCs w:val="18"/>
        </w:rPr>
        <w:tab/>
        <w:t xml:space="preserve">Derecognition and modification </w:t>
      </w:r>
    </w:p>
    <w:p w14:paraId="3DFF60B1" w14:textId="77777777" w:rsidR="004A62DA" w:rsidRPr="00711D29" w:rsidRDefault="004A62DA" w:rsidP="00056ECC">
      <w:pPr>
        <w:ind w:left="1440"/>
        <w:jc w:val="thaiDistribute"/>
        <w:rPr>
          <w:rFonts w:ascii="Arial" w:hAnsi="Arial" w:cs="Arial"/>
          <w:color w:val="000000"/>
          <w:sz w:val="18"/>
          <w:szCs w:val="18"/>
        </w:rPr>
      </w:pPr>
    </w:p>
    <w:p w14:paraId="092D350E" w14:textId="77777777" w:rsidR="004A62DA" w:rsidRPr="00711D29" w:rsidRDefault="004A62DA" w:rsidP="00056ECC">
      <w:pPr>
        <w:ind w:left="1440"/>
        <w:jc w:val="thaiDistribute"/>
        <w:rPr>
          <w:rFonts w:ascii="Arial" w:hAnsi="Arial" w:cs="Arial"/>
          <w:color w:val="000000"/>
          <w:sz w:val="18"/>
          <w:szCs w:val="18"/>
        </w:rPr>
      </w:pPr>
      <w:r w:rsidRPr="00711D29">
        <w:rPr>
          <w:rFonts w:ascii="Arial" w:hAnsi="Arial" w:cs="Arial"/>
          <w:color w:val="000000"/>
          <w:sz w:val="18"/>
          <w:szCs w:val="18"/>
        </w:rPr>
        <w:t xml:space="preserve">Financial liabilities are derecognised when the obligation specified in the contract is discharged, cancelled, or expired. </w:t>
      </w:r>
    </w:p>
    <w:p w14:paraId="265909E4" w14:textId="77777777" w:rsidR="004A62DA" w:rsidRPr="00711D29" w:rsidRDefault="004A62DA" w:rsidP="00056ECC">
      <w:pPr>
        <w:ind w:left="1440"/>
        <w:jc w:val="thaiDistribute"/>
        <w:rPr>
          <w:rFonts w:ascii="Arial" w:hAnsi="Arial" w:cs="Arial"/>
          <w:color w:val="000000"/>
          <w:sz w:val="18"/>
          <w:szCs w:val="18"/>
        </w:rPr>
      </w:pPr>
    </w:p>
    <w:p w14:paraId="40DD4552" w14:textId="77777777" w:rsidR="004A62DA" w:rsidRPr="00711D29" w:rsidRDefault="004A62DA" w:rsidP="00056ECC">
      <w:pPr>
        <w:ind w:left="1440"/>
        <w:jc w:val="thaiDistribute"/>
        <w:rPr>
          <w:rFonts w:ascii="Arial" w:hAnsi="Arial" w:cs="Arial"/>
          <w:color w:val="000000"/>
          <w:sz w:val="18"/>
          <w:szCs w:val="18"/>
        </w:rPr>
      </w:pPr>
      <w:r w:rsidRPr="00711D29">
        <w:rPr>
          <w:rFonts w:ascii="Arial" w:hAnsi="Arial" w:cs="Arial"/>
          <w:color w:val="000000"/>
          <w:sz w:val="18"/>
          <w:szCs w:val="18"/>
        </w:rPr>
        <w:t xml:space="preserve">Where the terms of a financial liability are renegotiated/modified, the Company assesses whether the </w:t>
      </w:r>
      <w:r w:rsidRPr="00711D29">
        <w:rPr>
          <w:rFonts w:ascii="Arial" w:hAnsi="Arial" w:cs="Arial"/>
          <w:color w:val="000000"/>
          <w:spacing w:val="-2"/>
          <w:sz w:val="18"/>
          <w:szCs w:val="18"/>
        </w:rPr>
        <w:t>renegotiation/modification results in the derecognition of that financial liability. Where the modification</w:t>
      </w:r>
      <w:r w:rsidRPr="00711D29">
        <w:rPr>
          <w:rFonts w:ascii="Arial" w:hAnsi="Arial" w:cs="Arial"/>
          <w:color w:val="000000"/>
          <w:sz w:val="18"/>
          <w:szCs w:val="18"/>
        </w:rPr>
        <w:t xml:space="preserve">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03B93E4C" w14:textId="77777777" w:rsidR="004A62DA" w:rsidRPr="00711D29" w:rsidRDefault="004A62DA" w:rsidP="00056ECC">
      <w:pPr>
        <w:ind w:left="1440"/>
        <w:jc w:val="thaiDistribute"/>
        <w:rPr>
          <w:rFonts w:ascii="Arial" w:hAnsi="Arial" w:cs="Arial"/>
          <w:color w:val="000000"/>
          <w:sz w:val="18"/>
          <w:szCs w:val="18"/>
        </w:rPr>
      </w:pPr>
    </w:p>
    <w:p w14:paraId="7497A579" w14:textId="24DBD09A" w:rsidR="004A62DA" w:rsidRPr="00711D29" w:rsidRDefault="004A62DA" w:rsidP="00056ECC">
      <w:pPr>
        <w:ind w:left="1440"/>
        <w:jc w:val="thaiDistribute"/>
        <w:rPr>
          <w:rFonts w:ascii="Arial" w:hAnsi="Arial" w:cs="Arial"/>
          <w:color w:val="000000"/>
          <w:sz w:val="18"/>
          <w:szCs w:val="18"/>
        </w:rPr>
      </w:pPr>
      <w:r w:rsidRPr="00711D29">
        <w:rPr>
          <w:rFonts w:ascii="Arial" w:hAnsi="Arial" w:cs="Arial"/>
          <w:color w:val="000000"/>
          <w:sz w:val="18"/>
          <w:szCs w:val="18"/>
        </w:rPr>
        <w:t xml:space="preserve">Where the modification does not result in the derecognition of the financial liability, the carrying amount of the financial liability is recalculated as the present value of the renegotiated flows discounted at its </w:t>
      </w:r>
      <w:r w:rsidR="000D5241" w:rsidRPr="00711D29">
        <w:rPr>
          <w:rFonts w:ascii="Arial" w:hAnsi="Arial" w:cs="Arial"/>
          <w:color w:val="000000"/>
          <w:sz w:val="18"/>
          <w:szCs w:val="18"/>
        </w:rPr>
        <w:t>O</w:t>
      </w:r>
      <w:r w:rsidRPr="00711D29">
        <w:rPr>
          <w:rFonts w:ascii="Arial" w:hAnsi="Arial" w:cs="Arial"/>
          <w:color w:val="000000"/>
          <w:sz w:val="18"/>
          <w:szCs w:val="18"/>
        </w:rPr>
        <w:t xml:space="preserve">riginal </w:t>
      </w:r>
      <w:r w:rsidR="000D5241" w:rsidRPr="00711D29">
        <w:rPr>
          <w:rFonts w:ascii="Arial" w:hAnsi="Arial" w:cs="Arial"/>
          <w:color w:val="000000"/>
          <w:sz w:val="18"/>
          <w:szCs w:val="18"/>
        </w:rPr>
        <w:t>E</w:t>
      </w:r>
      <w:r w:rsidRPr="00711D29">
        <w:rPr>
          <w:rFonts w:ascii="Arial" w:hAnsi="Arial" w:cs="Arial"/>
          <w:color w:val="000000"/>
          <w:sz w:val="18"/>
          <w:szCs w:val="18"/>
        </w:rPr>
        <w:t xml:space="preserve">ffective </w:t>
      </w:r>
      <w:r w:rsidR="000D5241" w:rsidRPr="00711D29">
        <w:rPr>
          <w:rFonts w:ascii="Arial" w:hAnsi="Arial" w:cs="Arial"/>
          <w:color w:val="000000"/>
          <w:sz w:val="18"/>
          <w:szCs w:val="18"/>
        </w:rPr>
        <w:t>I</w:t>
      </w:r>
      <w:r w:rsidRPr="00711D29">
        <w:rPr>
          <w:rFonts w:ascii="Arial" w:hAnsi="Arial" w:cs="Arial"/>
          <w:color w:val="000000"/>
          <w:sz w:val="18"/>
          <w:szCs w:val="18"/>
        </w:rPr>
        <w:t xml:space="preserve">nterest </w:t>
      </w:r>
      <w:r w:rsidR="000D5241" w:rsidRPr="00711D29">
        <w:rPr>
          <w:rFonts w:ascii="Arial" w:hAnsi="Arial" w:cs="Arial"/>
          <w:color w:val="000000"/>
          <w:sz w:val="18"/>
          <w:szCs w:val="18"/>
        </w:rPr>
        <w:t>R</w:t>
      </w:r>
      <w:r w:rsidRPr="00711D29">
        <w:rPr>
          <w:rFonts w:ascii="Arial" w:hAnsi="Arial" w:cs="Arial"/>
          <w:color w:val="000000"/>
          <w:sz w:val="18"/>
          <w:szCs w:val="18"/>
        </w:rPr>
        <w:t>ate. The difference is recognised in other gains/(losses) in profit or loss.</w:t>
      </w:r>
    </w:p>
    <w:p w14:paraId="78B4182D" w14:textId="77777777" w:rsidR="004A62DA" w:rsidRPr="00711D29" w:rsidRDefault="004A62DA" w:rsidP="00056ECC">
      <w:pPr>
        <w:ind w:left="1440"/>
        <w:jc w:val="thaiDistribute"/>
        <w:rPr>
          <w:rFonts w:ascii="Arial" w:hAnsi="Arial" w:cs="Arial"/>
          <w:color w:val="000000"/>
          <w:sz w:val="18"/>
          <w:szCs w:val="18"/>
        </w:rPr>
      </w:pPr>
    </w:p>
    <w:p w14:paraId="3010750D" w14:textId="77777777" w:rsidR="004A62DA" w:rsidRPr="00711D29" w:rsidRDefault="004A62DA" w:rsidP="00056ECC">
      <w:pPr>
        <w:ind w:left="1440"/>
        <w:jc w:val="thaiDistribute"/>
        <w:rPr>
          <w:rFonts w:ascii="Arial" w:hAnsi="Arial" w:cs="Arial"/>
          <w:color w:val="000000"/>
          <w:sz w:val="18"/>
          <w:szCs w:val="18"/>
        </w:rPr>
      </w:pPr>
    </w:p>
    <w:p w14:paraId="0267538F" w14:textId="52915133" w:rsidR="004A62DA" w:rsidRPr="00711D29" w:rsidRDefault="004A62DA" w:rsidP="00056ECC">
      <w:pPr>
        <w:ind w:left="1080" w:right="-36" w:hanging="540"/>
        <w:outlineLvl w:val="0"/>
        <w:rPr>
          <w:rFonts w:ascii="Arial" w:hAnsi="Arial" w:cs="Arial"/>
          <w:b/>
          <w:bCs/>
          <w:color w:val="000000"/>
          <w:sz w:val="18"/>
          <w:szCs w:val="18"/>
        </w:rPr>
      </w:pPr>
      <w:r w:rsidRPr="00711D29">
        <w:rPr>
          <w:rFonts w:ascii="Arial" w:hAnsi="Arial" w:cs="Arial"/>
          <w:b/>
          <w:bCs/>
          <w:color w:val="000000"/>
          <w:sz w:val="18"/>
          <w:szCs w:val="18"/>
          <w:lang w:val="en-GB"/>
        </w:rPr>
        <w:t>4</w:t>
      </w:r>
      <w:r w:rsidRPr="00711D29">
        <w:rPr>
          <w:rFonts w:ascii="Arial" w:hAnsi="Arial" w:cs="Arial"/>
          <w:b/>
          <w:bCs/>
          <w:color w:val="000000"/>
          <w:sz w:val="18"/>
          <w:szCs w:val="18"/>
        </w:rPr>
        <w:t>.</w:t>
      </w:r>
      <w:r w:rsidRPr="00711D29">
        <w:rPr>
          <w:rFonts w:ascii="Arial" w:hAnsi="Arial" w:cs="Arial"/>
          <w:b/>
          <w:bCs/>
          <w:color w:val="000000"/>
          <w:sz w:val="18"/>
          <w:szCs w:val="18"/>
          <w:lang w:val="en-GB"/>
        </w:rPr>
        <w:t>1</w:t>
      </w:r>
      <w:r w:rsidR="00437B1B" w:rsidRPr="00711D29">
        <w:rPr>
          <w:rFonts w:ascii="Arial" w:hAnsi="Arial" w:cs="Arial"/>
          <w:b/>
          <w:bCs/>
          <w:color w:val="000000"/>
          <w:sz w:val="18"/>
          <w:szCs w:val="18"/>
          <w:lang w:val="en-GB"/>
        </w:rPr>
        <w:t>7</w:t>
      </w:r>
      <w:r w:rsidRPr="00711D29">
        <w:rPr>
          <w:rFonts w:ascii="Arial" w:hAnsi="Arial" w:cs="Arial"/>
          <w:b/>
          <w:bCs/>
          <w:color w:val="000000"/>
          <w:sz w:val="18"/>
          <w:szCs w:val="18"/>
        </w:rPr>
        <w:tab/>
        <w:t>Borrowings and debt issued</w:t>
      </w:r>
    </w:p>
    <w:p w14:paraId="50FD54A3" w14:textId="77777777" w:rsidR="004A62DA" w:rsidRPr="00711D29" w:rsidRDefault="004A62DA" w:rsidP="00056ECC">
      <w:pPr>
        <w:ind w:left="1080"/>
        <w:jc w:val="thaiDistribute"/>
        <w:outlineLvl w:val="0"/>
        <w:rPr>
          <w:rFonts w:ascii="Arial" w:hAnsi="Arial" w:cs="Arial"/>
          <w:color w:val="000000"/>
          <w:sz w:val="18"/>
          <w:szCs w:val="18"/>
        </w:rPr>
      </w:pPr>
    </w:p>
    <w:p w14:paraId="21A4DA32" w14:textId="77777777" w:rsidR="004A62DA" w:rsidRPr="00711D29" w:rsidRDefault="004A62DA" w:rsidP="00056ECC">
      <w:pPr>
        <w:ind w:left="1080"/>
        <w:jc w:val="thaiDistribute"/>
        <w:outlineLvl w:val="0"/>
        <w:rPr>
          <w:rFonts w:ascii="Arial" w:hAnsi="Arial" w:cs="Arial"/>
          <w:color w:val="000000"/>
          <w:sz w:val="18"/>
          <w:szCs w:val="18"/>
        </w:rPr>
      </w:pPr>
      <w:r w:rsidRPr="00711D29">
        <w:rPr>
          <w:rFonts w:ascii="Arial" w:hAnsi="Arial" w:cs="Arial"/>
          <w:color w:val="000000"/>
          <w:sz w:val="18"/>
          <w:szCs w:val="18"/>
        </w:rPr>
        <w:t xml:space="preserve">Borrowings and debt issued are recognised initially at the fair value, net of transaction costs incurred. </w:t>
      </w:r>
      <w:r w:rsidRPr="00711D29">
        <w:rPr>
          <w:rFonts w:ascii="Arial" w:hAnsi="Arial" w:cs="Arial"/>
          <w:color w:val="000000"/>
          <w:spacing w:val="-2"/>
          <w:sz w:val="18"/>
          <w:szCs w:val="18"/>
        </w:rPr>
        <w:t>Borrowings are subsequently stated at amortised cost; any difference between proceeds (net of transaction</w:t>
      </w:r>
      <w:r w:rsidRPr="00711D29">
        <w:rPr>
          <w:rFonts w:ascii="Arial" w:hAnsi="Arial" w:cs="Arial"/>
          <w:color w:val="000000"/>
          <w:sz w:val="18"/>
          <w:szCs w:val="18"/>
        </w:rPr>
        <w:t xml:space="preserve"> costs) and the redemption value is recognised in profit or loss over the period of the borrowings using the effective yield method.</w:t>
      </w:r>
    </w:p>
    <w:p w14:paraId="4C5366A3" w14:textId="77777777" w:rsidR="004A62DA" w:rsidRPr="00711D29" w:rsidRDefault="004A62DA" w:rsidP="00056ECC">
      <w:pPr>
        <w:ind w:left="1080"/>
        <w:jc w:val="both"/>
        <w:outlineLvl w:val="0"/>
        <w:rPr>
          <w:rFonts w:ascii="Arial" w:hAnsi="Arial" w:cs="Arial"/>
          <w:color w:val="000000"/>
          <w:sz w:val="18"/>
          <w:szCs w:val="18"/>
        </w:rPr>
      </w:pPr>
    </w:p>
    <w:p w14:paraId="36955714" w14:textId="77777777" w:rsidR="004A62DA" w:rsidRPr="00711D29" w:rsidRDefault="004A62DA" w:rsidP="00056ECC">
      <w:pPr>
        <w:widowControl/>
        <w:overflowPunct/>
        <w:ind w:left="1080"/>
        <w:jc w:val="both"/>
        <w:textAlignment w:val="auto"/>
        <w:rPr>
          <w:rFonts w:ascii="Arial" w:hAnsi="Arial" w:cs="Arial"/>
          <w:color w:val="000000"/>
          <w:sz w:val="18"/>
          <w:szCs w:val="18"/>
        </w:rPr>
      </w:pPr>
      <w:r w:rsidRPr="00711D29">
        <w:rPr>
          <w:rFonts w:ascii="Arial" w:hAnsi="Arial" w:cs="Arial"/>
          <w:color w:val="000000"/>
          <w:sz w:val="18"/>
          <w:szCs w:val="18"/>
        </w:rPr>
        <w:t>Fees paid on the establishment of loan facilities are recognised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capitalised as a pre-payment for liquidity services and amortised over the period of the facility to which it relates.</w:t>
      </w:r>
    </w:p>
    <w:p w14:paraId="1A3A6845" w14:textId="77777777" w:rsidR="004A62DA" w:rsidRPr="00711D29" w:rsidRDefault="004A62DA" w:rsidP="00056ECC">
      <w:pPr>
        <w:widowControl/>
        <w:overflowPunct/>
        <w:ind w:left="1080"/>
        <w:jc w:val="both"/>
        <w:textAlignment w:val="auto"/>
        <w:rPr>
          <w:rFonts w:ascii="Arial" w:hAnsi="Arial" w:cs="Arial"/>
          <w:color w:val="000000"/>
          <w:sz w:val="18"/>
          <w:szCs w:val="18"/>
        </w:rPr>
      </w:pPr>
    </w:p>
    <w:p w14:paraId="4DBED5EA" w14:textId="77777777" w:rsidR="004A62DA" w:rsidRPr="00711D29" w:rsidRDefault="004A62DA" w:rsidP="00056ECC">
      <w:pPr>
        <w:ind w:left="1080" w:right="11"/>
        <w:jc w:val="both"/>
        <w:outlineLvl w:val="0"/>
        <w:rPr>
          <w:rFonts w:ascii="Arial" w:hAnsi="Arial" w:cs="Arial"/>
          <w:color w:val="000000"/>
          <w:sz w:val="18"/>
          <w:szCs w:val="18"/>
        </w:rPr>
      </w:pPr>
      <w:r w:rsidRPr="00711D29">
        <w:rPr>
          <w:rFonts w:ascii="Arial" w:hAnsi="Arial" w:cs="Arial"/>
          <w:color w:val="000000"/>
          <w:sz w:val="18"/>
          <w:szCs w:val="18"/>
        </w:rPr>
        <w:t>The Company derecognises borrowings and debt issued from the statement of financial position when the obligation specified in the contract is discharged, cancelled, or expired. The difference between the carrying amount and the consideration paid, including any non-cash assets transferred or liabilities assumed, is recognised in profit or loss as finance costs.</w:t>
      </w:r>
    </w:p>
    <w:p w14:paraId="2D214A5A" w14:textId="77777777" w:rsidR="004A62DA" w:rsidRPr="00711D29" w:rsidRDefault="004A62DA" w:rsidP="00A31AD8">
      <w:pPr>
        <w:ind w:left="540" w:hanging="540"/>
        <w:jc w:val="both"/>
        <w:rPr>
          <w:rFonts w:ascii="Arial" w:hAnsi="Arial" w:cs="Arial"/>
          <w:b/>
          <w:bCs/>
          <w:color w:val="000000"/>
          <w:sz w:val="18"/>
          <w:szCs w:val="18"/>
        </w:rPr>
      </w:pPr>
      <w:r w:rsidRPr="00711D29">
        <w:rPr>
          <w:rFonts w:ascii="Arial" w:hAnsi="Arial" w:cs="Arial"/>
          <w:color w:val="000000"/>
          <w:spacing w:val="-2"/>
          <w:sz w:val="18"/>
          <w:szCs w:val="18"/>
        </w:rPr>
        <w:br w:type="page"/>
      </w:r>
      <w:bookmarkStart w:id="3" w:name="_Hlk143586312"/>
      <w:r w:rsidRPr="00711D29">
        <w:rPr>
          <w:rFonts w:ascii="Arial" w:hAnsi="Arial" w:cs="Arial"/>
          <w:b/>
          <w:bCs/>
          <w:color w:val="000000"/>
          <w:sz w:val="18"/>
          <w:szCs w:val="18"/>
          <w:lang w:val="en-GB"/>
        </w:rPr>
        <w:lastRenderedPageBreak/>
        <w:t>4</w:t>
      </w:r>
      <w:r w:rsidRPr="00711D29">
        <w:rPr>
          <w:rFonts w:ascii="Arial" w:hAnsi="Arial" w:cs="Arial"/>
          <w:b/>
          <w:bCs/>
          <w:color w:val="000000"/>
          <w:sz w:val="18"/>
          <w:szCs w:val="18"/>
        </w:rPr>
        <w:tab/>
        <w:t xml:space="preserve">Accounting policies </w:t>
      </w:r>
      <w:r w:rsidRPr="00711D29">
        <w:rPr>
          <w:rFonts w:ascii="Arial" w:hAnsi="Arial" w:cs="Arial"/>
          <w:color w:val="000000"/>
          <w:sz w:val="18"/>
          <w:szCs w:val="18"/>
        </w:rPr>
        <w:t>(Cont’d)</w:t>
      </w:r>
    </w:p>
    <w:bookmarkEnd w:id="3"/>
    <w:p w14:paraId="712E1816" w14:textId="77777777" w:rsidR="004A62DA" w:rsidRPr="00711D29" w:rsidRDefault="004A62DA" w:rsidP="00A72EA7">
      <w:pPr>
        <w:widowControl/>
        <w:tabs>
          <w:tab w:val="left" w:pos="1560"/>
        </w:tabs>
        <w:overflowPunct/>
        <w:autoSpaceDE/>
        <w:autoSpaceDN/>
        <w:adjustRightInd/>
        <w:ind w:left="546" w:hanging="546"/>
        <w:textAlignment w:val="auto"/>
        <w:rPr>
          <w:rFonts w:ascii="Arial" w:hAnsi="Arial" w:cs="Arial"/>
          <w:b/>
          <w:bCs/>
          <w:color w:val="000000"/>
          <w:sz w:val="18"/>
          <w:szCs w:val="18"/>
          <w:lang w:val="en-GB"/>
        </w:rPr>
      </w:pPr>
    </w:p>
    <w:p w14:paraId="105F0971" w14:textId="77777777" w:rsidR="004A62DA" w:rsidRPr="00711D29" w:rsidRDefault="004A62DA" w:rsidP="00A72EA7">
      <w:pPr>
        <w:widowControl/>
        <w:tabs>
          <w:tab w:val="left" w:pos="1560"/>
        </w:tabs>
        <w:overflowPunct/>
        <w:autoSpaceDE/>
        <w:autoSpaceDN/>
        <w:adjustRightInd/>
        <w:ind w:left="546" w:hanging="546"/>
        <w:textAlignment w:val="auto"/>
        <w:rPr>
          <w:rFonts w:ascii="Arial" w:hAnsi="Arial" w:cs="Arial"/>
          <w:b/>
          <w:bCs/>
          <w:color w:val="000000"/>
          <w:sz w:val="18"/>
          <w:szCs w:val="18"/>
          <w:lang w:val="en-GB"/>
        </w:rPr>
      </w:pPr>
    </w:p>
    <w:p w14:paraId="28F9FADC" w14:textId="07F56906" w:rsidR="004A62DA" w:rsidRPr="00711D29" w:rsidRDefault="004A62DA" w:rsidP="00056ECC">
      <w:pPr>
        <w:tabs>
          <w:tab w:val="left" w:pos="2160"/>
        </w:tabs>
        <w:ind w:left="1080" w:hanging="540"/>
        <w:jc w:val="both"/>
        <w:rPr>
          <w:rFonts w:ascii="Arial" w:hAnsi="Arial" w:cs="Arial"/>
          <w:b/>
          <w:bCs/>
          <w:color w:val="000000"/>
          <w:sz w:val="18"/>
          <w:szCs w:val="18"/>
        </w:rPr>
      </w:pPr>
      <w:r w:rsidRPr="00711D29">
        <w:rPr>
          <w:rFonts w:ascii="Arial" w:hAnsi="Arial" w:cs="Arial"/>
          <w:b/>
          <w:bCs/>
          <w:color w:val="000000"/>
          <w:sz w:val="18"/>
          <w:szCs w:val="18"/>
          <w:lang w:val="en-GB"/>
        </w:rPr>
        <w:t>4</w:t>
      </w:r>
      <w:r w:rsidRPr="00711D29">
        <w:rPr>
          <w:rFonts w:ascii="Arial" w:hAnsi="Arial" w:cs="Arial"/>
          <w:b/>
          <w:bCs/>
          <w:color w:val="000000"/>
          <w:sz w:val="18"/>
          <w:szCs w:val="18"/>
        </w:rPr>
        <w:t>.</w:t>
      </w:r>
      <w:r w:rsidRPr="00711D29">
        <w:rPr>
          <w:rFonts w:ascii="Arial" w:hAnsi="Arial" w:cs="Arial"/>
          <w:b/>
          <w:bCs/>
          <w:color w:val="000000"/>
          <w:sz w:val="18"/>
          <w:szCs w:val="18"/>
          <w:lang w:val="en-GB"/>
        </w:rPr>
        <w:t>1</w:t>
      </w:r>
      <w:r w:rsidR="00437B1B" w:rsidRPr="00711D29">
        <w:rPr>
          <w:rFonts w:ascii="Arial" w:hAnsi="Arial" w:cs="Arial"/>
          <w:b/>
          <w:bCs/>
          <w:color w:val="000000"/>
          <w:sz w:val="18"/>
          <w:szCs w:val="18"/>
          <w:lang w:val="en-GB"/>
        </w:rPr>
        <w:t>8</w:t>
      </w:r>
      <w:r w:rsidRPr="00711D29">
        <w:rPr>
          <w:rFonts w:ascii="Arial" w:hAnsi="Arial" w:cs="Arial"/>
          <w:b/>
          <w:bCs/>
          <w:color w:val="000000"/>
          <w:sz w:val="18"/>
          <w:szCs w:val="18"/>
        </w:rPr>
        <w:tab/>
        <w:t>Payables to Clearing House and broker-dealers</w:t>
      </w:r>
    </w:p>
    <w:p w14:paraId="1919965A" w14:textId="77777777" w:rsidR="004A62DA" w:rsidRPr="00711D29" w:rsidRDefault="004A62DA" w:rsidP="00056ECC">
      <w:pPr>
        <w:widowControl/>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overflowPunct/>
        <w:ind w:left="1080"/>
        <w:jc w:val="both"/>
        <w:textAlignment w:val="auto"/>
        <w:rPr>
          <w:rFonts w:ascii="Arial" w:hAnsi="Arial" w:cs="Arial"/>
          <w:color w:val="000000"/>
          <w:sz w:val="16"/>
          <w:szCs w:val="16"/>
        </w:rPr>
      </w:pPr>
    </w:p>
    <w:p w14:paraId="05A9B8AA" w14:textId="77777777" w:rsidR="004A62DA" w:rsidRPr="00711D29" w:rsidRDefault="004A62DA" w:rsidP="00056ECC">
      <w:pPr>
        <w:ind w:left="1080"/>
        <w:jc w:val="both"/>
        <w:rPr>
          <w:rFonts w:ascii="Arial" w:hAnsi="Arial" w:cs="Arial"/>
          <w:color w:val="000000"/>
          <w:sz w:val="18"/>
          <w:szCs w:val="18"/>
        </w:rPr>
      </w:pPr>
      <w:r w:rsidRPr="00711D29">
        <w:rPr>
          <w:rFonts w:ascii="Arial" w:hAnsi="Arial" w:cs="Arial"/>
          <w:color w:val="000000"/>
          <w:sz w:val="18"/>
          <w:szCs w:val="18"/>
        </w:rPr>
        <w:t>Payables to Clearing House</w:t>
      </w:r>
      <w:r w:rsidRPr="00711D29">
        <w:rPr>
          <w:rFonts w:ascii="Arial" w:hAnsi="Arial" w:cs="Arial"/>
          <w:b/>
          <w:bCs/>
          <w:color w:val="000000"/>
          <w:sz w:val="18"/>
          <w:szCs w:val="18"/>
        </w:rPr>
        <w:t xml:space="preserve"> </w:t>
      </w:r>
      <w:r w:rsidRPr="00711D29">
        <w:rPr>
          <w:rFonts w:ascii="Arial" w:hAnsi="Arial" w:cs="Arial"/>
          <w:color w:val="000000"/>
          <w:sz w:val="18"/>
          <w:szCs w:val="18"/>
        </w:rPr>
        <w:t>and broker-dealers comprise net payables of the followings;</w:t>
      </w:r>
    </w:p>
    <w:p w14:paraId="5B1E0D8D" w14:textId="77777777" w:rsidR="004A62DA" w:rsidRPr="00711D29" w:rsidRDefault="004A62DA" w:rsidP="00056ECC">
      <w:pPr>
        <w:ind w:left="1080"/>
        <w:jc w:val="both"/>
        <w:rPr>
          <w:rFonts w:ascii="Arial" w:hAnsi="Arial" w:cs="Arial"/>
          <w:color w:val="000000"/>
          <w:sz w:val="16"/>
          <w:szCs w:val="16"/>
        </w:rPr>
      </w:pPr>
    </w:p>
    <w:p w14:paraId="2AFAB21D" w14:textId="77777777" w:rsidR="004A62DA" w:rsidRPr="00711D29" w:rsidRDefault="004A62DA" w:rsidP="0071668A">
      <w:pPr>
        <w:numPr>
          <w:ilvl w:val="0"/>
          <w:numId w:val="5"/>
        </w:numPr>
        <w:ind w:left="1620" w:hanging="540"/>
        <w:jc w:val="both"/>
        <w:rPr>
          <w:rFonts w:ascii="Arial" w:hAnsi="Arial" w:cs="Arial"/>
          <w:color w:val="000000"/>
          <w:sz w:val="18"/>
          <w:szCs w:val="18"/>
        </w:rPr>
      </w:pPr>
      <w:r w:rsidRPr="00711D29">
        <w:rPr>
          <w:rFonts w:ascii="Arial" w:hAnsi="Arial" w:cs="Arial"/>
          <w:color w:val="000000"/>
          <w:sz w:val="18"/>
          <w:szCs w:val="18"/>
        </w:rPr>
        <w:t xml:space="preserve">Net payables to Thailand Clearing House (“TCH”) for settlement of equity securities trading made through the Stock Exchange of Thailand, </w:t>
      </w:r>
    </w:p>
    <w:p w14:paraId="6E8FDED8" w14:textId="77777777" w:rsidR="004A62DA" w:rsidRPr="00711D29" w:rsidRDefault="004A62DA" w:rsidP="0071668A">
      <w:pPr>
        <w:numPr>
          <w:ilvl w:val="0"/>
          <w:numId w:val="5"/>
        </w:numPr>
        <w:ind w:left="1620" w:hanging="540"/>
        <w:jc w:val="both"/>
        <w:rPr>
          <w:rFonts w:ascii="Arial" w:hAnsi="Arial" w:cs="Arial"/>
          <w:color w:val="000000"/>
          <w:sz w:val="18"/>
          <w:szCs w:val="18"/>
        </w:rPr>
      </w:pPr>
      <w:r w:rsidRPr="00711D29">
        <w:rPr>
          <w:rFonts w:ascii="Arial" w:hAnsi="Arial" w:cs="Arial"/>
          <w:color w:val="000000"/>
          <w:sz w:val="18"/>
          <w:szCs w:val="18"/>
        </w:rPr>
        <w:t xml:space="preserve">Net payables to TCH from derivatives trading made through TCH, </w:t>
      </w:r>
    </w:p>
    <w:p w14:paraId="2064FC48" w14:textId="77777777" w:rsidR="004A62DA" w:rsidRPr="00711D29" w:rsidRDefault="004A62DA" w:rsidP="0071668A">
      <w:pPr>
        <w:numPr>
          <w:ilvl w:val="0"/>
          <w:numId w:val="5"/>
        </w:numPr>
        <w:ind w:left="1620" w:hanging="540"/>
        <w:jc w:val="both"/>
        <w:rPr>
          <w:rFonts w:ascii="Arial" w:hAnsi="Arial" w:cs="Arial"/>
          <w:color w:val="000000"/>
          <w:sz w:val="18"/>
          <w:szCs w:val="18"/>
        </w:rPr>
      </w:pPr>
      <w:r w:rsidRPr="00711D29">
        <w:rPr>
          <w:rFonts w:ascii="Arial" w:hAnsi="Arial" w:cs="Arial"/>
          <w:color w:val="000000"/>
          <w:sz w:val="18"/>
          <w:szCs w:val="18"/>
        </w:rPr>
        <w:t>Net payables from foreign equity securities or derivatives trading settled overseas through foreign securities companies, and</w:t>
      </w:r>
    </w:p>
    <w:p w14:paraId="5D2F1AB7" w14:textId="77777777" w:rsidR="004A62DA" w:rsidRPr="00711D29" w:rsidRDefault="004A62DA" w:rsidP="0071668A">
      <w:pPr>
        <w:numPr>
          <w:ilvl w:val="0"/>
          <w:numId w:val="5"/>
        </w:numPr>
        <w:ind w:left="1620" w:hanging="540"/>
        <w:jc w:val="both"/>
        <w:rPr>
          <w:rFonts w:ascii="Arial" w:hAnsi="Arial" w:cs="Arial"/>
          <w:color w:val="000000"/>
          <w:sz w:val="18"/>
          <w:szCs w:val="18"/>
        </w:rPr>
      </w:pPr>
      <w:r w:rsidRPr="00711D29">
        <w:rPr>
          <w:rFonts w:ascii="Arial" w:hAnsi="Arial" w:cs="Arial"/>
          <w:color w:val="000000"/>
          <w:sz w:val="18"/>
          <w:szCs w:val="18"/>
        </w:rPr>
        <w:t>Net payables from local equity securities or derivatives trading settled domestically through local securities companies.</w:t>
      </w:r>
    </w:p>
    <w:p w14:paraId="7320C009" w14:textId="77777777" w:rsidR="004A62DA" w:rsidRPr="00711D29" w:rsidRDefault="004A62DA" w:rsidP="00056ECC">
      <w:pPr>
        <w:widowControl/>
        <w:overflowPunct/>
        <w:ind w:left="1080"/>
        <w:jc w:val="both"/>
        <w:textAlignment w:val="auto"/>
        <w:rPr>
          <w:rFonts w:ascii="Arial" w:hAnsi="Arial" w:cs="Arial"/>
          <w:color w:val="000000"/>
          <w:sz w:val="16"/>
          <w:szCs w:val="16"/>
        </w:rPr>
      </w:pPr>
    </w:p>
    <w:p w14:paraId="4A740624" w14:textId="77777777" w:rsidR="004A62DA" w:rsidRPr="00711D29" w:rsidRDefault="004A62DA" w:rsidP="00056ECC">
      <w:pPr>
        <w:widowControl/>
        <w:overflowPunct/>
        <w:ind w:left="1080"/>
        <w:jc w:val="both"/>
        <w:textAlignment w:val="auto"/>
        <w:rPr>
          <w:rFonts w:ascii="Arial" w:hAnsi="Arial" w:cs="Arial"/>
          <w:color w:val="000000"/>
          <w:sz w:val="16"/>
          <w:szCs w:val="16"/>
        </w:rPr>
      </w:pPr>
    </w:p>
    <w:p w14:paraId="601C6A11" w14:textId="4DBDAF59" w:rsidR="004A62DA" w:rsidRPr="00711D29" w:rsidRDefault="004A62DA" w:rsidP="00056ECC">
      <w:pPr>
        <w:tabs>
          <w:tab w:val="left" w:pos="2160"/>
        </w:tabs>
        <w:ind w:left="1080" w:hanging="540"/>
        <w:jc w:val="both"/>
        <w:rPr>
          <w:rFonts w:ascii="Arial" w:hAnsi="Arial" w:cs="Arial"/>
          <w:b/>
          <w:bCs/>
          <w:color w:val="000000"/>
          <w:sz w:val="18"/>
          <w:szCs w:val="18"/>
        </w:rPr>
      </w:pPr>
      <w:r w:rsidRPr="00711D29">
        <w:rPr>
          <w:rFonts w:ascii="Arial" w:hAnsi="Arial" w:cs="Arial"/>
          <w:b/>
          <w:bCs/>
          <w:color w:val="000000"/>
          <w:sz w:val="18"/>
          <w:szCs w:val="18"/>
          <w:lang w:val="en-GB"/>
        </w:rPr>
        <w:t>4</w:t>
      </w:r>
      <w:r w:rsidRPr="00711D29">
        <w:rPr>
          <w:rFonts w:ascii="Arial" w:hAnsi="Arial" w:cs="Arial"/>
          <w:b/>
          <w:bCs/>
          <w:color w:val="000000"/>
          <w:sz w:val="18"/>
          <w:szCs w:val="18"/>
        </w:rPr>
        <w:t>.</w:t>
      </w:r>
      <w:r w:rsidRPr="00711D29">
        <w:rPr>
          <w:rFonts w:ascii="Arial" w:hAnsi="Arial" w:cs="Arial"/>
          <w:b/>
          <w:bCs/>
          <w:color w:val="000000"/>
          <w:sz w:val="18"/>
          <w:szCs w:val="18"/>
          <w:lang w:val="en-GB"/>
        </w:rPr>
        <w:t>1</w:t>
      </w:r>
      <w:r w:rsidR="00437B1B" w:rsidRPr="00711D29">
        <w:rPr>
          <w:rFonts w:ascii="Arial" w:hAnsi="Arial" w:cs="Arial"/>
          <w:b/>
          <w:bCs/>
          <w:color w:val="000000"/>
          <w:sz w:val="18"/>
          <w:szCs w:val="18"/>
          <w:lang w:val="en-GB"/>
        </w:rPr>
        <w:t>9</w:t>
      </w:r>
      <w:r w:rsidRPr="00711D29">
        <w:rPr>
          <w:rFonts w:ascii="Arial" w:hAnsi="Arial" w:cs="Arial"/>
          <w:b/>
          <w:bCs/>
          <w:color w:val="000000"/>
          <w:sz w:val="18"/>
          <w:szCs w:val="18"/>
        </w:rPr>
        <w:tab/>
        <w:t>Securities and derivatives business payables</w:t>
      </w:r>
    </w:p>
    <w:p w14:paraId="3D1E09F5" w14:textId="77777777" w:rsidR="004A62DA" w:rsidRPr="00711D29" w:rsidRDefault="004A62DA" w:rsidP="00437B1B">
      <w:pPr>
        <w:jc w:val="both"/>
        <w:rPr>
          <w:rFonts w:ascii="Arial" w:hAnsi="Arial" w:cs="Arial"/>
          <w:color w:val="000000"/>
          <w:sz w:val="16"/>
          <w:szCs w:val="16"/>
        </w:rPr>
      </w:pPr>
    </w:p>
    <w:p w14:paraId="4470D88A" w14:textId="77777777" w:rsidR="004A62DA" w:rsidRPr="00711D29" w:rsidRDefault="004A62DA" w:rsidP="00056ECC">
      <w:pPr>
        <w:ind w:left="1080"/>
        <w:jc w:val="both"/>
        <w:rPr>
          <w:rFonts w:ascii="Arial" w:hAnsi="Arial" w:cs="Arial"/>
          <w:color w:val="000000"/>
          <w:sz w:val="18"/>
          <w:szCs w:val="18"/>
        </w:rPr>
      </w:pPr>
      <w:r w:rsidRPr="00711D29">
        <w:rPr>
          <w:rFonts w:ascii="Arial" w:hAnsi="Arial" w:cs="Arial"/>
          <w:color w:val="000000"/>
          <w:sz w:val="18"/>
          <w:szCs w:val="18"/>
        </w:rPr>
        <w:t xml:space="preserve">Securities and derivatives business payables are the obligation of the Company in respect to securities and derivatives business with outside parties, such as the net payables of cash accounts, obligation to deliver securities as a result of short sales or securities borrowing and obligation to return assets held by the Company as customers’ collateral for securities lending, etc. </w:t>
      </w:r>
    </w:p>
    <w:p w14:paraId="38300C7C" w14:textId="77777777" w:rsidR="004A62DA" w:rsidRPr="00711D29" w:rsidRDefault="004A62DA" w:rsidP="00056ECC">
      <w:pPr>
        <w:ind w:left="1080"/>
        <w:jc w:val="both"/>
        <w:rPr>
          <w:rFonts w:ascii="Arial" w:hAnsi="Arial" w:cs="Arial"/>
          <w:color w:val="000000"/>
          <w:sz w:val="16"/>
          <w:szCs w:val="16"/>
        </w:rPr>
      </w:pPr>
    </w:p>
    <w:p w14:paraId="265BCF89" w14:textId="77777777" w:rsidR="004A62DA" w:rsidRPr="00711D29" w:rsidRDefault="004A62DA" w:rsidP="00056ECC">
      <w:pPr>
        <w:ind w:left="540"/>
        <w:jc w:val="both"/>
        <w:rPr>
          <w:rFonts w:ascii="Arial" w:hAnsi="Arial" w:cs="Arial"/>
          <w:color w:val="000000"/>
          <w:sz w:val="16"/>
          <w:szCs w:val="16"/>
        </w:rPr>
      </w:pPr>
    </w:p>
    <w:p w14:paraId="2B35701F" w14:textId="46D3DF7F" w:rsidR="004A62DA" w:rsidRPr="00711D29" w:rsidRDefault="004A62DA" w:rsidP="00056ECC">
      <w:pPr>
        <w:ind w:left="1080" w:right="-36" w:hanging="540"/>
        <w:outlineLvl w:val="0"/>
        <w:rPr>
          <w:rFonts w:ascii="Arial" w:hAnsi="Arial" w:cs="Arial"/>
          <w:b/>
          <w:bCs/>
          <w:color w:val="000000"/>
          <w:sz w:val="18"/>
          <w:szCs w:val="18"/>
        </w:rPr>
      </w:pPr>
      <w:r w:rsidRPr="00711D29">
        <w:rPr>
          <w:rFonts w:ascii="Arial" w:hAnsi="Arial" w:cs="Arial"/>
          <w:b/>
          <w:bCs/>
          <w:color w:val="000000"/>
          <w:sz w:val="18"/>
          <w:szCs w:val="18"/>
          <w:lang w:val="en-GB"/>
        </w:rPr>
        <w:t>4</w:t>
      </w:r>
      <w:r w:rsidRPr="00711D29">
        <w:rPr>
          <w:rFonts w:ascii="Arial" w:hAnsi="Arial" w:cs="Arial"/>
          <w:b/>
          <w:bCs/>
          <w:color w:val="000000"/>
          <w:sz w:val="18"/>
          <w:szCs w:val="18"/>
        </w:rPr>
        <w:t>.</w:t>
      </w:r>
      <w:r w:rsidR="00437B1B" w:rsidRPr="00711D29">
        <w:rPr>
          <w:rFonts w:ascii="Arial" w:hAnsi="Arial" w:cs="Arial"/>
          <w:b/>
          <w:bCs/>
          <w:color w:val="000000"/>
          <w:sz w:val="18"/>
          <w:szCs w:val="18"/>
          <w:lang w:val="en-GB"/>
        </w:rPr>
        <w:t>20</w:t>
      </w:r>
      <w:r w:rsidRPr="00711D29">
        <w:rPr>
          <w:rFonts w:ascii="Arial" w:hAnsi="Arial" w:cs="Arial"/>
          <w:b/>
          <w:bCs/>
          <w:color w:val="000000"/>
          <w:sz w:val="18"/>
          <w:szCs w:val="18"/>
        </w:rPr>
        <w:tab/>
        <w:t>Financial derivatives</w:t>
      </w:r>
    </w:p>
    <w:p w14:paraId="3C1B1553" w14:textId="77777777" w:rsidR="004A62DA" w:rsidRPr="00711D29" w:rsidRDefault="004A62DA" w:rsidP="00056ECC">
      <w:pPr>
        <w:ind w:left="1080"/>
        <w:jc w:val="both"/>
        <w:rPr>
          <w:rFonts w:ascii="Arial" w:hAnsi="Arial" w:cs="Arial"/>
          <w:color w:val="000000"/>
          <w:sz w:val="16"/>
          <w:szCs w:val="16"/>
        </w:rPr>
      </w:pPr>
    </w:p>
    <w:p w14:paraId="760DF69A" w14:textId="77777777" w:rsidR="004A62DA" w:rsidRPr="00711D29" w:rsidRDefault="004A62DA" w:rsidP="00056ECC">
      <w:pPr>
        <w:pStyle w:val="a0"/>
        <w:ind w:left="1077" w:right="0"/>
        <w:jc w:val="both"/>
        <w:rPr>
          <w:rFonts w:ascii="Arial" w:hAnsi="Arial" w:cs="Arial"/>
          <w:noProof w:val="0"/>
          <w:color w:val="000000"/>
          <w:sz w:val="18"/>
          <w:szCs w:val="18"/>
        </w:rPr>
      </w:pPr>
      <w:r w:rsidRPr="00711D29">
        <w:rPr>
          <w:rFonts w:ascii="Arial" w:hAnsi="Arial" w:cs="Arial"/>
          <w:noProof w:val="0"/>
          <w:color w:val="000000"/>
          <w:sz w:val="18"/>
          <w:szCs w:val="18"/>
        </w:rPr>
        <w:t xml:space="preserve">Derivative financial instruments including structured note options, futures contracts, options contracts, foreign exchange forward contracts, foreign exchange swap contracts, derivatives warrants, warrants and equity swap contract are recognised on trade date. The balances of financial derivatives are subsequently measured at fair value which are either the market price in the market or obtained from widely used methods such as </w:t>
      </w:r>
      <w:r w:rsidRPr="00711D29">
        <w:rPr>
          <w:rFonts w:ascii="Arial" w:hAnsi="Arial" w:cs="Arial"/>
          <w:noProof w:val="0"/>
          <w:color w:val="000000"/>
          <w:spacing w:val="-2"/>
          <w:sz w:val="18"/>
          <w:szCs w:val="18"/>
        </w:rPr>
        <w:t>discounted cash flow model, the Black-Scholes model and Monte Carlo Simulation. Changes in fair value</w:t>
      </w:r>
      <w:r w:rsidRPr="00711D29">
        <w:rPr>
          <w:rFonts w:ascii="Arial" w:hAnsi="Arial" w:cs="Arial"/>
          <w:noProof w:val="0"/>
          <w:color w:val="000000"/>
          <w:sz w:val="18"/>
          <w:szCs w:val="18"/>
        </w:rPr>
        <w:t xml:space="preserve"> are reflected in profit or loss. </w:t>
      </w:r>
    </w:p>
    <w:p w14:paraId="10BA6FE7" w14:textId="77777777" w:rsidR="004A62DA" w:rsidRPr="00711D29" w:rsidRDefault="004A62DA" w:rsidP="00056ECC">
      <w:pPr>
        <w:pStyle w:val="a0"/>
        <w:ind w:left="1077" w:right="0"/>
        <w:jc w:val="thaiDistribute"/>
        <w:rPr>
          <w:rFonts w:ascii="Arial" w:hAnsi="Arial" w:cs="Arial"/>
          <w:b/>
          <w:bCs/>
          <w:noProof w:val="0"/>
          <w:color w:val="000000"/>
          <w:sz w:val="16"/>
          <w:szCs w:val="16"/>
        </w:rPr>
      </w:pPr>
    </w:p>
    <w:p w14:paraId="5B63B16E" w14:textId="77777777" w:rsidR="004A62DA" w:rsidRPr="00711D29" w:rsidRDefault="004A62DA" w:rsidP="00056ECC">
      <w:pPr>
        <w:pStyle w:val="a0"/>
        <w:ind w:left="1077" w:right="0"/>
        <w:jc w:val="thaiDistribute"/>
        <w:rPr>
          <w:rFonts w:ascii="Arial" w:hAnsi="Arial" w:cs="Arial"/>
          <w:b/>
          <w:bCs/>
          <w:noProof w:val="0"/>
          <w:color w:val="000000"/>
          <w:sz w:val="18"/>
          <w:szCs w:val="18"/>
        </w:rPr>
      </w:pPr>
      <w:r w:rsidRPr="00711D29">
        <w:rPr>
          <w:rFonts w:ascii="Arial" w:hAnsi="Arial" w:cs="Arial"/>
          <w:b/>
          <w:bCs/>
          <w:noProof w:val="0"/>
          <w:color w:val="000000"/>
          <w:sz w:val="18"/>
          <w:szCs w:val="18"/>
        </w:rPr>
        <w:t>Futures contracts</w:t>
      </w:r>
    </w:p>
    <w:p w14:paraId="1A9AB1DD" w14:textId="77777777" w:rsidR="004A62DA" w:rsidRPr="00711D29" w:rsidRDefault="004A62DA" w:rsidP="00056ECC">
      <w:pPr>
        <w:pStyle w:val="a0"/>
        <w:ind w:left="1077"/>
        <w:jc w:val="both"/>
        <w:rPr>
          <w:rFonts w:ascii="Arial" w:hAnsi="Arial" w:cs="Arial"/>
          <w:noProof w:val="0"/>
          <w:color w:val="000000"/>
          <w:sz w:val="16"/>
          <w:szCs w:val="16"/>
        </w:rPr>
      </w:pPr>
    </w:p>
    <w:p w14:paraId="3BA62A27" w14:textId="77777777" w:rsidR="004A62DA" w:rsidRPr="00711D29" w:rsidRDefault="004A62DA" w:rsidP="00056ECC">
      <w:pPr>
        <w:pStyle w:val="a0"/>
        <w:ind w:left="1077" w:right="0"/>
        <w:jc w:val="both"/>
        <w:rPr>
          <w:rFonts w:ascii="Arial" w:hAnsi="Arial" w:cs="Arial"/>
          <w:noProof w:val="0"/>
          <w:color w:val="000000"/>
          <w:sz w:val="18"/>
          <w:szCs w:val="18"/>
        </w:rPr>
      </w:pPr>
      <w:r w:rsidRPr="00711D29">
        <w:rPr>
          <w:rFonts w:ascii="Arial" w:hAnsi="Arial" w:cs="Arial"/>
          <w:noProof w:val="0"/>
          <w:color w:val="000000"/>
          <w:sz w:val="18"/>
          <w:szCs w:val="18"/>
        </w:rPr>
        <w:t xml:space="preserve">The </w:t>
      </w:r>
      <w:r w:rsidRPr="00711D29">
        <w:rPr>
          <w:rFonts w:ascii="Arial" w:hAnsi="Arial" w:cs="Arial"/>
          <w:color w:val="000000"/>
          <w:sz w:val="18"/>
          <w:szCs w:val="18"/>
        </w:rPr>
        <w:t>Company</w:t>
      </w:r>
      <w:r w:rsidRPr="00711D29">
        <w:rPr>
          <w:rFonts w:ascii="Arial" w:hAnsi="Arial" w:cs="Arial"/>
          <w:noProof w:val="0"/>
          <w:color w:val="000000"/>
          <w:sz w:val="18"/>
          <w:szCs w:val="18"/>
        </w:rPr>
        <w:t xml:space="preserve"> initially recognises the fair value of futures contracts. Obligations under derivatives business are off-balance transactions and cash collateral amounts pledged as security for derivatives trading are recorded as receivable at Thailand Clearing House. Fair value of marketable future contracts are calculated by referencing to daily settlement prices quoted on the Thailand Futures Exchange on the last business day of the reporting period. Unrealised gains or losses from changes in fair value of futures contracts are reflected in profit and loss.</w:t>
      </w:r>
    </w:p>
    <w:p w14:paraId="70ABDCDA" w14:textId="77777777" w:rsidR="004A62DA" w:rsidRPr="00711D29" w:rsidRDefault="004A62DA" w:rsidP="00056ECC">
      <w:pPr>
        <w:pStyle w:val="a0"/>
        <w:ind w:left="1077" w:right="0"/>
        <w:jc w:val="both"/>
        <w:rPr>
          <w:rFonts w:ascii="Arial" w:hAnsi="Arial" w:cs="Arial"/>
          <w:noProof w:val="0"/>
          <w:color w:val="000000"/>
          <w:sz w:val="16"/>
          <w:szCs w:val="16"/>
        </w:rPr>
      </w:pPr>
    </w:p>
    <w:p w14:paraId="0C448A5D" w14:textId="77777777" w:rsidR="004A62DA" w:rsidRPr="00711D29" w:rsidRDefault="004A62DA" w:rsidP="00056ECC">
      <w:pPr>
        <w:pStyle w:val="a0"/>
        <w:ind w:left="1077" w:right="0"/>
        <w:jc w:val="thaiDistribute"/>
        <w:rPr>
          <w:rFonts w:ascii="Arial" w:hAnsi="Arial" w:cs="Arial"/>
          <w:b/>
          <w:bCs/>
          <w:noProof w:val="0"/>
          <w:color w:val="000000"/>
          <w:sz w:val="18"/>
          <w:szCs w:val="18"/>
        </w:rPr>
      </w:pPr>
      <w:r w:rsidRPr="00711D29">
        <w:rPr>
          <w:rFonts w:ascii="Arial" w:hAnsi="Arial" w:cs="Arial"/>
          <w:b/>
          <w:bCs/>
          <w:noProof w:val="0"/>
          <w:color w:val="000000"/>
          <w:sz w:val="18"/>
          <w:szCs w:val="18"/>
        </w:rPr>
        <w:t xml:space="preserve">Option contracts </w:t>
      </w:r>
    </w:p>
    <w:p w14:paraId="3C7CCC4E" w14:textId="77777777" w:rsidR="004A62DA" w:rsidRPr="00711D29" w:rsidRDefault="004A62DA" w:rsidP="00056ECC">
      <w:pPr>
        <w:pStyle w:val="a0"/>
        <w:ind w:left="1077" w:right="0"/>
        <w:jc w:val="thaiDistribute"/>
        <w:rPr>
          <w:rFonts w:ascii="Arial" w:hAnsi="Arial" w:cs="Arial"/>
          <w:noProof w:val="0"/>
          <w:color w:val="000000"/>
          <w:sz w:val="16"/>
          <w:szCs w:val="16"/>
        </w:rPr>
      </w:pPr>
    </w:p>
    <w:p w14:paraId="1AB6A0DC" w14:textId="77777777" w:rsidR="004A62DA" w:rsidRPr="00711D29" w:rsidRDefault="004A62DA" w:rsidP="00056ECC">
      <w:pPr>
        <w:tabs>
          <w:tab w:val="left" w:pos="1440"/>
          <w:tab w:val="left" w:pos="2880"/>
          <w:tab w:val="right" w:pos="7200"/>
          <w:tab w:val="right" w:pos="8540"/>
        </w:tabs>
        <w:ind w:left="1077"/>
        <w:jc w:val="thaiDistribute"/>
        <w:rPr>
          <w:rFonts w:ascii="Arial" w:hAnsi="Arial" w:cs="Arial"/>
          <w:color w:val="000000"/>
          <w:sz w:val="18"/>
          <w:szCs w:val="18"/>
        </w:rPr>
      </w:pPr>
      <w:r w:rsidRPr="00711D29">
        <w:rPr>
          <w:rFonts w:ascii="Arial" w:hAnsi="Arial" w:cs="Arial"/>
          <w:color w:val="000000"/>
          <w:sz w:val="18"/>
          <w:szCs w:val="18"/>
        </w:rPr>
        <w:t xml:space="preserve">The Company </w:t>
      </w:r>
      <w:r w:rsidRPr="00711D29">
        <w:rPr>
          <w:rFonts w:ascii="Arial" w:hAnsi="Arial" w:cs="Arial"/>
          <w:color w:val="000000"/>
          <w:sz w:val="18"/>
          <w:szCs w:val="18"/>
          <w:lang w:val="en-GB"/>
        </w:rPr>
        <w:t xml:space="preserve">initially </w:t>
      </w:r>
      <w:r w:rsidRPr="00711D29">
        <w:rPr>
          <w:rFonts w:ascii="Arial" w:hAnsi="Arial" w:cs="Arial"/>
          <w:color w:val="000000"/>
          <w:sz w:val="18"/>
          <w:szCs w:val="18"/>
        </w:rPr>
        <w:t xml:space="preserve">records the premium paid (long position) and the premium received (short position) under SET </w:t>
      </w:r>
      <w:r w:rsidRPr="00711D29">
        <w:rPr>
          <w:rFonts w:ascii="Arial" w:hAnsi="Arial" w:cs="Arial"/>
          <w:color w:val="000000"/>
          <w:sz w:val="18"/>
          <w:szCs w:val="18"/>
          <w:lang w:val="en-GB"/>
        </w:rPr>
        <w:t>50</w:t>
      </w:r>
      <w:r w:rsidRPr="00711D29">
        <w:rPr>
          <w:rFonts w:ascii="Arial" w:hAnsi="Arial" w:cs="Arial"/>
          <w:color w:val="000000"/>
          <w:sz w:val="18"/>
          <w:szCs w:val="18"/>
        </w:rPr>
        <w:t xml:space="preserve"> index options contracts. The fair values are subsequently determined based on the daily settlement price quoted by Thailand Futures Exchange Public Company Limited of the last business day on the statement of financial position date.</w:t>
      </w:r>
    </w:p>
    <w:p w14:paraId="6B45C733" w14:textId="77777777" w:rsidR="004A62DA" w:rsidRPr="00711D29" w:rsidRDefault="004A62DA" w:rsidP="00300328">
      <w:pPr>
        <w:pStyle w:val="a0"/>
        <w:ind w:left="1077" w:right="0"/>
        <w:jc w:val="thaiDistribute"/>
        <w:rPr>
          <w:rFonts w:ascii="Arial" w:hAnsi="Arial" w:cs="Arial"/>
          <w:noProof w:val="0"/>
          <w:color w:val="000000"/>
          <w:sz w:val="16"/>
          <w:szCs w:val="16"/>
        </w:rPr>
      </w:pPr>
    </w:p>
    <w:p w14:paraId="6EF7E0F7" w14:textId="77777777" w:rsidR="004A62DA" w:rsidRPr="00711D29" w:rsidRDefault="004A62DA" w:rsidP="00056ECC">
      <w:pPr>
        <w:pStyle w:val="a0"/>
        <w:ind w:left="1077" w:right="0"/>
        <w:jc w:val="thaiDistribute"/>
        <w:rPr>
          <w:rFonts w:ascii="Arial" w:hAnsi="Arial" w:cs="Arial"/>
          <w:b/>
          <w:bCs/>
          <w:noProof w:val="0"/>
          <w:color w:val="000000"/>
          <w:sz w:val="18"/>
          <w:szCs w:val="18"/>
        </w:rPr>
      </w:pPr>
      <w:r w:rsidRPr="00711D29">
        <w:rPr>
          <w:rFonts w:ascii="Arial" w:hAnsi="Arial" w:cs="Arial"/>
          <w:b/>
          <w:bCs/>
          <w:noProof w:val="0"/>
          <w:color w:val="000000"/>
          <w:sz w:val="18"/>
          <w:szCs w:val="18"/>
        </w:rPr>
        <w:t>Foreign exchange forward contracts and foreign exchange swap contracts</w:t>
      </w:r>
    </w:p>
    <w:p w14:paraId="367E643C" w14:textId="77777777" w:rsidR="004A62DA" w:rsidRPr="00711D29" w:rsidRDefault="004A62DA" w:rsidP="00056ECC">
      <w:pPr>
        <w:pStyle w:val="a0"/>
        <w:ind w:left="1077" w:right="0"/>
        <w:jc w:val="thaiDistribute"/>
        <w:rPr>
          <w:rFonts w:ascii="Arial" w:hAnsi="Arial" w:cs="Arial"/>
          <w:b/>
          <w:bCs/>
          <w:noProof w:val="0"/>
          <w:color w:val="000000"/>
          <w:sz w:val="16"/>
          <w:szCs w:val="16"/>
        </w:rPr>
      </w:pPr>
    </w:p>
    <w:p w14:paraId="29D8190E" w14:textId="77777777" w:rsidR="004A62DA" w:rsidRPr="00711D29" w:rsidRDefault="004A62DA" w:rsidP="00056ECC">
      <w:pPr>
        <w:pStyle w:val="a0"/>
        <w:ind w:left="1077" w:right="0"/>
        <w:jc w:val="thaiDistribute"/>
        <w:rPr>
          <w:rFonts w:ascii="Arial" w:hAnsi="Arial" w:cs="Arial"/>
          <w:noProof w:val="0"/>
          <w:color w:val="000000"/>
          <w:sz w:val="18"/>
          <w:szCs w:val="18"/>
        </w:rPr>
      </w:pPr>
      <w:r w:rsidRPr="00711D29">
        <w:rPr>
          <w:rFonts w:ascii="Arial" w:hAnsi="Arial" w:cs="Arial"/>
          <w:noProof w:val="0"/>
          <w:color w:val="000000"/>
          <w:sz w:val="18"/>
          <w:szCs w:val="18"/>
        </w:rPr>
        <w:t>Foreign exchange forward contracts and foreign exchange swap contracts are initially recognise</w:t>
      </w:r>
      <w:r w:rsidRPr="00711D29">
        <w:rPr>
          <w:rFonts w:ascii="Arial" w:hAnsi="Arial" w:cs="Arial"/>
          <w:noProof w:val="0"/>
          <w:color w:val="000000"/>
          <w:sz w:val="18"/>
          <w:szCs w:val="22"/>
          <w:lang w:val="en-GB"/>
        </w:rPr>
        <w:t>s</w:t>
      </w:r>
      <w:r w:rsidRPr="00711D29">
        <w:rPr>
          <w:rFonts w:ascii="Arial" w:hAnsi="Arial" w:cs="Arial"/>
          <w:noProof w:val="0"/>
          <w:color w:val="000000"/>
          <w:sz w:val="18"/>
          <w:szCs w:val="18"/>
        </w:rPr>
        <w:t xml:space="preserve"> at fair value on the date on which derivative contracts are entered into. Subsequently gains (losses) from changes in the fair value of derivatives is included in profit or loss. Fair value of currency swap contract is valued from spot exchange rate and multiply with interest swap point that is extracted from yield curve.</w:t>
      </w:r>
    </w:p>
    <w:p w14:paraId="6245FDF5" w14:textId="77777777" w:rsidR="004A62DA" w:rsidRPr="00711D29" w:rsidRDefault="004A62DA" w:rsidP="00056ECC">
      <w:pPr>
        <w:pStyle w:val="a0"/>
        <w:ind w:left="1077" w:right="0"/>
        <w:jc w:val="thaiDistribute"/>
        <w:rPr>
          <w:rFonts w:ascii="Arial" w:hAnsi="Arial" w:cs="Arial"/>
          <w:noProof w:val="0"/>
          <w:color w:val="000000"/>
          <w:sz w:val="16"/>
          <w:szCs w:val="16"/>
        </w:rPr>
      </w:pPr>
    </w:p>
    <w:p w14:paraId="322C91F9" w14:textId="77777777" w:rsidR="004A62DA" w:rsidRPr="00711D29" w:rsidRDefault="004A62DA" w:rsidP="00056ECC">
      <w:pPr>
        <w:pStyle w:val="a0"/>
        <w:ind w:left="1077" w:right="0"/>
        <w:jc w:val="thaiDistribute"/>
        <w:rPr>
          <w:rFonts w:ascii="Arial" w:hAnsi="Arial" w:cs="Arial"/>
          <w:b/>
          <w:bCs/>
          <w:noProof w:val="0"/>
          <w:color w:val="000000"/>
          <w:sz w:val="18"/>
          <w:szCs w:val="18"/>
        </w:rPr>
      </w:pPr>
      <w:r w:rsidRPr="00711D29">
        <w:rPr>
          <w:rFonts w:ascii="Arial" w:hAnsi="Arial" w:cs="Arial"/>
          <w:b/>
          <w:bCs/>
          <w:noProof w:val="0"/>
          <w:color w:val="000000"/>
          <w:sz w:val="18"/>
          <w:szCs w:val="18"/>
        </w:rPr>
        <w:t>Derivative warrants</w:t>
      </w:r>
    </w:p>
    <w:p w14:paraId="72E8BB7F" w14:textId="77777777" w:rsidR="004A62DA" w:rsidRPr="00711D29" w:rsidRDefault="004A62DA" w:rsidP="00040CB5">
      <w:pPr>
        <w:pStyle w:val="a0"/>
        <w:ind w:left="1077" w:right="0"/>
        <w:jc w:val="thaiDistribute"/>
        <w:rPr>
          <w:rFonts w:ascii="Arial" w:hAnsi="Arial" w:cs="Arial"/>
          <w:noProof w:val="0"/>
          <w:color w:val="000000"/>
          <w:sz w:val="16"/>
          <w:szCs w:val="16"/>
        </w:rPr>
      </w:pPr>
    </w:p>
    <w:p w14:paraId="656DE042" w14:textId="77777777" w:rsidR="004A62DA" w:rsidRPr="00711D29" w:rsidRDefault="004A62DA" w:rsidP="00056ECC">
      <w:pPr>
        <w:tabs>
          <w:tab w:val="left" w:pos="1440"/>
          <w:tab w:val="left" w:pos="2880"/>
          <w:tab w:val="right" w:pos="7200"/>
          <w:tab w:val="right" w:pos="8540"/>
        </w:tabs>
        <w:ind w:left="1077"/>
        <w:jc w:val="thaiDistribute"/>
        <w:rPr>
          <w:rFonts w:ascii="Arial" w:hAnsi="Arial" w:cs="Arial"/>
          <w:color w:val="000000"/>
          <w:spacing w:val="-6"/>
          <w:sz w:val="18"/>
          <w:szCs w:val="18"/>
          <w:shd w:val="clear" w:color="auto" w:fill="FFFFFF"/>
        </w:rPr>
      </w:pPr>
      <w:r w:rsidRPr="00711D29">
        <w:rPr>
          <w:rFonts w:ascii="Arial" w:hAnsi="Arial" w:cs="Arial"/>
          <w:color w:val="000000"/>
          <w:spacing w:val="-6"/>
          <w:sz w:val="18"/>
          <w:szCs w:val="18"/>
        </w:rPr>
        <w:t xml:space="preserve">The Company initially recognises the fair value of derivative warrants as financial liabilities and on the financial position date, derivative warrants are presented at fair value in the statement of financial position.  Unrealised gains or losses resulting from changes in fair values of derivative warrants are included in profit and loss. Fair value of marketable derivative warrants is last market offer prices which </w:t>
      </w:r>
      <w:r w:rsidRPr="00711D29">
        <w:rPr>
          <w:rFonts w:ascii="Arial" w:hAnsi="Arial" w:cs="Arial"/>
          <w:color w:val="000000"/>
          <w:spacing w:val="-6"/>
          <w:sz w:val="18"/>
          <w:szCs w:val="18"/>
          <w:shd w:val="clear" w:color="auto" w:fill="FFFFFF"/>
        </w:rPr>
        <w:t>calculated from the Black-Scholes model.</w:t>
      </w:r>
    </w:p>
    <w:p w14:paraId="43413E2F" w14:textId="77777777" w:rsidR="004A62DA" w:rsidRPr="00711D29" w:rsidRDefault="004A62DA" w:rsidP="00056ECC">
      <w:pPr>
        <w:tabs>
          <w:tab w:val="left" w:pos="1440"/>
          <w:tab w:val="left" w:pos="2880"/>
          <w:tab w:val="right" w:pos="7200"/>
          <w:tab w:val="right" w:pos="8540"/>
        </w:tabs>
        <w:ind w:left="1077"/>
        <w:jc w:val="thaiDistribute"/>
        <w:rPr>
          <w:rFonts w:ascii="Arial" w:hAnsi="Arial" w:cs="Arial"/>
          <w:color w:val="000000"/>
          <w:spacing w:val="-6"/>
          <w:sz w:val="16"/>
          <w:szCs w:val="16"/>
          <w:shd w:val="clear" w:color="auto" w:fill="FFFFFF"/>
        </w:rPr>
      </w:pPr>
    </w:p>
    <w:p w14:paraId="38FB74BB" w14:textId="77777777" w:rsidR="004A62DA" w:rsidRPr="00711D29" w:rsidRDefault="004A62DA" w:rsidP="00A31AD8">
      <w:pPr>
        <w:pStyle w:val="a0"/>
        <w:ind w:left="1077" w:right="0"/>
        <w:rPr>
          <w:rFonts w:ascii="Arial" w:hAnsi="Arial" w:cs="Arial"/>
          <w:b/>
          <w:bCs/>
          <w:noProof w:val="0"/>
          <w:color w:val="000000"/>
          <w:sz w:val="18"/>
          <w:szCs w:val="18"/>
        </w:rPr>
      </w:pPr>
      <w:r w:rsidRPr="00711D29">
        <w:rPr>
          <w:rFonts w:ascii="Arial" w:hAnsi="Arial" w:cs="Arial"/>
          <w:b/>
          <w:bCs/>
          <w:noProof w:val="0"/>
          <w:color w:val="000000"/>
          <w:sz w:val="18"/>
          <w:szCs w:val="18"/>
        </w:rPr>
        <w:t>Warrants</w:t>
      </w:r>
    </w:p>
    <w:p w14:paraId="21B9F3BD" w14:textId="77777777" w:rsidR="004A62DA" w:rsidRPr="00711D29" w:rsidRDefault="004A62DA" w:rsidP="00A31AD8">
      <w:pPr>
        <w:tabs>
          <w:tab w:val="left" w:pos="1440"/>
          <w:tab w:val="left" w:pos="2880"/>
          <w:tab w:val="right" w:pos="7200"/>
          <w:tab w:val="right" w:pos="8540"/>
        </w:tabs>
        <w:ind w:left="1077"/>
        <w:jc w:val="thaiDistribute"/>
        <w:rPr>
          <w:rFonts w:ascii="Arial" w:hAnsi="Arial" w:cs="Arial"/>
          <w:color w:val="000000"/>
          <w:spacing w:val="-4"/>
          <w:sz w:val="16"/>
          <w:szCs w:val="16"/>
        </w:rPr>
      </w:pPr>
    </w:p>
    <w:p w14:paraId="75C87046" w14:textId="77777777" w:rsidR="004A62DA" w:rsidRPr="00711D29" w:rsidRDefault="004A62DA" w:rsidP="00A31AD8">
      <w:pPr>
        <w:tabs>
          <w:tab w:val="left" w:pos="1440"/>
          <w:tab w:val="left" w:pos="2880"/>
          <w:tab w:val="right" w:pos="7200"/>
          <w:tab w:val="right" w:pos="8540"/>
        </w:tabs>
        <w:ind w:left="1077"/>
        <w:jc w:val="thaiDistribute"/>
        <w:rPr>
          <w:rFonts w:ascii="Arial" w:hAnsi="Arial" w:cs="Arial"/>
          <w:color w:val="000000"/>
          <w:sz w:val="18"/>
          <w:szCs w:val="18"/>
          <w:shd w:val="clear" w:color="auto" w:fill="FFFFFF"/>
        </w:rPr>
      </w:pPr>
      <w:r w:rsidRPr="00711D29">
        <w:rPr>
          <w:rFonts w:ascii="Arial" w:hAnsi="Arial" w:cs="Arial"/>
          <w:color w:val="000000"/>
          <w:spacing w:val="-4"/>
          <w:sz w:val="18"/>
          <w:szCs w:val="18"/>
        </w:rPr>
        <w:t>The Company initially recognises the fair value of warrants and on the financial position date, warrants are presented at fair value in the statement of financial position</w:t>
      </w:r>
      <w:r w:rsidRPr="00711D29">
        <w:rPr>
          <w:rFonts w:ascii="Arial" w:hAnsi="Arial" w:cs="Arial"/>
          <w:color w:val="000000"/>
          <w:spacing w:val="-4"/>
          <w:sz w:val="18"/>
          <w:szCs w:val="18"/>
          <w:cs/>
        </w:rPr>
        <w:t xml:space="preserve"> </w:t>
      </w:r>
      <w:r w:rsidRPr="00711D29">
        <w:rPr>
          <w:rFonts w:ascii="Arial" w:hAnsi="Arial" w:cs="Arial"/>
          <w:color w:val="000000"/>
          <w:spacing w:val="-4"/>
          <w:sz w:val="18"/>
          <w:szCs w:val="18"/>
          <w:lang w:val="en-GB"/>
        </w:rPr>
        <w:t>under derivative assets</w:t>
      </w:r>
      <w:r w:rsidRPr="00711D29">
        <w:rPr>
          <w:rFonts w:ascii="Arial" w:hAnsi="Arial" w:cs="Arial"/>
          <w:color w:val="000000"/>
          <w:spacing w:val="-4"/>
          <w:sz w:val="18"/>
          <w:szCs w:val="18"/>
        </w:rPr>
        <w:t>. Fair value of marketable warrants is determined based on the last bid price by Thailand Stock Exchange Public Company Limited of the last business day on the statement of financial position date</w:t>
      </w:r>
      <w:r w:rsidRPr="00711D29">
        <w:rPr>
          <w:rFonts w:ascii="Arial" w:hAnsi="Arial" w:cs="Arial"/>
          <w:color w:val="000000"/>
          <w:sz w:val="18"/>
          <w:szCs w:val="18"/>
          <w:shd w:val="clear" w:color="auto" w:fill="FFFFFF"/>
        </w:rPr>
        <w:t>.</w:t>
      </w:r>
    </w:p>
    <w:p w14:paraId="25882CBC" w14:textId="77777777" w:rsidR="004A62DA" w:rsidRPr="00711D29" w:rsidRDefault="004A62DA" w:rsidP="00A31AD8">
      <w:pPr>
        <w:ind w:left="540" w:hanging="540"/>
        <w:jc w:val="both"/>
        <w:rPr>
          <w:rFonts w:ascii="Arial" w:hAnsi="Arial" w:cs="Arial"/>
          <w:b/>
          <w:bCs/>
          <w:color w:val="000000"/>
          <w:sz w:val="18"/>
          <w:szCs w:val="18"/>
        </w:rPr>
      </w:pPr>
      <w:r w:rsidRPr="00711D29">
        <w:rPr>
          <w:rFonts w:ascii="Arial" w:hAnsi="Arial" w:cs="Arial"/>
          <w:color w:val="000000"/>
          <w:sz w:val="18"/>
          <w:szCs w:val="18"/>
          <w:shd w:val="clear" w:color="auto" w:fill="FFFFFF"/>
        </w:rPr>
        <w:br w:type="page"/>
      </w:r>
      <w:r w:rsidRPr="00711D29">
        <w:rPr>
          <w:rFonts w:ascii="Arial" w:hAnsi="Arial" w:cs="Arial"/>
          <w:b/>
          <w:bCs/>
          <w:color w:val="000000"/>
          <w:sz w:val="18"/>
          <w:szCs w:val="18"/>
          <w:lang w:val="en-GB"/>
        </w:rPr>
        <w:lastRenderedPageBreak/>
        <w:t>4</w:t>
      </w:r>
      <w:r w:rsidRPr="00711D29">
        <w:rPr>
          <w:rFonts w:ascii="Arial" w:hAnsi="Arial" w:cs="Arial"/>
          <w:b/>
          <w:bCs/>
          <w:color w:val="000000"/>
          <w:sz w:val="18"/>
          <w:szCs w:val="18"/>
        </w:rPr>
        <w:tab/>
        <w:t xml:space="preserve">Accounting policies </w:t>
      </w:r>
      <w:r w:rsidRPr="00711D29">
        <w:rPr>
          <w:rFonts w:ascii="Arial" w:hAnsi="Arial" w:cs="Arial"/>
          <w:color w:val="000000"/>
          <w:sz w:val="18"/>
          <w:szCs w:val="18"/>
        </w:rPr>
        <w:t>(Cont’d)</w:t>
      </w:r>
    </w:p>
    <w:p w14:paraId="7428F326" w14:textId="77777777" w:rsidR="004A62DA" w:rsidRPr="00711D29" w:rsidRDefault="004A62DA" w:rsidP="00A31AD8">
      <w:pPr>
        <w:ind w:left="1080" w:right="-36" w:hanging="540"/>
        <w:outlineLvl w:val="0"/>
        <w:rPr>
          <w:rFonts w:ascii="Arial" w:hAnsi="Arial" w:cs="Arial"/>
          <w:b/>
          <w:bCs/>
          <w:color w:val="000000"/>
          <w:sz w:val="18"/>
          <w:szCs w:val="18"/>
          <w:lang w:val="en-GB"/>
        </w:rPr>
      </w:pPr>
    </w:p>
    <w:p w14:paraId="6204E440" w14:textId="77777777" w:rsidR="004A62DA" w:rsidRPr="00711D29" w:rsidRDefault="004A62DA" w:rsidP="00A31AD8">
      <w:pPr>
        <w:ind w:left="1080" w:right="-36" w:hanging="540"/>
        <w:outlineLvl w:val="0"/>
        <w:rPr>
          <w:rFonts w:ascii="Arial" w:hAnsi="Arial" w:cs="Arial"/>
          <w:b/>
          <w:bCs/>
          <w:color w:val="000000"/>
          <w:sz w:val="18"/>
          <w:szCs w:val="18"/>
          <w:lang w:val="en-GB"/>
        </w:rPr>
      </w:pPr>
    </w:p>
    <w:p w14:paraId="70B5575E" w14:textId="346454B0" w:rsidR="004A62DA" w:rsidRPr="00711D29" w:rsidRDefault="004A62DA" w:rsidP="00A31AD8">
      <w:pPr>
        <w:ind w:left="1080" w:right="-36" w:hanging="540"/>
        <w:outlineLvl w:val="0"/>
        <w:rPr>
          <w:rFonts w:ascii="Arial" w:hAnsi="Arial" w:cs="Arial"/>
          <w:b/>
          <w:bCs/>
          <w:color w:val="000000"/>
          <w:sz w:val="18"/>
          <w:szCs w:val="18"/>
        </w:rPr>
      </w:pPr>
      <w:r w:rsidRPr="00711D29">
        <w:rPr>
          <w:rFonts w:ascii="Arial" w:hAnsi="Arial" w:cs="Arial"/>
          <w:b/>
          <w:bCs/>
          <w:color w:val="000000"/>
          <w:sz w:val="18"/>
          <w:szCs w:val="18"/>
          <w:lang w:val="en-GB"/>
        </w:rPr>
        <w:t>4</w:t>
      </w:r>
      <w:r w:rsidRPr="00711D29">
        <w:rPr>
          <w:rFonts w:ascii="Arial" w:hAnsi="Arial" w:cs="Arial"/>
          <w:b/>
          <w:bCs/>
          <w:color w:val="000000"/>
          <w:sz w:val="18"/>
          <w:szCs w:val="18"/>
        </w:rPr>
        <w:t>.</w:t>
      </w:r>
      <w:r w:rsidR="00437B1B" w:rsidRPr="00711D29">
        <w:rPr>
          <w:rFonts w:ascii="Arial" w:hAnsi="Arial" w:cs="Arial"/>
          <w:b/>
          <w:bCs/>
          <w:color w:val="000000"/>
          <w:sz w:val="18"/>
          <w:szCs w:val="18"/>
          <w:lang w:val="en-GB"/>
        </w:rPr>
        <w:t>20</w:t>
      </w:r>
      <w:r w:rsidRPr="00711D29">
        <w:rPr>
          <w:rFonts w:ascii="Arial" w:hAnsi="Arial" w:cs="Arial"/>
          <w:b/>
          <w:bCs/>
          <w:color w:val="000000"/>
          <w:sz w:val="18"/>
          <w:szCs w:val="18"/>
        </w:rPr>
        <w:tab/>
        <w:t xml:space="preserve">Financial derivatives </w:t>
      </w:r>
      <w:r w:rsidRPr="00711D29">
        <w:rPr>
          <w:rFonts w:ascii="Arial" w:hAnsi="Arial" w:cs="Arial"/>
          <w:color w:val="000000"/>
          <w:sz w:val="18"/>
          <w:szCs w:val="18"/>
        </w:rPr>
        <w:t>(Cont’d)</w:t>
      </w:r>
    </w:p>
    <w:p w14:paraId="77E5B578" w14:textId="77777777" w:rsidR="004A62DA" w:rsidRPr="00711D29" w:rsidRDefault="004A62DA" w:rsidP="00056ECC">
      <w:pPr>
        <w:tabs>
          <w:tab w:val="left" w:pos="1440"/>
          <w:tab w:val="left" w:pos="2880"/>
          <w:tab w:val="right" w:pos="7200"/>
          <w:tab w:val="right" w:pos="8540"/>
        </w:tabs>
        <w:ind w:left="1077"/>
        <w:jc w:val="thaiDistribute"/>
        <w:rPr>
          <w:rFonts w:ascii="Arial" w:hAnsi="Arial" w:cs="Arial"/>
          <w:color w:val="000000"/>
          <w:sz w:val="18"/>
          <w:szCs w:val="18"/>
          <w:shd w:val="clear" w:color="auto" w:fill="FFFFFF"/>
        </w:rPr>
      </w:pPr>
    </w:p>
    <w:p w14:paraId="5268BE57" w14:textId="77777777" w:rsidR="004A62DA" w:rsidRPr="00711D29" w:rsidRDefault="004A62DA" w:rsidP="00820B79">
      <w:pPr>
        <w:pStyle w:val="a0"/>
        <w:ind w:left="1077" w:right="0"/>
        <w:rPr>
          <w:rFonts w:ascii="Arial" w:hAnsi="Arial" w:cs="Arial"/>
          <w:b/>
          <w:bCs/>
          <w:noProof w:val="0"/>
          <w:color w:val="000000"/>
          <w:sz w:val="18"/>
          <w:szCs w:val="18"/>
        </w:rPr>
      </w:pPr>
      <w:r w:rsidRPr="00711D29">
        <w:rPr>
          <w:rFonts w:ascii="Arial" w:hAnsi="Arial" w:cs="Arial"/>
          <w:b/>
          <w:bCs/>
          <w:noProof w:val="0"/>
          <w:color w:val="000000"/>
          <w:sz w:val="18"/>
          <w:szCs w:val="18"/>
        </w:rPr>
        <w:t>Equity swap contract</w:t>
      </w:r>
    </w:p>
    <w:p w14:paraId="175AF12A" w14:textId="77777777" w:rsidR="004A62DA" w:rsidRPr="00711D29" w:rsidRDefault="004A62DA" w:rsidP="007F413A">
      <w:pPr>
        <w:tabs>
          <w:tab w:val="left" w:pos="1440"/>
          <w:tab w:val="left" w:pos="2880"/>
          <w:tab w:val="right" w:pos="7200"/>
          <w:tab w:val="right" w:pos="8540"/>
        </w:tabs>
        <w:ind w:left="1077"/>
        <w:jc w:val="thaiDistribute"/>
        <w:rPr>
          <w:rFonts w:ascii="Arial" w:hAnsi="Arial" w:cs="Arial"/>
          <w:color w:val="000000"/>
          <w:spacing w:val="-4"/>
          <w:sz w:val="18"/>
          <w:szCs w:val="18"/>
        </w:rPr>
      </w:pPr>
    </w:p>
    <w:p w14:paraId="16E29EC5" w14:textId="77777777" w:rsidR="004A62DA" w:rsidRPr="00711D29" w:rsidRDefault="004A62DA" w:rsidP="00C217C2">
      <w:pPr>
        <w:tabs>
          <w:tab w:val="left" w:pos="1440"/>
          <w:tab w:val="left" w:pos="2880"/>
          <w:tab w:val="right" w:pos="7200"/>
          <w:tab w:val="right" w:pos="8540"/>
        </w:tabs>
        <w:ind w:left="1077"/>
        <w:jc w:val="thaiDistribute"/>
        <w:rPr>
          <w:rFonts w:ascii="Arial" w:hAnsi="Arial" w:cs="Arial"/>
          <w:color w:val="000000"/>
          <w:sz w:val="18"/>
          <w:szCs w:val="18"/>
        </w:rPr>
      </w:pPr>
      <w:r w:rsidRPr="00711D29">
        <w:rPr>
          <w:rFonts w:ascii="Arial" w:hAnsi="Arial" w:cs="Arial"/>
          <w:color w:val="000000"/>
          <w:spacing w:val="-4"/>
          <w:sz w:val="18"/>
          <w:szCs w:val="18"/>
        </w:rPr>
        <w:t>The Company initially recognises the fair value of equity swap contract on the financial position date and equity swap contract are presented at fair value in the statement of financial position. Fair value of equity swap contract is determined based on each component in contract. For equity component, the fair value is measured by using the close price quoted by the Stock Exchange of Thailand and Foreign Stock Exchange at the end of the reporting period. For accrued dividend payable or receivable, the fair value is measured based on the expected cash inflow or outflow. For interest component, the value is calculated by using contract rate.</w:t>
      </w:r>
    </w:p>
    <w:p w14:paraId="0EF19C20" w14:textId="77777777" w:rsidR="004A62DA" w:rsidRPr="00711D29" w:rsidRDefault="004A62DA" w:rsidP="00C217C2">
      <w:pPr>
        <w:ind w:left="1077"/>
        <w:jc w:val="both"/>
        <w:rPr>
          <w:rFonts w:ascii="Arial" w:hAnsi="Arial" w:cs="Arial"/>
          <w:b/>
          <w:bCs/>
          <w:color w:val="000000"/>
          <w:sz w:val="18"/>
          <w:szCs w:val="18"/>
          <w:lang w:eastAsia="en-GB"/>
        </w:rPr>
      </w:pPr>
    </w:p>
    <w:p w14:paraId="65FF1FB6" w14:textId="77777777" w:rsidR="004A62DA" w:rsidRPr="00711D29" w:rsidRDefault="004A62DA" w:rsidP="00C217C2">
      <w:pPr>
        <w:ind w:left="1077"/>
        <w:jc w:val="both"/>
        <w:rPr>
          <w:rFonts w:ascii="Arial" w:hAnsi="Arial" w:cs="Arial"/>
          <w:b/>
          <w:bCs/>
          <w:color w:val="000000"/>
          <w:sz w:val="18"/>
          <w:szCs w:val="18"/>
          <w:lang w:eastAsia="en-GB"/>
        </w:rPr>
      </w:pPr>
    </w:p>
    <w:p w14:paraId="077069C7" w14:textId="2906CB5C" w:rsidR="004A62DA" w:rsidRPr="00711D29" w:rsidRDefault="004A62DA" w:rsidP="007F413A">
      <w:pPr>
        <w:ind w:left="1080" w:right="-36" w:hanging="540"/>
        <w:jc w:val="both"/>
        <w:outlineLvl w:val="0"/>
        <w:rPr>
          <w:rFonts w:ascii="Arial" w:hAnsi="Arial" w:cs="Arial"/>
          <w:b/>
          <w:bCs/>
          <w:color w:val="000000"/>
          <w:sz w:val="18"/>
          <w:szCs w:val="18"/>
          <w:lang w:val="en-GB" w:eastAsia="en-GB"/>
        </w:rPr>
      </w:pPr>
      <w:r w:rsidRPr="00711D29">
        <w:rPr>
          <w:rFonts w:ascii="Arial" w:hAnsi="Arial" w:cs="Arial"/>
          <w:b/>
          <w:bCs/>
          <w:color w:val="000000"/>
          <w:sz w:val="18"/>
          <w:szCs w:val="18"/>
          <w:lang w:val="en-GB" w:eastAsia="en-GB"/>
        </w:rPr>
        <w:t>4.2</w:t>
      </w:r>
      <w:r w:rsidR="00437B1B" w:rsidRPr="00711D29">
        <w:rPr>
          <w:rFonts w:ascii="Arial" w:hAnsi="Arial" w:cs="Arial"/>
          <w:b/>
          <w:bCs/>
          <w:color w:val="000000"/>
          <w:sz w:val="18"/>
          <w:szCs w:val="18"/>
          <w:lang w:val="en-GB" w:eastAsia="en-GB"/>
        </w:rPr>
        <w:t>1</w:t>
      </w:r>
      <w:r w:rsidRPr="00711D29">
        <w:rPr>
          <w:rFonts w:ascii="Arial" w:hAnsi="Arial" w:cs="Arial"/>
          <w:b/>
          <w:bCs/>
          <w:color w:val="000000"/>
          <w:sz w:val="18"/>
          <w:szCs w:val="18"/>
          <w:lang w:val="en-GB" w:eastAsia="en-GB"/>
        </w:rPr>
        <w:tab/>
        <w:t xml:space="preserve">Financial liabilities designated at fair value </w:t>
      </w:r>
    </w:p>
    <w:p w14:paraId="7E96B6E7" w14:textId="77777777" w:rsidR="004A62DA" w:rsidRPr="00711D29" w:rsidRDefault="004A62DA" w:rsidP="007F413A">
      <w:pPr>
        <w:widowControl/>
        <w:overflowPunct/>
        <w:ind w:left="1080"/>
        <w:jc w:val="both"/>
        <w:textAlignment w:val="auto"/>
        <w:rPr>
          <w:rFonts w:ascii="Arial" w:hAnsi="Arial" w:cs="Arial"/>
          <w:b/>
          <w:bCs/>
          <w:color w:val="000000"/>
          <w:sz w:val="18"/>
          <w:szCs w:val="18"/>
          <w:lang w:val="en-GB" w:eastAsia="en-GB"/>
        </w:rPr>
      </w:pPr>
    </w:p>
    <w:p w14:paraId="76F3C449" w14:textId="346FC67F" w:rsidR="004A62DA" w:rsidRPr="00711D29" w:rsidRDefault="004A62DA" w:rsidP="007F413A">
      <w:pPr>
        <w:widowControl/>
        <w:overflowPunct/>
        <w:ind w:left="1080"/>
        <w:jc w:val="both"/>
        <w:textAlignment w:val="auto"/>
        <w:rPr>
          <w:rFonts w:ascii="Arial" w:hAnsi="Arial" w:cs="Arial"/>
          <w:color w:val="000000"/>
          <w:sz w:val="18"/>
          <w:szCs w:val="18"/>
          <w:lang w:val="en-GB" w:eastAsia="en-GB"/>
        </w:rPr>
      </w:pPr>
      <w:r w:rsidRPr="00711D29">
        <w:rPr>
          <w:rFonts w:ascii="Arial" w:hAnsi="Arial" w:cs="Arial"/>
          <w:color w:val="000000"/>
          <w:spacing w:val="-2"/>
          <w:sz w:val="18"/>
          <w:szCs w:val="18"/>
          <w:lang w:val="en-GB" w:eastAsia="en-GB"/>
        </w:rPr>
        <w:t>The Company designated some financial liabilities upon initial recognition as financial liabilities at fair value</w:t>
      </w:r>
      <w:r w:rsidRPr="00711D29">
        <w:rPr>
          <w:rFonts w:ascii="Arial" w:hAnsi="Arial" w:cs="Arial"/>
          <w:color w:val="000000"/>
          <w:sz w:val="18"/>
          <w:szCs w:val="18"/>
          <w:lang w:val="en-GB" w:eastAsia="en-GB"/>
        </w:rPr>
        <w:t xml:space="preserve"> (</w:t>
      </w:r>
      <w:r w:rsidR="000D5241" w:rsidRPr="00711D29">
        <w:rPr>
          <w:rFonts w:ascii="Arial" w:hAnsi="Arial" w:cs="Arial"/>
          <w:color w:val="000000"/>
          <w:sz w:val="18"/>
          <w:szCs w:val="18"/>
          <w:lang w:val="en-GB" w:eastAsia="en-GB"/>
        </w:rPr>
        <w:t>F</w:t>
      </w:r>
      <w:r w:rsidRPr="00711D29">
        <w:rPr>
          <w:rFonts w:ascii="Arial" w:hAnsi="Arial" w:cs="Arial"/>
          <w:color w:val="000000"/>
          <w:sz w:val="18"/>
          <w:szCs w:val="18"/>
          <w:lang w:val="en-GB" w:eastAsia="en-GB"/>
        </w:rPr>
        <w:t>air value option) when and only the Company</w:t>
      </w:r>
      <w:r w:rsidRPr="00711D29" w:rsidDel="009E4ED0">
        <w:rPr>
          <w:rFonts w:ascii="Arial" w:hAnsi="Arial" w:cs="Arial"/>
          <w:color w:val="000000"/>
          <w:sz w:val="18"/>
          <w:szCs w:val="18"/>
          <w:lang w:val="en-GB" w:eastAsia="en-GB"/>
        </w:rPr>
        <w:t xml:space="preserve"> </w:t>
      </w:r>
      <w:r w:rsidRPr="00711D29">
        <w:rPr>
          <w:rFonts w:ascii="Arial" w:hAnsi="Arial" w:cs="Arial"/>
          <w:color w:val="000000"/>
          <w:sz w:val="18"/>
          <w:szCs w:val="18"/>
          <w:lang w:val="en-GB" w:eastAsia="en-GB"/>
        </w:rPr>
        <w:t xml:space="preserve">demonstrates that it falls within one (or more) of following three criteria; </w:t>
      </w:r>
    </w:p>
    <w:p w14:paraId="00BE14D7" w14:textId="77777777" w:rsidR="004A62DA" w:rsidRPr="00711D29" w:rsidRDefault="004A62DA" w:rsidP="007F413A">
      <w:pPr>
        <w:widowControl/>
        <w:overflowPunct/>
        <w:ind w:left="1440" w:hanging="360"/>
        <w:jc w:val="both"/>
        <w:textAlignment w:val="auto"/>
        <w:rPr>
          <w:rFonts w:ascii="Arial" w:hAnsi="Arial" w:cs="Arial"/>
          <w:color w:val="000000"/>
          <w:sz w:val="18"/>
          <w:szCs w:val="18"/>
          <w:lang w:val="en-GB" w:eastAsia="en-GB"/>
        </w:rPr>
      </w:pPr>
    </w:p>
    <w:p w14:paraId="17323A60" w14:textId="77777777" w:rsidR="004A62DA" w:rsidRPr="00711D29" w:rsidRDefault="004A62DA" w:rsidP="007F413A">
      <w:pPr>
        <w:widowControl/>
        <w:overflowPunct/>
        <w:ind w:left="1440" w:hanging="360"/>
        <w:jc w:val="both"/>
        <w:textAlignment w:val="auto"/>
        <w:rPr>
          <w:rFonts w:ascii="Arial" w:hAnsi="Arial" w:cs="Arial"/>
          <w:color w:val="000000"/>
          <w:sz w:val="18"/>
          <w:szCs w:val="18"/>
          <w:lang w:val="en-GB" w:eastAsia="en-GB"/>
        </w:rPr>
      </w:pPr>
      <w:r w:rsidRPr="00711D29">
        <w:rPr>
          <w:rFonts w:ascii="Arial" w:hAnsi="Arial" w:cs="Arial"/>
          <w:color w:val="000000"/>
          <w:sz w:val="18"/>
          <w:szCs w:val="18"/>
          <w:lang w:val="en-GB" w:eastAsia="en-GB"/>
        </w:rPr>
        <w:t>a)</w:t>
      </w:r>
      <w:r w:rsidRPr="00711D29">
        <w:rPr>
          <w:rFonts w:ascii="Arial" w:hAnsi="Arial" w:cs="Arial"/>
          <w:color w:val="000000"/>
          <w:sz w:val="18"/>
          <w:szCs w:val="18"/>
          <w:lang w:val="en-GB" w:eastAsia="en-GB"/>
        </w:rPr>
        <w:tab/>
      </w:r>
      <w:r w:rsidRPr="00711D29">
        <w:rPr>
          <w:rFonts w:ascii="Arial" w:hAnsi="Arial" w:cs="Arial"/>
          <w:color w:val="000000"/>
          <w:spacing w:val="-4"/>
          <w:sz w:val="18"/>
          <w:szCs w:val="18"/>
          <w:lang w:val="en-GB" w:eastAsia="en-GB"/>
        </w:rPr>
        <w:t>When such designation eliminates or significantly reduces a measurement or recognition inconsistency (“accounting mismatch”) that would otherwise arise,</w:t>
      </w:r>
    </w:p>
    <w:p w14:paraId="7CF6262D" w14:textId="77777777" w:rsidR="004A62DA" w:rsidRPr="00711D29" w:rsidRDefault="004A62DA" w:rsidP="007F413A">
      <w:pPr>
        <w:widowControl/>
        <w:overflowPunct/>
        <w:ind w:left="1440" w:hanging="360"/>
        <w:jc w:val="both"/>
        <w:textAlignment w:val="auto"/>
        <w:rPr>
          <w:rFonts w:ascii="Arial" w:hAnsi="Arial" w:cs="Arial"/>
          <w:color w:val="000000"/>
          <w:sz w:val="18"/>
          <w:szCs w:val="18"/>
          <w:lang w:val="en-GB" w:eastAsia="en-GB"/>
        </w:rPr>
      </w:pPr>
      <w:r w:rsidRPr="00711D29">
        <w:rPr>
          <w:rFonts w:ascii="Arial" w:hAnsi="Arial" w:cs="Arial"/>
          <w:color w:val="000000"/>
          <w:sz w:val="18"/>
          <w:szCs w:val="18"/>
          <w:lang w:val="en-GB" w:eastAsia="en-GB"/>
        </w:rPr>
        <w:t>b)</w:t>
      </w:r>
      <w:r w:rsidRPr="00711D29">
        <w:rPr>
          <w:rFonts w:ascii="Arial" w:hAnsi="Arial" w:cs="Arial"/>
          <w:color w:val="000000"/>
          <w:sz w:val="18"/>
          <w:szCs w:val="18"/>
          <w:lang w:val="en-GB" w:eastAsia="en-GB"/>
        </w:rPr>
        <w:tab/>
        <w:t>When a group of financial liabilities or both is managed and its performance is evaluated on fair value basis, in accordance with a documented risk management or investment strategy, and</w:t>
      </w:r>
    </w:p>
    <w:p w14:paraId="0A23859F" w14:textId="77777777" w:rsidR="004A62DA" w:rsidRPr="00711D29" w:rsidRDefault="004A62DA" w:rsidP="007F413A">
      <w:pPr>
        <w:widowControl/>
        <w:overflowPunct/>
        <w:ind w:left="1440" w:hanging="360"/>
        <w:jc w:val="both"/>
        <w:textAlignment w:val="auto"/>
        <w:rPr>
          <w:rFonts w:ascii="Arial" w:hAnsi="Arial" w:cs="Arial"/>
          <w:color w:val="000000"/>
          <w:sz w:val="18"/>
          <w:szCs w:val="18"/>
          <w:lang w:val="en-GB" w:eastAsia="en-GB"/>
        </w:rPr>
      </w:pPr>
      <w:r w:rsidRPr="00711D29">
        <w:rPr>
          <w:rFonts w:ascii="Arial" w:hAnsi="Arial" w:cs="Arial"/>
          <w:color w:val="000000"/>
          <w:sz w:val="18"/>
          <w:szCs w:val="18"/>
          <w:lang w:val="en-GB" w:eastAsia="en-GB"/>
        </w:rPr>
        <w:t>c)</w:t>
      </w:r>
      <w:r w:rsidRPr="00711D29">
        <w:rPr>
          <w:rFonts w:ascii="Arial" w:hAnsi="Arial" w:cs="Arial"/>
          <w:color w:val="000000"/>
          <w:sz w:val="18"/>
          <w:szCs w:val="18"/>
          <w:lang w:val="en-GB" w:eastAsia="en-GB"/>
        </w:rPr>
        <w:tab/>
        <w:t>When an instrument contains an embedded derivative that meets particular conditions.</w:t>
      </w:r>
    </w:p>
    <w:p w14:paraId="0FC9EAF9" w14:textId="77777777" w:rsidR="004A62DA" w:rsidRPr="00711D29" w:rsidRDefault="004A62DA" w:rsidP="007F413A">
      <w:pPr>
        <w:widowControl/>
        <w:overflowPunct/>
        <w:ind w:left="1080"/>
        <w:jc w:val="both"/>
        <w:textAlignment w:val="auto"/>
        <w:rPr>
          <w:rFonts w:ascii="Arial" w:hAnsi="Arial" w:cs="Arial"/>
          <w:color w:val="000000"/>
          <w:sz w:val="18"/>
          <w:szCs w:val="18"/>
          <w:lang w:val="en-GB" w:eastAsia="en-GB"/>
        </w:rPr>
      </w:pPr>
    </w:p>
    <w:p w14:paraId="50480D80" w14:textId="77777777" w:rsidR="004A62DA" w:rsidRPr="00711D29" w:rsidRDefault="004A62DA" w:rsidP="007F413A">
      <w:pPr>
        <w:widowControl/>
        <w:overflowPunct/>
        <w:ind w:left="1080"/>
        <w:jc w:val="both"/>
        <w:textAlignment w:val="auto"/>
        <w:rPr>
          <w:rFonts w:ascii="Arial" w:hAnsi="Arial" w:cs="Arial"/>
          <w:color w:val="000000"/>
          <w:spacing w:val="-4"/>
          <w:sz w:val="18"/>
          <w:szCs w:val="18"/>
          <w:lang w:val="en-GB" w:eastAsia="en-GB"/>
        </w:rPr>
      </w:pPr>
      <w:r w:rsidRPr="00711D29">
        <w:rPr>
          <w:rFonts w:ascii="Arial" w:hAnsi="Arial" w:cs="Arial"/>
          <w:color w:val="000000"/>
          <w:spacing w:val="-4"/>
          <w:sz w:val="18"/>
          <w:szCs w:val="18"/>
          <w:lang w:val="en-GB" w:eastAsia="en-GB"/>
        </w:rPr>
        <w:t xml:space="preserve">Financial liabilities designated at fair value that the </w:t>
      </w:r>
      <w:r w:rsidRPr="00711D29">
        <w:rPr>
          <w:rFonts w:ascii="Arial" w:hAnsi="Arial" w:cs="Arial"/>
          <w:color w:val="000000"/>
          <w:sz w:val="18"/>
          <w:szCs w:val="18"/>
          <w:lang w:val="en-GB" w:eastAsia="en-GB"/>
        </w:rPr>
        <w:t>Company</w:t>
      </w:r>
      <w:r w:rsidRPr="00711D29">
        <w:rPr>
          <w:rFonts w:ascii="Arial" w:hAnsi="Arial" w:cs="Arial"/>
          <w:color w:val="000000"/>
          <w:spacing w:val="-4"/>
          <w:sz w:val="18"/>
          <w:szCs w:val="18"/>
          <w:lang w:val="en-GB" w:eastAsia="en-GB"/>
        </w:rPr>
        <w:t xml:space="preserve"> offers to customers or business associates of the </w:t>
      </w:r>
      <w:r w:rsidRPr="00711D29">
        <w:rPr>
          <w:rFonts w:ascii="Arial" w:hAnsi="Arial" w:cs="Arial"/>
          <w:color w:val="000000"/>
          <w:sz w:val="18"/>
          <w:szCs w:val="18"/>
          <w:lang w:val="en-GB" w:eastAsia="en-GB"/>
        </w:rPr>
        <w:t>Company</w:t>
      </w:r>
      <w:r w:rsidRPr="00711D29">
        <w:rPr>
          <w:rFonts w:ascii="Arial" w:hAnsi="Arial" w:cs="Arial"/>
          <w:color w:val="000000"/>
          <w:spacing w:val="-4"/>
          <w:sz w:val="18"/>
          <w:szCs w:val="18"/>
          <w:lang w:val="en-GB" w:eastAsia="en-GB"/>
        </w:rPr>
        <w:t>, which are high net worth investors, through private placements, is Autocallable structured note.</w:t>
      </w:r>
    </w:p>
    <w:p w14:paraId="773AC66E" w14:textId="77777777" w:rsidR="004A62DA" w:rsidRPr="00711D29" w:rsidRDefault="004A62DA" w:rsidP="007F413A">
      <w:pPr>
        <w:widowControl/>
        <w:overflowPunct/>
        <w:ind w:left="1080"/>
        <w:jc w:val="both"/>
        <w:textAlignment w:val="auto"/>
        <w:rPr>
          <w:rFonts w:ascii="Arial" w:hAnsi="Arial" w:cs="Arial"/>
          <w:color w:val="000000"/>
          <w:sz w:val="18"/>
          <w:szCs w:val="18"/>
          <w:lang w:val="en-GB" w:eastAsia="en-GB"/>
        </w:rPr>
      </w:pPr>
    </w:p>
    <w:p w14:paraId="24DB6F7C" w14:textId="77777777" w:rsidR="004A62DA" w:rsidRPr="00711D29" w:rsidRDefault="004A62DA" w:rsidP="007F413A">
      <w:pPr>
        <w:widowControl/>
        <w:tabs>
          <w:tab w:val="left" w:pos="1800"/>
        </w:tabs>
        <w:overflowPunct/>
        <w:ind w:left="1077"/>
        <w:jc w:val="both"/>
        <w:textAlignment w:val="auto"/>
        <w:rPr>
          <w:rFonts w:ascii="Arial" w:hAnsi="Arial" w:cs="Arial"/>
          <w:color w:val="000000"/>
          <w:sz w:val="18"/>
          <w:szCs w:val="18"/>
          <w:lang w:val="en-GB" w:eastAsia="en-GB"/>
        </w:rPr>
      </w:pPr>
      <w:r w:rsidRPr="00711D29">
        <w:rPr>
          <w:rFonts w:ascii="Arial" w:hAnsi="Arial" w:cs="Arial"/>
          <w:color w:val="000000"/>
          <w:sz w:val="18"/>
          <w:szCs w:val="18"/>
          <w:lang w:val="en-GB" w:eastAsia="en-GB"/>
        </w:rPr>
        <w:t xml:space="preserve">The fair value of Autocallable structured note is calculated using a valuation technique and theoretical model of Monte Carlo Simulation. The input variables used in this model are derived from observable market variables and conditions that include market prices of the underlying asset, volatility of the underlying asset, time to maturity of option, risk free rate, strike price, dividends, correlations between the underlying assets, knock-out price level, knock-in price level, coupon rate and coupon date. Changes in fair value of financial liabilities designated at fair value are recognised in profit or loss. </w:t>
      </w:r>
    </w:p>
    <w:p w14:paraId="1150B5E7" w14:textId="77777777" w:rsidR="004A62DA" w:rsidRPr="00711D29" w:rsidRDefault="004A62DA" w:rsidP="007F413A">
      <w:pPr>
        <w:widowControl/>
        <w:tabs>
          <w:tab w:val="left" w:pos="1800"/>
        </w:tabs>
        <w:overflowPunct/>
        <w:ind w:left="1077"/>
        <w:jc w:val="both"/>
        <w:textAlignment w:val="auto"/>
        <w:rPr>
          <w:rFonts w:ascii="Arial" w:hAnsi="Arial" w:cs="Arial"/>
          <w:color w:val="000000"/>
          <w:sz w:val="18"/>
          <w:szCs w:val="18"/>
        </w:rPr>
      </w:pPr>
    </w:p>
    <w:p w14:paraId="605F07D4" w14:textId="77777777" w:rsidR="004A62DA" w:rsidRPr="00711D29" w:rsidRDefault="004A62DA" w:rsidP="007F413A">
      <w:pPr>
        <w:widowControl/>
        <w:tabs>
          <w:tab w:val="left" w:pos="1800"/>
        </w:tabs>
        <w:overflowPunct/>
        <w:ind w:left="1077"/>
        <w:jc w:val="both"/>
        <w:textAlignment w:val="auto"/>
        <w:rPr>
          <w:rFonts w:ascii="Arial" w:hAnsi="Arial" w:cs="Arial"/>
          <w:color w:val="000000"/>
          <w:sz w:val="18"/>
          <w:szCs w:val="18"/>
          <w:lang w:val="en-GB" w:eastAsia="en-GB"/>
        </w:rPr>
      </w:pPr>
    </w:p>
    <w:p w14:paraId="38BC3099" w14:textId="12C0C8D7" w:rsidR="004A62DA" w:rsidRPr="00711D29" w:rsidRDefault="004A62DA" w:rsidP="007F413A">
      <w:pPr>
        <w:tabs>
          <w:tab w:val="left" w:pos="2160"/>
        </w:tabs>
        <w:ind w:left="1080" w:hanging="540"/>
        <w:jc w:val="both"/>
        <w:rPr>
          <w:rFonts w:ascii="Arial" w:hAnsi="Arial" w:cs="Arial"/>
          <w:b/>
          <w:bCs/>
          <w:color w:val="000000"/>
          <w:sz w:val="18"/>
          <w:szCs w:val="18"/>
        </w:rPr>
      </w:pPr>
      <w:r w:rsidRPr="00711D29">
        <w:rPr>
          <w:rFonts w:ascii="Arial" w:hAnsi="Arial" w:cs="Arial"/>
          <w:b/>
          <w:bCs/>
          <w:color w:val="000000"/>
          <w:sz w:val="18"/>
          <w:szCs w:val="18"/>
          <w:lang w:val="en-GB"/>
        </w:rPr>
        <w:t>4</w:t>
      </w:r>
      <w:r w:rsidRPr="00711D29">
        <w:rPr>
          <w:rFonts w:ascii="Arial" w:hAnsi="Arial" w:cs="Arial"/>
          <w:b/>
          <w:bCs/>
          <w:color w:val="000000"/>
          <w:sz w:val="18"/>
          <w:szCs w:val="18"/>
        </w:rPr>
        <w:t>.</w:t>
      </w:r>
      <w:r w:rsidRPr="00711D29">
        <w:rPr>
          <w:rFonts w:ascii="Arial" w:hAnsi="Arial" w:cs="Arial"/>
          <w:b/>
          <w:bCs/>
          <w:color w:val="000000"/>
          <w:sz w:val="18"/>
          <w:szCs w:val="18"/>
          <w:lang w:val="en-GB"/>
        </w:rPr>
        <w:t>2</w:t>
      </w:r>
      <w:r w:rsidR="00437B1B" w:rsidRPr="00711D29">
        <w:rPr>
          <w:rFonts w:ascii="Arial" w:hAnsi="Arial" w:cs="Arial"/>
          <w:b/>
          <w:bCs/>
          <w:color w:val="000000"/>
          <w:sz w:val="18"/>
          <w:szCs w:val="18"/>
          <w:lang w:val="en-GB"/>
        </w:rPr>
        <w:t>2</w:t>
      </w:r>
      <w:r w:rsidRPr="00711D29">
        <w:rPr>
          <w:rFonts w:ascii="Arial" w:hAnsi="Arial" w:cs="Arial"/>
          <w:b/>
          <w:bCs/>
          <w:color w:val="000000"/>
          <w:sz w:val="18"/>
          <w:szCs w:val="18"/>
        </w:rPr>
        <w:tab/>
        <w:t>Structured notes</w:t>
      </w:r>
    </w:p>
    <w:p w14:paraId="26A13C98" w14:textId="77777777" w:rsidR="004A62DA" w:rsidRPr="00711D29" w:rsidRDefault="004A62DA" w:rsidP="007F413A">
      <w:pPr>
        <w:ind w:left="1080"/>
        <w:jc w:val="both"/>
        <w:rPr>
          <w:rFonts w:ascii="Arial" w:hAnsi="Arial" w:cs="Arial"/>
          <w:color w:val="000000"/>
          <w:sz w:val="18"/>
          <w:szCs w:val="18"/>
        </w:rPr>
      </w:pPr>
    </w:p>
    <w:p w14:paraId="129E52FC" w14:textId="77777777" w:rsidR="004A62DA" w:rsidRPr="00711D29" w:rsidRDefault="004A62DA" w:rsidP="007F413A">
      <w:pPr>
        <w:ind w:left="1080"/>
        <w:jc w:val="both"/>
        <w:rPr>
          <w:rFonts w:ascii="Arial" w:hAnsi="Arial" w:cs="Arial"/>
          <w:color w:val="000000"/>
          <w:sz w:val="18"/>
          <w:szCs w:val="18"/>
          <w:lang w:val="en-GB"/>
        </w:rPr>
      </w:pPr>
      <w:r w:rsidRPr="00711D29">
        <w:rPr>
          <w:rFonts w:ascii="Arial" w:hAnsi="Arial" w:cs="Arial"/>
          <w:color w:val="000000"/>
          <w:sz w:val="18"/>
          <w:szCs w:val="18"/>
        </w:rPr>
        <w:t xml:space="preserve">The </w:t>
      </w:r>
      <w:r w:rsidRPr="00711D29">
        <w:rPr>
          <w:rFonts w:ascii="Arial" w:hAnsi="Arial" w:cs="Arial"/>
          <w:color w:val="000000"/>
          <w:sz w:val="18"/>
          <w:szCs w:val="18"/>
          <w:lang w:val="en-GB" w:eastAsia="en-GB"/>
        </w:rPr>
        <w:t>Company</w:t>
      </w:r>
      <w:r w:rsidRPr="00711D29">
        <w:rPr>
          <w:rFonts w:ascii="Arial" w:hAnsi="Arial" w:cs="Arial"/>
          <w:color w:val="000000"/>
          <w:sz w:val="18"/>
          <w:szCs w:val="18"/>
        </w:rPr>
        <w:t xml:space="preserve">’s structured notes are offered to customers or business associates of the </w:t>
      </w:r>
      <w:r w:rsidRPr="00711D29">
        <w:rPr>
          <w:rFonts w:ascii="Arial" w:hAnsi="Arial" w:cs="Arial"/>
          <w:color w:val="000000"/>
          <w:sz w:val="18"/>
          <w:szCs w:val="18"/>
          <w:lang w:val="en-GB" w:eastAsia="en-GB"/>
        </w:rPr>
        <w:t>Company</w:t>
      </w:r>
      <w:r w:rsidRPr="00711D29">
        <w:rPr>
          <w:rFonts w:ascii="Arial" w:hAnsi="Arial" w:cs="Arial"/>
          <w:color w:val="000000"/>
          <w:sz w:val="18"/>
          <w:szCs w:val="18"/>
        </w:rPr>
        <w:t>, which are institutional investors or high net worth investors, through private placements. The notes are issued under conditions approved by the Office of the Securities and Exchange Commission, and the underlying assets are securities listed on the Stock Exchange of Thailand</w:t>
      </w:r>
      <w:r w:rsidRPr="00711D29">
        <w:rPr>
          <w:rFonts w:ascii="Arial" w:hAnsi="Arial" w:cs="Arial"/>
          <w:color w:val="000000"/>
          <w:sz w:val="18"/>
          <w:szCs w:val="18"/>
          <w:lang w:val="en-GB"/>
        </w:rPr>
        <w:t xml:space="preserve"> and Foreign Stock Exchange.</w:t>
      </w:r>
    </w:p>
    <w:p w14:paraId="5EE25720" w14:textId="77777777" w:rsidR="004A62DA" w:rsidRPr="00711D29" w:rsidRDefault="004A62DA" w:rsidP="007F413A">
      <w:pPr>
        <w:ind w:left="1080"/>
        <w:jc w:val="both"/>
        <w:rPr>
          <w:rFonts w:ascii="Arial" w:hAnsi="Arial" w:cs="Arial"/>
          <w:color w:val="000000"/>
          <w:sz w:val="18"/>
          <w:szCs w:val="18"/>
        </w:rPr>
      </w:pPr>
    </w:p>
    <w:p w14:paraId="2C354EB4" w14:textId="77777777" w:rsidR="004A62DA" w:rsidRPr="00711D29" w:rsidRDefault="004A62DA" w:rsidP="007F413A">
      <w:pPr>
        <w:ind w:left="1080"/>
        <w:jc w:val="both"/>
        <w:rPr>
          <w:rFonts w:ascii="Arial" w:hAnsi="Arial" w:cs="Arial"/>
          <w:color w:val="000000"/>
          <w:sz w:val="18"/>
          <w:szCs w:val="18"/>
        </w:rPr>
      </w:pPr>
      <w:r w:rsidRPr="00711D29">
        <w:rPr>
          <w:rFonts w:ascii="Arial" w:hAnsi="Arial" w:cs="Arial"/>
          <w:color w:val="000000"/>
          <w:spacing w:val="-4"/>
          <w:sz w:val="18"/>
          <w:szCs w:val="18"/>
        </w:rPr>
        <w:t xml:space="preserve">Structured notes comprise of </w:t>
      </w:r>
      <w:r w:rsidRPr="00711D29">
        <w:rPr>
          <w:rFonts w:ascii="Arial" w:hAnsi="Arial" w:cs="Arial"/>
          <w:color w:val="000000"/>
          <w:spacing w:val="-4"/>
          <w:sz w:val="18"/>
          <w:szCs w:val="18"/>
          <w:lang w:val="en-GB"/>
        </w:rPr>
        <w:t>2</w:t>
      </w:r>
      <w:r w:rsidRPr="00711D29">
        <w:rPr>
          <w:rFonts w:ascii="Arial" w:hAnsi="Arial" w:cs="Arial"/>
          <w:color w:val="000000"/>
          <w:spacing w:val="-4"/>
          <w:sz w:val="18"/>
          <w:szCs w:val="18"/>
        </w:rPr>
        <w:t xml:space="preserve"> parts which are a note and a put or a call option. If the economic characteristics</w:t>
      </w:r>
      <w:r w:rsidRPr="00711D29">
        <w:rPr>
          <w:rFonts w:ascii="Arial" w:hAnsi="Arial" w:cs="Arial"/>
          <w:color w:val="000000"/>
          <w:sz w:val="18"/>
          <w:szCs w:val="18"/>
        </w:rPr>
        <w:t xml:space="preserve"> and risks of an embedded derivative are not closely related to the economic characteristic and risk of host contract, the </w:t>
      </w:r>
      <w:r w:rsidRPr="00711D29">
        <w:rPr>
          <w:rFonts w:ascii="Arial" w:hAnsi="Arial" w:cs="Arial"/>
          <w:color w:val="000000"/>
          <w:sz w:val="18"/>
          <w:szCs w:val="18"/>
          <w:lang w:val="en-GB" w:eastAsia="en-GB"/>
        </w:rPr>
        <w:t>Company</w:t>
      </w:r>
      <w:r w:rsidRPr="00711D29">
        <w:rPr>
          <w:rFonts w:ascii="Arial" w:hAnsi="Arial" w:cs="Arial"/>
          <w:color w:val="000000"/>
          <w:sz w:val="18"/>
          <w:szCs w:val="18"/>
        </w:rPr>
        <w:t xml:space="preserve"> will separately account the embedded derivative from the host contract and </w:t>
      </w:r>
      <w:r w:rsidRPr="00711D29">
        <w:rPr>
          <w:rFonts w:ascii="Arial" w:hAnsi="Arial" w:cs="Arial"/>
          <w:color w:val="000000"/>
          <w:spacing w:val="-4"/>
          <w:sz w:val="18"/>
          <w:szCs w:val="18"/>
        </w:rPr>
        <w:t>measure the embedded derivative under “derivatives assets/liabilities” in the statement of financial position.</w:t>
      </w:r>
      <w:r w:rsidRPr="00711D29">
        <w:rPr>
          <w:rFonts w:ascii="Arial" w:hAnsi="Arial" w:cs="Arial"/>
          <w:color w:val="000000"/>
          <w:sz w:val="18"/>
          <w:szCs w:val="18"/>
        </w:rPr>
        <w:t xml:space="preserve"> The host contract will be accounted for under the related accounting standards. On the other hand, if the economic characteristics and risks of an embedded derivative are closely related to the economic characteristics and risks of the host contract, the </w:t>
      </w:r>
      <w:r w:rsidRPr="00711D29">
        <w:rPr>
          <w:rFonts w:ascii="Arial" w:hAnsi="Arial" w:cs="Arial"/>
          <w:color w:val="000000"/>
          <w:sz w:val="18"/>
          <w:szCs w:val="18"/>
          <w:lang w:val="en-GB" w:eastAsia="en-GB"/>
        </w:rPr>
        <w:t>Company</w:t>
      </w:r>
      <w:r w:rsidRPr="00711D29">
        <w:rPr>
          <w:rFonts w:ascii="Arial" w:hAnsi="Arial" w:cs="Arial"/>
          <w:color w:val="000000"/>
          <w:sz w:val="18"/>
          <w:szCs w:val="18"/>
        </w:rPr>
        <w:t xml:space="preserve"> will not separately account the embedded derivative from the host contract and classify the host contract under the related accounting standards.</w:t>
      </w:r>
    </w:p>
    <w:p w14:paraId="14190E55" w14:textId="77777777" w:rsidR="004A62DA" w:rsidRPr="00711D29" w:rsidRDefault="004A62DA" w:rsidP="007F413A">
      <w:pPr>
        <w:ind w:left="1080"/>
        <w:jc w:val="both"/>
        <w:rPr>
          <w:rFonts w:ascii="Arial" w:hAnsi="Arial" w:cs="Arial"/>
          <w:color w:val="000000"/>
          <w:sz w:val="18"/>
          <w:szCs w:val="18"/>
        </w:rPr>
      </w:pPr>
    </w:p>
    <w:p w14:paraId="20479C89" w14:textId="77777777" w:rsidR="004A62DA" w:rsidRPr="00711D29" w:rsidRDefault="004A62DA" w:rsidP="007F413A">
      <w:pPr>
        <w:shd w:val="clear" w:color="auto" w:fill="FFFFFF"/>
        <w:tabs>
          <w:tab w:val="left" w:pos="1800"/>
        </w:tabs>
        <w:ind w:left="1080"/>
        <w:jc w:val="both"/>
        <w:rPr>
          <w:rFonts w:ascii="Arial" w:hAnsi="Arial" w:cs="Arial"/>
          <w:color w:val="000000"/>
          <w:sz w:val="18"/>
          <w:szCs w:val="18"/>
        </w:rPr>
      </w:pPr>
      <w:r w:rsidRPr="00711D29">
        <w:rPr>
          <w:rFonts w:ascii="Arial" w:hAnsi="Arial" w:cs="Arial"/>
          <w:color w:val="000000"/>
          <w:sz w:val="18"/>
          <w:szCs w:val="18"/>
        </w:rPr>
        <w:t>The initial recognition of structured notes comprises of notes and options. The cost of notes is recorded at amortised cost. The discount is amortised by the effective interest rate method. For the embedded options, they are calculated from mathematical models, and recorded in derivative assets/liabilities. The balances of structured notes are subsequently measured at fair value. Changes in fair value are reflected in profit or loss. The fair value of the options is calculated using a valuation technique and theoretical model in the Black-Scholes model and Monte Carlo Simulation. The input variables used in this model are derived from observable market variables and conditions that include market prices of the underlying asset, volatility of the underlying asset, time to maturity of option, risk free rate, strike price, dividends and correlations between the underlying assets.</w:t>
      </w:r>
    </w:p>
    <w:p w14:paraId="764CFC72" w14:textId="77777777" w:rsidR="004A62DA" w:rsidRPr="00711D29" w:rsidRDefault="004A62DA" w:rsidP="00A31AD8">
      <w:pPr>
        <w:tabs>
          <w:tab w:val="left" w:pos="2160"/>
        </w:tabs>
        <w:ind w:left="532" w:hanging="532"/>
        <w:jc w:val="both"/>
        <w:rPr>
          <w:rFonts w:ascii="Arial" w:hAnsi="Arial" w:cs="Arial"/>
          <w:color w:val="000000"/>
          <w:sz w:val="18"/>
          <w:szCs w:val="18"/>
          <w:shd w:val="clear" w:color="auto" w:fill="FFFFFF"/>
        </w:rPr>
      </w:pPr>
      <w:r w:rsidRPr="00711D29">
        <w:rPr>
          <w:rFonts w:ascii="Arial" w:hAnsi="Arial" w:cs="Arial"/>
          <w:color w:val="000000"/>
          <w:sz w:val="18"/>
          <w:szCs w:val="18"/>
        </w:rPr>
        <w:br w:type="page"/>
      </w:r>
      <w:r w:rsidRPr="00711D29">
        <w:rPr>
          <w:rFonts w:ascii="Arial" w:hAnsi="Arial" w:cs="Arial"/>
          <w:b/>
          <w:bCs/>
          <w:color w:val="000000"/>
          <w:spacing w:val="-2"/>
          <w:sz w:val="18"/>
          <w:szCs w:val="18"/>
          <w:shd w:val="clear" w:color="auto" w:fill="FFFFFF"/>
          <w:lang w:val="en-GB"/>
        </w:rPr>
        <w:lastRenderedPageBreak/>
        <w:t>4</w:t>
      </w:r>
      <w:r w:rsidRPr="00711D29">
        <w:rPr>
          <w:rFonts w:ascii="Arial" w:eastAsia="Calibri" w:hAnsi="Arial" w:cs="Arial"/>
          <w:b/>
          <w:bCs/>
          <w:color w:val="000000"/>
          <w:sz w:val="18"/>
          <w:szCs w:val="18"/>
        </w:rPr>
        <w:tab/>
      </w:r>
      <w:r w:rsidRPr="00711D29">
        <w:rPr>
          <w:rFonts w:ascii="Arial" w:hAnsi="Arial" w:cs="Arial"/>
          <w:b/>
          <w:bCs/>
          <w:color w:val="000000"/>
          <w:sz w:val="18"/>
          <w:szCs w:val="18"/>
          <w:shd w:val="clear" w:color="auto" w:fill="FFFFFF"/>
        </w:rPr>
        <w:t>Accounting policies</w:t>
      </w:r>
      <w:r w:rsidRPr="00711D29">
        <w:rPr>
          <w:rFonts w:ascii="Arial" w:hAnsi="Arial" w:cs="Arial"/>
          <w:color w:val="000000"/>
          <w:sz w:val="18"/>
          <w:szCs w:val="18"/>
          <w:shd w:val="clear" w:color="auto" w:fill="FFFFFF"/>
        </w:rPr>
        <w:t xml:space="preserve"> (Cont’d)</w:t>
      </w:r>
    </w:p>
    <w:p w14:paraId="027DA8F7" w14:textId="77777777" w:rsidR="004A62DA" w:rsidRPr="00711D29" w:rsidRDefault="004A62DA" w:rsidP="007F413A">
      <w:pPr>
        <w:shd w:val="clear" w:color="auto" w:fill="FFFFFF"/>
        <w:tabs>
          <w:tab w:val="left" w:pos="1800"/>
        </w:tabs>
        <w:ind w:left="1080"/>
        <w:jc w:val="thaiDistribute"/>
        <w:rPr>
          <w:rFonts w:ascii="Arial" w:hAnsi="Arial" w:cs="Arial"/>
          <w:color w:val="000000"/>
          <w:sz w:val="18"/>
          <w:szCs w:val="18"/>
        </w:rPr>
      </w:pPr>
    </w:p>
    <w:p w14:paraId="29C7AF79" w14:textId="77777777" w:rsidR="004A62DA" w:rsidRPr="00711D29" w:rsidRDefault="004A62DA" w:rsidP="007F413A">
      <w:pPr>
        <w:shd w:val="clear" w:color="auto" w:fill="FFFFFF"/>
        <w:tabs>
          <w:tab w:val="left" w:pos="1800"/>
        </w:tabs>
        <w:ind w:left="1080"/>
        <w:jc w:val="thaiDistribute"/>
        <w:rPr>
          <w:rFonts w:ascii="Arial" w:hAnsi="Arial" w:cs="Arial"/>
          <w:color w:val="000000"/>
          <w:sz w:val="18"/>
          <w:szCs w:val="18"/>
        </w:rPr>
      </w:pPr>
    </w:p>
    <w:p w14:paraId="6CA38116" w14:textId="6B895F38" w:rsidR="004A62DA" w:rsidRPr="00711D29" w:rsidRDefault="004A62DA" w:rsidP="007F413A">
      <w:pPr>
        <w:ind w:left="1080" w:right="-36" w:hanging="540"/>
        <w:jc w:val="both"/>
        <w:outlineLvl w:val="0"/>
        <w:rPr>
          <w:rFonts w:ascii="Arial" w:hAnsi="Arial" w:cs="Arial"/>
          <w:b/>
          <w:bCs/>
          <w:color w:val="000000"/>
          <w:sz w:val="18"/>
          <w:szCs w:val="18"/>
        </w:rPr>
      </w:pPr>
      <w:r w:rsidRPr="00711D29">
        <w:rPr>
          <w:rFonts w:ascii="Arial" w:hAnsi="Arial" w:cs="Arial"/>
          <w:b/>
          <w:bCs/>
          <w:color w:val="000000"/>
          <w:sz w:val="18"/>
          <w:szCs w:val="18"/>
          <w:lang w:val="en-GB"/>
        </w:rPr>
        <w:t>4.2</w:t>
      </w:r>
      <w:r w:rsidR="00437B1B" w:rsidRPr="00711D29">
        <w:rPr>
          <w:rFonts w:ascii="Arial" w:hAnsi="Arial" w:cs="Arial"/>
          <w:b/>
          <w:bCs/>
          <w:color w:val="000000"/>
          <w:sz w:val="18"/>
          <w:szCs w:val="18"/>
          <w:lang w:val="en-GB"/>
        </w:rPr>
        <w:t>3</w:t>
      </w:r>
      <w:r w:rsidRPr="00711D29">
        <w:rPr>
          <w:rFonts w:ascii="Arial" w:hAnsi="Arial" w:cs="Arial"/>
          <w:b/>
          <w:bCs/>
          <w:color w:val="000000"/>
          <w:sz w:val="18"/>
          <w:szCs w:val="18"/>
        </w:rPr>
        <w:tab/>
        <w:t>Employee benefits</w:t>
      </w:r>
    </w:p>
    <w:p w14:paraId="579C0873" w14:textId="77777777" w:rsidR="004A62DA" w:rsidRPr="00711D29" w:rsidRDefault="004A62DA" w:rsidP="00F045FB">
      <w:pPr>
        <w:ind w:left="1080"/>
        <w:jc w:val="both"/>
        <w:rPr>
          <w:rFonts w:ascii="Arial" w:hAnsi="Arial" w:cs="Arial"/>
          <w:color w:val="000000"/>
          <w:spacing w:val="-2"/>
          <w:sz w:val="18"/>
          <w:szCs w:val="18"/>
        </w:rPr>
      </w:pPr>
    </w:p>
    <w:p w14:paraId="17FD0D81" w14:textId="4F04E135" w:rsidR="004A62DA" w:rsidRPr="00711D29" w:rsidRDefault="004A62DA" w:rsidP="00F045FB">
      <w:pPr>
        <w:ind w:left="1080"/>
        <w:jc w:val="both"/>
        <w:outlineLvl w:val="0"/>
        <w:rPr>
          <w:rFonts w:ascii="Arial" w:hAnsi="Arial" w:cs="Arial"/>
          <w:color w:val="000000"/>
          <w:sz w:val="18"/>
          <w:szCs w:val="18"/>
        </w:rPr>
      </w:pPr>
      <w:r w:rsidRPr="00711D29">
        <w:rPr>
          <w:rFonts w:ascii="Arial" w:hAnsi="Arial" w:cs="Arial"/>
          <w:color w:val="000000"/>
          <w:spacing w:val="-4"/>
          <w:sz w:val="18"/>
          <w:szCs w:val="18"/>
        </w:rPr>
        <w:t xml:space="preserve">The </w:t>
      </w:r>
      <w:r w:rsidRPr="00711D29">
        <w:rPr>
          <w:rFonts w:ascii="Arial" w:hAnsi="Arial" w:cs="Arial"/>
          <w:color w:val="000000"/>
          <w:sz w:val="18"/>
          <w:szCs w:val="18"/>
          <w:lang w:val="en-GB" w:eastAsia="en-GB"/>
        </w:rPr>
        <w:t>Company</w:t>
      </w:r>
      <w:r w:rsidRPr="00711D29">
        <w:rPr>
          <w:rFonts w:ascii="Arial" w:hAnsi="Arial" w:cs="Arial"/>
          <w:color w:val="000000"/>
          <w:spacing w:val="-4"/>
          <w:sz w:val="18"/>
          <w:szCs w:val="18"/>
        </w:rPr>
        <w:t xml:space="preserve"> has</w:t>
      </w:r>
      <w:r w:rsidRPr="00711D29">
        <w:rPr>
          <w:rFonts w:ascii="Arial" w:hAnsi="Arial" w:cs="Arial"/>
          <w:color w:val="000000"/>
          <w:spacing w:val="-4"/>
          <w:sz w:val="18"/>
          <w:szCs w:val="18"/>
          <w:cs/>
        </w:rPr>
        <w:t xml:space="preserve"> </w:t>
      </w:r>
      <w:r w:rsidRPr="00711D29">
        <w:rPr>
          <w:rFonts w:ascii="Arial" w:hAnsi="Arial" w:cs="Arial"/>
          <w:color w:val="000000"/>
          <w:spacing w:val="-4"/>
          <w:sz w:val="18"/>
          <w:szCs w:val="18"/>
        </w:rPr>
        <w:t xml:space="preserve">employee benefits including short-term employee benefits, defined contribution plans and defined benefit plan. A defined contribution plan is a pension plan under which the </w:t>
      </w:r>
      <w:r w:rsidRPr="00711D29">
        <w:rPr>
          <w:rFonts w:ascii="Arial" w:hAnsi="Arial" w:cs="Arial"/>
          <w:color w:val="000000"/>
          <w:sz w:val="18"/>
          <w:szCs w:val="18"/>
          <w:lang w:val="en-GB" w:eastAsia="en-GB"/>
        </w:rPr>
        <w:t>Company</w:t>
      </w:r>
      <w:r w:rsidRPr="00711D29">
        <w:rPr>
          <w:rFonts w:ascii="Arial" w:hAnsi="Arial" w:cs="Arial"/>
          <w:color w:val="000000"/>
          <w:spacing w:val="-4"/>
          <w:sz w:val="18"/>
          <w:szCs w:val="18"/>
        </w:rPr>
        <w:t xml:space="preserve"> pays fixed contributions into a separate entity. The </w:t>
      </w:r>
      <w:r w:rsidRPr="00711D29">
        <w:rPr>
          <w:rFonts w:ascii="Arial" w:hAnsi="Arial" w:cs="Arial"/>
          <w:color w:val="000000"/>
          <w:sz w:val="18"/>
          <w:szCs w:val="18"/>
          <w:lang w:val="en-GB" w:eastAsia="en-GB"/>
        </w:rPr>
        <w:t>Company</w:t>
      </w:r>
      <w:r w:rsidRPr="00711D29">
        <w:rPr>
          <w:rFonts w:ascii="Arial" w:hAnsi="Arial" w:cs="Arial"/>
          <w:color w:val="000000"/>
          <w:spacing w:val="-4"/>
          <w:sz w:val="18"/>
          <w:szCs w:val="18"/>
        </w:rPr>
        <w:t xml:space="preserve"> has no legal or constructive obligations to pay further contributions if the fund does not hold sufficient assets to pay all employees the benefits relating to employee service in the current and prior </w:t>
      </w:r>
      <w:r w:rsidR="002255BE" w:rsidRPr="00711D29">
        <w:rPr>
          <w:rFonts w:ascii="Arial" w:hAnsi="Arial" w:cs="Arial"/>
          <w:color w:val="000000"/>
          <w:spacing w:val="-4"/>
          <w:sz w:val="18"/>
          <w:szCs w:val="18"/>
        </w:rPr>
        <w:t>period</w:t>
      </w:r>
      <w:r w:rsidRPr="00711D29">
        <w:rPr>
          <w:rFonts w:ascii="Arial" w:hAnsi="Arial" w:cs="Arial"/>
          <w:color w:val="000000"/>
          <w:spacing w:val="-4"/>
          <w:sz w:val="18"/>
          <w:szCs w:val="18"/>
        </w:rPr>
        <w:t>.</w:t>
      </w:r>
    </w:p>
    <w:p w14:paraId="61FBCCA7" w14:textId="77777777" w:rsidR="004A62DA" w:rsidRPr="00711D29" w:rsidRDefault="004A62DA" w:rsidP="00F045FB">
      <w:pPr>
        <w:ind w:left="1080"/>
        <w:jc w:val="both"/>
        <w:outlineLvl w:val="0"/>
        <w:rPr>
          <w:rFonts w:ascii="Arial" w:hAnsi="Arial" w:cs="Arial"/>
          <w:color w:val="000000"/>
          <w:sz w:val="18"/>
          <w:szCs w:val="18"/>
        </w:rPr>
      </w:pPr>
    </w:p>
    <w:p w14:paraId="13E704C1" w14:textId="77777777" w:rsidR="004A62DA" w:rsidRPr="00711D29" w:rsidRDefault="004A62DA" w:rsidP="00F045FB">
      <w:pPr>
        <w:tabs>
          <w:tab w:val="left" w:pos="1440"/>
          <w:tab w:val="left" w:pos="2880"/>
          <w:tab w:val="right" w:pos="7200"/>
          <w:tab w:val="right" w:pos="8540"/>
        </w:tabs>
        <w:ind w:left="1080"/>
        <w:jc w:val="both"/>
        <w:rPr>
          <w:rFonts w:ascii="Arial" w:hAnsi="Arial" w:cs="Arial"/>
          <w:b/>
          <w:bCs/>
          <w:color w:val="000000"/>
          <w:sz w:val="18"/>
          <w:szCs w:val="18"/>
        </w:rPr>
      </w:pPr>
      <w:r w:rsidRPr="00711D29">
        <w:rPr>
          <w:rFonts w:ascii="Arial" w:hAnsi="Arial" w:cs="Arial"/>
          <w:b/>
          <w:bCs/>
          <w:color w:val="000000"/>
          <w:sz w:val="18"/>
          <w:szCs w:val="18"/>
        </w:rPr>
        <w:t>Short-term employee benefits</w:t>
      </w:r>
    </w:p>
    <w:p w14:paraId="20AE0AAD" w14:textId="77777777" w:rsidR="004A62DA" w:rsidRPr="00711D29" w:rsidRDefault="004A62DA" w:rsidP="00F045FB">
      <w:pPr>
        <w:tabs>
          <w:tab w:val="left" w:pos="1440"/>
          <w:tab w:val="left" w:pos="2880"/>
          <w:tab w:val="right" w:pos="7200"/>
          <w:tab w:val="right" w:pos="8540"/>
        </w:tabs>
        <w:ind w:left="1080"/>
        <w:jc w:val="both"/>
        <w:rPr>
          <w:rFonts w:ascii="Arial" w:hAnsi="Arial" w:cs="Arial"/>
          <w:color w:val="000000"/>
          <w:sz w:val="18"/>
          <w:szCs w:val="18"/>
        </w:rPr>
      </w:pPr>
    </w:p>
    <w:p w14:paraId="4FDC48EB" w14:textId="77777777" w:rsidR="004A62DA" w:rsidRPr="00711D29" w:rsidRDefault="004A62DA" w:rsidP="00F045FB">
      <w:pPr>
        <w:tabs>
          <w:tab w:val="left" w:pos="1440"/>
          <w:tab w:val="left" w:pos="2880"/>
          <w:tab w:val="right" w:pos="7200"/>
          <w:tab w:val="right" w:pos="8540"/>
        </w:tabs>
        <w:ind w:left="1080"/>
        <w:jc w:val="both"/>
        <w:rPr>
          <w:rFonts w:ascii="Arial" w:hAnsi="Arial" w:cs="Arial"/>
          <w:color w:val="000000"/>
          <w:sz w:val="18"/>
          <w:szCs w:val="18"/>
        </w:rPr>
      </w:pPr>
      <w:r w:rsidRPr="00711D29">
        <w:rPr>
          <w:rFonts w:ascii="Arial" w:hAnsi="Arial" w:cs="Arial"/>
          <w:color w:val="000000"/>
          <w:sz w:val="18"/>
          <w:szCs w:val="18"/>
        </w:rPr>
        <w:t>Salaries, wages, bonuses and contributions to the social security fund are recogni</w:t>
      </w:r>
      <w:r w:rsidRPr="00711D29">
        <w:rPr>
          <w:rFonts w:ascii="Arial" w:hAnsi="Arial" w:cs="Arial"/>
          <w:color w:val="000000"/>
          <w:sz w:val="18"/>
          <w:szCs w:val="18"/>
          <w:lang w:val="en-GB"/>
        </w:rPr>
        <w:t>s</w:t>
      </w:r>
      <w:r w:rsidRPr="00711D29">
        <w:rPr>
          <w:rFonts w:ascii="Arial" w:hAnsi="Arial" w:cs="Arial"/>
          <w:color w:val="000000"/>
          <w:sz w:val="18"/>
          <w:szCs w:val="18"/>
        </w:rPr>
        <w:t xml:space="preserve">ed as expenses when an employee has rendered service to the </w:t>
      </w:r>
      <w:r w:rsidRPr="00711D29">
        <w:rPr>
          <w:rFonts w:ascii="Arial" w:hAnsi="Arial" w:cs="Arial"/>
          <w:color w:val="000000"/>
          <w:sz w:val="18"/>
          <w:szCs w:val="18"/>
          <w:lang w:val="en-GB" w:eastAsia="en-GB"/>
        </w:rPr>
        <w:t>Company</w:t>
      </w:r>
      <w:r w:rsidRPr="00711D29">
        <w:rPr>
          <w:rFonts w:ascii="Arial" w:hAnsi="Arial" w:cs="Arial"/>
          <w:color w:val="000000"/>
          <w:sz w:val="18"/>
          <w:szCs w:val="18"/>
        </w:rPr>
        <w:t>.</w:t>
      </w:r>
    </w:p>
    <w:p w14:paraId="50E63071" w14:textId="77777777" w:rsidR="004A62DA" w:rsidRPr="00711D29" w:rsidRDefault="004A62DA" w:rsidP="00F045FB">
      <w:pPr>
        <w:tabs>
          <w:tab w:val="left" w:pos="1440"/>
          <w:tab w:val="left" w:pos="2880"/>
          <w:tab w:val="right" w:pos="7200"/>
          <w:tab w:val="right" w:pos="8540"/>
        </w:tabs>
        <w:ind w:left="1080"/>
        <w:jc w:val="both"/>
        <w:rPr>
          <w:rFonts w:ascii="Arial" w:hAnsi="Arial" w:cs="Arial"/>
          <w:color w:val="000000"/>
          <w:sz w:val="18"/>
          <w:szCs w:val="18"/>
        </w:rPr>
      </w:pPr>
    </w:p>
    <w:p w14:paraId="29DD4D6C" w14:textId="77777777" w:rsidR="004A62DA" w:rsidRPr="00711D29" w:rsidRDefault="004A62DA" w:rsidP="00F045FB">
      <w:pPr>
        <w:tabs>
          <w:tab w:val="left" w:pos="1440"/>
          <w:tab w:val="left" w:pos="2880"/>
          <w:tab w:val="right" w:pos="7200"/>
          <w:tab w:val="right" w:pos="8540"/>
        </w:tabs>
        <w:ind w:left="1080"/>
        <w:jc w:val="both"/>
        <w:rPr>
          <w:rFonts w:ascii="Arial" w:hAnsi="Arial" w:cs="Arial"/>
          <w:b/>
          <w:bCs/>
          <w:color w:val="000000"/>
          <w:sz w:val="18"/>
          <w:szCs w:val="18"/>
        </w:rPr>
      </w:pPr>
      <w:r w:rsidRPr="00711D29">
        <w:rPr>
          <w:rFonts w:ascii="Arial" w:hAnsi="Arial" w:cs="Arial"/>
          <w:b/>
          <w:bCs/>
          <w:color w:val="000000"/>
          <w:sz w:val="18"/>
          <w:szCs w:val="18"/>
        </w:rPr>
        <w:t>Defined contribution plans</w:t>
      </w:r>
    </w:p>
    <w:p w14:paraId="29EFF111" w14:textId="77777777" w:rsidR="004A62DA" w:rsidRPr="00711D29" w:rsidRDefault="004A62DA" w:rsidP="00F045FB">
      <w:pPr>
        <w:tabs>
          <w:tab w:val="left" w:pos="1440"/>
          <w:tab w:val="left" w:pos="2880"/>
          <w:tab w:val="right" w:pos="7200"/>
          <w:tab w:val="right" w:pos="8540"/>
        </w:tabs>
        <w:ind w:left="1080"/>
        <w:jc w:val="both"/>
        <w:rPr>
          <w:rFonts w:ascii="Arial" w:hAnsi="Arial" w:cs="Arial"/>
          <w:color w:val="000000"/>
          <w:sz w:val="18"/>
          <w:szCs w:val="18"/>
        </w:rPr>
      </w:pPr>
    </w:p>
    <w:p w14:paraId="74FFE1EE" w14:textId="7C14DE32" w:rsidR="004A62DA" w:rsidRPr="00711D29" w:rsidRDefault="004A62DA" w:rsidP="00F045FB">
      <w:pPr>
        <w:widowControl/>
        <w:overflowPunct/>
        <w:ind w:left="1080"/>
        <w:jc w:val="both"/>
        <w:textAlignment w:val="auto"/>
        <w:rPr>
          <w:rFonts w:ascii="Arial" w:hAnsi="Arial" w:cs="Arial"/>
          <w:color w:val="000000"/>
          <w:sz w:val="18"/>
          <w:szCs w:val="18"/>
        </w:rPr>
      </w:pPr>
      <w:r w:rsidRPr="00711D29">
        <w:rPr>
          <w:rFonts w:ascii="Arial" w:hAnsi="Arial" w:cs="Arial"/>
          <w:color w:val="000000"/>
          <w:sz w:val="18"/>
          <w:szCs w:val="18"/>
        </w:rPr>
        <w:t xml:space="preserve">The </w:t>
      </w:r>
      <w:r w:rsidRPr="00711D29">
        <w:rPr>
          <w:rFonts w:ascii="Arial" w:hAnsi="Arial" w:cs="Arial"/>
          <w:color w:val="000000"/>
          <w:sz w:val="18"/>
          <w:szCs w:val="18"/>
          <w:lang w:val="en-GB" w:eastAsia="en-GB"/>
        </w:rPr>
        <w:t>Company</w:t>
      </w:r>
      <w:r w:rsidRPr="00711D29">
        <w:rPr>
          <w:rFonts w:ascii="Arial" w:hAnsi="Arial" w:cs="Arial"/>
          <w:color w:val="000000"/>
          <w:sz w:val="18"/>
          <w:szCs w:val="18"/>
        </w:rPr>
        <w:t xml:space="preserve"> and its employees have jointly established a provident fund. The fund is monthly contributed by employees and by the </w:t>
      </w:r>
      <w:r w:rsidRPr="00711D29">
        <w:rPr>
          <w:rFonts w:ascii="Arial" w:hAnsi="Arial" w:cs="Arial"/>
          <w:color w:val="000000"/>
          <w:sz w:val="18"/>
          <w:szCs w:val="18"/>
          <w:lang w:val="en-GB" w:eastAsia="en-GB"/>
        </w:rPr>
        <w:t>Company</w:t>
      </w:r>
      <w:r w:rsidRPr="00711D29">
        <w:rPr>
          <w:rFonts w:ascii="Arial" w:hAnsi="Arial" w:cs="Arial"/>
          <w:color w:val="000000"/>
          <w:sz w:val="18"/>
          <w:szCs w:val="18"/>
        </w:rPr>
        <w:t xml:space="preserve">. The fund’s assets are held in a separate trust fund which is managed by an external fund manager in accordance with the provident fund Act. B.E. </w:t>
      </w:r>
      <w:r w:rsidRPr="00711D29">
        <w:rPr>
          <w:rFonts w:ascii="Arial" w:hAnsi="Arial" w:cs="Arial"/>
          <w:color w:val="000000"/>
          <w:sz w:val="18"/>
          <w:szCs w:val="18"/>
          <w:lang w:val="en-GB"/>
        </w:rPr>
        <w:t>2530</w:t>
      </w:r>
      <w:r w:rsidRPr="00711D29">
        <w:rPr>
          <w:rFonts w:ascii="Arial" w:hAnsi="Arial" w:cs="Arial"/>
          <w:color w:val="000000"/>
          <w:sz w:val="18"/>
          <w:szCs w:val="18"/>
        </w:rPr>
        <w:t xml:space="preserve">. The </w:t>
      </w:r>
      <w:r w:rsidRPr="00711D29">
        <w:rPr>
          <w:rFonts w:ascii="Arial" w:hAnsi="Arial" w:cs="Arial"/>
          <w:color w:val="000000"/>
          <w:sz w:val="18"/>
          <w:szCs w:val="18"/>
          <w:lang w:val="en-GB" w:eastAsia="en-GB"/>
        </w:rPr>
        <w:t>Company</w:t>
      </w:r>
      <w:r w:rsidRPr="00711D29">
        <w:rPr>
          <w:rFonts w:ascii="Arial" w:hAnsi="Arial" w:cs="Arial"/>
          <w:color w:val="000000"/>
          <w:sz w:val="18"/>
          <w:szCs w:val="18"/>
        </w:rPr>
        <w:t xml:space="preserve"> has no further payment obligations once the contributions have been paid. The </w:t>
      </w:r>
      <w:r w:rsidRPr="00711D29">
        <w:rPr>
          <w:rFonts w:ascii="Arial" w:hAnsi="Arial" w:cs="Arial"/>
          <w:color w:val="000000"/>
          <w:sz w:val="18"/>
          <w:szCs w:val="18"/>
          <w:lang w:val="en-GB" w:eastAsia="en-GB"/>
        </w:rPr>
        <w:t>Company</w:t>
      </w:r>
      <w:r w:rsidRPr="00711D29">
        <w:rPr>
          <w:rFonts w:ascii="Arial" w:hAnsi="Arial" w:cs="Arial"/>
          <w:color w:val="000000"/>
          <w:sz w:val="18"/>
          <w:szCs w:val="18"/>
        </w:rPr>
        <w:t>’s contributions are recogni</w:t>
      </w:r>
      <w:r w:rsidRPr="00711D29">
        <w:rPr>
          <w:rFonts w:ascii="Arial" w:hAnsi="Arial" w:cs="Arial"/>
          <w:color w:val="000000"/>
          <w:sz w:val="18"/>
          <w:szCs w:val="18"/>
          <w:lang w:val="en-GB"/>
        </w:rPr>
        <w:t>s</w:t>
      </w:r>
      <w:r w:rsidRPr="00711D29">
        <w:rPr>
          <w:rFonts w:ascii="Arial" w:hAnsi="Arial" w:cs="Arial"/>
          <w:color w:val="000000"/>
          <w:sz w:val="18"/>
          <w:szCs w:val="18"/>
        </w:rPr>
        <w:t xml:space="preserve">ed as expenses when incurred during the </w:t>
      </w:r>
      <w:r w:rsidR="002255BE" w:rsidRPr="00711D29">
        <w:rPr>
          <w:rFonts w:ascii="Arial" w:hAnsi="Arial" w:cs="Arial"/>
          <w:color w:val="000000"/>
          <w:sz w:val="18"/>
          <w:szCs w:val="18"/>
        </w:rPr>
        <w:t>period</w:t>
      </w:r>
      <w:r w:rsidRPr="00711D29">
        <w:rPr>
          <w:rFonts w:ascii="Arial" w:hAnsi="Arial" w:cs="Arial"/>
          <w:color w:val="000000"/>
          <w:sz w:val="18"/>
          <w:szCs w:val="18"/>
        </w:rPr>
        <w:t>.</w:t>
      </w:r>
    </w:p>
    <w:p w14:paraId="178B4F9D" w14:textId="77777777" w:rsidR="004A62DA" w:rsidRPr="00711D29" w:rsidRDefault="004A62DA" w:rsidP="00F045FB">
      <w:pPr>
        <w:widowControl/>
        <w:overflowPunct/>
        <w:ind w:left="1080"/>
        <w:jc w:val="both"/>
        <w:textAlignment w:val="auto"/>
        <w:rPr>
          <w:rFonts w:ascii="Arial" w:hAnsi="Arial" w:cs="Arial"/>
          <w:color w:val="000000"/>
          <w:sz w:val="18"/>
          <w:szCs w:val="18"/>
        </w:rPr>
      </w:pPr>
    </w:p>
    <w:p w14:paraId="567A0018" w14:textId="77777777" w:rsidR="004A62DA" w:rsidRPr="00711D29" w:rsidRDefault="004A62DA" w:rsidP="00F045FB">
      <w:pPr>
        <w:tabs>
          <w:tab w:val="left" w:pos="1440"/>
          <w:tab w:val="left" w:pos="2880"/>
          <w:tab w:val="right" w:pos="7200"/>
          <w:tab w:val="right" w:pos="8540"/>
        </w:tabs>
        <w:ind w:left="1080"/>
        <w:jc w:val="both"/>
        <w:rPr>
          <w:rFonts w:ascii="Arial" w:hAnsi="Arial" w:cs="Arial"/>
          <w:b/>
          <w:bCs/>
          <w:color w:val="000000"/>
          <w:sz w:val="18"/>
          <w:szCs w:val="18"/>
        </w:rPr>
      </w:pPr>
      <w:r w:rsidRPr="00711D29">
        <w:rPr>
          <w:rFonts w:ascii="Arial" w:hAnsi="Arial" w:cs="Arial"/>
          <w:b/>
          <w:bCs/>
          <w:color w:val="000000"/>
          <w:sz w:val="18"/>
          <w:szCs w:val="18"/>
        </w:rPr>
        <w:t>Defined benefit plans</w:t>
      </w:r>
    </w:p>
    <w:p w14:paraId="21626C31" w14:textId="77777777" w:rsidR="004A62DA" w:rsidRPr="00711D29" w:rsidRDefault="004A62DA" w:rsidP="00F045FB">
      <w:pPr>
        <w:tabs>
          <w:tab w:val="left" w:pos="1440"/>
          <w:tab w:val="left" w:pos="2880"/>
          <w:tab w:val="right" w:pos="7200"/>
          <w:tab w:val="right" w:pos="8540"/>
        </w:tabs>
        <w:ind w:left="1080"/>
        <w:jc w:val="both"/>
        <w:rPr>
          <w:rFonts w:ascii="Arial" w:hAnsi="Arial" w:cs="Arial"/>
          <w:color w:val="000000"/>
          <w:sz w:val="18"/>
          <w:szCs w:val="18"/>
        </w:rPr>
      </w:pPr>
    </w:p>
    <w:p w14:paraId="57DD549D" w14:textId="77777777" w:rsidR="004A62DA" w:rsidRPr="00711D29" w:rsidRDefault="004A62DA" w:rsidP="00F045FB">
      <w:pPr>
        <w:ind w:left="1080"/>
        <w:jc w:val="both"/>
        <w:outlineLvl w:val="0"/>
        <w:rPr>
          <w:rFonts w:ascii="Arial" w:hAnsi="Arial" w:cs="Arial"/>
          <w:color w:val="000000"/>
          <w:spacing w:val="-4"/>
          <w:sz w:val="18"/>
          <w:szCs w:val="18"/>
        </w:rPr>
      </w:pPr>
      <w:r w:rsidRPr="00711D29">
        <w:rPr>
          <w:rFonts w:ascii="Arial" w:hAnsi="Arial" w:cs="Arial"/>
          <w:color w:val="000000"/>
          <w:spacing w:val="-4"/>
          <w:sz w:val="18"/>
          <w:szCs w:val="18"/>
        </w:rPr>
        <w:t xml:space="preserve">The </w:t>
      </w:r>
      <w:r w:rsidRPr="00711D29">
        <w:rPr>
          <w:rFonts w:ascii="Arial" w:hAnsi="Arial" w:cs="Arial"/>
          <w:color w:val="000000"/>
          <w:spacing w:val="-4"/>
          <w:sz w:val="18"/>
          <w:szCs w:val="18"/>
          <w:lang w:val="en-GB" w:eastAsia="en-GB"/>
        </w:rPr>
        <w:t>Company</w:t>
      </w:r>
      <w:r w:rsidRPr="00711D29">
        <w:rPr>
          <w:rFonts w:ascii="Arial" w:hAnsi="Arial" w:cs="Arial"/>
          <w:color w:val="000000"/>
          <w:spacing w:val="-4"/>
          <w:sz w:val="18"/>
          <w:szCs w:val="18"/>
        </w:rPr>
        <w:t xml:space="preserve"> has obligations in respect of the severance payments it must make to employees upon retirement under labor law. Typically defined benefit plans define an amount of retirement benefit that an employee will receive on retirement, usually dependent on one or more factors such as age, years of service and compensation. The </w:t>
      </w:r>
      <w:r w:rsidRPr="00711D29">
        <w:rPr>
          <w:rFonts w:ascii="Arial" w:hAnsi="Arial" w:cs="Arial"/>
          <w:color w:val="000000"/>
          <w:spacing w:val="-4"/>
          <w:sz w:val="18"/>
          <w:szCs w:val="18"/>
          <w:lang w:val="en-GB" w:eastAsia="en-GB"/>
        </w:rPr>
        <w:t>Company</w:t>
      </w:r>
      <w:r w:rsidRPr="00711D29">
        <w:rPr>
          <w:rFonts w:ascii="Arial" w:hAnsi="Arial" w:cs="Arial"/>
          <w:color w:val="000000"/>
          <w:spacing w:val="-4"/>
          <w:sz w:val="18"/>
          <w:szCs w:val="18"/>
        </w:rPr>
        <w:t xml:space="preserve"> treats these severance payment obligations as a defined benefit plan.</w:t>
      </w:r>
    </w:p>
    <w:p w14:paraId="6103E971" w14:textId="77777777" w:rsidR="004A62DA" w:rsidRPr="00711D29" w:rsidRDefault="004A62DA" w:rsidP="007F413A">
      <w:pPr>
        <w:tabs>
          <w:tab w:val="left" w:pos="1440"/>
          <w:tab w:val="left" w:pos="2880"/>
          <w:tab w:val="right" w:pos="7200"/>
          <w:tab w:val="right" w:pos="8540"/>
        </w:tabs>
        <w:ind w:left="1080"/>
        <w:jc w:val="both"/>
        <w:rPr>
          <w:rFonts w:ascii="Arial" w:hAnsi="Arial" w:cs="Arial"/>
          <w:color w:val="000000"/>
          <w:sz w:val="18"/>
          <w:szCs w:val="18"/>
        </w:rPr>
      </w:pPr>
    </w:p>
    <w:p w14:paraId="6E1F8F28" w14:textId="77777777" w:rsidR="004A62DA" w:rsidRPr="00711D29" w:rsidRDefault="004A62DA" w:rsidP="007F413A">
      <w:pPr>
        <w:tabs>
          <w:tab w:val="left" w:pos="1440"/>
          <w:tab w:val="left" w:pos="2880"/>
          <w:tab w:val="right" w:pos="7200"/>
          <w:tab w:val="right" w:pos="8540"/>
        </w:tabs>
        <w:ind w:left="1080"/>
        <w:jc w:val="both"/>
        <w:rPr>
          <w:rFonts w:ascii="Arial" w:hAnsi="Arial" w:cs="Arial"/>
          <w:color w:val="000000"/>
          <w:sz w:val="18"/>
          <w:szCs w:val="18"/>
        </w:rPr>
      </w:pPr>
      <w:r w:rsidRPr="00711D29">
        <w:rPr>
          <w:rFonts w:ascii="Arial" w:hAnsi="Arial" w:cs="Arial"/>
          <w:color w:val="000000"/>
          <w:sz w:val="18"/>
          <w:szCs w:val="18"/>
        </w:rPr>
        <w:t>The liability recognised in the statement of financial position in respect of defined benefit retirement plans is the present value of the defined benefit obligation at the end of the reporting period. The defined benefit obligation is calculated by actuaries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retirement liability.</w:t>
      </w:r>
    </w:p>
    <w:p w14:paraId="4BC3DC14" w14:textId="77777777" w:rsidR="004A62DA" w:rsidRPr="00711D29" w:rsidRDefault="004A62DA" w:rsidP="007F413A">
      <w:pPr>
        <w:tabs>
          <w:tab w:val="left" w:pos="1440"/>
          <w:tab w:val="left" w:pos="2880"/>
          <w:tab w:val="right" w:pos="7200"/>
          <w:tab w:val="right" w:pos="8540"/>
        </w:tabs>
        <w:ind w:left="1080"/>
        <w:jc w:val="both"/>
        <w:rPr>
          <w:rFonts w:ascii="Arial" w:hAnsi="Arial" w:cs="Arial"/>
          <w:color w:val="000000"/>
          <w:sz w:val="18"/>
          <w:szCs w:val="18"/>
        </w:rPr>
      </w:pPr>
    </w:p>
    <w:p w14:paraId="3E8D0BAA" w14:textId="3022FCC1" w:rsidR="00111BA6" w:rsidRPr="00711D29" w:rsidRDefault="004A62DA" w:rsidP="00111BA6">
      <w:pPr>
        <w:pStyle w:val="ListParagraph"/>
        <w:spacing w:after="0" w:line="240" w:lineRule="auto"/>
        <w:ind w:left="1080"/>
        <w:jc w:val="thaiDistribute"/>
        <w:rPr>
          <w:rFonts w:ascii="Arial" w:hAnsi="Arial" w:cs="Arial"/>
          <w:color w:val="000000"/>
          <w:sz w:val="18"/>
          <w:szCs w:val="18"/>
        </w:rPr>
      </w:pPr>
      <w:r w:rsidRPr="00711D29">
        <w:rPr>
          <w:rFonts w:ascii="Arial" w:hAnsi="Arial" w:cs="Arial"/>
          <w:color w:val="000000"/>
          <w:sz w:val="18"/>
          <w:szCs w:val="18"/>
        </w:rPr>
        <w:t>Actuarial gains or losses arising from experience adjustments and changes in actuarial assumptions are charged or credited to equity in other comprehensive income in the reporting period in which they arise.</w:t>
      </w:r>
      <w:r w:rsidR="00111BA6" w:rsidRPr="00711D29">
        <w:rPr>
          <w:rFonts w:ascii="Arial" w:hAnsi="Arial" w:cs="Arial"/>
          <w:color w:val="000000"/>
          <w:sz w:val="18"/>
          <w:szCs w:val="18"/>
        </w:rPr>
        <w:t xml:space="preserve"> They are included in retained earnings in the statements of changes in equity.</w:t>
      </w:r>
    </w:p>
    <w:p w14:paraId="33DED07F" w14:textId="44054BEE" w:rsidR="004A62DA" w:rsidRPr="00711D29" w:rsidRDefault="004A62DA" w:rsidP="00111BA6">
      <w:pPr>
        <w:pStyle w:val="ListParagraph"/>
        <w:spacing w:after="0" w:line="240" w:lineRule="auto"/>
        <w:ind w:left="1080"/>
        <w:jc w:val="thaiDistribute"/>
        <w:rPr>
          <w:rFonts w:ascii="Arial" w:hAnsi="Arial" w:cs="Arial"/>
          <w:color w:val="000000"/>
          <w:sz w:val="18"/>
          <w:szCs w:val="18"/>
        </w:rPr>
      </w:pPr>
    </w:p>
    <w:p w14:paraId="17361D75" w14:textId="77777777" w:rsidR="004A62DA" w:rsidRPr="00711D29" w:rsidRDefault="004A62DA" w:rsidP="007F413A">
      <w:pPr>
        <w:widowControl/>
        <w:overflowPunct/>
        <w:ind w:left="1080"/>
        <w:jc w:val="both"/>
        <w:textAlignment w:val="auto"/>
        <w:rPr>
          <w:rFonts w:ascii="Arial" w:hAnsi="Arial" w:cs="Arial"/>
          <w:color w:val="000000"/>
          <w:sz w:val="18"/>
          <w:szCs w:val="18"/>
        </w:rPr>
      </w:pPr>
      <w:r w:rsidRPr="00711D29">
        <w:rPr>
          <w:rFonts w:ascii="Arial" w:hAnsi="Arial" w:cs="Arial"/>
          <w:color w:val="000000"/>
          <w:sz w:val="18"/>
          <w:szCs w:val="18"/>
        </w:rPr>
        <w:t>Past-service costs are recognised immediately in profit or loss.</w:t>
      </w:r>
    </w:p>
    <w:p w14:paraId="1214CBF3" w14:textId="77777777" w:rsidR="004A62DA" w:rsidRPr="00711D29" w:rsidRDefault="004A62DA" w:rsidP="00056ECC">
      <w:pPr>
        <w:widowControl/>
        <w:overflowPunct/>
        <w:ind w:left="1080"/>
        <w:jc w:val="both"/>
        <w:textAlignment w:val="auto"/>
        <w:rPr>
          <w:rFonts w:ascii="Arial" w:hAnsi="Arial" w:cs="Arial"/>
          <w:color w:val="000000"/>
          <w:sz w:val="18"/>
          <w:szCs w:val="18"/>
        </w:rPr>
      </w:pPr>
    </w:p>
    <w:p w14:paraId="42E0F6D4" w14:textId="77777777" w:rsidR="004A62DA" w:rsidRPr="00711D29" w:rsidRDefault="004A62DA" w:rsidP="00056ECC">
      <w:pPr>
        <w:widowControl/>
        <w:overflowPunct/>
        <w:ind w:left="1080"/>
        <w:jc w:val="both"/>
        <w:textAlignment w:val="auto"/>
        <w:rPr>
          <w:rFonts w:ascii="Arial" w:hAnsi="Arial" w:cs="Arial"/>
          <w:color w:val="000000"/>
          <w:sz w:val="18"/>
          <w:szCs w:val="18"/>
        </w:rPr>
      </w:pPr>
    </w:p>
    <w:p w14:paraId="4B69FCC8" w14:textId="58116AF3" w:rsidR="004A62DA" w:rsidRPr="00711D29" w:rsidRDefault="004A62DA" w:rsidP="00056ECC">
      <w:pPr>
        <w:ind w:left="1080" w:right="-36" w:hanging="540"/>
        <w:jc w:val="both"/>
        <w:outlineLvl w:val="0"/>
        <w:rPr>
          <w:rFonts w:ascii="Arial" w:hAnsi="Arial" w:cs="Arial"/>
          <w:b/>
          <w:bCs/>
          <w:color w:val="000000"/>
          <w:spacing w:val="-6"/>
          <w:sz w:val="18"/>
          <w:szCs w:val="18"/>
        </w:rPr>
      </w:pPr>
      <w:r w:rsidRPr="00711D29">
        <w:rPr>
          <w:rFonts w:ascii="Arial" w:hAnsi="Arial" w:cs="Arial"/>
          <w:b/>
          <w:bCs/>
          <w:color w:val="000000"/>
          <w:spacing w:val="-6"/>
          <w:sz w:val="18"/>
          <w:szCs w:val="18"/>
          <w:lang w:val="en-GB"/>
        </w:rPr>
        <w:t>4</w:t>
      </w:r>
      <w:r w:rsidRPr="00711D29">
        <w:rPr>
          <w:rFonts w:ascii="Arial" w:hAnsi="Arial" w:cs="Arial"/>
          <w:b/>
          <w:bCs/>
          <w:color w:val="000000"/>
          <w:spacing w:val="-6"/>
          <w:sz w:val="18"/>
          <w:szCs w:val="18"/>
        </w:rPr>
        <w:t>.</w:t>
      </w:r>
      <w:r w:rsidRPr="00711D29">
        <w:rPr>
          <w:rFonts w:ascii="Arial" w:hAnsi="Arial" w:cs="Arial"/>
          <w:b/>
          <w:bCs/>
          <w:color w:val="000000"/>
          <w:spacing w:val="-6"/>
          <w:sz w:val="18"/>
          <w:szCs w:val="18"/>
          <w:lang w:val="en-GB"/>
        </w:rPr>
        <w:t>2</w:t>
      </w:r>
      <w:r w:rsidR="00437B1B" w:rsidRPr="00711D29">
        <w:rPr>
          <w:rFonts w:ascii="Arial" w:hAnsi="Arial" w:cs="Arial"/>
          <w:b/>
          <w:bCs/>
          <w:color w:val="000000"/>
          <w:spacing w:val="-6"/>
          <w:sz w:val="18"/>
          <w:szCs w:val="18"/>
          <w:lang w:val="en-GB"/>
        </w:rPr>
        <w:t>4</w:t>
      </w:r>
      <w:r w:rsidRPr="00711D29">
        <w:rPr>
          <w:rFonts w:ascii="Arial" w:hAnsi="Arial" w:cs="Arial"/>
          <w:b/>
          <w:bCs/>
          <w:color w:val="000000"/>
          <w:spacing w:val="-6"/>
          <w:sz w:val="18"/>
          <w:szCs w:val="18"/>
        </w:rPr>
        <w:tab/>
        <w:t xml:space="preserve">Provisions </w:t>
      </w:r>
    </w:p>
    <w:p w14:paraId="3C134F5C" w14:textId="77777777" w:rsidR="004A62DA" w:rsidRPr="00711D29" w:rsidRDefault="004A62DA" w:rsidP="00056ECC">
      <w:pPr>
        <w:pStyle w:val="a0"/>
        <w:tabs>
          <w:tab w:val="left" w:pos="990"/>
        </w:tabs>
        <w:ind w:left="1080" w:right="0"/>
        <w:jc w:val="both"/>
        <w:rPr>
          <w:rFonts w:ascii="Arial" w:hAnsi="Arial" w:cs="Arial"/>
          <w:color w:val="000000"/>
          <w:spacing w:val="-2"/>
          <w:sz w:val="18"/>
          <w:szCs w:val="18"/>
        </w:rPr>
      </w:pPr>
    </w:p>
    <w:p w14:paraId="4BD859EF" w14:textId="77777777" w:rsidR="004A62DA" w:rsidRPr="00711D29" w:rsidRDefault="004A62DA" w:rsidP="00056ECC">
      <w:pPr>
        <w:pStyle w:val="a0"/>
        <w:ind w:left="1080" w:right="0"/>
        <w:jc w:val="both"/>
        <w:rPr>
          <w:rFonts w:ascii="Arial" w:hAnsi="Arial" w:cs="Arial"/>
          <w:color w:val="000000"/>
          <w:spacing w:val="-2"/>
          <w:sz w:val="18"/>
          <w:szCs w:val="18"/>
        </w:rPr>
      </w:pPr>
      <w:r w:rsidRPr="00711D29">
        <w:rPr>
          <w:rFonts w:ascii="Arial" w:hAnsi="Arial" w:cs="Arial"/>
          <w:noProof w:val="0"/>
          <w:color w:val="000000"/>
          <w:sz w:val="18"/>
          <w:szCs w:val="18"/>
        </w:rPr>
        <w:t xml:space="preserve">Provisions are recognised when the </w:t>
      </w:r>
      <w:r w:rsidRPr="00711D29">
        <w:rPr>
          <w:rFonts w:ascii="Arial" w:hAnsi="Arial" w:cs="Arial"/>
          <w:color w:val="000000"/>
          <w:sz w:val="18"/>
          <w:szCs w:val="18"/>
          <w:lang w:val="en-GB" w:eastAsia="en-GB"/>
        </w:rPr>
        <w:t>Company</w:t>
      </w:r>
      <w:r w:rsidRPr="00711D29">
        <w:rPr>
          <w:rFonts w:ascii="Arial" w:hAnsi="Arial" w:cs="Arial"/>
          <w:noProof w:val="0"/>
          <w:color w:val="000000"/>
          <w:sz w:val="18"/>
          <w:szCs w:val="18"/>
        </w:rPr>
        <w:t xml:space="preserve"> has a present legal or constructive obligation as a result of past events, it is probable that an outflow of resources will be required to settle the obligation, and a reliable estimate of the amount of the obligation can be made. Where the </w:t>
      </w:r>
      <w:r w:rsidRPr="00711D29">
        <w:rPr>
          <w:rFonts w:ascii="Arial" w:hAnsi="Arial" w:cs="Arial"/>
          <w:color w:val="000000"/>
          <w:sz w:val="18"/>
          <w:szCs w:val="18"/>
          <w:lang w:val="en-GB" w:eastAsia="en-GB"/>
        </w:rPr>
        <w:t>Company</w:t>
      </w:r>
      <w:r w:rsidRPr="00711D29">
        <w:rPr>
          <w:rFonts w:ascii="Arial" w:hAnsi="Arial" w:cs="Arial"/>
          <w:noProof w:val="0"/>
          <w:color w:val="000000"/>
          <w:sz w:val="18"/>
          <w:szCs w:val="18"/>
        </w:rPr>
        <w:t xml:space="preserve"> expects a provision </w:t>
      </w:r>
      <w:r w:rsidRPr="00711D29">
        <w:rPr>
          <w:rFonts w:ascii="Arial" w:hAnsi="Arial" w:cs="Arial"/>
          <w:noProof w:val="0"/>
          <w:color w:val="000000"/>
          <w:spacing w:val="-2"/>
          <w:sz w:val="18"/>
          <w:szCs w:val="18"/>
        </w:rPr>
        <w:t>to be reimbursed, the reimbursement is recognised as a separate asset but only when the reimbursement</w:t>
      </w:r>
      <w:r w:rsidRPr="00711D29">
        <w:rPr>
          <w:rFonts w:ascii="Arial" w:hAnsi="Arial" w:cs="Arial"/>
          <w:noProof w:val="0"/>
          <w:color w:val="000000"/>
          <w:sz w:val="18"/>
          <w:szCs w:val="18"/>
        </w:rPr>
        <w:t xml:space="preserve"> is virtually certain</w:t>
      </w:r>
      <w:r w:rsidRPr="00711D29">
        <w:rPr>
          <w:rFonts w:ascii="Arial" w:hAnsi="Arial" w:cs="Arial"/>
          <w:color w:val="000000"/>
          <w:spacing w:val="-2"/>
          <w:sz w:val="18"/>
          <w:szCs w:val="18"/>
        </w:rPr>
        <w:t>.</w:t>
      </w:r>
    </w:p>
    <w:p w14:paraId="45FEF3AD" w14:textId="77777777" w:rsidR="004A62DA" w:rsidRPr="00711D29" w:rsidRDefault="004A62DA" w:rsidP="00056ECC">
      <w:pPr>
        <w:widowControl/>
        <w:overflowPunct/>
        <w:ind w:left="1080"/>
        <w:jc w:val="both"/>
        <w:textAlignment w:val="auto"/>
        <w:rPr>
          <w:rFonts w:ascii="Arial" w:hAnsi="Arial" w:cs="Arial"/>
          <w:color w:val="000000"/>
          <w:sz w:val="18"/>
          <w:szCs w:val="18"/>
        </w:rPr>
      </w:pPr>
    </w:p>
    <w:p w14:paraId="60D7031F" w14:textId="77777777" w:rsidR="004A62DA" w:rsidRPr="00711D29" w:rsidRDefault="004A62DA" w:rsidP="00056ECC">
      <w:pPr>
        <w:widowControl/>
        <w:overflowPunct/>
        <w:ind w:left="1080"/>
        <w:jc w:val="both"/>
        <w:textAlignment w:val="auto"/>
        <w:rPr>
          <w:rFonts w:ascii="Arial" w:hAnsi="Arial" w:cs="Arial"/>
          <w:color w:val="000000"/>
          <w:sz w:val="18"/>
          <w:szCs w:val="18"/>
        </w:rPr>
      </w:pPr>
    </w:p>
    <w:p w14:paraId="339F9CD8" w14:textId="650B46E7" w:rsidR="004A62DA" w:rsidRPr="00711D29" w:rsidRDefault="004A62DA" w:rsidP="00056ECC">
      <w:pPr>
        <w:pStyle w:val="a0"/>
        <w:tabs>
          <w:tab w:val="left" w:pos="1080"/>
        </w:tabs>
        <w:ind w:left="540" w:right="0"/>
        <w:jc w:val="both"/>
        <w:rPr>
          <w:rFonts w:ascii="Arial" w:hAnsi="Arial" w:cs="Arial"/>
          <w:b/>
          <w:bCs/>
          <w:color w:val="000000"/>
          <w:sz w:val="18"/>
          <w:szCs w:val="18"/>
        </w:rPr>
      </w:pPr>
      <w:r w:rsidRPr="00711D29">
        <w:rPr>
          <w:rFonts w:ascii="Arial" w:hAnsi="Arial" w:cs="Arial"/>
          <w:b/>
          <w:bCs/>
          <w:color w:val="000000"/>
          <w:sz w:val="18"/>
          <w:szCs w:val="18"/>
          <w:lang w:val="en-GB"/>
        </w:rPr>
        <w:t>4</w:t>
      </w:r>
      <w:r w:rsidRPr="00711D29">
        <w:rPr>
          <w:rFonts w:ascii="Arial" w:hAnsi="Arial" w:cs="Arial"/>
          <w:b/>
          <w:bCs/>
          <w:color w:val="000000"/>
          <w:sz w:val="18"/>
          <w:szCs w:val="18"/>
        </w:rPr>
        <w:t>.</w:t>
      </w:r>
      <w:r w:rsidRPr="00711D29">
        <w:rPr>
          <w:rFonts w:ascii="Arial" w:hAnsi="Arial" w:cs="Arial"/>
          <w:b/>
          <w:bCs/>
          <w:color w:val="000000"/>
          <w:sz w:val="18"/>
          <w:szCs w:val="18"/>
          <w:lang w:val="en-GB"/>
        </w:rPr>
        <w:t>2</w:t>
      </w:r>
      <w:r w:rsidR="00437B1B" w:rsidRPr="00711D29">
        <w:rPr>
          <w:rFonts w:ascii="Arial" w:hAnsi="Arial" w:cs="Arial"/>
          <w:b/>
          <w:bCs/>
          <w:color w:val="000000"/>
          <w:sz w:val="18"/>
          <w:szCs w:val="18"/>
          <w:lang w:val="en-GB"/>
        </w:rPr>
        <w:t>5</w:t>
      </w:r>
      <w:r w:rsidRPr="00711D29">
        <w:rPr>
          <w:rFonts w:ascii="Arial" w:hAnsi="Arial" w:cs="Arial"/>
          <w:b/>
          <w:bCs/>
          <w:color w:val="000000"/>
          <w:sz w:val="18"/>
          <w:szCs w:val="18"/>
        </w:rPr>
        <w:tab/>
        <w:t>Earnings (loss) per share</w:t>
      </w:r>
    </w:p>
    <w:p w14:paraId="0D50E97B" w14:textId="77777777" w:rsidR="004A62DA" w:rsidRPr="00711D29" w:rsidRDefault="004A62DA" w:rsidP="0024432C">
      <w:pPr>
        <w:pStyle w:val="a0"/>
        <w:ind w:left="1080" w:right="0"/>
        <w:jc w:val="both"/>
        <w:rPr>
          <w:rFonts w:ascii="Arial" w:hAnsi="Arial" w:cs="Arial"/>
          <w:color w:val="000000"/>
          <w:spacing w:val="-2"/>
          <w:sz w:val="18"/>
          <w:szCs w:val="18"/>
        </w:rPr>
      </w:pPr>
    </w:p>
    <w:p w14:paraId="7419D372" w14:textId="6AEF3A49" w:rsidR="004A62DA" w:rsidRPr="00711D29" w:rsidRDefault="004A62DA" w:rsidP="00056ECC">
      <w:pPr>
        <w:pStyle w:val="a0"/>
        <w:tabs>
          <w:tab w:val="right" w:pos="7200"/>
        </w:tabs>
        <w:ind w:left="1080" w:right="0"/>
        <w:jc w:val="both"/>
        <w:rPr>
          <w:rFonts w:ascii="Arial" w:hAnsi="Arial" w:cs="Arial"/>
          <w:noProof w:val="0"/>
          <w:color w:val="000000"/>
          <w:sz w:val="18"/>
          <w:szCs w:val="18"/>
        </w:rPr>
      </w:pPr>
      <w:r w:rsidRPr="00711D29">
        <w:rPr>
          <w:rFonts w:ascii="Arial" w:hAnsi="Arial" w:cs="Arial"/>
          <w:noProof w:val="0"/>
          <w:color w:val="000000"/>
          <w:sz w:val="18"/>
          <w:szCs w:val="18"/>
        </w:rPr>
        <w:t xml:space="preserve">Basic earnings (loss) per share is computed by dividing net income (loss) for the </w:t>
      </w:r>
      <w:r w:rsidR="00437B1B" w:rsidRPr="00711D29">
        <w:rPr>
          <w:rFonts w:ascii="Arial" w:hAnsi="Arial" w:cs="Arial"/>
          <w:noProof w:val="0"/>
          <w:color w:val="000000"/>
          <w:sz w:val="18"/>
          <w:szCs w:val="18"/>
        </w:rPr>
        <w:t>period</w:t>
      </w:r>
      <w:r w:rsidRPr="00711D29">
        <w:rPr>
          <w:rFonts w:ascii="Arial" w:hAnsi="Arial" w:cs="Arial"/>
          <w:noProof w:val="0"/>
          <w:color w:val="000000"/>
          <w:sz w:val="18"/>
          <w:szCs w:val="18"/>
        </w:rPr>
        <w:t xml:space="preserve"> by weighted</w:t>
      </w:r>
      <w:r w:rsidRPr="00711D29">
        <w:rPr>
          <w:rFonts w:ascii="Arial" w:hAnsi="Arial" w:cs="Arial"/>
          <w:noProof w:val="0"/>
          <w:color w:val="000000"/>
          <w:sz w:val="18"/>
          <w:szCs w:val="18"/>
          <w:cs/>
        </w:rPr>
        <w:t>-</w:t>
      </w:r>
      <w:r w:rsidRPr="00711D29">
        <w:rPr>
          <w:rFonts w:ascii="Arial" w:hAnsi="Arial" w:cs="Arial"/>
          <w:noProof w:val="0"/>
          <w:color w:val="000000"/>
          <w:sz w:val="18"/>
          <w:szCs w:val="18"/>
        </w:rPr>
        <w:t>average number of paid</w:t>
      </w:r>
      <w:r w:rsidRPr="00711D29">
        <w:rPr>
          <w:rFonts w:ascii="Arial" w:hAnsi="Arial" w:cs="Arial"/>
          <w:noProof w:val="0"/>
          <w:color w:val="000000"/>
          <w:sz w:val="18"/>
          <w:szCs w:val="18"/>
          <w:cs/>
        </w:rPr>
        <w:t>-</w:t>
      </w:r>
      <w:r w:rsidRPr="00711D29">
        <w:rPr>
          <w:rFonts w:ascii="Arial" w:hAnsi="Arial" w:cs="Arial"/>
          <w:noProof w:val="0"/>
          <w:color w:val="000000"/>
          <w:sz w:val="18"/>
          <w:szCs w:val="18"/>
        </w:rPr>
        <w:t xml:space="preserve">up ordinary shares in issue during the </w:t>
      </w:r>
      <w:r w:rsidR="00437B1B" w:rsidRPr="00711D29">
        <w:rPr>
          <w:rFonts w:ascii="Arial" w:hAnsi="Arial" w:cs="Arial"/>
          <w:noProof w:val="0"/>
          <w:color w:val="000000"/>
          <w:sz w:val="18"/>
          <w:szCs w:val="18"/>
        </w:rPr>
        <w:t>period</w:t>
      </w:r>
      <w:r w:rsidRPr="00711D29">
        <w:rPr>
          <w:rFonts w:ascii="Arial" w:hAnsi="Arial" w:cs="Arial"/>
          <w:noProof w:val="0"/>
          <w:color w:val="000000"/>
          <w:sz w:val="18"/>
          <w:szCs w:val="18"/>
        </w:rPr>
        <w:t>.</w:t>
      </w:r>
    </w:p>
    <w:p w14:paraId="1DD1AC5C" w14:textId="77777777" w:rsidR="004A62DA" w:rsidRPr="00711D29" w:rsidRDefault="004A62DA" w:rsidP="00056ECC">
      <w:pPr>
        <w:pStyle w:val="a0"/>
        <w:ind w:left="1080" w:right="0"/>
        <w:jc w:val="both"/>
        <w:rPr>
          <w:rFonts w:ascii="Arial" w:hAnsi="Arial" w:cs="Arial"/>
          <w:color w:val="000000"/>
          <w:spacing w:val="-2"/>
          <w:sz w:val="18"/>
          <w:szCs w:val="18"/>
        </w:rPr>
      </w:pPr>
    </w:p>
    <w:p w14:paraId="0FCE074A" w14:textId="77777777" w:rsidR="004A62DA" w:rsidRPr="00711D29" w:rsidRDefault="004A62DA" w:rsidP="00056ECC">
      <w:pPr>
        <w:pStyle w:val="a0"/>
        <w:tabs>
          <w:tab w:val="right" w:pos="7200"/>
        </w:tabs>
        <w:ind w:left="1080" w:right="0"/>
        <w:jc w:val="both"/>
        <w:rPr>
          <w:rFonts w:ascii="Arial" w:hAnsi="Arial" w:cs="Arial"/>
          <w:noProof w:val="0"/>
          <w:color w:val="000000"/>
          <w:sz w:val="18"/>
          <w:szCs w:val="18"/>
        </w:rPr>
      </w:pPr>
    </w:p>
    <w:p w14:paraId="6DFA4865" w14:textId="6B7FDF4A" w:rsidR="004A62DA" w:rsidRPr="00711D29" w:rsidRDefault="004A62DA" w:rsidP="00056ECC">
      <w:pPr>
        <w:pStyle w:val="a0"/>
        <w:tabs>
          <w:tab w:val="left" w:pos="1080"/>
          <w:tab w:val="right" w:pos="7200"/>
        </w:tabs>
        <w:ind w:left="567" w:right="0"/>
        <w:jc w:val="both"/>
        <w:rPr>
          <w:rFonts w:ascii="Arial" w:hAnsi="Arial" w:cs="Arial"/>
          <w:b/>
          <w:bCs/>
          <w:noProof w:val="0"/>
          <w:color w:val="000000"/>
          <w:sz w:val="18"/>
          <w:szCs w:val="18"/>
        </w:rPr>
      </w:pPr>
      <w:r w:rsidRPr="00711D29">
        <w:rPr>
          <w:rFonts w:ascii="Arial" w:hAnsi="Arial" w:cs="Arial"/>
          <w:b/>
          <w:bCs/>
          <w:noProof w:val="0"/>
          <w:color w:val="000000"/>
          <w:sz w:val="18"/>
          <w:szCs w:val="18"/>
          <w:lang w:val="en-GB"/>
        </w:rPr>
        <w:t>4</w:t>
      </w:r>
      <w:r w:rsidRPr="00711D29">
        <w:rPr>
          <w:rFonts w:ascii="Arial" w:hAnsi="Arial" w:cs="Arial"/>
          <w:b/>
          <w:bCs/>
          <w:noProof w:val="0"/>
          <w:color w:val="000000"/>
          <w:sz w:val="18"/>
          <w:szCs w:val="18"/>
        </w:rPr>
        <w:t>.</w:t>
      </w:r>
      <w:r w:rsidRPr="00711D29">
        <w:rPr>
          <w:rFonts w:ascii="Arial" w:hAnsi="Arial" w:cs="Arial"/>
          <w:b/>
          <w:bCs/>
          <w:noProof w:val="0"/>
          <w:color w:val="000000"/>
          <w:sz w:val="18"/>
          <w:szCs w:val="18"/>
          <w:lang w:val="en-GB"/>
        </w:rPr>
        <w:t>2</w:t>
      </w:r>
      <w:r w:rsidR="00437B1B" w:rsidRPr="00711D29">
        <w:rPr>
          <w:rFonts w:ascii="Arial" w:hAnsi="Arial" w:cs="Arial"/>
          <w:b/>
          <w:bCs/>
          <w:noProof w:val="0"/>
          <w:color w:val="000000"/>
          <w:sz w:val="18"/>
          <w:szCs w:val="18"/>
          <w:lang w:val="en-GB"/>
        </w:rPr>
        <w:t>6</w:t>
      </w:r>
      <w:r w:rsidRPr="00711D29">
        <w:rPr>
          <w:rFonts w:ascii="Arial" w:hAnsi="Arial" w:cs="Arial"/>
          <w:b/>
          <w:bCs/>
          <w:noProof w:val="0"/>
          <w:color w:val="000000"/>
          <w:sz w:val="18"/>
          <w:szCs w:val="18"/>
        </w:rPr>
        <w:tab/>
        <w:t>Segment reporting</w:t>
      </w:r>
    </w:p>
    <w:p w14:paraId="35B83278" w14:textId="77777777" w:rsidR="004A62DA" w:rsidRPr="00711D29" w:rsidRDefault="004A62DA" w:rsidP="00056ECC">
      <w:pPr>
        <w:pStyle w:val="a0"/>
        <w:tabs>
          <w:tab w:val="right" w:pos="7200"/>
        </w:tabs>
        <w:ind w:left="1080" w:right="0"/>
        <w:jc w:val="both"/>
        <w:rPr>
          <w:rFonts w:ascii="Arial" w:hAnsi="Arial" w:cs="Arial"/>
          <w:noProof w:val="0"/>
          <w:color w:val="000000"/>
          <w:sz w:val="18"/>
          <w:szCs w:val="18"/>
        </w:rPr>
      </w:pPr>
    </w:p>
    <w:p w14:paraId="7674EF18" w14:textId="77777777" w:rsidR="004A62DA" w:rsidRPr="00711D29" w:rsidRDefault="004A62DA" w:rsidP="00056ECC">
      <w:pPr>
        <w:pStyle w:val="a0"/>
        <w:tabs>
          <w:tab w:val="right" w:pos="7200"/>
        </w:tabs>
        <w:ind w:left="1080" w:right="0"/>
        <w:jc w:val="both"/>
        <w:rPr>
          <w:rFonts w:ascii="Arial" w:hAnsi="Arial" w:cs="Arial"/>
          <w:color w:val="000000"/>
          <w:sz w:val="18"/>
          <w:szCs w:val="18"/>
          <w:shd w:val="clear" w:color="auto" w:fill="FFFFFF"/>
        </w:rPr>
      </w:pPr>
      <w:r w:rsidRPr="00711D29">
        <w:rPr>
          <w:rFonts w:ascii="Arial" w:hAnsi="Arial" w:cs="Arial"/>
          <w:noProof w:val="0"/>
          <w:color w:val="000000"/>
          <w:sz w:val="18"/>
          <w:szCs w:val="18"/>
        </w:rPr>
        <w:t xml:space="preserve">Operating segments are reported in a manner consistent with the internal reporting provided to the chief </w:t>
      </w:r>
      <w:r w:rsidRPr="00711D29">
        <w:rPr>
          <w:rFonts w:ascii="Arial" w:hAnsi="Arial" w:cs="Arial"/>
          <w:noProof w:val="0"/>
          <w:color w:val="000000"/>
          <w:spacing w:val="-4"/>
          <w:sz w:val="18"/>
          <w:szCs w:val="18"/>
        </w:rPr>
        <w:t>operating decision-maker. The chief operating decision-maker, who is responsible for allocating</w:t>
      </w:r>
      <w:r w:rsidRPr="00711D29">
        <w:rPr>
          <w:rFonts w:ascii="Arial" w:hAnsi="Arial" w:cs="Arial"/>
          <w:noProof w:val="0"/>
          <w:color w:val="000000"/>
          <w:sz w:val="18"/>
          <w:szCs w:val="18"/>
        </w:rPr>
        <w:t xml:space="preserve"> resources and assessing performance of the operating segments, has been identified as </w:t>
      </w:r>
      <w:r w:rsidRPr="00711D29">
        <w:rPr>
          <w:rFonts w:ascii="Arial" w:hAnsi="Arial" w:cs="Arial"/>
          <w:noProof w:val="0"/>
          <w:color w:val="000000"/>
          <w:sz w:val="18"/>
          <w:szCs w:val="18"/>
          <w:lang w:val="en-GB"/>
        </w:rPr>
        <w:t>Chief Executive Officer</w:t>
      </w:r>
      <w:r w:rsidRPr="00711D29">
        <w:rPr>
          <w:rFonts w:ascii="Arial" w:hAnsi="Arial" w:cs="Arial"/>
          <w:noProof w:val="0"/>
          <w:color w:val="000000"/>
          <w:sz w:val="18"/>
          <w:szCs w:val="18"/>
        </w:rPr>
        <w:t xml:space="preserve"> that makes strategic decisions</w:t>
      </w:r>
      <w:r w:rsidRPr="00711D29">
        <w:rPr>
          <w:rFonts w:ascii="Arial" w:hAnsi="Arial" w:cs="Arial"/>
          <w:color w:val="000000"/>
          <w:sz w:val="18"/>
          <w:szCs w:val="18"/>
          <w:shd w:val="clear" w:color="auto" w:fill="FFFFFF"/>
        </w:rPr>
        <w:t>.</w:t>
      </w:r>
    </w:p>
    <w:p w14:paraId="7F057330" w14:textId="77777777" w:rsidR="004A62DA" w:rsidRPr="00711D29" w:rsidRDefault="004A62DA" w:rsidP="00A31AD8">
      <w:pPr>
        <w:tabs>
          <w:tab w:val="left" w:pos="2160"/>
        </w:tabs>
        <w:ind w:left="532" w:hanging="532"/>
        <w:jc w:val="both"/>
        <w:rPr>
          <w:rFonts w:ascii="Arial" w:hAnsi="Arial" w:cs="Arial"/>
          <w:color w:val="000000"/>
          <w:sz w:val="18"/>
          <w:szCs w:val="18"/>
          <w:shd w:val="clear" w:color="auto" w:fill="FFFFFF"/>
        </w:rPr>
      </w:pPr>
      <w:r w:rsidRPr="00711D29">
        <w:rPr>
          <w:rFonts w:ascii="Arial" w:hAnsi="Arial" w:cs="Arial"/>
          <w:color w:val="000000"/>
          <w:sz w:val="18"/>
          <w:szCs w:val="18"/>
        </w:rPr>
        <w:br w:type="page"/>
      </w:r>
      <w:r w:rsidRPr="00711D29">
        <w:rPr>
          <w:rFonts w:ascii="Arial" w:hAnsi="Arial" w:cs="Arial"/>
          <w:b/>
          <w:bCs/>
          <w:color w:val="000000"/>
          <w:spacing w:val="-2"/>
          <w:sz w:val="18"/>
          <w:szCs w:val="18"/>
          <w:shd w:val="clear" w:color="auto" w:fill="FFFFFF"/>
          <w:lang w:val="en-GB"/>
        </w:rPr>
        <w:lastRenderedPageBreak/>
        <w:t>4</w:t>
      </w:r>
      <w:r w:rsidRPr="00711D29">
        <w:rPr>
          <w:rFonts w:ascii="Arial" w:eastAsia="Calibri" w:hAnsi="Arial" w:cs="Arial"/>
          <w:b/>
          <w:bCs/>
          <w:color w:val="000000"/>
          <w:sz w:val="18"/>
          <w:szCs w:val="18"/>
        </w:rPr>
        <w:tab/>
      </w:r>
      <w:r w:rsidRPr="00711D29">
        <w:rPr>
          <w:rFonts w:ascii="Arial" w:hAnsi="Arial" w:cs="Arial"/>
          <w:b/>
          <w:bCs/>
          <w:color w:val="000000"/>
          <w:sz w:val="18"/>
          <w:szCs w:val="18"/>
          <w:shd w:val="clear" w:color="auto" w:fill="FFFFFF"/>
        </w:rPr>
        <w:t>Accounting policies</w:t>
      </w:r>
      <w:r w:rsidRPr="00711D29">
        <w:rPr>
          <w:rFonts w:ascii="Arial" w:hAnsi="Arial" w:cs="Arial"/>
          <w:color w:val="000000"/>
          <w:sz w:val="18"/>
          <w:szCs w:val="18"/>
          <w:shd w:val="clear" w:color="auto" w:fill="FFFFFF"/>
        </w:rPr>
        <w:t xml:space="preserve"> (Cont’d)</w:t>
      </w:r>
    </w:p>
    <w:p w14:paraId="0F20E1DD" w14:textId="77777777" w:rsidR="004A62DA" w:rsidRPr="00711D29" w:rsidRDefault="004A62DA" w:rsidP="00056ECC">
      <w:pPr>
        <w:pStyle w:val="a0"/>
        <w:ind w:left="1080" w:right="0"/>
        <w:jc w:val="both"/>
        <w:rPr>
          <w:rFonts w:ascii="Arial" w:hAnsi="Arial" w:cs="Arial"/>
          <w:noProof w:val="0"/>
          <w:color w:val="000000"/>
          <w:sz w:val="18"/>
          <w:szCs w:val="18"/>
        </w:rPr>
      </w:pPr>
    </w:p>
    <w:p w14:paraId="7B85A4A3" w14:textId="77777777" w:rsidR="004A62DA" w:rsidRPr="00711D29" w:rsidRDefault="004A62DA" w:rsidP="00056ECC">
      <w:pPr>
        <w:pStyle w:val="a0"/>
        <w:ind w:left="1080" w:right="0"/>
        <w:jc w:val="both"/>
        <w:rPr>
          <w:rFonts w:ascii="Arial" w:hAnsi="Arial" w:cs="Arial"/>
          <w:noProof w:val="0"/>
          <w:color w:val="000000"/>
          <w:sz w:val="18"/>
          <w:szCs w:val="18"/>
        </w:rPr>
      </w:pPr>
    </w:p>
    <w:p w14:paraId="5109FABF" w14:textId="59580E01" w:rsidR="004A62DA" w:rsidRPr="00711D29" w:rsidRDefault="004A62DA" w:rsidP="00056ECC">
      <w:pPr>
        <w:tabs>
          <w:tab w:val="left" w:pos="2160"/>
        </w:tabs>
        <w:ind w:left="1094" w:hanging="554"/>
        <w:jc w:val="both"/>
        <w:rPr>
          <w:rFonts w:ascii="Arial" w:hAnsi="Arial" w:cs="Arial"/>
          <w:b/>
          <w:bCs/>
          <w:color w:val="000000"/>
          <w:sz w:val="18"/>
          <w:szCs w:val="18"/>
        </w:rPr>
      </w:pPr>
      <w:r w:rsidRPr="00711D29">
        <w:rPr>
          <w:rFonts w:ascii="Arial" w:hAnsi="Arial" w:cs="Arial"/>
          <w:b/>
          <w:bCs/>
          <w:color w:val="000000"/>
          <w:sz w:val="18"/>
          <w:szCs w:val="18"/>
          <w:lang w:val="en-GB"/>
        </w:rPr>
        <w:t>4</w:t>
      </w:r>
      <w:r w:rsidRPr="00711D29">
        <w:rPr>
          <w:rFonts w:ascii="Arial" w:hAnsi="Arial" w:cs="Arial"/>
          <w:b/>
          <w:bCs/>
          <w:color w:val="000000"/>
          <w:sz w:val="18"/>
          <w:szCs w:val="18"/>
        </w:rPr>
        <w:t>.</w:t>
      </w:r>
      <w:r w:rsidRPr="00711D29">
        <w:rPr>
          <w:rFonts w:ascii="Arial" w:hAnsi="Arial" w:cs="Arial"/>
          <w:b/>
          <w:bCs/>
          <w:color w:val="000000"/>
          <w:sz w:val="18"/>
          <w:szCs w:val="18"/>
          <w:lang w:val="en-GB"/>
        </w:rPr>
        <w:t>2</w:t>
      </w:r>
      <w:r w:rsidR="00437B1B" w:rsidRPr="00711D29">
        <w:rPr>
          <w:rFonts w:ascii="Arial" w:hAnsi="Arial" w:cs="Arial"/>
          <w:b/>
          <w:bCs/>
          <w:color w:val="000000"/>
          <w:sz w:val="18"/>
          <w:szCs w:val="18"/>
          <w:lang w:val="en-GB"/>
        </w:rPr>
        <w:t>7</w:t>
      </w:r>
      <w:r w:rsidRPr="00711D29">
        <w:rPr>
          <w:rFonts w:ascii="Arial" w:hAnsi="Arial" w:cs="Arial"/>
          <w:b/>
          <w:bCs/>
          <w:color w:val="000000"/>
          <w:sz w:val="18"/>
          <w:szCs w:val="18"/>
        </w:rPr>
        <w:tab/>
        <w:t>Offsetting financial instruments</w:t>
      </w:r>
    </w:p>
    <w:p w14:paraId="06E56335" w14:textId="77777777" w:rsidR="004A62DA" w:rsidRPr="00711D29" w:rsidRDefault="004A62DA" w:rsidP="00056ECC">
      <w:pPr>
        <w:numPr>
          <w:ilvl w:val="12"/>
          <w:numId w:val="0"/>
        </w:numPr>
        <w:tabs>
          <w:tab w:val="left" w:pos="4374"/>
        </w:tabs>
        <w:suppressAutoHyphens/>
        <w:ind w:left="1080"/>
        <w:rPr>
          <w:rFonts w:ascii="Arial" w:hAnsi="Arial" w:cs="Arial"/>
          <w:snapToGrid w:val="0"/>
          <w:color w:val="000000"/>
          <w:spacing w:val="-4"/>
          <w:sz w:val="18"/>
          <w:szCs w:val="18"/>
        </w:rPr>
      </w:pPr>
    </w:p>
    <w:p w14:paraId="0974C5D4" w14:textId="60DABEEE" w:rsidR="009D0F17" w:rsidRPr="00711D29" w:rsidRDefault="004A62DA" w:rsidP="008407CF">
      <w:pPr>
        <w:numPr>
          <w:ilvl w:val="12"/>
          <w:numId w:val="0"/>
        </w:numPr>
        <w:tabs>
          <w:tab w:val="left" w:pos="9198"/>
        </w:tabs>
        <w:suppressAutoHyphens/>
        <w:ind w:left="1080"/>
        <w:jc w:val="both"/>
        <w:rPr>
          <w:rFonts w:ascii="Arial" w:hAnsi="Arial" w:cs="Arial"/>
          <w:color w:val="000000"/>
          <w:sz w:val="18"/>
          <w:szCs w:val="18"/>
        </w:rPr>
      </w:pPr>
      <w:r w:rsidRPr="00711D29">
        <w:rPr>
          <w:rFonts w:ascii="Arial" w:hAnsi="Arial" w:cs="Arial"/>
          <w:snapToGrid w:val="0"/>
          <w:color w:val="000000"/>
          <w:spacing w:val="-4"/>
          <w:sz w:val="18"/>
          <w:szCs w:val="18"/>
        </w:rPr>
        <w:t>Financial assets and liabilities are offset and the net amount reported in the</w:t>
      </w:r>
      <w:r w:rsidRPr="00711D29">
        <w:rPr>
          <w:rFonts w:ascii="Arial" w:hAnsi="Arial" w:cs="Arial"/>
          <w:color w:val="000000"/>
          <w:sz w:val="18"/>
          <w:szCs w:val="18"/>
        </w:rPr>
        <w:t xml:space="preserve"> statement </w:t>
      </w:r>
      <w:r w:rsidRPr="00711D29">
        <w:rPr>
          <w:rFonts w:ascii="Arial" w:hAnsi="Arial" w:cs="Arial"/>
          <w:snapToGrid w:val="0"/>
          <w:color w:val="000000"/>
          <w:spacing w:val="-4"/>
          <w:sz w:val="18"/>
          <w:szCs w:val="18"/>
        </w:rPr>
        <w:t>of financial position when there is a legally enforceable right to offset the</w:t>
      </w:r>
      <w:r w:rsidRPr="00711D29">
        <w:rPr>
          <w:rFonts w:ascii="Arial" w:hAnsi="Arial" w:cs="Arial"/>
          <w:color w:val="000000"/>
          <w:sz w:val="18"/>
          <w:szCs w:val="18"/>
        </w:rPr>
        <w:t xml:space="preserve"> recognised amounts and there is an intention to settle on a net basis, or realise the asset and settle the liability simultaneously.</w:t>
      </w:r>
      <w:bookmarkStart w:id="4" w:name="_Hlk127282718"/>
    </w:p>
    <w:p w14:paraId="42DB9743" w14:textId="77777777" w:rsidR="008407CF" w:rsidRPr="00711D29" w:rsidRDefault="008407CF" w:rsidP="008407CF">
      <w:pPr>
        <w:numPr>
          <w:ilvl w:val="12"/>
          <w:numId w:val="0"/>
        </w:numPr>
        <w:tabs>
          <w:tab w:val="left" w:pos="9198"/>
        </w:tabs>
        <w:suppressAutoHyphens/>
        <w:ind w:left="1080"/>
        <w:jc w:val="both"/>
        <w:rPr>
          <w:rFonts w:ascii="Arial" w:hAnsi="Arial" w:cs="Arial"/>
          <w:color w:val="000000"/>
          <w:sz w:val="18"/>
          <w:szCs w:val="18"/>
        </w:rPr>
      </w:pPr>
    </w:p>
    <w:bookmarkEnd w:id="4"/>
    <w:p w14:paraId="06DB5BEC" w14:textId="3C3E8273" w:rsidR="004A62DA" w:rsidRPr="00711D29" w:rsidRDefault="007F68F2" w:rsidP="00F045FB">
      <w:pPr>
        <w:numPr>
          <w:ilvl w:val="12"/>
          <w:numId w:val="0"/>
        </w:numPr>
        <w:tabs>
          <w:tab w:val="left" w:pos="9198"/>
        </w:tabs>
        <w:suppressAutoHyphens/>
        <w:ind w:left="540" w:hanging="540"/>
        <w:jc w:val="both"/>
        <w:rPr>
          <w:rFonts w:ascii="Arial" w:hAnsi="Arial" w:cs="Arial"/>
          <w:b/>
          <w:bCs/>
          <w:color w:val="000000"/>
          <w:sz w:val="18"/>
          <w:szCs w:val="18"/>
        </w:rPr>
      </w:pPr>
      <w:r w:rsidRPr="00711D29">
        <w:rPr>
          <w:rFonts w:ascii="Arial" w:hAnsi="Arial" w:cs="Arial"/>
          <w:b/>
          <w:bCs/>
          <w:color w:val="000000"/>
          <w:sz w:val="18"/>
          <w:szCs w:val="18"/>
        </w:rPr>
        <w:t>5</w:t>
      </w:r>
      <w:r w:rsidR="004A62DA" w:rsidRPr="00711D29">
        <w:rPr>
          <w:rFonts w:ascii="Arial" w:hAnsi="Arial" w:cs="Arial"/>
          <w:b/>
          <w:bCs/>
          <w:color w:val="000000"/>
          <w:sz w:val="18"/>
          <w:szCs w:val="18"/>
        </w:rPr>
        <w:tab/>
        <w:t>Significant accounting judgments and estimates</w:t>
      </w:r>
    </w:p>
    <w:p w14:paraId="286211FA" w14:textId="77777777" w:rsidR="004A62DA" w:rsidRPr="00711D29" w:rsidRDefault="004A62DA" w:rsidP="009142BD">
      <w:pPr>
        <w:tabs>
          <w:tab w:val="left" w:pos="1440"/>
          <w:tab w:val="left" w:pos="2880"/>
          <w:tab w:val="right" w:pos="7200"/>
          <w:tab w:val="right" w:pos="8540"/>
        </w:tabs>
        <w:ind w:left="540"/>
        <w:jc w:val="both"/>
        <w:rPr>
          <w:rFonts w:ascii="Arial" w:hAnsi="Arial" w:cs="Arial"/>
          <w:color w:val="000000"/>
          <w:sz w:val="18"/>
          <w:szCs w:val="18"/>
        </w:rPr>
      </w:pPr>
    </w:p>
    <w:p w14:paraId="555861DC" w14:textId="77777777" w:rsidR="004A62DA" w:rsidRPr="00711D29" w:rsidRDefault="004A62DA" w:rsidP="009142BD">
      <w:pPr>
        <w:tabs>
          <w:tab w:val="left" w:pos="1440"/>
          <w:tab w:val="left" w:pos="2880"/>
          <w:tab w:val="right" w:pos="7200"/>
          <w:tab w:val="right" w:pos="8540"/>
        </w:tabs>
        <w:ind w:left="540"/>
        <w:jc w:val="both"/>
        <w:rPr>
          <w:rFonts w:ascii="Arial" w:hAnsi="Arial" w:cs="Arial"/>
          <w:color w:val="000000"/>
          <w:sz w:val="18"/>
          <w:szCs w:val="18"/>
        </w:rPr>
      </w:pPr>
    </w:p>
    <w:p w14:paraId="3AAF1E0C" w14:textId="054FDDB1" w:rsidR="004A62DA" w:rsidRPr="00711D29" w:rsidRDefault="004A62DA" w:rsidP="009142BD">
      <w:pPr>
        <w:ind w:left="539"/>
        <w:jc w:val="both"/>
        <w:rPr>
          <w:rFonts w:ascii="Arial" w:hAnsi="Arial" w:cs="Arial"/>
          <w:color w:val="000000"/>
          <w:sz w:val="18"/>
          <w:szCs w:val="18"/>
        </w:rPr>
      </w:pPr>
      <w:r w:rsidRPr="00711D29">
        <w:rPr>
          <w:rFonts w:ascii="Arial" w:hAnsi="Arial" w:cs="Arial"/>
          <w:color w:val="000000"/>
          <w:sz w:val="18"/>
          <w:szCs w:val="18"/>
        </w:rPr>
        <w:t xml:space="preserve">The preparation of </w:t>
      </w:r>
      <w:r w:rsidR="004125E2" w:rsidRPr="00711D29">
        <w:rPr>
          <w:rFonts w:ascii="Arial" w:hAnsi="Arial" w:cs="Arial"/>
          <w:color w:val="000000"/>
          <w:sz w:val="18"/>
          <w:szCs w:val="18"/>
        </w:rPr>
        <w:t>t</w:t>
      </w:r>
      <w:r w:rsidR="000C0FB8" w:rsidRPr="00711D29">
        <w:rPr>
          <w:rFonts w:ascii="Arial" w:hAnsi="Arial" w:cs="Arial"/>
          <w:color w:val="000000"/>
          <w:sz w:val="18"/>
          <w:szCs w:val="18"/>
        </w:rPr>
        <w:t>he interim financial statements</w:t>
      </w:r>
      <w:r w:rsidRPr="00711D29">
        <w:rPr>
          <w:rFonts w:ascii="Arial" w:hAnsi="Arial" w:cs="Arial"/>
          <w:color w:val="000000"/>
          <w:sz w:val="18"/>
          <w:szCs w:val="18"/>
        </w:rPr>
        <w:t xml:space="preserve"> in conformity with the Thai Financial Reporting Standards requires the management to make estimates and assumptions in certain circumstances, affecting reported amounts of revenue, expenses, assets and liabilities, and the disclosure of contingent assets and liabilities. Actual results could differ from these estimates. The significant areas requiring the management to make judgments and estimates that affect reported amounts and disclosures in </w:t>
      </w:r>
      <w:r w:rsidR="004125E2" w:rsidRPr="00711D29">
        <w:rPr>
          <w:rFonts w:ascii="Arial" w:hAnsi="Arial" w:cs="Arial"/>
          <w:color w:val="000000"/>
          <w:sz w:val="18"/>
          <w:szCs w:val="18"/>
        </w:rPr>
        <w:t>t</w:t>
      </w:r>
      <w:r w:rsidR="000C0FB8" w:rsidRPr="00711D29">
        <w:rPr>
          <w:rFonts w:ascii="Arial" w:hAnsi="Arial" w:cs="Arial"/>
          <w:color w:val="000000"/>
          <w:sz w:val="18"/>
          <w:szCs w:val="18"/>
        </w:rPr>
        <w:t>he</w:t>
      </w:r>
      <w:r w:rsidR="002255BE" w:rsidRPr="00711D29">
        <w:rPr>
          <w:rFonts w:ascii="Arial" w:hAnsi="Arial" w:cs="Arial"/>
          <w:color w:val="000000"/>
          <w:sz w:val="18"/>
          <w:szCs w:val="18"/>
        </w:rPr>
        <w:t xml:space="preserve"> interim </w:t>
      </w:r>
      <w:r w:rsidR="000C0FB8" w:rsidRPr="00711D29">
        <w:rPr>
          <w:rFonts w:ascii="Arial" w:hAnsi="Arial" w:cs="Arial"/>
          <w:color w:val="000000"/>
          <w:sz w:val="18"/>
          <w:szCs w:val="18"/>
        </w:rPr>
        <w:t>financial statements</w:t>
      </w:r>
      <w:r w:rsidRPr="00711D29">
        <w:rPr>
          <w:rFonts w:ascii="Arial" w:hAnsi="Arial" w:cs="Arial"/>
          <w:color w:val="000000"/>
          <w:sz w:val="18"/>
          <w:szCs w:val="18"/>
        </w:rPr>
        <w:t xml:space="preserve"> are as follows;</w:t>
      </w:r>
    </w:p>
    <w:p w14:paraId="2B25B825" w14:textId="77777777" w:rsidR="00F045FB" w:rsidRPr="00711D29" w:rsidRDefault="00F045FB" w:rsidP="009142BD">
      <w:pPr>
        <w:ind w:left="1080"/>
        <w:jc w:val="both"/>
        <w:rPr>
          <w:rFonts w:ascii="Arial" w:hAnsi="Arial" w:cs="Arial"/>
          <w:color w:val="000000"/>
          <w:sz w:val="18"/>
          <w:szCs w:val="18"/>
          <w:lang w:val="en-GB"/>
        </w:rPr>
      </w:pPr>
    </w:p>
    <w:p w14:paraId="59C67CAC" w14:textId="77777777" w:rsidR="004A62DA" w:rsidRPr="00711D29" w:rsidRDefault="004A62DA" w:rsidP="009142BD">
      <w:pPr>
        <w:numPr>
          <w:ilvl w:val="0"/>
          <w:numId w:val="2"/>
        </w:numPr>
        <w:tabs>
          <w:tab w:val="left" w:pos="1080"/>
        </w:tabs>
        <w:ind w:left="1080" w:hanging="540"/>
        <w:jc w:val="both"/>
        <w:rPr>
          <w:rFonts w:ascii="Arial" w:hAnsi="Arial" w:cs="Arial"/>
          <w:b/>
          <w:bCs/>
          <w:color w:val="000000"/>
          <w:sz w:val="18"/>
          <w:szCs w:val="18"/>
        </w:rPr>
      </w:pPr>
      <w:r w:rsidRPr="00711D29">
        <w:rPr>
          <w:rFonts w:ascii="Arial" w:hAnsi="Arial" w:cs="Arial"/>
          <w:b/>
          <w:bCs/>
          <w:color w:val="000000"/>
          <w:sz w:val="18"/>
          <w:szCs w:val="18"/>
        </w:rPr>
        <w:t>Fair value of financial assets and financial derivatives</w:t>
      </w:r>
    </w:p>
    <w:p w14:paraId="2EA9C6D9" w14:textId="77777777" w:rsidR="004A62DA" w:rsidRPr="00711D29" w:rsidRDefault="004A62DA" w:rsidP="009142BD">
      <w:pPr>
        <w:ind w:left="1080"/>
        <w:jc w:val="both"/>
        <w:rPr>
          <w:rFonts w:ascii="Arial" w:hAnsi="Arial" w:cs="Arial"/>
          <w:color w:val="000000"/>
          <w:sz w:val="18"/>
          <w:szCs w:val="18"/>
        </w:rPr>
      </w:pPr>
    </w:p>
    <w:p w14:paraId="423E500B" w14:textId="77777777" w:rsidR="004A62DA" w:rsidRPr="00711D29" w:rsidRDefault="004A62DA" w:rsidP="009142BD">
      <w:pPr>
        <w:ind w:left="1080"/>
        <w:jc w:val="both"/>
        <w:rPr>
          <w:rFonts w:ascii="Arial" w:hAnsi="Arial" w:cs="Arial"/>
          <w:color w:val="000000"/>
          <w:sz w:val="18"/>
          <w:szCs w:val="18"/>
        </w:rPr>
      </w:pPr>
      <w:r w:rsidRPr="00711D29">
        <w:rPr>
          <w:rFonts w:ascii="Arial" w:hAnsi="Arial" w:cs="Arial"/>
          <w:color w:val="000000"/>
          <w:sz w:val="18"/>
          <w:szCs w:val="18"/>
        </w:rPr>
        <w:t>In determining the fair value of financial instruments that are not actively traded and for which quoted market prices are not readily available, the management exercises judgments, using a variety of valuation techniques and models. The input to these models is taken from observable markets and includes consideration of liquidity, correlation, and longer-term volatility of financial instruments.</w:t>
      </w:r>
    </w:p>
    <w:p w14:paraId="6B918E56" w14:textId="77777777" w:rsidR="004A62DA" w:rsidRPr="00711D29" w:rsidRDefault="004A62DA" w:rsidP="009142BD">
      <w:pPr>
        <w:ind w:left="1080"/>
        <w:jc w:val="both"/>
        <w:rPr>
          <w:rFonts w:ascii="Arial" w:hAnsi="Arial" w:cs="Arial"/>
          <w:color w:val="000000"/>
          <w:sz w:val="18"/>
          <w:szCs w:val="18"/>
        </w:rPr>
      </w:pPr>
    </w:p>
    <w:p w14:paraId="4A0E5900" w14:textId="77777777" w:rsidR="004A62DA" w:rsidRPr="00711D29" w:rsidRDefault="004A62DA" w:rsidP="00DF3AF7">
      <w:pPr>
        <w:ind w:left="1080"/>
        <w:jc w:val="both"/>
        <w:rPr>
          <w:rFonts w:ascii="Arial" w:hAnsi="Arial" w:cs="Arial"/>
          <w:color w:val="000000"/>
          <w:sz w:val="18"/>
          <w:szCs w:val="18"/>
        </w:rPr>
      </w:pPr>
      <w:r w:rsidRPr="00711D29">
        <w:rPr>
          <w:rFonts w:ascii="Arial" w:hAnsi="Arial" w:cs="Arial"/>
          <w:color w:val="000000"/>
          <w:sz w:val="18"/>
          <w:szCs w:val="18"/>
        </w:rPr>
        <w:t>For the financial assets of which the value is immaterial, the best estimation for the fair value is equal to its cost.</w:t>
      </w:r>
    </w:p>
    <w:p w14:paraId="7BD5B676" w14:textId="0856BA4C" w:rsidR="004A62DA" w:rsidRPr="00711D29" w:rsidRDefault="004A62DA" w:rsidP="009142BD">
      <w:pPr>
        <w:ind w:left="1080"/>
        <w:jc w:val="both"/>
        <w:rPr>
          <w:rFonts w:ascii="Arial" w:hAnsi="Arial" w:cs="Arial"/>
          <w:color w:val="000000"/>
          <w:sz w:val="18"/>
          <w:szCs w:val="18"/>
        </w:rPr>
      </w:pPr>
    </w:p>
    <w:p w14:paraId="0235BB99" w14:textId="77777777" w:rsidR="00F045FB" w:rsidRPr="00711D29" w:rsidRDefault="00F045FB" w:rsidP="009142BD">
      <w:pPr>
        <w:ind w:left="1080"/>
        <w:jc w:val="both"/>
        <w:rPr>
          <w:rFonts w:ascii="Arial" w:hAnsi="Arial" w:cs="Arial"/>
          <w:color w:val="000000"/>
          <w:sz w:val="18"/>
          <w:szCs w:val="18"/>
        </w:rPr>
      </w:pPr>
    </w:p>
    <w:p w14:paraId="50C5D6CF" w14:textId="77777777" w:rsidR="004A62DA" w:rsidRPr="00711D29" w:rsidRDefault="004A62DA" w:rsidP="009142BD">
      <w:pPr>
        <w:numPr>
          <w:ilvl w:val="0"/>
          <w:numId w:val="2"/>
        </w:numPr>
        <w:tabs>
          <w:tab w:val="left" w:pos="1080"/>
        </w:tabs>
        <w:ind w:left="1080" w:hanging="540"/>
        <w:jc w:val="both"/>
        <w:rPr>
          <w:rFonts w:ascii="Arial" w:hAnsi="Arial" w:cs="Arial"/>
          <w:b/>
          <w:bCs/>
          <w:color w:val="000000"/>
          <w:sz w:val="18"/>
          <w:szCs w:val="18"/>
        </w:rPr>
      </w:pPr>
      <w:r w:rsidRPr="00711D29">
        <w:rPr>
          <w:rFonts w:ascii="Arial" w:hAnsi="Arial" w:cs="Arial"/>
          <w:b/>
          <w:bCs/>
          <w:color w:val="000000"/>
          <w:sz w:val="18"/>
          <w:szCs w:val="18"/>
        </w:rPr>
        <w:t>Impairment of financial assets</w:t>
      </w:r>
    </w:p>
    <w:p w14:paraId="50CEAC79" w14:textId="77777777" w:rsidR="004A62DA" w:rsidRPr="00711D29" w:rsidRDefault="004A62DA" w:rsidP="009142BD">
      <w:pPr>
        <w:tabs>
          <w:tab w:val="left" w:pos="1440"/>
          <w:tab w:val="left" w:pos="2880"/>
          <w:tab w:val="right" w:pos="7200"/>
          <w:tab w:val="right" w:pos="8540"/>
        </w:tabs>
        <w:ind w:left="1080"/>
        <w:jc w:val="both"/>
        <w:rPr>
          <w:rFonts w:ascii="Arial" w:hAnsi="Arial" w:cs="Arial"/>
          <w:color w:val="000000"/>
          <w:sz w:val="18"/>
          <w:szCs w:val="18"/>
        </w:rPr>
      </w:pPr>
    </w:p>
    <w:p w14:paraId="23BB7FAA" w14:textId="77777777" w:rsidR="004A62DA" w:rsidRPr="00711D29" w:rsidRDefault="004A62DA" w:rsidP="00483ACD">
      <w:pPr>
        <w:ind w:left="1080"/>
        <w:jc w:val="both"/>
        <w:rPr>
          <w:rFonts w:ascii="Arial" w:hAnsi="Arial" w:cs="Arial"/>
          <w:color w:val="000000"/>
          <w:sz w:val="18"/>
          <w:szCs w:val="18"/>
        </w:rPr>
      </w:pPr>
      <w:r w:rsidRPr="00711D29">
        <w:rPr>
          <w:rFonts w:ascii="Arial" w:hAnsi="Arial" w:cs="Arial"/>
          <w:color w:val="000000"/>
          <w:sz w:val="18"/>
          <w:szCs w:val="18"/>
        </w:rPr>
        <w:t>The loss allowances for financial assets are based on assumptions about risk of default and expected loss rates. the Company uses judgement in making these assumptions and selecting the inputs to the impairment calculation, based on the Company’s past history and existing market conditions, as well as forward-looking estimates at the end of each reporting period.</w:t>
      </w:r>
    </w:p>
    <w:p w14:paraId="25DED807" w14:textId="77983F3D" w:rsidR="004A62DA" w:rsidRPr="00711D29" w:rsidRDefault="004A62DA" w:rsidP="00300328">
      <w:pPr>
        <w:ind w:left="1080"/>
        <w:jc w:val="both"/>
        <w:rPr>
          <w:rFonts w:ascii="Arial" w:hAnsi="Arial" w:cs="Arial"/>
          <w:b/>
          <w:bCs/>
          <w:color w:val="000000"/>
          <w:sz w:val="18"/>
          <w:szCs w:val="18"/>
          <w:lang w:val="en-GB"/>
        </w:rPr>
      </w:pPr>
    </w:p>
    <w:p w14:paraId="26BEFF59" w14:textId="77777777" w:rsidR="00F045FB" w:rsidRPr="00711D29" w:rsidRDefault="00F045FB" w:rsidP="00300328">
      <w:pPr>
        <w:ind w:left="1080"/>
        <w:jc w:val="both"/>
        <w:rPr>
          <w:rFonts w:ascii="Arial" w:hAnsi="Arial" w:cs="Arial"/>
          <w:b/>
          <w:bCs/>
          <w:color w:val="000000"/>
          <w:sz w:val="18"/>
          <w:szCs w:val="18"/>
          <w:lang w:val="en-GB"/>
        </w:rPr>
      </w:pPr>
    </w:p>
    <w:p w14:paraId="711245BA" w14:textId="77777777" w:rsidR="004A62DA" w:rsidRPr="00711D29" w:rsidRDefault="004A62DA" w:rsidP="00483ACD">
      <w:pPr>
        <w:numPr>
          <w:ilvl w:val="0"/>
          <w:numId w:val="2"/>
        </w:numPr>
        <w:tabs>
          <w:tab w:val="left" w:pos="1080"/>
        </w:tabs>
        <w:ind w:left="1080" w:hanging="540"/>
        <w:jc w:val="both"/>
        <w:rPr>
          <w:rFonts w:ascii="Arial" w:hAnsi="Arial" w:cs="Arial"/>
          <w:b/>
          <w:bCs/>
          <w:color w:val="000000"/>
          <w:sz w:val="18"/>
          <w:szCs w:val="18"/>
        </w:rPr>
      </w:pPr>
      <w:r w:rsidRPr="00711D29">
        <w:rPr>
          <w:rFonts w:ascii="Arial" w:hAnsi="Arial" w:cs="Arial"/>
          <w:b/>
          <w:bCs/>
          <w:color w:val="000000"/>
          <w:sz w:val="18"/>
          <w:szCs w:val="18"/>
        </w:rPr>
        <w:t>Building and equipment and depreciation</w:t>
      </w:r>
    </w:p>
    <w:p w14:paraId="6509F1D2" w14:textId="77777777" w:rsidR="004A62DA" w:rsidRPr="00711D29" w:rsidRDefault="004A62DA" w:rsidP="00F045FB">
      <w:pPr>
        <w:ind w:left="1080"/>
        <w:jc w:val="both"/>
        <w:rPr>
          <w:rFonts w:ascii="Arial" w:hAnsi="Arial" w:cs="Arial"/>
          <w:color w:val="000000"/>
          <w:sz w:val="18"/>
          <w:szCs w:val="18"/>
        </w:rPr>
      </w:pPr>
    </w:p>
    <w:p w14:paraId="498EEBDE" w14:textId="7CA745A2" w:rsidR="004A62DA" w:rsidRPr="00711D29" w:rsidRDefault="004A62DA" w:rsidP="00F045FB">
      <w:pPr>
        <w:ind w:left="1080"/>
        <w:jc w:val="both"/>
        <w:rPr>
          <w:rFonts w:ascii="Arial" w:hAnsi="Arial" w:cs="Arial"/>
          <w:color w:val="000000"/>
          <w:sz w:val="18"/>
          <w:szCs w:val="18"/>
        </w:rPr>
      </w:pPr>
      <w:r w:rsidRPr="00711D29">
        <w:rPr>
          <w:rFonts w:ascii="Arial" w:hAnsi="Arial" w:cs="Arial"/>
          <w:color w:val="000000"/>
          <w:sz w:val="18"/>
          <w:szCs w:val="18"/>
        </w:rPr>
        <w:t xml:space="preserve">The Company measures buildings at revalued amounts. They are determined by an independent appraiser using the market approach for building. </w:t>
      </w:r>
    </w:p>
    <w:p w14:paraId="0AFB70AE" w14:textId="77777777" w:rsidR="004A62DA" w:rsidRPr="00711D29" w:rsidRDefault="004A62DA" w:rsidP="00F045FB">
      <w:pPr>
        <w:ind w:left="1080"/>
        <w:jc w:val="both"/>
        <w:rPr>
          <w:rFonts w:ascii="Arial" w:hAnsi="Arial" w:cs="Arial"/>
          <w:color w:val="000000"/>
          <w:sz w:val="18"/>
          <w:szCs w:val="18"/>
        </w:rPr>
      </w:pPr>
    </w:p>
    <w:p w14:paraId="6B1E6C32" w14:textId="38274AB8" w:rsidR="004A62DA" w:rsidRPr="00711D29" w:rsidRDefault="004A62DA" w:rsidP="00F045FB">
      <w:pPr>
        <w:ind w:left="1080"/>
        <w:jc w:val="both"/>
        <w:rPr>
          <w:rFonts w:ascii="Arial" w:hAnsi="Arial" w:cs="Arial"/>
          <w:color w:val="000000"/>
          <w:sz w:val="18"/>
          <w:szCs w:val="18"/>
        </w:rPr>
      </w:pPr>
      <w:r w:rsidRPr="00711D29">
        <w:rPr>
          <w:rFonts w:ascii="Arial" w:hAnsi="Arial" w:cs="Arial"/>
          <w:color w:val="000000"/>
          <w:sz w:val="18"/>
          <w:szCs w:val="18"/>
        </w:rPr>
        <w:t xml:space="preserve">Key assumptions used in estimating the revalued amounts of building are described in Notes </w:t>
      </w:r>
      <w:r w:rsidRPr="00711D29">
        <w:rPr>
          <w:rFonts w:ascii="Arial" w:hAnsi="Arial" w:cs="Arial"/>
          <w:color w:val="000000"/>
          <w:sz w:val="18"/>
          <w:szCs w:val="18"/>
          <w:lang w:val="en-GB"/>
        </w:rPr>
        <w:t>15</w:t>
      </w:r>
      <w:r w:rsidRPr="00711D29">
        <w:rPr>
          <w:rFonts w:ascii="Arial" w:hAnsi="Arial" w:cs="Arial"/>
          <w:color w:val="000000"/>
          <w:sz w:val="18"/>
          <w:szCs w:val="18"/>
        </w:rPr>
        <w:t>.</w:t>
      </w:r>
    </w:p>
    <w:p w14:paraId="0929A1B8" w14:textId="77777777" w:rsidR="004A62DA" w:rsidRPr="00711D29" w:rsidRDefault="004A62DA" w:rsidP="00F045FB">
      <w:pPr>
        <w:ind w:left="1080"/>
        <w:jc w:val="both"/>
        <w:rPr>
          <w:rFonts w:ascii="Arial" w:hAnsi="Arial" w:cs="Arial"/>
          <w:color w:val="000000"/>
          <w:sz w:val="18"/>
          <w:szCs w:val="18"/>
        </w:rPr>
      </w:pPr>
    </w:p>
    <w:p w14:paraId="1D2DC485" w14:textId="77777777" w:rsidR="004A62DA" w:rsidRPr="00711D29" w:rsidRDefault="004A62DA" w:rsidP="00F045FB">
      <w:pPr>
        <w:ind w:left="1080"/>
        <w:jc w:val="both"/>
        <w:rPr>
          <w:rFonts w:ascii="Arial" w:hAnsi="Arial" w:cs="Arial"/>
          <w:color w:val="000000"/>
          <w:sz w:val="18"/>
          <w:szCs w:val="18"/>
        </w:rPr>
      </w:pPr>
      <w:r w:rsidRPr="00711D29">
        <w:rPr>
          <w:rFonts w:ascii="Arial" w:hAnsi="Arial" w:cs="Arial"/>
          <w:color w:val="000000"/>
          <w:sz w:val="18"/>
          <w:szCs w:val="18"/>
        </w:rPr>
        <w:t>In determining depreciation of plant and equipment, the management is required to make estimates of the useful lives and residual values of the Company’s plant and equipment and to review estimated useful lives and residual values when there are any changes.</w:t>
      </w:r>
    </w:p>
    <w:p w14:paraId="7FD8F063" w14:textId="77777777" w:rsidR="004A62DA" w:rsidRPr="00711D29" w:rsidRDefault="004A62DA" w:rsidP="00F045FB">
      <w:pPr>
        <w:ind w:left="1080"/>
        <w:jc w:val="both"/>
        <w:rPr>
          <w:rFonts w:ascii="Arial" w:hAnsi="Arial" w:cs="Arial"/>
          <w:color w:val="000000"/>
          <w:sz w:val="18"/>
          <w:szCs w:val="18"/>
        </w:rPr>
      </w:pPr>
    </w:p>
    <w:p w14:paraId="408B1082" w14:textId="77777777" w:rsidR="004A62DA" w:rsidRPr="00711D29" w:rsidRDefault="004A62DA" w:rsidP="00F045FB">
      <w:pPr>
        <w:ind w:left="1080"/>
        <w:jc w:val="both"/>
        <w:rPr>
          <w:rFonts w:ascii="Arial" w:hAnsi="Arial" w:cs="Arial"/>
          <w:color w:val="000000"/>
          <w:sz w:val="18"/>
          <w:szCs w:val="18"/>
        </w:rPr>
      </w:pPr>
      <w:r w:rsidRPr="00711D29">
        <w:rPr>
          <w:rFonts w:ascii="Arial" w:hAnsi="Arial" w:cs="Arial"/>
          <w:color w:val="000000"/>
          <w:sz w:val="18"/>
          <w:szCs w:val="18"/>
        </w:rPr>
        <w:t>In addition, the management is required to review plant and equipment for impairment on a periodic basis and record impairment losses when it is determined that their recoverable amount is lower than the carrying amount. This requires judgments regarding forecast of future revenues and</w:t>
      </w:r>
      <w:r w:rsidRPr="00711D29">
        <w:rPr>
          <w:rFonts w:ascii="Arial" w:hAnsi="Arial" w:cs="Arial"/>
          <w:color w:val="000000"/>
          <w:sz w:val="18"/>
          <w:szCs w:val="18"/>
          <w:cs/>
        </w:rPr>
        <w:t xml:space="preserve"> </w:t>
      </w:r>
      <w:r w:rsidRPr="00711D29">
        <w:rPr>
          <w:rFonts w:ascii="Arial" w:hAnsi="Arial" w:cs="Arial"/>
          <w:color w:val="000000"/>
          <w:sz w:val="18"/>
          <w:szCs w:val="18"/>
        </w:rPr>
        <w:t>expenses relating to the assets subject to the review.</w:t>
      </w:r>
    </w:p>
    <w:p w14:paraId="32051F86" w14:textId="77777777" w:rsidR="004A62DA" w:rsidRPr="00711D29" w:rsidRDefault="004A62DA" w:rsidP="00F045FB">
      <w:pPr>
        <w:ind w:left="1080"/>
        <w:jc w:val="both"/>
        <w:rPr>
          <w:rFonts w:ascii="Arial" w:hAnsi="Arial" w:cs="Arial"/>
          <w:color w:val="000000"/>
          <w:sz w:val="18"/>
          <w:szCs w:val="18"/>
        </w:rPr>
      </w:pPr>
    </w:p>
    <w:p w14:paraId="0997186C" w14:textId="77777777" w:rsidR="004A62DA" w:rsidRPr="00711D29" w:rsidRDefault="004A62DA" w:rsidP="00F045FB">
      <w:pPr>
        <w:ind w:left="1080"/>
        <w:jc w:val="both"/>
        <w:rPr>
          <w:rFonts w:ascii="Arial" w:hAnsi="Arial" w:cs="Arial"/>
          <w:color w:val="000000"/>
          <w:sz w:val="18"/>
          <w:szCs w:val="18"/>
        </w:rPr>
      </w:pPr>
    </w:p>
    <w:p w14:paraId="04909851" w14:textId="77777777" w:rsidR="004A62DA" w:rsidRPr="00711D29" w:rsidRDefault="004A62DA" w:rsidP="001B3A5B">
      <w:pPr>
        <w:numPr>
          <w:ilvl w:val="0"/>
          <w:numId w:val="2"/>
        </w:numPr>
        <w:tabs>
          <w:tab w:val="left" w:pos="1080"/>
        </w:tabs>
        <w:jc w:val="both"/>
        <w:rPr>
          <w:rFonts w:ascii="Arial" w:hAnsi="Arial" w:cs="Arial"/>
          <w:b/>
          <w:bCs/>
          <w:color w:val="000000"/>
          <w:sz w:val="18"/>
          <w:szCs w:val="18"/>
        </w:rPr>
      </w:pPr>
      <w:bookmarkStart w:id="5" w:name="_Hlk143117587"/>
      <w:bookmarkStart w:id="6" w:name="_Hlk143117538"/>
      <w:r w:rsidRPr="00711D29">
        <w:rPr>
          <w:rFonts w:ascii="Arial" w:hAnsi="Arial" w:cs="Arial"/>
          <w:b/>
          <w:bCs/>
          <w:color w:val="000000"/>
          <w:sz w:val="18"/>
          <w:szCs w:val="18"/>
        </w:rPr>
        <w:t>Intangible assets</w:t>
      </w:r>
    </w:p>
    <w:bookmarkEnd w:id="5"/>
    <w:p w14:paraId="3A300DEE" w14:textId="77777777" w:rsidR="004A62DA" w:rsidRPr="00711D29" w:rsidRDefault="004A62DA" w:rsidP="001B3A5B">
      <w:pPr>
        <w:ind w:left="1080"/>
        <w:jc w:val="both"/>
        <w:rPr>
          <w:rFonts w:ascii="Arial" w:hAnsi="Arial" w:cs="Arial"/>
          <w:color w:val="000000"/>
          <w:sz w:val="18"/>
          <w:szCs w:val="18"/>
        </w:rPr>
      </w:pPr>
    </w:p>
    <w:p w14:paraId="60932745" w14:textId="77777777" w:rsidR="004A62DA" w:rsidRPr="00711D29" w:rsidRDefault="004A62DA" w:rsidP="001B3A5B">
      <w:pPr>
        <w:ind w:left="1080"/>
        <w:jc w:val="both"/>
        <w:rPr>
          <w:rFonts w:ascii="Arial" w:hAnsi="Arial" w:cs="Arial"/>
          <w:color w:val="000000"/>
          <w:sz w:val="18"/>
          <w:szCs w:val="18"/>
        </w:rPr>
      </w:pPr>
      <w:r w:rsidRPr="00711D29">
        <w:rPr>
          <w:rFonts w:ascii="Arial" w:hAnsi="Arial" w:cs="Arial"/>
          <w:color w:val="000000"/>
          <w:sz w:val="18"/>
          <w:szCs w:val="18"/>
        </w:rPr>
        <w:t>The initial recognition and measurement of intangible assets, and subsequent impairment testing, require the management to make estimates of cash flows in the future to be generated by the asset or the cash generating units and to choose a suitable discount rate in order to calculate the present value of those cash flows.</w:t>
      </w:r>
    </w:p>
    <w:bookmarkEnd w:id="6"/>
    <w:p w14:paraId="08566AAC" w14:textId="77777777" w:rsidR="004A62DA" w:rsidRPr="00711D29" w:rsidRDefault="004A62DA" w:rsidP="00483ACD">
      <w:pPr>
        <w:ind w:left="1080"/>
        <w:jc w:val="both"/>
        <w:rPr>
          <w:rFonts w:ascii="Arial" w:hAnsi="Arial" w:cs="Arial"/>
          <w:color w:val="000000"/>
          <w:sz w:val="18"/>
          <w:szCs w:val="18"/>
        </w:rPr>
      </w:pPr>
    </w:p>
    <w:p w14:paraId="2DA6B40D" w14:textId="7B402CC7" w:rsidR="00E26C7C" w:rsidRPr="00711D29" w:rsidRDefault="00E26C7C" w:rsidP="00E26C7C">
      <w:pPr>
        <w:tabs>
          <w:tab w:val="left" w:pos="2160"/>
        </w:tabs>
        <w:ind w:left="540" w:hanging="540"/>
        <w:jc w:val="both"/>
        <w:rPr>
          <w:rFonts w:ascii="Arial" w:hAnsi="Arial" w:cs="Arial"/>
          <w:b/>
          <w:bCs/>
          <w:color w:val="000000"/>
          <w:sz w:val="18"/>
          <w:szCs w:val="18"/>
        </w:rPr>
      </w:pPr>
      <w:r w:rsidRPr="00711D29">
        <w:rPr>
          <w:rFonts w:ascii="Arial" w:hAnsi="Arial" w:cs="Arial"/>
          <w:color w:val="000000"/>
          <w:sz w:val="18"/>
          <w:szCs w:val="18"/>
        </w:rPr>
        <w:br w:type="page"/>
      </w:r>
      <w:r w:rsidR="00437B1B" w:rsidRPr="00711D29">
        <w:rPr>
          <w:rFonts w:ascii="Arial" w:hAnsi="Arial" w:cs="Arial"/>
          <w:b/>
          <w:bCs/>
          <w:color w:val="000000"/>
          <w:sz w:val="18"/>
          <w:szCs w:val="18"/>
          <w:lang w:val="en-GB"/>
        </w:rPr>
        <w:lastRenderedPageBreak/>
        <w:t>5</w:t>
      </w:r>
      <w:r w:rsidRPr="00711D29">
        <w:rPr>
          <w:rFonts w:ascii="Arial" w:hAnsi="Arial" w:cs="Arial"/>
          <w:b/>
          <w:bCs/>
          <w:color w:val="000000"/>
          <w:sz w:val="18"/>
          <w:szCs w:val="18"/>
        </w:rPr>
        <w:tab/>
        <w:t xml:space="preserve">Significant accounting judgments and estimates </w:t>
      </w:r>
      <w:r w:rsidRPr="00711D29">
        <w:rPr>
          <w:rFonts w:ascii="Arial" w:hAnsi="Arial" w:cs="Arial"/>
          <w:color w:val="000000"/>
          <w:sz w:val="18"/>
          <w:szCs w:val="18"/>
        </w:rPr>
        <w:t>(Cont’d)</w:t>
      </w:r>
    </w:p>
    <w:p w14:paraId="6F562120" w14:textId="77777777" w:rsidR="00E26C7C" w:rsidRPr="00711D29" w:rsidRDefault="00E26C7C" w:rsidP="00E26C7C">
      <w:pPr>
        <w:ind w:left="1080"/>
        <w:jc w:val="both"/>
        <w:rPr>
          <w:rFonts w:ascii="Arial" w:hAnsi="Arial" w:cs="Arial"/>
          <w:b/>
          <w:bCs/>
          <w:color w:val="000000"/>
          <w:sz w:val="18"/>
          <w:szCs w:val="18"/>
          <w:lang w:val="en-GB"/>
        </w:rPr>
      </w:pPr>
    </w:p>
    <w:p w14:paraId="7646EB79" w14:textId="5641B0A0" w:rsidR="004A62DA" w:rsidRPr="00711D29" w:rsidRDefault="004A62DA" w:rsidP="00483ACD">
      <w:pPr>
        <w:ind w:left="1080"/>
        <w:jc w:val="both"/>
        <w:rPr>
          <w:rFonts w:ascii="Arial" w:hAnsi="Arial" w:cs="Arial"/>
          <w:color w:val="000000"/>
          <w:sz w:val="18"/>
          <w:szCs w:val="18"/>
        </w:rPr>
      </w:pPr>
    </w:p>
    <w:p w14:paraId="19C47A7E" w14:textId="77777777" w:rsidR="004A62DA" w:rsidRPr="00711D29" w:rsidRDefault="004A62DA" w:rsidP="009142BD">
      <w:pPr>
        <w:tabs>
          <w:tab w:val="left" w:pos="1080"/>
          <w:tab w:val="left" w:pos="1440"/>
        </w:tabs>
        <w:ind w:left="540"/>
        <w:jc w:val="thaiDistribute"/>
        <w:outlineLvl w:val="0"/>
        <w:rPr>
          <w:rFonts w:ascii="Arial" w:hAnsi="Arial" w:cs="Arial"/>
          <w:b/>
          <w:bCs/>
          <w:color w:val="000000"/>
          <w:sz w:val="18"/>
          <w:szCs w:val="18"/>
        </w:rPr>
      </w:pPr>
      <w:r w:rsidRPr="00711D29">
        <w:rPr>
          <w:rFonts w:ascii="Arial" w:hAnsi="Arial" w:cs="Arial"/>
          <w:b/>
          <w:bCs/>
          <w:color w:val="000000"/>
          <w:sz w:val="18"/>
          <w:szCs w:val="18"/>
        </w:rPr>
        <w:t>e)</w:t>
      </w:r>
      <w:r w:rsidRPr="00711D29">
        <w:rPr>
          <w:rFonts w:ascii="Arial" w:hAnsi="Arial" w:cs="Arial"/>
          <w:b/>
          <w:bCs/>
          <w:color w:val="000000"/>
          <w:sz w:val="18"/>
          <w:szCs w:val="18"/>
        </w:rPr>
        <w:tab/>
        <w:t>Determination of lease terms</w:t>
      </w:r>
    </w:p>
    <w:p w14:paraId="219BFF3A" w14:textId="77777777" w:rsidR="004A62DA" w:rsidRPr="00711D29" w:rsidRDefault="004A62DA" w:rsidP="009142BD">
      <w:pPr>
        <w:tabs>
          <w:tab w:val="left" w:pos="1440"/>
        </w:tabs>
        <w:ind w:left="1080"/>
        <w:jc w:val="thaiDistribute"/>
        <w:outlineLvl w:val="0"/>
        <w:rPr>
          <w:rFonts w:ascii="Arial" w:hAnsi="Arial" w:cs="Arial"/>
          <w:color w:val="000000"/>
          <w:sz w:val="18"/>
          <w:szCs w:val="18"/>
        </w:rPr>
      </w:pPr>
    </w:p>
    <w:p w14:paraId="789B2A89" w14:textId="77777777" w:rsidR="004A62DA" w:rsidRPr="00711D29" w:rsidRDefault="004A62DA" w:rsidP="009142BD">
      <w:pPr>
        <w:tabs>
          <w:tab w:val="left" w:pos="1440"/>
        </w:tabs>
        <w:ind w:left="1080"/>
        <w:jc w:val="thaiDistribute"/>
        <w:outlineLvl w:val="0"/>
        <w:rPr>
          <w:rFonts w:ascii="Arial" w:hAnsi="Arial" w:cs="Arial"/>
          <w:color w:val="000000"/>
          <w:spacing w:val="-2"/>
          <w:sz w:val="18"/>
          <w:szCs w:val="18"/>
        </w:rPr>
      </w:pPr>
      <w:r w:rsidRPr="00711D29">
        <w:rPr>
          <w:rFonts w:ascii="Arial" w:hAnsi="Arial" w:cs="Arial"/>
          <w:color w:val="000000"/>
          <w:spacing w:val="-2"/>
          <w:sz w:val="18"/>
          <w:szCs w:val="18"/>
        </w:rPr>
        <w:t xml:space="preserve">Critical judgement in determining the lease term, the Company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73BBBB22" w14:textId="77777777" w:rsidR="004A62DA" w:rsidRPr="00711D29" w:rsidRDefault="004A62DA" w:rsidP="009142BD">
      <w:pPr>
        <w:tabs>
          <w:tab w:val="left" w:pos="1440"/>
        </w:tabs>
        <w:ind w:left="1080"/>
        <w:jc w:val="thaiDistribute"/>
        <w:outlineLvl w:val="0"/>
        <w:rPr>
          <w:rFonts w:ascii="Arial" w:hAnsi="Arial" w:cs="Arial"/>
          <w:color w:val="000000"/>
          <w:spacing w:val="-2"/>
          <w:sz w:val="18"/>
          <w:szCs w:val="18"/>
        </w:rPr>
      </w:pPr>
    </w:p>
    <w:p w14:paraId="040700D0" w14:textId="77777777" w:rsidR="004A62DA" w:rsidRPr="00711D29" w:rsidRDefault="004A62DA" w:rsidP="00AB6900">
      <w:pPr>
        <w:tabs>
          <w:tab w:val="left" w:pos="1440"/>
        </w:tabs>
        <w:ind w:left="1080"/>
        <w:jc w:val="thaiDistribute"/>
        <w:outlineLvl w:val="0"/>
        <w:rPr>
          <w:rFonts w:ascii="Arial" w:hAnsi="Arial" w:cs="Arial"/>
          <w:color w:val="000000"/>
          <w:spacing w:val="-2"/>
          <w:sz w:val="18"/>
          <w:szCs w:val="18"/>
        </w:rPr>
      </w:pPr>
      <w:r w:rsidRPr="00711D29">
        <w:rPr>
          <w:rFonts w:ascii="Arial" w:hAnsi="Arial" w:cs="Arial"/>
          <w:color w:val="000000"/>
          <w:spacing w:val="-2"/>
          <w:sz w:val="18"/>
          <w:szCs w:val="18"/>
        </w:rPr>
        <w:t>For leases of properties, the most relevant</w:t>
      </w:r>
      <w:r w:rsidRPr="00711D29">
        <w:rPr>
          <w:rFonts w:ascii="Arial" w:hAnsi="Arial" w:cs="Arial"/>
          <w:color w:val="000000"/>
          <w:spacing w:val="-2"/>
          <w:sz w:val="18"/>
          <w:szCs w:val="18"/>
          <w:cs/>
        </w:rPr>
        <w:t xml:space="preserve"> </w:t>
      </w:r>
      <w:r w:rsidRPr="00711D29">
        <w:rPr>
          <w:rFonts w:ascii="Arial" w:hAnsi="Arial" w:cs="Arial"/>
          <w:color w:val="000000"/>
          <w:spacing w:val="-2"/>
          <w:sz w:val="18"/>
          <w:szCs w:val="18"/>
        </w:rPr>
        <w:t xml:space="preserve">factors </w:t>
      </w:r>
      <w:r w:rsidRPr="00711D29">
        <w:rPr>
          <w:rFonts w:ascii="Arial" w:hAnsi="Arial" w:cs="Arial"/>
          <w:color w:val="000000"/>
          <w:spacing w:val="-2"/>
          <w:sz w:val="18"/>
          <w:szCs w:val="18"/>
          <w:lang w:val="en-GB"/>
        </w:rPr>
        <w:t xml:space="preserve">are </w:t>
      </w:r>
      <w:r w:rsidRPr="00711D29">
        <w:rPr>
          <w:rFonts w:ascii="Arial" w:hAnsi="Arial" w:cs="Arial"/>
          <w:color w:val="000000"/>
          <w:spacing w:val="-2"/>
          <w:sz w:val="18"/>
          <w:szCs w:val="18"/>
        </w:rPr>
        <w:t xml:space="preserve">historical lease durations and the costs and lease asset conditions. </w:t>
      </w:r>
    </w:p>
    <w:p w14:paraId="1BB6EFF9" w14:textId="77777777" w:rsidR="004A62DA" w:rsidRPr="00711D29" w:rsidRDefault="004A62DA" w:rsidP="009142BD">
      <w:pPr>
        <w:tabs>
          <w:tab w:val="left" w:pos="1440"/>
        </w:tabs>
        <w:ind w:left="1080"/>
        <w:jc w:val="thaiDistribute"/>
        <w:outlineLvl w:val="0"/>
        <w:rPr>
          <w:rFonts w:ascii="Arial" w:hAnsi="Arial" w:cs="Arial"/>
          <w:color w:val="000000"/>
          <w:spacing w:val="-2"/>
          <w:sz w:val="18"/>
          <w:szCs w:val="18"/>
        </w:rPr>
      </w:pPr>
    </w:p>
    <w:p w14:paraId="5420F713" w14:textId="77777777" w:rsidR="004A62DA" w:rsidRPr="00711D29" w:rsidRDefault="004A62DA" w:rsidP="009142BD">
      <w:pPr>
        <w:tabs>
          <w:tab w:val="left" w:pos="1440"/>
        </w:tabs>
        <w:ind w:left="1080"/>
        <w:jc w:val="thaiDistribute"/>
        <w:outlineLvl w:val="0"/>
        <w:rPr>
          <w:rFonts w:ascii="Arial" w:hAnsi="Arial" w:cs="Arial"/>
          <w:color w:val="000000"/>
          <w:spacing w:val="-2"/>
          <w:sz w:val="18"/>
          <w:szCs w:val="18"/>
        </w:rPr>
      </w:pPr>
      <w:r w:rsidRPr="00711D29">
        <w:rPr>
          <w:rFonts w:ascii="Arial" w:hAnsi="Arial" w:cs="Arial"/>
          <w:color w:val="000000"/>
          <w:spacing w:val="-2"/>
          <w:sz w:val="18"/>
          <w:szCs w:val="18"/>
        </w:rPr>
        <w:t>Most extension options on properties have not been included in the lease liability, because the Company considers i) the underlying asset condition and ii) insignificant cost to replace the leased assets.</w:t>
      </w:r>
    </w:p>
    <w:p w14:paraId="0FB38905" w14:textId="77777777" w:rsidR="004A62DA" w:rsidRPr="00711D29" w:rsidRDefault="004A62DA" w:rsidP="009142BD">
      <w:pPr>
        <w:tabs>
          <w:tab w:val="left" w:pos="1440"/>
        </w:tabs>
        <w:ind w:left="1080"/>
        <w:jc w:val="thaiDistribute"/>
        <w:outlineLvl w:val="0"/>
        <w:rPr>
          <w:rFonts w:ascii="Arial" w:hAnsi="Arial" w:cs="Arial"/>
          <w:color w:val="000000"/>
          <w:spacing w:val="-2"/>
          <w:sz w:val="18"/>
          <w:szCs w:val="18"/>
        </w:rPr>
      </w:pPr>
    </w:p>
    <w:p w14:paraId="759C349E" w14:textId="77777777" w:rsidR="004A62DA" w:rsidRPr="00711D29" w:rsidRDefault="004A62DA" w:rsidP="009142BD">
      <w:pPr>
        <w:tabs>
          <w:tab w:val="left" w:pos="1440"/>
        </w:tabs>
        <w:ind w:left="1080"/>
        <w:jc w:val="thaiDistribute"/>
        <w:outlineLvl w:val="0"/>
        <w:rPr>
          <w:rFonts w:ascii="Arial" w:hAnsi="Arial" w:cs="Arial"/>
          <w:color w:val="000000"/>
          <w:spacing w:val="-2"/>
          <w:sz w:val="18"/>
          <w:szCs w:val="18"/>
        </w:rPr>
      </w:pPr>
      <w:r w:rsidRPr="00711D29">
        <w:rPr>
          <w:rFonts w:ascii="Arial" w:hAnsi="Arial" w:cs="Arial"/>
          <w:color w:val="000000"/>
          <w:spacing w:val="-2"/>
          <w:sz w:val="18"/>
          <w:szCs w:val="18"/>
        </w:rPr>
        <w:t>The lease term is reassessed if an option is actually exercised (or not exercised) or the Company becomes obliged to exercise (or not exercise) it. The assessment of reasonable certainty is only revised if a significant event or a significant change in circumstances occurs, which affects this assessment, and that is within the control of the lessee.</w:t>
      </w:r>
    </w:p>
    <w:p w14:paraId="049B8D42" w14:textId="77777777" w:rsidR="004A62DA" w:rsidRPr="00711D29" w:rsidRDefault="004A62DA" w:rsidP="004A6D8D">
      <w:pPr>
        <w:tabs>
          <w:tab w:val="left" w:pos="1440"/>
        </w:tabs>
        <w:ind w:left="540"/>
        <w:jc w:val="thaiDistribute"/>
        <w:outlineLvl w:val="0"/>
        <w:rPr>
          <w:rFonts w:ascii="Arial" w:hAnsi="Arial" w:cs="Arial"/>
          <w:color w:val="000000"/>
          <w:sz w:val="18"/>
          <w:szCs w:val="18"/>
        </w:rPr>
      </w:pPr>
    </w:p>
    <w:p w14:paraId="32CCD871" w14:textId="77777777" w:rsidR="00F045FB" w:rsidRPr="00711D29" w:rsidRDefault="00F045FB" w:rsidP="009142BD">
      <w:pPr>
        <w:tabs>
          <w:tab w:val="left" w:pos="1080"/>
          <w:tab w:val="left" w:pos="1440"/>
        </w:tabs>
        <w:ind w:left="540"/>
        <w:jc w:val="thaiDistribute"/>
        <w:outlineLvl w:val="0"/>
        <w:rPr>
          <w:rFonts w:ascii="Arial" w:hAnsi="Arial" w:cs="Arial"/>
          <w:b/>
          <w:bCs/>
          <w:color w:val="000000"/>
          <w:sz w:val="18"/>
          <w:szCs w:val="18"/>
        </w:rPr>
      </w:pPr>
    </w:p>
    <w:p w14:paraId="766D72FF" w14:textId="20247C9A" w:rsidR="004A62DA" w:rsidRPr="00711D29" w:rsidRDefault="004A62DA" w:rsidP="009142BD">
      <w:pPr>
        <w:tabs>
          <w:tab w:val="left" w:pos="1080"/>
          <w:tab w:val="left" w:pos="1440"/>
        </w:tabs>
        <w:ind w:left="540"/>
        <w:jc w:val="thaiDistribute"/>
        <w:outlineLvl w:val="0"/>
        <w:rPr>
          <w:rFonts w:ascii="Arial" w:hAnsi="Arial" w:cs="Arial"/>
          <w:b/>
          <w:bCs/>
          <w:color w:val="000000"/>
          <w:sz w:val="18"/>
          <w:szCs w:val="18"/>
        </w:rPr>
      </w:pPr>
      <w:r w:rsidRPr="00711D29">
        <w:rPr>
          <w:rFonts w:ascii="Arial" w:hAnsi="Arial" w:cs="Arial"/>
          <w:b/>
          <w:bCs/>
          <w:color w:val="000000"/>
          <w:sz w:val="18"/>
          <w:szCs w:val="18"/>
        </w:rPr>
        <w:t>f)</w:t>
      </w:r>
      <w:r w:rsidRPr="00711D29">
        <w:rPr>
          <w:rFonts w:ascii="Arial" w:hAnsi="Arial" w:cs="Arial"/>
          <w:b/>
          <w:bCs/>
          <w:color w:val="000000"/>
          <w:sz w:val="18"/>
          <w:szCs w:val="18"/>
        </w:rPr>
        <w:tab/>
        <w:t>Determination of discount rate applied to leases</w:t>
      </w:r>
    </w:p>
    <w:p w14:paraId="5FE1A1BD" w14:textId="77777777" w:rsidR="004A62DA" w:rsidRPr="00711D29" w:rsidRDefault="004A62DA" w:rsidP="009142BD">
      <w:pPr>
        <w:tabs>
          <w:tab w:val="left" w:pos="1080"/>
          <w:tab w:val="left" w:pos="1440"/>
        </w:tabs>
        <w:ind w:left="540"/>
        <w:jc w:val="thaiDistribute"/>
        <w:outlineLvl w:val="0"/>
        <w:rPr>
          <w:rFonts w:ascii="Arial" w:hAnsi="Arial" w:cs="Arial"/>
          <w:color w:val="000000"/>
          <w:sz w:val="18"/>
          <w:szCs w:val="18"/>
        </w:rPr>
      </w:pPr>
    </w:p>
    <w:p w14:paraId="6E06A84C" w14:textId="443A4533" w:rsidR="004A62DA" w:rsidRPr="00711D29" w:rsidRDefault="004A62DA" w:rsidP="009142BD">
      <w:pPr>
        <w:tabs>
          <w:tab w:val="left" w:pos="1440"/>
        </w:tabs>
        <w:ind w:left="1080"/>
        <w:jc w:val="thaiDistribute"/>
        <w:outlineLvl w:val="0"/>
        <w:rPr>
          <w:rFonts w:ascii="Arial" w:hAnsi="Arial" w:cs="Arial"/>
          <w:color w:val="000000"/>
          <w:sz w:val="18"/>
          <w:szCs w:val="18"/>
        </w:rPr>
      </w:pPr>
      <w:r w:rsidRPr="00711D29">
        <w:rPr>
          <w:rFonts w:ascii="Arial" w:hAnsi="Arial" w:cs="Arial"/>
          <w:color w:val="000000"/>
          <w:sz w:val="18"/>
          <w:szCs w:val="18"/>
        </w:rPr>
        <w:t>To determine the incremental borrowing rate</w:t>
      </w:r>
      <w:r w:rsidR="00604675" w:rsidRPr="00711D29">
        <w:rPr>
          <w:rFonts w:ascii="Arial" w:hAnsi="Arial" w:cs="Arial"/>
          <w:color w:val="000000"/>
          <w:sz w:val="18"/>
          <w:szCs w:val="18"/>
        </w:rPr>
        <w:t>;</w:t>
      </w:r>
    </w:p>
    <w:p w14:paraId="1073673F" w14:textId="77777777" w:rsidR="004A62DA" w:rsidRPr="00711D29" w:rsidRDefault="004A62DA" w:rsidP="009142BD">
      <w:pPr>
        <w:tabs>
          <w:tab w:val="left" w:pos="1440"/>
        </w:tabs>
        <w:ind w:left="1080"/>
        <w:jc w:val="thaiDistribute"/>
        <w:outlineLvl w:val="0"/>
        <w:rPr>
          <w:rFonts w:ascii="Arial" w:hAnsi="Arial" w:cs="Arial"/>
          <w:color w:val="000000"/>
          <w:sz w:val="18"/>
          <w:szCs w:val="18"/>
        </w:rPr>
      </w:pPr>
    </w:p>
    <w:p w14:paraId="364C8446" w14:textId="77777777" w:rsidR="004A62DA" w:rsidRPr="00711D29" w:rsidRDefault="004A62DA" w:rsidP="006A0E6E">
      <w:pPr>
        <w:tabs>
          <w:tab w:val="left" w:pos="1440"/>
        </w:tabs>
        <w:ind w:left="1440" w:hanging="360"/>
        <w:jc w:val="thaiDistribute"/>
        <w:outlineLvl w:val="0"/>
        <w:rPr>
          <w:rFonts w:ascii="Arial" w:hAnsi="Arial" w:cs="Arial"/>
          <w:color w:val="000000"/>
          <w:sz w:val="18"/>
          <w:szCs w:val="18"/>
        </w:rPr>
      </w:pPr>
      <w:r w:rsidRPr="00711D29">
        <w:rPr>
          <w:rFonts w:ascii="Arial" w:hAnsi="Arial" w:cs="Arial"/>
          <w:color w:val="000000"/>
          <w:sz w:val="18"/>
          <w:szCs w:val="18"/>
        </w:rPr>
        <w:t>-</w:t>
      </w:r>
      <w:r w:rsidRPr="00711D29">
        <w:rPr>
          <w:rFonts w:ascii="Arial" w:hAnsi="Arial" w:cs="Arial"/>
          <w:color w:val="000000"/>
          <w:sz w:val="18"/>
          <w:szCs w:val="18"/>
        </w:rPr>
        <w:tab/>
        <w:t xml:space="preserve">Where possible, uses recent third-party financing received by the individual lessee as a starting point, adjusted to reflect changes in financing conditions since third party financing was received. </w:t>
      </w:r>
    </w:p>
    <w:p w14:paraId="307B4799" w14:textId="77777777" w:rsidR="004A62DA" w:rsidRPr="00711D29" w:rsidRDefault="004A62DA" w:rsidP="009142BD">
      <w:pPr>
        <w:tabs>
          <w:tab w:val="left" w:pos="1440"/>
        </w:tabs>
        <w:ind w:left="1080"/>
        <w:jc w:val="thaiDistribute"/>
        <w:outlineLvl w:val="0"/>
        <w:rPr>
          <w:rFonts w:ascii="Arial" w:hAnsi="Arial" w:cs="Arial"/>
          <w:color w:val="000000"/>
          <w:sz w:val="18"/>
          <w:szCs w:val="18"/>
        </w:rPr>
      </w:pPr>
      <w:r w:rsidRPr="00711D29">
        <w:rPr>
          <w:rFonts w:ascii="Arial" w:hAnsi="Arial" w:cs="Arial"/>
          <w:color w:val="000000"/>
          <w:sz w:val="18"/>
          <w:szCs w:val="18"/>
        </w:rPr>
        <w:t>-</w:t>
      </w:r>
      <w:r w:rsidRPr="00711D29">
        <w:rPr>
          <w:rFonts w:ascii="Arial" w:hAnsi="Arial" w:cs="Arial"/>
          <w:color w:val="000000"/>
          <w:sz w:val="18"/>
          <w:szCs w:val="18"/>
        </w:rPr>
        <w:tab/>
        <w:t>Makes adjustments specific to the lease, e.g. term, currency and collateral.</w:t>
      </w:r>
    </w:p>
    <w:p w14:paraId="04768E14" w14:textId="77777777" w:rsidR="004A62DA" w:rsidRPr="00711D29" w:rsidRDefault="004A62DA" w:rsidP="009142BD">
      <w:pPr>
        <w:tabs>
          <w:tab w:val="left" w:pos="1440"/>
        </w:tabs>
        <w:ind w:left="1080"/>
        <w:jc w:val="thaiDistribute"/>
        <w:outlineLvl w:val="0"/>
        <w:rPr>
          <w:rFonts w:ascii="Arial" w:hAnsi="Arial" w:cs="Arial"/>
          <w:color w:val="000000"/>
          <w:sz w:val="18"/>
          <w:szCs w:val="18"/>
        </w:rPr>
      </w:pPr>
    </w:p>
    <w:p w14:paraId="53355268" w14:textId="77777777" w:rsidR="004A62DA" w:rsidRPr="00711D29" w:rsidRDefault="004A62DA" w:rsidP="009142BD">
      <w:pPr>
        <w:tabs>
          <w:tab w:val="left" w:pos="1440"/>
        </w:tabs>
        <w:ind w:left="1080"/>
        <w:jc w:val="thaiDistribute"/>
        <w:outlineLvl w:val="0"/>
        <w:rPr>
          <w:rFonts w:ascii="Arial" w:hAnsi="Arial" w:cs="Arial"/>
          <w:color w:val="000000"/>
          <w:sz w:val="18"/>
          <w:szCs w:val="18"/>
        </w:rPr>
      </w:pPr>
    </w:p>
    <w:p w14:paraId="3FA74203" w14:textId="77777777" w:rsidR="004A62DA" w:rsidRPr="00711D29" w:rsidRDefault="004A62DA" w:rsidP="009142BD">
      <w:pPr>
        <w:tabs>
          <w:tab w:val="left" w:pos="1080"/>
        </w:tabs>
        <w:ind w:left="540"/>
        <w:jc w:val="thaiDistribute"/>
        <w:outlineLvl w:val="0"/>
        <w:rPr>
          <w:rFonts w:ascii="Arial" w:hAnsi="Arial" w:cs="Arial"/>
          <w:b/>
          <w:bCs/>
          <w:color w:val="000000"/>
          <w:sz w:val="18"/>
          <w:szCs w:val="18"/>
        </w:rPr>
      </w:pPr>
      <w:r w:rsidRPr="00711D29">
        <w:rPr>
          <w:rFonts w:ascii="Arial" w:hAnsi="Arial" w:cs="Arial"/>
          <w:b/>
          <w:bCs/>
          <w:color w:val="000000"/>
          <w:sz w:val="18"/>
          <w:szCs w:val="18"/>
        </w:rPr>
        <w:t>g)</w:t>
      </w:r>
      <w:r w:rsidRPr="00711D29">
        <w:rPr>
          <w:rFonts w:ascii="Arial" w:hAnsi="Arial" w:cs="Arial"/>
          <w:b/>
          <w:bCs/>
          <w:color w:val="000000"/>
          <w:sz w:val="18"/>
          <w:szCs w:val="18"/>
        </w:rPr>
        <w:tab/>
        <w:t>Deferred tax assets</w:t>
      </w:r>
    </w:p>
    <w:p w14:paraId="0E9C4BF4" w14:textId="77777777" w:rsidR="004A62DA" w:rsidRPr="00711D29" w:rsidRDefault="004A62DA" w:rsidP="009142BD">
      <w:pPr>
        <w:tabs>
          <w:tab w:val="left" w:pos="1440"/>
        </w:tabs>
        <w:ind w:left="1080"/>
        <w:jc w:val="thaiDistribute"/>
        <w:outlineLvl w:val="0"/>
        <w:rPr>
          <w:rFonts w:ascii="Arial" w:hAnsi="Arial" w:cs="Arial"/>
          <w:color w:val="000000"/>
          <w:sz w:val="18"/>
          <w:szCs w:val="18"/>
        </w:rPr>
      </w:pPr>
    </w:p>
    <w:p w14:paraId="1D1A8178" w14:textId="77777777" w:rsidR="004A62DA" w:rsidRPr="00711D29" w:rsidRDefault="004A62DA" w:rsidP="009142BD">
      <w:pPr>
        <w:tabs>
          <w:tab w:val="left" w:pos="1440"/>
        </w:tabs>
        <w:ind w:left="1080"/>
        <w:jc w:val="thaiDistribute"/>
        <w:outlineLvl w:val="0"/>
        <w:rPr>
          <w:rFonts w:ascii="Arial" w:hAnsi="Arial" w:cs="Arial"/>
          <w:color w:val="000000"/>
          <w:spacing w:val="-2"/>
          <w:sz w:val="18"/>
          <w:szCs w:val="18"/>
        </w:rPr>
      </w:pPr>
      <w:r w:rsidRPr="00711D29">
        <w:rPr>
          <w:rFonts w:ascii="Arial" w:hAnsi="Arial" w:cs="Arial"/>
          <w:color w:val="000000"/>
          <w:spacing w:val="-2"/>
          <w:sz w:val="18"/>
          <w:szCs w:val="18"/>
        </w:rPr>
        <w:t>Deferred tax assets are recogni</w:t>
      </w:r>
      <w:r w:rsidRPr="00711D29">
        <w:rPr>
          <w:rFonts w:ascii="Arial" w:hAnsi="Arial" w:cs="Arial"/>
          <w:color w:val="000000"/>
          <w:spacing w:val="-2"/>
          <w:sz w:val="18"/>
          <w:szCs w:val="18"/>
          <w:lang w:val="en-GB"/>
        </w:rPr>
        <w:t>s</w:t>
      </w:r>
      <w:r w:rsidRPr="00711D29">
        <w:rPr>
          <w:rFonts w:ascii="Arial" w:hAnsi="Arial" w:cs="Arial"/>
          <w:color w:val="000000"/>
          <w:spacing w:val="-2"/>
          <w:sz w:val="18"/>
          <w:szCs w:val="18"/>
        </w:rPr>
        <w:t>ed in respect of temporary differences only to the extent that it is probable that taxable profit will be available against which these differences can be utili</w:t>
      </w:r>
      <w:r w:rsidRPr="00711D29">
        <w:rPr>
          <w:rFonts w:ascii="Arial" w:hAnsi="Arial" w:cs="Arial"/>
          <w:color w:val="000000"/>
          <w:spacing w:val="-2"/>
          <w:sz w:val="18"/>
          <w:szCs w:val="18"/>
          <w:lang w:val="en-GB"/>
        </w:rPr>
        <w:t>s</w:t>
      </w:r>
      <w:r w:rsidRPr="00711D29">
        <w:rPr>
          <w:rFonts w:ascii="Arial" w:hAnsi="Arial" w:cs="Arial"/>
          <w:color w:val="000000"/>
          <w:spacing w:val="-2"/>
          <w:sz w:val="18"/>
          <w:szCs w:val="18"/>
        </w:rPr>
        <w:t>ed. Significant management judgments are required to determine the amount of deferred tax assets that can be recogni</w:t>
      </w:r>
      <w:r w:rsidRPr="00711D29">
        <w:rPr>
          <w:rFonts w:ascii="Arial" w:hAnsi="Arial" w:cs="Arial"/>
          <w:color w:val="000000"/>
          <w:spacing w:val="-2"/>
          <w:sz w:val="18"/>
          <w:szCs w:val="18"/>
          <w:lang w:val="en-GB"/>
        </w:rPr>
        <w:t>s</w:t>
      </w:r>
      <w:r w:rsidRPr="00711D29">
        <w:rPr>
          <w:rFonts w:ascii="Arial" w:hAnsi="Arial" w:cs="Arial"/>
          <w:color w:val="000000"/>
          <w:spacing w:val="-2"/>
          <w:sz w:val="18"/>
          <w:szCs w:val="18"/>
        </w:rPr>
        <w:t>ed, based upon the likely timing and level of estimated future taxable profits.</w:t>
      </w:r>
    </w:p>
    <w:p w14:paraId="3EA7EA13" w14:textId="781424A4" w:rsidR="004A62DA" w:rsidRPr="00711D29" w:rsidRDefault="004A62DA" w:rsidP="009142BD">
      <w:pPr>
        <w:tabs>
          <w:tab w:val="left" w:pos="1440"/>
        </w:tabs>
        <w:ind w:left="1080"/>
        <w:jc w:val="thaiDistribute"/>
        <w:outlineLvl w:val="0"/>
        <w:rPr>
          <w:rFonts w:ascii="Arial" w:hAnsi="Arial" w:cs="Arial"/>
          <w:b/>
          <w:bCs/>
          <w:color w:val="000000"/>
          <w:sz w:val="18"/>
          <w:szCs w:val="18"/>
          <w:lang w:val="en-GB"/>
        </w:rPr>
      </w:pPr>
    </w:p>
    <w:p w14:paraId="37CE963F" w14:textId="77777777" w:rsidR="00E26C7C" w:rsidRPr="00711D29" w:rsidRDefault="00E26C7C" w:rsidP="009142BD">
      <w:pPr>
        <w:tabs>
          <w:tab w:val="left" w:pos="1440"/>
        </w:tabs>
        <w:ind w:left="1080"/>
        <w:jc w:val="thaiDistribute"/>
        <w:outlineLvl w:val="0"/>
        <w:rPr>
          <w:rFonts w:ascii="Arial" w:hAnsi="Arial" w:cs="Arial"/>
          <w:color w:val="000000"/>
          <w:sz w:val="18"/>
          <w:szCs w:val="18"/>
        </w:rPr>
      </w:pPr>
    </w:p>
    <w:p w14:paraId="4ACB9FD6" w14:textId="77777777" w:rsidR="004A62DA" w:rsidRPr="00711D29" w:rsidRDefault="004A62DA" w:rsidP="009142BD">
      <w:pPr>
        <w:tabs>
          <w:tab w:val="left" w:pos="1080"/>
          <w:tab w:val="left" w:pos="1440"/>
        </w:tabs>
        <w:ind w:left="540"/>
        <w:jc w:val="thaiDistribute"/>
        <w:outlineLvl w:val="0"/>
        <w:rPr>
          <w:rFonts w:ascii="Arial" w:hAnsi="Arial" w:cs="Arial"/>
          <w:b/>
          <w:bCs/>
          <w:color w:val="000000"/>
          <w:sz w:val="18"/>
          <w:szCs w:val="18"/>
        </w:rPr>
      </w:pPr>
      <w:r w:rsidRPr="00711D29">
        <w:rPr>
          <w:rFonts w:ascii="Arial" w:hAnsi="Arial" w:cs="Arial"/>
          <w:b/>
          <w:bCs/>
          <w:color w:val="000000"/>
          <w:sz w:val="18"/>
          <w:szCs w:val="18"/>
        </w:rPr>
        <w:t>h)</w:t>
      </w:r>
      <w:r w:rsidRPr="00711D29">
        <w:rPr>
          <w:rFonts w:ascii="Arial" w:hAnsi="Arial" w:cs="Arial"/>
          <w:b/>
          <w:bCs/>
          <w:color w:val="000000"/>
          <w:sz w:val="18"/>
          <w:szCs w:val="18"/>
        </w:rPr>
        <w:tab/>
        <w:t>Post-employment benefits under defined benefit plans</w:t>
      </w:r>
    </w:p>
    <w:p w14:paraId="00BFB2C8" w14:textId="77777777" w:rsidR="004A62DA" w:rsidRPr="00711D29" w:rsidRDefault="004A62DA" w:rsidP="009142BD">
      <w:pPr>
        <w:tabs>
          <w:tab w:val="left" w:pos="1440"/>
        </w:tabs>
        <w:ind w:left="1080"/>
        <w:jc w:val="thaiDistribute"/>
        <w:outlineLvl w:val="0"/>
        <w:rPr>
          <w:rFonts w:ascii="Arial" w:hAnsi="Arial" w:cs="Arial"/>
          <w:color w:val="000000"/>
          <w:sz w:val="18"/>
          <w:szCs w:val="18"/>
        </w:rPr>
      </w:pPr>
    </w:p>
    <w:p w14:paraId="553A548F" w14:textId="77777777" w:rsidR="004A62DA" w:rsidRPr="00711D29" w:rsidRDefault="004A62DA" w:rsidP="009142BD">
      <w:pPr>
        <w:tabs>
          <w:tab w:val="left" w:pos="1440"/>
        </w:tabs>
        <w:ind w:left="1080"/>
        <w:jc w:val="thaiDistribute"/>
        <w:outlineLvl w:val="0"/>
        <w:rPr>
          <w:rFonts w:ascii="Arial" w:hAnsi="Arial" w:cs="Arial"/>
          <w:color w:val="000000"/>
          <w:sz w:val="18"/>
          <w:szCs w:val="18"/>
        </w:rPr>
      </w:pPr>
      <w:r w:rsidRPr="00711D29">
        <w:rPr>
          <w:rFonts w:ascii="Arial" w:hAnsi="Arial" w:cs="Arial"/>
          <w:color w:val="000000"/>
          <w:sz w:val="18"/>
          <w:szCs w:val="18"/>
        </w:rPr>
        <w:t>Post-employment benefit costs (Defined benefit plan) are determined based on actuarial techniques. Such determination is made based on various assumptions, including future salary increase rate, staff turnover rate, retirement ages, mortality rate, length of service, price inflation rate and discount rate.</w:t>
      </w:r>
    </w:p>
    <w:p w14:paraId="39CACABE" w14:textId="77777777" w:rsidR="004A62DA" w:rsidRPr="00711D29" w:rsidRDefault="004A62DA" w:rsidP="009142BD">
      <w:pPr>
        <w:tabs>
          <w:tab w:val="left" w:pos="1440"/>
        </w:tabs>
        <w:ind w:left="1080"/>
        <w:jc w:val="thaiDistribute"/>
        <w:outlineLvl w:val="0"/>
        <w:rPr>
          <w:rFonts w:ascii="Arial" w:hAnsi="Arial" w:cs="Arial"/>
          <w:color w:val="000000"/>
          <w:sz w:val="18"/>
          <w:szCs w:val="18"/>
        </w:rPr>
      </w:pPr>
    </w:p>
    <w:p w14:paraId="33D0A355" w14:textId="77777777" w:rsidR="004A62DA" w:rsidRPr="00711D29" w:rsidRDefault="004A62DA" w:rsidP="009142BD">
      <w:pPr>
        <w:tabs>
          <w:tab w:val="left" w:pos="1440"/>
        </w:tabs>
        <w:ind w:left="1080"/>
        <w:jc w:val="thaiDistribute"/>
        <w:outlineLvl w:val="0"/>
        <w:rPr>
          <w:rFonts w:ascii="Arial" w:hAnsi="Arial" w:cs="Arial"/>
          <w:color w:val="000000"/>
          <w:sz w:val="18"/>
          <w:szCs w:val="18"/>
        </w:rPr>
      </w:pPr>
      <w:r w:rsidRPr="00711D29">
        <w:rPr>
          <w:rFonts w:ascii="Arial" w:hAnsi="Arial" w:cs="Arial"/>
          <w:color w:val="000000"/>
          <w:sz w:val="18"/>
          <w:szCs w:val="18"/>
        </w:rPr>
        <w:t xml:space="preserve">The Company determines the appropriate discount rate at the end of each period. This is the interest rate that should be used to determine the present value of estimated future cash outflows expected to be required to settle the retirement benefits obligations. In determining the appropriate discount rate, the Company considers the market yield of government bonds that are denominated in the currency in which </w:t>
      </w:r>
      <w:r w:rsidRPr="0044426B">
        <w:rPr>
          <w:rFonts w:ascii="Arial" w:hAnsi="Arial" w:cs="Arial"/>
          <w:color w:val="000000"/>
          <w:spacing w:val="-4"/>
          <w:sz w:val="18"/>
          <w:szCs w:val="18"/>
        </w:rPr>
        <w:t>the benefits will be paid, and that have terms to maturity approximating the terms of the related retirement</w:t>
      </w:r>
      <w:r w:rsidRPr="00711D29">
        <w:rPr>
          <w:rFonts w:ascii="Arial" w:hAnsi="Arial" w:cs="Arial"/>
          <w:color w:val="000000"/>
          <w:sz w:val="18"/>
          <w:szCs w:val="18"/>
        </w:rPr>
        <w:t xml:space="preserve"> benefits liability.</w:t>
      </w:r>
    </w:p>
    <w:p w14:paraId="50F31C78" w14:textId="4E7F3278" w:rsidR="004A62DA" w:rsidRPr="00711D29" w:rsidRDefault="00E26C7C" w:rsidP="00715986">
      <w:pPr>
        <w:tabs>
          <w:tab w:val="left" w:pos="567"/>
        </w:tabs>
        <w:jc w:val="both"/>
        <w:rPr>
          <w:rFonts w:ascii="Arial" w:hAnsi="Arial" w:cs="Arial"/>
          <w:b/>
          <w:bCs/>
          <w:color w:val="000000"/>
          <w:sz w:val="18"/>
          <w:szCs w:val="18"/>
        </w:rPr>
      </w:pPr>
      <w:r w:rsidRPr="00711D29">
        <w:rPr>
          <w:rFonts w:ascii="Arial" w:hAnsi="Arial" w:cs="Arial"/>
          <w:b/>
          <w:bCs/>
          <w:color w:val="000000"/>
          <w:sz w:val="18"/>
          <w:szCs w:val="18"/>
        </w:rPr>
        <w:br w:type="page"/>
      </w:r>
      <w:r w:rsidR="00437B1B" w:rsidRPr="00711D29">
        <w:rPr>
          <w:rFonts w:ascii="Arial" w:hAnsi="Arial" w:cs="Arial"/>
          <w:b/>
          <w:bCs/>
          <w:color w:val="000000"/>
          <w:sz w:val="18"/>
          <w:szCs w:val="18"/>
          <w:lang w:val="en-GB"/>
        </w:rPr>
        <w:lastRenderedPageBreak/>
        <w:t>6</w:t>
      </w:r>
      <w:r w:rsidR="004A62DA" w:rsidRPr="00711D29">
        <w:rPr>
          <w:rFonts w:ascii="Arial" w:hAnsi="Arial" w:cs="Arial"/>
          <w:b/>
          <w:bCs/>
          <w:color w:val="000000"/>
          <w:sz w:val="18"/>
          <w:szCs w:val="18"/>
        </w:rPr>
        <w:tab/>
        <w:t xml:space="preserve">Financial risk management </w:t>
      </w:r>
    </w:p>
    <w:p w14:paraId="199805C8" w14:textId="77777777" w:rsidR="004A62DA" w:rsidRPr="00711D29" w:rsidRDefault="004A62DA" w:rsidP="006A0E6E">
      <w:pPr>
        <w:tabs>
          <w:tab w:val="left" w:pos="567"/>
        </w:tabs>
        <w:ind w:left="540"/>
        <w:jc w:val="both"/>
        <w:rPr>
          <w:rFonts w:ascii="Arial" w:hAnsi="Arial" w:cs="Arial"/>
          <w:b/>
          <w:bCs/>
          <w:color w:val="000000"/>
          <w:sz w:val="18"/>
          <w:szCs w:val="18"/>
        </w:rPr>
      </w:pPr>
    </w:p>
    <w:p w14:paraId="7822897E" w14:textId="77777777" w:rsidR="004A62DA" w:rsidRPr="00711D29" w:rsidRDefault="004A62DA" w:rsidP="006A0E6E">
      <w:pPr>
        <w:tabs>
          <w:tab w:val="left" w:pos="567"/>
        </w:tabs>
        <w:ind w:left="540"/>
        <w:jc w:val="both"/>
        <w:rPr>
          <w:rFonts w:ascii="Arial" w:hAnsi="Arial" w:cs="Arial"/>
          <w:b/>
          <w:bCs/>
          <w:color w:val="000000"/>
          <w:sz w:val="18"/>
          <w:szCs w:val="18"/>
        </w:rPr>
      </w:pPr>
    </w:p>
    <w:p w14:paraId="60019DAF" w14:textId="77777777" w:rsidR="004A62DA" w:rsidRPr="00711D29" w:rsidRDefault="004A62DA" w:rsidP="006A0E6E">
      <w:pPr>
        <w:ind w:left="540"/>
        <w:jc w:val="both"/>
        <w:rPr>
          <w:rFonts w:ascii="Arial" w:hAnsi="Arial" w:cs="Arial"/>
          <w:color w:val="000000"/>
          <w:sz w:val="18"/>
          <w:szCs w:val="18"/>
        </w:rPr>
      </w:pPr>
      <w:r w:rsidRPr="00711D29">
        <w:rPr>
          <w:rFonts w:ascii="Arial" w:hAnsi="Arial" w:cs="Arial"/>
          <w:color w:val="000000"/>
          <w:sz w:val="18"/>
          <w:szCs w:val="18"/>
        </w:rPr>
        <w:t>The Company exposes to a variety of financial risk: maintenance of capital funds, credit risk, liquidity risk and market risk (including foreign exchange risk, interest rate risk, and price risk).</w:t>
      </w:r>
    </w:p>
    <w:p w14:paraId="390B269B" w14:textId="77777777" w:rsidR="004A62DA" w:rsidRPr="00711D29" w:rsidRDefault="004A62DA" w:rsidP="006A0E6E">
      <w:pPr>
        <w:ind w:left="540"/>
        <w:jc w:val="both"/>
        <w:rPr>
          <w:rFonts w:ascii="Arial" w:hAnsi="Arial" w:cs="Arial"/>
          <w:color w:val="000000"/>
          <w:sz w:val="18"/>
          <w:szCs w:val="18"/>
        </w:rPr>
      </w:pPr>
    </w:p>
    <w:p w14:paraId="7BD4CE97" w14:textId="77777777" w:rsidR="004A62DA" w:rsidRPr="00711D29" w:rsidRDefault="004A62DA" w:rsidP="006A0E6E">
      <w:pPr>
        <w:ind w:left="540"/>
        <w:jc w:val="both"/>
        <w:rPr>
          <w:rFonts w:ascii="Arial" w:hAnsi="Arial" w:cs="Arial"/>
          <w:color w:val="000000"/>
          <w:sz w:val="18"/>
          <w:szCs w:val="18"/>
        </w:rPr>
      </w:pPr>
    </w:p>
    <w:p w14:paraId="2E065F3B" w14:textId="628BA1EA" w:rsidR="004A62DA" w:rsidRPr="00711D29" w:rsidRDefault="00437B1B" w:rsidP="001C34E0">
      <w:pPr>
        <w:tabs>
          <w:tab w:val="left" w:pos="1080"/>
        </w:tabs>
        <w:ind w:left="540"/>
        <w:jc w:val="both"/>
        <w:rPr>
          <w:rFonts w:ascii="Arial" w:hAnsi="Arial" w:cs="Arial"/>
          <w:b/>
          <w:bCs/>
          <w:color w:val="000000"/>
          <w:sz w:val="18"/>
          <w:szCs w:val="18"/>
        </w:rPr>
      </w:pPr>
      <w:r w:rsidRPr="00711D29">
        <w:rPr>
          <w:rFonts w:ascii="Arial" w:hAnsi="Arial" w:cs="Arial"/>
          <w:b/>
          <w:bCs/>
          <w:color w:val="000000"/>
          <w:sz w:val="18"/>
          <w:szCs w:val="18"/>
          <w:lang w:val="en-GB"/>
        </w:rPr>
        <w:t>6</w:t>
      </w:r>
      <w:r w:rsidR="004A62DA" w:rsidRPr="00711D29">
        <w:rPr>
          <w:rFonts w:ascii="Arial" w:hAnsi="Arial" w:cs="Arial"/>
          <w:b/>
          <w:bCs/>
          <w:color w:val="000000"/>
          <w:sz w:val="18"/>
          <w:szCs w:val="18"/>
        </w:rPr>
        <w:t>.</w:t>
      </w:r>
      <w:r w:rsidR="004A62DA" w:rsidRPr="00711D29">
        <w:rPr>
          <w:rFonts w:ascii="Arial" w:hAnsi="Arial" w:cs="Arial"/>
          <w:b/>
          <w:bCs/>
          <w:color w:val="000000"/>
          <w:sz w:val="18"/>
          <w:szCs w:val="18"/>
          <w:lang w:val="en-GB"/>
        </w:rPr>
        <w:t>1</w:t>
      </w:r>
      <w:r w:rsidR="004A62DA" w:rsidRPr="00711D29">
        <w:rPr>
          <w:rFonts w:ascii="Arial" w:hAnsi="Arial" w:cs="Arial"/>
          <w:b/>
          <w:bCs/>
          <w:color w:val="000000"/>
          <w:sz w:val="18"/>
          <w:szCs w:val="18"/>
        </w:rPr>
        <w:tab/>
        <w:t xml:space="preserve">Maintenance of capital funds </w:t>
      </w:r>
    </w:p>
    <w:p w14:paraId="45803552" w14:textId="77777777" w:rsidR="004A62DA" w:rsidRPr="00711D29" w:rsidRDefault="004A62DA" w:rsidP="00BB6420">
      <w:pPr>
        <w:ind w:left="1064"/>
        <w:jc w:val="both"/>
        <w:rPr>
          <w:rFonts w:ascii="Arial" w:hAnsi="Arial" w:cs="Arial"/>
          <w:color w:val="000000"/>
          <w:sz w:val="18"/>
          <w:szCs w:val="18"/>
        </w:rPr>
      </w:pPr>
    </w:p>
    <w:p w14:paraId="628A714A" w14:textId="77777777" w:rsidR="004A62DA" w:rsidRPr="00711D29" w:rsidRDefault="004A62DA" w:rsidP="00BB6420">
      <w:pPr>
        <w:ind w:left="1064"/>
        <w:jc w:val="both"/>
        <w:rPr>
          <w:rFonts w:ascii="Arial" w:hAnsi="Arial" w:cs="Arial"/>
          <w:color w:val="000000"/>
          <w:sz w:val="18"/>
          <w:szCs w:val="18"/>
        </w:rPr>
      </w:pPr>
      <w:r w:rsidRPr="00711D29">
        <w:rPr>
          <w:rFonts w:ascii="Arial" w:hAnsi="Arial" w:cs="Arial"/>
          <w:color w:val="000000"/>
          <w:sz w:val="18"/>
          <w:szCs w:val="18"/>
        </w:rPr>
        <w:t>To manage the liquidity risk, the Company’s cash inflows and outflows are monitored by the treasury department in order to prepare daily cash usage plan. The Company controls size of any business transaction which may increase its risk of incurring unexpected liability to make cash payment and also considers the impact to internal liquidity and net capital ratio of the Company. The Company maintains a net capital ratio in accordance with the rules laid down by the Office of the Securities and Exchange Commission. In addition, the Company has a policy to manage its liquidity to ensure that it has sufficient liquidity to meet both present and future requirements, under the supervision of the Risk Management Committee.</w:t>
      </w:r>
    </w:p>
    <w:p w14:paraId="7429104D" w14:textId="77777777" w:rsidR="004A62DA" w:rsidRPr="00711D29" w:rsidRDefault="004A62DA" w:rsidP="00BB6420">
      <w:pPr>
        <w:ind w:left="1064"/>
        <w:jc w:val="both"/>
        <w:rPr>
          <w:rFonts w:ascii="Arial" w:hAnsi="Arial" w:cs="Arial"/>
          <w:color w:val="000000"/>
          <w:sz w:val="18"/>
          <w:szCs w:val="18"/>
        </w:rPr>
      </w:pPr>
    </w:p>
    <w:p w14:paraId="666353CE" w14:textId="77777777" w:rsidR="004A62DA" w:rsidRPr="00711D29" w:rsidRDefault="004A62DA" w:rsidP="00BB6420">
      <w:pPr>
        <w:ind w:left="1064"/>
        <w:jc w:val="both"/>
        <w:rPr>
          <w:rFonts w:ascii="Arial" w:hAnsi="Arial" w:cs="Arial"/>
          <w:color w:val="000000"/>
          <w:spacing w:val="-2"/>
          <w:sz w:val="18"/>
          <w:szCs w:val="18"/>
        </w:rPr>
      </w:pPr>
      <w:r w:rsidRPr="00711D29">
        <w:rPr>
          <w:rFonts w:ascii="Arial" w:hAnsi="Arial" w:cs="Arial"/>
          <w:color w:val="000000"/>
          <w:spacing w:val="-2"/>
          <w:sz w:val="18"/>
          <w:szCs w:val="18"/>
        </w:rPr>
        <w:t>For the structured notes and derivative warrants issuing, the Company has liquidity risk when the Company would like to trade underlying securities. The Company manages risk by selecting the underlying securities that have sufficiently liquidity.</w:t>
      </w:r>
    </w:p>
    <w:p w14:paraId="0B92ED2A" w14:textId="77777777" w:rsidR="004A62DA" w:rsidRPr="00711D29" w:rsidRDefault="004A62DA" w:rsidP="00BB6420">
      <w:pPr>
        <w:ind w:left="1064"/>
        <w:jc w:val="both"/>
        <w:rPr>
          <w:rFonts w:ascii="Arial" w:hAnsi="Arial" w:cs="Arial"/>
          <w:color w:val="000000"/>
          <w:sz w:val="18"/>
          <w:szCs w:val="18"/>
        </w:rPr>
      </w:pPr>
    </w:p>
    <w:p w14:paraId="1EA12A3E" w14:textId="35C3073E" w:rsidR="004A62DA" w:rsidRPr="00711D29" w:rsidRDefault="004A62DA" w:rsidP="00BB6420">
      <w:pPr>
        <w:ind w:left="1064"/>
        <w:jc w:val="both"/>
        <w:rPr>
          <w:rFonts w:ascii="Arial" w:hAnsi="Arial" w:cs="Arial"/>
          <w:color w:val="000000"/>
          <w:sz w:val="18"/>
          <w:szCs w:val="18"/>
        </w:rPr>
      </w:pPr>
      <w:r w:rsidRPr="00711D29">
        <w:rPr>
          <w:rFonts w:ascii="Arial" w:hAnsi="Arial" w:cs="Arial"/>
          <w:color w:val="000000"/>
          <w:sz w:val="18"/>
          <w:szCs w:val="18"/>
        </w:rPr>
        <w:t>During the</w:t>
      </w:r>
      <w:r w:rsidR="00AB60A3" w:rsidRPr="00711D29">
        <w:rPr>
          <w:rFonts w:ascii="Arial" w:hAnsi="Arial" w:cs="Cordia New" w:hint="cs"/>
          <w:color w:val="000000"/>
          <w:sz w:val="18"/>
          <w:szCs w:val="18"/>
          <w:cs/>
        </w:rPr>
        <w:t xml:space="preserve"> </w:t>
      </w:r>
      <w:r w:rsidR="00AB60A3" w:rsidRPr="00711D29">
        <w:rPr>
          <w:rFonts w:ascii="Arial" w:hAnsi="Arial" w:cs="Cordia New"/>
          <w:color w:val="000000"/>
          <w:sz w:val="18"/>
          <w:szCs w:val="18"/>
        </w:rPr>
        <w:t>period</w:t>
      </w:r>
      <w:r w:rsidRPr="00711D29">
        <w:rPr>
          <w:rFonts w:ascii="Arial" w:hAnsi="Arial" w:cs="Arial"/>
          <w:color w:val="000000"/>
          <w:sz w:val="18"/>
          <w:szCs w:val="18"/>
        </w:rPr>
        <w:t>, the Company was able to maintain the minimum net capital ratio requirement under the Securities and Exchange Commission.</w:t>
      </w:r>
    </w:p>
    <w:p w14:paraId="27DE5907" w14:textId="77777777" w:rsidR="004A62DA" w:rsidRPr="00711D29" w:rsidRDefault="004A62DA" w:rsidP="007E260D">
      <w:pPr>
        <w:tabs>
          <w:tab w:val="left" w:pos="1080"/>
        </w:tabs>
        <w:ind w:left="540"/>
        <w:jc w:val="both"/>
        <w:rPr>
          <w:rFonts w:ascii="Arial" w:hAnsi="Arial" w:cs="Arial"/>
          <w:b/>
          <w:bCs/>
          <w:color w:val="000000"/>
          <w:sz w:val="18"/>
          <w:szCs w:val="18"/>
        </w:rPr>
      </w:pPr>
    </w:p>
    <w:p w14:paraId="180A267B" w14:textId="77777777" w:rsidR="004A62DA" w:rsidRPr="00711D29" w:rsidRDefault="004A62DA" w:rsidP="007E260D">
      <w:pPr>
        <w:tabs>
          <w:tab w:val="left" w:pos="1080"/>
        </w:tabs>
        <w:ind w:left="540"/>
        <w:jc w:val="both"/>
        <w:rPr>
          <w:rFonts w:ascii="Arial" w:hAnsi="Arial" w:cs="Arial"/>
          <w:b/>
          <w:bCs/>
          <w:color w:val="000000"/>
          <w:sz w:val="18"/>
          <w:szCs w:val="18"/>
          <w:lang w:val="en-GB"/>
        </w:rPr>
      </w:pPr>
    </w:p>
    <w:p w14:paraId="5872F45B" w14:textId="2F900D49" w:rsidR="004A62DA" w:rsidRPr="00711D29" w:rsidRDefault="00437B1B" w:rsidP="007E260D">
      <w:pPr>
        <w:tabs>
          <w:tab w:val="left" w:pos="1080"/>
        </w:tabs>
        <w:ind w:left="540"/>
        <w:jc w:val="both"/>
        <w:rPr>
          <w:rFonts w:ascii="Arial" w:hAnsi="Arial" w:cs="Arial"/>
          <w:b/>
          <w:bCs/>
          <w:color w:val="000000"/>
          <w:sz w:val="18"/>
          <w:szCs w:val="18"/>
        </w:rPr>
      </w:pPr>
      <w:r w:rsidRPr="00711D29">
        <w:rPr>
          <w:rFonts w:ascii="Arial" w:hAnsi="Arial" w:cs="Arial"/>
          <w:b/>
          <w:bCs/>
          <w:color w:val="000000"/>
          <w:sz w:val="18"/>
          <w:szCs w:val="18"/>
          <w:lang w:val="en-GB"/>
        </w:rPr>
        <w:t>6</w:t>
      </w:r>
      <w:r w:rsidR="004A62DA" w:rsidRPr="00711D29">
        <w:rPr>
          <w:rFonts w:ascii="Arial" w:hAnsi="Arial" w:cs="Arial"/>
          <w:b/>
          <w:bCs/>
          <w:color w:val="000000"/>
          <w:sz w:val="18"/>
          <w:szCs w:val="18"/>
        </w:rPr>
        <w:t>.</w:t>
      </w:r>
      <w:r w:rsidR="004A62DA" w:rsidRPr="00711D29">
        <w:rPr>
          <w:rFonts w:ascii="Arial" w:hAnsi="Arial" w:cs="Arial"/>
          <w:b/>
          <w:bCs/>
          <w:color w:val="000000"/>
          <w:sz w:val="18"/>
          <w:szCs w:val="18"/>
          <w:lang w:val="en-GB"/>
        </w:rPr>
        <w:t>2</w:t>
      </w:r>
      <w:r w:rsidR="004A62DA" w:rsidRPr="00711D29">
        <w:rPr>
          <w:rFonts w:ascii="Arial" w:hAnsi="Arial" w:cs="Arial"/>
          <w:b/>
          <w:bCs/>
          <w:color w:val="000000"/>
          <w:sz w:val="18"/>
          <w:szCs w:val="18"/>
        </w:rPr>
        <w:tab/>
        <w:t>Critical financial risk on financial instrument</w:t>
      </w:r>
    </w:p>
    <w:p w14:paraId="4D151F53" w14:textId="77777777" w:rsidR="004A62DA" w:rsidRPr="00711D29" w:rsidRDefault="004A62DA" w:rsidP="007E260D">
      <w:pPr>
        <w:tabs>
          <w:tab w:val="left" w:pos="1080"/>
        </w:tabs>
        <w:ind w:left="540"/>
        <w:jc w:val="both"/>
        <w:rPr>
          <w:rFonts w:ascii="Arial" w:hAnsi="Arial" w:cs="Arial"/>
          <w:b/>
          <w:bCs/>
          <w:color w:val="000000"/>
          <w:sz w:val="18"/>
          <w:szCs w:val="18"/>
        </w:rPr>
      </w:pPr>
    </w:p>
    <w:p w14:paraId="3E5F8BF1" w14:textId="5C54D5C9" w:rsidR="004A62DA" w:rsidRPr="00711D29" w:rsidRDefault="00437B1B" w:rsidP="00B85AB1">
      <w:pPr>
        <w:ind w:left="1620" w:hanging="540"/>
        <w:jc w:val="both"/>
        <w:rPr>
          <w:rFonts w:ascii="Arial" w:hAnsi="Arial" w:cs="Arial"/>
          <w:b/>
          <w:bCs/>
          <w:color w:val="000000"/>
          <w:sz w:val="18"/>
          <w:szCs w:val="18"/>
        </w:rPr>
      </w:pPr>
      <w:r w:rsidRPr="00711D29">
        <w:rPr>
          <w:rFonts w:ascii="Arial" w:hAnsi="Arial" w:cs="Arial"/>
          <w:b/>
          <w:bCs/>
          <w:color w:val="000000"/>
          <w:sz w:val="18"/>
          <w:szCs w:val="18"/>
          <w:lang w:val="en-GB"/>
        </w:rPr>
        <w:t>6</w:t>
      </w:r>
      <w:r w:rsidR="004A62DA" w:rsidRPr="00711D29">
        <w:rPr>
          <w:rFonts w:ascii="Arial" w:hAnsi="Arial" w:cs="Arial"/>
          <w:b/>
          <w:bCs/>
          <w:color w:val="000000"/>
          <w:sz w:val="18"/>
          <w:szCs w:val="18"/>
        </w:rPr>
        <w:t>.</w:t>
      </w:r>
      <w:r w:rsidR="004A62DA" w:rsidRPr="00711D29">
        <w:rPr>
          <w:rFonts w:ascii="Arial" w:hAnsi="Arial" w:cs="Arial"/>
          <w:b/>
          <w:bCs/>
          <w:color w:val="000000"/>
          <w:sz w:val="18"/>
          <w:szCs w:val="18"/>
          <w:lang w:val="en-GB"/>
        </w:rPr>
        <w:t>2</w:t>
      </w:r>
      <w:r w:rsidR="004A62DA" w:rsidRPr="00711D29">
        <w:rPr>
          <w:rFonts w:ascii="Arial" w:hAnsi="Arial" w:cs="Arial"/>
          <w:b/>
          <w:bCs/>
          <w:color w:val="000000"/>
          <w:sz w:val="18"/>
          <w:szCs w:val="18"/>
        </w:rPr>
        <w:t>.</w:t>
      </w:r>
      <w:r w:rsidR="004A62DA" w:rsidRPr="00711D29">
        <w:rPr>
          <w:rFonts w:ascii="Arial" w:hAnsi="Arial" w:cs="Arial"/>
          <w:b/>
          <w:bCs/>
          <w:color w:val="000000"/>
          <w:sz w:val="18"/>
          <w:szCs w:val="18"/>
          <w:lang w:val="en-GB"/>
        </w:rPr>
        <w:t>1</w:t>
      </w:r>
      <w:r w:rsidR="004A62DA" w:rsidRPr="00711D29">
        <w:rPr>
          <w:rFonts w:ascii="Arial" w:hAnsi="Arial" w:cs="Arial"/>
          <w:b/>
          <w:bCs/>
          <w:color w:val="000000"/>
          <w:sz w:val="18"/>
          <w:szCs w:val="18"/>
        </w:rPr>
        <w:tab/>
        <w:t>Credit risk</w:t>
      </w:r>
    </w:p>
    <w:p w14:paraId="72887FC1" w14:textId="77777777" w:rsidR="004A62DA" w:rsidRPr="00711D29" w:rsidRDefault="004A62DA" w:rsidP="00B85AB1">
      <w:pPr>
        <w:ind w:left="1620"/>
        <w:jc w:val="both"/>
        <w:rPr>
          <w:rFonts w:ascii="Arial" w:hAnsi="Arial" w:cs="Arial"/>
          <w:color w:val="000000"/>
          <w:sz w:val="18"/>
          <w:szCs w:val="18"/>
        </w:rPr>
      </w:pPr>
    </w:p>
    <w:p w14:paraId="7999FBD5" w14:textId="11F579E9" w:rsidR="004A62DA" w:rsidRPr="00711D29" w:rsidRDefault="004A62DA" w:rsidP="00B85AB1">
      <w:pPr>
        <w:ind w:left="1620"/>
        <w:jc w:val="both"/>
        <w:rPr>
          <w:rFonts w:ascii="Arial" w:hAnsi="Arial" w:cs="Arial"/>
          <w:color w:val="000000"/>
          <w:sz w:val="18"/>
          <w:szCs w:val="18"/>
        </w:rPr>
      </w:pPr>
      <w:r w:rsidRPr="00711D29">
        <w:rPr>
          <w:rFonts w:ascii="Arial" w:hAnsi="Arial" w:cs="Arial"/>
          <w:color w:val="000000"/>
          <w:sz w:val="18"/>
          <w:szCs w:val="18"/>
        </w:rPr>
        <w:t xml:space="preserve">Credit risk is the risk that counterparty cannot satisfy terms or arrangement according to contract, or receivables could not pay </w:t>
      </w:r>
      <w:r w:rsidR="00687E82" w:rsidRPr="00711D29">
        <w:rPr>
          <w:rFonts w:ascii="Arial" w:hAnsi="Arial" w:cs="Arial"/>
          <w:color w:val="000000"/>
          <w:sz w:val="18"/>
          <w:szCs w:val="18"/>
        </w:rPr>
        <w:t>principal</w:t>
      </w:r>
      <w:r w:rsidRPr="00711D29">
        <w:rPr>
          <w:rFonts w:ascii="Arial" w:hAnsi="Arial" w:cs="Arial"/>
          <w:color w:val="000000"/>
          <w:sz w:val="18"/>
          <w:szCs w:val="18"/>
        </w:rPr>
        <w:t xml:space="preserve"> balance or interests according to contract.</w:t>
      </w:r>
    </w:p>
    <w:p w14:paraId="235F09CD" w14:textId="77777777" w:rsidR="004A62DA" w:rsidRPr="00711D29" w:rsidRDefault="004A62DA" w:rsidP="00B85AB1">
      <w:pPr>
        <w:tabs>
          <w:tab w:val="left" w:pos="567"/>
        </w:tabs>
        <w:ind w:left="1620"/>
        <w:jc w:val="both"/>
        <w:rPr>
          <w:rFonts w:ascii="Arial" w:hAnsi="Arial" w:cs="Arial"/>
          <w:color w:val="000000"/>
          <w:sz w:val="18"/>
          <w:szCs w:val="18"/>
          <w:lang w:val="en-GB"/>
        </w:rPr>
      </w:pPr>
    </w:p>
    <w:p w14:paraId="1007B4D9" w14:textId="77777777" w:rsidR="004A62DA" w:rsidRPr="00711D29" w:rsidRDefault="004A62DA" w:rsidP="00B85AB1">
      <w:pPr>
        <w:tabs>
          <w:tab w:val="left" w:pos="567"/>
        </w:tabs>
        <w:ind w:left="1620"/>
        <w:jc w:val="both"/>
        <w:rPr>
          <w:rFonts w:ascii="Arial" w:hAnsi="Arial" w:cs="Arial"/>
          <w:color w:val="000000"/>
          <w:sz w:val="18"/>
          <w:szCs w:val="18"/>
          <w:lang w:val="en-GB"/>
        </w:rPr>
      </w:pPr>
      <w:r w:rsidRPr="00711D29">
        <w:rPr>
          <w:rFonts w:ascii="Arial" w:hAnsi="Arial" w:cs="Arial"/>
          <w:color w:val="000000"/>
          <w:sz w:val="18"/>
          <w:szCs w:val="18"/>
          <w:lang w:val="en-GB"/>
        </w:rPr>
        <w:t xml:space="preserve">The Company’s credit risks arise from cash and cash equivalents, investment in debt securities, </w:t>
      </w:r>
      <w:r w:rsidRPr="00711D29">
        <w:rPr>
          <w:rFonts w:ascii="Arial" w:hAnsi="Arial" w:cs="Arial"/>
          <w:color w:val="000000"/>
          <w:spacing w:val="-4"/>
          <w:sz w:val="18"/>
          <w:szCs w:val="18"/>
          <w:lang w:val="en-GB"/>
        </w:rPr>
        <w:t>receivables from clearing house and broker-dealers, securities and derivatives business receivables,</w:t>
      </w:r>
      <w:r w:rsidRPr="00711D29">
        <w:rPr>
          <w:rFonts w:ascii="Arial" w:hAnsi="Arial" w:cs="Arial"/>
          <w:color w:val="000000"/>
          <w:sz w:val="18"/>
          <w:szCs w:val="18"/>
          <w:lang w:val="en-GB"/>
        </w:rPr>
        <w:t xml:space="preserve"> derivatives assets, receivables from parent company and other assets.</w:t>
      </w:r>
    </w:p>
    <w:p w14:paraId="12B1A53A" w14:textId="77777777" w:rsidR="004A62DA" w:rsidRPr="00711D29" w:rsidRDefault="004A62DA" w:rsidP="00B85AB1">
      <w:pPr>
        <w:tabs>
          <w:tab w:val="left" w:pos="567"/>
        </w:tabs>
        <w:ind w:left="1620"/>
        <w:jc w:val="both"/>
        <w:rPr>
          <w:rFonts w:ascii="Arial" w:hAnsi="Arial" w:cs="Arial"/>
          <w:color w:val="000000"/>
          <w:sz w:val="18"/>
          <w:szCs w:val="18"/>
          <w:lang w:val="en-GB"/>
        </w:rPr>
      </w:pPr>
    </w:p>
    <w:p w14:paraId="441C64FB" w14:textId="77777777" w:rsidR="004A62DA" w:rsidRPr="00711D29" w:rsidRDefault="004A62DA" w:rsidP="00B85AB1">
      <w:pPr>
        <w:ind w:left="2160" w:hanging="540"/>
        <w:jc w:val="both"/>
        <w:rPr>
          <w:rFonts w:ascii="Arial" w:hAnsi="Arial" w:cs="Arial"/>
          <w:color w:val="000000"/>
          <w:sz w:val="18"/>
          <w:szCs w:val="18"/>
          <w:lang w:val="en-GB"/>
        </w:rPr>
      </w:pPr>
      <w:r w:rsidRPr="00711D29">
        <w:rPr>
          <w:rFonts w:ascii="Arial" w:hAnsi="Arial" w:cs="Arial"/>
          <w:color w:val="000000"/>
          <w:sz w:val="18"/>
          <w:szCs w:val="18"/>
          <w:lang w:val="en-GB"/>
        </w:rPr>
        <w:t>a)</w:t>
      </w:r>
      <w:r w:rsidRPr="00711D29">
        <w:rPr>
          <w:rFonts w:ascii="Arial" w:hAnsi="Arial" w:cs="Arial"/>
          <w:color w:val="000000"/>
          <w:sz w:val="18"/>
          <w:szCs w:val="18"/>
          <w:lang w:val="en-GB"/>
        </w:rPr>
        <w:tab/>
        <w:t>Risk management.</w:t>
      </w:r>
    </w:p>
    <w:p w14:paraId="105AD2E5" w14:textId="77777777" w:rsidR="004A62DA" w:rsidRPr="00711D29" w:rsidRDefault="004A62DA">
      <w:pPr>
        <w:ind w:left="2127"/>
        <w:jc w:val="both"/>
        <w:rPr>
          <w:rFonts w:ascii="Arial" w:hAnsi="Arial" w:cs="Arial"/>
          <w:color w:val="000000"/>
          <w:sz w:val="18"/>
          <w:szCs w:val="18"/>
          <w:lang w:val="en-GB"/>
        </w:rPr>
      </w:pPr>
    </w:p>
    <w:p w14:paraId="07594947" w14:textId="77777777" w:rsidR="004A62DA" w:rsidRPr="00711D29" w:rsidRDefault="004A62DA" w:rsidP="00D67355">
      <w:pPr>
        <w:ind w:left="2127"/>
        <w:jc w:val="both"/>
        <w:rPr>
          <w:rFonts w:ascii="Arial" w:hAnsi="Arial" w:cs="Arial"/>
          <w:color w:val="000000"/>
          <w:sz w:val="18"/>
          <w:szCs w:val="18"/>
          <w:lang w:val="en-GB"/>
        </w:rPr>
      </w:pPr>
      <w:r w:rsidRPr="00711D29">
        <w:rPr>
          <w:rFonts w:ascii="Arial" w:hAnsi="Arial" w:cs="Arial"/>
          <w:color w:val="000000"/>
          <w:sz w:val="18"/>
          <w:szCs w:val="18"/>
          <w:lang w:val="en-GB"/>
        </w:rPr>
        <w:t>The Company manages the credit risk arise from deposit in banks and financial institutions, and investment in debt instruments by only engaging independent financial institutions with a minimum rating of ‘A-’.</w:t>
      </w:r>
    </w:p>
    <w:p w14:paraId="075CD11C" w14:textId="77777777" w:rsidR="004A62DA" w:rsidRPr="00711D29" w:rsidRDefault="004A62DA" w:rsidP="00D67355">
      <w:pPr>
        <w:ind w:left="2127"/>
        <w:jc w:val="both"/>
        <w:rPr>
          <w:rFonts w:ascii="Arial" w:hAnsi="Arial" w:cs="Arial"/>
          <w:color w:val="000000"/>
          <w:spacing w:val="-4"/>
          <w:sz w:val="18"/>
          <w:szCs w:val="18"/>
          <w:lang w:val="en-GB"/>
        </w:rPr>
      </w:pPr>
    </w:p>
    <w:p w14:paraId="0ECEC803" w14:textId="6D4530B2" w:rsidR="004A62DA" w:rsidRPr="00711D29" w:rsidRDefault="004A62DA">
      <w:pPr>
        <w:ind w:left="2127"/>
        <w:jc w:val="both"/>
        <w:rPr>
          <w:rFonts w:ascii="Arial" w:hAnsi="Arial" w:cs="Arial"/>
          <w:color w:val="000000"/>
          <w:spacing w:val="-4"/>
          <w:sz w:val="18"/>
          <w:szCs w:val="18"/>
          <w:lang w:val="en-GB"/>
        </w:rPr>
      </w:pPr>
      <w:r w:rsidRPr="00711D29">
        <w:rPr>
          <w:rFonts w:ascii="Arial" w:hAnsi="Arial" w:cs="Arial"/>
          <w:color w:val="000000"/>
          <w:spacing w:val="-4"/>
          <w:sz w:val="18"/>
          <w:szCs w:val="18"/>
          <w:lang w:val="en-GB"/>
        </w:rPr>
        <w:t xml:space="preserve">The </w:t>
      </w:r>
      <w:r w:rsidRPr="00711D29">
        <w:rPr>
          <w:rFonts w:ascii="Arial" w:hAnsi="Arial" w:cs="Arial"/>
          <w:color w:val="000000"/>
          <w:sz w:val="18"/>
          <w:szCs w:val="18"/>
          <w:lang w:val="en-GB"/>
        </w:rPr>
        <w:t>Company</w:t>
      </w:r>
      <w:r w:rsidRPr="00711D29">
        <w:rPr>
          <w:rFonts w:ascii="Arial" w:hAnsi="Arial" w:cs="Arial"/>
          <w:color w:val="000000"/>
          <w:spacing w:val="-4"/>
          <w:sz w:val="18"/>
          <w:szCs w:val="18"/>
          <w:lang w:val="en-GB"/>
        </w:rPr>
        <w:t xml:space="preserve">’s receivable from Clearing House and broker-dealers are considered to be low risk. The </w:t>
      </w:r>
      <w:r w:rsidRPr="00711D29">
        <w:rPr>
          <w:rFonts w:ascii="Arial" w:hAnsi="Arial" w:cs="Arial"/>
          <w:color w:val="000000"/>
          <w:sz w:val="18"/>
          <w:szCs w:val="18"/>
          <w:lang w:val="en-GB"/>
        </w:rPr>
        <w:t>Company</w:t>
      </w:r>
      <w:r w:rsidRPr="00711D29">
        <w:rPr>
          <w:rFonts w:ascii="Arial" w:hAnsi="Arial" w:cs="Arial"/>
          <w:color w:val="000000"/>
          <w:spacing w:val="-4"/>
          <w:sz w:val="18"/>
          <w:szCs w:val="18"/>
          <w:lang w:val="en-GB"/>
        </w:rPr>
        <w:t xml:space="preserve"> regularly monitors the credit ratings of the receivables for credit deterioration.</w:t>
      </w:r>
    </w:p>
    <w:p w14:paraId="1269FFCC" w14:textId="0786F494" w:rsidR="00F045FB" w:rsidRPr="00711D29" w:rsidRDefault="00F045FB">
      <w:pPr>
        <w:ind w:left="2127"/>
        <w:jc w:val="both"/>
        <w:rPr>
          <w:rFonts w:ascii="Arial" w:hAnsi="Arial" w:cs="Arial"/>
          <w:color w:val="000000"/>
          <w:spacing w:val="-4"/>
          <w:sz w:val="18"/>
          <w:szCs w:val="18"/>
          <w:lang w:val="en-GB"/>
        </w:rPr>
      </w:pPr>
    </w:p>
    <w:p w14:paraId="53ED40E7" w14:textId="77777777" w:rsidR="00F045FB" w:rsidRPr="00711D29" w:rsidRDefault="00F045FB" w:rsidP="00F045FB">
      <w:pPr>
        <w:ind w:left="2160"/>
        <w:jc w:val="both"/>
        <w:rPr>
          <w:rFonts w:ascii="Arial" w:hAnsi="Arial" w:cs="Arial"/>
          <w:color w:val="000000"/>
          <w:spacing w:val="-4"/>
          <w:sz w:val="18"/>
          <w:szCs w:val="18"/>
          <w:lang w:val="en-GB"/>
        </w:rPr>
      </w:pPr>
      <w:r w:rsidRPr="00711D29">
        <w:rPr>
          <w:rFonts w:ascii="Arial" w:hAnsi="Arial" w:cs="Arial"/>
          <w:color w:val="000000"/>
          <w:spacing w:val="-4"/>
          <w:sz w:val="18"/>
          <w:szCs w:val="18"/>
          <w:lang w:val="en-GB"/>
        </w:rPr>
        <w:t xml:space="preserve">For transactions with customers, the </w:t>
      </w:r>
      <w:r w:rsidRPr="00711D29">
        <w:rPr>
          <w:rFonts w:ascii="Arial" w:hAnsi="Arial" w:cs="Arial"/>
          <w:color w:val="000000"/>
          <w:sz w:val="18"/>
          <w:szCs w:val="18"/>
          <w:lang w:val="en-GB"/>
        </w:rPr>
        <w:t>Company</w:t>
      </w:r>
      <w:r w:rsidRPr="00711D29">
        <w:rPr>
          <w:rFonts w:ascii="Arial" w:hAnsi="Arial" w:cs="Arial"/>
          <w:color w:val="000000"/>
          <w:spacing w:val="-4"/>
          <w:sz w:val="18"/>
          <w:szCs w:val="18"/>
          <w:lang w:val="en-GB"/>
        </w:rPr>
        <w:t xml:space="preserve"> is exposed to the credit risk from securities and derivatives business receivables. The </w:t>
      </w:r>
      <w:r w:rsidRPr="00711D29">
        <w:rPr>
          <w:rFonts w:ascii="Arial" w:hAnsi="Arial" w:cs="Arial"/>
          <w:color w:val="000000"/>
          <w:sz w:val="18"/>
          <w:szCs w:val="18"/>
          <w:lang w:val="en-GB"/>
        </w:rPr>
        <w:t>Company</w:t>
      </w:r>
      <w:r w:rsidRPr="00711D29">
        <w:rPr>
          <w:rFonts w:ascii="Arial" w:hAnsi="Arial" w:cs="Arial"/>
          <w:color w:val="000000"/>
          <w:spacing w:val="-4"/>
          <w:sz w:val="18"/>
          <w:szCs w:val="18"/>
          <w:lang w:val="en-GB"/>
        </w:rPr>
        <w:t xml:space="preserve"> assessed customers credit risk by using customers independent credit rating rated (if applicable). Otherwise, if there is no independent rating, risk control assesses the credit quality of the customer, taking into account its financial position, past experience and other factors in order to set the trading limits for the customers. Individual risk limits are set based on the assessments in accordance with limits set by the board. The compliance with credit limits is regularly monitored by line management.</w:t>
      </w:r>
    </w:p>
    <w:p w14:paraId="5F617F78" w14:textId="77777777" w:rsidR="00F045FB" w:rsidRPr="00711D29" w:rsidRDefault="00F045FB">
      <w:pPr>
        <w:ind w:left="2127"/>
        <w:jc w:val="both"/>
        <w:rPr>
          <w:rFonts w:ascii="Arial" w:hAnsi="Arial" w:cs="Arial"/>
          <w:color w:val="000000"/>
          <w:spacing w:val="-4"/>
          <w:sz w:val="18"/>
          <w:szCs w:val="18"/>
          <w:lang w:val="en-GB"/>
        </w:rPr>
      </w:pPr>
    </w:p>
    <w:p w14:paraId="2DDBCE58" w14:textId="691F346E" w:rsidR="004A62DA" w:rsidRPr="00711D29" w:rsidRDefault="004A62DA" w:rsidP="00B85AB1">
      <w:pPr>
        <w:tabs>
          <w:tab w:val="left" w:pos="567"/>
        </w:tabs>
        <w:jc w:val="both"/>
        <w:rPr>
          <w:rFonts w:ascii="Arial" w:hAnsi="Arial" w:cs="Arial"/>
          <w:b/>
          <w:bCs/>
          <w:color w:val="000000"/>
          <w:sz w:val="18"/>
          <w:szCs w:val="18"/>
        </w:rPr>
      </w:pPr>
      <w:r w:rsidRPr="00711D29">
        <w:rPr>
          <w:rFonts w:ascii="Arial" w:hAnsi="Arial" w:cs="Arial"/>
          <w:color w:val="000000"/>
          <w:spacing w:val="-4"/>
          <w:sz w:val="18"/>
          <w:szCs w:val="18"/>
          <w:lang w:val="en-GB"/>
        </w:rPr>
        <w:br w:type="page"/>
      </w:r>
      <w:r w:rsidR="00437B1B" w:rsidRPr="00711D29">
        <w:rPr>
          <w:rFonts w:ascii="Arial" w:hAnsi="Arial" w:cs="Arial"/>
          <w:b/>
          <w:bCs/>
          <w:color w:val="000000"/>
          <w:sz w:val="18"/>
          <w:szCs w:val="18"/>
          <w:lang w:val="en-GB"/>
        </w:rPr>
        <w:lastRenderedPageBreak/>
        <w:t>6</w:t>
      </w:r>
      <w:r w:rsidRPr="00711D29">
        <w:rPr>
          <w:rFonts w:ascii="Arial" w:hAnsi="Arial" w:cs="Arial"/>
          <w:b/>
          <w:bCs/>
          <w:color w:val="000000"/>
          <w:sz w:val="18"/>
          <w:szCs w:val="18"/>
        </w:rPr>
        <w:tab/>
        <w:t xml:space="preserve">Financial risk management </w:t>
      </w:r>
      <w:r w:rsidRPr="00711D29">
        <w:rPr>
          <w:rFonts w:ascii="Arial" w:hAnsi="Arial" w:cs="Arial"/>
          <w:color w:val="000000"/>
          <w:sz w:val="18"/>
          <w:szCs w:val="18"/>
        </w:rPr>
        <w:t>(Cont’d)</w:t>
      </w:r>
    </w:p>
    <w:p w14:paraId="6487C2BC" w14:textId="77777777" w:rsidR="004A62DA" w:rsidRPr="00711D29" w:rsidRDefault="004A62DA" w:rsidP="00B85AB1">
      <w:pPr>
        <w:tabs>
          <w:tab w:val="left" w:pos="1080"/>
        </w:tabs>
        <w:ind w:left="540"/>
        <w:jc w:val="both"/>
        <w:rPr>
          <w:rFonts w:ascii="Arial" w:hAnsi="Arial" w:cs="Arial"/>
          <w:b/>
          <w:bCs/>
          <w:color w:val="000000"/>
          <w:sz w:val="16"/>
          <w:szCs w:val="16"/>
        </w:rPr>
      </w:pPr>
    </w:p>
    <w:p w14:paraId="47468C0D" w14:textId="77777777" w:rsidR="004A62DA" w:rsidRPr="00711D29" w:rsidRDefault="004A62DA" w:rsidP="00B85AB1">
      <w:pPr>
        <w:tabs>
          <w:tab w:val="left" w:pos="1080"/>
        </w:tabs>
        <w:ind w:left="540"/>
        <w:jc w:val="both"/>
        <w:rPr>
          <w:rFonts w:ascii="Arial" w:hAnsi="Arial" w:cs="Arial"/>
          <w:b/>
          <w:bCs/>
          <w:color w:val="000000"/>
          <w:sz w:val="16"/>
          <w:szCs w:val="16"/>
          <w:lang w:val="en-GB"/>
        </w:rPr>
      </w:pPr>
    </w:p>
    <w:p w14:paraId="78779BD2" w14:textId="33E6FF00" w:rsidR="004A62DA" w:rsidRPr="00711D29" w:rsidRDefault="00437B1B" w:rsidP="00B85AB1">
      <w:pPr>
        <w:tabs>
          <w:tab w:val="left" w:pos="1080"/>
        </w:tabs>
        <w:ind w:left="540"/>
        <w:jc w:val="both"/>
        <w:rPr>
          <w:rFonts w:ascii="Arial" w:hAnsi="Arial" w:cs="Arial"/>
          <w:b/>
          <w:bCs/>
          <w:color w:val="000000"/>
          <w:sz w:val="18"/>
          <w:szCs w:val="18"/>
        </w:rPr>
      </w:pPr>
      <w:r w:rsidRPr="00711D29">
        <w:rPr>
          <w:rFonts w:ascii="Arial" w:hAnsi="Arial" w:cs="Arial"/>
          <w:b/>
          <w:bCs/>
          <w:color w:val="000000"/>
          <w:sz w:val="18"/>
          <w:szCs w:val="18"/>
          <w:lang w:val="en-GB"/>
        </w:rPr>
        <w:t>6</w:t>
      </w:r>
      <w:r w:rsidR="004A62DA" w:rsidRPr="00711D29">
        <w:rPr>
          <w:rFonts w:ascii="Arial" w:hAnsi="Arial" w:cs="Arial"/>
          <w:b/>
          <w:bCs/>
          <w:color w:val="000000"/>
          <w:sz w:val="18"/>
          <w:szCs w:val="18"/>
        </w:rPr>
        <w:t>.</w:t>
      </w:r>
      <w:r w:rsidR="004A62DA" w:rsidRPr="00711D29">
        <w:rPr>
          <w:rFonts w:ascii="Arial" w:hAnsi="Arial" w:cs="Arial"/>
          <w:b/>
          <w:bCs/>
          <w:color w:val="000000"/>
          <w:sz w:val="18"/>
          <w:szCs w:val="18"/>
          <w:lang w:val="en-GB"/>
        </w:rPr>
        <w:t>2</w:t>
      </w:r>
      <w:r w:rsidR="004A62DA" w:rsidRPr="00711D29">
        <w:rPr>
          <w:rFonts w:ascii="Arial" w:hAnsi="Arial" w:cs="Arial"/>
          <w:b/>
          <w:bCs/>
          <w:color w:val="000000"/>
          <w:sz w:val="18"/>
          <w:szCs w:val="18"/>
        </w:rPr>
        <w:tab/>
        <w:t xml:space="preserve">Critical financial risk on financial instrument </w:t>
      </w:r>
      <w:r w:rsidR="004A62DA" w:rsidRPr="00711D29">
        <w:rPr>
          <w:rFonts w:ascii="Arial" w:hAnsi="Arial" w:cs="Arial"/>
          <w:color w:val="000000"/>
          <w:sz w:val="18"/>
          <w:szCs w:val="18"/>
        </w:rPr>
        <w:t>(Cont’d)</w:t>
      </w:r>
    </w:p>
    <w:p w14:paraId="1FA1C3F9" w14:textId="77777777" w:rsidR="004A62DA" w:rsidRPr="00711D29" w:rsidRDefault="004A62DA" w:rsidP="00B85AB1">
      <w:pPr>
        <w:tabs>
          <w:tab w:val="left" w:pos="1080"/>
        </w:tabs>
        <w:ind w:left="1080"/>
        <w:jc w:val="both"/>
        <w:rPr>
          <w:rFonts w:ascii="Arial" w:hAnsi="Arial" w:cs="Arial"/>
          <w:b/>
          <w:bCs/>
          <w:color w:val="000000"/>
          <w:sz w:val="16"/>
          <w:szCs w:val="16"/>
        </w:rPr>
      </w:pPr>
    </w:p>
    <w:p w14:paraId="1BE7E487" w14:textId="6105A8EA" w:rsidR="004A62DA" w:rsidRPr="00711D29" w:rsidRDefault="00437B1B" w:rsidP="00B85AB1">
      <w:pPr>
        <w:ind w:left="1620" w:hanging="540"/>
        <w:jc w:val="both"/>
        <w:rPr>
          <w:rFonts w:ascii="Arial" w:hAnsi="Arial" w:cs="Arial"/>
          <w:b/>
          <w:bCs/>
          <w:color w:val="000000"/>
          <w:sz w:val="18"/>
          <w:szCs w:val="18"/>
        </w:rPr>
      </w:pPr>
      <w:r w:rsidRPr="00711D29">
        <w:rPr>
          <w:rFonts w:ascii="Arial" w:hAnsi="Arial" w:cs="Arial"/>
          <w:b/>
          <w:bCs/>
          <w:color w:val="000000"/>
          <w:sz w:val="18"/>
          <w:szCs w:val="18"/>
          <w:lang w:val="en-GB"/>
        </w:rPr>
        <w:t>6</w:t>
      </w:r>
      <w:r w:rsidR="004A62DA" w:rsidRPr="00711D29">
        <w:rPr>
          <w:rFonts w:ascii="Arial" w:hAnsi="Arial" w:cs="Arial"/>
          <w:b/>
          <w:bCs/>
          <w:color w:val="000000"/>
          <w:sz w:val="18"/>
          <w:szCs w:val="18"/>
        </w:rPr>
        <w:t>.</w:t>
      </w:r>
      <w:r w:rsidR="004A62DA" w:rsidRPr="00711D29">
        <w:rPr>
          <w:rFonts w:ascii="Arial" w:hAnsi="Arial" w:cs="Arial"/>
          <w:b/>
          <w:bCs/>
          <w:color w:val="000000"/>
          <w:sz w:val="18"/>
          <w:szCs w:val="18"/>
          <w:lang w:val="en-GB"/>
        </w:rPr>
        <w:t>2</w:t>
      </w:r>
      <w:r w:rsidR="004A62DA" w:rsidRPr="00711D29">
        <w:rPr>
          <w:rFonts w:ascii="Arial" w:hAnsi="Arial" w:cs="Arial"/>
          <w:b/>
          <w:bCs/>
          <w:color w:val="000000"/>
          <w:sz w:val="18"/>
          <w:szCs w:val="18"/>
        </w:rPr>
        <w:t>.</w:t>
      </w:r>
      <w:r w:rsidR="004A62DA" w:rsidRPr="00711D29">
        <w:rPr>
          <w:rFonts w:ascii="Arial" w:hAnsi="Arial" w:cs="Arial"/>
          <w:b/>
          <w:bCs/>
          <w:color w:val="000000"/>
          <w:sz w:val="18"/>
          <w:szCs w:val="18"/>
          <w:lang w:val="en-GB"/>
        </w:rPr>
        <w:t>1</w:t>
      </w:r>
      <w:r w:rsidR="004A62DA" w:rsidRPr="00711D29">
        <w:rPr>
          <w:rFonts w:ascii="Arial" w:hAnsi="Arial" w:cs="Arial"/>
          <w:b/>
          <w:bCs/>
          <w:color w:val="000000"/>
          <w:sz w:val="18"/>
          <w:szCs w:val="18"/>
        </w:rPr>
        <w:tab/>
        <w:t xml:space="preserve">Credit risk </w:t>
      </w:r>
      <w:r w:rsidR="004A62DA" w:rsidRPr="00711D29">
        <w:rPr>
          <w:rFonts w:ascii="Arial" w:hAnsi="Arial" w:cs="Arial"/>
          <w:color w:val="000000"/>
          <w:sz w:val="18"/>
          <w:szCs w:val="18"/>
        </w:rPr>
        <w:t>(Cont’d)</w:t>
      </w:r>
    </w:p>
    <w:p w14:paraId="2A36C3F2" w14:textId="77777777" w:rsidR="004A62DA" w:rsidRPr="00711D29" w:rsidRDefault="004A62DA" w:rsidP="00B85AB1">
      <w:pPr>
        <w:ind w:left="2160" w:hanging="540"/>
        <w:jc w:val="both"/>
        <w:rPr>
          <w:rFonts w:ascii="Arial" w:hAnsi="Arial" w:cs="Arial"/>
          <w:color w:val="000000"/>
          <w:sz w:val="16"/>
          <w:szCs w:val="16"/>
          <w:lang w:val="en-GB"/>
        </w:rPr>
      </w:pPr>
    </w:p>
    <w:p w14:paraId="1207D789" w14:textId="39924E4E" w:rsidR="004A62DA" w:rsidRPr="00711D29" w:rsidRDefault="004A62DA" w:rsidP="00B85AB1">
      <w:pPr>
        <w:ind w:left="2160" w:hanging="540"/>
        <w:jc w:val="both"/>
        <w:rPr>
          <w:rFonts w:ascii="Arial" w:hAnsi="Arial" w:cs="Arial"/>
          <w:color w:val="000000"/>
          <w:sz w:val="18"/>
          <w:szCs w:val="18"/>
          <w:lang w:val="en-GB"/>
        </w:rPr>
      </w:pPr>
      <w:r w:rsidRPr="00711D29">
        <w:rPr>
          <w:rFonts w:ascii="Arial" w:hAnsi="Arial" w:cs="Arial"/>
          <w:color w:val="000000"/>
          <w:sz w:val="18"/>
          <w:szCs w:val="18"/>
          <w:lang w:val="en-GB"/>
        </w:rPr>
        <w:t>a)</w:t>
      </w:r>
      <w:r w:rsidRPr="00711D29">
        <w:rPr>
          <w:rFonts w:ascii="Arial" w:hAnsi="Arial" w:cs="Arial"/>
          <w:color w:val="000000"/>
          <w:sz w:val="18"/>
          <w:szCs w:val="18"/>
          <w:lang w:val="en-GB"/>
        </w:rPr>
        <w:tab/>
        <w:t>Risk management.</w:t>
      </w:r>
      <w:r w:rsidR="001637FC" w:rsidRPr="00711D29">
        <w:rPr>
          <w:rFonts w:ascii="Arial" w:hAnsi="Arial" w:cs="Arial"/>
          <w:color w:val="000000"/>
          <w:sz w:val="18"/>
          <w:szCs w:val="18"/>
          <w:lang w:val="en-GB"/>
        </w:rPr>
        <w:t xml:space="preserve"> </w:t>
      </w:r>
      <w:r w:rsidR="001637FC" w:rsidRPr="00711D29">
        <w:rPr>
          <w:rFonts w:ascii="Arial" w:hAnsi="Arial" w:cs="Arial"/>
          <w:color w:val="000000"/>
          <w:sz w:val="18"/>
          <w:szCs w:val="18"/>
        </w:rPr>
        <w:t>(Cont’d)</w:t>
      </w:r>
    </w:p>
    <w:p w14:paraId="285C9C4B" w14:textId="77777777" w:rsidR="004A62DA" w:rsidRPr="00711D29" w:rsidRDefault="004A62DA" w:rsidP="00B85AB1">
      <w:pPr>
        <w:ind w:left="2160"/>
        <w:jc w:val="both"/>
        <w:rPr>
          <w:rFonts w:ascii="Arial" w:hAnsi="Arial" w:cs="Arial"/>
          <w:color w:val="000000"/>
          <w:spacing w:val="-4"/>
          <w:sz w:val="16"/>
          <w:szCs w:val="16"/>
          <w:lang w:val="en-GB"/>
        </w:rPr>
      </w:pPr>
    </w:p>
    <w:p w14:paraId="03E4AD5C" w14:textId="77777777" w:rsidR="004A62DA" w:rsidRPr="00711D29" w:rsidRDefault="004A62DA" w:rsidP="00B85AB1">
      <w:pPr>
        <w:ind w:left="2160"/>
        <w:jc w:val="both"/>
        <w:rPr>
          <w:rFonts w:ascii="Arial" w:hAnsi="Arial" w:cs="Arial"/>
          <w:color w:val="000000"/>
          <w:spacing w:val="-4"/>
          <w:sz w:val="18"/>
          <w:szCs w:val="18"/>
          <w:lang w:val="en-GB"/>
        </w:rPr>
      </w:pPr>
      <w:r w:rsidRPr="00711D29">
        <w:rPr>
          <w:rFonts w:ascii="Arial" w:hAnsi="Arial" w:cs="Arial"/>
          <w:color w:val="000000"/>
          <w:spacing w:val="-4"/>
          <w:sz w:val="18"/>
          <w:szCs w:val="18"/>
          <w:lang w:val="en-GB"/>
        </w:rPr>
        <w:t xml:space="preserve">The </w:t>
      </w:r>
      <w:r w:rsidRPr="00711D29">
        <w:rPr>
          <w:rFonts w:ascii="Arial" w:hAnsi="Arial" w:cs="Arial"/>
          <w:color w:val="000000"/>
          <w:sz w:val="18"/>
          <w:szCs w:val="18"/>
          <w:lang w:val="en-GB"/>
        </w:rPr>
        <w:t>Company</w:t>
      </w:r>
      <w:r w:rsidRPr="00711D29">
        <w:rPr>
          <w:rFonts w:ascii="Arial" w:hAnsi="Arial" w:cs="Arial"/>
          <w:color w:val="000000"/>
          <w:spacing w:val="-4"/>
          <w:sz w:val="18"/>
          <w:szCs w:val="18"/>
          <w:lang w:val="en-GB"/>
        </w:rPr>
        <w:t xml:space="preserve"> is exposed to the credit risk in respect to the securities borrowing and lending business. The risk arises from securities lent to the customers and cash which the </w:t>
      </w:r>
      <w:r w:rsidRPr="00711D29">
        <w:rPr>
          <w:rFonts w:ascii="Arial" w:hAnsi="Arial" w:cs="Arial"/>
          <w:color w:val="000000"/>
          <w:sz w:val="18"/>
          <w:szCs w:val="18"/>
          <w:lang w:val="en-GB"/>
        </w:rPr>
        <w:t>Company</w:t>
      </w:r>
      <w:r w:rsidRPr="00711D29">
        <w:rPr>
          <w:rFonts w:ascii="Arial" w:hAnsi="Arial" w:cs="Arial"/>
          <w:color w:val="000000"/>
          <w:spacing w:val="-4"/>
          <w:sz w:val="18"/>
          <w:szCs w:val="18"/>
          <w:lang w:val="en-GB"/>
        </w:rPr>
        <w:t xml:space="preserve"> places as collateral for securities borrowing. The </w:t>
      </w:r>
      <w:r w:rsidRPr="00711D29">
        <w:rPr>
          <w:rFonts w:ascii="Arial" w:hAnsi="Arial" w:cs="Arial"/>
          <w:color w:val="000000"/>
          <w:sz w:val="18"/>
          <w:szCs w:val="18"/>
          <w:lang w:val="en-GB"/>
        </w:rPr>
        <w:t>Company</w:t>
      </w:r>
      <w:r w:rsidRPr="00711D29">
        <w:rPr>
          <w:rFonts w:ascii="Arial" w:hAnsi="Arial" w:cs="Arial"/>
          <w:color w:val="000000"/>
          <w:spacing w:val="-4"/>
          <w:sz w:val="18"/>
          <w:szCs w:val="18"/>
          <w:lang w:val="en-GB"/>
        </w:rPr>
        <w:t xml:space="preserve"> manages the risk by assessing credit risk of the counterparty before placing the collateral for securities borrowing. For the securities lending, the </w:t>
      </w:r>
      <w:r w:rsidRPr="00711D29">
        <w:rPr>
          <w:rFonts w:ascii="Arial" w:hAnsi="Arial" w:cs="Arial"/>
          <w:color w:val="000000"/>
          <w:sz w:val="18"/>
          <w:szCs w:val="18"/>
          <w:lang w:val="en-GB"/>
        </w:rPr>
        <w:t>Company</w:t>
      </w:r>
      <w:r w:rsidRPr="00711D29">
        <w:rPr>
          <w:rFonts w:ascii="Arial" w:hAnsi="Arial" w:cs="Arial"/>
          <w:color w:val="000000"/>
          <w:spacing w:val="-4"/>
          <w:sz w:val="18"/>
          <w:szCs w:val="18"/>
          <w:lang w:val="en-GB"/>
        </w:rPr>
        <w:t xml:space="preserve"> requires initial cash collateral over the value of the securities lent according to the policy by using closed price at the end of each day quoted from the Stock Exchange of Thailand. The </w:t>
      </w:r>
      <w:r w:rsidRPr="00711D29">
        <w:rPr>
          <w:rFonts w:ascii="Arial" w:hAnsi="Arial" w:cs="Arial"/>
          <w:color w:val="000000"/>
          <w:sz w:val="18"/>
          <w:szCs w:val="18"/>
          <w:lang w:val="en-GB"/>
        </w:rPr>
        <w:t>Company</w:t>
      </w:r>
      <w:r w:rsidRPr="00711D29">
        <w:rPr>
          <w:rFonts w:ascii="Arial" w:hAnsi="Arial" w:cs="Arial"/>
          <w:color w:val="000000"/>
          <w:spacing w:val="-4"/>
          <w:sz w:val="18"/>
          <w:szCs w:val="18"/>
          <w:lang w:val="en-GB"/>
        </w:rPr>
        <w:t xml:space="preserve"> will call for additional collateral when the outstanding collateral value falls below the level according to the policy.</w:t>
      </w:r>
    </w:p>
    <w:p w14:paraId="76DB5A2A" w14:textId="77777777" w:rsidR="004A62DA" w:rsidRPr="00711D29" w:rsidRDefault="004A62DA" w:rsidP="00B85AB1">
      <w:pPr>
        <w:ind w:left="2160"/>
        <w:jc w:val="both"/>
        <w:rPr>
          <w:rFonts w:ascii="Arial" w:hAnsi="Arial" w:cs="Arial"/>
          <w:color w:val="000000"/>
          <w:spacing w:val="-4"/>
          <w:sz w:val="16"/>
          <w:szCs w:val="16"/>
          <w:lang w:val="en-GB"/>
        </w:rPr>
      </w:pPr>
    </w:p>
    <w:p w14:paraId="581F02DB" w14:textId="77777777" w:rsidR="004A62DA" w:rsidRPr="00711D29" w:rsidRDefault="004A62DA" w:rsidP="00B85AB1">
      <w:pPr>
        <w:ind w:left="2160"/>
        <w:jc w:val="both"/>
        <w:rPr>
          <w:rFonts w:ascii="Arial" w:hAnsi="Arial" w:cs="Arial"/>
          <w:color w:val="000000"/>
          <w:spacing w:val="-4"/>
          <w:sz w:val="18"/>
          <w:szCs w:val="18"/>
          <w:lang w:val="en-GB"/>
        </w:rPr>
      </w:pPr>
      <w:r w:rsidRPr="00711D29">
        <w:rPr>
          <w:rFonts w:ascii="Arial" w:hAnsi="Arial" w:cs="Arial"/>
          <w:color w:val="000000"/>
          <w:spacing w:val="-4"/>
          <w:sz w:val="18"/>
          <w:szCs w:val="18"/>
          <w:lang w:val="en-GB"/>
        </w:rPr>
        <w:t xml:space="preserve">The </w:t>
      </w:r>
      <w:r w:rsidRPr="00711D29">
        <w:rPr>
          <w:rFonts w:ascii="Arial" w:hAnsi="Arial" w:cs="Arial"/>
          <w:color w:val="000000"/>
          <w:sz w:val="18"/>
          <w:szCs w:val="18"/>
          <w:lang w:val="en-GB"/>
        </w:rPr>
        <w:t>Company</w:t>
      </w:r>
      <w:r w:rsidRPr="00711D29">
        <w:rPr>
          <w:rFonts w:ascii="Arial" w:hAnsi="Arial" w:cs="Arial"/>
          <w:color w:val="000000"/>
          <w:spacing w:val="-4"/>
          <w:sz w:val="18"/>
          <w:szCs w:val="18"/>
          <w:lang w:val="en-GB"/>
        </w:rPr>
        <w:t xml:space="preserve"> does not have high concentration of credit risk of retail client since it has a large customer base. The maximum exposure to credit risk is limited to the carrying amounts as at the statement of financial position.</w:t>
      </w:r>
    </w:p>
    <w:p w14:paraId="38BD604E" w14:textId="77777777" w:rsidR="004A62DA" w:rsidRPr="00711D29" w:rsidRDefault="004A62DA" w:rsidP="00B85AB1">
      <w:pPr>
        <w:tabs>
          <w:tab w:val="left" w:pos="567"/>
        </w:tabs>
        <w:ind w:left="2160"/>
        <w:jc w:val="both"/>
        <w:rPr>
          <w:rFonts w:ascii="Arial" w:hAnsi="Arial" w:cs="Arial"/>
          <w:color w:val="000000"/>
          <w:sz w:val="16"/>
          <w:szCs w:val="16"/>
          <w:lang w:val="en-GB"/>
        </w:rPr>
      </w:pPr>
    </w:p>
    <w:p w14:paraId="54245485" w14:textId="77777777" w:rsidR="004A62DA" w:rsidRPr="00711D29" w:rsidRDefault="004A62DA" w:rsidP="00B85AB1">
      <w:pPr>
        <w:tabs>
          <w:tab w:val="left" w:pos="2160"/>
        </w:tabs>
        <w:ind w:left="2160" w:hanging="540"/>
        <w:jc w:val="both"/>
        <w:rPr>
          <w:rFonts w:ascii="Arial" w:hAnsi="Arial" w:cs="Arial"/>
          <w:color w:val="000000"/>
          <w:sz w:val="18"/>
          <w:szCs w:val="18"/>
          <w:lang w:val="en-GB"/>
        </w:rPr>
      </w:pPr>
      <w:r w:rsidRPr="00711D29">
        <w:rPr>
          <w:rFonts w:ascii="Arial" w:hAnsi="Arial" w:cs="Arial"/>
          <w:color w:val="000000"/>
          <w:sz w:val="18"/>
          <w:szCs w:val="18"/>
          <w:lang w:val="en-GB"/>
        </w:rPr>
        <w:t>b)</w:t>
      </w:r>
      <w:r w:rsidRPr="00711D29">
        <w:rPr>
          <w:rFonts w:ascii="Arial" w:hAnsi="Arial" w:cs="Arial"/>
          <w:color w:val="000000"/>
          <w:sz w:val="18"/>
          <w:szCs w:val="18"/>
          <w:lang w:val="en-GB"/>
        </w:rPr>
        <w:tab/>
        <w:t>Impairment of financial assets</w:t>
      </w:r>
    </w:p>
    <w:p w14:paraId="10CB5766" w14:textId="77777777" w:rsidR="004A62DA" w:rsidRPr="00711D29" w:rsidRDefault="004A62DA" w:rsidP="00C543E7">
      <w:pPr>
        <w:ind w:left="2160"/>
        <w:jc w:val="both"/>
        <w:rPr>
          <w:rFonts w:ascii="Arial" w:hAnsi="Arial" w:cs="Arial"/>
          <w:color w:val="000000"/>
          <w:sz w:val="16"/>
          <w:szCs w:val="16"/>
          <w:lang w:val="en-GB"/>
        </w:rPr>
      </w:pPr>
    </w:p>
    <w:p w14:paraId="63E498CD" w14:textId="77777777" w:rsidR="004A62DA" w:rsidRPr="00711D29" w:rsidRDefault="004A62DA" w:rsidP="00C543E7">
      <w:pPr>
        <w:ind w:left="2160"/>
        <w:jc w:val="both"/>
        <w:rPr>
          <w:rFonts w:ascii="Arial" w:hAnsi="Arial" w:cs="Arial"/>
          <w:color w:val="000000"/>
          <w:sz w:val="18"/>
          <w:szCs w:val="18"/>
          <w:lang w:val="en-GB"/>
        </w:rPr>
      </w:pPr>
      <w:r w:rsidRPr="00711D29">
        <w:rPr>
          <w:rFonts w:ascii="Arial" w:hAnsi="Arial" w:cs="Arial"/>
          <w:color w:val="000000"/>
          <w:sz w:val="18"/>
          <w:szCs w:val="18"/>
          <w:lang w:val="en-GB"/>
        </w:rPr>
        <w:t xml:space="preserve">Financial assets that are subject to the expected credit loss model are as follows; </w:t>
      </w:r>
    </w:p>
    <w:p w14:paraId="53C6EBE1" w14:textId="77777777" w:rsidR="004A62DA" w:rsidRPr="00711D29" w:rsidRDefault="004A62DA" w:rsidP="00C543E7">
      <w:pPr>
        <w:ind w:left="2160"/>
        <w:jc w:val="both"/>
        <w:rPr>
          <w:rFonts w:ascii="Arial" w:hAnsi="Arial" w:cs="Arial"/>
          <w:color w:val="000000"/>
          <w:sz w:val="16"/>
          <w:szCs w:val="16"/>
          <w:lang w:val="en-GB"/>
        </w:rPr>
      </w:pPr>
    </w:p>
    <w:p w14:paraId="1153F6CD" w14:textId="77777777" w:rsidR="004A62DA" w:rsidRPr="00711D29" w:rsidRDefault="004A62DA" w:rsidP="00E74846">
      <w:pPr>
        <w:ind w:left="2520" w:hanging="360"/>
        <w:jc w:val="both"/>
        <w:rPr>
          <w:rFonts w:ascii="Arial" w:hAnsi="Arial" w:cs="Arial"/>
          <w:color w:val="000000"/>
          <w:sz w:val="18"/>
          <w:szCs w:val="18"/>
          <w:lang w:val="en-GB"/>
        </w:rPr>
      </w:pPr>
      <w:r w:rsidRPr="00711D29">
        <w:rPr>
          <w:rFonts w:ascii="Arial" w:hAnsi="Arial" w:cs="Arial"/>
          <w:color w:val="000000"/>
          <w:sz w:val="18"/>
          <w:szCs w:val="18"/>
          <w:lang w:val="en-GB"/>
        </w:rPr>
        <w:t>-</w:t>
      </w:r>
      <w:r w:rsidRPr="00711D29">
        <w:rPr>
          <w:rFonts w:ascii="Arial" w:hAnsi="Arial" w:cs="Arial"/>
          <w:color w:val="000000"/>
          <w:sz w:val="18"/>
          <w:szCs w:val="18"/>
          <w:lang w:val="en-GB"/>
        </w:rPr>
        <w:tab/>
        <w:t>Cash and cash equivalents</w:t>
      </w:r>
    </w:p>
    <w:p w14:paraId="5D2FC4B4" w14:textId="77777777" w:rsidR="004A62DA" w:rsidRPr="00711D29" w:rsidRDefault="004A62DA" w:rsidP="00C543E7">
      <w:pPr>
        <w:ind w:left="2520" w:hanging="360"/>
        <w:jc w:val="both"/>
        <w:rPr>
          <w:rFonts w:ascii="Arial" w:hAnsi="Arial" w:cs="Arial"/>
          <w:color w:val="000000"/>
          <w:sz w:val="18"/>
          <w:szCs w:val="18"/>
          <w:lang w:val="en-GB"/>
        </w:rPr>
      </w:pPr>
      <w:r w:rsidRPr="00711D29">
        <w:rPr>
          <w:rFonts w:ascii="Arial" w:hAnsi="Arial" w:cs="Arial"/>
          <w:color w:val="000000"/>
          <w:sz w:val="18"/>
          <w:szCs w:val="18"/>
          <w:lang w:val="en-GB"/>
        </w:rPr>
        <w:t>-</w:t>
      </w:r>
      <w:r w:rsidRPr="00711D29">
        <w:rPr>
          <w:rFonts w:ascii="Arial" w:hAnsi="Arial" w:cs="Arial"/>
          <w:color w:val="000000"/>
          <w:sz w:val="18"/>
          <w:szCs w:val="18"/>
          <w:lang w:val="en-GB"/>
        </w:rPr>
        <w:tab/>
        <w:t>Receivables from Clearing House and broker - dealers</w:t>
      </w:r>
    </w:p>
    <w:p w14:paraId="0C9A0A01" w14:textId="77777777" w:rsidR="004A62DA" w:rsidRPr="00711D29" w:rsidRDefault="004A62DA" w:rsidP="00C543E7">
      <w:pPr>
        <w:ind w:left="2520" w:hanging="360"/>
        <w:jc w:val="both"/>
        <w:rPr>
          <w:rFonts w:ascii="Arial" w:hAnsi="Arial" w:cs="Arial"/>
          <w:color w:val="000000"/>
          <w:sz w:val="18"/>
          <w:szCs w:val="18"/>
          <w:lang w:val="en-GB"/>
        </w:rPr>
      </w:pPr>
      <w:r w:rsidRPr="00711D29">
        <w:rPr>
          <w:rFonts w:ascii="Arial" w:hAnsi="Arial" w:cs="Arial"/>
          <w:color w:val="000000"/>
          <w:sz w:val="18"/>
          <w:szCs w:val="18"/>
          <w:lang w:val="en-GB"/>
        </w:rPr>
        <w:t>-</w:t>
      </w:r>
      <w:r w:rsidRPr="00711D29">
        <w:rPr>
          <w:rFonts w:ascii="Arial" w:hAnsi="Arial" w:cs="Arial"/>
          <w:color w:val="000000"/>
          <w:sz w:val="18"/>
          <w:szCs w:val="18"/>
          <w:lang w:val="en-GB"/>
        </w:rPr>
        <w:tab/>
        <w:t>Securities and derivatives business receivables</w:t>
      </w:r>
    </w:p>
    <w:p w14:paraId="0C7E8F53" w14:textId="77777777" w:rsidR="004A62DA" w:rsidRPr="00711D29" w:rsidRDefault="004A62DA" w:rsidP="00C543E7">
      <w:pPr>
        <w:ind w:left="2520" w:hanging="360"/>
        <w:jc w:val="both"/>
        <w:rPr>
          <w:rFonts w:ascii="Arial" w:hAnsi="Arial" w:cs="Arial"/>
          <w:color w:val="000000"/>
          <w:sz w:val="18"/>
          <w:szCs w:val="18"/>
          <w:lang w:val="en-GB"/>
        </w:rPr>
      </w:pPr>
      <w:r w:rsidRPr="00711D29">
        <w:rPr>
          <w:rFonts w:ascii="Arial" w:hAnsi="Arial" w:cs="Arial"/>
          <w:color w:val="000000"/>
          <w:sz w:val="18"/>
          <w:szCs w:val="18"/>
          <w:lang w:val="en-GB"/>
        </w:rPr>
        <w:t>-</w:t>
      </w:r>
      <w:r w:rsidRPr="00711D29">
        <w:rPr>
          <w:rFonts w:ascii="Arial" w:hAnsi="Arial" w:cs="Arial"/>
          <w:color w:val="000000"/>
          <w:sz w:val="18"/>
          <w:szCs w:val="18"/>
          <w:lang w:val="en-GB"/>
        </w:rPr>
        <w:tab/>
        <w:t>Receivables from parent company</w:t>
      </w:r>
    </w:p>
    <w:p w14:paraId="6E4D1726" w14:textId="77777777" w:rsidR="004A62DA" w:rsidRPr="00711D29" w:rsidRDefault="004A62DA" w:rsidP="00C543E7">
      <w:pPr>
        <w:ind w:left="2520" w:hanging="360"/>
        <w:jc w:val="both"/>
        <w:rPr>
          <w:rFonts w:ascii="Arial" w:hAnsi="Arial" w:cs="Arial"/>
          <w:color w:val="000000"/>
          <w:sz w:val="18"/>
          <w:szCs w:val="18"/>
          <w:lang w:val="en-GB"/>
        </w:rPr>
      </w:pPr>
      <w:r w:rsidRPr="00711D29">
        <w:rPr>
          <w:rFonts w:ascii="Arial" w:hAnsi="Arial" w:cs="Arial"/>
          <w:color w:val="000000"/>
          <w:sz w:val="18"/>
          <w:szCs w:val="18"/>
          <w:lang w:val="en-GB"/>
        </w:rPr>
        <w:t>-</w:t>
      </w:r>
      <w:r w:rsidRPr="00711D29">
        <w:rPr>
          <w:rFonts w:ascii="Arial" w:hAnsi="Arial" w:cs="Arial"/>
          <w:color w:val="000000"/>
          <w:sz w:val="18"/>
          <w:szCs w:val="18"/>
          <w:lang w:val="en-GB"/>
        </w:rPr>
        <w:tab/>
        <w:t>Other assets</w:t>
      </w:r>
    </w:p>
    <w:p w14:paraId="1E7E0F42" w14:textId="77777777" w:rsidR="004A62DA" w:rsidRPr="00711D29" w:rsidRDefault="004A62DA" w:rsidP="00C543E7">
      <w:pPr>
        <w:ind w:left="2160"/>
        <w:jc w:val="both"/>
        <w:rPr>
          <w:rFonts w:ascii="Arial" w:hAnsi="Arial" w:cs="Arial"/>
          <w:color w:val="000000"/>
          <w:sz w:val="16"/>
          <w:szCs w:val="16"/>
          <w:lang w:val="en-GB"/>
        </w:rPr>
      </w:pPr>
    </w:p>
    <w:p w14:paraId="651C1397" w14:textId="77777777" w:rsidR="004A62DA" w:rsidRPr="00711D29" w:rsidRDefault="004A62DA" w:rsidP="00C543E7">
      <w:pPr>
        <w:ind w:left="2160"/>
        <w:jc w:val="both"/>
        <w:rPr>
          <w:rFonts w:ascii="Arial" w:hAnsi="Arial" w:cs="Arial"/>
          <w:color w:val="000000"/>
          <w:sz w:val="18"/>
          <w:szCs w:val="18"/>
          <w:lang w:val="en-GB"/>
        </w:rPr>
      </w:pPr>
      <w:r w:rsidRPr="00711D29">
        <w:rPr>
          <w:rFonts w:ascii="Arial" w:hAnsi="Arial" w:cs="Arial"/>
          <w:color w:val="000000"/>
          <w:spacing w:val="-4"/>
          <w:sz w:val="18"/>
          <w:szCs w:val="18"/>
          <w:lang w:val="en-GB"/>
        </w:rPr>
        <w:t>While cash and cash equivalents are also subject to the impairment requirements of TFRS 9</w:t>
      </w:r>
      <w:r w:rsidRPr="00711D29">
        <w:rPr>
          <w:rFonts w:ascii="Arial" w:hAnsi="Arial" w:cs="Arial"/>
          <w:color w:val="000000"/>
          <w:sz w:val="18"/>
          <w:szCs w:val="18"/>
          <w:lang w:val="en-GB"/>
        </w:rPr>
        <w:t>, the identified impairment loss was immaterial.</w:t>
      </w:r>
    </w:p>
    <w:p w14:paraId="0128860A" w14:textId="77777777" w:rsidR="004A62DA" w:rsidRPr="00711D29" w:rsidRDefault="004A62DA" w:rsidP="00C543E7">
      <w:pPr>
        <w:ind w:left="2160"/>
        <w:jc w:val="both"/>
        <w:rPr>
          <w:rFonts w:ascii="Arial" w:hAnsi="Arial" w:cs="Arial"/>
          <w:color w:val="000000"/>
          <w:sz w:val="16"/>
          <w:szCs w:val="16"/>
          <w:lang w:val="en-GB"/>
        </w:rPr>
      </w:pPr>
    </w:p>
    <w:p w14:paraId="0AAADC9E" w14:textId="24E94A0E" w:rsidR="004A62DA" w:rsidRPr="00711D29" w:rsidRDefault="004A62DA" w:rsidP="008C1733">
      <w:pPr>
        <w:ind w:left="2160"/>
        <w:jc w:val="both"/>
        <w:rPr>
          <w:rFonts w:ascii="Arial" w:hAnsi="Arial" w:cs="Arial"/>
          <w:color w:val="000000"/>
          <w:sz w:val="18"/>
          <w:szCs w:val="18"/>
          <w:lang w:val="en-GB"/>
        </w:rPr>
      </w:pPr>
      <w:r w:rsidRPr="00711D29">
        <w:rPr>
          <w:rFonts w:ascii="Arial" w:hAnsi="Arial" w:cs="Arial"/>
          <w:color w:val="000000"/>
          <w:sz w:val="18"/>
          <w:szCs w:val="18"/>
          <w:lang w:val="en-GB"/>
        </w:rPr>
        <w:t xml:space="preserve">For receivables from </w:t>
      </w:r>
      <w:r w:rsidR="00AB60A3" w:rsidRPr="00711D29">
        <w:rPr>
          <w:rFonts w:ascii="Arial" w:hAnsi="Arial" w:cs="Arial"/>
          <w:color w:val="000000"/>
          <w:sz w:val="18"/>
          <w:szCs w:val="18"/>
          <w:lang w:val="en-GB"/>
        </w:rPr>
        <w:t>C</w:t>
      </w:r>
      <w:r w:rsidRPr="00711D29">
        <w:rPr>
          <w:rFonts w:ascii="Arial" w:hAnsi="Arial" w:cs="Arial"/>
          <w:color w:val="000000"/>
          <w:sz w:val="18"/>
          <w:szCs w:val="18"/>
          <w:lang w:val="en-GB"/>
        </w:rPr>
        <w:t xml:space="preserve">learing house and broker-dealers and securities and derivatives </w:t>
      </w:r>
      <w:r w:rsidRPr="00711D29">
        <w:rPr>
          <w:rFonts w:ascii="Arial" w:hAnsi="Arial" w:cs="Arial"/>
          <w:color w:val="000000"/>
          <w:spacing w:val="-2"/>
          <w:sz w:val="18"/>
          <w:szCs w:val="18"/>
          <w:lang w:val="en-GB"/>
        </w:rPr>
        <w:t>business receivables, the Company applies the simplified approach, which requires expected</w:t>
      </w:r>
      <w:r w:rsidRPr="00711D29">
        <w:rPr>
          <w:rFonts w:ascii="Arial" w:hAnsi="Arial" w:cs="Arial"/>
          <w:color w:val="000000"/>
          <w:sz w:val="18"/>
          <w:szCs w:val="18"/>
          <w:lang w:val="en-GB"/>
        </w:rPr>
        <w:t xml:space="preserve"> lifetime losses to be recognised from initial recognition.</w:t>
      </w:r>
    </w:p>
    <w:p w14:paraId="57DE489A" w14:textId="77777777" w:rsidR="004A62DA" w:rsidRPr="00711D29" w:rsidRDefault="004A62DA" w:rsidP="008C1733">
      <w:pPr>
        <w:ind w:left="2160"/>
        <w:jc w:val="both"/>
        <w:rPr>
          <w:rFonts w:ascii="Arial" w:hAnsi="Arial" w:cs="Arial"/>
          <w:color w:val="000000"/>
          <w:sz w:val="16"/>
          <w:szCs w:val="16"/>
          <w:lang w:val="en-GB"/>
        </w:rPr>
      </w:pPr>
    </w:p>
    <w:p w14:paraId="059431EC" w14:textId="77777777" w:rsidR="004A62DA" w:rsidRPr="00711D29" w:rsidRDefault="004A62DA" w:rsidP="008C1733">
      <w:pPr>
        <w:ind w:left="2160"/>
        <w:jc w:val="both"/>
        <w:rPr>
          <w:rFonts w:ascii="Arial" w:hAnsi="Arial" w:cs="Arial"/>
          <w:color w:val="000000"/>
          <w:sz w:val="18"/>
          <w:szCs w:val="18"/>
          <w:lang w:val="en-GB"/>
        </w:rPr>
      </w:pPr>
      <w:r w:rsidRPr="00711D29">
        <w:rPr>
          <w:rFonts w:ascii="Arial" w:hAnsi="Arial" w:cs="Arial"/>
          <w:color w:val="000000"/>
          <w:sz w:val="18"/>
          <w:szCs w:val="18"/>
          <w:lang w:val="en-GB"/>
        </w:rPr>
        <w:t>To measure the expected credit losses the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214BF12B" w14:textId="77777777" w:rsidR="004A62DA" w:rsidRPr="00711D29" w:rsidRDefault="004A62DA" w:rsidP="008C1733">
      <w:pPr>
        <w:ind w:left="2160"/>
        <w:jc w:val="both"/>
        <w:rPr>
          <w:rFonts w:ascii="Arial" w:hAnsi="Arial" w:cs="Arial"/>
          <w:color w:val="000000"/>
          <w:sz w:val="16"/>
          <w:szCs w:val="16"/>
          <w:lang w:val="en-GB"/>
        </w:rPr>
      </w:pPr>
    </w:p>
    <w:p w14:paraId="796FCE91" w14:textId="77777777" w:rsidR="004A62DA" w:rsidRPr="00711D29" w:rsidRDefault="004A62DA" w:rsidP="00C543E7">
      <w:pPr>
        <w:ind w:left="2160"/>
        <w:jc w:val="both"/>
        <w:rPr>
          <w:rFonts w:ascii="Arial" w:hAnsi="Arial" w:cs="Arial"/>
          <w:color w:val="000000"/>
          <w:sz w:val="18"/>
          <w:szCs w:val="18"/>
          <w:lang w:val="en-GB"/>
        </w:rPr>
      </w:pPr>
      <w:r w:rsidRPr="00711D29">
        <w:rPr>
          <w:rFonts w:ascii="Arial" w:hAnsi="Arial" w:cs="Arial"/>
          <w:color w:val="000000"/>
          <w:sz w:val="18"/>
          <w:szCs w:val="18"/>
          <w:lang w:val="en-GB"/>
        </w:rPr>
        <w:t xml:space="preserve">The historical loss rates are adjusted to reflect current and forward-looking information on </w:t>
      </w:r>
      <w:r w:rsidRPr="00711D29">
        <w:rPr>
          <w:rFonts w:ascii="Arial" w:hAnsi="Arial" w:cs="Arial"/>
          <w:color w:val="000000"/>
          <w:spacing w:val="-4"/>
          <w:sz w:val="18"/>
          <w:szCs w:val="18"/>
          <w:lang w:val="en-GB"/>
        </w:rPr>
        <w:t>macroeconomic factors affecting the ability of the customers to settle. The Company, therefore,</w:t>
      </w:r>
      <w:r w:rsidRPr="00711D29">
        <w:rPr>
          <w:rFonts w:ascii="Arial" w:hAnsi="Arial" w:cs="Arial"/>
          <w:color w:val="000000"/>
          <w:sz w:val="18"/>
          <w:szCs w:val="18"/>
          <w:lang w:val="en-GB"/>
        </w:rPr>
        <w:t xml:space="preserve"> accordingly adjusts the historical loss rates based on expected changes in these factors.</w:t>
      </w:r>
    </w:p>
    <w:p w14:paraId="5154899C" w14:textId="77777777" w:rsidR="004A62DA" w:rsidRPr="00711D29" w:rsidRDefault="004A62DA" w:rsidP="00C543E7">
      <w:pPr>
        <w:ind w:left="2160"/>
        <w:jc w:val="both"/>
        <w:rPr>
          <w:rFonts w:ascii="Arial" w:hAnsi="Arial" w:cs="Arial"/>
          <w:color w:val="000000"/>
          <w:sz w:val="16"/>
          <w:szCs w:val="16"/>
          <w:lang w:val="en-GB"/>
        </w:rPr>
      </w:pPr>
    </w:p>
    <w:p w14:paraId="3330061B" w14:textId="77777777" w:rsidR="004A62DA" w:rsidRPr="00711D29" w:rsidRDefault="004A62DA" w:rsidP="00C543E7">
      <w:pPr>
        <w:ind w:left="2160"/>
        <w:jc w:val="both"/>
        <w:rPr>
          <w:rFonts w:ascii="Arial" w:hAnsi="Arial" w:cs="Arial"/>
          <w:color w:val="000000"/>
          <w:sz w:val="18"/>
          <w:szCs w:val="18"/>
          <w:lang w:val="en-GB"/>
        </w:rPr>
      </w:pPr>
      <w:r w:rsidRPr="00711D29">
        <w:rPr>
          <w:rFonts w:ascii="Arial" w:hAnsi="Arial" w:cs="Arial"/>
          <w:color w:val="000000"/>
          <w:spacing w:val="-4"/>
          <w:sz w:val="18"/>
          <w:szCs w:val="18"/>
          <w:lang w:val="en-GB"/>
        </w:rPr>
        <w:t>For receivables from parent company that measured at amortised cost, the Company recognise</w:t>
      </w:r>
      <w:r w:rsidRPr="00711D29">
        <w:rPr>
          <w:rFonts w:ascii="Arial" w:hAnsi="Arial" w:cs="Arial"/>
          <w:color w:val="000000"/>
          <w:sz w:val="18"/>
          <w:szCs w:val="18"/>
          <w:lang w:val="en-GB"/>
        </w:rPr>
        <w:t xml:space="preserve"> the expected credit loss for the next 12 months period for</w:t>
      </w:r>
      <w:r w:rsidRPr="00711D29">
        <w:rPr>
          <w:rFonts w:ascii="Arial" w:hAnsi="Arial" w:cs="Arial"/>
          <w:color w:val="000000"/>
          <w:sz w:val="18"/>
          <w:szCs w:val="18"/>
          <w:cs/>
          <w:lang w:val="en-GB"/>
        </w:rPr>
        <w:t xml:space="preserve"> </w:t>
      </w:r>
      <w:r w:rsidRPr="00711D29">
        <w:rPr>
          <w:rFonts w:ascii="Arial" w:hAnsi="Arial" w:cs="Arial"/>
          <w:color w:val="000000"/>
          <w:sz w:val="18"/>
          <w:szCs w:val="18"/>
          <w:lang w:val="en-GB"/>
        </w:rPr>
        <w:t>that have not had a significant increase in credit</w:t>
      </w:r>
      <w:r w:rsidRPr="00711D29">
        <w:rPr>
          <w:rFonts w:ascii="Arial" w:hAnsi="Arial" w:cs="Arial"/>
          <w:color w:val="000000"/>
          <w:sz w:val="18"/>
          <w:szCs w:val="18"/>
          <w:cs/>
          <w:lang w:val="en-GB"/>
        </w:rPr>
        <w:t xml:space="preserve"> </w:t>
      </w:r>
      <w:r w:rsidRPr="00711D29">
        <w:rPr>
          <w:rFonts w:ascii="Arial" w:hAnsi="Arial" w:cs="Arial"/>
          <w:color w:val="000000"/>
          <w:sz w:val="18"/>
          <w:szCs w:val="18"/>
          <w:lang w:val="en-GB"/>
        </w:rPr>
        <w:t>risk since initial recognition. Lifetime expected credit losses is recognised for the receivables that the credit risk is significant increased.</w:t>
      </w:r>
    </w:p>
    <w:p w14:paraId="54670AE1" w14:textId="77777777" w:rsidR="004A62DA" w:rsidRPr="00711D29" w:rsidRDefault="004A62DA" w:rsidP="00C543E7">
      <w:pPr>
        <w:ind w:left="2160"/>
        <w:jc w:val="both"/>
        <w:rPr>
          <w:rFonts w:ascii="Arial" w:hAnsi="Arial" w:cs="Arial"/>
          <w:color w:val="000000"/>
          <w:sz w:val="16"/>
          <w:szCs w:val="16"/>
          <w:lang w:val="en-GB"/>
        </w:rPr>
      </w:pPr>
    </w:p>
    <w:p w14:paraId="1019481C" w14:textId="77777777" w:rsidR="004A62DA" w:rsidRPr="00711D29" w:rsidRDefault="004A62DA" w:rsidP="00C543E7">
      <w:pPr>
        <w:ind w:left="2160"/>
        <w:jc w:val="both"/>
        <w:rPr>
          <w:rFonts w:ascii="Arial" w:hAnsi="Arial" w:cs="Arial"/>
          <w:color w:val="000000"/>
          <w:sz w:val="18"/>
          <w:szCs w:val="18"/>
          <w:lang w:val="en-GB"/>
        </w:rPr>
      </w:pPr>
      <w:r w:rsidRPr="00711D29">
        <w:rPr>
          <w:rFonts w:ascii="Arial" w:hAnsi="Arial" w:cs="Arial"/>
          <w:color w:val="000000"/>
          <w:spacing w:val="-4"/>
          <w:sz w:val="18"/>
          <w:szCs w:val="18"/>
          <w:lang w:val="en-GB"/>
        </w:rPr>
        <w:t>Impairment losses on financial assets are presented as net impairment losses within operating</w:t>
      </w:r>
      <w:r w:rsidRPr="00711D29">
        <w:rPr>
          <w:rFonts w:ascii="Arial" w:hAnsi="Arial" w:cs="Arial"/>
          <w:color w:val="000000"/>
          <w:spacing w:val="-2"/>
          <w:sz w:val="18"/>
          <w:szCs w:val="18"/>
          <w:lang w:val="en-GB"/>
        </w:rPr>
        <w:t xml:space="preserve"> profit. Subsequent recoveries of amounts previously written off are credited against the same line item</w:t>
      </w:r>
      <w:r w:rsidRPr="00711D29">
        <w:rPr>
          <w:rFonts w:ascii="Arial" w:hAnsi="Arial" w:cs="Arial"/>
          <w:color w:val="000000"/>
          <w:sz w:val="18"/>
          <w:szCs w:val="18"/>
          <w:lang w:val="en-GB"/>
        </w:rPr>
        <w:t>.</w:t>
      </w:r>
    </w:p>
    <w:p w14:paraId="34F02301" w14:textId="77777777" w:rsidR="004A62DA" w:rsidRPr="00711D29" w:rsidRDefault="004A62DA" w:rsidP="00C543E7">
      <w:pPr>
        <w:ind w:left="2160"/>
        <w:jc w:val="both"/>
        <w:rPr>
          <w:rFonts w:ascii="Arial" w:hAnsi="Arial" w:cs="Arial"/>
          <w:color w:val="000000"/>
          <w:sz w:val="16"/>
          <w:szCs w:val="16"/>
          <w:lang w:val="en-GB"/>
        </w:rPr>
      </w:pPr>
    </w:p>
    <w:p w14:paraId="7B7BA61E" w14:textId="77777777" w:rsidR="004A62DA" w:rsidRPr="00711D29" w:rsidRDefault="004A62DA" w:rsidP="00BB79B4">
      <w:pPr>
        <w:ind w:left="2160"/>
        <w:jc w:val="both"/>
        <w:rPr>
          <w:rFonts w:ascii="Arial" w:hAnsi="Arial" w:cs="Arial"/>
          <w:color w:val="000000"/>
          <w:sz w:val="18"/>
          <w:szCs w:val="18"/>
          <w:lang w:val="en-GB"/>
        </w:rPr>
      </w:pPr>
      <w:r w:rsidRPr="00711D29">
        <w:rPr>
          <w:rFonts w:ascii="Arial" w:hAnsi="Arial" w:cs="Arial"/>
          <w:color w:val="000000"/>
          <w:sz w:val="18"/>
          <w:szCs w:val="18"/>
          <w:lang w:val="en-GB"/>
        </w:rPr>
        <w:t>The Company writes-off financial assets mentioned above when there is no reasonable expectation of recovery and upon approval of the management.</w:t>
      </w:r>
    </w:p>
    <w:p w14:paraId="51A0B50C" w14:textId="77777777" w:rsidR="004A62DA" w:rsidRPr="00711D29" w:rsidRDefault="004A62DA" w:rsidP="00BB79B4">
      <w:pPr>
        <w:ind w:left="2160"/>
        <w:jc w:val="both"/>
        <w:rPr>
          <w:rFonts w:ascii="Arial" w:hAnsi="Arial" w:cs="Arial"/>
          <w:color w:val="000000"/>
          <w:sz w:val="18"/>
          <w:szCs w:val="18"/>
          <w:lang w:val="en-GB"/>
        </w:rPr>
      </w:pPr>
    </w:p>
    <w:p w14:paraId="1D4E79C8" w14:textId="77777777" w:rsidR="004A62DA" w:rsidRPr="00711D29" w:rsidRDefault="004A62DA" w:rsidP="00BB79B4">
      <w:pPr>
        <w:ind w:left="2160"/>
        <w:jc w:val="both"/>
        <w:rPr>
          <w:rFonts w:ascii="Arial" w:hAnsi="Arial" w:cs="Arial"/>
          <w:color w:val="000000"/>
          <w:sz w:val="18"/>
          <w:szCs w:val="18"/>
          <w:lang w:val="en-GB"/>
        </w:rPr>
      </w:pPr>
    </w:p>
    <w:p w14:paraId="66A2C120" w14:textId="77777777" w:rsidR="004A62DA" w:rsidRPr="00711D29" w:rsidRDefault="004A62DA" w:rsidP="00C543E7">
      <w:pPr>
        <w:ind w:left="2160"/>
        <w:jc w:val="both"/>
        <w:rPr>
          <w:rFonts w:ascii="Arial" w:hAnsi="Arial" w:cs="Arial"/>
          <w:color w:val="000000"/>
          <w:sz w:val="18"/>
          <w:szCs w:val="18"/>
          <w:lang w:val="en-GB"/>
        </w:rPr>
        <w:sectPr w:rsidR="004A62DA" w:rsidRPr="00711D29" w:rsidSect="00AC755C">
          <w:headerReference w:type="even" r:id="rId8"/>
          <w:headerReference w:type="default" r:id="rId9"/>
          <w:footerReference w:type="even" r:id="rId10"/>
          <w:footerReference w:type="default" r:id="rId11"/>
          <w:headerReference w:type="first" r:id="rId12"/>
          <w:footerReference w:type="first" r:id="rId13"/>
          <w:pgSz w:w="11909" w:h="16834" w:code="9"/>
          <w:pgMar w:top="1440" w:right="720" w:bottom="720" w:left="1728" w:header="706" w:footer="576" w:gutter="0"/>
          <w:pgNumType w:start="12"/>
          <w:cols w:space="720"/>
          <w:docGrid w:linePitch="326"/>
        </w:sectPr>
      </w:pPr>
    </w:p>
    <w:p w14:paraId="0CD7CFCE" w14:textId="4FE345CA" w:rsidR="004A62DA" w:rsidRPr="00711D29" w:rsidRDefault="00437B1B" w:rsidP="003F0109">
      <w:pPr>
        <w:tabs>
          <w:tab w:val="left" w:pos="567"/>
        </w:tabs>
        <w:jc w:val="both"/>
        <w:rPr>
          <w:rFonts w:ascii="Arial" w:hAnsi="Arial" w:cs="Arial"/>
          <w:b/>
          <w:bCs/>
          <w:color w:val="000000"/>
          <w:sz w:val="18"/>
          <w:szCs w:val="18"/>
        </w:rPr>
      </w:pPr>
      <w:r w:rsidRPr="00711D29">
        <w:rPr>
          <w:rFonts w:ascii="Arial" w:hAnsi="Arial" w:cs="Arial"/>
          <w:b/>
          <w:bCs/>
          <w:color w:val="000000"/>
          <w:sz w:val="18"/>
          <w:szCs w:val="18"/>
          <w:lang w:val="en-GB"/>
        </w:rPr>
        <w:lastRenderedPageBreak/>
        <w:t>6</w:t>
      </w:r>
      <w:r w:rsidR="004A62DA" w:rsidRPr="00711D29">
        <w:rPr>
          <w:rFonts w:ascii="Arial" w:hAnsi="Arial" w:cs="Arial"/>
          <w:b/>
          <w:bCs/>
          <w:color w:val="000000"/>
          <w:sz w:val="18"/>
          <w:szCs w:val="18"/>
        </w:rPr>
        <w:tab/>
        <w:t xml:space="preserve">Financial risk management </w:t>
      </w:r>
      <w:r w:rsidR="004A62DA" w:rsidRPr="00711D29">
        <w:rPr>
          <w:rFonts w:ascii="Arial" w:hAnsi="Arial" w:cs="Arial"/>
          <w:color w:val="000000"/>
          <w:sz w:val="18"/>
          <w:szCs w:val="18"/>
        </w:rPr>
        <w:t>(Cont’d)</w:t>
      </w:r>
    </w:p>
    <w:p w14:paraId="4E4BC9E2" w14:textId="77777777" w:rsidR="004A62DA" w:rsidRPr="00711D29" w:rsidRDefault="004A62DA" w:rsidP="003F0109">
      <w:pPr>
        <w:tabs>
          <w:tab w:val="left" w:pos="1080"/>
        </w:tabs>
        <w:ind w:left="540"/>
        <w:jc w:val="both"/>
        <w:rPr>
          <w:rFonts w:ascii="Arial" w:hAnsi="Arial" w:cs="Arial"/>
          <w:color w:val="000000"/>
          <w:sz w:val="18"/>
          <w:szCs w:val="18"/>
          <w:lang w:val="en-GB"/>
        </w:rPr>
      </w:pPr>
    </w:p>
    <w:p w14:paraId="4C8CB7D8" w14:textId="77777777" w:rsidR="004A62DA" w:rsidRPr="00711D29" w:rsidRDefault="004A62DA" w:rsidP="003F0109">
      <w:pPr>
        <w:tabs>
          <w:tab w:val="left" w:pos="1080"/>
        </w:tabs>
        <w:ind w:left="540"/>
        <w:jc w:val="both"/>
        <w:rPr>
          <w:rFonts w:ascii="Arial" w:hAnsi="Arial" w:cs="Arial"/>
          <w:color w:val="000000"/>
          <w:sz w:val="18"/>
          <w:szCs w:val="18"/>
          <w:lang w:val="en-GB"/>
        </w:rPr>
      </w:pPr>
    </w:p>
    <w:p w14:paraId="4D75C404" w14:textId="5FFDBDE5" w:rsidR="004A62DA" w:rsidRPr="00711D29" w:rsidRDefault="00437B1B" w:rsidP="00B85AB1">
      <w:pPr>
        <w:tabs>
          <w:tab w:val="left" w:pos="1080"/>
        </w:tabs>
        <w:ind w:left="1080" w:hanging="540"/>
        <w:jc w:val="both"/>
        <w:rPr>
          <w:rFonts w:ascii="Arial" w:hAnsi="Arial" w:cs="Arial"/>
          <w:b/>
          <w:bCs/>
          <w:color w:val="000000"/>
          <w:sz w:val="18"/>
          <w:szCs w:val="18"/>
        </w:rPr>
      </w:pPr>
      <w:r w:rsidRPr="00711D29">
        <w:rPr>
          <w:rFonts w:ascii="Arial" w:hAnsi="Arial" w:cs="Arial"/>
          <w:b/>
          <w:bCs/>
          <w:color w:val="000000"/>
          <w:sz w:val="18"/>
          <w:szCs w:val="18"/>
          <w:lang w:val="en-GB"/>
        </w:rPr>
        <w:t>6</w:t>
      </w:r>
      <w:r w:rsidR="004A62DA" w:rsidRPr="00711D29">
        <w:rPr>
          <w:rFonts w:ascii="Arial" w:hAnsi="Arial" w:cs="Arial"/>
          <w:b/>
          <w:bCs/>
          <w:color w:val="000000"/>
          <w:sz w:val="18"/>
          <w:szCs w:val="18"/>
        </w:rPr>
        <w:t>.</w:t>
      </w:r>
      <w:r w:rsidR="004A62DA" w:rsidRPr="00711D29">
        <w:rPr>
          <w:rFonts w:ascii="Arial" w:hAnsi="Arial" w:cs="Arial"/>
          <w:b/>
          <w:bCs/>
          <w:color w:val="000000"/>
          <w:sz w:val="18"/>
          <w:szCs w:val="18"/>
          <w:lang w:val="en-GB"/>
        </w:rPr>
        <w:t>2</w:t>
      </w:r>
      <w:r w:rsidR="004A62DA" w:rsidRPr="00711D29">
        <w:rPr>
          <w:rFonts w:ascii="Arial" w:hAnsi="Arial" w:cs="Arial"/>
          <w:b/>
          <w:bCs/>
          <w:color w:val="000000"/>
          <w:sz w:val="18"/>
          <w:szCs w:val="18"/>
        </w:rPr>
        <w:tab/>
        <w:t>Critical financial risk on financial instrument</w:t>
      </w:r>
      <w:r w:rsidR="004A62DA" w:rsidRPr="00711D29">
        <w:rPr>
          <w:rFonts w:ascii="Arial" w:hAnsi="Arial" w:cs="Arial"/>
          <w:b/>
          <w:bCs/>
          <w:color w:val="000000"/>
          <w:sz w:val="18"/>
          <w:szCs w:val="18"/>
          <w:cs/>
        </w:rPr>
        <w:t xml:space="preserve"> </w:t>
      </w:r>
      <w:r w:rsidR="004A62DA" w:rsidRPr="00711D29">
        <w:rPr>
          <w:rFonts w:ascii="Arial" w:hAnsi="Arial" w:cs="Arial"/>
          <w:color w:val="000000"/>
          <w:sz w:val="18"/>
          <w:szCs w:val="18"/>
        </w:rPr>
        <w:t>(Cont’d)</w:t>
      </w:r>
    </w:p>
    <w:p w14:paraId="39EDB288" w14:textId="77777777" w:rsidR="004A62DA" w:rsidRPr="00711D29" w:rsidRDefault="004A62DA" w:rsidP="003F0109">
      <w:pPr>
        <w:tabs>
          <w:tab w:val="left" w:pos="1080"/>
        </w:tabs>
        <w:ind w:left="540"/>
        <w:jc w:val="both"/>
        <w:rPr>
          <w:rFonts w:ascii="Arial" w:hAnsi="Arial" w:cs="Arial"/>
          <w:b/>
          <w:bCs/>
          <w:color w:val="000000"/>
          <w:sz w:val="18"/>
          <w:szCs w:val="18"/>
        </w:rPr>
      </w:pPr>
    </w:p>
    <w:p w14:paraId="6EE6E684" w14:textId="3115CB6D" w:rsidR="004A62DA" w:rsidRPr="00711D29" w:rsidRDefault="00437B1B" w:rsidP="00B85AB1">
      <w:pPr>
        <w:ind w:left="1620" w:hanging="540"/>
        <w:jc w:val="both"/>
        <w:rPr>
          <w:rFonts w:ascii="Arial" w:hAnsi="Arial" w:cs="Arial"/>
          <w:b/>
          <w:bCs/>
          <w:color w:val="000000"/>
          <w:sz w:val="18"/>
          <w:szCs w:val="18"/>
          <w:cs/>
        </w:rPr>
      </w:pPr>
      <w:r w:rsidRPr="00711D29">
        <w:rPr>
          <w:rFonts w:ascii="Arial" w:hAnsi="Arial" w:cs="Arial"/>
          <w:b/>
          <w:bCs/>
          <w:color w:val="000000"/>
          <w:sz w:val="18"/>
          <w:szCs w:val="18"/>
          <w:lang w:val="en-GB"/>
        </w:rPr>
        <w:t>6</w:t>
      </w:r>
      <w:r w:rsidR="004A62DA" w:rsidRPr="00711D29">
        <w:rPr>
          <w:rFonts w:ascii="Arial" w:hAnsi="Arial" w:cs="Arial"/>
          <w:b/>
          <w:bCs/>
          <w:color w:val="000000"/>
          <w:sz w:val="18"/>
          <w:szCs w:val="18"/>
        </w:rPr>
        <w:t>.</w:t>
      </w:r>
      <w:r w:rsidR="004A62DA" w:rsidRPr="00711D29">
        <w:rPr>
          <w:rFonts w:ascii="Arial" w:hAnsi="Arial" w:cs="Arial"/>
          <w:b/>
          <w:bCs/>
          <w:color w:val="000000"/>
          <w:sz w:val="18"/>
          <w:szCs w:val="18"/>
          <w:lang w:val="en-GB"/>
        </w:rPr>
        <w:t>2</w:t>
      </w:r>
      <w:r w:rsidR="004A62DA" w:rsidRPr="00711D29">
        <w:rPr>
          <w:rFonts w:ascii="Arial" w:hAnsi="Arial" w:cs="Arial"/>
          <w:b/>
          <w:bCs/>
          <w:color w:val="000000"/>
          <w:sz w:val="18"/>
          <w:szCs w:val="18"/>
        </w:rPr>
        <w:t>.</w:t>
      </w:r>
      <w:r w:rsidR="004A62DA" w:rsidRPr="00711D29">
        <w:rPr>
          <w:rFonts w:ascii="Arial" w:hAnsi="Arial" w:cs="Arial"/>
          <w:b/>
          <w:bCs/>
          <w:color w:val="000000"/>
          <w:sz w:val="18"/>
          <w:szCs w:val="18"/>
          <w:lang w:val="en-GB"/>
        </w:rPr>
        <w:t>1</w:t>
      </w:r>
      <w:r w:rsidR="004A62DA" w:rsidRPr="00711D29">
        <w:rPr>
          <w:rFonts w:ascii="Arial" w:hAnsi="Arial" w:cs="Arial"/>
          <w:b/>
          <w:bCs/>
          <w:color w:val="000000"/>
          <w:sz w:val="18"/>
          <w:szCs w:val="18"/>
        </w:rPr>
        <w:tab/>
        <w:t>Credit risk</w:t>
      </w:r>
      <w:r w:rsidR="004A62DA" w:rsidRPr="00711D29">
        <w:rPr>
          <w:rFonts w:ascii="Arial" w:hAnsi="Arial" w:cs="Arial"/>
          <w:b/>
          <w:bCs/>
          <w:color w:val="000000"/>
          <w:sz w:val="18"/>
          <w:szCs w:val="18"/>
          <w:cs/>
        </w:rPr>
        <w:t xml:space="preserve"> </w:t>
      </w:r>
      <w:r w:rsidR="004A62DA" w:rsidRPr="00711D29">
        <w:rPr>
          <w:rFonts w:ascii="Arial" w:hAnsi="Arial" w:cs="Arial"/>
          <w:color w:val="000000"/>
          <w:sz w:val="18"/>
          <w:szCs w:val="18"/>
        </w:rPr>
        <w:t>(Cont’d)</w:t>
      </w:r>
    </w:p>
    <w:p w14:paraId="2B26515D" w14:textId="77777777" w:rsidR="004A62DA" w:rsidRPr="00711D29" w:rsidRDefault="004A62DA" w:rsidP="00B85AB1">
      <w:pPr>
        <w:ind w:left="1620"/>
        <w:jc w:val="both"/>
        <w:rPr>
          <w:rFonts w:ascii="Arial" w:hAnsi="Arial" w:cs="Arial"/>
          <w:color w:val="000000"/>
          <w:sz w:val="18"/>
          <w:szCs w:val="18"/>
          <w:lang w:val="en-GB"/>
        </w:rPr>
      </w:pPr>
    </w:p>
    <w:p w14:paraId="780C168D" w14:textId="61C9539A" w:rsidR="004A62DA" w:rsidRPr="00711D29" w:rsidRDefault="004A62DA" w:rsidP="00B85AB1">
      <w:pPr>
        <w:ind w:left="1620"/>
        <w:jc w:val="both"/>
        <w:rPr>
          <w:rFonts w:ascii="Arial" w:hAnsi="Arial" w:cs="Arial"/>
          <w:color w:val="000000"/>
          <w:sz w:val="18"/>
          <w:szCs w:val="18"/>
          <w:lang w:val="en-GB"/>
        </w:rPr>
      </w:pPr>
      <w:r w:rsidRPr="00711D29">
        <w:rPr>
          <w:rFonts w:ascii="Arial" w:hAnsi="Arial" w:cs="Arial"/>
          <w:color w:val="000000"/>
          <w:sz w:val="18"/>
          <w:szCs w:val="18"/>
          <w:lang w:val="en-GB"/>
        </w:rPr>
        <w:t xml:space="preserve">On that basis, the </w:t>
      </w:r>
      <w:r w:rsidR="00E26C7C" w:rsidRPr="00711D29">
        <w:rPr>
          <w:rFonts w:ascii="Arial" w:hAnsi="Arial" w:cs="Arial"/>
          <w:color w:val="000000"/>
          <w:sz w:val="18"/>
          <w:szCs w:val="18"/>
          <w:lang w:val="en-GB"/>
        </w:rPr>
        <w:t xml:space="preserve">significant gross carrying amount and </w:t>
      </w:r>
      <w:r w:rsidRPr="00711D29">
        <w:rPr>
          <w:rFonts w:ascii="Arial" w:hAnsi="Arial" w:cs="Arial"/>
          <w:color w:val="000000"/>
          <w:sz w:val="18"/>
          <w:szCs w:val="18"/>
          <w:lang w:val="en-GB"/>
        </w:rPr>
        <w:t>loss allowance w</w:t>
      </w:r>
      <w:r w:rsidR="00E26C7C" w:rsidRPr="00711D29">
        <w:rPr>
          <w:rFonts w:ascii="Arial" w:hAnsi="Arial" w:cs="Arial"/>
          <w:color w:val="000000"/>
          <w:sz w:val="18"/>
          <w:szCs w:val="18"/>
          <w:lang w:val="en-GB"/>
        </w:rPr>
        <w:t>ere</w:t>
      </w:r>
      <w:r w:rsidRPr="00711D29">
        <w:rPr>
          <w:rFonts w:ascii="Arial" w:hAnsi="Arial" w:cs="Arial"/>
          <w:color w:val="000000"/>
          <w:sz w:val="18"/>
          <w:szCs w:val="18"/>
          <w:lang w:val="en-GB"/>
        </w:rPr>
        <w:t xml:space="preserve"> determined as follows for </w:t>
      </w:r>
      <w:r w:rsidRPr="00711D29">
        <w:rPr>
          <w:rFonts w:ascii="Arial" w:hAnsi="Arial" w:cs="Arial"/>
          <w:color w:val="000000"/>
          <w:sz w:val="18"/>
          <w:szCs w:val="22"/>
          <w:lang w:val="en-GB"/>
        </w:rPr>
        <w:t>s</w:t>
      </w:r>
      <w:r w:rsidRPr="00711D29">
        <w:rPr>
          <w:rFonts w:ascii="Arial" w:hAnsi="Arial" w:cs="Arial"/>
          <w:color w:val="000000"/>
          <w:sz w:val="18"/>
          <w:szCs w:val="18"/>
          <w:lang w:val="en-GB"/>
        </w:rPr>
        <w:t>ecurities and derivatives</w:t>
      </w:r>
      <w:r w:rsidRPr="00711D29">
        <w:rPr>
          <w:rFonts w:ascii="Arial" w:hAnsi="Arial" w:cs="Arial"/>
          <w:color w:val="000000"/>
          <w:sz w:val="18"/>
          <w:szCs w:val="18"/>
          <w:cs/>
          <w:lang w:val="en-GB"/>
        </w:rPr>
        <w:t xml:space="preserve"> </w:t>
      </w:r>
      <w:r w:rsidRPr="00711D29">
        <w:rPr>
          <w:rFonts w:ascii="Arial" w:hAnsi="Arial" w:cs="Arial"/>
          <w:color w:val="000000"/>
          <w:sz w:val="18"/>
          <w:szCs w:val="18"/>
          <w:lang w:val="en-GB"/>
        </w:rPr>
        <w:t>business receivables</w:t>
      </w:r>
      <w:r w:rsidR="00841A6A" w:rsidRPr="00711D29">
        <w:rPr>
          <w:rFonts w:ascii="Arial" w:hAnsi="Arial" w:cs="Arial"/>
          <w:color w:val="000000"/>
          <w:sz w:val="18"/>
          <w:szCs w:val="18"/>
          <w:lang w:val="en-GB"/>
        </w:rPr>
        <w:t>;</w:t>
      </w:r>
    </w:p>
    <w:p w14:paraId="02CA2127" w14:textId="77777777" w:rsidR="004A62DA" w:rsidRPr="00711D29" w:rsidRDefault="004A62DA" w:rsidP="00B85AB1">
      <w:pPr>
        <w:ind w:left="1620"/>
        <w:jc w:val="both"/>
        <w:rPr>
          <w:rFonts w:ascii="Arial" w:hAnsi="Arial" w:cs="Arial"/>
          <w:color w:val="000000"/>
          <w:sz w:val="18"/>
          <w:szCs w:val="18"/>
          <w:lang w:val="en-GB"/>
        </w:rPr>
      </w:pPr>
    </w:p>
    <w:tbl>
      <w:tblPr>
        <w:tblW w:w="13032" w:type="dxa"/>
        <w:tblInd w:w="1728" w:type="dxa"/>
        <w:tblLayout w:type="fixed"/>
        <w:tblLook w:val="04A0" w:firstRow="1" w:lastRow="0" w:firstColumn="1" w:lastColumn="0" w:noHBand="0" w:noVBand="1"/>
      </w:tblPr>
      <w:tblGrid>
        <w:gridCol w:w="3528"/>
        <w:gridCol w:w="1584"/>
        <w:gridCol w:w="1584"/>
        <w:gridCol w:w="1584"/>
        <w:gridCol w:w="1584"/>
        <w:gridCol w:w="1584"/>
        <w:gridCol w:w="1584"/>
      </w:tblGrid>
      <w:tr w:rsidR="00FB1C29" w:rsidRPr="00711D29" w14:paraId="75EA83E5" w14:textId="77777777" w:rsidTr="00F045FB">
        <w:tc>
          <w:tcPr>
            <w:tcW w:w="3528" w:type="dxa"/>
            <w:vAlign w:val="bottom"/>
          </w:tcPr>
          <w:p w14:paraId="1F668772" w14:textId="77777777" w:rsidR="004A62DA" w:rsidRPr="00711D29" w:rsidRDefault="004A62DA" w:rsidP="00000B6B">
            <w:pPr>
              <w:ind w:left="101" w:right="-72" w:hanging="187"/>
              <w:rPr>
                <w:rFonts w:ascii="Arial" w:hAnsi="Arial" w:cs="Arial"/>
                <w:b/>
                <w:bCs/>
                <w:color w:val="000000"/>
                <w:sz w:val="18"/>
                <w:szCs w:val="18"/>
                <w:lang w:val="en-GB"/>
              </w:rPr>
            </w:pPr>
          </w:p>
        </w:tc>
        <w:tc>
          <w:tcPr>
            <w:tcW w:w="1584" w:type="dxa"/>
            <w:tcBorders>
              <w:left w:val="nil"/>
              <w:right w:val="nil"/>
            </w:tcBorders>
            <w:vAlign w:val="bottom"/>
            <w:hideMark/>
          </w:tcPr>
          <w:p w14:paraId="3B66F5AF" w14:textId="77777777" w:rsidR="004A62DA" w:rsidRPr="00711D29" w:rsidRDefault="004A62DA" w:rsidP="00F045FB">
            <w:pPr>
              <w:pBdr>
                <w:bottom w:val="single" w:sz="4" w:space="1" w:color="auto"/>
              </w:pBdr>
              <w:spacing w:line="256" w:lineRule="auto"/>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Current</w:t>
            </w:r>
          </w:p>
          <w:p w14:paraId="77EC202D" w14:textId="77777777" w:rsidR="004A62DA" w:rsidRPr="00711D29" w:rsidRDefault="004A62DA" w:rsidP="00F045FB">
            <w:pPr>
              <w:pBdr>
                <w:bottom w:val="single" w:sz="4" w:space="1" w:color="auto"/>
              </w:pBdr>
              <w:spacing w:line="256" w:lineRule="auto"/>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Thousand Baht</w:t>
            </w:r>
          </w:p>
        </w:tc>
        <w:tc>
          <w:tcPr>
            <w:tcW w:w="1584" w:type="dxa"/>
            <w:tcBorders>
              <w:left w:val="nil"/>
              <w:right w:val="nil"/>
            </w:tcBorders>
            <w:vAlign w:val="bottom"/>
            <w:hideMark/>
          </w:tcPr>
          <w:p w14:paraId="389B43E0" w14:textId="77777777" w:rsidR="004A62DA" w:rsidRPr="00711D29" w:rsidRDefault="004A62DA" w:rsidP="00F045FB">
            <w:pPr>
              <w:pBdr>
                <w:bottom w:val="single" w:sz="4" w:space="1" w:color="auto"/>
              </w:pBdr>
              <w:spacing w:line="256" w:lineRule="auto"/>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Up to 3 months</w:t>
            </w:r>
          </w:p>
          <w:p w14:paraId="3787C703" w14:textId="77777777" w:rsidR="004A62DA" w:rsidRPr="00711D29" w:rsidRDefault="004A62DA" w:rsidP="00F045FB">
            <w:pPr>
              <w:pBdr>
                <w:bottom w:val="single" w:sz="4" w:space="1" w:color="auto"/>
              </w:pBdr>
              <w:spacing w:line="256" w:lineRule="auto"/>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Thousand Baht</w:t>
            </w:r>
          </w:p>
        </w:tc>
        <w:tc>
          <w:tcPr>
            <w:tcW w:w="1584" w:type="dxa"/>
            <w:tcBorders>
              <w:left w:val="nil"/>
              <w:right w:val="nil"/>
            </w:tcBorders>
            <w:vAlign w:val="bottom"/>
            <w:hideMark/>
          </w:tcPr>
          <w:p w14:paraId="6EEA815F" w14:textId="77777777" w:rsidR="004A62DA" w:rsidRPr="00711D29" w:rsidRDefault="004A62DA" w:rsidP="00F045FB">
            <w:pPr>
              <w:pBdr>
                <w:bottom w:val="single" w:sz="4" w:space="1" w:color="auto"/>
              </w:pBdr>
              <w:spacing w:line="256" w:lineRule="auto"/>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3 - 6 months</w:t>
            </w:r>
          </w:p>
          <w:p w14:paraId="35721E10" w14:textId="77777777" w:rsidR="004A62DA" w:rsidRPr="00711D29" w:rsidRDefault="004A62DA" w:rsidP="00F045FB">
            <w:pPr>
              <w:pBdr>
                <w:bottom w:val="single" w:sz="4" w:space="1" w:color="auto"/>
              </w:pBdr>
              <w:spacing w:line="256" w:lineRule="auto"/>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Thousand Baht</w:t>
            </w:r>
          </w:p>
        </w:tc>
        <w:tc>
          <w:tcPr>
            <w:tcW w:w="1584" w:type="dxa"/>
            <w:tcBorders>
              <w:left w:val="nil"/>
              <w:right w:val="nil"/>
            </w:tcBorders>
            <w:vAlign w:val="bottom"/>
            <w:hideMark/>
          </w:tcPr>
          <w:p w14:paraId="75F80BB9" w14:textId="77777777" w:rsidR="004A62DA" w:rsidRPr="00711D29" w:rsidRDefault="004A62DA" w:rsidP="00F045FB">
            <w:pPr>
              <w:pBdr>
                <w:bottom w:val="single" w:sz="4" w:space="1" w:color="auto"/>
              </w:pBdr>
              <w:spacing w:line="256" w:lineRule="auto"/>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6 - 12 months Thousand Baht</w:t>
            </w:r>
          </w:p>
        </w:tc>
        <w:tc>
          <w:tcPr>
            <w:tcW w:w="1584" w:type="dxa"/>
            <w:tcBorders>
              <w:left w:val="nil"/>
              <w:right w:val="nil"/>
            </w:tcBorders>
            <w:vAlign w:val="bottom"/>
            <w:hideMark/>
          </w:tcPr>
          <w:p w14:paraId="47E6B616" w14:textId="77777777" w:rsidR="004A62DA" w:rsidRPr="00711D29" w:rsidRDefault="004A62DA" w:rsidP="00F045FB">
            <w:pPr>
              <w:pBdr>
                <w:bottom w:val="single" w:sz="4" w:space="1" w:color="auto"/>
              </w:pBdr>
              <w:spacing w:line="256" w:lineRule="auto"/>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 xml:space="preserve">Over </w:t>
            </w:r>
          </w:p>
          <w:p w14:paraId="78E449D3" w14:textId="77777777" w:rsidR="004A62DA" w:rsidRPr="00711D29" w:rsidRDefault="004A62DA" w:rsidP="00F045FB">
            <w:pPr>
              <w:pBdr>
                <w:bottom w:val="single" w:sz="4" w:space="1" w:color="auto"/>
              </w:pBdr>
              <w:spacing w:line="256" w:lineRule="auto"/>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12 months</w:t>
            </w:r>
          </w:p>
          <w:p w14:paraId="68F109B4" w14:textId="77777777" w:rsidR="004A62DA" w:rsidRPr="00711D29" w:rsidRDefault="004A62DA" w:rsidP="00F045FB">
            <w:pPr>
              <w:pBdr>
                <w:bottom w:val="single" w:sz="4" w:space="1" w:color="auto"/>
              </w:pBdr>
              <w:spacing w:line="256" w:lineRule="auto"/>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Thousand Baht</w:t>
            </w:r>
          </w:p>
        </w:tc>
        <w:tc>
          <w:tcPr>
            <w:tcW w:w="1584" w:type="dxa"/>
            <w:tcBorders>
              <w:left w:val="nil"/>
              <w:right w:val="nil"/>
            </w:tcBorders>
            <w:vAlign w:val="bottom"/>
            <w:hideMark/>
          </w:tcPr>
          <w:p w14:paraId="020E2785" w14:textId="77777777" w:rsidR="004A62DA" w:rsidRPr="00711D29" w:rsidRDefault="004A62DA" w:rsidP="00F045FB">
            <w:pPr>
              <w:pBdr>
                <w:bottom w:val="single" w:sz="4" w:space="1" w:color="auto"/>
              </w:pBdr>
              <w:spacing w:line="256" w:lineRule="auto"/>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Total</w:t>
            </w:r>
          </w:p>
          <w:p w14:paraId="740EC6B8" w14:textId="77777777" w:rsidR="004A62DA" w:rsidRPr="00711D29" w:rsidRDefault="004A62DA" w:rsidP="00F045FB">
            <w:pPr>
              <w:pBdr>
                <w:bottom w:val="single" w:sz="4" w:space="1" w:color="auto"/>
              </w:pBdr>
              <w:spacing w:line="256" w:lineRule="auto"/>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Thousand Baht</w:t>
            </w:r>
          </w:p>
        </w:tc>
      </w:tr>
      <w:tr w:rsidR="00FB1C29" w:rsidRPr="00711D29" w14:paraId="569640D8" w14:textId="77777777" w:rsidTr="00F045FB">
        <w:tc>
          <w:tcPr>
            <w:tcW w:w="3528" w:type="dxa"/>
            <w:vAlign w:val="bottom"/>
          </w:tcPr>
          <w:p w14:paraId="40D2CD1F" w14:textId="77777777" w:rsidR="004A62DA" w:rsidRPr="00711D29" w:rsidRDefault="004A62DA" w:rsidP="003F0109">
            <w:pPr>
              <w:ind w:left="101" w:right="-72" w:hanging="187"/>
              <w:rPr>
                <w:rFonts w:ascii="Arial" w:hAnsi="Arial" w:cs="Arial"/>
                <w:color w:val="000000"/>
                <w:sz w:val="18"/>
                <w:szCs w:val="18"/>
                <w:lang w:val="en-GB"/>
              </w:rPr>
            </w:pPr>
          </w:p>
        </w:tc>
        <w:tc>
          <w:tcPr>
            <w:tcW w:w="1584" w:type="dxa"/>
            <w:tcBorders>
              <w:left w:val="nil"/>
              <w:right w:val="nil"/>
            </w:tcBorders>
            <w:shd w:val="clear" w:color="auto" w:fill="auto"/>
            <w:vAlign w:val="bottom"/>
          </w:tcPr>
          <w:p w14:paraId="7213EB83" w14:textId="77777777" w:rsidR="004A62DA" w:rsidRPr="00711D29" w:rsidRDefault="004A62DA" w:rsidP="00F045FB">
            <w:pPr>
              <w:spacing w:line="256" w:lineRule="auto"/>
              <w:ind w:right="-72"/>
              <w:jc w:val="right"/>
              <w:rPr>
                <w:rFonts w:ascii="Arial" w:hAnsi="Arial" w:cs="Arial"/>
                <w:color w:val="000000"/>
                <w:sz w:val="18"/>
                <w:szCs w:val="18"/>
                <w:lang w:val="en-GB"/>
              </w:rPr>
            </w:pPr>
          </w:p>
        </w:tc>
        <w:tc>
          <w:tcPr>
            <w:tcW w:w="1584" w:type="dxa"/>
            <w:tcBorders>
              <w:left w:val="nil"/>
              <w:right w:val="nil"/>
            </w:tcBorders>
            <w:shd w:val="clear" w:color="auto" w:fill="auto"/>
            <w:vAlign w:val="bottom"/>
          </w:tcPr>
          <w:p w14:paraId="013EE4D9" w14:textId="77777777" w:rsidR="004A62DA" w:rsidRPr="00711D29" w:rsidRDefault="004A62DA" w:rsidP="00F045FB">
            <w:pPr>
              <w:spacing w:line="256" w:lineRule="auto"/>
              <w:ind w:right="-72"/>
              <w:jc w:val="right"/>
              <w:rPr>
                <w:rFonts w:ascii="Arial" w:hAnsi="Arial" w:cs="Arial"/>
                <w:color w:val="000000"/>
                <w:sz w:val="18"/>
                <w:szCs w:val="18"/>
                <w:lang w:val="en-GB"/>
              </w:rPr>
            </w:pPr>
          </w:p>
        </w:tc>
        <w:tc>
          <w:tcPr>
            <w:tcW w:w="1584" w:type="dxa"/>
            <w:tcBorders>
              <w:left w:val="nil"/>
              <w:right w:val="nil"/>
            </w:tcBorders>
            <w:shd w:val="clear" w:color="auto" w:fill="auto"/>
            <w:vAlign w:val="bottom"/>
          </w:tcPr>
          <w:p w14:paraId="64DE0DCE" w14:textId="77777777" w:rsidR="004A62DA" w:rsidRPr="00711D29" w:rsidRDefault="004A62DA" w:rsidP="00F045FB">
            <w:pPr>
              <w:spacing w:line="256" w:lineRule="auto"/>
              <w:ind w:right="-72"/>
              <w:jc w:val="right"/>
              <w:rPr>
                <w:rFonts w:ascii="Arial" w:hAnsi="Arial" w:cs="Arial"/>
                <w:color w:val="000000"/>
                <w:sz w:val="18"/>
                <w:szCs w:val="18"/>
                <w:lang w:val="en-GB"/>
              </w:rPr>
            </w:pPr>
          </w:p>
        </w:tc>
        <w:tc>
          <w:tcPr>
            <w:tcW w:w="1584" w:type="dxa"/>
            <w:tcBorders>
              <w:left w:val="nil"/>
              <w:right w:val="nil"/>
            </w:tcBorders>
            <w:shd w:val="clear" w:color="auto" w:fill="auto"/>
            <w:vAlign w:val="bottom"/>
          </w:tcPr>
          <w:p w14:paraId="35C481C9" w14:textId="77777777" w:rsidR="004A62DA" w:rsidRPr="00711D29" w:rsidRDefault="004A62DA" w:rsidP="00F045FB">
            <w:pPr>
              <w:spacing w:line="256" w:lineRule="auto"/>
              <w:ind w:right="-72"/>
              <w:jc w:val="right"/>
              <w:rPr>
                <w:rFonts w:ascii="Arial" w:hAnsi="Arial" w:cs="Arial"/>
                <w:color w:val="000000"/>
                <w:sz w:val="18"/>
                <w:szCs w:val="18"/>
                <w:lang w:val="en-GB"/>
              </w:rPr>
            </w:pPr>
          </w:p>
        </w:tc>
        <w:tc>
          <w:tcPr>
            <w:tcW w:w="1584" w:type="dxa"/>
            <w:tcBorders>
              <w:left w:val="nil"/>
              <w:right w:val="nil"/>
            </w:tcBorders>
            <w:shd w:val="clear" w:color="auto" w:fill="auto"/>
            <w:vAlign w:val="bottom"/>
          </w:tcPr>
          <w:p w14:paraId="4EB3DB2E" w14:textId="77777777" w:rsidR="004A62DA" w:rsidRPr="00711D29" w:rsidRDefault="004A62DA" w:rsidP="00F045FB">
            <w:pPr>
              <w:spacing w:line="256" w:lineRule="auto"/>
              <w:ind w:right="-72"/>
              <w:jc w:val="right"/>
              <w:rPr>
                <w:rFonts w:ascii="Arial" w:hAnsi="Arial" w:cs="Arial"/>
                <w:color w:val="000000"/>
                <w:sz w:val="18"/>
                <w:szCs w:val="18"/>
                <w:lang w:val="en-GB"/>
              </w:rPr>
            </w:pPr>
          </w:p>
        </w:tc>
        <w:tc>
          <w:tcPr>
            <w:tcW w:w="1584" w:type="dxa"/>
            <w:tcBorders>
              <w:left w:val="nil"/>
              <w:right w:val="nil"/>
            </w:tcBorders>
            <w:shd w:val="clear" w:color="auto" w:fill="auto"/>
            <w:vAlign w:val="bottom"/>
          </w:tcPr>
          <w:p w14:paraId="64EC4169" w14:textId="77777777" w:rsidR="004A62DA" w:rsidRPr="00711D29" w:rsidRDefault="004A62DA" w:rsidP="00F045FB">
            <w:pPr>
              <w:spacing w:line="256" w:lineRule="auto"/>
              <w:ind w:right="-72"/>
              <w:jc w:val="right"/>
              <w:rPr>
                <w:rFonts w:ascii="Arial" w:hAnsi="Arial" w:cs="Arial"/>
                <w:color w:val="000000"/>
                <w:sz w:val="18"/>
                <w:szCs w:val="18"/>
                <w:lang w:val="en-GB"/>
              </w:rPr>
            </w:pPr>
          </w:p>
        </w:tc>
      </w:tr>
      <w:tr w:rsidR="00FB1C29" w:rsidRPr="00711D29" w14:paraId="76438581" w14:textId="77777777" w:rsidTr="00F045FB">
        <w:tc>
          <w:tcPr>
            <w:tcW w:w="3528" w:type="dxa"/>
            <w:vAlign w:val="bottom"/>
          </w:tcPr>
          <w:p w14:paraId="5D42874B" w14:textId="1BBA984A" w:rsidR="004A62DA" w:rsidRPr="00711D29" w:rsidRDefault="002218DC" w:rsidP="003F0109">
            <w:pPr>
              <w:ind w:left="101" w:right="-72" w:hanging="187"/>
              <w:rPr>
                <w:rFonts w:ascii="Arial" w:hAnsi="Arial" w:cs="Arial"/>
                <w:color w:val="000000"/>
                <w:sz w:val="18"/>
                <w:szCs w:val="18"/>
                <w:lang w:val="en-GB"/>
              </w:rPr>
            </w:pPr>
            <w:r w:rsidRPr="00711D29">
              <w:rPr>
                <w:rFonts w:ascii="Arial" w:hAnsi="Arial" w:cs="Arial"/>
                <w:b/>
                <w:bCs/>
                <w:color w:val="000000"/>
                <w:sz w:val="18"/>
                <w:szCs w:val="18"/>
                <w:lang w:val="en-GB"/>
              </w:rPr>
              <w:t>30 June</w:t>
            </w:r>
            <w:r w:rsidR="004A62DA" w:rsidRPr="00711D29">
              <w:rPr>
                <w:rFonts w:ascii="Arial" w:hAnsi="Arial" w:cs="Arial"/>
                <w:b/>
                <w:bCs/>
                <w:color w:val="000000"/>
                <w:sz w:val="18"/>
                <w:szCs w:val="18"/>
                <w:lang w:val="en-GB"/>
              </w:rPr>
              <w:t xml:space="preserve"> 202</w:t>
            </w:r>
            <w:r w:rsidRPr="00711D29">
              <w:rPr>
                <w:rFonts w:ascii="Arial" w:hAnsi="Arial" w:cs="Arial"/>
                <w:b/>
                <w:bCs/>
                <w:color w:val="000000"/>
                <w:sz w:val="18"/>
                <w:szCs w:val="18"/>
                <w:lang w:val="en-GB"/>
              </w:rPr>
              <w:t>3</w:t>
            </w:r>
          </w:p>
        </w:tc>
        <w:tc>
          <w:tcPr>
            <w:tcW w:w="1584" w:type="dxa"/>
            <w:tcBorders>
              <w:left w:val="nil"/>
              <w:bottom w:val="nil"/>
              <w:right w:val="nil"/>
            </w:tcBorders>
            <w:shd w:val="clear" w:color="auto" w:fill="auto"/>
            <w:vAlign w:val="bottom"/>
          </w:tcPr>
          <w:p w14:paraId="5C4D2681" w14:textId="77777777" w:rsidR="004A62DA" w:rsidRPr="00711D29" w:rsidRDefault="004A62DA" w:rsidP="00F045FB">
            <w:pPr>
              <w:spacing w:line="256" w:lineRule="auto"/>
              <w:ind w:right="-72"/>
              <w:jc w:val="right"/>
              <w:rPr>
                <w:rFonts w:ascii="Arial" w:hAnsi="Arial" w:cs="Arial"/>
                <w:color w:val="000000"/>
                <w:sz w:val="18"/>
                <w:szCs w:val="18"/>
                <w:lang w:val="en-GB"/>
              </w:rPr>
            </w:pPr>
          </w:p>
        </w:tc>
        <w:tc>
          <w:tcPr>
            <w:tcW w:w="1584" w:type="dxa"/>
            <w:tcBorders>
              <w:left w:val="nil"/>
              <w:bottom w:val="nil"/>
              <w:right w:val="nil"/>
            </w:tcBorders>
            <w:shd w:val="clear" w:color="auto" w:fill="auto"/>
            <w:vAlign w:val="bottom"/>
          </w:tcPr>
          <w:p w14:paraId="16CB1009" w14:textId="77777777" w:rsidR="004A62DA" w:rsidRPr="00711D29" w:rsidRDefault="004A62DA" w:rsidP="00F045FB">
            <w:pPr>
              <w:spacing w:line="256" w:lineRule="auto"/>
              <w:ind w:right="-72"/>
              <w:jc w:val="right"/>
              <w:rPr>
                <w:rFonts w:ascii="Arial" w:hAnsi="Arial" w:cs="Arial"/>
                <w:color w:val="000000"/>
                <w:sz w:val="18"/>
                <w:szCs w:val="18"/>
                <w:lang w:val="en-GB"/>
              </w:rPr>
            </w:pPr>
          </w:p>
        </w:tc>
        <w:tc>
          <w:tcPr>
            <w:tcW w:w="1584" w:type="dxa"/>
            <w:tcBorders>
              <w:left w:val="nil"/>
              <w:bottom w:val="nil"/>
              <w:right w:val="nil"/>
            </w:tcBorders>
            <w:shd w:val="clear" w:color="auto" w:fill="auto"/>
            <w:vAlign w:val="bottom"/>
          </w:tcPr>
          <w:p w14:paraId="0732F5B3" w14:textId="77777777" w:rsidR="004A62DA" w:rsidRPr="00711D29" w:rsidRDefault="004A62DA" w:rsidP="00F045FB">
            <w:pPr>
              <w:spacing w:line="256" w:lineRule="auto"/>
              <w:ind w:right="-72"/>
              <w:jc w:val="right"/>
              <w:rPr>
                <w:rFonts w:ascii="Arial" w:hAnsi="Arial" w:cs="Arial"/>
                <w:color w:val="000000"/>
                <w:sz w:val="18"/>
                <w:szCs w:val="18"/>
                <w:lang w:val="en-GB"/>
              </w:rPr>
            </w:pPr>
          </w:p>
        </w:tc>
        <w:tc>
          <w:tcPr>
            <w:tcW w:w="1584" w:type="dxa"/>
            <w:tcBorders>
              <w:left w:val="nil"/>
              <w:bottom w:val="nil"/>
              <w:right w:val="nil"/>
            </w:tcBorders>
            <w:shd w:val="clear" w:color="auto" w:fill="auto"/>
            <w:vAlign w:val="bottom"/>
          </w:tcPr>
          <w:p w14:paraId="490891FE" w14:textId="77777777" w:rsidR="004A62DA" w:rsidRPr="00711D29" w:rsidRDefault="004A62DA" w:rsidP="00F045FB">
            <w:pPr>
              <w:spacing w:line="256" w:lineRule="auto"/>
              <w:ind w:right="-72"/>
              <w:jc w:val="right"/>
              <w:rPr>
                <w:rFonts w:ascii="Arial" w:hAnsi="Arial" w:cs="Arial"/>
                <w:color w:val="000000"/>
                <w:sz w:val="18"/>
                <w:szCs w:val="18"/>
                <w:lang w:val="en-GB"/>
              </w:rPr>
            </w:pPr>
          </w:p>
        </w:tc>
        <w:tc>
          <w:tcPr>
            <w:tcW w:w="1584" w:type="dxa"/>
            <w:tcBorders>
              <w:left w:val="nil"/>
              <w:bottom w:val="nil"/>
              <w:right w:val="nil"/>
            </w:tcBorders>
            <w:shd w:val="clear" w:color="auto" w:fill="auto"/>
            <w:vAlign w:val="bottom"/>
          </w:tcPr>
          <w:p w14:paraId="68D59F6D" w14:textId="77777777" w:rsidR="004A62DA" w:rsidRPr="00711D29" w:rsidRDefault="004A62DA" w:rsidP="00F045FB">
            <w:pPr>
              <w:spacing w:line="256" w:lineRule="auto"/>
              <w:ind w:right="-72"/>
              <w:jc w:val="right"/>
              <w:rPr>
                <w:rFonts w:ascii="Arial" w:hAnsi="Arial" w:cs="Arial"/>
                <w:color w:val="000000"/>
                <w:sz w:val="18"/>
                <w:szCs w:val="18"/>
                <w:lang w:val="en-GB"/>
              </w:rPr>
            </w:pPr>
          </w:p>
        </w:tc>
        <w:tc>
          <w:tcPr>
            <w:tcW w:w="1584" w:type="dxa"/>
            <w:tcBorders>
              <w:left w:val="nil"/>
              <w:bottom w:val="nil"/>
              <w:right w:val="nil"/>
            </w:tcBorders>
            <w:shd w:val="clear" w:color="auto" w:fill="auto"/>
            <w:vAlign w:val="bottom"/>
          </w:tcPr>
          <w:p w14:paraId="665216DA" w14:textId="77777777" w:rsidR="004A62DA" w:rsidRPr="00711D29" w:rsidRDefault="004A62DA" w:rsidP="00F045FB">
            <w:pPr>
              <w:spacing w:line="256" w:lineRule="auto"/>
              <w:ind w:right="-72"/>
              <w:jc w:val="right"/>
              <w:rPr>
                <w:rFonts w:ascii="Arial" w:hAnsi="Arial" w:cs="Arial"/>
                <w:color w:val="000000"/>
                <w:sz w:val="18"/>
                <w:szCs w:val="18"/>
                <w:lang w:val="en-GB"/>
              </w:rPr>
            </w:pPr>
          </w:p>
        </w:tc>
      </w:tr>
      <w:tr w:rsidR="00FB1C29" w:rsidRPr="00711D29" w14:paraId="093F2492" w14:textId="77777777" w:rsidTr="00F045FB">
        <w:tc>
          <w:tcPr>
            <w:tcW w:w="3528" w:type="dxa"/>
            <w:vAlign w:val="bottom"/>
            <w:hideMark/>
          </w:tcPr>
          <w:p w14:paraId="17659DAD" w14:textId="77777777" w:rsidR="004A62DA" w:rsidRPr="00711D29" w:rsidRDefault="004A62DA" w:rsidP="003F0109">
            <w:pPr>
              <w:ind w:left="101" w:right="-72" w:hanging="187"/>
              <w:rPr>
                <w:rFonts w:ascii="Arial" w:hAnsi="Arial" w:cs="Arial"/>
                <w:color w:val="000000"/>
                <w:sz w:val="18"/>
                <w:szCs w:val="18"/>
                <w:lang w:val="en-GB"/>
              </w:rPr>
            </w:pPr>
            <w:r w:rsidRPr="00711D29">
              <w:rPr>
                <w:rFonts w:ascii="Arial" w:hAnsi="Arial" w:cs="Arial"/>
                <w:color w:val="000000"/>
                <w:sz w:val="18"/>
                <w:szCs w:val="18"/>
                <w:lang w:val="en-GB"/>
              </w:rPr>
              <w:t>Gross carrying amount</w:t>
            </w:r>
          </w:p>
        </w:tc>
        <w:tc>
          <w:tcPr>
            <w:tcW w:w="1584" w:type="dxa"/>
            <w:shd w:val="clear" w:color="auto" w:fill="auto"/>
            <w:vAlign w:val="bottom"/>
          </w:tcPr>
          <w:p w14:paraId="305EBA69" w14:textId="77777777" w:rsidR="004A62DA" w:rsidRPr="00711D29" w:rsidRDefault="004A62DA" w:rsidP="00F045FB">
            <w:pPr>
              <w:spacing w:line="256" w:lineRule="auto"/>
              <w:ind w:right="-72"/>
              <w:jc w:val="right"/>
              <w:rPr>
                <w:rFonts w:ascii="Arial" w:hAnsi="Arial" w:cs="Arial"/>
                <w:color w:val="000000"/>
                <w:sz w:val="18"/>
                <w:szCs w:val="18"/>
                <w:lang w:val="en-GB"/>
              </w:rPr>
            </w:pPr>
          </w:p>
        </w:tc>
        <w:tc>
          <w:tcPr>
            <w:tcW w:w="1584" w:type="dxa"/>
            <w:shd w:val="clear" w:color="auto" w:fill="auto"/>
            <w:vAlign w:val="bottom"/>
          </w:tcPr>
          <w:p w14:paraId="3D220957" w14:textId="77777777" w:rsidR="004A62DA" w:rsidRPr="00711D29" w:rsidRDefault="004A62DA" w:rsidP="00F045FB">
            <w:pPr>
              <w:spacing w:line="256" w:lineRule="auto"/>
              <w:ind w:right="-72"/>
              <w:jc w:val="right"/>
              <w:rPr>
                <w:rFonts w:ascii="Arial" w:hAnsi="Arial" w:cs="Arial"/>
                <w:color w:val="000000"/>
                <w:sz w:val="18"/>
                <w:szCs w:val="18"/>
                <w:lang w:val="en-GB"/>
              </w:rPr>
            </w:pPr>
          </w:p>
        </w:tc>
        <w:tc>
          <w:tcPr>
            <w:tcW w:w="1584" w:type="dxa"/>
            <w:shd w:val="clear" w:color="auto" w:fill="auto"/>
            <w:vAlign w:val="bottom"/>
          </w:tcPr>
          <w:p w14:paraId="5DCD151D" w14:textId="77777777" w:rsidR="004A62DA" w:rsidRPr="00711D29" w:rsidRDefault="004A62DA" w:rsidP="00F045FB">
            <w:pPr>
              <w:spacing w:line="256" w:lineRule="auto"/>
              <w:ind w:right="-72"/>
              <w:jc w:val="right"/>
              <w:rPr>
                <w:rFonts w:ascii="Arial" w:hAnsi="Arial" w:cs="Arial"/>
                <w:color w:val="000000"/>
                <w:sz w:val="18"/>
                <w:szCs w:val="18"/>
                <w:lang w:val="en-GB"/>
              </w:rPr>
            </w:pPr>
          </w:p>
        </w:tc>
        <w:tc>
          <w:tcPr>
            <w:tcW w:w="1584" w:type="dxa"/>
            <w:shd w:val="clear" w:color="auto" w:fill="auto"/>
            <w:vAlign w:val="bottom"/>
          </w:tcPr>
          <w:p w14:paraId="1FAFD074" w14:textId="77777777" w:rsidR="004A62DA" w:rsidRPr="00711D29" w:rsidRDefault="004A62DA" w:rsidP="00F045FB">
            <w:pPr>
              <w:spacing w:line="256" w:lineRule="auto"/>
              <w:ind w:right="-72"/>
              <w:jc w:val="right"/>
              <w:rPr>
                <w:rFonts w:ascii="Arial" w:hAnsi="Arial" w:cs="Arial"/>
                <w:color w:val="000000"/>
                <w:sz w:val="18"/>
                <w:szCs w:val="18"/>
                <w:lang w:val="en-GB"/>
              </w:rPr>
            </w:pPr>
          </w:p>
        </w:tc>
        <w:tc>
          <w:tcPr>
            <w:tcW w:w="1584" w:type="dxa"/>
            <w:shd w:val="clear" w:color="auto" w:fill="auto"/>
            <w:vAlign w:val="bottom"/>
          </w:tcPr>
          <w:p w14:paraId="36DCC097" w14:textId="77777777" w:rsidR="004A62DA" w:rsidRPr="00711D29" w:rsidRDefault="004A62DA" w:rsidP="00F045FB">
            <w:pPr>
              <w:spacing w:line="256" w:lineRule="auto"/>
              <w:ind w:right="-72"/>
              <w:jc w:val="right"/>
              <w:rPr>
                <w:rFonts w:ascii="Arial" w:hAnsi="Arial" w:cs="Arial"/>
                <w:color w:val="000000"/>
                <w:sz w:val="18"/>
                <w:szCs w:val="18"/>
                <w:lang w:val="en-GB"/>
              </w:rPr>
            </w:pPr>
          </w:p>
        </w:tc>
        <w:tc>
          <w:tcPr>
            <w:tcW w:w="1584" w:type="dxa"/>
            <w:shd w:val="clear" w:color="auto" w:fill="auto"/>
            <w:vAlign w:val="bottom"/>
          </w:tcPr>
          <w:p w14:paraId="4DD54183" w14:textId="77777777" w:rsidR="004A62DA" w:rsidRPr="00711D29" w:rsidRDefault="004A62DA" w:rsidP="00F045FB">
            <w:pPr>
              <w:spacing w:line="256" w:lineRule="auto"/>
              <w:ind w:right="-72"/>
              <w:jc w:val="right"/>
              <w:rPr>
                <w:rFonts w:ascii="Arial" w:hAnsi="Arial" w:cs="Arial"/>
                <w:color w:val="000000"/>
                <w:sz w:val="18"/>
                <w:szCs w:val="18"/>
                <w:lang w:val="en-GB"/>
              </w:rPr>
            </w:pPr>
          </w:p>
        </w:tc>
      </w:tr>
      <w:tr w:rsidR="00FB1C29" w:rsidRPr="00711D29" w14:paraId="36BFF767" w14:textId="77777777" w:rsidTr="00F045FB">
        <w:tc>
          <w:tcPr>
            <w:tcW w:w="3528" w:type="dxa"/>
            <w:vAlign w:val="bottom"/>
            <w:hideMark/>
          </w:tcPr>
          <w:p w14:paraId="566AB0AE" w14:textId="69D39BF5" w:rsidR="004A62DA" w:rsidRPr="00711D29" w:rsidRDefault="004A62DA" w:rsidP="003F0109">
            <w:pPr>
              <w:ind w:left="101" w:right="-72" w:hanging="187"/>
              <w:rPr>
                <w:rFonts w:ascii="Arial" w:hAnsi="Arial" w:cs="Arial"/>
                <w:color w:val="000000"/>
                <w:sz w:val="18"/>
                <w:szCs w:val="18"/>
                <w:lang w:val="en-GB"/>
              </w:rPr>
            </w:pPr>
            <w:r w:rsidRPr="00711D29">
              <w:rPr>
                <w:rFonts w:ascii="Arial" w:hAnsi="Arial" w:cs="Arial"/>
                <w:color w:val="000000"/>
                <w:sz w:val="18"/>
                <w:szCs w:val="18"/>
                <w:lang w:val="en-GB"/>
              </w:rPr>
              <w:t xml:space="preserve">   -  </w:t>
            </w:r>
            <w:r w:rsidR="00841A6A" w:rsidRPr="00711D29">
              <w:rPr>
                <w:rFonts w:ascii="Arial" w:hAnsi="Arial" w:cs="Arial"/>
                <w:color w:val="000000"/>
                <w:sz w:val="18"/>
                <w:szCs w:val="18"/>
                <w:lang w:val="en-GB"/>
              </w:rPr>
              <w:t>S</w:t>
            </w:r>
            <w:r w:rsidRPr="00711D29">
              <w:rPr>
                <w:rFonts w:ascii="Arial" w:hAnsi="Arial" w:cs="Arial"/>
                <w:color w:val="000000"/>
                <w:sz w:val="18"/>
                <w:szCs w:val="18"/>
                <w:lang w:val="en-GB"/>
              </w:rPr>
              <w:t>ecurities and derivatives business</w:t>
            </w:r>
          </w:p>
          <w:p w14:paraId="5608F387" w14:textId="77777777" w:rsidR="004A62DA" w:rsidRPr="00711D29" w:rsidRDefault="004A62DA" w:rsidP="003F0109">
            <w:pPr>
              <w:ind w:left="101" w:right="-72" w:hanging="187"/>
              <w:rPr>
                <w:rFonts w:ascii="Arial" w:hAnsi="Arial" w:cs="Arial"/>
                <w:color w:val="000000"/>
                <w:sz w:val="18"/>
                <w:szCs w:val="18"/>
                <w:lang w:val="en-GB"/>
              </w:rPr>
            </w:pPr>
            <w:r w:rsidRPr="00711D29">
              <w:rPr>
                <w:rFonts w:ascii="Arial" w:hAnsi="Arial" w:cs="Arial"/>
                <w:color w:val="000000"/>
                <w:sz w:val="18"/>
                <w:szCs w:val="18"/>
                <w:lang w:val="en-GB"/>
              </w:rPr>
              <w:t xml:space="preserve">         receivables</w:t>
            </w:r>
          </w:p>
        </w:tc>
        <w:tc>
          <w:tcPr>
            <w:tcW w:w="1584" w:type="dxa"/>
            <w:tcBorders>
              <w:top w:val="nil"/>
              <w:left w:val="nil"/>
              <w:right w:val="nil"/>
            </w:tcBorders>
            <w:shd w:val="clear" w:color="auto" w:fill="auto"/>
            <w:vAlign w:val="bottom"/>
          </w:tcPr>
          <w:p w14:paraId="30736699" w14:textId="74BAC475" w:rsidR="004A62DA" w:rsidRPr="00711D29" w:rsidRDefault="00F32556" w:rsidP="00F045FB">
            <w:pPr>
              <w:pBdr>
                <w:bottom w:val="single" w:sz="4" w:space="1" w:color="auto"/>
              </w:pBdr>
              <w:spacing w:line="256" w:lineRule="auto"/>
              <w:ind w:right="-72"/>
              <w:jc w:val="right"/>
              <w:rPr>
                <w:rFonts w:ascii="Arial" w:hAnsi="Arial" w:cs="Arial"/>
                <w:color w:val="000000"/>
                <w:sz w:val="18"/>
                <w:szCs w:val="18"/>
                <w:lang w:val="en-GB"/>
              </w:rPr>
            </w:pPr>
            <w:r w:rsidRPr="00711D29">
              <w:rPr>
                <w:rFonts w:ascii="Arial" w:hAnsi="Arial" w:cs="Arial"/>
                <w:color w:val="000000"/>
                <w:sz w:val="18"/>
                <w:szCs w:val="18"/>
                <w:lang w:val="en-GB"/>
              </w:rPr>
              <w:t>8,101,097</w:t>
            </w:r>
          </w:p>
        </w:tc>
        <w:tc>
          <w:tcPr>
            <w:tcW w:w="1584" w:type="dxa"/>
            <w:tcBorders>
              <w:top w:val="nil"/>
              <w:left w:val="nil"/>
              <w:right w:val="nil"/>
            </w:tcBorders>
            <w:shd w:val="clear" w:color="auto" w:fill="auto"/>
            <w:vAlign w:val="bottom"/>
          </w:tcPr>
          <w:p w14:paraId="5633CC47" w14:textId="39AE0DAF" w:rsidR="004A62DA" w:rsidRPr="00711D29" w:rsidRDefault="00F913E9" w:rsidP="00F045FB">
            <w:pPr>
              <w:pBdr>
                <w:bottom w:val="single" w:sz="4" w:space="1" w:color="auto"/>
              </w:pBdr>
              <w:spacing w:line="256" w:lineRule="auto"/>
              <w:ind w:right="-72"/>
              <w:jc w:val="right"/>
              <w:rPr>
                <w:rFonts w:ascii="Arial" w:hAnsi="Arial" w:cs="Arial"/>
                <w:color w:val="000000"/>
                <w:sz w:val="18"/>
                <w:szCs w:val="18"/>
                <w:lang w:val="en-GB"/>
              </w:rPr>
            </w:pPr>
            <w:r w:rsidRPr="00711D29">
              <w:rPr>
                <w:rFonts w:ascii="Arial" w:hAnsi="Arial" w:cs="Arial"/>
                <w:color w:val="000000"/>
                <w:sz w:val="18"/>
                <w:szCs w:val="18"/>
                <w:lang w:val="en-GB"/>
              </w:rPr>
              <w:t>-</w:t>
            </w:r>
          </w:p>
        </w:tc>
        <w:tc>
          <w:tcPr>
            <w:tcW w:w="1584" w:type="dxa"/>
            <w:tcBorders>
              <w:top w:val="nil"/>
              <w:left w:val="nil"/>
              <w:right w:val="nil"/>
            </w:tcBorders>
            <w:shd w:val="clear" w:color="auto" w:fill="auto"/>
            <w:vAlign w:val="bottom"/>
          </w:tcPr>
          <w:p w14:paraId="1C30B1B0" w14:textId="654FC631" w:rsidR="004A62DA" w:rsidRPr="00711D29" w:rsidRDefault="00F913E9" w:rsidP="00F045FB">
            <w:pPr>
              <w:pBdr>
                <w:bottom w:val="single" w:sz="4" w:space="1" w:color="auto"/>
              </w:pBdr>
              <w:spacing w:line="256" w:lineRule="auto"/>
              <w:ind w:right="-72"/>
              <w:jc w:val="right"/>
              <w:rPr>
                <w:rFonts w:ascii="Arial" w:hAnsi="Arial" w:cs="Arial"/>
                <w:color w:val="000000"/>
                <w:sz w:val="18"/>
                <w:szCs w:val="18"/>
                <w:lang w:val="en-GB"/>
              </w:rPr>
            </w:pPr>
            <w:r w:rsidRPr="00711D29">
              <w:rPr>
                <w:rFonts w:ascii="Arial" w:hAnsi="Arial" w:cs="Arial"/>
                <w:color w:val="000000"/>
                <w:sz w:val="18"/>
                <w:szCs w:val="18"/>
                <w:lang w:val="en-GB"/>
              </w:rPr>
              <w:t>-</w:t>
            </w:r>
          </w:p>
        </w:tc>
        <w:tc>
          <w:tcPr>
            <w:tcW w:w="1584" w:type="dxa"/>
            <w:tcBorders>
              <w:top w:val="nil"/>
              <w:left w:val="nil"/>
              <w:right w:val="nil"/>
            </w:tcBorders>
            <w:shd w:val="clear" w:color="auto" w:fill="auto"/>
            <w:vAlign w:val="bottom"/>
          </w:tcPr>
          <w:p w14:paraId="131D6403" w14:textId="4DACCFBB" w:rsidR="004A62DA" w:rsidRPr="00711D29" w:rsidRDefault="00F913E9" w:rsidP="00F045FB">
            <w:pPr>
              <w:pBdr>
                <w:bottom w:val="single" w:sz="4" w:space="1" w:color="auto"/>
              </w:pBdr>
              <w:spacing w:line="256" w:lineRule="auto"/>
              <w:ind w:right="-72"/>
              <w:jc w:val="right"/>
              <w:rPr>
                <w:rFonts w:ascii="Arial" w:hAnsi="Arial" w:cs="Arial"/>
                <w:color w:val="000000"/>
                <w:sz w:val="18"/>
                <w:szCs w:val="18"/>
                <w:lang w:val="en-GB"/>
              </w:rPr>
            </w:pPr>
            <w:r w:rsidRPr="00711D29">
              <w:rPr>
                <w:rFonts w:ascii="Arial" w:hAnsi="Arial" w:cs="Arial"/>
                <w:color w:val="000000"/>
                <w:sz w:val="18"/>
                <w:szCs w:val="18"/>
                <w:lang w:val="en-GB"/>
              </w:rPr>
              <w:t>708,525</w:t>
            </w:r>
          </w:p>
        </w:tc>
        <w:tc>
          <w:tcPr>
            <w:tcW w:w="1584" w:type="dxa"/>
            <w:tcBorders>
              <w:top w:val="nil"/>
              <w:left w:val="nil"/>
              <w:right w:val="nil"/>
            </w:tcBorders>
            <w:shd w:val="clear" w:color="auto" w:fill="auto"/>
            <w:vAlign w:val="bottom"/>
          </w:tcPr>
          <w:p w14:paraId="69928DF8" w14:textId="79AA10F9" w:rsidR="004A62DA" w:rsidRPr="00711D29" w:rsidRDefault="00F913E9" w:rsidP="00F045FB">
            <w:pPr>
              <w:pBdr>
                <w:bottom w:val="single" w:sz="4" w:space="1" w:color="auto"/>
              </w:pBdr>
              <w:spacing w:line="256" w:lineRule="auto"/>
              <w:ind w:right="-72"/>
              <w:jc w:val="right"/>
              <w:rPr>
                <w:rFonts w:ascii="Arial" w:hAnsi="Arial" w:cs="Arial"/>
                <w:color w:val="000000"/>
                <w:sz w:val="18"/>
                <w:szCs w:val="18"/>
                <w:lang w:val="en-GB"/>
              </w:rPr>
            </w:pPr>
            <w:r w:rsidRPr="00711D29">
              <w:rPr>
                <w:rFonts w:ascii="Arial" w:hAnsi="Arial" w:cs="Arial"/>
                <w:color w:val="000000"/>
                <w:sz w:val="18"/>
                <w:szCs w:val="18"/>
                <w:lang w:val="en-GB"/>
              </w:rPr>
              <w:t>-</w:t>
            </w:r>
          </w:p>
        </w:tc>
        <w:tc>
          <w:tcPr>
            <w:tcW w:w="1584" w:type="dxa"/>
            <w:tcBorders>
              <w:top w:val="nil"/>
              <w:left w:val="nil"/>
              <w:right w:val="nil"/>
            </w:tcBorders>
            <w:shd w:val="clear" w:color="auto" w:fill="auto"/>
            <w:vAlign w:val="bottom"/>
          </w:tcPr>
          <w:p w14:paraId="365D5CDA" w14:textId="2E43BACB" w:rsidR="004A62DA" w:rsidRPr="00711D29" w:rsidRDefault="00F32556" w:rsidP="00F045FB">
            <w:pPr>
              <w:pBdr>
                <w:bottom w:val="single" w:sz="4" w:space="1" w:color="auto"/>
              </w:pBdr>
              <w:spacing w:line="256" w:lineRule="auto"/>
              <w:ind w:right="-72"/>
              <w:jc w:val="right"/>
              <w:rPr>
                <w:rFonts w:ascii="Arial" w:hAnsi="Arial" w:cs="Arial"/>
                <w:color w:val="000000"/>
                <w:sz w:val="18"/>
                <w:szCs w:val="18"/>
                <w:lang w:val="en-GB"/>
              </w:rPr>
            </w:pPr>
            <w:r w:rsidRPr="00711D29">
              <w:rPr>
                <w:rFonts w:ascii="Arial" w:hAnsi="Arial" w:cs="Arial"/>
                <w:color w:val="000000"/>
                <w:sz w:val="18"/>
                <w:szCs w:val="18"/>
                <w:lang w:val="en-GB"/>
              </w:rPr>
              <w:t>8,809,622</w:t>
            </w:r>
          </w:p>
        </w:tc>
      </w:tr>
      <w:tr w:rsidR="00FB1C29" w:rsidRPr="00711D29" w14:paraId="5AE6C5B6" w14:textId="77777777" w:rsidTr="00F045FB">
        <w:tc>
          <w:tcPr>
            <w:tcW w:w="3528" w:type="dxa"/>
            <w:vAlign w:val="bottom"/>
          </w:tcPr>
          <w:p w14:paraId="7D830CF2" w14:textId="77777777" w:rsidR="004A62DA" w:rsidRPr="00711D29" w:rsidRDefault="004A62DA" w:rsidP="003F0109">
            <w:pPr>
              <w:ind w:left="101" w:right="-72" w:hanging="187"/>
              <w:rPr>
                <w:rFonts w:ascii="Arial" w:hAnsi="Arial" w:cs="Arial"/>
                <w:color w:val="000000"/>
                <w:sz w:val="12"/>
                <w:szCs w:val="12"/>
                <w:lang w:val="en-GB"/>
              </w:rPr>
            </w:pPr>
          </w:p>
        </w:tc>
        <w:tc>
          <w:tcPr>
            <w:tcW w:w="1584" w:type="dxa"/>
            <w:tcBorders>
              <w:left w:val="nil"/>
              <w:right w:val="nil"/>
            </w:tcBorders>
            <w:shd w:val="clear" w:color="auto" w:fill="auto"/>
            <w:vAlign w:val="bottom"/>
          </w:tcPr>
          <w:p w14:paraId="27949AA6" w14:textId="77777777" w:rsidR="004A62DA" w:rsidRPr="00711D29" w:rsidRDefault="004A62DA" w:rsidP="00F045FB">
            <w:pPr>
              <w:spacing w:line="256" w:lineRule="auto"/>
              <w:ind w:right="-72"/>
              <w:jc w:val="right"/>
              <w:rPr>
                <w:rFonts w:ascii="Arial" w:hAnsi="Arial" w:cs="Arial"/>
                <w:color w:val="000000"/>
                <w:sz w:val="12"/>
                <w:szCs w:val="12"/>
                <w:lang w:val="en-GB"/>
              </w:rPr>
            </w:pPr>
          </w:p>
        </w:tc>
        <w:tc>
          <w:tcPr>
            <w:tcW w:w="1584" w:type="dxa"/>
            <w:tcBorders>
              <w:left w:val="nil"/>
              <w:right w:val="nil"/>
            </w:tcBorders>
            <w:shd w:val="clear" w:color="auto" w:fill="auto"/>
            <w:vAlign w:val="bottom"/>
          </w:tcPr>
          <w:p w14:paraId="0AFD9A2A" w14:textId="77777777" w:rsidR="004A62DA" w:rsidRPr="00711D29" w:rsidRDefault="004A62DA" w:rsidP="00F045FB">
            <w:pPr>
              <w:spacing w:line="256" w:lineRule="auto"/>
              <w:ind w:right="-72"/>
              <w:jc w:val="right"/>
              <w:rPr>
                <w:rFonts w:ascii="Arial" w:hAnsi="Arial" w:cs="Arial"/>
                <w:color w:val="000000"/>
                <w:sz w:val="12"/>
                <w:szCs w:val="12"/>
                <w:lang w:val="en-GB"/>
              </w:rPr>
            </w:pPr>
          </w:p>
        </w:tc>
        <w:tc>
          <w:tcPr>
            <w:tcW w:w="1584" w:type="dxa"/>
            <w:tcBorders>
              <w:left w:val="nil"/>
              <w:right w:val="nil"/>
            </w:tcBorders>
            <w:shd w:val="clear" w:color="auto" w:fill="auto"/>
            <w:vAlign w:val="bottom"/>
          </w:tcPr>
          <w:p w14:paraId="3E0FF827" w14:textId="77777777" w:rsidR="004A62DA" w:rsidRPr="00711D29" w:rsidRDefault="004A62DA" w:rsidP="00F045FB">
            <w:pPr>
              <w:spacing w:line="256" w:lineRule="auto"/>
              <w:ind w:right="-72"/>
              <w:jc w:val="right"/>
              <w:rPr>
                <w:rFonts w:ascii="Arial" w:hAnsi="Arial" w:cs="Arial"/>
                <w:color w:val="000000"/>
                <w:sz w:val="12"/>
                <w:szCs w:val="12"/>
                <w:lang w:val="en-GB"/>
              </w:rPr>
            </w:pPr>
          </w:p>
        </w:tc>
        <w:tc>
          <w:tcPr>
            <w:tcW w:w="1584" w:type="dxa"/>
            <w:tcBorders>
              <w:left w:val="nil"/>
              <w:right w:val="nil"/>
            </w:tcBorders>
            <w:shd w:val="clear" w:color="auto" w:fill="auto"/>
            <w:vAlign w:val="bottom"/>
          </w:tcPr>
          <w:p w14:paraId="05AFC12B" w14:textId="77777777" w:rsidR="004A62DA" w:rsidRPr="00711D29" w:rsidRDefault="004A62DA" w:rsidP="00F045FB">
            <w:pPr>
              <w:spacing w:line="256" w:lineRule="auto"/>
              <w:ind w:right="-72"/>
              <w:jc w:val="right"/>
              <w:rPr>
                <w:rFonts w:ascii="Arial" w:hAnsi="Arial" w:cs="Arial"/>
                <w:color w:val="000000"/>
                <w:sz w:val="12"/>
                <w:szCs w:val="12"/>
                <w:lang w:val="en-GB"/>
              </w:rPr>
            </w:pPr>
          </w:p>
        </w:tc>
        <w:tc>
          <w:tcPr>
            <w:tcW w:w="1584" w:type="dxa"/>
            <w:tcBorders>
              <w:left w:val="nil"/>
              <w:right w:val="nil"/>
            </w:tcBorders>
            <w:shd w:val="clear" w:color="auto" w:fill="auto"/>
            <w:vAlign w:val="bottom"/>
          </w:tcPr>
          <w:p w14:paraId="42924FA9" w14:textId="77777777" w:rsidR="004A62DA" w:rsidRPr="00711D29" w:rsidRDefault="004A62DA" w:rsidP="00F045FB">
            <w:pPr>
              <w:spacing w:line="256" w:lineRule="auto"/>
              <w:ind w:right="-72"/>
              <w:jc w:val="right"/>
              <w:rPr>
                <w:rFonts w:ascii="Arial" w:hAnsi="Arial" w:cs="Arial"/>
                <w:color w:val="000000"/>
                <w:sz w:val="12"/>
                <w:szCs w:val="12"/>
                <w:lang w:val="en-GB"/>
              </w:rPr>
            </w:pPr>
          </w:p>
        </w:tc>
        <w:tc>
          <w:tcPr>
            <w:tcW w:w="1584" w:type="dxa"/>
            <w:tcBorders>
              <w:left w:val="nil"/>
              <w:right w:val="nil"/>
            </w:tcBorders>
            <w:shd w:val="clear" w:color="auto" w:fill="auto"/>
            <w:vAlign w:val="bottom"/>
          </w:tcPr>
          <w:p w14:paraId="0206D35A" w14:textId="77777777" w:rsidR="004A62DA" w:rsidRPr="00711D29" w:rsidRDefault="004A62DA" w:rsidP="00F045FB">
            <w:pPr>
              <w:spacing w:line="256" w:lineRule="auto"/>
              <w:ind w:right="-72"/>
              <w:jc w:val="right"/>
              <w:rPr>
                <w:rFonts w:ascii="Arial" w:hAnsi="Arial" w:cs="Arial"/>
                <w:color w:val="000000"/>
                <w:sz w:val="12"/>
                <w:szCs w:val="12"/>
                <w:lang w:val="en-GB"/>
              </w:rPr>
            </w:pPr>
          </w:p>
        </w:tc>
      </w:tr>
      <w:tr w:rsidR="00FB1C29" w:rsidRPr="00711D29" w14:paraId="6E667F9E" w14:textId="77777777" w:rsidTr="00F045FB">
        <w:tc>
          <w:tcPr>
            <w:tcW w:w="3528" w:type="dxa"/>
            <w:vAlign w:val="bottom"/>
            <w:hideMark/>
          </w:tcPr>
          <w:p w14:paraId="623BC2CA" w14:textId="77777777" w:rsidR="004A62DA" w:rsidRPr="00711D29" w:rsidRDefault="004A62DA" w:rsidP="003F0109">
            <w:pPr>
              <w:ind w:left="101" w:right="-72" w:hanging="187"/>
              <w:rPr>
                <w:rFonts w:ascii="Arial" w:hAnsi="Arial" w:cs="Arial"/>
                <w:color w:val="000000"/>
                <w:sz w:val="18"/>
                <w:szCs w:val="18"/>
                <w:lang w:val="en-GB"/>
              </w:rPr>
            </w:pPr>
            <w:r w:rsidRPr="00711D29">
              <w:rPr>
                <w:rFonts w:ascii="Arial" w:hAnsi="Arial" w:cs="Arial"/>
                <w:color w:val="000000"/>
                <w:sz w:val="18"/>
                <w:szCs w:val="18"/>
                <w:lang w:val="en-GB"/>
              </w:rPr>
              <w:t>Loss allowance</w:t>
            </w:r>
          </w:p>
        </w:tc>
        <w:tc>
          <w:tcPr>
            <w:tcW w:w="1584" w:type="dxa"/>
            <w:tcBorders>
              <w:left w:val="nil"/>
              <w:right w:val="nil"/>
            </w:tcBorders>
            <w:shd w:val="clear" w:color="auto" w:fill="auto"/>
            <w:vAlign w:val="bottom"/>
          </w:tcPr>
          <w:p w14:paraId="29ACB0E7" w14:textId="6A1E7269" w:rsidR="004A62DA" w:rsidRPr="00711D29" w:rsidRDefault="00F913E9" w:rsidP="00FD78BE">
            <w:pPr>
              <w:pBdr>
                <w:bottom w:val="double" w:sz="4" w:space="1" w:color="auto"/>
              </w:pBdr>
              <w:spacing w:line="256" w:lineRule="auto"/>
              <w:ind w:right="-72"/>
              <w:jc w:val="right"/>
              <w:rPr>
                <w:rFonts w:ascii="Arial" w:hAnsi="Arial" w:cs="Arial"/>
                <w:color w:val="000000"/>
                <w:sz w:val="18"/>
                <w:szCs w:val="18"/>
                <w:lang w:val="en-GB"/>
              </w:rPr>
            </w:pPr>
            <w:r w:rsidRPr="00711D29">
              <w:rPr>
                <w:rFonts w:ascii="Arial" w:hAnsi="Arial" w:cs="Arial"/>
                <w:color w:val="000000"/>
                <w:sz w:val="18"/>
                <w:szCs w:val="18"/>
                <w:lang w:val="en-GB"/>
              </w:rPr>
              <w:t>-</w:t>
            </w:r>
          </w:p>
        </w:tc>
        <w:tc>
          <w:tcPr>
            <w:tcW w:w="1584" w:type="dxa"/>
            <w:tcBorders>
              <w:left w:val="nil"/>
              <w:right w:val="nil"/>
            </w:tcBorders>
            <w:shd w:val="clear" w:color="auto" w:fill="auto"/>
            <w:vAlign w:val="bottom"/>
          </w:tcPr>
          <w:p w14:paraId="610B4883" w14:textId="2D181EDB" w:rsidR="004A62DA" w:rsidRPr="00711D29" w:rsidRDefault="00F913E9" w:rsidP="00FD78BE">
            <w:pPr>
              <w:pBdr>
                <w:bottom w:val="double" w:sz="4" w:space="1" w:color="auto"/>
              </w:pBdr>
              <w:spacing w:line="256" w:lineRule="auto"/>
              <w:ind w:right="-72"/>
              <w:jc w:val="right"/>
              <w:rPr>
                <w:rFonts w:ascii="Arial" w:hAnsi="Arial" w:cs="Arial"/>
                <w:color w:val="000000"/>
                <w:sz w:val="18"/>
                <w:szCs w:val="18"/>
                <w:lang w:val="en-GB"/>
              </w:rPr>
            </w:pPr>
            <w:r w:rsidRPr="00711D29">
              <w:rPr>
                <w:rFonts w:ascii="Arial" w:hAnsi="Arial" w:cs="Arial"/>
                <w:color w:val="000000"/>
                <w:sz w:val="18"/>
                <w:szCs w:val="18"/>
                <w:lang w:val="en-GB"/>
              </w:rPr>
              <w:t>-</w:t>
            </w:r>
          </w:p>
        </w:tc>
        <w:tc>
          <w:tcPr>
            <w:tcW w:w="1584" w:type="dxa"/>
            <w:tcBorders>
              <w:left w:val="nil"/>
              <w:right w:val="nil"/>
            </w:tcBorders>
            <w:shd w:val="clear" w:color="auto" w:fill="auto"/>
            <w:vAlign w:val="bottom"/>
          </w:tcPr>
          <w:p w14:paraId="08E9A515" w14:textId="116482F1" w:rsidR="004A62DA" w:rsidRPr="00711D29" w:rsidRDefault="00F913E9" w:rsidP="00FD78BE">
            <w:pPr>
              <w:pBdr>
                <w:bottom w:val="double" w:sz="4" w:space="1" w:color="auto"/>
              </w:pBdr>
              <w:spacing w:line="256" w:lineRule="auto"/>
              <w:ind w:right="-72"/>
              <w:jc w:val="right"/>
              <w:rPr>
                <w:rFonts w:ascii="Arial" w:hAnsi="Arial" w:cs="Arial"/>
                <w:color w:val="000000"/>
                <w:sz w:val="18"/>
                <w:szCs w:val="18"/>
                <w:lang w:val="en-GB"/>
              </w:rPr>
            </w:pPr>
            <w:r w:rsidRPr="00711D29">
              <w:rPr>
                <w:rFonts w:ascii="Arial" w:hAnsi="Arial" w:cs="Arial"/>
                <w:color w:val="000000"/>
                <w:sz w:val="18"/>
                <w:szCs w:val="18"/>
                <w:lang w:val="en-GB"/>
              </w:rPr>
              <w:t>-</w:t>
            </w:r>
          </w:p>
        </w:tc>
        <w:tc>
          <w:tcPr>
            <w:tcW w:w="1584" w:type="dxa"/>
            <w:tcBorders>
              <w:left w:val="nil"/>
              <w:right w:val="nil"/>
            </w:tcBorders>
            <w:shd w:val="clear" w:color="auto" w:fill="auto"/>
            <w:vAlign w:val="bottom"/>
          </w:tcPr>
          <w:p w14:paraId="066EC1CB" w14:textId="5BBABBBA" w:rsidR="004A62DA" w:rsidRPr="00711D29" w:rsidRDefault="00F913E9" w:rsidP="00FD78BE">
            <w:pPr>
              <w:pBdr>
                <w:bottom w:val="double" w:sz="4" w:space="1" w:color="auto"/>
              </w:pBdr>
              <w:spacing w:line="256" w:lineRule="auto"/>
              <w:ind w:right="-72"/>
              <w:jc w:val="right"/>
              <w:rPr>
                <w:rFonts w:ascii="Arial" w:hAnsi="Arial" w:cs="Arial"/>
                <w:color w:val="000000"/>
                <w:sz w:val="18"/>
                <w:szCs w:val="18"/>
                <w:lang w:val="en-GB"/>
              </w:rPr>
            </w:pPr>
            <w:r w:rsidRPr="00711D29">
              <w:rPr>
                <w:rFonts w:ascii="Arial" w:hAnsi="Arial" w:cs="Arial"/>
                <w:color w:val="000000"/>
                <w:sz w:val="18"/>
                <w:szCs w:val="18"/>
                <w:lang w:val="en-GB"/>
              </w:rPr>
              <w:t>(708,525)</w:t>
            </w:r>
          </w:p>
        </w:tc>
        <w:tc>
          <w:tcPr>
            <w:tcW w:w="1584" w:type="dxa"/>
            <w:tcBorders>
              <w:left w:val="nil"/>
              <w:right w:val="nil"/>
            </w:tcBorders>
            <w:shd w:val="clear" w:color="auto" w:fill="auto"/>
            <w:vAlign w:val="bottom"/>
          </w:tcPr>
          <w:p w14:paraId="620D2DD5" w14:textId="25C0A57D" w:rsidR="004A62DA" w:rsidRPr="00711D29" w:rsidRDefault="00F913E9" w:rsidP="00FD78BE">
            <w:pPr>
              <w:pBdr>
                <w:bottom w:val="double" w:sz="4" w:space="1" w:color="auto"/>
              </w:pBdr>
              <w:spacing w:line="256" w:lineRule="auto"/>
              <w:ind w:right="-72"/>
              <w:jc w:val="right"/>
              <w:rPr>
                <w:rFonts w:ascii="Arial" w:hAnsi="Arial" w:cs="Arial"/>
                <w:color w:val="000000"/>
                <w:sz w:val="18"/>
                <w:szCs w:val="18"/>
                <w:lang w:val="en-GB"/>
              </w:rPr>
            </w:pPr>
            <w:r w:rsidRPr="00711D29">
              <w:rPr>
                <w:rFonts w:ascii="Arial" w:hAnsi="Arial" w:cs="Arial"/>
                <w:color w:val="000000"/>
                <w:sz w:val="18"/>
                <w:szCs w:val="18"/>
                <w:lang w:val="en-GB"/>
              </w:rPr>
              <w:t>-</w:t>
            </w:r>
          </w:p>
        </w:tc>
        <w:tc>
          <w:tcPr>
            <w:tcW w:w="1584" w:type="dxa"/>
            <w:tcBorders>
              <w:left w:val="nil"/>
              <w:right w:val="nil"/>
            </w:tcBorders>
            <w:shd w:val="clear" w:color="auto" w:fill="auto"/>
            <w:vAlign w:val="bottom"/>
          </w:tcPr>
          <w:p w14:paraId="2EA44136" w14:textId="76F5C167" w:rsidR="004A62DA" w:rsidRPr="00711D29" w:rsidRDefault="00F913E9" w:rsidP="00FD78BE">
            <w:pPr>
              <w:pBdr>
                <w:bottom w:val="double" w:sz="4" w:space="1" w:color="auto"/>
              </w:pBdr>
              <w:spacing w:line="256" w:lineRule="auto"/>
              <w:ind w:right="-72"/>
              <w:jc w:val="right"/>
              <w:rPr>
                <w:rFonts w:ascii="Arial" w:hAnsi="Arial" w:cs="Arial"/>
                <w:color w:val="000000"/>
                <w:sz w:val="18"/>
                <w:szCs w:val="18"/>
                <w:lang w:val="en-GB"/>
              </w:rPr>
            </w:pPr>
            <w:r w:rsidRPr="00711D29">
              <w:rPr>
                <w:rFonts w:ascii="Arial" w:hAnsi="Arial" w:cs="Arial"/>
                <w:color w:val="000000"/>
                <w:sz w:val="18"/>
                <w:szCs w:val="18"/>
                <w:lang w:val="en-GB"/>
              </w:rPr>
              <w:t>(708,525)</w:t>
            </w:r>
          </w:p>
        </w:tc>
      </w:tr>
      <w:tr w:rsidR="00FB1C29" w:rsidRPr="00711D29" w14:paraId="0D8F3B5A" w14:textId="77777777" w:rsidTr="00F045FB">
        <w:tc>
          <w:tcPr>
            <w:tcW w:w="3528" w:type="dxa"/>
            <w:vAlign w:val="bottom"/>
          </w:tcPr>
          <w:p w14:paraId="6D3AC9C8" w14:textId="77777777" w:rsidR="004A62DA" w:rsidRPr="00711D29" w:rsidRDefault="004A62DA" w:rsidP="003F0109">
            <w:pPr>
              <w:ind w:left="101" w:right="-72" w:hanging="187"/>
              <w:rPr>
                <w:rFonts w:ascii="Arial" w:hAnsi="Arial" w:cs="Arial"/>
                <w:color w:val="000000"/>
                <w:sz w:val="18"/>
                <w:szCs w:val="18"/>
                <w:lang w:val="en-GB"/>
              </w:rPr>
            </w:pPr>
          </w:p>
        </w:tc>
        <w:tc>
          <w:tcPr>
            <w:tcW w:w="1584" w:type="dxa"/>
            <w:tcBorders>
              <w:left w:val="nil"/>
              <w:right w:val="nil"/>
            </w:tcBorders>
            <w:shd w:val="clear" w:color="auto" w:fill="auto"/>
            <w:vAlign w:val="bottom"/>
          </w:tcPr>
          <w:p w14:paraId="035BE164" w14:textId="77777777" w:rsidR="004A62DA" w:rsidRPr="00711D29" w:rsidRDefault="004A62DA" w:rsidP="00F045FB">
            <w:pPr>
              <w:spacing w:line="256" w:lineRule="auto"/>
              <w:ind w:right="-72"/>
              <w:jc w:val="right"/>
              <w:rPr>
                <w:rFonts w:ascii="Arial" w:hAnsi="Arial" w:cs="Arial"/>
                <w:color w:val="000000"/>
                <w:sz w:val="18"/>
                <w:szCs w:val="18"/>
                <w:lang w:val="en-GB"/>
              </w:rPr>
            </w:pPr>
          </w:p>
        </w:tc>
        <w:tc>
          <w:tcPr>
            <w:tcW w:w="1584" w:type="dxa"/>
            <w:tcBorders>
              <w:left w:val="nil"/>
              <w:right w:val="nil"/>
            </w:tcBorders>
            <w:shd w:val="clear" w:color="auto" w:fill="auto"/>
            <w:vAlign w:val="bottom"/>
          </w:tcPr>
          <w:p w14:paraId="76E263CF" w14:textId="77777777" w:rsidR="004A62DA" w:rsidRPr="00711D29" w:rsidRDefault="004A62DA" w:rsidP="00F045FB">
            <w:pPr>
              <w:spacing w:line="256" w:lineRule="auto"/>
              <w:ind w:right="-72"/>
              <w:jc w:val="right"/>
              <w:rPr>
                <w:rFonts w:ascii="Arial" w:hAnsi="Arial" w:cs="Arial"/>
                <w:color w:val="000000"/>
                <w:sz w:val="18"/>
                <w:szCs w:val="18"/>
                <w:lang w:val="en-GB"/>
              </w:rPr>
            </w:pPr>
          </w:p>
        </w:tc>
        <w:tc>
          <w:tcPr>
            <w:tcW w:w="1584" w:type="dxa"/>
            <w:tcBorders>
              <w:left w:val="nil"/>
              <w:right w:val="nil"/>
            </w:tcBorders>
            <w:shd w:val="clear" w:color="auto" w:fill="auto"/>
            <w:vAlign w:val="bottom"/>
          </w:tcPr>
          <w:p w14:paraId="661BFC06" w14:textId="77777777" w:rsidR="004A62DA" w:rsidRPr="00711D29" w:rsidRDefault="004A62DA" w:rsidP="00F045FB">
            <w:pPr>
              <w:spacing w:line="256" w:lineRule="auto"/>
              <w:ind w:right="-72"/>
              <w:jc w:val="right"/>
              <w:rPr>
                <w:rFonts w:ascii="Arial" w:hAnsi="Arial" w:cs="Arial"/>
                <w:color w:val="000000"/>
                <w:sz w:val="18"/>
                <w:szCs w:val="18"/>
                <w:lang w:val="en-GB"/>
              </w:rPr>
            </w:pPr>
          </w:p>
        </w:tc>
        <w:tc>
          <w:tcPr>
            <w:tcW w:w="1584" w:type="dxa"/>
            <w:tcBorders>
              <w:left w:val="nil"/>
              <w:right w:val="nil"/>
            </w:tcBorders>
            <w:shd w:val="clear" w:color="auto" w:fill="auto"/>
            <w:vAlign w:val="bottom"/>
          </w:tcPr>
          <w:p w14:paraId="5AA06DE3" w14:textId="77777777" w:rsidR="004A62DA" w:rsidRPr="00711D29" w:rsidRDefault="004A62DA" w:rsidP="00F045FB">
            <w:pPr>
              <w:spacing w:line="256" w:lineRule="auto"/>
              <w:ind w:right="-72"/>
              <w:jc w:val="right"/>
              <w:rPr>
                <w:rFonts w:ascii="Arial" w:hAnsi="Arial" w:cs="Arial"/>
                <w:color w:val="000000"/>
                <w:sz w:val="18"/>
                <w:szCs w:val="18"/>
                <w:lang w:val="en-GB"/>
              </w:rPr>
            </w:pPr>
          </w:p>
        </w:tc>
        <w:tc>
          <w:tcPr>
            <w:tcW w:w="1584" w:type="dxa"/>
            <w:tcBorders>
              <w:left w:val="nil"/>
              <w:right w:val="nil"/>
            </w:tcBorders>
            <w:shd w:val="clear" w:color="auto" w:fill="auto"/>
            <w:vAlign w:val="bottom"/>
          </w:tcPr>
          <w:p w14:paraId="57A47308" w14:textId="77777777" w:rsidR="004A62DA" w:rsidRPr="00711D29" w:rsidRDefault="004A62DA" w:rsidP="00F045FB">
            <w:pPr>
              <w:spacing w:line="256" w:lineRule="auto"/>
              <w:ind w:right="-72"/>
              <w:jc w:val="right"/>
              <w:rPr>
                <w:rFonts w:ascii="Arial" w:hAnsi="Arial" w:cs="Arial"/>
                <w:color w:val="000000"/>
                <w:sz w:val="18"/>
                <w:szCs w:val="18"/>
                <w:lang w:val="en-GB"/>
              </w:rPr>
            </w:pPr>
          </w:p>
        </w:tc>
        <w:tc>
          <w:tcPr>
            <w:tcW w:w="1584" w:type="dxa"/>
            <w:tcBorders>
              <w:left w:val="nil"/>
              <w:right w:val="nil"/>
            </w:tcBorders>
            <w:shd w:val="clear" w:color="auto" w:fill="auto"/>
            <w:vAlign w:val="bottom"/>
          </w:tcPr>
          <w:p w14:paraId="5ADDE461" w14:textId="77777777" w:rsidR="004A62DA" w:rsidRPr="00711D29" w:rsidRDefault="004A62DA" w:rsidP="00F045FB">
            <w:pPr>
              <w:spacing w:line="256" w:lineRule="auto"/>
              <w:ind w:right="-72"/>
              <w:jc w:val="right"/>
              <w:rPr>
                <w:rFonts w:ascii="Arial" w:hAnsi="Arial" w:cs="Arial"/>
                <w:color w:val="000000"/>
                <w:sz w:val="18"/>
                <w:szCs w:val="18"/>
                <w:lang w:val="en-GB"/>
              </w:rPr>
            </w:pPr>
          </w:p>
        </w:tc>
      </w:tr>
      <w:tr w:rsidR="00FB1C29" w:rsidRPr="00711D29" w14:paraId="4A38727A" w14:textId="77777777" w:rsidTr="00F045FB">
        <w:tc>
          <w:tcPr>
            <w:tcW w:w="3528" w:type="dxa"/>
            <w:vAlign w:val="bottom"/>
          </w:tcPr>
          <w:p w14:paraId="4AE4A491" w14:textId="672424D8" w:rsidR="002218DC" w:rsidRPr="00711D29" w:rsidRDefault="002218DC" w:rsidP="002218DC">
            <w:pPr>
              <w:ind w:left="101" w:right="-72" w:hanging="187"/>
              <w:rPr>
                <w:rFonts w:ascii="Arial" w:hAnsi="Arial" w:cs="Arial"/>
                <w:color w:val="000000"/>
                <w:sz w:val="18"/>
                <w:szCs w:val="18"/>
                <w:lang w:val="en-GB"/>
              </w:rPr>
            </w:pPr>
            <w:r w:rsidRPr="00711D29">
              <w:rPr>
                <w:rFonts w:ascii="Arial" w:hAnsi="Arial" w:cs="Arial"/>
                <w:b/>
                <w:bCs/>
                <w:color w:val="000000"/>
                <w:sz w:val="18"/>
                <w:szCs w:val="18"/>
                <w:lang w:val="en-GB"/>
              </w:rPr>
              <w:t>31 December 2022</w:t>
            </w:r>
          </w:p>
        </w:tc>
        <w:tc>
          <w:tcPr>
            <w:tcW w:w="1584" w:type="dxa"/>
            <w:tcBorders>
              <w:left w:val="nil"/>
              <w:bottom w:val="nil"/>
              <w:right w:val="nil"/>
            </w:tcBorders>
            <w:shd w:val="clear" w:color="auto" w:fill="auto"/>
            <w:vAlign w:val="bottom"/>
          </w:tcPr>
          <w:p w14:paraId="408A2358" w14:textId="77777777" w:rsidR="002218DC" w:rsidRPr="00711D29" w:rsidRDefault="002218DC" w:rsidP="002218DC">
            <w:pPr>
              <w:spacing w:line="256" w:lineRule="auto"/>
              <w:ind w:right="-72"/>
              <w:jc w:val="right"/>
              <w:rPr>
                <w:rFonts w:ascii="Arial" w:hAnsi="Arial" w:cs="Arial"/>
                <w:color w:val="000000"/>
                <w:sz w:val="18"/>
                <w:szCs w:val="18"/>
                <w:lang w:val="en-GB"/>
              </w:rPr>
            </w:pPr>
          </w:p>
        </w:tc>
        <w:tc>
          <w:tcPr>
            <w:tcW w:w="1584" w:type="dxa"/>
            <w:tcBorders>
              <w:left w:val="nil"/>
              <w:bottom w:val="nil"/>
              <w:right w:val="nil"/>
            </w:tcBorders>
            <w:shd w:val="clear" w:color="auto" w:fill="auto"/>
            <w:vAlign w:val="bottom"/>
          </w:tcPr>
          <w:p w14:paraId="0E7ACA8D" w14:textId="77777777" w:rsidR="002218DC" w:rsidRPr="00711D29" w:rsidRDefault="002218DC" w:rsidP="002218DC">
            <w:pPr>
              <w:spacing w:line="256" w:lineRule="auto"/>
              <w:ind w:right="-72"/>
              <w:jc w:val="right"/>
              <w:rPr>
                <w:rFonts w:ascii="Arial" w:hAnsi="Arial" w:cs="Arial"/>
                <w:color w:val="000000"/>
                <w:sz w:val="18"/>
                <w:szCs w:val="18"/>
                <w:lang w:val="en-GB"/>
              </w:rPr>
            </w:pPr>
          </w:p>
        </w:tc>
        <w:tc>
          <w:tcPr>
            <w:tcW w:w="1584" w:type="dxa"/>
            <w:tcBorders>
              <w:left w:val="nil"/>
              <w:bottom w:val="nil"/>
              <w:right w:val="nil"/>
            </w:tcBorders>
            <w:shd w:val="clear" w:color="auto" w:fill="auto"/>
            <w:vAlign w:val="bottom"/>
          </w:tcPr>
          <w:p w14:paraId="17B94610" w14:textId="77777777" w:rsidR="002218DC" w:rsidRPr="00711D29" w:rsidRDefault="002218DC" w:rsidP="002218DC">
            <w:pPr>
              <w:spacing w:line="256" w:lineRule="auto"/>
              <w:ind w:right="-72"/>
              <w:jc w:val="right"/>
              <w:rPr>
                <w:rFonts w:ascii="Arial" w:hAnsi="Arial" w:cs="Arial"/>
                <w:color w:val="000000"/>
                <w:sz w:val="18"/>
                <w:szCs w:val="18"/>
                <w:lang w:val="en-GB"/>
              </w:rPr>
            </w:pPr>
          </w:p>
        </w:tc>
        <w:tc>
          <w:tcPr>
            <w:tcW w:w="1584" w:type="dxa"/>
            <w:tcBorders>
              <w:left w:val="nil"/>
              <w:bottom w:val="nil"/>
              <w:right w:val="nil"/>
            </w:tcBorders>
            <w:shd w:val="clear" w:color="auto" w:fill="auto"/>
            <w:vAlign w:val="bottom"/>
          </w:tcPr>
          <w:p w14:paraId="39C18830" w14:textId="77777777" w:rsidR="002218DC" w:rsidRPr="00711D29" w:rsidRDefault="002218DC" w:rsidP="002218DC">
            <w:pPr>
              <w:spacing w:line="256" w:lineRule="auto"/>
              <w:ind w:right="-72"/>
              <w:jc w:val="right"/>
              <w:rPr>
                <w:rFonts w:ascii="Arial" w:hAnsi="Arial" w:cs="Arial"/>
                <w:color w:val="000000"/>
                <w:sz w:val="18"/>
                <w:szCs w:val="18"/>
                <w:lang w:val="en-GB"/>
              </w:rPr>
            </w:pPr>
          </w:p>
        </w:tc>
        <w:tc>
          <w:tcPr>
            <w:tcW w:w="1584" w:type="dxa"/>
            <w:tcBorders>
              <w:left w:val="nil"/>
              <w:bottom w:val="nil"/>
              <w:right w:val="nil"/>
            </w:tcBorders>
            <w:shd w:val="clear" w:color="auto" w:fill="auto"/>
            <w:vAlign w:val="bottom"/>
          </w:tcPr>
          <w:p w14:paraId="50927201" w14:textId="77777777" w:rsidR="002218DC" w:rsidRPr="00711D29" w:rsidRDefault="002218DC" w:rsidP="002218DC">
            <w:pPr>
              <w:spacing w:line="256" w:lineRule="auto"/>
              <w:ind w:right="-72"/>
              <w:jc w:val="right"/>
              <w:rPr>
                <w:rFonts w:ascii="Arial" w:hAnsi="Arial" w:cs="Arial"/>
                <w:color w:val="000000"/>
                <w:sz w:val="18"/>
                <w:szCs w:val="18"/>
                <w:lang w:val="en-GB"/>
              </w:rPr>
            </w:pPr>
          </w:p>
        </w:tc>
        <w:tc>
          <w:tcPr>
            <w:tcW w:w="1584" w:type="dxa"/>
            <w:tcBorders>
              <w:left w:val="nil"/>
              <w:bottom w:val="nil"/>
              <w:right w:val="nil"/>
            </w:tcBorders>
            <w:shd w:val="clear" w:color="auto" w:fill="auto"/>
            <w:vAlign w:val="bottom"/>
          </w:tcPr>
          <w:p w14:paraId="1D2C5EAA" w14:textId="77777777" w:rsidR="002218DC" w:rsidRPr="00711D29" w:rsidRDefault="002218DC" w:rsidP="002218DC">
            <w:pPr>
              <w:spacing w:line="256" w:lineRule="auto"/>
              <w:ind w:right="-72"/>
              <w:jc w:val="right"/>
              <w:rPr>
                <w:rFonts w:ascii="Arial" w:hAnsi="Arial" w:cs="Arial"/>
                <w:color w:val="000000"/>
                <w:sz w:val="18"/>
                <w:szCs w:val="18"/>
                <w:lang w:val="en-GB"/>
              </w:rPr>
            </w:pPr>
          </w:p>
        </w:tc>
      </w:tr>
      <w:tr w:rsidR="00FB1C29" w:rsidRPr="00711D29" w14:paraId="15AC94AB" w14:textId="77777777" w:rsidTr="00F045FB">
        <w:tc>
          <w:tcPr>
            <w:tcW w:w="3528" w:type="dxa"/>
            <w:vAlign w:val="bottom"/>
            <w:hideMark/>
          </w:tcPr>
          <w:p w14:paraId="728CA089" w14:textId="3C6D4373" w:rsidR="002218DC" w:rsidRPr="00711D29" w:rsidRDefault="002218DC" w:rsidP="002218DC">
            <w:pPr>
              <w:ind w:left="101" w:right="-72" w:hanging="187"/>
              <w:rPr>
                <w:rFonts w:ascii="Arial" w:hAnsi="Arial" w:cs="Arial"/>
                <w:color w:val="000000"/>
                <w:sz w:val="18"/>
                <w:szCs w:val="18"/>
                <w:lang w:val="en-GB"/>
              </w:rPr>
            </w:pPr>
            <w:r w:rsidRPr="00711D29">
              <w:rPr>
                <w:rFonts w:ascii="Arial" w:hAnsi="Arial" w:cs="Arial"/>
                <w:color w:val="000000"/>
                <w:sz w:val="18"/>
                <w:szCs w:val="18"/>
                <w:lang w:val="en-GB"/>
              </w:rPr>
              <w:t>Gross carrying amount</w:t>
            </w:r>
          </w:p>
        </w:tc>
        <w:tc>
          <w:tcPr>
            <w:tcW w:w="1584" w:type="dxa"/>
            <w:shd w:val="clear" w:color="auto" w:fill="auto"/>
            <w:vAlign w:val="bottom"/>
          </w:tcPr>
          <w:p w14:paraId="17F7AF64" w14:textId="77777777" w:rsidR="002218DC" w:rsidRPr="00711D29" w:rsidRDefault="002218DC" w:rsidP="002218DC">
            <w:pPr>
              <w:spacing w:line="256" w:lineRule="auto"/>
              <w:ind w:right="-72"/>
              <w:jc w:val="right"/>
              <w:rPr>
                <w:rFonts w:ascii="Arial" w:hAnsi="Arial" w:cs="Arial"/>
                <w:color w:val="000000"/>
                <w:sz w:val="18"/>
                <w:szCs w:val="18"/>
                <w:lang w:val="en-GB"/>
              </w:rPr>
            </w:pPr>
          </w:p>
        </w:tc>
        <w:tc>
          <w:tcPr>
            <w:tcW w:w="1584" w:type="dxa"/>
            <w:shd w:val="clear" w:color="auto" w:fill="auto"/>
            <w:vAlign w:val="bottom"/>
          </w:tcPr>
          <w:p w14:paraId="1410607A" w14:textId="77777777" w:rsidR="002218DC" w:rsidRPr="00711D29" w:rsidRDefault="002218DC" w:rsidP="002218DC">
            <w:pPr>
              <w:spacing w:line="256" w:lineRule="auto"/>
              <w:ind w:right="-72"/>
              <w:jc w:val="right"/>
              <w:rPr>
                <w:rFonts w:ascii="Arial" w:hAnsi="Arial" w:cs="Arial"/>
                <w:color w:val="000000"/>
                <w:sz w:val="18"/>
                <w:szCs w:val="18"/>
                <w:lang w:val="en-GB"/>
              </w:rPr>
            </w:pPr>
          </w:p>
        </w:tc>
        <w:tc>
          <w:tcPr>
            <w:tcW w:w="1584" w:type="dxa"/>
            <w:shd w:val="clear" w:color="auto" w:fill="auto"/>
            <w:vAlign w:val="bottom"/>
          </w:tcPr>
          <w:p w14:paraId="5351F74B" w14:textId="77777777" w:rsidR="002218DC" w:rsidRPr="00711D29" w:rsidRDefault="002218DC" w:rsidP="002218DC">
            <w:pPr>
              <w:spacing w:line="256" w:lineRule="auto"/>
              <w:ind w:right="-72"/>
              <w:jc w:val="right"/>
              <w:rPr>
                <w:rFonts w:ascii="Arial" w:hAnsi="Arial" w:cs="Arial"/>
                <w:color w:val="000000"/>
                <w:sz w:val="18"/>
                <w:szCs w:val="18"/>
                <w:lang w:val="en-GB"/>
              </w:rPr>
            </w:pPr>
          </w:p>
        </w:tc>
        <w:tc>
          <w:tcPr>
            <w:tcW w:w="1584" w:type="dxa"/>
            <w:shd w:val="clear" w:color="auto" w:fill="auto"/>
            <w:vAlign w:val="bottom"/>
          </w:tcPr>
          <w:p w14:paraId="0A88E352" w14:textId="77777777" w:rsidR="002218DC" w:rsidRPr="00711D29" w:rsidRDefault="002218DC" w:rsidP="002218DC">
            <w:pPr>
              <w:spacing w:line="256" w:lineRule="auto"/>
              <w:ind w:right="-72"/>
              <w:jc w:val="right"/>
              <w:rPr>
                <w:rFonts w:ascii="Arial" w:hAnsi="Arial" w:cs="Arial"/>
                <w:color w:val="000000"/>
                <w:sz w:val="18"/>
                <w:szCs w:val="18"/>
                <w:lang w:val="en-GB"/>
              </w:rPr>
            </w:pPr>
          </w:p>
        </w:tc>
        <w:tc>
          <w:tcPr>
            <w:tcW w:w="1584" w:type="dxa"/>
            <w:shd w:val="clear" w:color="auto" w:fill="auto"/>
            <w:vAlign w:val="bottom"/>
          </w:tcPr>
          <w:p w14:paraId="408589EB" w14:textId="77777777" w:rsidR="002218DC" w:rsidRPr="00711D29" w:rsidRDefault="002218DC" w:rsidP="002218DC">
            <w:pPr>
              <w:spacing w:line="256" w:lineRule="auto"/>
              <w:ind w:right="-72"/>
              <w:jc w:val="right"/>
              <w:rPr>
                <w:rFonts w:ascii="Arial" w:hAnsi="Arial" w:cs="Arial"/>
                <w:color w:val="000000"/>
                <w:sz w:val="18"/>
                <w:szCs w:val="18"/>
                <w:lang w:val="en-GB"/>
              </w:rPr>
            </w:pPr>
          </w:p>
        </w:tc>
        <w:tc>
          <w:tcPr>
            <w:tcW w:w="1584" w:type="dxa"/>
            <w:shd w:val="clear" w:color="auto" w:fill="auto"/>
            <w:vAlign w:val="bottom"/>
          </w:tcPr>
          <w:p w14:paraId="5E08E100" w14:textId="77777777" w:rsidR="002218DC" w:rsidRPr="00711D29" w:rsidRDefault="002218DC" w:rsidP="002218DC">
            <w:pPr>
              <w:spacing w:line="256" w:lineRule="auto"/>
              <w:ind w:right="-72"/>
              <w:jc w:val="right"/>
              <w:rPr>
                <w:rFonts w:ascii="Arial" w:hAnsi="Arial" w:cs="Arial"/>
                <w:color w:val="000000"/>
                <w:sz w:val="18"/>
                <w:szCs w:val="18"/>
                <w:lang w:val="en-GB"/>
              </w:rPr>
            </w:pPr>
          </w:p>
        </w:tc>
      </w:tr>
      <w:tr w:rsidR="00FB1C29" w:rsidRPr="00711D29" w14:paraId="2BD6CA13" w14:textId="77777777" w:rsidTr="00F045FB">
        <w:tc>
          <w:tcPr>
            <w:tcW w:w="3528" w:type="dxa"/>
            <w:vAlign w:val="bottom"/>
            <w:hideMark/>
          </w:tcPr>
          <w:p w14:paraId="05CCB6F0" w14:textId="77777777" w:rsidR="002218DC" w:rsidRPr="00711D29" w:rsidRDefault="002218DC" w:rsidP="002218DC">
            <w:pPr>
              <w:ind w:left="101" w:right="-72" w:hanging="187"/>
              <w:rPr>
                <w:rFonts w:ascii="Arial" w:hAnsi="Arial" w:cs="Arial"/>
                <w:color w:val="000000"/>
                <w:sz w:val="18"/>
                <w:szCs w:val="18"/>
                <w:lang w:val="en-GB"/>
              </w:rPr>
            </w:pPr>
            <w:r w:rsidRPr="00711D29">
              <w:rPr>
                <w:rFonts w:ascii="Arial" w:hAnsi="Arial" w:cs="Arial"/>
                <w:color w:val="000000"/>
                <w:sz w:val="18"/>
                <w:szCs w:val="18"/>
                <w:lang w:val="en-GB"/>
              </w:rPr>
              <w:t xml:space="preserve">   -  Securities and derivatives business</w:t>
            </w:r>
          </w:p>
          <w:p w14:paraId="0522B7DB" w14:textId="1992B76F" w:rsidR="002218DC" w:rsidRPr="00711D29" w:rsidRDefault="002218DC" w:rsidP="002218DC">
            <w:pPr>
              <w:ind w:left="101" w:right="-72" w:hanging="187"/>
              <w:rPr>
                <w:rFonts w:ascii="Arial" w:hAnsi="Arial" w:cs="Arial"/>
                <w:color w:val="000000"/>
                <w:sz w:val="18"/>
                <w:szCs w:val="18"/>
                <w:lang w:val="en-GB"/>
              </w:rPr>
            </w:pPr>
            <w:r w:rsidRPr="00711D29">
              <w:rPr>
                <w:rFonts w:ascii="Arial" w:hAnsi="Arial" w:cs="Arial"/>
                <w:color w:val="000000"/>
                <w:sz w:val="18"/>
                <w:szCs w:val="18"/>
                <w:lang w:val="en-GB"/>
              </w:rPr>
              <w:t xml:space="preserve">         receivables</w:t>
            </w:r>
          </w:p>
        </w:tc>
        <w:tc>
          <w:tcPr>
            <w:tcW w:w="1584" w:type="dxa"/>
            <w:tcBorders>
              <w:top w:val="nil"/>
              <w:left w:val="nil"/>
              <w:right w:val="nil"/>
            </w:tcBorders>
            <w:shd w:val="clear" w:color="auto" w:fill="auto"/>
            <w:vAlign w:val="bottom"/>
          </w:tcPr>
          <w:p w14:paraId="1FF40FEC" w14:textId="05F5978D" w:rsidR="002218DC" w:rsidRPr="00711D29" w:rsidRDefault="00F32556" w:rsidP="002218DC">
            <w:pPr>
              <w:pBdr>
                <w:bottom w:val="single" w:sz="4" w:space="1" w:color="auto"/>
              </w:pBdr>
              <w:spacing w:line="256" w:lineRule="auto"/>
              <w:ind w:right="-72"/>
              <w:jc w:val="right"/>
              <w:rPr>
                <w:rFonts w:ascii="Arial" w:hAnsi="Arial" w:cs="Arial"/>
                <w:color w:val="000000"/>
                <w:sz w:val="18"/>
                <w:szCs w:val="18"/>
                <w:lang w:val="en-GB"/>
              </w:rPr>
            </w:pPr>
            <w:r w:rsidRPr="00711D29">
              <w:rPr>
                <w:rFonts w:ascii="Arial" w:hAnsi="Arial" w:cs="Arial"/>
                <w:color w:val="000000"/>
                <w:sz w:val="18"/>
                <w:szCs w:val="18"/>
                <w:lang w:val="en-GB"/>
              </w:rPr>
              <w:t>7,961,057</w:t>
            </w:r>
          </w:p>
        </w:tc>
        <w:tc>
          <w:tcPr>
            <w:tcW w:w="1584" w:type="dxa"/>
            <w:tcBorders>
              <w:top w:val="nil"/>
              <w:left w:val="nil"/>
              <w:right w:val="nil"/>
            </w:tcBorders>
            <w:shd w:val="clear" w:color="auto" w:fill="auto"/>
            <w:vAlign w:val="bottom"/>
          </w:tcPr>
          <w:p w14:paraId="71138F86" w14:textId="75A5089D" w:rsidR="002218DC" w:rsidRPr="00711D29" w:rsidRDefault="002218DC" w:rsidP="002218DC">
            <w:pPr>
              <w:pBdr>
                <w:bottom w:val="single" w:sz="4" w:space="1" w:color="auto"/>
              </w:pBdr>
              <w:spacing w:line="256" w:lineRule="auto"/>
              <w:ind w:right="-72"/>
              <w:jc w:val="right"/>
              <w:rPr>
                <w:rFonts w:ascii="Arial" w:hAnsi="Arial" w:cs="Arial"/>
                <w:color w:val="000000"/>
                <w:sz w:val="18"/>
                <w:szCs w:val="18"/>
                <w:lang w:val="en-GB"/>
              </w:rPr>
            </w:pPr>
            <w:r w:rsidRPr="00711D29">
              <w:rPr>
                <w:rFonts w:ascii="Arial" w:hAnsi="Arial" w:cs="Arial"/>
                <w:color w:val="000000"/>
                <w:sz w:val="18"/>
                <w:szCs w:val="18"/>
                <w:lang w:val="en-GB"/>
              </w:rPr>
              <w:t>708,525</w:t>
            </w:r>
          </w:p>
        </w:tc>
        <w:tc>
          <w:tcPr>
            <w:tcW w:w="1584" w:type="dxa"/>
            <w:tcBorders>
              <w:top w:val="nil"/>
              <w:left w:val="nil"/>
              <w:right w:val="nil"/>
            </w:tcBorders>
            <w:shd w:val="clear" w:color="auto" w:fill="auto"/>
            <w:vAlign w:val="bottom"/>
          </w:tcPr>
          <w:p w14:paraId="1675E9C4" w14:textId="11E01D53" w:rsidR="002218DC" w:rsidRPr="00711D29" w:rsidRDefault="002218DC" w:rsidP="002218DC">
            <w:pPr>
              <w:pBdr>
                <w:bottom w:val="single" w:sz="4" w:space="1" w:color="auto"/>
              </w:pBdr>
              <w:spacing w:line="256" w:lineRule="auto"/>
              <w:ind w:right="-72"/>
              <w:jc w:val="right"/>
              <w:rPr>
                <w:rFonts w:ascii="Arial" w:hAnsi="Arial" w:cs="Arial"/>
                <w:color w:val="000000"/>
                <w:sz w:val="18"/>
                <w:szCs w:val="18"/>
                <w:lang w:val="en-GB"/>
              </w:rPr>
            </w:pPr>
            <w:r w:rsidRPr="00711D29">
              <w:rPr>
                <w:rFonts w:ascii="Arial" w:hAnsi="Arial" w:cs="Arial"/>
                <w:color w:val="000000"/>
                <w:sz w:val="18"/>
                <w:szCs w:val="18"/>
                <w:lang w:val="en-GB"/>
              </w:rPr>
              <w:t>-</w:t>
            </w:r>
          </w:p>
        </w:tc>
        <w:tc>
          <w:tcPr>
            <w:tcW w:w="1584" w:type="dxa"/>
            <w:tcBorders>
              <w:top w:val="nil"/>
              <w:left w:val="nil"/>
              <w:right w:val="nil"/>
            </w:tcBorders>
            <w:shd w:val="clear" w:color="auto" w:fill="auto"/>
            <w:vAlign w:val="bottom"/>
          </w:tcPr>
          <w:p w14:paraId="4495AED6" w14:textId="524DF1D6" w:rsidR="002218DC" w:rsidRPr="00711D29" w:rsidRDefault="002218DC" w:rsidP="002218DC">
            <w:pPr>
              <w:pBdr>
                <w:bottom w:val="single" w:sz="4" w:space="1" w:color="auto"/>
              </w:pBdr>
              <w:spacing w:line="256" w:lineRule="auto"/>
              <w:ind w:right="-72"/>
              <w:jc w:val="right"/>
              <w:rPr>
                <w:rFonts w:ascii="Arial" w:hAnsi="Arial" w:cs="Arial"/>
                <w:color w:val="000000"/>
                <w:sz w:val="18"/>
                <w:szCs w:val="18"/>
                <w:lang w:val="en-GB"/>
              </w:rPr>
            </w:pPr>
            <w:r w:rsidRPr="00711D29">
              <w:rPr>
                <w:rFonts w:ascii="Arial" w:hAnsi="Arial" w:cs="Arial"/>
                <w:color w:val="000000"/>
                <w:sz w:val="18"/>
                <w:szCs w:val="18"/>
                <w:lang w:val="en-GB"/>
              </w:rPr>
              <w:t>-</w:t>
            </w:r>
          </w:p>
        </w:tc>
        <w:tc>
          <w:tcPr>
            <w:tcW w:w="1584" w:type="dxa"/>
            <w:tcBorders>
              <w:top w:val="nil"/>
              <w:left w:val="nil"/>
              <w:right w:val="nil"/>
            </w:tcBorders>
            <w:shd w:val="clear" w:color="auto" w:fill="auto"/>
            <w:vAlign w:val="bottom"/>
          </w:tcPr>
          <w:p w14:paraId="3D612F25" w14:textId="211EFF27" w:rsidR="002218DC" w:rsidRPr="00711D29" w:rsidRDefault="002218DC" w:rsidP="002218DC">
            <w:pPr>
              <w:pBdr>
                <w:bottom w:val="single" w:sz="4" w:space="1" w:color="auto"/>
              </w:pBdr>
              <w:spacing w:line="256" w:lineRule="auto"/>
              <w:ind w:right="-72"/>
              <w:jc w:val="right"/>
              <w:rPr>
                <w:rFonts w:ascii="Arial" w:hAnsi="Arial" w:cs="Arial"/>
                <w:color w:val="000000"/>
                <w:sz w:val="18"/>
                <w:szCs w:val="18"/>
                <w:lang w:val="en-GB"/>
              </w:rPr>
            </w:pPr>
            <w:r w:rsidRPr="00711D29">
              <w:rPr>
                <w:rFonts w:ascii="Arial" w:hAnsi="Arial" w:cs="Arial"/>
                <w:color w:val="000000"/>
                <w:sz w:val="18"/>
                <w:szCs w:val="18"/>
                <w:lang w:val="en-GB"/>
              </w:rPr>
              <w:t>-</w:t>
            </w:r>
          </w:p>
        </w:tc>
        <w:tc>
          <w:tcPr>
            <w:tcW w:w="1584" w:type="dxa"/>
            <w:tcBorders>
              <w:top w:val="nil"/>
              <w:left w:val="nil"/>
              <w:right w:val="nil"/>
            </w:tcBorders>
            <w:shd w:val="clear" w:color="auto" w:fill="auto"/>
            <w:vAlign w:val="bottom"/>
          </w:tcPr>
          <w:p w14:paraId="545A6B64" w14:textId="3CCED89F" w:rsidR="002218DC" w:rsidRPr="00711D29" w:rsidRDefault="00F32556" w:rsidP="002218DC">
            <w:pPr>
              <w:pBdr>
                <w:bottom w:val="single" w:sz="4" w:space="1" w:color="auto"/>
              </w:pBdr>
              <w:spacing w:line="256" w:lineRule="auto"/>
              <w:ind w:right="-72"/>
              <w:jc w:val="right"/>
              <w:rPr>
                <w:rFonts w:ascii="Arial" w:hAnsi="Arial" w:cs="Arial"/>
                <w:color w:val="000000"/>
                <w:sz w:val="18"/>
                <w:szCs w:val="18"/>
                <w:lang w:val="en-GB"/>
              </w:rPr>
            </w:pPr>
            <w:r w:rsidRPr="00711D29">
              <w:rPr>
                <w:rFonts w:ascii="Arial" w:hAnsi="Arial" w:cs="Arial"/>
                <w:color w:val="000000"/>
                <w:sz w:val="18"/>
                <w:szCs w:val="18"/>
                <w:lang w:val="en-GB"/>
              </w:rPr>
              <w:t>8,669,582</w:t>
            </w:r>
          </w:p>
        </w:tc>
      </w:tr>
      <w:tr w:rsidR="00FB1C29" w:rsidRPr="00711D29" w14:paraId="6DC1456E" w14:textId="77777777" w:rsidTr="00F045FB">
        <w:tc>
          <w:tcPr>
            <w:tcW w:w="3528" w:type="dxa"/>
            <w:vAlign w:val="bottom"/>
          </w:tcPr>
          <w:p w14:paraId="6A130035" w14:textId="77777777" w:rsidR="002218DC" w:rsidRPr="00711D29" w:rsidRDefault="002218DC" w:rsidP="002218DC">
            <w:pPr>
              <w:ind w:left="101" w:right="-72" w:hanging="187"/>
              <w:rPr>
                <w:rFonts w:ascii="Arial" w:hAnsi="Arial" w:cs="Arial"/>
                <w:color w:val="000000"/>
                <w:sz w:val="12"/>
                <w:szCs w:val="12"/>
                <w:lang w:val="en-GB"/>
              </w:rPr>
            </w:pPr>
          </w:p>
        </w:tc>
        <w:tc>
          <w:tcPr>
            <w:tcW w:w="1584" w:type="dxa"/>
            <w:tcBorders>
              <w:top w:val="nil"/>
              <w:left w:val="nil"/>
              <w:right w:val="nil"/>
            </w:tcBorders>
            <w:shd w:val="clear" w:color="auto" w:fill="auto"/>
            <w:vAlign w:val="bottom"/>
          </w:tcPr>
          <w:p w14:paraId="75FBF221" w14:textId="77777777" w:rsidR="002218DC" w:rsidRPr="00711D29" w:rsidRDefault="002218DC" w:rsidP="002218DC">
            <w:pPr>
              <w:spacing w:line="256" w:lineRule="auto"/>
              <w:ind w:right="-72"/>
              <w:jc w:val="right"/>
              <w:rPr>
                <w:rFonts w:ascii="Arial" w:hAnsi="Arial" w:cs="Arial"/>
                <w:color w:val="000000"/>
                <w:sz w:val="12"/>
                <w:szCs w:val="12"/>
                <w:lang w:val="en-GB"/>
              </w:rPr>
            </w:pPr>
          </w:p>
        </w:tc>
        <w:tc>
          <w:tcPr>
            <w:tcW w:w="1584" w:type="dxa"/>
            <w:tcBorders>
              <w:top w:val="nil"/>
              <w:left w:val="nil"/>
              <w:right w:val="nil"/>
            </w:tcBorders>
            <w:shd w:val="clear" w:color="auto" w:fill="auto"/>
            <w:vAlign w:val="bottom"/>
          </w:tcPr>
          <w:p w14:paraId="5D84C603" w14:textId="77777777" w:rsidR="002218DC" w:rsidRPr="00711D29" w:rsidRDefault="002218DC" w:rsidP="002218DC">
            <w:pPr>
              <w:spacing w:line="256" w:lineRule="auto"/>
              <w:ind w:right="-72"/>
              <w:jc w:val="right"/>
              <w:rPr>
                <w:rFonts w:ascii="Arial" w:hAnsi="Arial" w:cs="Arial"/>
                <w:color w:val="000000"/>
                <w:sz w:val="12"/>
                <w:szCs w:val="12"/>
                <w:lang w:val="en-GB"/>
              </w:rPr>
            </w:pPr>
          </w:p>
        </w:tc>
        <w:tc>
          <w:tcPr>
            <w:tcW w:w="1584" w:type="dxa"/>
            <w:tcBorders>
              <w:top w:val="nil"/>
              <w:left w:val="nil"/>
              <w:right w:val="nil"/>
            </w:tcBorders>
            <w:shd w:val="clear" w:color="auto" w:fill="auto"/>
            <w:vAlign w:val="bottom"/>
          </w:tcPr>
          <w:p w14:paraId="49AD3BD4" w14:textId="77777777" w:rsidR="002218DC" w:rsidRPr="00711D29" w:rsidRDefault="002218DC" w:rsidP="002218DC">
            <w:pPr>
              <w:spacing w:line="256" w:lineRule="auto"/>
              <w:ind w:right="-72"/>
              <w:jc w:val="right"/>
              <w:rPr>
                <w:rFonts w:ascii="Arial" w:hAnsi="Arial" w:cs="Arial"/>
                <w:color w:val="000000"/>
                <w:sz w:val="12"/>
                <w:szCs w:val="12"/>
                <w:lang w:val="en-GB"/>
              </w:rPr>
            </w:pPr>
          </w:p>
        </w:tc>
        <w:tc>
          <w:tcPr>
            <w:tcW w:w="1584" w:type="dxa"/>
            <w:tcBorders>
              <w:top w:val="nil"/>
              <w:left w:val="nil"/>
              <w:right w:val="nil"/>
            </w:tcBorders>
            <w:shd w:val="clear" w:color="auto" w:fill="auto"/>
            <w:vAlign w:val="bottom"/>
          </w:tcPr>
          <w:p w14:paraId="15DD0C95" w14:textId="77777777" w:rsidR="002218DC" w:rsidRPr="00711D29" w:rsidRDefault="002218DC" w:rsidP="002218DC">
            <w:pPr>
              <w:spacing w:line="256" w:lineRule="auto"/>
              <w:ind w:right="-72"/>
              <w:jc w:val="right"/>
              <w:rPr>
                <w:rFonts w:ascii="Arial" w:hAnsi="Arial" w:cs="Arial"/>
                <w:color w:val="000000"/>
                <w:sz w:val="12"/>
                <w:szCs w:val="12"/>
                <w:lang w:val="en-GB"/>
              </w:rPr>
            </w:pPr>
          </w:p>
        </w:tc>
        <w:tc>
          <w:tcPr>
            <w:tcW w:w="1584" w:type="dxa"/>
            <w:tcBorders>
              <w:top w:val="nil"/>
              <w:left w:val="nil"/>
              <w:right w:val="nil"/>
            </w:tcBorders>
            <w:shd w:val="clear" w:color="auto" w:fill="auto"/>
            <w:vAlign w:val="bottom"/>
          </w:tcPr>
          <w:p w14:paraId="5C387E6D" w14:textId="77777777" w:rsidR="002218DC" w:rsidRPr="00711D29" w:rsidRDefault="002218DC" w:rsidP="002218DC">
            <w:pPr>
              <w:spacing w:line="256" w:lineRule="auto"/>
              <w:ind w:right="-72"/>
              <w:jc w:val="right"/>
              <w:rPr>
                <w:rFonts w:ascii="Arial" w:hAnsi="Arial" w:cs="Arial"/>
                <w:color w:val="000000"/>
                <w:sz w:val="12"/>
                <w:szCs w:val="12"/>
                <w:lang w:val="en-GB"/>
              </w:rPr>
            </w:pPr>
          </w:p>
        </w:tc>
        <w:tc>
          <w:tcPr>
            <w:tcW w:w="1584" w:type="dxa"/>
            <w:tcBorders>
              <w:top w:val="nil"/>
              <w:left w:val="nil"/>
              <w:right w:val="nil"/>
            </w:tcBorders>
            <w:shd w:val="clear" w:color="auto" w:fill="auto"/>
            <w:vAlign w:val="bottom"/>
          </w:tcPr>
          <w:p w14:paraId="7E5714AE" w14:textId="77777777" w:rsidR="002218DC" w:rsidRPr="00711D29" w:rsidRDefault="002218DC" w:rsidP="002218DC">
            <w:pPr>
              <w:spacing w:line="256" w:lineRule="auto"/>
              <w:ind w:right="-72"/>
              <w:jc w:val="right"/>
              <w:rPr>
                <w:rFonts w:ascii="Arial" w:hAnsi="Arial" w:cs="Arial"/>
                <w:color w:val="000000"/>
                <w:sz w:val="12"/>
                <w:szCs w:val="12"/>
                <w:lang w:val="en-GB"/>
              </w:rPr>
            </w:pPr>
          </w:p>
        </w:tc>
      </w:tr>
      <w:tr w:rsidR="00FB1C29" w:rsidRPr="00711D29" w14:paraId="3F4E0B8F" w14:textId="77777777" w:rsidTr="00F045FB">
        <w:tc>
          <w:tcPr>
            <w:tcW w:w="3528" w:type="dxa"/>
            <w:vAlign w:val="bottom"/>
            <w:hideMark/>
          </w:tcPr>
          <w:p w14:paraId="2A916E4B" w14:textId="1051F3C7" w:rsidR="002218DC" w:rsidRPr="00711D29" w:rsidRDefault="002218DC" w:rsidP="002218DC">
            <w:pPr>
              <w:ind w:left="101" w:right="-72" w:hanging="187"/>
              <w:rPr>
                <w:rFonts w:ascii="Arial" w:hAnsi="Arial" w:cs="Arial"/>
                <w:color w:val="000000"/>
                <w:sz w:val="18"/>
                <w:szCs w:val="18"/>
                <w:lang w:val="en-GB"/>
              </w:rPr>
            </w:pPr>
            <w:r w:rsidRPr="00711D29">
              <w:rPr>
                <w:rFonts w:ascii="Arial" w:hAnsi="Arial" w:cs="Arial"/>
                <w:color w:val="000000"/>
                <w:sz w:val="18"/>
                <w:szCs w:val="18"/>
                <w:lang w:val="en-GB"/>
              </w:rPr>
              <w:t>Loss allowance</w:t>
            </w:r>
          </w:p>
        </w:tc>
        <w:tc>
          <w:tcPr>
            <w:tcW w:w="1584" w:type="dxa"/>
            <w:tcBorders>
              <w:left w:val="nil"/>
              <w:right w:val="nil"/>
            </w:tcBorders>
            <w:shd w:val="clear" w:color="auto" w:fill="FFFFFF"/>
            <w:vAlign w:val="bottom"/>
          </w:tcPr>
          <w:p w14:paraId="28410B4A" w14:textId="65B50346" w:rsidR="002218DC" w:rsidRPr="00711D29" w:rsidRDefault="002218DC" w:rsidP="00F32A94">
            <w:pPr>
              <w:pBdr>
                <w:bottom w:val="double" w:sz="4" w:space="1" w:color="auto"/>
              </w:pBdr>
              <w:spacing w:line="256" w:lineRule="auto"/>
              <w:ind w:right="-72"/>
              <w:jc w:val="right"/>
              <w:rPr>
                <w:rFonts w:ascii="Arial" w:hAnsi="Arial" w:cs="Arial"/>
                <w:color w:val="000000"/>
                <w:sz w:val="18"/>
                <w:szCs w:val="18"/>
                <w:lang w:val="en-GB"/>
              </w:rPr>
            </w:pPr>
            <w:r w:rsidRPr="00711D29">
              <w:rPr>
                <w:rFonts w:ascii="Arial" w:hAnsi="Arial" w:cs="Arial"/>
                <w:color w:val="000000"/>
                <w:sz w:val="18"/>
                <w:szCs w:val="18"/>
                <w:lang w:val="en-GB"/>
              </w:rPr>
              <w:t>-</w:t>
            </w:r>
          </w:p>
        </w:tc>
        <w:tc>
          <w:tcPr>
            <w:tcW w:w="1584" w:type="dxa"/>
            <w:tcBorders>
              <w:left w:val="nil"/>
              <w:right w:val="nil"/>
            </w:tcBorders>
            <w:shd w:val="clear" w:color="auto" w:fill="FFFFFF"/>
            <w:vAlign w:val="bottom"/>
          </w:tcPr>
          <w:p w14:paraId="625AD9C4" w14:textId="26984A4E" w:rsidR="002218DC" w:rsidRPr="00711D29" w:rsidRDefault="002218DC" w:rsidP="00F32A94">
            <w:pPr>
              <w:pBdr>
                <w:bottom w:val="double" w:sz="4" w:space="1" w:color="auto"/>
              </w:pBdr>
              <w:spacing w:line="256" w:lineRule="auto"/>
              <w:ind w:right="-72"/>
              <w:jc w:val="right"/>
              <w:rPr>
                <w:rFonts w:ascii="Arial" w:hAnsi="Arial" w:cs="Arial"/>
                <w:color w:val="000000"/>
                <w:sz w:val="18"/>
                <w:szCs w:val="18"/>
                <w:lang w:val="en-GB"/>
              </w:rPr>
            </w:pPr>
            <w:r w:rsidRPr="00711D29">
              <w:rPr>
                <w:rFonts w:ascii="Arial" w:hAnsi="Arial" w:cs="Arial"/>
                <w:color w:val="000000"/>
                <w:sz w:val="18"/>
                <w:szCs w:val="18"/>
                <w:lang w:val="en-GB"/>
              </w:rPr>
              <w:t>(708,525)</w:t>
            </w:r>
          </w:p>
        </w:tc>
        <w:tc>
          <w:tcPr>
            <w:tcW w:w="1584" w:type="dxa"/>
            <w:tcBorders>
              <w:left w:val="nil"/>
              <w:right w:val="nil"/>
            </w:tcBorders>
            <w:shd w:val="clear" w:color="auto" w:fill="FFFFFF"/>
            <w:vAlign w:val="bottom"/>
          </w:tcPr>
          <w:p w14:paraId="526123C5" w14:textId="09C4CAFD" w:rsidR="002218DC" w:rsidRPr="00711D29" w:rsidRDefault="002218DC" w:rsidP="00F32A94">
            <w:pPr>
              <w:pBdr>
                <w:bottom w:val="double" w:sz="4" w:space="1" w:color="auto"/>
              </w:pBdr>
              <w:spacing w:line="256" w:lineRule="auto"/>
              <w:ind w:right="-72"/>
              <w:jc w:val="right"/>
              <w:rPr>
                <w:rFonts w:ascii="Arial" w:hAnsi="Arial" w:cs="Arial"/>
                <w:color w:val="000000"/>
                <w:sz w:val="18"/>
                <w:szCs w:val="18"/>
                <w:lang w:val="en-GB"/>
              </w:rPr>
            </w:pPr>
            <w:r w:rsidRPr="00711D29">
              <w:rPr>
                <w:rFonts w:ascii="Arial" w:hAnsi="Arial" w:cs="Arial"/>
                <w:color w:val="000000"/>
                <w:sz w:val="18"/>
                <w:szCs w:val="18"/>
                <w:lang w:val="en-GB"/>
              </w:rPr>
              <w:t>-</w:t>
            </w:r>
          </w:p>
        </w:tc>
        <w:tc>
          <w:tcPr>
            <w:tcW w:w="1584" w:type="dxa"/>
            <w:tcBorders>
              <w:left w:val="nil"/>
              <w:right w:val="nil"/>
            </w:tcBorders>
            <w:shd w:val="clear" w:color="auto" w:fill="FFFFFF"/>
            <w:vAlign w:val="bottom"/>
          </w:tcPr>
          <w:p w14:paraId="73A62829" w14:textId="2B2F021A" w:rsidR="002218DC" w:rsidRPr="00711D29" w:rsidRDefault="002218DC" w:rsidP="00F32A94">
            <w:pPr>
              <w:pBdr>
                <w:bottom w:val="double" w:sz="4" w:space="1" w:color="auto"/>
              </w:pBdr>
              <w:spacing w:line="256" w:lineRule="auto"/>
              <w:ind w:right="-72"/>
              <w:jc w:val="right"/>
              <w:rPr>
                <w:rFonts w:ascii="Arial" w:hAnsi="Arial" w:cs="Arial"/>
                <w:color w:val="000000"/>
                <w:sz w:val="18"/>
                <w:szCs w:val="18"/>
                <w:lang w:val="en-GB"/>
              </w:rPr>
            </w:pPr>
            <w:r w:rsidRPr="00711D29">
              <w:rPr>
                <w:rFonts w:ascii="Arial" w:hAnsi="Arial" w:cs="Arial"/>
                <w:color w:val="000000"/>
                <w:sz w:val="18"/>
                <w:szCs w:val="18"/>
                <w:lang w:val="en-GB"/>
              </w:rPr>
              <w:t>-</w:t>
            </w:r>
          </w:p>
        </w:tc>
        <w:tc>
          <w:tcPr>
            <w:tcW w:w="1584" w:type="dxa"/>
            <w:tcBorders>
              <w:left w:val="nil"/>
              <w:right w:val="nil"/>
            </w:tcBorders>
            <w:shd w:val="clear" w:color="auto" w:fill="FFFFFF"/>
            <w:vAlign w:val="bottom"/>
          </w:tcPr>
          <w:p w14:paraId="485FA6CD" w14:textId="06543DEC" w:rsidR="002218DC" w:rsidRPr="00711D29" w:rsidRDefault="002218DC" w:rsidP="00F32A94">
            <w:pPr>
              <w:pBdr>
                <w:bottom w:val="double" w:sz="4" w:space="1" w:color="auto"/>
              </w:pBdr>
              <w:spacing w:line="256" w:lineRule="auto"/>
              <w:ind w:right="-72"/>
              <w:jc w:val="right"/>
              <w:rPr>
                <w:rFonts w:ascii="Arial" w:hAnsi="Arial" w:cs="Arial"/>
                <w:color w:val="000000"/>
                <w:sz w:val="18"/>
                <w:szCs w:val="18"/>
                <w:lang w:val="en-GB"/>
              </w:rPr>
            </w:pPr>
            <w:r w:rsidRPr="00711D29">
              <w:rPr>
                <w:rFonts w:ascii="Arial" w:hAnsi="Arial" w:cs="Arial"/>
                <w:color w:val="000000"/>
                <w:sz w:val="18"/>
                <w:szCs w:val="18"/>
                <w:lang w:val="en-GB"/>
              </w:rPr>
              <w:t>-</w:t>
            </w:r>
          </w:p>
        </w:tc>
        <w:tc>
          <w:tcPr>
            <w:tcW w:w="1584" w:type="dxa"/>
            <w:tcBorders>
              <w:left w:val="nil"/>
              <w:right w:val="nil"/>
            </w:tcBorders>
            <w:shd w:val="clear" w:color="auto" w:fill="FFFFFF"/>
            <w:vAlign w:val="bottom"/>
          </w:tcPr>
          <w:p w14:paraId="188EF4B2" w14:textId="47CB577B" w:rsidR="002218DC" w:rsidRPr="00711D29" w:rsidRDefault="002218DC" w:rsidP="00F32A94">
            <w:pPr>
              <w:pBdr>
                <w:bottom w:val="double" w:sz="4" w:space="1" w:color="auto"/>
              </w:pBdr>
              <w:spacing w:line="256" w:lineRule="auto"/>
              <w:ind w:right="-72"/>
              <w:jc w:val="right"/>
              <w:rPr>
                <w:rFonts w:ascii="Arial" w:hAnsi="Arial" w:cs="Arial"/>
                <w:color w:val="000000"/>
                <w:sz w:val="18"/>
                <w:szCs w:val="18"/>
                <w:lang w:val="en-GB"/>
              </w:rPr>
            </w:pPr>
            <w:r w:rsidRPr="00711D29">
              <w:rPr>
                <w:rFonts w:ascii="Arial" w:hAnsi="Arial" w:cs="Arial"/>
                <w:color w:val="000000"/>
                <w:sz w:val="18"/>
                <w:szCs w:val="18"/>
                <w:lang w:val="en-GB"/>
              </w:rPr>
              <w:t>(708,525)</w:t>
            </w:r>
          </w:p>
        </w:tc>
      </w:tr>
    </w:tbl>
    <w:p w14:paraId="301E3DF3" w14:textId="77777777" w:rsidR="004A62DA" w:rsidRPr="00711D29" w:rsidRDefault="004A62DA" w:rsidP="003F0109">
      <w:pPr>
        <w:ind w:left="1701"/>
        <w:jc w:val="both"/>
        <w:rPr>
          <w:rFonts w:ascii="Arial" w:hAnsi="Arial" w:cs="Arial"/>
          <w:color w:val="000000"/>
          <w:szCs w:val="24"/>
        </w:rPr>
      </w:pPr>
    </w:p>
    <w:p w14:paraId="133B5451" w14:textId="77777777" w:rsidR="004A62DA" w:rsidRPr="00711D29" w:rsidRDefault="004A62DA" w:rsidP="000E0B30">
      <w:pPr>
        <w:ind w:left="1701"/>
        <w:jc w:val="both"/>
        <w:rPr>
          <w:rFonts w:ascii="Arial" w:hAnsi="Arial" w:cs="Arial"/>
          <w:color w:val="000000"/>
          <w:sz w:val="18"/>
          <w:szCs w:val="18"/>
        </w:rPr>
        <w:sectPr w:rsidR="004A62DA" w:rsidRPr="00711D29" w:rsidSect="003F0109">
          <w:pgSz w:w="16834" w:h="11909" w:orient="landscape" w:code="9"/>
          <w:pgMar w:top="1729" w:right="1440" w:bottom="720" w:left="720" w:header="709" w:footer="709" w:gutter="0"/>
          <w:cols w:space="720"/>
          <w:docGrid w:linePitch="326"/>
        </w:sectPr>
      </w:pPr>
    </w:p>
    <w:p w14:paraId="661E7460" w14:textId="5BF2BB4B" w:rsidR="004A62DA" w:rsidRPr="00711D29" w:rsidRDefault="00437B1B" w:rsidP="003F0109">
      <w:pPr>
        <w:tabs>
          <w:tab w:val="left" w:pos="567"/>
        </w:tabs>
        <w:jc w:val="both"/>
        <w:rPr>
          <w:rFonts w:ascii="Arial" w:hAnsi="Arial" w:cs="Arial"/>
          <w:b/>
          <w:bCs/>
          <w:color w:val="000000"/>
          <w:sz w:val="18"/>
          <w:szCs w:val="18"/>
        </w:rPr>
      </w:pPr>
      <w:r w:rsidRPr="00711D29">
        <w:rPr>
          <w:rFonts w:ascii="Arial" w:hAnsi="Arial" w:cs="Arial"/>
          <w:b/>
          <w:bCs/>
          <w:color w:val="000000"/>
          <w:sz w:val="18"/>
          <w:szCs w:val="18"/>
          <w:lang w:val="en-GB"/>
        </w:rPr>
        <w:lastRenderedPageBreak/>
        <w:t>6</w:t>
      </w:r>
      <w:r w:rsidR="004A62DA" w:rsidRPr="00711D29">
        <w:rPr>
          <w:rFonts w:ascii="Arial" w:hAnsi="Arial" w:cs="Arial"/>
          <w:b/>
          <w:bCs/>
          <w:color w:val="000000"/>
          <w:sz w:val="18"/>
          <w:szCs w:val="18"/>
        </w:rPr>
        <w:tab/>
        <w:t xml:space="preserve">Financial risk management </w:t>
      </w:r>
      <w:r w:rsidR="004A62DA" w:rsidRPr="00711D29">
        <w:rPr>
          <w:rFonts w:ascii="Arial" w:hAnsi="Arial" w:cs="Arial"/>
          <w:color w:val="000000"/>
          <w:sz w:val="18"/>
          <w:szCs w:val="18"/>
        </w:rPr>
        <w:t>(Cont’d)</w:t>
      </w:r>
    </w:p>
    <w:p w14:paraId="3963759F" w14:textId="77777777" w:rsidR="004A62DA" w:rsidRPr="00711D29" w:rsidRDefault="004A62DA" w:rsidP="003F0109">
      <w:pPr>
        <w:tabs>
          <w:tab w:val="left" w:pos="1080"/>
        </w:tabs>
        <w:ind w:left="540"/>
        <w:jc w:val="both"/>
        <w:rPr>
          <w:rFonts w:ascii="Arial" w:hAnsi="Arial" w:cs="Arial"/>
          <w:color w:val="000000"/>
          <w:sz w:val="18"/>
          <w:szCs w:val="18"/>
          <w:lang w:val="en-GB"/>
        </w:rPr>
      </w:pPr>
    </w:p>
    <w:p w14:paraId="37A41A12" w14:textId="77777777" w:rsidR="004A62DA" w:rsidRPr="00711D29" w:rsidRDefault="004A62DA" w:rsidP="003F0109">
      <w:pPr>
        <w:tabs>
          <w:tab w:val="left" w:pos="1080"/>
        </w:tabs>
        <w:ind w:left="540"/>
        <w:jc w:val="both"/>
        <w:rPr>
          <w:rFonts w:ascii="Arial" w:hAnsi="Arial" w:cs="Arial"/>
          <w:color w:val="000000"/>
          <w:sz w:val="18"/>
          <w:szCs w:val="18"/>
          <w:lang w:val="en-GB"/>
        </w:rPr>
      </w:pPr>
    </w:p>
    <w:p w14:paraId="2D88FF0E" w14:textId="749E6077" w:rsidR="004A62DA" w:rsidRPr="00711D29" w:rsidRDefault="00437B1B" w:rsidP="003F0109">
      <w:pPr>
        <w:tabs>
          <w:tab w:val="left" w:pos="1080"/>
        </w:tabs>
        <w:ind w:left="540"/>
        <w:jc w:val="both"/>
        <w:rPr>
          <w:rFonts w:ascii="Arial" w:hAnsi="Arial" w:cs="Arial"/>
          <w:b/>
          <w:bCs/>
          <w:color w:val="000000"/>
          <w:sz w:val="18"/>
          <w:szCs w:val="18"/>
        </w:rPr>
      </w:pPr>
      <w:r w:rsidRPr="00711D29">
        <w:rPr>
          <w:rFonts w:ascii="Arial" w:hAnsi="Arial" w:cs="Arial"/>
          <w:b/>
          <w:bCs/>
          <w:color w:val="000000"/>
          <w:sz w:val="18"/>
          <w:szCs w:val="18"/>
          <w:lang w:val="en-GB"/>
        </w:rPr>
        <w:t>6</w:t>
      </w:r>
      <w:r w:rsidR="004A62DA" w:rsidRPr="00711D29">
        <w:rPr>
          <w:rFonts w:ascii="Arial" w:hAnsi="Arial" w:cs="Arial"/>
          <w:b/>
          <w:bCs/>
          <w:color w:val="000000"/>
          <w:sz w:val="18"/>
          <w:szCs w:val="18"/>
        </w:rPr>
        <w:t>.</w:t>
      </w:r>
      <w:r w:rsidR="004A62DA" w:rsidRPr="00711D29">
        <w:rPr>
          <w:rFonts w:ascii="Arial" w:hAnsi="Arial" w:cs="Arial"/>
          <w:b/>
          <w:bCs/>
          <w:color w:val="000000"/>
          <w:sz w:val="18"/>
          <w:szCs w:val="18"/>
          <w:lang w:val="en-GB"/>
        </w:rPr>
        <w:t>2</w:t>
      </w:r>
      <w:r w:rsidR="004A62DA" w:rsidRPr="00711D29">
        <w:rPr>
          <w:rFonts w:ascii="Arial" w:hAnsi="Arial" w:cs="Arial"/>
          <w:b/>
          <w:bCs/>
          <w:color w:val="000000"/>
          <w:sz w:val="18"/>
          <w:szCs w:val="18"/>
        </w:rPr>
        <w:tab/>
        <w:t>Critical financial risk on financial instrument</w:t>
      </w:r>
      <w:r w:rsidR="004A62DA" w:rsidRPr="00711D29">
        <w:rPr>
          <w:rFonts w:ascii="Arial" w:hAnsi="Arial" w:cs="Arial"/>
          <w:b/>
          <w:bCs/>
          <w:color w:val="000000"/>
          <w:sz w:val="18"/>
          <w:szCs w:val="18"/>
          <w:cs/>
        </w:rPr>
        <w:t xml:space="preserve"> </w:t>
      </w:r>
      <w:r w:rsidR="004A62DA" w:rsidRPr="00711D29">
        <w:rPr>
          <w:rFonts w:ascii="Arial" w:hAnsi="Arial" w:cs="Arial"/>
          <w:color w:val="000000"/>
          <w:sz w:val="18"/>
          <w:szCs w:val="18"/>
        </w:rPr>
        <w:t>(Cont’d)</w:t>
      </w:r>
    </w:p>
    <w:p w14:paraId="7BAD7FBE" w14:textId="77777777" w:rsidR="004A62DA" w:rsidRPr="00711D29" w:rsidRDefault="004A62DA" w:rsidP="00C57CE2">
      <w:pPr>
        <w:ind w:left="1080"/>
        <w:jc w:val="both"/>
        <w:rPr>
          <w:rFonts w:ascii="Arial" w:hAnsi="Arial" w:cs="Arial"/>
          <w:b/>
          <w:bCs/>
          <w:color w:val="000000"/>
          <w:sz w:val="18"/>
          <w:szCs w:val="18"/>
        </w:rPr>
      </w:pPr>
    </w:p>
    <w:p w14:paraId="4A0A9D0D" w14:textId="26C92DD5" w:rsidR="004A62DA" w:rsidRPr="00711D29" w:rsidRDefault="00437B1B" w:rsidP="00B85AB1">
      <w:pPr>
        <w:ind w:left="1620" w:hanging="540"/>
        <w:jc w:val="both"/>
        <w:rPr>
          <w:rFonts w:ascii="Arial" w:hAnsi="Arial" w:cs="Arial"/>
          <w:b/>
          <w:bCs/>
          <w:color w:val="000000"/>
          <w:sz w:val="18"/>
          <w:szCs w:val="18"/>
        </w:rPr>
      </w:pPr>
      <w:r w:rsidRPr="00711D29">
        <w:rPr>
          <w:rFonts w:ascii="Arial" w:hAnsi="Arial" w:cs="Arial"/>
          <w:b/>
          <w:bCs/>
          <w:color w:val="000000"/>
          <w:sz w:val="18"/>
          <w:szCs w:val="18"/>
          <w:lang w:val="en-GB"/>
        </w:rPr>
        <w:t>6</w:t>
      </w:r>
      <w:r w:rsidR="004A62DA" w:rsidRPr="00711D29">
        <w:rPr>
          <w:rFonts w:ascii="Arial" w:hAnsi="Arial" w:cs="Arial"/>
          <w:b/>
          <w:bCs/>
          <w:color w:val="000000"/>
          <w:sz w:val="18"/>
          <w:szCs w:val="18"/>
        </w:rPr>
        <w:t>.</w:t>
      </w:r>
      <w:r w:rsidR="004A62DA" w:rsidRPr="00711D29">
        <w:rPr>
          <w:rFonts w:ascii="Arial" w:hAnsi="Arial" w:cs="Arial"/>
          <w:b/>
          <w:bCs/>
          <w:color w:val="000000"/>
          <w:sz w:val="18"/>
          <w:szCs w:val="18"/>
          <w:lang w:val="en-GB"/>
        </w:rPr>
        <w:t>2</w:t>
      </w:r>
      <w:r w:rsidR="004A62DA" w:rsidRPr="00711D29">
        <w:rPr>
          <w:rFonts w:ascii="Arial" w:hAnsi="Arial" w:cs="Arial"/>
          <w:b/>
          <w:bCs/>
          <w:color w:val="000000"/>
          <w:sz w:val="18"/>
          <w:szCs w:val="18"/>
        </w:rPr>
        <w:t>.</w:t>
      </w:r>
      <w:r w:rsidR="004A62DA" w:rsidRPr="00711D29">
        <w:rPr>
          <w:rFonts w:ascii="Arial" w:hAnsi="Arial" w:cs="Arial"/>
          <w:b/>
          <w:bCs/>
          <w:color w:val="000000"/>
          <w:sz w:val="18"/>
          <w:szCs w:val="18"/>
          <w:lang w:val="en-GB"/>
        </w:rPr>
        <w:t>2</w:t>
      </w:r>
      <w:r w:rsidR="004A62DA" w:rsidRPr="00711D29">
        <w:rPr>
          <w:rFonts w:ascii="Arial" w:hAnsi="Arial" w:cs="Arial"/>
          <w:b/>
          <w:bCs/>
          <w:color w:val="000000"/>
          <w:sz w:val="18"/>
          <w:szCs w:val="18"/>
        </w:rPr>
        <w:tab/>
        <w:t>Liquidity risk</w:t>
      </w:r>
    </w:p>
    <w:p w14:paraId="1437CD79" w14:textId="77777777" w:rsidR="004A62DA" w:rsidRPr="00711D29" w:rsidRDefault="004A62DA" w:rsidP="00B85AB1">
      <w:pPr>
        <w:ind w:left="1620"/>
        <w:jc w:val="both"/>
        <w:rPr>
          <w:rFonts w:ascii="Arial" w:hAnsi="Arial" w:cs="Arial"/>
          <w:color w:val="000000"/>
          <w:sz w:val="18"/>
          <w:szCs w:val="18"/>
        </w:rPr>
      </w:pPr>
    </w:p>
    <w:p w14:paraId="3BD254F4" w14:textId="77777777" w:rsidR="004A62DA" w:rsidRPr="00711D29" w:rsidRDefault="004A62DA" w:rsidP="00B85AB1">
      <w:pPr>
        <w:ind w:left="1620"/>
        <w:jc w:val="both"/>
        <w:rPr>
          <w:rFonts w:ascii="Arial" w:hAnsi="Arial" w:cs="Arial"/>
          <w:color w:val="000000"/>
          <w:sz w:val="18"/>
          <w:szCs w:val="18"/>
        </w:rPr>
      </w:pPr>
      <w:r w:rsidRPr="00711D29">
        <w:rPr>
          <w:rFonts w:ascii="Arial" w:hAnsi="Arial" w:cs="Arial"/>
          <w:color w:val="000000"/>
          <w:sz w:val="18"/>
          <w:szCs w:val="18"/>
        </w:rPr>
        <w:t xml:space="preserve">Liquidity risk is the risk of the </w:t>
      </w:r>
      <w:r w:rsidRPr="00711D29">
        <w:rPr>
          <w:rFonts w:ascii="Arial" w:hAnsi="Arial" w:cs="Arial"/>
          <w:color w:val="000000"/>
          <w:sz w:val="18"/>
          <w:szCs w:val="18"/>
          <w:lang w:val="en-GB"/>
        </w:rPr>
        <w:t>Company</w:t>
      </w:r>
      <w:r w:rsidRPr="00711D29">
        <w:rPr>
          <w:rFonts w:ascii="Arial" w:hAnsi="Arial" w:cs="Arial"/>
          <w:color w:val="000000"/>
          <w:sz w:val="18"/>
          <w:szCs w:val="18"/>
        </w:rPr>
        <w:t xml:space="preserve"> being unable to fulfill its obligation when cannot liquidate its assets nor procure sufficient funds to discharge their obligations in a timely manner, resulting in the </w:t>
      </w:r>
      <w:r w:rsidRPr="00711D29">
        <w:rPr>
          <w:rFonts w:ascii="Arial" w:hAnsi="Arial" w:cs="Arial"/>
          <w:color w:val="000000"/>
          <w:sz w:val="18"/>
          <w:szCs w:val="18"/>
          <w:lang w:val="en-GB"/>
        </w:rPr>
        <w:t>Company</w:t>
      </w:r>
      <w:r w:rsidRPr="00711D29">
        <w:rPr>
          <w:rFonts w:ascii="Arial" w:hAnsi="Arial" w:cs="Arial"/>
          <w:color w:val="000000"/>
          <w:sz w:val="18"/>
          <w:szCs w:val="18"/>
        </w:rPr>
        <w:t xml:space="preserve"> incurring a financial loss.</w:t>
      </w:r>
    </w:p>
    <w:p w14:paraId="0F11DEBF" w14:textId="77777777" w:rsidR="004A62DA" w:rsidRPr="00711D29" w:rsidRDefault="004A62DA" w:rsidP="00B85AB1">
      <w:pPr>
        <w:ind w:left="1620"/>
        <w:jc w:val="both"/>
        <w:rPr>
          <w:rFonts w:ascii="Arial" w:hAnsi="Arial" w:cs="Arial"/>
          <w:color w:val="000000"/>
          <w:sz w:val="18"/>
          <w:szCs w:val="18"/>
        </w:rPr>
      </w:pPr>
    </w:p>
    <w:p w14:paraId="3B9B1184" w14:textId="77777777" w:rsidR="004A62DA" w:rsidRPr="00711D29" w:rsidRDefault="004A62DA" w:rsidP="00B85AB1">
      <w:pPr>
        <w:ind w:left="1620"/>
        <w:jc w:val="both"/>
        <w:rPr>
          <w:rFonts w:ascii="Arial" w:hAnsi="Arial" w:cs="Arial"/>
          <w:color w:val="000000"/>
          <w:spacing w:val="-4"/>
          <w:sz w:val="18"/>
          <w:szCs w:val="18"/>
        </w:rPr>
      </w:pPr>
      <w:r w:rsidRPr="00711D29">
        <w:rPr>
          <w:rFonts w:ascii="Arial" w:hAnsi="Arial" w:cs="Arial"/>
          <w:color w:val="000000"/>
          <w:spacing w:val="-4"/>
          <w:sz w:val="18"/>
          <w:szCs w:val="18"/>
        </w:rPr>
        <w:t>The maturity dates of financial instruments counting from the end of reporting period, are as follows;</w:t>
      </w:r>
    </w:p>
    <w:p w14:paraId="46FBBD69" w14:textId="75EBEC0F" w:rsidR="004A62DA" w:rsidRPr="00711D29" w:rsidRDefault="004A62DA" w:rsidP="00B85AB1">
      <w:pPr>
        <w:ind w:left="1620"/>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544"/>
        <w:gridCol w:w="992"/>
        <w:gridCol w:w="851"/>
        <w:gridCol w:w="850"/>
        <w:gridCol w:w="1134"/>
        <w:gridCol w:w="1222"/>
        <w:gridCol w:w="868"/>
      </w:tblGrid>
      <w:tr w:rsidR="00FB1C29" w:rsidRPr="00711D29" w14:paraId="6F4FE2A9" w14:textId="77777777" w:rsidTr="00A95F5A">
        <w:tc>
          <w:tcPr>
            <w:tcW w:w="3544" w:type="dxa"/>
            <w:shd w:val="clear" w:color="auto" w:fill="auto"/>
            <w:vAlign w:val="bottom"/>
          </w:tcPr>
          <w:p w14:paraId="699013E6" w14:textId="77777777" w:rsidR="00C2434F" w:rsidRPr="00711D29" w:rsidRDefault="00C2434F" w:rsidP="00A95F5A">
            <w:pPr>
              <w:ind w:left="1245" w:right="-114"/>
              <w:rPr>
                <w:rFonts w:ascii="Arial" w:hAnsi="Arial" w:cs="Arial"/>
                <w:b/>
                <w:bCs/>
                <w:color w:val="000000"/>
                <w:sz w:val="16"/>
                <w:szCs w:val="16"/>
                <w:u w:val="single"/>
              </w:rPr>
            </w:pPr>
          </w:p>
        </w:tc>
        <w:tc>
          <w:tcPr>
            <w:tcW w:w="5917" w:type="dxa"/>
            <w:gridSpan w:val="6"/>
            <w:shd w:val="clear" w:color="auto" w:fill="auto"/>
            <w:vAlign w:val="bottom"/>
          </w:tcPr>
          <w:p w14:paraId="57583E03" w14:textId="28A433D1" w:rsidR="00C2434F" w:rsidRPr="00711D29" w:rsidRDefault="00C2434F" w:rsidP="00A95F5A">
            <w:pPr>
              <w:pBdr>
                <w:bottom w:val="single" w:sz="4" w:space="1" w:color="auto"/>
              </w:pBdr>
              <w:ind w:right="-72"/>
              <w:jc w:val="center"/>
              <w:rPr>
                <w:rFonts w:ascii="Arial" w:hAnsi="Arial" w:cs="Arial"/>
                <w:b/>
                <w:bCs/>
                <w:color w:val="000000"/>
                <w:sz w:val="16"/>
                <w:szCs w:val="16"/>
              </w:rPr>
            </w:pPr>
            <w:r w:rsidRPr="00711D29">
              <w:rPr>
                <w:rFonts w:ascii="Arial" w:hAnsi="Arial" w:cs="Arial"/>
                <w:b/>
                <w:bCs/>
                <w:color w:val="000000"/>
                <w:sz w:val="16"/>
                <w:szCs w:val="16"/>
                <w:lang w:val="en-GB"/>
              </w:rPr>
              <w:t>30 June 2023</w:t>
            </w:r>
          </w:p>
        </w:tc>
      </w:tr>
      <w:tr w:rsidR="00FB1C29" w:rsidRPr="00711D29" w14:paraId="164A14D5" w14:textId="77777777" w:rsidTr="00A95F5A">
        <w:tc>
          <w:tcPr>
            <w:tcW w:w="3544" w:type="dxa"/>
            <w:shd w:val="clear" w:color="auto" w:fill="auto"/>
            <w:vAlign w:val="bottom"/>
          </w:tcPr>
          <w:p w14:paraId="66B76AF9" w14:textId="77777777" w:rsidR="00C2434F" w:rsidRPr="00711D29" w:rsidRDefault="00C2434F" w:rsidP="00A95F5A">
            <w:pPr>
              <w:ind w:left="1245" w:right="-114"/>
              <w:rPr>
                <w:rFonts w:ascii="Arial" w:hAnsi="Arial" w:cs="Arial"/>
                <w:b/>
                <w:bCs/>
                <w:color w:val="000000"/>
                <w:sz w:val="16"/>
                <w:szCs w:val="16"/>
                <w:u w:val="single"/>
              </w:rPr>
            </w:pPr>
          </w:p>
        </w:tc>
        <w:tc>
          <w:tcPr>
            <w:tcW w:w="5917" w:type="dxa"/>
            <w:gridSpan w:val="6"/>
            <w:shd w:val="clear" w:color="auto" w:fill="auto"/>
            <w:vAlign w:val="bottom"/>
          </w:tcPr>
          <w:p w14:paraId="258FBCC8" w14:textId="77777777" w:rsidR="00C2434F" w:rsidRPr="00711D29" w:rsidRDefault="00C2434F" w:rsidP="00A95F5A">
            <w:pPr>
              <w:pBdr>
                <w:bottom w:val="single" w:sz="4" w:space="1" w:color="auto"/>
              </w:pBdr>
              <w:ind w:right="-72"/>
              <w:jc w:val="center"/>
              <w:rPr>
                <w:rFonts w:ascii="Arial" w:hAnsi="Arial" w:cs="Arial"/>
                <w:b/>
                <w:bCs/>
                <w:color w:val="000000"/>
                <w:sz w:val="16"/>
                <w:szCs w:val="16"/>
              </w:rPr>
            </w:pPr>
            <w:r w:rsidRPr="00711D29">
              <w:rPr>
                <w:rFonts w:ascii="Arial" w:hAnsi="Arial" w:cs="Arial"/>
                <w:b/>
                <w:bCs/>
                <w:color w:val="000000"/>
                <w:sz w:val="16"/>
                <w:szCs w:val="16"/>
              </w:rPr>
              <w:t>Outstanding balances of financial instruments</w:t>
            </w:r>
          </w:p>
        </w:tc>
      </w:tr>
      <w:tr w:rsidR="00FB1C29" w:rsidRPr="00711D29" w14:paraId="19347EC8" w14:textId="77777777" w:rsidTr="00A95F5A">
        <w:tc>
          <w:tcPr>
            <w:tcW w:w="3544" w:type="dxa"/>
            <w:shd w:val="clear" w:color="auto" w:fill="auto"/>
            <w:vAlign w:val="bottom"/>
          </w:tcPr>
          <w:p w14:paraId="330DF07E" w14:textId="77777777" w:rsidR="00C2434F" w:rsidRPr="00711D29" w:rsidRDefault="00C2434F" w:rsidP="00A95F5A">
            <w:pPr>
              <w:ind w:left="1245" w:right="-114"/>
              <w:rPr>
                <w:rFonts w:ascii="Arial" w:hAnsi="Arial" w:cs="Arial"/>
                <w:b/>
                <w:bCs/>
                <w:color w:val="000000"/>
                <w:sz w:val="16"/>
                <w:szCs w:val="16"/>
                <w:u w:val="single"/>
              </w:rPr>
            </w:pPr>
          </w:p>
        </w:tc>
        <w:tc>
          <w:tcPr>
            <w:tcW w:w="992" w:type="dxa"/>
            <w:shd w:val="clear" w:color="auto" w:fill="auto"/>
            <w:vAlign w:val="bottom"/>
          </w:tcPr>
          <w:p w14:paraId="38CFE5B2" w14:textId="77777777" w:rsidR="00C2434F" w:rsidRPr="00711D29" w:rsidRDefault="00C2434F" w:rsidP="00A95F5A">
            <w:pPr>
              <w:ind w:right="-72"/>
              <w:jc w:val="right"/>
              <w:rPr>
                <w:rFonts w:ascii="Arial" w:hAnsi="Arial" w:cs="Arial"/>
                <w:b/>
                <w:bCs/>
                <w:color w:val="000000"/>
                <w:sz w:val="16"/>
                <w:szCs w:val="16"/>
              </w:rPr>
            </w:pPr>
            <w:r w:rsidRPr="00711D29">
              <w:rPr>
                <w:rFonts w:ascii="Arial" w:hAnsi="Arial" w:cs="Arial"/>
                <w:b/>
                <w:bCs/>
                <w:color w:val="000000"/>
                <w:sz w:val="16"/>
                <w:szCs w:val="16"/>
              </w:rPr>
              <w:t>At call</w:t>
            </w:r>
          </w:p>
        </w:tc>
        <w:tc>
          <w:tcPr>
            <w:tcW w:w="851" w:type="dxa"/>
            <w:shd w:val="clear" w:color="auto" w:fill="auto"/>
            <w:vAlign w:val="bottom"/>
          </w:tcPr>
          <w:p w14:paraId="1AABA1ED" w14:textId="77777777" w:rsidR="00C2434F" w:rsidRPr="00711D29" w:rsidRDefault="00C2434F" w:rsidP="00A95F5A">
            <w:pPr>
              <w:ind w:right="-72"/>
              <w:jc w:val="right"/>
              <w:rPr>
                <w:rFonts w:ascii="Arial" w:hAnsi="Arial" w:cs="Arial"/>
                <w:b/>
                <w:bCs/>
                <w:color w:val="000000"/>
                <w:sz w:val="16"/>
                <w:szCs w:val="16"/>
              </w:rPr>
            </w:pPr>
            <w:r w:rsidRPr="00711D29">
              <w:rPr>
                <w:rFonts w:ascii="Arial" w:hAnsi="Arial" w:cs="Arial"/>
                <w:b/>
                <w:bCs/>
                <w:color w:val="000000"/>
                <w:sz w:val="16"/>
                <w:szCs w:val="16"/>
              </w:rPr>
              <w:t xml:space="preserve">Within </w:t>
            </w:r>
          </w:p>
          <w:p w14:paraId="456FC6C8" w14:textId="77777777" w:rsidR="00C2434F" w:rsidRPr="00711D29" w:rsidRDefault="00C2434F" w:rsidP="00A95F5A">
            <w:pPr>
              <w:ind w:right="-72"/>
              <w:jc w:val="right"/>
              <w:rPr>
                <w:rFonts w:ascii="Arial" w:hAnsi="Arial" w:cs="Arial"/>
                <w:b/>
                <w:bCs/>
                <w:color w:val="000000"/>
                <w:sz w:val="16"/>
                <w:szCs w:val="16"/>
              </w:rPr>
            </w:pPr>
            <w:r w:rsidRPr="00711D29">
              <w:rPr>
                <w:rFonts w:ascii="Arial" w:hAnsi="Arial" w:cs="Arial"/>
                <w:b/>
                <w:bCs/>
                <w:color w:val="000000"/>
                <w:sz w:val="16"/>
                <w:szCs w:val="16"/>
                <w:lang w:val="en-GB"/>
              </w:rPr>
              <w:t>1</w:t>
            </w:r>
            <w:r w:rsidRPr="00711D29">
              <w:rPr>
                <w:rFonts w:ascii="Arial" w:hAnsi="Arial" w:cs="Arial"/>
                <w:b/>
                <w:bCs/>
                <w:color w:val="000000"/>
                <w:sz w:val="16"/>
                <w:szCs w:val="16"/>
              </w:rPr>
              <w:t xml:space="preserve"> year</w:t>
            </w:r>
          </w:p>
        </w:tc>
        <w:tc>
          <w:tcPr>
            <w:tcW w:w="850" w:type="dxa"/>
            <w:shd w:val="clear" w:color="auto" w:fill="auto"/>
            <w:vAlign w:val="bottom"/>
          </w:tcPr>
          <w:p w14:paraId="6C29BDA5" w14:textId="77777777" w:rsidR="00C2434F" w:rsidRPr="00711D29" w:rsidRDefault="00C2434F" w:rsidP="00A95F5A">
            <w:pPr>
              <w:ind w:right="-72"/>
              <w:jc w:val="right"/>
              <w:rPr>
                <w:rFonts w:ascii="Arial" w:hAnsi="Arial" w:cs="Arial"/>
                <w:b/>
                <w:bCs/>
                <w:color w:val="000000"/>
                <w:sz w:val="16"/>
                <w:szCs w:val="16"/>
              </w:rPr>
            </w:pPr>
            <w:r w:rsidRPr="00711D29">
              <w:rPr>
                <w:rFonts w:ascii="Arial" w:hAnsi="Arial" w:cs="Arial"/>
                <w:b/>
                <w:bCs/>
                <w:color w:val="000000"/>
                <w:sz w:val="16"/>
                <w:szCs w:val="16"/>
              </w:rPr>
              <w:t>1 - 5</w:t>
            </w:r>
          </w:p>
          <w:p w14:paraId="185D5EBA" w14:textId="77777777" w:rsidR="00C2434F" w:rsidRPr="00711D29" w:rsidRDefault="00C2434F" w:rsidP="00A95F5A">
            <w:pPr>
              <w:ind w:right="-72"/>
              <w:jc w:val="right"/>
              <w:rPr>
                <w:rFonts w:ascii="Arial" w:hAnsi="Arial" w:cs="Arial"/>
                <w:b/>
                <w:bCs/>
                <w:color w:val="000000"/>
                <w:sz w:val="16"/>
                <w:szCs w:val="16"/>
              </w:rPr>
            </w:pPr>
            <w:r w:rsidRPr="00711D29">
              <w:rPr>
                <w:rFonts w:ascii="Arial" w:hAnsi="Arial" w:cs="Arial"/>
                <w:b/>
                <w:bCs/>
                <w:color w:val="000000"/>
                <w:sz w:val="16"/>
                <w:szCs w:val="16"/>
              </w:rPr>
              <w:t>Years</w:t>
            </w:r>
          </w:p>
        </w:tc>
        <w:tc>
          <w:tcPr>
            <w:tcW w:w="1134" w:type="dxa"/>
            <w:vAlign w:val="bottom"/>
          </w:tcPr>
          <w:p w14:paraId="5107BBBE" w14:textId="77777777" w:rsidR="00C2434F" w:rsidRPr="00711D29" w:rsidRDefault="00C2434F" w:rsidP="00A95F5A">
            <w:pPr>
              <w:ind w:right="-72" w:hanging="169"/>
              <w:jc w:val="right"/>
              <w:rPr>
                <w:rFonts w:ascii="Arial" w:hAnsi="Arial" w:cs="Arial"/>
                <w:b/>
                <w:bCs/>
                <w:color w:val="000000"/>
                <w:sz w:val="16"/>
                <w:szCs w:val="16"/>
                <w:lang w:val="en-GB"/>
              </w:rPr>
            </w:pPr>
            <w:r w:rsidRPr="00711D29">
              <w:rPr>
                <w:rFonts w:ascii="Arial" w:hAnsi="Arial" w:cs="Arial"/>
                <w:b/>
                <w:bCs/>
                <w:color w:val="000000"/>
                <w:sz w:val="16"/>
                <w:szCs w:val="16"/>
                <w:lang w:val="en-GB"/>
              </w:rPr>
              <w:t>More than</w:t>
            </w:r>
          </w:p>
          <w:p w14:paraId="30BA4E60" w14:textId="77777777" w:rsidR="00C2434F" w:rsidRPr="00711D29" w:rsidRDefault="00C2434F" w:rsidP="00A95F5A">
            <w:pPr>
              <w:ind w:right="-72" w:hanging="169"/>
              <w:jc w:val="right"/>
              <w:rPr>
                <w:rFonts w:ascii="Arial" w:hAnsi="Arial" w:cs="Arial"/>
                <w:b/>
                <w:bCs/>
                <w:color w:val="000000"/>
                <w:sz w:val="16"/>
                <w:szCs w:val="16"/>
              </w:rPr>
            </w:pPr>
            <w:r w:rsidRPr="00711D29">
              <w:rPr>
                <w:rFonts w:ascii="Arial" w:hAnsi="Arial" w:cs="Arial"/>
                <w:b/>
                <w:bCs/>
                <w:color w:val="000000"/>
                <w:sz w:val="16"/>
                <w:szCs w:val="16"/>
                <w:lang w:val="en-GB"/>
              </w:rPr>
              <w:t>5</w:t>
            </w:r>
            <w:r w:rsidRPr="00711D29">
              <w:rPr>
                <w:rFonts w:ascii="Arial" w:hAnsi="Arial" w:cs="Arial"/>
                <w:b/>
                <w:bCs/>
                <w:color w:val="000000"/>
                <w:sz w:val="16"/>
                <w:szCs w:val="16"/>
              </w:rPr>
              <w:t xml:space="preserve"> years</w:t>
            </w:r>
          </w:p>
        </w:tc>
        <w:tc>
          <w:tcPr>
            <w:tcW w:w="1222" w:type="dxa"/>
            <w:shd w:val="clear" w:color="auto" w:fill="auto"/>
            <w:vAlign w:val="bottom"/>
          </w:tcPr>
          <w:p w14:paraId="765D975B" w14:textId="77777777" w:rsidR="00C2434F" w:rsidRPr="00711D29" w:rsidRDefault="00C2434F" w:rsidP="00A95F5A">
            <w:pPr>
              <w:ind w:right="-72"/>
              <w:jc w:val="right"/>
              <w:rPr>
                <w:rFonts w:ascii="Arial" w:hAnsi="Arial" w:cs="Arial"/>
                <w:b/>
                <w:bCs/>
                <w:color w:val="000000"/>
                <w:sz w:val="16"/>
                <w:szCs w:val="16"/>
              </w:rPr>
            </w:pPr>
            <w:r w:rsidRPr="00711D29">
              <w:rPr>
                <w:rFonts w:ascii="Arial" w:hAnsi="Arial" w:cs="Arial"/>
                <w:b/>
                <w:bCs/>
                <w:color w:val="000000"/>
                <w:sz w:val="16"/>
                <w:szCs w:val="16"/>
              </w:rPr>
              <w:t>Unspecified</w:t>
            </w:r>
          </w:p>
        </w:tc>
        <w:tc>
          <w:tcPr>
            <w:tcW w:w="868" w:type="dxa"/>
            <w:shd w:val="clear" w:color="auto" w:fill="auto"/>
            <w:vAlign w:val="bottom"/>
          </w:tcPr>
          <w:p w14:paraId="7F848021" w14:textId="77777777" w:rsidR="00C2434F" w:rsidRPr="00711D29" w:rsidRDefault="00C2434F" w:rsidP="00A95F5A">
            <w:pPr>
              <w:ind w:right="-72"/>
              <w:jc w:val="right"/>
              <w:rPr>
                <w:rFonts w:ascii="Arial" w:hAnsi="Arial" w:cs="Arial"/>
                <w:b/>
                <w:bCs/>
                <w:color w:val="000000"/>
                <w:sz w:val="16"/>
                <w:szCs w:val="16"/>
              </w:rPr>
            </w:pPr>
            <w:r w:rsidRPr="00711D29">
              <w:rPr>
                <w:rFonts w:ascii="Arial" w:hAnsi="Arial" w:cs="Arial"/>
                <w:b/>
                <w:bCs/>
                <w:color w:val="000000"/>
                <w:sz w:val="16"/>
                <w:szCs w:val="16"/>
              </w:rPr>
              <w:t>Total</w:t>
            </w:r>
          </w:p>
        </w:tc>
      </w:tr>
      <w:tr w:rsidR="00FB1C29" w:rsidRPr="00711D29" w14:paraId="46157D9C" w14:textId="77777777" w:rsidTr="00A95F5A">
        <w:tc>
          <w:tcPr>
            <w:tcW w:w="3544" w:type="dxa"/>
            <w:shd w:val="clear" w:color="auto" w:fill="auto"/>
            <w:vAlign w:val="bottom"/>
          </w:tcPr>
          <w:p w14:paraId="0DF07DD3" w14:textId="77777777" w:rsidR="00C2434F" w:rsidRPr="00711D29" w:rsidRDefault="00C2434F" w:rsidP="00A95F5A">
            <w:pPr>
              <w:ind w:left="1245" w:right="-114"/>
              <w:rPr>
                <w:rFonts w:ascii="Arial" w:hAnsi="Arial" w:cs="Arial"/>
                <w:b/>
                <w:bCs/>
                <w:color w:val="000000"/>
                <w:sz w:val="16"/>
                <w:szCs w:val="16"/>
                <w:u w:val="single"/>
              </w:rPr>
            </w:pPr>
          </w:p>
        </w:tc>
        <w:tc>
          <w:tcPr>
            <w:tcW w:w="992" w:type="dxa"/>
            <w:shd w:val="clear" w:color="auto" w:fill="auto"/>
            <w:vAlign w:val="bottom"/>
          </w:tcPr>
          <w:p w14:paraId="5E17BFD9" w14:textId="77777777" w:rsidR="00C2434F" w:rsidRPr="00711D29" w:rsidRDefault="00C2434F" w:rsidP="00A95F5A">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Million Baht</w:t>
            </w:r>
          </w:p>
        </w:tc>
        <w:tc>
          <w:tcPr>
            <w:tcW w:w="851" w:type="dxa"/>
            <w:shd w:val="clear" w:color="auto" w:fill="auto"/>
            <w:vAlign w:val="bottom"/>
          </w:tcPr>
          <w:p w14:paraId="5027CA83" w14:textId="77777777" w:rsidR="00C2434F" w:rsidRPr="00711D29" w:rsidRDefault="00C2434F" w:rsidP="00A95F5A">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Million Baht</w:t>
            </w:r>
          </w:p>
        </w:tc>
        <w:tc>
          <w:tcPr>
            <w:tcW w:w="850" w:type="dxa"/>
            <w:shd w:val="clear" w:color="auto" w:fill="auto"/>
            <w:vAlign w:val="bottom"/>
          </w:tcPr>
          <w:p w14:paraId="2190E5E6" w14:textId="77777777" w:rsidR="00C2434F" w:rsidRPr="00711D29" w:rsidRDefault="00C2434F" w:rsidP="00A95F5A">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Million Baht</w:t>
            </w:r>
          </w:p>
        </w:tc>
        <w:tc>
          <w:tcPr>
            <w:tcW w:w="1134" w:type="dxa"/>
            <w:vAlign w:val="bottom"/>
          </w:tcPr>
          <w:p w14:paraId="4ED06805" w14:textId="77777777" w:rsidR="00C2434F" w:rsidRPr="00711D29" w:rsidRDefault="00C2434F" w:rsidP="00A95F5A">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 xml:space="preserve">Million </w:t>
            </w:r>
          </w:p>
          <w:p w14:paraId="2C335BE3" w14:textId="77777777" w:rsidR="00C2434F" w:rsidRPr="00711D29" w:rsidRDefault="00C2434F" w:rsidP="00A95F5A">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Baht</w:t>
            </w:r>
          </w:p>
        </w:tc>
        <w:tc>
          <w:tcPr>
            <w:tcW w:w="1222" w:type="dxa"/>
            <w:shd w:val="clear" w:color="auto" w:fill="auto"/>
            <w:vAlign w:val="bottom"/>
          </w:tcPr>
          <w:p w14:paraId="4958E5A9" w14:textId="77777777" w:rsidR="00C2434F" w:rsidRPr="00711D29" w:rsidRDefault="00C2434F" w:rsidP="00A95F5A">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Million</w:t>
            </w:r>
          </w:p>
          <w:p w14:paraId="726F6832" w14:textId="77777777" w:rsidR="00C2434F" w:rsidRPr="00711D29" w:rsidRDefault="00C2434F" w:rsidP="00A95F5A">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Baht</w:t>
            </w:r>
          </w:p>
        </w:tc>
        <w:tc>
          <w:tcPr>
            <w:tcW w:w="868" w:type="dxa"/>
            <w:shd w:val="clear" w:color="auto" w:fill="auto"/>
            <w:vAlign w:val="bottom"/>
          </w:tcPr>
          <w:p w14:paraId="36FD4445" w14:textId="77777777" w:rsidR="00C2434F" w:rsidRPr="00711D29" w:rsidRDefault="00C2434F" w:rsidP="00A95F5A">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 xml:space="preserve">Million </w:t>
            </w:r>
          </w:p>
          <w:p w14:paraId="2D30D985" w14:textId="77777777" w:rsidR="00C2434F" w:rsidRPr="00711D29" w:rsidRDefault="00C2434F" w:rsidP="00A95F5A">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Baht</w:t>
            </w:r>
          </w:p>
        </w:tc>
      </w:tr>
      <w:tr w:rsidR="00FB1C29" w:rsidRPr="00711D29" w14:paraId="62A088D1" w14:textId="77777777" w:rsidTr="00A95F5A">
        <w:tc>
          <w:tcPr>
            <w:tcW w:w="3544" w:type="dxa"/>
            <w:shd w:val="clear" w:color="auto" w:fill="auto"/>
            <w:vAlign w:val="bottom"/>
          </w:tcPr>
          <w:p w14:paraId="4180AFA6" w14:textId="77777777" w:rsidR="00C2434F" w:rsidRPr="00711D29" w:rsidRDefault="00C2434F" w:rsidP="00A95F5A">
            <w:pPr>
              <w:ind w:left="1245" w:right="-114"/>
              <w:rPr>
                <w:rFonts w:ascii="Arial" w:hAnsi="Arial" w:cs="Arial"/>
                <w:b/>
                <w:bCs/>
                <w:color w:val="000000"/>
                <w:sz w:val="16"/>
                <w:szCs w:val="16"/>
                <w:u w:val="single"/>
              </w:rPr>
            </w:pPr>
            <w:r w:rsidRPr="00711D29">
              <w:rPr>
                <w:rFonts w:ascii="Arial" w:hAnsi="Arial" w:cs="Arial"/>
                <w:b/>
                <w:bCs/>
                <w:color w:val="000000"/>
                <w:sz w:val="16"/>
                <w:szCs w:val="16"/>
                <w:u w:val="single"/>
              </w:rPr>
              <w:t>Financial assets</w:t>
            </w:r>
          </w:p>
        </w:tc>
        <w:tc>
          <w:tcPr>
            <w:tcW w:w="992" w:type="dxa"/>
            <w:shd w:val="clear" w:color="auto" w:fill="auto"/>
            <w:vAlign w:val="bottom"/>
          </w:tcPr>
          <w:p w14:paraId="00DF5551" w14:textId="77777777" w:rsidR="00C2434F" w:rsidRPr="00711D29" w:rsidRDefault="00C2434F" w:rsidP="00A95F5A">
            <w:pPr>
              <w:ind w:right="-72"/>
              <w:jc w:val="right"/>
              <w:rPr>
                <w:rFonts w:ascii="Arial" w:hAnsi="Arial" w:cs="Arial"/>
                <w:b/>
                <w:bCs/>
                <w:color w:val="000000"/>
                <w:sz w:val="16"/>
                <w:szCs w:val="16"/>
              </w:rPr>
            </w:pPr>
          </w:p>
        </w:tc>
        <w:tc>
          <w:tcPr>
            <w:tcW w:w="851" w:type="dxa"/>
            <w:shd w:val="clear" w:color="auto" w:fill="auto"/>
            <w:vAlign w:val="bottom"/>
          </w:tcPr>
          <w:p w14:paraId="12D8A805" w14:textId="77777777" w:rsidR="00C2434F" w:rsidRPr="00711D29" w:rsidRDefault="00C2434F" w:rsidP="00A95F5A">
            <w:pPr>
              <w:ind w:right="-72"/>
              <w:jc w:val="right"/>
              <w:rPr>
                <w:rFonts w:ascii="Arial" w:hAnsi="Arial" w:cs="Arial"/>
                <w:b/>
                <w:bCs/>
                <w:color w:val="000000"/>
                <w:sz w:val="16"/>
                <w:szCs w:val="16"/>
              </w:rPr>
            </w:pPr>
          </w:p>
        </w:tc>
        <w:tc>
          <w:tcPr>
            <w:tcW w:w="850" w:type="dxa"/>
            <w:shd w:val="clear" w:color="auto" w:fill="auto"/>
            <w:vAlign w:val="bottom"/>
          </w:tcPr>
          <w:p w14:paraId="1CB28603" w14:textId="77777777" w:rsidR="00C2434F" w:rsidRPr="00711D29" w:rsidRDefault="00C2434F" w:rsidP="00A95F5A">
            <w:pPr>
              <w:ind w:right="-72"/>
              <w:jc w:val="right"/>
              <w:rPr>
                <w:rFonts w:ascii="Arial" w:hAnsi="Arial" w:cs="Arial"/>
                <w:b/>
                <w:bCs/>
                <w:color w:val="000000"/>
                <w:sz w:val="16"/>
                <w:szCs w:val="16"/>
              </w:rPr>
            </w:pPr>
          </w:p>
        </w:tc>
        <w:tc>
          <w:tcPr>
            <w:tcW w:w="1134" w:type="dxa"/>
            <w:vAlign w:val="bottom"/>
          </w:tcPr>
          <w:p w14:paraId="07CBD6EE" w14:textId="77777777" w:rsidR="00C2434F" w:rsidRPr="00711D29" w:rsidRDefault="00C2434F" w:rsidP="00A95F5A">
            <w:pPr>
              <w:ind w:right="-72"/>
              <w:jc w:val="right"/>
              <w:rPr>
                <w:rFonts w:ascii="Arial" w:hAnsi="Arial" w:cs="Arial"/>
                <w:b/>
                <w:bCs/>
                <w:color w:val="000000"/>
                <w:sz w:val="16"/>
                <w:szCs w:val="16"/>
              </w:rPr>
            </w:pPr>
          </w:p>
        </w:tc>
        <w:tc>
          <w:tcPr>
            <w:tcW w:w="1222" w:type="dxa"/>
            <w:shd w:val="clear" w:color="auto" w:fill="auto"/>
            <w:vAlign w:val="bottom"/>
          </w:tcPr>
          <w:p w14:paraId="32011C46" w14:textId="77777777" w:rsidR="00C2434F" w:rsidRPr="00711D29" w:rsidRDefault="00C2434F" w:rsidP="00A95F5A">
            <w:pPr>
              <w:ind w:right="-72"/>
              <w:jc w:val="right"/>
              <w:rPr>
                <w:rFonts w:ascii="Arial" w:hAnsi="Arial" w:cs="Arial"/>
                <w:b/>
                <w:bCs/>
                <w:color w:val="000000"/>
                <w:sz w:val="16"/>
                <w:szCs w:val="16"/>
              </w:rPr>
            </w:pPr>
          </w:p>
        </w:tc>
        <w:tc>
          <w:tcPr>
            <w:tcW w:w="868" w:type="dxa"/>
            <w:shd w:val="clear" w:color="auto" w:fill="auto"/>
            <w:vAlign w:val="bottom"/>
          </w:tcPr>
          <w:p w14:paraId="6FA68746" w14:textId="77777777" w:rsidR="00C2434F" w:rsidRPr="00711D29" w:rsidRDefault="00C2434F" w:rsidP="00A95F5A">
            <w:pPr>
              <w:ind w:right="-72"/>
              <w:jc w:val="right"/>
              <w:rPr>
                <w:rFonts w:ascii="Arial" w:hAnsi="Arial" w:cs="Arial"/>
                <w:b/>
                <w:bCs/>
                <w:color w:val="000000"/>
                <w:sz w:val="16"/>
                <w:szCs w:val="16"/>
              </w:rPr>
            </w:pPr>
          </w:p>
        </w:tc>
      </w:tr>
      <w:tr w:rsidR="00FB1C29" w:rsidRPr="00711D29" w14:paraId="2FAC4EA2" w14:textId="77777777" w:rsidTr="00A95F5A">
        <w:tc>
          <w:tcPr>
            <w:tcW w:w="3544" w:type="dxa"/>
            <w:shd w:val="clear" w:color="auto" w:fill="auto"/>
            <w:vAlign w:val="bottom"/>
          </w:tcPr>
          <w:p w14:paraId="43ADB03D" w14:textId="77777777" w:rsidR="00C2434F" w:rsidRPr="00711D29" w:rsidRDefault="00C2434F" w:rsidP="00A95F5A">
            <w:pPr>
              <w:ind w:left="1245" w:right="-114"/>
              <w:rPr>
                <w:rFonts w:ascii="Arial" w:hAnsi="Arial" w:cs="Arial"/>
                <w:color w:val="000000"/>
                <w:sz w:val="16"/>
                <w:szCs w:val="16"/>
              </w:rPr>
            </w:pPr>
            <w:r w:rsidRPr="00711D29">
              <w:rPr>
                <w:rFonts w:ascii="Arial" w:hAnsi="Arial" w:cs="Arial"/>
                <w:color w:val="000000"/>
                <w:sz w:val="16"/>
                <w:szCs w:val="16"/>
              </w:rPr>
              <w:t>Cash and cash</w:t>
            </w:r>
            <w:r w:rsidRPr="00711D29">
              <w:rPr>
                <w:rFonts w:ascii="Arial" w:hAnsi="Arial" w:cs="Arial"/>
                <w:color w:val="000000"/>
                <w:sz w:val="16"/>
                <w:szCs w:val="16"/>
                <w:cs/>
              </w:rPr>
              <w:t xml:space="preserve"> </w:t>
            </w:r>
            <w:r w:rsidRPr="00711D29">
              <w:rPr>
                <w:rFonts w:ascii="Arial" w:hAnsi="Arial" w:cs="Arial"/>
                <w:color w:val="000000"/>
                <w:sz w:val="16"/>
                <w:szCs w:val="16"/>
              </w:rPr>
              <w:t>equivalents</w:t>
            </w:r>
          </w:p>
        </w:tc>
        <w:tc>
          <w:tcPr>
            <w:tcW w:w="992" w:type="dxa"/>
            <w:shd w:val="clear" w:color="auto" w:fill="auto"/>
            <w:vAlign w:val="bottom"/>
          </w:tcPr>
          <w:p w14:paraId="794EE6BA" w14:textId="4D9B5270" w:rsidR="00C2434F" w:rsidRPr="00711D29" w:rsidRDefault="00F913E9" w:rsidP="00A95F5A">
            <w:pPr>
              <w:ind w:right="-72"/>
              <w:jc w:val="right"/>
              <w:rPr>
                <w:rFonts w:ascii="Arial" w:hAnsi="Arial" w:cs="Arial"/>
                <w:color w:val="000000"/>
                <w:sz w:val="16"/>
                <w:szCs w:val="16"/>
              </w:rPr>
            </w:pPr>
            <w:r w:rsidRPr="00711D29">
              <w:rPr>
                <w:rFonts w:ascii="Arial" w:hAnsi="Arial" w:cs="Arial"/>
                <w:color w:val="000000"/>
                <w:sz w:val="16"/>
                <w:szCs w:val="16"/>
              </w:rPr>
              <w:t>2,610</w:t>
            </w:r>
          </w:p>
        </w:tc>
        <w:tc>
          <w:tcPr>
            <w:tcW w:w="851" w:type="dxa"/>
            <w:shd w:val="clear" w:color="auto" w:fill="auto"/>
            <w:vAlign w:val="bottom"/>
          </w:tcPr>
          <w:p w14:paraId="62F67437" w14:textId="0584F23A" w:rsidR="00C2434F" w:rsidRPr="00711D29" w:rsidRDefault="00F913E9"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850" w:type="dxa"/>
            <w:shd w:val="clear" w:color="auto" w:fill="auto"/>
            <w:vAlign w:val="bottom"/>
          </w:tcPr>
          <w:p w14:paraId="23D54B8E" w14:textId="584D4C12" w:rsidR="00C2434F" w:rsidRPr="00711D29" w:rsidRDefault="00F913E9"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1134" w:type="dxa"/>
            <w:vAlign w:val="bottom"/>
          </w:tcPr>
          <w:p w14:paraId="48C05DCD" w14:textId="286C46CD" w:rsidR="00C2434F" w:rsidRPr="00711D29" w:rsidRDefault="00F913E9"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1222" w:type="dxa"/>
            <w:shd w:val="clear" w:color="auto" w:fill="auto"/>
            <w:vAlign w:val="bottom"/>
          </w:tcPr>
          <w:p w14:paraId="16DB6BCC" w14:textId="5CE4EE67" w:rsidR="00C2434F" w:rsidRPr="00711D29" w:rsidRDefault="00F913E9" w:rsidP="00A95F5A">
            <w:pPr>
              <w:tabs>
                <w:tab w:val="decimal" w:pos="387"/>
              </w:tabs>
              <w:ind w:right="264"/>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868" w:type="dxa"/>
            <w:shd w:val="clear" w:color="auto" w:fill="auto"/>
            <w:vAlign w:val="bottom"/>
          </w:tcPr>
          <w:p w14:paraId="7AC34148" w14:textId="787F886D" w:rsidR="00C2434F" w:rsidRPr="00711D29" w:rsidRDefault="00F913E9" w:rsidP="00A95F5A">
            <w:pPr>
              <w:tabs>
                <w:tab w:val="decimal" w:pos="180"/>
              </w:tabs>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2,610</w:t>
            </w:r>
          </w:p>
        </w:tc>
      </w:tr>
      <w:tr w:rsidR="00FB1C29" w:rsidRPr="00711D29" w14:paraId="4F9A5FC5" w14:textId="77777777" w:rsidTr="00A95F5A">
        <w:tc>
          <w:tcPr>
            <w:tcW w:w="3544" w:type="dxa"/>
            <w:shd w:val="clear" w:color="auto" w:fill="auto"/>
            <w:vAlign w:val="bottom"/>
          </w:tcPr>
          <w:p w14:paraId="005170DA" w14:textId="77777777" w:rsidR="00C2434F" w:rsidRPr="00711D29" w:rsidRDefault="00C2434F" w:rsidP="00A95F5A">
            <w:pPr>
              <w:ind w:left="1245" w:right="-114"/>
              <w:rPr>
                <w:rFonts w:ascii="Arial" w:hAnsi="Arial" w:cs="Arial"/>
                <w:color w:val="000000"/>
                <w:sz w:val="16"/>
                <w:szCs w:val="16"/>
              </w:rPr>
            </w:pPr>
            <w:r w:rsidRPr="00711D29">
              <w:rPr>
                <w:rFonts w:ascii="Arial" w:hAnsi="Arial" w:cs="Arial"/>
                <w:color w:val="000000"/>
                <w:sz w:val="16"/>
                <w:szCs w:val="16"/>
              </w:rPr>
              <w:t>Receivables from</w:t>
            </w:r>
          </w:p>
        </w:tc>
        <w:tc>
          <w:tcPr>
            <w:tcW w:w="992" w:type="dxa"/>
            <w:shd w:val="clear" w:color="auto" w:fill="auto"/>
            <w:vAlign w:val="bottom"/>
          </w:tcPr>
          <w:p w14:paraId="4F63000F" w14:textId="369176BD" w:rsidR="00C2434F" w:rsidRPr="00711D29" w:rsidRDefault="00C2434F" w:rsidP="00A95F5A">
            <w:pPr>
              <w:ind w:right="-72"/>
              <w:jc w:val="right"/>
              <w:rPr>
                <w:rFonts w:ascii="Arial" w:hAnsi="Arial" w:cs="Arial"/>
                <w:color w:val="000000"/>
                <w:spacing w:val="-4"/>
                <w:sz w:val="16"/>
                <w:szCs w:val="16"/>
                <w:cs/>
                <w:lang w:val="en-GB"/>
              </w:rPr>
            </w:pPr>
          </w:p>
        </w:tc>
        <w:tc>
          <w:tcPr>
            <w:tcW w:w="851" w:type="dxa"/>
            <w:shd w:val="clear" w:color="auto" w:fill="auto"/>
            <w:vAlign w:val="bottom"/>
          </w:tcPr>
          <w:p w14:paraId="24062761" w14:textId="4FA1AB24" w:rsidR="00C2434F" w:rsidRPr="00711D29" w:rsidRDefault="00C2434F" w:rsidP="00A95F5A">
            <w:pPr>
              <w:ind w:right="-72"/>
              <w:jc w:val="right"/>
              <w:rPr>
                <w:rFonts w:ascii="Arial" w:hAnsi="Arial" w:cs="Arial"/>
                <w:color w:val="000000"/>
                <w:spacing w:val="-4"/>
                <w:sz w:val="16"/>
                <w:szCs w:val="16"/>
                <w:cs/>
                <w:lang w:val="en-GB"/>
              </w:rPr>
            </w:pPr>
          </w:p>
        </w:tc>
        <w:tc>
          <w:tcPr>
            <w:tcW w:w="850" w:type="dxa"/>
            <w:shd w:val="clear" w:color="auto" w:fill="auto"/>
            <w:vAlign w:val="bottom"/>
          </w:tcPr>
          <w:p w14:paraId="1B2173A1" w14:textId="082F7380" w:rsidR="00C2434F" w:rsidRPr="00711D29" w:rsidRDefault="00C2434F" w:rsidP="00A95F5A">
            <w:pPr>
              <w:ind w:right="-72"/>
              <w:jc w:val="right"/>
              <w:rPr>
                <w:rFonts w:ascii="Arial" w:hAnsi="Arial" w:cs="Arial"/>
                <w:color w:val="000000"/>
                <w:spacing w:val="-4"/>
                <w:sz w:val="16"/>
                <w:szCs w:val="16"/>
                <w:cs/>
                <w:lang w:val="en-GB"/>
              </w:rPr>
            </w:pPr>
          </w:p>
        </w:tc>
        <w:tc>
          <w:tcPr>
            <w:tcW w:w="1134" w:type="dxa"/>
            <w:vAlign w:val="bottom"/>
          </w:tcPr>
          <w:p w14:paraId="6D5DB496" w14:textId="53DF8308" w:rsidR="00C2434F" w:rsidRPr="00711D29" w:rsidRDefault="00F913E9" w:rsidP="00A95F5A">
            <w:pPr>
              <w:tabs>
                <w:tab w:val="decimal" w:pos="387"/>
              </w:tabs>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1222" w:type="dxa"/>
            <w:shd w:val="clear" w:color="auto" w:fill="auto"/>
            <w:vAlign w:val="bottom"/>
          </w:tcPr>
          <w:p w14:paraId="3EE5DB2C" w14:textId="77777777" w:rsidR="00C2434F" w:rsidRPr="00711D29" w:rsidRDefault="00C2434F" w:rsidP="00A95F5A">
            <w:pPr>
              <w:tabs>
                <w:tab w:val="decimal" w:pos="387"/>
              </w:tabs>
              <w:ind w:right="-72"/>
              <w:jc w:val="right"/>
              <w:rPr>
                <w:rFonts w:ascii="Arial" w:hAnsi="Arial" w:cs="Arial"/>
                <w:color w:val="000000"/>
                <w:spacing w:val="-4"/>
                <w:sz w:val="16"/>
                <w:szCs w:val="16"/>
                <w:lang w:val="en-GB"/>
              </w:rPr>
            </w:pPr>
          </w:p>
        </w:tc>
        <w:tc>
          <w:tcPr>
            <w:tcW w:w="868" w:type="dxa"/>
            <w:shd w:val="clear" w:color="auto" w:fill="auto"/>
            <w:vAlign w:val="bottom"/>
          </w:tcPr>
          <w:p w14:paraId="13160A6B" w14:textId="77777777" w:rsidR="00C2434F" w:rsidRPr="00711D29" w:rsidRDefault="00C2434F" w:rsidP="00A95F5A">
            <w:pPr>
              <w:tabs>
                <w:tab w:val="decimal" w:pos="387"/>
              </w:tabs>
              <w:ind w:right="-72"/>
              <w:jc w:val="right"/>
              <w:rPr>
                <w:rFonts w:ascii="Arial" w:hAnsi="Arial" w:cs="Arial"/>
                <w:color w:val="000000"/>
                <w:spacing w:val="-4"/>
                <w:sz w:val="16"/>
                <w:szCs w:val="16"/>
                <w:lang w:val="en-GB"/>
              </w:rPr>
            </w:pPr>
          </w:p>
        </w:tc>
      </w:tr>
      <w:tr w:rsidR="00FB1C29" w:rsidRPr="00711D29" w14:paraId="209140A2" w14:textId="77777777" w:rsidTr="00A95F5A">
        <w:tc>
          <w:tcPr>
            <w:tcW w:w="3544" w:type="dxa"/>
            <w:shd w:val="clear" w:color="auto" w:fill="auto"/>
            <w:vAlign w:val="bottom"/>
          </w:tcPr>
          <w:p w14:paraId="7058EB8B" w14:textId="77777777" w:rsidR="00C2434F" w:rsidRPr="00711D29" w:rsidRDefault="00C2434F" w:rsidP="00A95F5A">
            <w:pPr>
              <w:ind w:left="1245" w:right="-114"/>
              <w:rPr>
                <w:rFonts w:ascii="Arial" w:hAnsi="Arial" w:cs="Arial"/>
                <w:color w:val="000000"/>
                <w:sz w:val="16"/>
                <w:szCs w:val="16"/>
              </w:rPr>
            </w:pPr>
            <w:r w:rsidRPr="00711D29">
              <w:rPr>
                <w:rFonts w:ascii="Arial" w:hAnsi="Arial" w:cs="Arial"/>
                <w:color w:val="000000"/>
                <w:sz w:val="16"/>
                <w:szCs w:val="16"/>
              </w:rPr>
              <w:t xml:space="preserve">   Clearing House</w:t>
            </w:r>
          </w:p>
        </w:tc>
        <w:tc>
          <w:tcPr>
            <w:tcW w:w="992" w:type="dxa"/>
            <w:shd w:val="clear" w:color="auto" w:fill="auto"/>
            <w:vAlign w:val="bottom"/>
          </w:tcPr>
          <w:p w14:paraId="1E5131AD" w14:textId="77777777" w:rsidR="00C2434F" w:rsidRPr="00711D29" w:rsidRDefault="00C2434F" w:rsidP="00A95F5A">
            <w:pPr>
              <w:ind w:right="-72"/>
              <w:jc w:val="right"/>
              <w:rPr>
                <w:rFonts w:ascii="Arial" w:hAnsi="Arial" w:cs="Arial"/>
                <w:color w:val="000000"/>
                <w:sz w:val="16"/>
                <w:szCs w:val="16"/>
              </w:rPr>
            </w:pPr>
          </w:p>
        </w:tc>
        <w:tc>
          <w:tcPr>
            <w:tcW w:w="851" w:type="dxa"/>
            <w:shd w:val="clear" w:color="auto" w:fill="auto"/>
            <w:vAlign w:val="bottom"/>
          </w:tcPr>
          <w:p w14:paraId="2BEB8F31" w14:textId="77777777" w:rsidR="00C2434F" w:rsidRPr="00711D29" w:rsidRDefault="00C2434F" w:rsidP="00A95F5A">
            <w:pPr>
              <w:ind w:right="-72"/>
              <w:jc w:val="right"/>
              <w:rPr>
                <w:rFonts w:ascii="Arial" w:hAnsi="Arial" w:cs="Arial"/>
                <w:color w:val="000000"/>
                <w:sz w:val="16"/>
                <w:szCs w:val="16"/>
              </w:rPr>
            </w:pPr>
          </w:p>
        </w:tc>
        <w:tc>
          <w:tcPr>
            <w:tcW w:w="850" w:type="dxa"/>
            <w:shd w:val="clear" w:color="auto" w:fill="auto"/>
            <w:vAlign w:val="bottom"/>
          </w:tcPr>
          <w:p w14:paraId="06E1205F" w14:textId="77777777" w:rsidR="00C2434F" w:rsidRPr="00711D29" w:rsidRDefault="00C2434F" w:rsidP="00A95F5A">
            <w:pPr>
              <w:ind w:right="-72"/>
              <w:jc w:val="right"/>
              <w:rPr>
                <w:rFonts w:ascii="Arial" w:hAnsi="Arial" w:cs="Arial"/>
                <w:color w:val="000000"/>
                <w:sz w:val="16"/>
                <w:szCs w:val="16"/>
              </w:rPr>
            </w:pPr>
          </w:p>
        </w:tc>
        <w:tc>
          <w:tcPr>
            <w:tcW w:w="1134" w:type="dxa"/>
            <w:vAlign w:val="bottom"/>
          </w:tcPr>
          <w:p w14:paraId="05A3A0A0" w14:textId="77777777" w:rsidR="00C2434F" w:rsidRPr="00711D29" w:rsidRDefault="00C2434F" w:rsidP="00A95F5A">
            <w:pPr>
              <w:ind w:right="-72"/>
              <w:jc w:val="right"/>
              <w:rPr>
                <w:rFonts w:ascii="Arial" w:hAnsi="Arial" w:cs="Arial"/>
                <w:color w:val="000000"/>
                <w:sz w:val="16"/>
                <w:szCs w:val="16"/>
              </w:rPr>
            </w:pPr>
          </w:p>
        </w:tc>
        <w:tc>
          <w:tcPr>
            <w:tcW w:w="1222" w:type="dxa"/>
            <w:shd w:val="clear" w:color="auto" w:fill="auto"/>
            <w:vAlign w:val="bottom"/>
          </w:tcPr>
          <w:p w14:paraId="7155D1DE" w14:textId="77777777" w:rsidR="00C2434F" w:rsidRPr="00711D29" w:rsidRDefault="00C2434F" w:rsidP="00A95F5A">
            <w:pPr>
              <w:ind w:right="-72"/>
              <w:jc w:val="right"/>
              <w:rPr>
                <w:rFonts w:ascii="Arial" w:hAnsi="Arial" w:cs="Arial"/>
                <w:color w:val="000000"/>
                <w:sz w:val="16"/>
                <w:szCs w:val="16"/>
              </w:rPr>
            </w:pPr>
          </w:p>
        </w:tc>
        <w:tc>
          <w:tcPr>
            <w:tcW w:w="868" w:type="dxa"/>
            <w:shd w:val="clear" w:color="auto" w:fill="auto"/>
            <w:vAlign w:val="bottom"/>
          </w:tcPr>
          <w:p w14:paraId="04613740" w14:textId="77777777" w:rsidR="00C2434F" w:rsidRPr="00711D29" w:rsidRDefault="00C2434F" w:rsidP="00A95F5A">
            <w:pPr>
              <w:ind w:right="-72"/>
              <w:jc w:val="right"/>
              <w:rPr>
                <w:rFonts w:ascii="Arial" w:hAnsi="Arial" w:cs="Arial"/>
                <w:color w:val="000000"/>
                <w:sz w:val="16"/>
                <w:szCs w:val="16"/>
              </w:rPr>
            </w:pPr>
          </w:p>
        </w:tc>
      </w:tr>
      <w:tr w:rsidR="00FB1C29" w:rsidRPr="00711D29" w14:paraId="7DE630F1" w14:textId="77777777" w:rsidTr="00A95F5A">
        <w:tc>
          <w:tcPr>
            <w:tcW w:w="3544" w:type="dxa"/>
            <w:shd w:val="clear" w:color="auto" w:fill="auto"/>
            <w:vAlign w:val="bottom"/>
          </w:tcPr>
          <w:p w14:paraId="7F694B08" w14:textId="77777777" w:rsidR="00C2434F" w:rsidRPr="00711D29" w:rsidRDefault="00C2434F" w:rsidP="00A95F5A">
            <w:pPr>
              <w:ind w:left="1245" w:right="-114"/>
              <w:rPr>
                <w:rFonts w:ascii="Arial" w:hAnsi="Arial" w:cs="Arial"/>
                <w:color w:val="000000"/>
                <w:sz w:val="16"/>
                <w:szCs w:val="16"/>
              </w:rPr>
            </w:pPr>
            <w:r w:rsidRPr="00711D29">
              <w:rPr>
                <w:rFonts w:ascii="Arial" w:hAnsi="Arial" w:cs="Arial"/>
                <w:color w:val="000000"/>
                <w:sz w:val="16"/>
                <w:szCs w:val="16"/>
              </w:rPr>
              <w:t xml:space="preserve">   and broker - dealers</w:t>
            </w:r>
          </w:p>
        </w:tc>
        <w:tc>
          <w:tcPr>
            <w:tcW w:w="992" w:type="dxa"/>
            <w:shd w:val="clear" w:color="auto" w:fill="auto"/>
            <w:vAlign w:val="bottom"/>
          </w:tcPr>
          <w:p w14:paraId="05707D5A" w14:textId="1F6EACCD" w:rsidR="00C2434F" w:rsidRPr="00711D29" w:rsidRDefault="00F913E9" w:rsidP="00A95F5A">
            <w:pPr>
              <w:ind w:right="-72"/>
              <w:jc w:val="right"/>
              <w:rPr>
                <w:rFonts w:ascii="Arial" w:hAnsi="Arial" w:cs="Arial"/>
                <w:color w:val="000000"/>
                <w:spacing w:val="-4"/>
                <w:sz w:val="16"/>
                <w:szCs w:val="16"/>
                <w:cs/>
                <w:lang w:val="en-GB"/>
              </w:rPr>
            </w:pPr>
            <w:r w:rsidRPr="00711D29">
              <w:rPr>
                <w:rFonts w:ascii="Arial" w:hAnsi="Arial" w:cs="Arial"/>
                <w:color w:val="000000"/>
                <w:spacing w:val="-4"/>
                <w:sz w:val="16"/>
                <w:szCs w:val="16"/>
                <w:lang w:val="en-GB"/>
              </w:rPr>
              <w:t>-</w:t>
            </w:r>
          </w:p>
        </w:tc>
        <w:tc>
          <w:tcPr>
            <w:tcW w:w="851" w:type="dxa"/>
            <w:shd w:val="clear" w:color="auto" w:fill="auto"/>
            <w:vAlign w:val="bottom"/>
          </w:tcPr>
          <w:p w14:paraId="47859A85" w14:textId="6D745E9C" w:rsidR="00C2434F" w:rsidRPr="00711D29" w:rsidRDefault="00F913E9" w:rsidP="00A95F5A">
            <w:pPr>
              <w:ind w:right="-72"/>
              <w:jc w:val="right"/>
              <w:rPr>
                <w:rFonts w:ascii="Arial" w:hAnsi="Arial" w:cs="Arial"/>
                <w:color w:val="000000"/>
                <w:sz w:val="16"/>
                <w:szCs w:val="16"/>
                <w:cs/>
              </w:rPr>
            </w:pPr>
            <w:r w:rsidRPr="00711D29">
              <w:rPr>
                <w:rFonts w:ascii="Arial" w:hAnsi="Arial" w:cs="Arial"/>
                <w:color w:val="000000"/>
                <w:sz w:val="16"/>
                <w:szCs w:val="16"/>
              </w:rPr>
              <w:t xml:space="preserve">  3,221</w:t>
            </w:r>
          </w:p>
        </w:tc>
        <w:tc>
          <w:tcPr>
            <w:tcW w:w="850" w:type="dxa"/>
            <w:shd w:val="clear" w:color="auto" w:fill="auto"/>
            <w:vAlign w:val="bottom"/>
          </w:tcPr>
          <w:p w14:paraId="6B85BC53" w14:textId="56ABB0AD" w:rsidR="00C2434F" w:rsidRPr="00711D29" w:rsidRDefault="00F913E9" w:rsidP="00A95F5A">
            <w:pPr>
              <w:ind w:right="-72"/>
              <w:jc w:val="right"/>
              <w:rPr>
                <w:rFonts w:ascii="Arial" w:hAnsi="Arial" w:cs="Arial"/>
                <w:color w:val="000000"/>
                <w:sz w:val="16"/>
                <w:szCs w:val="16"/>
                <w:cs/>
              </w:rPr>
            </w:pPr>
            <w:r w:rsidRPr="00711D29">
              <w:rPr>
                <w:rFonts w:ascii="Arial" w:hAnsi="Arial" w:cs="Arial"/>
                <w:color w:val="000000"/>
                <w:sz w:val="16"/>
                <w:szCs w:val="16"/>
              </w:rPr>
              <w:t>-</w:t>
            </w:r>
          </w:p>
        </w:tc>
        <w:tc>
          <w:tcPr>
            <w:tcW w:w="1134" w:type="dxa"/>
            <w:vAlign w:val="bottom"/>
          </w:tcPr>
          <w:p w14:paraId="0496BE75" w14:textId="13A5C54D" w:rsidR="00C2434F" w:rsidRPr="00711D29" w:rsidRDefault="00F913E9"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1222" w:type="dxa"/>
            <w:shd w:val="clear" w:color="auto" w:fill="auto"/>
            <w:vAlign w:val="bottom"/>
          </w:tcPr>
          <w:p w14:paraId="26153D30" w14:textId="598ED664" w:rsidR="00C2434F" w:rsidRPr="00711D29" w:rsidRDefault="00F913E9" w:rsidP="00A95F5A">
            <w:pPr>
              <w:tabs>
                <w:tab w:val="decimal" w:pos="387"/>
              </w:tabs>
              <w:ind w:right="257"/>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868" w:type="dxa"/>
            <w:shd w:val="clear" w:color="auto" w:fill="auto"/>
            <w:vAlign w:val="bottom"/>
          </w:tcPr>
          <w:p w14:paraId="17D91423" w14:textId="25AF3D8E" w:rsidR="00C2434F" w:rsidRPr="00711D29" w:rsidRDefault="00F913E9" w:rsidP="00A95F5A">
            <w:pPr>
              <w:ind w:right="-72"/>
              <w:jc w:val="right"/>
              <w:rPr>
                <w:rFonts w:ascii="Arial" w:hAnsi="Arial" w:cs="Arial"/>
                <w:color w:val="000000"/>
                <w:sz w:val="16"/>
                <w:szCs w:val="16"/>
              </w:rPr>
            </w:pPr>
            <w:r w:rsidRPr="00711D29">
              <w:rPr>
                <w:rFonts w:ascii="Arial" w:hAnsi="Arial" w:cs="Arial"/>
                <w:color w:val="000000"/>
                <w:sz w:val="16"/>
                <w:szCs w:val="16"/>
              </w:rPr>
              <w:t>3,221</w:t>
            </w:r>
          </w:p>
        </w:tc>
      </w:tr>
      <w:tr w:rsidR="00FB1C29" w:rsidRPr="00711D29" w14:paraId="6916616A" w14:textId="77777777" w:rsidTr="00A95F5A">
        <w:tc>
          <w:tcPr>
            <w:tcW w:w="3544" w:type="dxa"/>
            <w:shd w:val="clear" w:color="auto" w:fill="auto"/>
            <w:vAlign w:val="bottom"/>
          </w:tcPr>
          <w:p w14:paraId="02F09088" w14:textId="77777777" w:rsidR="00C2434F" w:rsidRPr="00711D29" w:rsidRDefault="00C2434F" w:rsidP="00A95F5A">
            <w:pPr>
              <w:ind w:left="1245" w:right="-114"/>
              <w:rPr>
                <w:rFonts w:ascii="Arial" w:hAnsi="Arial" w:cs="Arial"/>
                <w:color w:val="000000"/>
                <w:sz w:val="16"/>
                <w:szCs w:val="16"/>
              </w:rPr>
            </w:pPr>
            <w:r w:rsidRPr="00711D29">
              <w:rPr>
                <w:rFonts w:ascii="Arial" w:hAnsi="Arial" w:cs="Arial"/>
                <w:color w:val="000000"/>
                <w:sz w:val="16"/>
                <w:szCs w:val="16"/>
              </w:rPr>
              <w:t>Securities and derivatives</w:t>
            </w:r>
          </w:p>
        </w:tc>
        <w:tc>
          <w:tcPr>
            <w:tcW w:w="992" w:type="dxa"/>
            <w:shd w:val="clear" w:color="auto" w:fill="auto"/>
            <w:vAlign w:val="bottom"/>
          </w:tcPr>
          <w:p w14:paraId="61E55200" w14:textId="77777777" w:rsidR="00C2434F" w:rsidRPr="00711D29" w:rsidRDefault="00C2434F" w:rsidP="00A95F5A">
            <w:pPr>
              <w:ind w:right="-72"/>
              <w:jc w:val="right"/>
              <w:rPr>
                <w:rFonts w:ascii="Arial" w:hAnsi="Arial" w:cs="Arial"/>
                <w:color w:val="000000"/>
                <w:sz w:val="16"/>
                <w:szCs w:val="16"/>
              </w:rPr>
            </w:pPr>
          </w:p>
        </w:tc>
        <w:tc>
          <w:tcPr>
            <w:tcW w:w="851" w:type="dxa"/>
            <w:shd w:val="clear" w:color="auto" w:fill="auto"/>
            <w:vAlign w:val="bottom"/>
          </w:tcPr>
          <w:p w14:paraId="3587A45E" w14:textId="77777777" w:rsidR="00C2434F" w:rsidRPr="00711D29" w:rsidRDefault="00C2434F" w:rsidP="00A95F5A">
            <w:pPr>
              <w:ind w:right="-72"/>
              <w:jc w:val="right"/>
              <w:rPr>
                <w:rFonts w:ascii="Arial" w:hAnsi="Arial" w:cs="Arial"/>
                <w:color w:val="000000"/>
                <w:sz w:val="16"/>
                <w:szCs w:val="16"/>
              </w:rPr>
            </w:pPr>
          </w:p>
        </w:tc>
        <w:tc>
          <w:tcPr>
            <w:tcW w:w="850" w:type="dxa"/>
            <w:shd w:val="clear" w:color="auto" w:fill="auto"/>
            <w:vAlign w:val="bottom"/>
          </w:tcPr>
          <w:p w14:paraId="2FB976E0" w14:textId="77777777" w:rsidR="00C2434F" w:rsidRPr="00711D29" w:rsidRDefault="00C2434F" w:rsidP="00A95F5A">
            <w:pPr>
              <w:ind w:right="-72"/>
              <w:jc w:val="right"/>
              <w:rPr>
                <w:rFonts w:ascii="Arial" w:hAnsi="Arial" w:cs="Arial"/>
                <w:color w:val="000000"/>
                <w:sz w:val="16"/>
                <w:szCs w:val="16"/>
              </w:rPr>
            </w:pPr>
          </w:p>
        </w:tc>
        <w:tc>
          <w:tcPr>
            <w:tcW w:w="1134" w:type="dxa"/>
            <w:vAlign w:val="bottom"/>
          </w:tcPr>
          <w:p w14:paraId="79124936" w14:textId="77777777" w:rsidR="00C2434F" w:rsidRPr="00711D29" w:rsidRDefault="00C2434F" w:rsidP="00A95F5A">
            <w:pPr>
              <w:ind w:right="-72"/>
              <w:jc w:val="right"/>
              <w:rPr>
                <w:rFonts w:ascii="Arial" w:hAnsi="Arial" w:cs="Arial"/>
                <w:color w:val="000000"/>
                <w:sz w:val="16"/>
                <w:szCs w:val="16"/>
              </w:rPr>
            </w:pPr>
          </w:p>
        </w:tc>
        <w:tc>
          <w:tcPr>
            <w:tcW w:w="1222" w:type="dxa"/>
            <w:shd w:val="clear" w:color="auto" w:fill="auto"/>
            <w:vAlign w:val="bottom"/>
          </w:tcPr>
          <w:p w14:paraId="4D8F94A7" w14:textId="77777777" w:rsidR="00C2434F" w:rsidRPr="00711D29" w:rsidRDefault="00C2434F" w:rsidP="00A95F5A">
            <w:pPr>
              <w:ind w:right="-72"/>
              <w:jc w:val="right"/>
              <w:rPr>
                <w:rFonts w:ascii="Arial" w:hAnsi="Arial" w:cs="Arial"/>
                <w:color w:val="000000"/>
                <w:sz w:val="16"/>
                <w:szCs w:val="16"/>
              </w:rPr>
            </w:pPr>
          </w:p>
        </w:tc>
        <w:tc>
          <w:tcPr>
            <w:tcW w:w="868" w:type="dxa"/>
            <w:shd w:val="clear" w:color="auto" w:fill="auto"/>
            <w:vAlign w:val="bottom"/>
          </w:tcPr>
          <w:p w14:paraId="1846A436" w14:textId="77777777" w:rsidR="00C2434F" w:rsidRPr="00711D29" w:rsidRDefault="00C2434F" w:rsidP="00A95F5A">
            <w:pPr>
              <w:ind w:right="-72"/>
              <w:jc w:val="right"/>
              <w:rPr>
                <w:rFonts w:ascii="Arial" w:hAnsi="Arial" w:cs="Arial"/>
                <w:color w:val="000000"/>
                <w:sz w:val="16"/>
                <w:szCs w:val="16"/>
              </w:rPr>
            </w:pPr>
          </w:p>
        </w:tc>
      </w:tr>
      <w:tr w:rsidR="00FB1C29" w:rsidRPr="00711D29" w14:paraId="4FF0A640" w14:textId="77777777" w:rsidTr="00A95F5A">
        <w:tc>
          <w:tcPr>
            <w:tcW w:w="3544" w:type="dxa"/>
            <w:shd w:val="clear" w:color="auto" w:fill="auto"/>
            <w:vAlign w:val="bottom"/>
          </w:tcPr>
          <w:p w14:paraId="1AA40962" w14:textId="77777777" w:rsidR="00C2434F" w:rsidRPr="00711D29" w:rsidRDefault="00C2434F" w:rsidP="00A95F5A">
            <w:pPr>
              <w:ind w:left="1245" w:right="-114"/>
              <w:rPr>
                <w:rFonts w:ascii="Arial" w:hAnsi="Arial" w:cs="Arial"/>
                <w:color w:val="000000"/>
                <w:sz w:val="16"/>
                <w:szCs w:val="16"/>
              </w:rPr>
            </w:pPr>
            <w:r w:rsidRPr="00711D29">
              <w:rPr>
                <w:rFonts w:ascii="Arial" w:hAnsi="Arial" w:cs="Arial"/>
                <w:color w:val="000000"/>
                <w:sz w:val="16"/>
                <w:szCs w:val="16"/>
              </w:rPr>
              <w:t xml:space="preserve">   business receivables</w:t>
            </w:r>
          </w:p>
        </w:tc>
        <w:tc>
          <w:tcPr>
            <w:tcW w:w="992" w:type="dxa"/>
            <w:shd w:val="clear" w:color="auto" w:fill="auto"/>
            <w:vAlign w:val="bottom"/>
          </w:tcPr>
          <w:p w14:paraId="2208C155" w14:textId="4ED931D9" w:rsidR="00C2434F" w:rsidRPr="00711D29" w:rsidRDefault="00F913E9"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851" w:type="dxa"/>
            <w:shd w:val="clear" w:color="auto" w:fill="auto"/>
            <w:vAlign w:val="bottom"/>
          </w:tcPr>
          <w:p w14:paraId="44ED8D5B" w14:textId="5D84987E" w:rsidR="00C2434F" w:rsidRPr="00711D29" w:rsidRDefault="00F913E9"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8,101</w:t>
            </w:r>
          </w:p>
        </w:tc>
        <w:tc>
          <w:tcPr>
            <w:tcW w:w="850" w:type="dxa"/>
            <w:shd w:val="clear" w:color="auto" w:fill="auto"/>
            <w:vAlign w:val="bottom"/>
          </w:tcPr>
          <w:p w14:paraId="6854ADBA" w14:textId="42DAFA6E" w:rsidR="00C2434F" w:rsidRPr="00711D29" w:rsidRDefault="00F913E9" w:rsidP="00A95F5A">
            <w:pPr>
              <w:ind w:right="-72"/>
              <w:jc w:val="right"/>
              <w:rPr>
                <w:rFonts w:ascii="Arial" w:hAnsi="Arial" w:cs="Arial"/>
                <w:color w:val="000000"/>
                <w:spacing w:val="-4"/>
                <w:sz w:val="16"/>
                <w:szCs w:val="16"/>
                <w:cs/>
                <w:lang w:val="en-GB"/>
              </w:rPr>
            </w:pPr>
            <w:r w:rsidRPr="00711D29">
              <w:rPr>
                <w:rFonts w:ascii="Arial" w:hAnsi="Arial" w:cs="Arial"/>
                <w:color w:val="000000"/>
                <w:spacing w:val="-4"/>
                <w:sz w:val="16"/>
                <w:szCs w:val="16"/>
                <w:lang w:val="en-GB"/>
              </w:rPr>
              <w:t>-</w:t>
            </w:r>
          </w:p>
        </w:tc>
        <w:tc>
          <w:tcPr>
            <w:tcW w:w="1134" w:type="dxa"/>
            <w:vAlign w:val="bottom"/>
          </w:tcPr>
          <w:p w14:paraId="1399B853" w14:textId="65C633F0" w:rsidR="00C2434F" w:rsidRPr="00711D29" w:rsidRDefault="00F913E9"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1222" w:type="dxa"/>
            <w:shd w:val="clear" w:color="auto" w:fill="auto"/>
            <w:vAlign w:val="bottom"/>
          </w:tcPr>
          <w:p w14:paraId="0B411662" w14:textId="7FC36031" w:rsidR="00C2434F" w:rsidRPr="00711D29" w:rsidRDefault="00F913E9" w:rsidP="00A95F5A">
            <w:pPr>
              <w:tabs>
                <w:tab w:val="decimal" w:pos="387"/>
              </w:tabs>
              <w:ind w:right="257"/>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868" w:type="dxa"/>
            <w:shd w:val="clear" w:color="auto" w:fill="auto"/>
            <w:vAlign w:val="bottom"/>
          </w:tcPr>
          <w:p w14:paraId="5B0452FD" w14:textId="5C15B74F" w:rsidR="00C2434F" w:rsidRPr="00711D29" w:rsidRDefault="00F913E9" w:rsidP="00A95F5A">
            <w:pPr>
              <w:tabs>
                <w:tab w:val="decimal" w:pos="387"/>
              </w:tabs>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8,101</w:t>
            </w:r>
          </w:p>
        </w:tc>
      </w:tr>
      <w:tr w:rsidR="00FB1C29" w:rsidRPr="00711D29" w14:paraId="52577210" w14:textId="77777777" w:rsidTr="00A95F5A">
        <w:tc>
          <w:tcPr>
            <w:tcW w:w="3544" w:type="dxa"/>
            <w:shd w:val="clear" w:color="auto" w:fill="auto"/>
            <w:vAlign w:val="bottom"/>
          </w:tcPr>
          <w:p w14:paraId="5E26C621" w14:textId="77777777" w:rsidR="00C2434F" w:rsidRPr="00711D29" w:rsidRDefault="00C2434F" w:rsidP="00A95F5A">
            <w:pPr>
              <w:ind w:left="1245" w:right="-114"/>
              <w:rPr>
                <w:rFonts w:ascii="Arial" w:hAnsi="Arial" w:cs="Arial"/>
                <w:color w:val="000000"/>
                <w:sz w:val="16"/>
                <w:szCs w:val="16"/>
              </w:rPr>
            </w:pPr>
            <w:r w:rsidRPr="00711D29">
              <w:rPr>
                <w:rFonts w:ascii="Arial" w:hAnsi="Arial" w:cs="Arial"/>
                <w:color w:val="000000"/>
                <w:sz w:val="16"/>
                <w:szCs w:val="16"/>
              </w:rPr>
              <w:t>Derivatives assets</w:t>
            </w:r>
          </w:p>
        </w:tc>
        <w:tc>
          <w:tcPr>
            <w:tcW w:w="992" w:type="dxa"/>
            <w:shd w:val="clear" w:color="auto" w:fill="auto"/>
            <w:vAlign w:val="bottom"/>
          </w:tcPr>
          <w:p w14:paraId="108BDAE0" w14:textId="48264071" w:rsidR="00C2434F" w:rsidRPr="00711D29" w:rsidRDefault="00F913E9"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851" w:type="dxa"/>
            <w:shd w:val="clear" w:color="auto" w:fill="auto"/>
            <w:vAlign w:val="bottom"/>
          </w:tcPr>
          <w:p w14:paraId="605872A7" w14:textId="06A505B9" w:rsidR="00C2434F" w:rsidRPr="00711D29" w:rsidRDefault="00F913E9"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26</w:t>
            </w:r>
          </w:p>
        </w:tc>
        <w:tc>
          <w:tcPr>
            <w:tcW w:w="850" w:type="dxa"/>
            <w:shd w:val="clear" w:color="auto" w:fill="auto"/>
            <w:vAlign w:val="bottom"/>
          </w:tcPr>
          <w:p w14:paraId="3C33621C" w14:textId="03D94DDF" w:rsidR="00C2434F" w:rsidRPr="00711D29" w:rsidRDefault="00F913E9"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1134" w:type="dxa"/>
            <w:vAlign w:val="bottom"/>
          </w:tcPr>
          <w:p w14:paraId="1A47A62A" w14:textId="428D1850" w:rsidR="00C2434F" w:rsidRPr="00711D29" w:rsidRDefault="00F913E9"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1222" w:type="dxa"/>
            <w:shd w:val="clear" w:color="auto" w:fill="auto"/>
            <w:vAlign w:val="bottom"/>
          </w:tcPr>
          <w:p w14:paraId="49BE5281" w14:textId="3996CB46" w:rsidR="00C2434F" w:rsidRPr="00711D29" w:rsidRDefault="00F913E9" w:rsidP="00A95F5A">
            <w:pPr>
              <w:tabs>
                <w:tab w:val="decimal" w:pos="387"/>
              </w:tabs>
              <w:ind w:right="257"/>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868" w:type="dxa"/>
            <w:shd w:val="clear" w:color="auto" w:fill="auto"/>
            <w:vAlign w:val="bottom"/>
          </w:tcPr>
          <w:p w14:paraId="256FF003" w14:textId="39BCD117" w:rsidR="00C2434F" w:rsidRPr="00711D29" w:rsidRDefault="00AB3AEB" w:rsidP="00A95F5A">
            <w:pPr>
              <w:tabs>
                <w:tab w:val="decimal" w:pos="387"/>
              </w:tabs>
              <w:ind w:right="-149"/>
              <w:jc w:val="center"/>
              <w:rPr>
                <w:rFonts w:ascii="Arial" w:hAnsi="Arial" w:cs="Arial"/>
                <w:color w:val="000000"/>
                <w:spacing w:val="-4"/>
                <w:sz w:val="16"/>
                <w:szCs w:val="16"/>
                <w:lang w:val="en-GB"/>
              </w:rPr>
            </w:pPr>
            <w:r w:rsidRPr="00711D29">
              <w:rPr>
                <w:rFonts w:ascii="Arial" w:hAnsi="Arial" w:cs="Arial"/>
                <w:color w:val="000000"/>
                <w:spacing w:val="-4"/>
                <w:sz w:val="16"/>
                <w:szCs w:val="16"/>
                <w:lang w:val="en-GB"/>
              </w:rPr>
              <w:t>26</w:t>
            </w:r>
          </w:p>
        </w:tc>
      </w:tr>
      <w:tr w:rsidR="00FB1C29" w:rsidRPr="00711D29" w14:paraId="0339D4CB" w14:textId="77777777" w:rsidTr="00A95F5A">
        <w:tc>
          <w:tcPr>
            <w:tcW w:w="3544" w:type="dxa"/>
            <w:shd w:val="clear" w:color="auto" w:fill="auto"/>
            <w:vAlign w:val="bottom"/>
          </w:tcPr>
          <w:p w14:paraId="7FBFBAE2" w14:textId="77777777" w:rsidR="00C2434F" w:rsidRPr="00711D29" w:rsidRDefault="00C2434F" w:rsidP="00A95F5A">
            <w:pPr>
              <w:ind w:left="1245" w:right="-114"/>
              <w:rPr>
                <w:rFonts w:ascii="Arial" w:hAnsi="Arial" w:cs="Arial"/>
                <w:color w:val="000000"/>
                <w:spacing w:val="-6"/>
                <w:sz w:val="16"/>
                <w:szCs w:val="16"/>
              </w:rPr>
            </w:pPr>
            <w:r w:rsidRPr="00711D29">
              <w:rPr>
                <w:rFonts w:ascii="Arial" w:hAnsi="Arial" w:cs="Arial"/>
                <w:color w:val="000000"/>
                <w:spacing w:val="-6"/>
                <w:sz w:val="16"/>
                <w:szCs w:val="16"/>
              </w:rPr>
              <w:t>Non-collateralised investments</w:t>
            </w:r>
          </w:p>
        </w:tc>
        <w:tc>
          <w:tcPr>
            <w:tcW w:w="992" w:type="dxa"/>
            <w:shd w:val="clear" w:color="auto" w:fill="auto"/>
            <w:vAlign w:val="bottom"/>
          </w:tcPr>
          <w:p w14:paraId="79715F97" w14:textId="0A04F4C6" w:rsidR="00C2434F" w:rsidRPr="00711D29" w:rsidRDefault="00DB2969" w:rsidP="00A95F5A">
            <w:pPr>
              <w:ind w:right="-72"/>
              <w:jc w:val="right"/>
              <w:rPr>
                <w:rFonts w:ascii="Arial" w:hAnsi="Arial" w:cs="Browallia New"/>
                <w:color w:val="000000"/>
                <w:spacing w:val="-4"/>
                <w:sz w:val="16"/>
                <w:szCs w:val="20"/>
                <w:lang w:val="en-GB"/>
              </w:rPr>
            </w:pPr>
            <w:r w:rsidRPr="00711D29">
              <w:rPr>
                <w:rFonts w:ascii="Arial" w:hAnsi="Arial" w:cs="Browallia New"/>
                <w:color w:val="000000"/>
                <w:spacing w:val="-4"/>
                <w:sz w:val="16"/>
                <w:szCs w:val="20"/>
                <w:lang w:val="en-GB"/>
              </w:rPr>
              <w:t>-</w:t>
            </w:r>
          </w:p>
        </w:tc>
        <w:tc>
          <w:tcPr>
            <w:tcW w:w="851" w:type="dxa"/>
            <w:shd w:val="clear" w:color="auto" w:fill="auto"/>
            <w:vAlign w:val="bottom"/>
          </w:tcPr>
          <w:p w14:paraId="0D6D2EDA" w14:textId="7B2EF9D0" w:rsidR="00C2434F" w:rsidRPr="00711D29" w:rsidRDefault="00DB2969"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850" w:type="dxa"/>
            <w:shd w:val="clear" w:color="auto" w:fill="auto"/>
            <w:vAlign w:val="bottom"/>
          </w:tcPr>
          <w:p w14:paraId="30AB1293" w14:textId="54328F02" w:rsidR="00C2434F" w:rsidRPr="00711D29" w:rsidRDefault="00DB2969"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1134" w:type="dxa"/>
            <w:vAlign w:val="bottom"/>
          </w:tcPr>
          <w:p w14:paraId="2DF45FC7" w14:textId="32A50FAD" w:rsidR="00C2434F" w:rsidRPr="00711D29" w:rsidRDefault="00DB2969"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1222" w:type="dxa"/>
            <w:shd w:val="clear" w:color="auto" w:fill="auto"/>
            <w:vAlign w:val="bottom"/>
          </w:tcPr>
          <w:p w14:paraId="130B2EFC" w14:textId="2175916A" w:rsidR="00C2434F" w:rsidRPr="00711D29" w:rsidRDefault="00DB2969" w:rsidP="00A95F5A">
            <w:pPr>
              <w:ind w:right="-72"/>
              <w:jc w:val="right"/>
              <w:rPr>
                <w:rFonts w:ascii="Arial" w:hAnsi="Arial" w:cs="Arial"/>
                <w:color w:val="000000"/>
                <w:sz w:val="16"/>
                <w:szCs w:val="16"/>
              </w:rPr>
            </w:pPr>
            <w:r w:rsidRPr="00711D29">
              <w:rPr>
                <w:rFonts w:ascii="Arial" w:hAnsi="Arial" w:cs="Arial"/>
                <w:color w:val="000000"/>
                <w:sz w:val="16"/>
                <w:szCs w:val="16"/>
              </w:rPr>
              <w:t>9,220</w:t>
            </w:r>
          </w:p>
        </w:tc>
        <w:tc>
          <w:tcPr>
            <w:tcW w:w="868" w:type="dxa"/>
            <w:shd w:val="clear" w:color="auto" w:fill="auto"/>
            <w:vAlign w:val="bottom"/>
          </w:tcPr>
          <w:p w14:paraId="2F163D49" w14:textId="0F80371C" w:rsidR="00C2434F" w:rsidRPr="00711D29" w:rsidRDefault="00DB2969" w:rsidP="00A95F5A">
            <w:pPr>
              <w:tabs>
                <w:tab w:val="decimal" w:pos="387"/>
              </w:tabs>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9,220</w:t>
            </w:r>
          </w:p>
        </w:tc>
      </w:tr>
      <w:tr w:rsidR="00FB1C29" w:rsidRPr="00711D29" w14:paraId="1862700D" w14:textId="77777777" w:rsidTr="00A95F5A">
        <w:tc>
          <w:tcPr>
            <w:tcW w:w="3544" w:type="dxa"/>
            <w:shd w:val="clear" w:color="auto" w:fill="auto"/>
            <w:vAlign w:val="bottom"/>
          </w:tcPr>
          <w:p w14:paraId="5CA516DB" w14:textId="77777777" w:rsidR="00C2434F" w:rsidRPr="00711D29" w:rsidRDefault="00C2434F" w:rsidP="00A95F5A">
            <w:pPr>
              <w:ind w:left="1245" w:right="-114"/>
              <w:rPr>
                <w:rFonts w:ascii="Arial" w:hAnsi="Arial" w:cs="Arial"/>
                <w:color w:val="000000"/>
                <w:sz w:val="16"/>
                <w:szCs w:val="16"/>
              </w:rPr>
            </w:pPr>
            <w:r w:rsidRPr="00711D29">
              <w:rPr>
                <w:rFonts w:ascii="Arial" w:hAnsi="Arial" w:cs="Arial"/>
                <w:color w:val="000000"/>
                <w:sz w:val="16"/>
                <w:szCs w:val="16"/>
              </w:rPr>
              <w:t>Collateralised investments</w:t>
            </w:r>
          </w:p>
        </w:tc>
        <w:tc>
          <w:tcPr>
            <w:tcW w:w="992" w:type="dxa"/>
            <w:shd w:val="clear" w:color="auto" w:fill="auto"/>
            <w:vAlign w:val="bottom"/>
          </w:tcPr>
          <w:p w14:paraId="446AC8B8" w14:textId="77777777" w:rsidR="00C2434F" w:rsidRPr="00711D29" w:rsidRDefault="00C2434F" w:rsidP="00A95F5A">
            <w:pPr>
              <w:ind w:right="-72"/>
              <w:jc w:val="right"/>
              <w:rPr>
                <w:rFonts w:ascii="Arial" w:hAnsi="Arial" w:cs="Arial"/>
                <w:color w:val="000000"/>
                <w:sz w:val="16"/>
                <w:szCs w:val="16"/>
              </w:rPr>
            </w:pPr>
          </w:p>
        </w:tc>
        <w:tc>
          <w:tcPr>
            <w:tcW w:w="851" w:type="dxa"/>
            <w:shd w:val="clear" w:color="auto" w:fill="auto"/>
            <w:vAlign w:val="bottom"/>
          </w:tcPr>
          <w:p w14:paraId="4FA320AC" w14:textId="77777777" w:rsidR="00C2434F" w:rsidRPr="00711D29" w:rsidRDefault="00C2434F" w:rsidP="00A95F5A">
            <w:pPr>
              <w:ind w:right="-72"/>
              <w:jc w:val="right"/>
              <w:rPr>
                <w:rFonts w:ascii="Arial" w:hAnsi="Arial" w:cs="Arial"/>
                <w:color w:val="000000"/>
                <w:sz w:val="16"/>
                <w:szCs w:val="16"/>
              </w:rPr>
            </w:pPr>
          </w:p>
        </w:tc>
        <w:tc>
          <w:tcPr>
            <w:tcW w:w="850" w:type="dxa"/>
            <w:shd w:val="clear" w:color="auto" w:fill="auto"/>
            <w:vAlign w:val="bottom"/>
          </w:tcPr>
          <w:p w14:paraId="40293A8E" w14:textId="77777777" w:rsidR="00C2434F" w:rsidRPr="00711D29" w:rsidRDefault="00C2434F" w:rsidP="00A95F5A">
            <w:pPr>
              <w:ind w:right="-72"/>
              <w:jc w:val="right"/>
              <w:rPr>
                <w:rFonts w:ascii="Arial" w:hAnsi="Arial" w:cs="Arial"/>
                <w:color w:val="000000"/>
                <w:sz w:val="16"/>
                <w:szCs w:val="16"/>
              </w:rPr>
            </w:pPr>
          </w:p>
        </w:tc>
        <w:tc>
          <w:tcPr>
            <w:tcW w:w="1134" w:type="dxa"/>
            <w:vAlign w:val="bottom"/>
          </w:tcPr>
          <w:p w14:paraId="08B82BC9" w14:textId="77777777" w:rsidR="00C2434F" w:rsidRPr="00711D29" w:rsidRDefault="00C2434F" w:rsidP="00A95F5A">
            <w:pPr>
              <w:ind w:right="-72"/>
              <w:jc w:val="right"/>
              <w:rPr>
                <w:rFonts w:ascii="Arial" w:hAnsi="Arial" w:cs="Arial"/>
                <w:color w:val="000000"/>
                <w:sz w:val="16"/>
                <w:szCs w:val="16"/>
              </w:rPr>
            </w:pPr>
          </w:p>
        </w:tc>
        <w:tc>
          <w:tcPr>
            <w:tcW w:w="1222" w:type="dxa"/>
            <w:shd w:val="clear" w:color="auto" w:fill="auto"/>
            <w:vAlign w:val="bottom"/>
          </w:tcPr>
          <w:p w14:paraId="1C747B77" w14:textId="77777777" w:rsidR="00C2434F" w:rsidRPr="00711D29" w:rsidRDefault="00C2434F" w:rsidP="00A95F5A">
            <w:pPr>
              <w:ind w:right="-72"/>
              <w:jc w:val="right"/>
              <w:rPr>
                <w:rFonts w:ascii="Arial" w:hAnsi="Arial" w:cs="Arial"/>
                <w:color w:val="000000"/>
                <w:sz w:val="16"/>
                <w:szCs w:val="16"/>
              </w:rPr>
            </w:pPr>
          </w:p>
        </w:tc>
        <w:tc>
          <w:tcPr>
            <w:tcW w:w="868" w:type="dxa"/>
            <w:shd w:val="clear" w:color="auto" w:fill="auto"/>
            <w:vAlign w:val="bottom"/>
          </w:tcPr>
          <w:p w14:paraId="3BB1359C" w14:textId="77777777" w:rsidR="00C2434F" w:rsidRPr="00711D29" w:rsidRDefault="00C2434F" w:rsidP="00A95F5A">
            <w:pPr>
              <w:ind w:right="-72"/>
              <w:jc w:val="right"/>
              <w:rPr>
                <w:rFonts w:ascii="Arial" w:hAnsi="Arial" w:cs="Arial"/>
                <w:color w:val="000000"/>
                <w:sz w:val="16"/>
                <w:szCs w:val="16"/>
              </w:rPr>
            </w:pPr>
          </w:p>
        </w:tc>
      </w:tr>
      <w:tr w:rsidR="00FB1C29" w:rsidRPr="00711D29" w14:paraId="20D77A1D" w14:textId="77777777" w:rsidTr="00A95F5A">
        <w:tc>
          <w:tcPr>
            <w:tcW w:w="3544" w:type="dxa"/>
            <w:shd w:val="clear" w:color="auto" w:fill="auto"/>
            <w:vAlign w:val="bottom"/>
          </w:tcPr>
          <w:p w14:paraId="1371560D" w14:textId="4669EA70" w:rsidR="00C2434F" w:rsidRPr="00711D29" w:rsidRDefault="00C2434F" w:rsidP="00A95F5A">
            <w:pPr>
              <w:ind w:left="1245" w:right="-114"/>
              <w:rPr>
                <w:rFonts w:ascii="Arial" w:hAnsi="Arial" w:cs="Arial"/>
                <w:color w:val="000000"/>
                <w:sz w:val="16"/>
                <w:szCs w:val="16"/>
              </w:rPr>
            </w:pPr>
            <w:r w:rsidRPr="00711D29">
              <w:rPr>
                <w:rFonts w:ascii="Arial" w:hAnsi="Arial" w:cs="Arial"/>
                <w:color w:val="000000"/>
                <w:sz w:val="16"/>
                <w:szCs w:val="16"/>
              </w:rPr>
              <w:t xml:space="preserve">   given </w:t>
            </w:r>
            <w:r w:rsidR="00E9625B" w:rsidRPr="00711D29">
              <w:rPr>
                <w:rFonts w:ascii="Arial" w:hAnsi="Arial" w:cs="Arial"/>
                <w:color w:val="000000"/>
                <w:sz w:val="16"/>
                <w:szCs w:val="16"/>
              </w:rPr>
              <w:t>transferee</w:t>
            </w:r>
            <w:r w:rsidRPr="00711D29">
              <w:rPr>
                <w:rFonts w:ascii="Arial" w:hAnsi="Arial" w:cs="Arial"/>
                <w:color w:val="000000"/>
                <w:sz w:val="16"/>
                <w:szCs w:val="16"/>
              </w:rPr>
              <w:t xml:space="preserve"> no right </w:t>
            </w:r>
          </w:p>
        </w:tc>
        <w:tc>
          <w:tcPr>
            <w:tcW w:w="992" w:type="dxa"/>
            <w:shd w:val="clear" w:color="auto" w:fill="auto"/>
            <w:vAlign w:val="bottom"/>
          </w:tcPr>
          <w:p w14:paraId="7DFEF474" w14:textId="77777777" w:rsidR="00C2434F" w:rsidRPr="00711D29" w:rsidRDefault="00C2434F" w:rsidP="00A95F5A">
            <w:pPr>
              <w:ind w:right="-72"/>
              <w:jc w:val="right"/>
              <w:rPr>
                <w:rFonts w:ascii="Arial" w:hAnsi="Arial" w:cs="Arial"/>
                <w:color w:val="000000"/>
                <w:sz w:val="16"/>
                <w:szCs w:val="16"/>
              </w:rPr>
            </w:pPr>
          </w:p>
        </w:tc>
        <w:tc>
          <w:tcPr>
            <w:tcW w:w="851" w:type="dxa"/>
            <w:shd w:val="clear" w:color="auto" w:fill="auto"/>
            <w:vAlign w:val="bottom"/>
          </w:tcPr>
          <w:p w14:paraId="38F50E23" w14:textId="77777777" w:rsidR="00C2434F" w:rsidRPr="00711D29" w:rsidRDefault="00C2434F" w:rsidP="00A95F5A">
            <w:pPr>
              <w:ind w:right="-72"/>
              <w:jc w:val="right"/>
              <w:rPr>
                <w:rFonts w:ascii="Arial" w:hAnsi="Arial" w:cs="Arial"/>
                <w:color w:val="000000"/>
                <w:sz w:val="16"/>
                <w:szCs w:val="16"/>
              </w:rPr>
            </w:pPr>
          </w:p>
        </w:tc>
        <w:tc>
          <w:tcPr>
            <w:tcW w:w="850" w:type="dxa"/>
            <w:shd w:val="clear" w:color="auto" w:fill="auto"/>
            <w:vAlign w:val="bottom"/>
          </w:tcPr>
          <w:p w14:paraId="2C2C2244" w14:textId="77777777" w:rsidR="00C2434F" w:rsidRPr="00711D29" w:rsidRDefault="00C2434F" w:rsidP="00A95F5A">
            <w:pPr>
              <w:ind w:right="-72"/>
              <w:jc w:val="right"/>
              <w:rPr>
                <w:rFonts w:ascii="Arial" w:hAnsi="Arial" w:cs="Arial"/>
                <w:color w:val="000000"/>
                <w:sz w:val="16"/>
                <w:szCs w:val="16"/>
              </w:rPr>
            </w:pPr>
          </w:p>
        </w:tc>
        <w:tc>
          <w:tcPr>
            <w:tcW w:w="1134" w:type="dxa"/>
            <w:vAlign w:val="bottom"/>
          </w:tcPr>
          <w:p w14:paraId="342B6478" w14:textId="77777777" w:rsidR="00C2434F" w:rsidRPr="00711D29" w:rsidRDefault="00C2434F" w:rsidP="00A95F5A">
            <w:pPr>
              <w:ind w:right="-72"/>
              <w:jc w:val="right"/>
              <w:rPr>
                <w:rFonts w:ascii="Arial" w:hAnsi="Arial" w:cs="Arial"/>
                <w:color w:val="000000"/>
                <w:sz w:val="16"/>
                <w:szCs w:val="16"/>
              </w:rPr>
            </w:pPr>
          </w:p>
        </w:tc>
        <w:tc>
          <w:tcPr>
            <w:tcW w:w="1222" w:type="dxa"/>
            <w:shd w:val="clear" w:color="auto" w:fill="auto"/>
            <w:vAlign w:val="bottom"/>
          </w:tcPr>
          <w:p w14:paraId="7FBA1A4B" w14:textId="77777777" w:rsidR="00C2434F" w:rsidRPr="00711D29" w:rsidRDefault="00C2434F" w:rsidP="00A95F5A">
            <w:pPr>
              <w:ind w:right="-72"/>
              <w:jc w:val="right"/>
              <w:rPr>
                <w:rFonts w:ascii="Arial" w:hAnsi="Arial" w:cs="Arial"/>
                <w:color w:val="000000"/>
                <w:sz w:val="16"/>
                <w:szCs w:val="16"/>
              </w:rPr>
            </w:pPr>
          </w:p>
        </w:tc>
        <w:tc>
          <w:tcPr>
            <w:tcW w:w="868" w:type="dxa"/>
            <w:shd w:val="clear" w:color="auto" w:fill="auto"/>
            <w:vAlign w:val="bottom"/>
          </w:tcPr>
          <w:p w14:paraId="218FB31F" w14:textId="77777777" w:rsidR="00C2434F" w:rsidRPr="00711D29" w:rsidRDefault="00C2434F" w:rsidP="00A95F5A">
            <w:pPr>
              <w:ind w:right="-72"/>
              <w:jc w:val="right"/>
              <w:rPr>
                <w:rFonts w:ascii="Arial" w:hAnsi="Arial" w:cs="Arial"/>
                <w:color w:val="000000"/>
                <w:sz w:val="16"/>
                <w:szCs w:val="16"/>
              </w:rPr>
            </w:pPr>
          </w:p>
        </w:tc>
      </w:tr>
      <w:tr w:rsidR="00FB1C29" w:rsidRPr="00711D29" w14:paraId="79B66B1F" w14:textId="77777777" w:rsidTr="00A95F5A">
        <w:tc>
          <w:tcPr>
            <w:tcW w:w="3544" w:type="dxa"/>
            <w:shd w:val="clear" w:color="auto" w:fill="auto"/>
            <w:vAlign w:val="bottom"/>
          </w:tcPr>
          <w:p w14:paraId="057479D0" w14:textId="77777777" w:rsidR="00C2434F" w:rsidRPr="00711D29" w:rsidRDefault="00C2434F" w:rsidP="00A95F5A">
            <w:pPr>
              <w:ind w:left="1245" w:right="-114"/>
              <w:rPr>
                <w:rFonts w:ascii="Arial" w:hAnsi="Arial" w:cs="Arial"/>
                <w:color w:val="000000"/>
                <w:sz w:val="16"/>
                <w:szCs w:val="16"/>
              </w:rPr>
            </w:pPr>
            <w:r w:rsidRPr="00711D29">
              <w:rPr>
                <w:rFonts w:ascii="Arial" w:hAnsi="Arial" w:cs="Arial"/>
                <w:color w:val="000000"/>
                <w:sz w:val="16"/>
                <w:szCs w:val="16"/>
              </w:rPr>
              <w:t xml:space="preserve">   to sell or repledge</w:t>
            </w:r>
          </w:p>
        </w:tc>
        <w:tc>
          <w:tcPr>
            <w:tcW w:w="992" w:type="dxa"/>
            <w:shd w:val="clear" w:color="auto" w:fill="auto"/>
            <w:vAlign w:val="bottom"/>
          </w:tcPr>
          <w:p w14:paraId="6071DAC8" w14:textId="44CEE465" w:rsidR="00C2434F" w:rsidRPr="00711D29" w:rsidRDefault="00DB2969"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851" w:type="dxa"/>
            <w:shd w:val="clear" w:color="auto" w:fill="auto"/>
            <w:vAlign w:val="bottom"/>
          </w:tcPr>
          <w:p w14:paraId="0AE309AB" w14:textId="501CCB82" w:rsidR="00C2434F" w:rsidRPr="00711D29" w:rsidRDefault="00DB2969"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850" w:type="dxa"/>
            <w:shd w:val="clear" w:color="auto" w:fill="auto"/>
            <w:vAlign w:val="bottom"/>
          </w:tcPr>
          <w:p w14:paraId="42F6A4E3" w14:textId="7BB82BBD" w:rsidR="00C2434F" w:rsidRPr="00711D29" w:rsidRDefault="00DB2969"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1134" w:type="dxa"/>
            <w:vAlign w:val="bottom"/>
          </w:tcPr>
          <w:p w14:paraId="0B20620C" w14:textId="78AEA7BF" w:rsidR="00C2434F" w:rsidRPr="00711D29" w:rsidRDefault="00DB2969"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1222" w:type="dxa"/>
            <w:shd w:val="clear" w:color="auto" w:fill="auto"/>
            <w:vAlign w:val="bottom"/>
          </w:tcPr>
          <w:p w14:paraId="745E2812" w14:textId="43C99541" w:rsidR="00C2434F" w:rsidRPr="00711D29" w:rsidRDefault="00DB2969" w:rsidP="00A95F5A">
            <w:pPr>
              <w:ind w:right="-72"/>
              <w:jc w:val="right"/>
              <w:rPr>
                <w:rFonts w:ascii="Arial" w:hAnsi="Arial" w:cs="Arial"/>
                <w:color w:val="000000"/>
                <w:sz w:val="16"/>
                <w:szCs w:val="16"/>
              </w:rPr>
            </w:pPr>
            <w:r w:rsidRPr="00711D29">
              <w:rPr>
                <w:rFonts w:ascii="Arial" w:hAnsi="Arial" w:cs="Arial"/>
                <w:color w:val="000000"/>
                <w:sz w:val="16"/>
                <w:szCs w:val="16"/>
              </w:rPr>
              <w:t>563</w:t>
            </w:r>
          </w:p>
        </w:tc>
        <w:tc>
          <w:tcPr>
            <w:tcW w:w="868" w:type="dxa"/>
            <w:shd w:val="clear" w:color="auto" w:fill="auto"/>
            <w:vAlign w:val="bottom"/>
          </w:tcPr>
          <w:p w14:paraId="5B341FD7" w14:textId="0F2916A2" w:rsidR="00C2434F" w:rsidRPr="00711D29" w:rsidRDefault="00DB2969" w:rsidP="00A95F5A">
            <w:pPr>
              <w:ind w:right="-72"/>
              <w:jc w:val="right"/>
              <w:rPr>
                <w:rFonts w:ascii="Arial" w:hAnsi="Arial" w:cs="Arial"/>
                <w:color w:val="000000"/>
                <w:sz w:val="16"/>
                <w:szCs w:val="16"/>
              </w:rPr>
            </w:pPr>
            <w:r w:rsidRPr="00711D29">
              <w:rPr>
                <w:rFonts w:ascii="Arial" w:hAnsi="Arial" w:cs="Arial"/>
                <w:color w:val="000000"/>
                <w:sz w:val="16"/>
                <w:szCs w:val="16"/>
              </w:rPr>
              <w:t>563</w:t>
            </w:r>
          </w:p>
        </w:tc>
      </w:tr>
      <w:tr w:rsidR="00FB1C29" w:rsidRPr="00711D29" w14:paraId="49179516" w14:textId="77777777" w:rsidTr="00A95F5A">
        <w:tc>
          <w:tcPr>
            <w:tcW w:w="3544" w:type="dxa"/>
            <w:shd w:val="clear" w:color="auto" w:fill="auto"/>
            <w:vAlign w:val="bottom"/>
          </w:tcPr>
          <w:p w14:paraId="6638734E" w14:textId="77777777" w:rsidR="00C2434F" w:rsidRPr="00711D29" w:rsidRDefault="00C2434F" w:rsidP="00A95F5A">
            <w:pPr>
              <w:ind w:left="1245" w:right="-114"/>
              <w:rPr>
                <w:rFonts w:ascii="Arial" w:hAnsi="Arial" w:cs="Arial"/>
                <w:b/>
                <w:bCs/>
                <w:color w:val="000000"/>
                <w:sz w:val="16"/>
                <w:szCs w:val="16"/>
              </w:rPr>
            </w:pPr>
          </w:p>
        </w:tc>
        <w:tc>
          <w:tcPr>
            <w:tcW w:w="992" w:type="dxa"/>
            <w:shd w:val="clear" w:color="auto" w:fill="auto"/>
            <w:vAlign w:val="bottom"/>
          </w:tcPr>
          <w:p w14:paraId="1EAC58AC" w14:textId="77777777" w:rsidR="00C2434F" w:rsidRPr="00711D29" w:rsidRDefault="00C2434F" w:rsidP="00A95F5A">
            <w:pPr>
              <w:ind w:right="-72"/>
              <w:jc w:val="right"/>
              <w:rPr>
                <w:rFonts w:ascii="Arial" w:hAnsi="Arial" w:cs="Arial"/>
                <w:color w:val="000000"/>
                <w:sz w:val="16"/>
                <w:szCs w:val="16"/>
              </w:rPr>
            </w:pPr>
          </w:p>
        </w:tc>
        <w:tc>
          <w:tcPr>
            <w:tcW w:w="851" w:type="dxa"/>
            <w:shd w:val="clear" w:color="auto" w:fill="auto"/>
            <w:vAlign w:val="bottom"/>
          </w:tcPr>
          <w:p w14:paraId="54D27016" w14:textId="77777777" w:rsidR="00C2434F" w:rsidRPr="00711D29" w:rsidRDefault="00C2434F" w:rsidP="00A95F5A">
            <w:pPr>
              <w:ind w:right="-72"/>
              <w:jc w:val="right"/>
              <w:rPr>
                <w:rFonts w:ascii="Arial" w:hAnsi="Arial" w:cs="Arial"/>
                <w:color w:val="000000"/>
                <w:sz w:val="16"/>
                <w:szCs w:val="16"/>
              </w:rPr>
            </w:pPr>
          </w:p>
        </w:tc>
        <w:tc>
          <w:tcPr>
            <w:tcW w:w="850" w:type="dxa"/>
            <w:shd w:val="clear" w:color="auto" w:fill="auto"/>
            <w:vAlign w:val="bottom"/>
          </w:tcPr>
          <w:p w14:paraId="2822DF46" w14:textId="77777777" w:rsidR="00C2434F" w:rsidRPr="00711D29" w:rsidRDefault="00C2434F" w:rsidP="00A95F5A">
            <w:pPr>
              <w:ind w:right="-72"/>
              <w:jc w:val="right"/>
              <w:rPr>
                <w:rFonts w:ascii="Arial" w:hAnsi="Arial" w:cs="Arial"/>
                <w:color w:val="000000"/>
                <w:sz w:val="16"/>
                <w:szCs w:val="16"/>
              </w:rPr>
            </w:pPr>
          </w:p>
        </w:tc>
        <w:tc>
          <w:tcPr>
            <w:tcW w:w="1134" w:type="dxa"/>
            <w:vAlign w:val="bottom"/>
          </w:tcPr>
          <w:p w14:paraId="5CDC4DC1" w14:textId="77777777" w:rsidR="00C2434F" w:rsidRPr="00711D29" w:rsidRDefault="00C2434F" w:rsidP="00A95F5A">
            <w:pPr>
              <w:ind w:right="-72"/>
              <w:jc w:val="right"/>
              <w:rPr>
                <w:rFonts w:ascii="Arial" w:hAnsi="Arial" w:cs="Arial"/>
                <w:color w:val="000000"/>
                <w:sz w:val="16"/>
                <w:szCs w:val="16"/>
              </w:rPr>
            </w:pPr>
          </w:p>
        </w:tc>
        <w:tc>
          <w:tcPr>
            <w:tcW w:w="1222" w:type="dxa"/>
            <w:shd w:val="clear" w:color="auto" w:fill="auto"/>
            <w:vAlign w:val="bottom"/>
          </w:tcPr>
          <w:p w14:paraId="0A9FD057" w14:textId="77777777" w:rsidR="00C2434F" w:rsidRPr="00711D29" w:rsidRDefault="00C2434F" w:rsidP="00A95F5A">
            <w:pPr>
              <w:ind w:right="-72"/>
              <w:jc w:val="right"/>
              <w:rPr>
                <w:rFonts w:ascii="Arial" w:hAnsi="Arial" w:cs="Arial"/>
                <w:color w:val="000000"/>
                <w:sz w:val="16"/>
                <w:szCs w:val="16"/>
              </w:rPr>
            </w:pPr>
          </w:p>
        </w:tc>
        <w:tc>
          <w:tcPr>
            <w:tcW w:w="868" w:type="dxa"/>
            <w:shd w:val="clear" w:color="auto" w:fill="auto"/>
            <w:vAlign w:val="bottom"/>
          </w:tcPr>
          <w:p w14:paraId="30084A4F" w14:textId="77777777" w:rsidR="00C2434F" w:rsidRPr="00711D29" w:rsidRDefault="00C2434F" w:rsidP="00A95F5A">
            <w:pPr>
              <w:ind w:right="-72"/>
              <w:jc w:val="right"/>
              <w:rPr>
                <w:rFonts w:ascii="Arial" w:hAnsi="Arial" w:cs="Arial"/>
                <w:color w:val="000000"/>
                <w:sz w:val="16"/>
                <w:szCs w:val="16"/>
              </w:rPr>
            </w:pPr>
          </w:p>
        </w:tc>
      </w:tr>
      <w:tr w:rsidR="00FB1C29" w:rsidRPr="00711D29" w14:paraId="2DD2E257" w14:textId="77777777" w:rsidTr="00A95F5A">
        <w:tc>
          <w:tcPr>
            <w:tcW w:w="3544" w:type="dxa"/>
            <w:shd w:val="clear" w:color="auto" w:fill="auto"/>
            <w:vAlign w:val="bottom"/>
          </w:tcPr>
          <w:p w14:paraId="28BF4569" w14:textId="77777777" w:rsidR="00C2434F" w:rsidRPr="00711D29" w:rsidRDefault="00C2434F" w:rsidP="00A95F5A">
            <w:pPr>
              <w:ind w:left="1245" w:right="-114"/>
              <w:rPr>
                <w:rFonts w:ascii="Arial" w:hAnsi="Arial" w:cs="Arial"/>
                <w:b/>
                <w:bCs/>
                <w:color w:val="000000"/>
                <w:sz w:val="16"/>
                <w:szCs w:val="16"/>
                <w:u w:val="single"/>
              </w:rPr>
            </w:pPr>
            <w:r w:rsidRPr="00711D29">
              <w:rPr>
                <w:rFonts w:ascii="Arial" w:hAnsi="Arial" w:cs="Arial"/>
                <w:b/>
                <w:bCs/>
                <w:color w:val="000000"/>
                <w:sz w:val="16"/>
                <w:szCs w:val="16"/>
                <w:u w:val="single"/>
              </w:rPr>
              <w:t>Financial liabilities</w:t>
            </w:r>
          </w:p>
        </w:tc>
        <w:tc>
          <w:tcPr>
            <w:tcW w:w="992" w:type="dxa"/>
            <w:shd w:val="clear" w:color="auto" w:fill="auto"/>
            <w:vAlign w:val="bottom"/>
          </w:tcPr>
          <w:p w14:paraId="4CD68D82" w14:textId="77777777" w:rsidR="00C2434F" w:rsidRPr="00711D29" w:rsidRDefault="00C2434F" w:rsidP="00A95F5A">
            <w:pPr>
              <w:ind w:right="-72"/>
              <w:jc w:val="right"/>
              <w:rPr>
                <w:rFonts w:ascii="Arial" w:hAnsi="Arial" w:cs="Arial"/>
                <w:color w:val="000000"/>
                <w:sz w:val="16"/>
                <w:szCs w:val="16"/>
              </w:rPr>
            </w:pPr>
          </w:p>
        </w:tc>
        <w:tc>
          <w:tcPr>
            <w:tcW w:w="851" w:type="dxa"/>
            <w:shd w:val="clear" w:color="auto" w:fill="auto"/>
            <w:vAlign w:val="bottom"/>
          </w:tcPr>
          <w:p w14:paraId="5DFF8F30" w14:textId="77777777" w:rsidR="00C2434F" w:rsidRPr="00711D29" w:rsidRDefault="00C2434F" w:rsidP="00A95F5A">
            <w:pPr>
              <w:ind w:right="-72"/>
              <w:jc w:val="right"/>
              <w:rPr>
                <w:rFonts w:ascii="Arial" w:hAnsi="Arial" w:cs="Arial"/>
                <w:color w:val="000000"/>
                <w:sz w:val="16"/>
                <w:szCs w:val="16"/>
              </w:rPr>
            </w:pPr>
          </w:p>
        </w:tc>
        <w:tc>
          <w:tcPr>
            <w:tcW w:w="850" w:type="dxa"/>
            <w:shd w:val="clear" w:color="auto" w:fill="auto"/>
            <w:vAlign w:val="bottom"/>
          </w:tcPr>
          <w:p w14:paraId="302511E9" w14:textId="77777777" w:rsidR="00C2434F" w:rsidRPr="00711D29" w:rsidRDefault="00C2434F" w:rsidP="00A95F5A">
            <w:pPr>
              <w:ind w:right="-72"/>
              <w:jc w:val="right"/>
              <w:rPr>
                <w:rFonts w:ascii="Arial" w:hAnsi="Arial" w:cs="Arial"/>
                <w:color w:val="000000"/>
                <w:sz w:val="16"/>
                <w:szCs w:val="16"/>
              </w:rPr>
            </w:pPr>
          </w:p>
        </w:tc>
        <w:tc>
          <w:tcPr>
            <w:tcW w:w="1134" w:type="dxa"/>
            <w:vAlign w:val="bottom"/>
          </w:tcPr>
          <w:p w14:paraId="192CD996" w14:textId="77777777" w:rsidR="00C2434F" w:rsidRPr="00711D29" w:rsidRDefault="00C2434F" w:rsidP="00A95F5A">
            <w:pPr>
              <w:ind w:right="-72"/>
              <w:jc w:val="right"/>
              <w:rPr>
                <w:rFonts w:ascii="Arial" w:hAnsi="Arial" w:cs="Arial"/>
                <w:color w:val="000000"/>
                <w:sz w:val="16"/>
                <w:szCs w:val="16"/>
              </w:rPr>
            </w:pPr>
          </w:p>
        </w:tc>
        <w:tc>
          <w:tcPr>
            <w:tcW w:w="1222" w:type="dxa"/>
            <w:shd w:val="clear" w:color="auto" w:fill="auto"/>
            <w:vAlign w:val="bottom"/>
          </w:tcPr>
          <w:p w14:paraId="68A3FCF9" w14:textId="77777777" w:rsidR="00C2434F" w:rsidRPr="00711D29" w:rsidRDefault="00C2434F" w:rsidP="00A95F5A">
            <w:pPr>
              <w:ind w:right="-72"/>
              <w:jc w:val="right"/>
              <w:rPr>
                <w:rFonts w:ascii="Arial" w:hAnsi="Arial" w:cs="Arial"/>
                <w:color w:val="000000"/>
                <w:sz w:val="16"/>
                <w:szCs w:val="16"/>
              </w:rPr>
            </w:pPr>
          </w:p>
        </w:tc>
        <w:tc>
          <w:tcPr>
            <w:tcW w:w="868" w:type="dxa"/>
            <w:shd w:val="clear" w:color="auto" w:fill="auto"/>
            <w:vAlign w:val="bottom"/>
          </w:tcPr>
          <w:p w14:paraId="762CC01C" w14:textId="77777777" w:rsidR="00C2434F" w:rsidRPr="00711D29" w:rsidRDefault="00C2434F" w:rsidP="00A95F5A">
            <w:pPr>
              <w:ind w:right="-72"/>
              <w:jc w:val="right"/>
              <w:rPr>
                <w:rFonts w:ascii="Arial" w:hAnsi="Arial" w:cs="Arial"/>
                <w:color w:val="000000"/>
                <w:sz w:val="16"/>
                <w:szCs w:val="16"/>
              </w:rPr>
            </w:pPr>
          </w:p>
        </w:tc>
      </w:tr>
      <w:tr w:rsidR="00FB1C29" w:rsidRPr="00711D29" w14:paraId="4B3C275C" w14:textId="77777777" w:rsidTr="00A95F5A">
        <w:tc>
          <w:tcPr>
            <w:tcW w:w="3544" w:type="dxa"/>
            <w:shd w:val="clear" w:color="auto" w:fill="auto"/>
            <w:vAlign w:val="bottom"/>
          </w:tcPr>
          <w:p w14:paraId="7EF424F0" w14:textId="77777777" w:rsidR="00C2434F" w:rsidRPr="00711D29" w:rsidRDefault="00C2434F" w:rsidP="00A95F5A">
            <w:pPr>
              <w:ind w:left="1245" w:right="-114"/>
              <w:rPr>
                <w:rFonts w:ascii="Arial" w:hAnsi="Arial" w:cs="Arial"/>
                <w:color w:val="000000"/>
                <w:sz w:val="16"/>
                <w:szCs w:val="16"/>
              </w:rPr>
            </w:pPr>
            <w:r w:rsidRPr="00711D29">
              <w:rPr>
                <w:rFonts w:ascii="Arial" w:hAnsi="Arial" w:cs="Arial"/>
                <w:color w:val="000000"/>
                <w:sz w:val="16"/>
                <w:szCs w:val="16"/>
              </w:rPr>
              <w:t>Payables to Clearing House</w:t>
            </w:r>
          </w:p>
        </w:tc>
        <w:tc>
          <w:tcPr>
            <w:tcW w:w="992" w:type="dxa"/>
            <w:shd w:val="clear" w:color="auto" w:fill="auto"/>
            <w:vAlign w:val="bottom"/>
          </w:tcPr>
          <w:p w14:paraId="773A007C" w14:textId="77777777" w:rsidR="00C2434F" w:rsidRPr="00711D29" w:rsidRDefault="00C2434F" w:rsidP="00A95F5A">
            <w:pPr>
              <w:ind w:right="-72"/>
              <w:jc w:val="right"/>
              <w:rPr>
                <w:rFonts w:ascii="Arial" w:hAnsi="Arial" w:cs="Arial"/>
                <w:color w:val="000000"/>
                <w:sz w:val="16"/>
                <w:szCs w:val="16"/>
              </w:rPr>
            </w:pPr>
          </w:p>
        </w:tc>
        <w:tc>
          <w:tcPr>
            <w:tcW w:w="851" w:type="dxa"/>
            <w:shd w:val="clear" w:color="auto" w:fill="auto"/>
            <w:vAlign w:val="bottom"/>
          </w:tcPr>
          <w:p w14:paraId="07318FDC" w14:textId="77777777" w:rsidR="00C2434F" w:rsidRPr="00711D29" w:rsidRDefault="00C2434F" w:rsidP="00A95F5A">
            <w:pPr>
              <w:ind w:right="-72"/>
              <w:jc w:val="right"/>
              <w:rPr>
                <w:rFonts w:ascii="Arial" w:hAnsi="Arial" w:cs="Arial"/>
                <w:color w:val="000000"/>
                <w:sz w:val="16"/>
                <w:szCs w:val="16"/>
              </w:rPr>
            </w:pPr>
          </w:p>
        </w:tc>
        <w:tc>
          <w:tcPr>
            <w:tcW w:w="850" w:type="dxa"/>
            <w:shd w:val="clear" w:color="auto" w:fill="auto"/>
            <w:vAlign w:val="bottom"/>
          </w:tcPr>
          <w:p w14:paraId="13689350" w14:textId="77777777" w:rsidR="00C2434F" w:rsidRPr="00711D29" w:rsidRDefault="00C2434F" w:rsidP="00A95F5A">
            <w:pPr>
              <w:ind w:right="-72"/>
              <w:jc w:val="right"/>
              <w:rPr>
                <w:rFonts w:ascii="Arial" w:hAnsi="Arial" w:cs="Arial"/>
                <w:color w:val="000000"/>
                <w:sz w:val="16"/>
                <w:szCs w:val="16"/>
              </w:rPr>
            </w:pPr>
          </w:p>
        </w:tc>
        <w:tc>
          <w:tcPr>
            <w:tcW w:w="1134" w:type="dxa"/>
            <w:vAlign w:val="bottom"/>
          </w:tcPr>
          <w:p w14:paraId="2DE813DE" w14:textId="77777777" w:rsidR="00C2434F" w:rsidRPr="00711D29" w:rsidRDefault="00C2434F" w:rsidP="00A95F5A">
            <w:pPr>
              <w:ind w:right="-72"/>
              <w:jc w:val="right"/>
              <w:rPr>
                <w:rFonts w:ascii="Arial" w:hAnsi="Arial" w:cs="Arial"/>
                <w:color w:val="000000"/>
                <w:sz w:val="16"/>
                <w:szCs w:val="16"/>
              </w:rPr>
            </w:pPr>
          </w:p>
        </w:tc>
        <w:tc>
          <w:tcPr>
            <w:tcW w:w="1222" w:type="dxa"/>
            <w:shd w:val="clear" w:color="auto" w:fill="auto"/>
            <w:vAlign w:val="bottom"/>
          </w:tcPr>
          <w:p w14:paraId="3B4F0124" w14:textId="77777777" w:rsidR="00C2434F" w:rsidRPr="00711D29" w:rsidRDefault="00C2434F" w:rsidP="00A95F5A">
            <w:pPr>
              <w:ind w:right="-72"/>
              <w:jc w:val="right"/>
              <w:rPr>
                <w:rFonts w:ascii="Arial" w:hAnsi="Arial" w:cs="Arial"/>
                <w:color w:val="000000"/>
                <w:sz w:val="16"/>
                <w:szCs w:val="16"/>
              </w:rPr>
            </w:pPr>
          </w:p>
        </w:tc>
        <w:tc>
          <w:tcPr>
            <w:tcW w:w="868" w:type="dxa"/>
            <w:shd w:val="clear" w:color="auto" w:fill="auto"/>
            <w:vAlign w:val="bottom"/>
          </w:tcPr>
          <w:p w14:paraId="60EBA595" w14:textId="77777777" w:rsidR="00C2434F" w:rsidRPr="00711D29" w:rsidRDefault="00C2434F" w:rsidP="00A95F5A">
            <w:pPr>
              <w:ind w:right="-72"/>
              <w:jc w:val="right"/>
              <w:rPr>
                <w:rFonts w:ascii="Arial" w:hAnsi="Arial" w:cs="Arial"/>
                <w:color w:val="000000"/>
                <w:sz w:val="16"/>
                <w:szCs w:val="16"/>
              </w:rPr>
            </w:pPr>
          </w:p>
        </w:tc>
      </w:tr>
      <w:tr w:rsidR="00FB1C29" w:rsidRPr="00711D29" w14:paraId="6DD807BF" w14:textId="77777777" w:rsidTr="00A95F5A">
        <w:tc>
          <w:tcPr>
            <w:tcW w:w="3544" w:type="dxa"/>
            <w:shd w:val="clear" w:color="auto" w:fill="auto"/>
            <w:vAlign w:val="bottom"/>
          </w:tcPr>
          <w:p w14:paraId="5DBED348" w14:textId="77777777" w:rsidR="00C2434F" w:rsidRPr="00711D29" w:rsidRDefault="00C2434F" w:rsidP="00A95F5A">
            <w:pPr>
              <w:ind w:left="1245" w:right="-114"/>
              <w:rPr>
                <w:rFonts w:ascii="Arial" w:hAnsi="Arial" w:cs="Arial"/>
                <w:color w:val="000000"/>
                <w:sz w:val="16"/>
                <w:szCs w:val="16"/>
              </w:rPr>
            </w:pPr>
            <w:r w:rsidRPr="00711D29">
              <w:rPr>
                <w:rFonts w:ascii="Arial" w:hAnsi="Arial" w:cs="Arial"/>
                <w:color w:val="000000"/>
                <w:sz w:val="16"/>
                <w:szCs w:val="16"/>
              </w:rPr>
              <w:t xml:space="preserve">   and broker - dealers</w:t>
            </w:r>
          </w:p>
        </w:tc>
        <w:tc>
          <w:tcPr>
            <w:tcW w:w="992" w:type="dxa"/>
            <w:shd w:val="clear" w:color="auto" w:fill="auto"/>
            <w:vAlign w:val="bottom"/>
          </w:tcPr>
          <w:p w14:paraId="7CBC4958" w14:textId="7AFFBA1B" w:rsidR="00C2434F" w:rsidRPr="00711D29" w:rsidRDefault="00DB2969"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851" w:type="dxa"/>
            <w:shd w:val="clear" w:color="auto" w:fill="auto"/>
            <w:vAlign w:val="bottom"/>
          </w:tcPr>
          <w:p w14:paraId="5E56AD27" w14:textId="7B12834E" w:rsidR="00C2434F" w:rsidRPr="00711D29" w:rsidRDefault="00DB2969"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736</w:t>
            </w:r>
          </w:p>
        </w:tc>
        <w:tc>
          <w:tcPr>
            <w:tcW w:w="850" w:type="dxa"/>
            <w:shd w:val="clear" w:color="auto" w:fill="auto"/>
            <w:vAlign w:val="bottom"/>
          </w:tcPr>
          <w:p w14:paraId="3E3D987F" w14:textId="10443243" w:rsidR="00C2434F" w:rsidRPr="00711D29" w:rsidRDefault="00DB2969"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1134" w:type="dxa"/>
            <w:vAlign w:val="bottom"/>
          </w:tcPr>
          <w:p w14:paraId="5C10061E" w14:textId="2348EF9C" w:rsidR="00C2434F" w:rsidRPr="00711D29" w:rsidRDefault="00DB2969"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1222" w:type="dxa"/>
            <w:shd w:val="clear" w:color="auto" w:fill="auto"/>
            <w:vAlign w:val="bottom"/>
          </w:tcPr>
          <w:p w14:paraId="6DC79FC3" w14:textId="401D0126" w:rsidR="00C2434F" w:rsidRPr="00711D29" w:rsidRDefault="00DB2969" w:rsidP="00A95F5A">
            <w:pPr>
              <w:tabs>
                <w:tab w:val="decimal" w:pos="387"/>
              </w:tabs>
              <w:ind w:right="257"/>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868" w:type="dxa"/>
            <w:shd w:val="clear" w:color="auto" w:fill="auto"/>
            <w:vAlign w:val="bottom"/>
          </w:tcPr>
          <w:p w14:paraId="1E48E724" w14:textId="701625B3" w:rsidR="00C2434F" w:rsidRPr="00711D29" w:rsidRDefault="00DB2969"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736</w:t>
            </w:r>
          </w:p>
        </w:tc>
      </w:tr>
      <w:tr w:rsidR="00FB1C29" w:rsidRPr="00711D29" w14:paraId="7EBE95B6" w14:textId="77777777" w:rsidTr="00A95F5A">
        <w:tc>
          <w:tcPr>
            <w:tcW w:w="3544" w:type="dxa"/>
            <w:shd w:val="clear" w:color="auto" w:fill="auto"/>
            <w:vAlign w:val="bottom"/>
          </w:tcPr>
          <w:p w14:paraId="13AE2905" w14:textId="77777777" w:rsidR="00C2434F" w:rsidRPr="00711D29" w:rsidRDefault="00C2434F" w:rsidP="00A95F5A">
            <w:pPr>
              <w:ind w:left="1245" w:right="-114"/>
              <w:rPr>
                <w:rFonts w:ascii="Arial" w:hAnsi="Arial" w:cs="Arial"/>
                <w:color w:val="000000"/>
                <w:sz w:val="16"/>
                <w:szCs w:val="16"/>
              </w:rPr>
            </w:pPr>
            <w:r w:rsidRPr="00711D29">
              <w:rPr>
                <w:rFonts w:ascii="Arial" w:hAnsi="Arial" w:cs="Arial"/>
                <w:color w:val="000000"/>
                <w:sz w:val="16"/>
                <w:szCs w:val="16"/>
              </w:rPr>
              <w:t>Securities and derivatives</w:t>
            </w:r>
          </w:p>
        </w:tc>
        <w:tc>
          <w:tcPr>
            <w:tcW w:w="992" w:type="dxa"/>
            <w:shd w:val="clear" w:color="auto" w:fill="auto"/>
            <w:vAlign w:val="bottom"/>
          </w:tcPr>
          <w:p w14:paraId="1B685765" w14:textId="77777777" w:rsidR="00C2434F" w:rsidRPr="00711D29" w:rsidRDefault="00C2434F" w:rsidP="00A95F5A">
            <w:pPr>
              <w:ind w:right="-72"/>
              <w:jc w:val="right"/>
              <w:rPr>
                <w:rFonts w:ascii="Arial" w:hAnsi="Arial" w:cs="Arial"/>
                <w:color w:val="000000"/>
                <w:sz w:val="16"/>
                <w:szCs w:val="16"/>
              </w:rPr>
            </w:pPr>
          </w:p>
        </w:tc>
        <w:tc>
          <w:tcPr>
            <w:tcW w:w="851" w:type="dxa"/>
            <w:shd w:val="clear" w:color="auto" w:fill="auto"/>
            <w:vAlign w:val="bottom"/>
          </w:tcPr>
          <w:p w14:paraId="0CED8879" w14:textId="77777777" w:rsidR="00C2434F" w:rsidRPr="00711D29" w:rsidRDefault="00C2434F" w:rsidP="00A95F5A">
            <w:pPr>
              <w:ind w:right="-72"/>
              <w:jc w:val="right"/>
              <w:rPr>
                <w:rFonts w:ascii="Arial" w:hAnsi="Arial" w:cs="Arial"/>
                <w:color w:val="000000"/>
                <w:sz w:val="16"/>
                <w:szCs w:val="16"/>
              </w:rPr>
            </w:pPr>
          </w:p>
        </w:tc>
        <w:tc>
          <w:tcPr>
            <w:tcW w:w="850" w:type="dxa"/>
            <w:shd w:val="clear" w:color="auto" w:fill="auto"/>
            <w:vAlign w:val="bottom"/>
          </w:tcPr>
          <w:p w14:paraId="0F994813" w14:textId="77777777" w:rsidR="00C2434F" w:rsidRPr="00711D29" w:rsidRDefault="00C2434F" w:rsidP="00A95F5A">
            <w:pPr>
              <w:ind w:right="-72"/>
              <w:jc w:val="right"/>
              <w:rPr>
                <w:rFonts w:ascii="Arial" w:hAnsi="Arial" w:cs="Arial"/>
                <w:color w:val="000000"/>
                <w:sz w:val="16"/>
                <w:szCs w:val="16"/>
              </w:rPr>
            </w:pPr>
          </w:p>
        </w:tc>
        <w:tc>
          <w:tcPr>
            <w:tcW w:w="1134" w:type="dxa"/>
            <w:vAlign w:val="bottom"/>
          </w:tcPr>
          <w:p w14:paraId="066ECAA3" w14:textId="77777777" w:rsidR="00C2434F" w:rsidRPr="00711D29" w:rsidRDefault="00C2434F" w:rsidP="00A95F5A">
            <w:pPr>
              <w:ind w:right="-72"/>
              <w:jc w:val="right"/>
              <w:rPr>
                <w:rFonts w:ascii="Arial" w:hAnsi="Arial" w:cs="Arial"/>
                <w:color w:val="000000"/>
                <w:sz w:val="16"/>
                <w:szCs w:val="16"/>
              </w:rPr>
            </w:pPr>
          </w:p>
        </w:tc>
        <w:tc>
          <w:tcPr>
            <w:tcW w:w="1222" w:type="dxa"/>
            <w:shd w:val="clear" w:color="auto" w:fill="auto"/>
            <w:vAlign w:val="bottom"/>
          </w:tcPr>
          <w:p w14:paraId="63607880" w14:textId="77777777" w:rsidR="00C2434F" w:rsidRPr="00711D29" w:rsidRDefault="00C2434F" w:rsidP="00A95F5A">
            <w:pPr>
              <w:ind w:right="-72"/>
              <w:jc w:val="right"/>
              <w:rPr>
                <w:rFonts w:ascii="Arial" w:hAnsi="Arial" w:cs="Arial"/>
                <w:color w:val="000000"/>
                <w:sz w:val="16"/>
                <w:szCs w:val="16"/>
              </w:rPr>
            </w:pPr>
          </w:p>
        </w:tc>
        <w:tc>
          <w:tcPr>
            <w:tcW w:w="868" w:type="dxa"/>
            <w:shd w:val="clear" w:color="auto" w:fill="auto"/>
            <w:vAlign w:val="bottom"/>
          </w:tcPr>
          <w:p w14:paraId="06FBA391" w14:textId="77777777" w:rsidR="00C2434F" w:rsidRPr="00711D29" w:rsidRDefault="00C2434F" w:rsidP="00A95F5A">
            <w:pPr>
              <w:ind w:right="-72"/>
              <w:jc w:val="right"/>
              <w:rPr>
                <w:rFonts w:ascii="Arial" w:hAnsi="Arial" w:cs="Arial"/>
                <w:color w:val="000000"/>
                <w:sz w:val="16"/>
                <w:szCs w:val="16"/>
              </w:rPr>
            </w:pPr>
          </w:p>
        </w:tc>
      </w:tr>
      <w:tr w:rsidR="00FB1C29" w:rsidRPr="00711D29" w14:paraId="507DE281" w14:textId="77777777" w:rsidTr="00A95F5A">
        <w:tc>
          <w:tcPr>
            <w:tcW w:w="3544" w:type="dxa"/>
            <w:shd w:val="clear" w:color="auto" w:fill="auto"/>
            <w:vAlign w:val="bottom"/>
          </w:tcPr>
          <w:p w14:paraId="7082757A" w14:textId="77777777" w:rsidR="00C2434F" w:rsidRPr="00711D29" w:rsidRDefault="00C2434F" w:rsidP="00A95F5A">
            <w:pPr>
              <w:ind w:left="1245" w:right="-114"/>
              <w:rPr>
                <w:rFonts w:ascii="Arial" w:hAnsi="Arial" w:cs="Arial"/>
                <w:color w:val="000000"/>
                <w:sz w:val="16"/>
                <w:szCs w:val="16"/>
              </w:rPr>
            </w:pPr>
            <w:bookmarkStart w:id="7" w:name="_Hlk127046312"/>
            <w:r w:rsidRPr="00711D29">
              <w:rPr>
                <w:rFonts w:ascii="Arial" w:hAnsi="Arial" w:cs="Arial"/>
                <w:color w:val="000000"/>
                <w:sz w:val="16"/>
                <w:szCs w:val="16"/>
              </w:rPr>
              <w:t xml:space="preserve">   business payables</w:t>
            </w:r>
          </w:p>
        </w:tc>
        <w:tc>
          <w:tcPr>
            <w:tcW w:w="992" w:type="dxa"/>
            <w:shd w:val="clear" w:color="auto" w:fill="auto"/>
            <w:vAlign w:val="bottom"/>
          </w:tcPr>
          <w:p w14:paraId="57E1CE04" w14:textId="1CB13BC4" w:rsidR="00C2434F" w:rsidRPr="00711D29" w:rsidRDefault="00DB2969" w:rsidP="00A95F5A">
            <w:pPr>
              <w:ind w:right="-72"/>
              <w:jc w:val="right"/>
              <w:rPr>
                <w:rFonts w:ascii="Arial" w:hAnsi="Arial" w:cs="Arial"/>
                <w:color w:val="000000"/>
                <w:spacing w:val="-4"/>
                <w:sz w:val="16"/>
                <w:szCs w:val="16"/>
                <w:cs/>
                <w:lang w:val="en-GB"/>
              </w:rPr>
            </w:pPr>
            <w:r w:rsidRPr="00711D29">
              <w:rPr>
                <w:rFonts w:ascii="Arial" w:hAnsi="Arial" w:cs="Arial"/>
                <w:color w:val="000000"/>
                <w:spacing w:val="-4"/>
                <w:sz w:val="16"/>
                <w:szCs w:val="16"/>
                <w:lang w:val="en-GB"/>
              </w:rPr>
              <w:t>-</w:t>
            </w:r>
          </w:p>
        </w:tc>
        <w:tc>
          <w:tcPr>
            <w:tcW w:w="851" w:type="dxa"/>
            <w:shd w:val="clear" w:color="auto" w:fill="auto"/>
            <w:vAlign w:val="bottom"/>
          </w:tcPr>
          <w:p w14:paraId="0CA963AC" w14:textId="3909CEA6" w:rsidR="00C2434F" w:rsidRPr="00711D29" w:rsidRDefault="00DB2969" w:rsidP="00A95F5A">
            <w:pPr>
              <w:ind w:right="-72"/>
              <w:jc w:val="right"/>
              <w:rPr>
                <w:rFonts w:ascii="Arial" w:hAnsi="Arial" w:cs="Arial"/>
                <w:color w:val="000000"/>
                <w:spacing w:val="-4"/>
                <w:sz w:val="16"/>
                <w:szCs w:val="16"/>
                <w:cs/>
                <w:lang w:val="en-GB"/>
              </w:rPr>
            </w:pPr>
            <w:r w:rsidRPr="00711D29">
              <w:rPr>
                <w:rFonts w:ascii="Arial" w:hAnsi="Arial" w:cs="Arial"/>
                <w:color w:val="000000"/>
                <w:spacing w:val="-4"/>
                <w:sz w:val="16"/>
                <w:szCs w:val="16"/>
                <w:lang w:val="en-GB"/>
              </w:rPr>
              <w:t>10,172</w:t>
            </w:r>
          </w:p>
        </w:tc>
        <w:tc>
          <w:tcPr>
            <w:tcW w:w="850" w:type="dxa"/>
            <w:shd w:val="clear" w:color="auto" w:fill="auto"/>
            <w:vAlign w:val="bottom"/>
          </w:tcPr>
          <w:p w14:paraId="59616665" w14:textId="4849880D" w:rsidR="00C2434F" w:rsidRPr="00711D29" w:rsidRDefault="00DB2969" w:rsidP="00A95F5A">
            <w:pPr>
              <w:ind w:right="-72"/>
              <w:jc w:val="right"/>
              <w:rPr>
                <w:rFonts w:ascii="Arial" w:hAnsi="Arial" w:cs="Arial"/>
                <w:color w:val="000000"/>
                <w:spacing w:val="-4"/>
                <w:sz w:val="16"/>
                <w:szCs w:val="16"/>
                <w:cs/>
                <w:lang w:val="en-GB"/>
              </w:rPr>
            </w:pPr>
            <w:r w:rsidRPr="00711D29">
              <w:rPr>
                <w:rFonts w:ascii="Arial" w:hAnsi="Arial" w:cs="Arial"/>
                <w:color w:val="000000"/>
                <w:spacing w:val="-4"/>
                <w:sz w:val="16"/>
                <w:szCs w:val="16"/>
                <w:lang w:val="en-GB"/>
              </w:rPr>
              <w:t>-</w:t>
            </w:r>
          </w:p>
        </w:tc>
        <w:tc>
          <w:tcPr>
            <w:tcW w:w="1134" w:type="dxa"/>
            <w:vAlign w:val="bottom"/>
          </w:tcPr>
          <w:p w14:paraId="08A21147" w14:textId="47F53B15" w:rsidR="00C2434F" w:rsidRPr="00711D29" w:rsidRDefault="00DB2969"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1222" w:type="dxa"/>
            <w:shd w:val="clear" w:color="auto" w:fill="auto"/>
            <w:vAlign w:val="bottom"/>
          </w:tcPr>
          <w:p w14:paraId="4C7D8970" w14:textId="25E85EBC" w:rsidR="00C2434F" w:rsidRPr="00711D29" w:rsidRDefault="00DB2969" w:rsidP="00A95F5A">
            <w:pPr>
              <w:tabs>
                <w:tab w:val="decimal" w:pos="387"/>
              </w:tabs>
              <w:ind w:right="257"/>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868" w:type="dxa"/>
            <w:shd w:val="clear" w:color="auto" w:fill="auto"/>
            <w:vAlign w:val="bottom"/>
          </w:tcPr>
          <w:p w14:paraId="070E73D2" w14:textId="4756486B" w:rsidR="00C2434F" w:rsidRPr="00711D29" w:rsidRDefault="00DB2969" w:rsidP="00A95F5A">
            <w:pPr>
              <w:ind w:right="-72"/>
              <w:jc w:val="right"/>
              <w:rPr>
                <w:rFonts w:ascii="Arial" w:hAnsi="Arial" w:cs="Arial"/>
                <w:color w:val="000000"/>
                <w:spacing w:val="-4"/>
                <w:sz w:val="16"/>
                <w:szCs w:val="16"/>
                <w:cs/>
                <w:lang w:val="en-GB"/>
              </w:rPr>
            </w:pPr>
            <w:r w:rsidRPr="00711D29">
              <w:rPr>
                <w:rFonts w:ascii="Arial" w:hAnsi="Arial" w:cs="Arial"/>
                <w:color w:val="000000"/>
                <w:spacing w:val="-4"/>
                <w:sz w:val="16"/>
                <w:szCs w:val="16"/>
                <w:lang w:val="en-GB"/>
              </w:rPr>
              <w:t>10,172</w:t>
            </w:r>
          </w:p>
        </w:tc>
      </w:tr>
      <w:bookmarkEnd w:id="7"/>
      <w:tr w:rsidR="00FB1C29" w:rsidRPr="00711D29" w14:paraId="30A8B2B6" w14:textId="77777777" w:rsidTr="00A95F5A">
        <w:tc>
          <w:tcPr>
            <w:tcW w:w="3544" w:type="dxa"/>
            <w:shd w:val="clear" w:color="auto" w:fill="auto"/>
            <w:vAlign w:val="bottom"/>
          </w:tcPr>
          <w:p w14:paraId="086756F1" w14:textId="77777777" w:rsidR="00C2434F" w:rsidRPr="00711D29" w:rsidRDefault="00C2434F" w:rsidP="00A95F5A">
            <w:pPr>
              <w:ind w:left="1245" w:right="-114"/>
              <w:rPr>
                <w:rFonts w:ascii="Arial" w:hAnsi="Arial" w:cs="Arial"/>
                <w:color w:val="000000"/>
                <w:sz w:val="16"/>
                <w:szCs w:val="16"/>
              </w:rPr>
            </w:pPr>
            <w:r w:rsidRPr="00711D29">
              <w:rPr>
                <w:rFonts w:ascii="Arial" w:hAnsi="Arial" w:cs="Arial"/>
                <w:color w:val="000000"/>
                <w:sz w:val="16"/>
                <w:szCs w:val="16"/>
              </w:rPr>
              <w:t xml:space="preserve">Financial liabilities       </w:t>
            </w:r>
          </w:p>
        </w:tc>
        <w:tc>
          <w:tcPr>
            <w:tcW w:w="992" w:type="dxa"/>
            <w:shd w:val="clear" w:color="auto" w:fill="auto"/>
            <w:vAlign w:val="bottom"/>
          </w:tcPr>
          <w:p w14:paraId="7F7F1A7D" w14:textId="77777777" w:rsidR="00C2434F" w:rsidRPr="00711D29" w:rsidRDefault="00C2434F" w:rsidP="00A95F5A">
            <w:pPr>
              <w:ind w:right="-72"/>
              <w:jc w:val="right"/>
              <w:rPr>
                <w:rFonts w:ascii="Arial" w:hAnsi="Arial" w:cs="Arial"/>
                <w:color w:val="000000"/>
                <w:spacing w:val="-4"/>
                <w:sz w:val="16"/>
                <w:szCs w:val="16"/>
                <w:lang w:val="en-GB"/>
              </w:rPr>
            </w:pPr>
          </w:p>
        </w:tc>
        <w:tc>
          <w:tcPr>
            <w:tcW w:w="851" w:type="dxa"/>
            <w:shd w:val="clear" w:color="auto" w:fill="auto"/>
            <w:vAlign w:val="bottom"/>
          </w:tcPr>
          <w:p w14:paraId="4A281D6D" w14:textId="77777777" w:rsidR="00C2434F" w:rsidRPr="00711D29" w:rsidRDefault="00C2434F" w:rsidP="00A95F5A">
            <w:pPr>
              <w:ind w:right="-72"/>
              <w:jc w:val="right"/>
              <w:rPr>
                <w:rFonts w:ascii="Arial" w:hAnsi="Arial" w:cs="Arial"/>
                <w:color w:val="000000"/>
                <w:spacing w:val="-4"/>
                <w:sz w:val="16"/>
                <w:szCs w:val="16"/>
                <w:lang w:val="en-GB"/>
              </w:rPr>
            </w:pPr>
          </w:p>
        </w:tc>
        <w:tc>
          <w:tcPr>
            <w:tcW w:w="850" w:type="dxa"/>
            <w:shd w:val="clear" w:color="auto" w:fill="auto"/>
            <w:vAlign w:val="bottom"/>
          </w:tcPr>
          <w:p w14:paraId="7FFDCDB6" w14:textId="77777777" w:rsidR="00C2434F" w:rsidRPr="00711D29" w:rsidRDefault="00C2434F" w:rsidP="00A95F5A">
            <w:pPr>
              <w:ind w:right="-72"/>
              <w:jc w:val="right"/>
              <w:rPr>
                <w:rFonts w:ascii="Arial" w:hAnsi="Arial" w:cs="Arial"/>
                <w:color w:val="000000"/>
                <w:spacing w:val="-4"/>
                <w:sz w:val="16"/>
                <w:szCs w:val="16"/>
                <w:lang w:val="en-GB"/>
              </w:rPr>
            </w:pPr>
          </w:p>
        </w:tc>
        <w:tc>
          <w:tcPr>
            <w:tcW w:w="1134" w:type="dxa"/>
            <w:vAlign w:val="bottom"/>
          </w:tcPr>
          <w:p w14:paraId="46C9CDA1" w14:textId="77777777" w:rsidR="00C2434F" w:rsidRPr="00711D29" w:rsidRDefault="00C2434F" w:rsidP="00A95F5A">
            <w:pPr>
              <w:tabs>
                <w:tab w:val="decimal" w:pos="387"/>
              </w:tabs>
              <w:ind w:right="-72"/>
              <w:jc w:val="right"/>
              <w:rPr>
                <w:rFonts w:ascii="Arial" w:hAnsi="Arial" w:cs="Arial"/>
                <w:color w:val="000000"/>
                <w:spacing w:val="-4"/>
                <w:sz w:val="16"/>
                <w:szCs w:val="16"/>
                <w:lang w:val="en-GB"/>
              </w:rPr>
            </w:pPr>
          </w:p>
        </w:tc>
        <w:tc>
          <w:tcPr>
            <w:tcW w:w="1222" w:type="dxa"/>
            <w:shd w:val="clear" w:color="auto" w:fill="auto"/>
            <w:vAlign w:val="bottom"/>
          </w:tcPr>
          <w:p w14:paraId="46E285E9" w14:textId="77777777" w:rsidR="00C2434F" w:rsidRPr="00711D29" w:rsidRDefault="00C2434F" w:rsidP="00A95F5A">
            <w:pPr>
              <w:tabs>
                <w:tab w:val="decimal" w:pos="387"/>
              </w:tabs>
              <w:ind w:right="-72"/>
              <w:jc w:val="right"/>
              <w:rPr>
                <w:rFonts w:ascii="Arial" w:hAnsi="Arial" w:cs="Arial"/>
                <w:color w:val="000000"/>
                <w:spacing w:val="-4"/>
                <w:sz w:val="16"/>
                <w:szCs w:val="16"/>
                <w:lang w:val="en-GB"/>
              </w:rPr>
            </w:pPr>
          </w:p>
        </w:tc>
        <w:tc>
          <w:tcPr>
            <w:tcW w:w="868" w:type="dxa"/>
            <w:shd w:val="clear" w:color="auto" w:fill="auto"/>
            <w:vAlign w:val="bottom"/>
          </w:tcPr>
          <w:p w14:paraId="7B380F1D" w14:textId="77777777" w:rsidR="00C2434F" w:rsidRPr="00711D29" w:rsidRDefault="00C2434F" w:rsidP="00A95F5A">
            <w:pPr>
              <w:ind w:right="-72"/>
              <w:jc w:val="right"/>
              <w:rPr>
                <w:rFonts w:ascii="Arial" w:hAnsi="Arial" w:cs="Arial"/>
                <w:color w:val="000000"/>
                <w:spacing w:val="-4"/>
                <w:sz w:val="16"/>
                <w:szCs w:val="16"/>
                <w:lang w:val="en-GB"/>
              </w:rPr>
            </w:pPr>
          </w:p>
        </w:tc>
      </w:tr>
      <w:tr w:rsidR="00FB1C29" w:rsidRPr="00711D29" w14:paraId="344C121B" w14:textId="77777777" w:rsidTr="00A95F5A">
        <w:tc>
          <w:tcPr>
            <w:tcW w:w="3544" w:type="dxa"/>
            <w:shd w:val="clear" w:color="auto" w:fill="auto"/>
            <w:vAlign w:val="bottom"/>
          </w:tcPr>
          <w:p w14:paraId="52DCCE9A" w14:textId="53F8139C" w:rsidR="00C2434F" w:rsidRPr="00711D29" w:rsidRDefault="00C2434F" w:rsidP="00A95F5A">
            <w:pPr>
              <w:ind w:left="1245" w:right="-114"/>
              <w:rPr>
                <w:rFonts w:ascii="Arial" w:hAnsi="Arial" w:cs="Arial"/>
                <w:color w:val="000000"/>
                <w:sz w:val="16"/>
                <w:szCs w:val="16"/>
              </w:rPr>
            </w:pPr>
            <w:r w:rsidRPr="00711D29">
              <w:rPr>
                <w:rFonts w:ascii="Arial" w:hAnsi="Arial" w:cs="Arial"/>
                <w:color w:val="000000"/>
                <w:sz w:val="16"/>
                <w:szCs w:val="16"/>
              </w:rPr>
              <w:t xml:space="preserve">   </w:t>
            </w:r>
            <w:r w:rsidR="00AB60A3" w:rsidRPr="00711D29">
              <w:rPr>
                <w:rFonts w:ascii="Arial" w:hAnsi="Arial" w:cs="Browallia New"/>
                <w:color w:val="000000"/>
                <w:sz w:val="16"/>
                <w:szCs w:val="20"/>
              </w:rPr>
              <w:t>d</w:t>
            </w:r>
            <w:r w:rsidRPr="00711D29">
              <w:rPr>
                <w:rFonts w:ascii="Arial" w:hAnsi="Arial" w:cs="Arial"/>
                <w:color w:val="000000"/>
                <w:sz w:val="16"/>
                <w:szCs w:val="16"/>
              </w:rPr>
              <w:t>esigned at fair value</w:t>
            </w:r>
          </w:p>
        </w:tc>
        <w:tc>
          <w:tcPr>
            <w:tcW w:w="992" w:type="dxa"/>
            <w:shd w:val="clear" w:color="auto" w:fill="auto"/>
            <w:vAlign w:val="bottom"/>
          </w:tcPr>
          <w:p w14:paraId="7BEEC5A7" w14:textId="542514AD" w:rsidR="00C2434F" w:rsidRPr="00711D29" w:rsidRDefault="00DB2969" w:rsidP="00A95F5A">
            <w:pPr>
              <w:ind w:right="-72"/>
              <w:jc w:val="right"/>
              <w:rPr>
                <w:rFonts w:ascii="Arial" w:hAnsi="Arial" w:cs="Arial"/>
                <w:color w:val="000000"/>
                <w:spacing w:val="-4"/>
                <w:sz w:val="16"/>
                <w:szCs w:val="16"/>
                <w:cs/>
                <w:lang w:val="en-GB"/>
              </w:rPr>
            </w:pPr>
            <w:r w:rsidRPr="00711D29">
              <w:rPr>
                <w:rFonts w:ascii="Arial" w:hAnsi="Arial" w:cs="Arial"/>
                <w:color w:val="000000"/>
                <w:spacing w:val="-4"/>
                <w:sz w:val="16"/>
                <w:szCs w:val="16"/>
                <w:lang w:val="en-GB"/>
              </w:rPr>
              <w:t>-</w:t>
            </w:r>
          </w:p>
        </w:tc>
        <w:tc>
          <w:tcPr>
            <w:tcW w:w="851" w:type="dxa"/>
            <w:shd w:val="clear" w:color="auto" w:fill="auto"/>
            <w:vAlign w:val="bottom"/>
          </w:tcPr>
          <w:p w14:paraId="1221A476" w14:textId="2F6FEEFB" w:rsidR="00C2434F" w:rsidRPr="00711D29" w:rsidRDefault="00DB2969" w:rsidP="00A95F5A">
            <w:pPr>
              <w:ind w:right="-72"/>
              <w:jc w:val="right"/>
              <w:rPr>
                <w:rFonts w:ascii="Arial" w:hAnsi="Arial" w:cs="Arial"/>
                <w:color w:val="000000"/>
                <w:spacing w:val="-4"/>
                <w:sz w:val="16"/>
                <w:szCs w:val="16"/>
                <w:cs/>
                <w:lang w:val="en-GB"/>
              </w:rPr>
            </w:pPr>
            <w:r w:rsidRPr="00711D29">
              <w:rPr>
                <w:rFonts w:ascii="Arial" w:hAnsi="Arial" w:cs="Arial"/>
                <w:color w:val="000000"/>
                <w:spacing w:val="-4"/>
                <w:sz w:val="16"/>
                <w:szCs w:val="16"/>
                <w:lang w:val="en-GB"/>
              </w:rPr>
              <w:t>3,157</w:t>
            </w:r>
          </w:p>
        </w:tc>
        <w:tc>
          <w:tcPr>
            <w:tcW w:w="850" w:type="dxa"/>
            <w:shd w:val="clear" w:color="auto" w:fill="auto"/>
            <w:vAlign w:val="bottom"/>
          </w:tcPr>
          <w:p w14:paraId="2FAF0208" w14:textId="742FDDE2" w:rsidR="00C2434F" w:rsidRPr="00711D29" w:rsidRDefault="00DB2969" w:rsidP="00A95F5A">
            <w:pPr>
              <w:ind w:right="-72"/>
              <w:jc w:val="right"/>
              <w:rPr>
                <w:rFonts w:ascii="Arial" w:hAnsi="Arial" w:cs="Arial"/>
                <w:color w:val="000000"/>
                <w:spacing w:val="-4"/>
                <w:sz w:val="16"/>
                <w:szCs w:val="16"/>
                <w:cs/>
                <w:lang w:val="en-GB"/>
              </w:rPr>
            </w:pPr>
            <w:r w:rsidRPr="00711D29">
              <w:rPr>
                <w:rFonts w:ascii="Arial" w:hAnsi="Arial" w:cs="Arial"/>
                <w:color w:val="000000"/>
                <w:spacing w:val="-4"/>
                <w:sz w:val="16"/>
                <w:szCs w:val="16"/>
                <w:lang w:val="en-GB"/>
              </w:rPr>
              <w:t>-</w:t>
            </w:r>
          </w:p>
        </w:tc>
        <w:tc>
          <w:tcPr>
            <w:tcW w:w="1134" w:type="dxa"/>
            <w:vAlign w:val="bottom"/>
          </w:tcPr>
          <w:p w14:paraId="67EDCB77" w14:textId="6B602AF9" w:rsidR="00C2434F" w:rsidRPr="00711D29" w:rsidRDefault="00DB2969"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1222" w:type="dxa"/>
            <w:shd w:val="clear" w:color="auto" w:fill="auto"/>
            <w:vAlign w:val="bottom"/>
          </w:tcPr>
          <w:p w14:paraId="28A376EA" w14:textId="635D86AB" w:rsidR="00C2434F" w:rsidRPr="00711D29" w:rsidRDefault="00DB2969" w:rsidP="00A95F5A">
            <w:pPr>
              <w:tabs>
                <w:tab w:val="decimal" w:pos="387"/>
              </w:tabs>
              <w:ind w:right="257"/>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868" w:type="dxa"/>
            <w:shd w:val="clear" w:color="auto" w:fill="auto"/>
            <w:vAlign w:val="bottom"/>
          </w:tcPr>
          <w:p w14:paraId="2215AAF4" w14:textId="7145DDCC" w:rsidR="00C2434F" w:rsidRPr="00711D29" w:rsidRDefault="00DB2969" w:rsidP="00A95F5A">
            <w:pPr>
              <w:ind w:right="-72"/>
              <w:jc w:val="right"/>
              <w:rPr>
                <w:rFonts w:ascii="Arial" w:hAnsi="Arial" w:cs="Arial"/>
                <w:color w:val="000000"/>
                <w:spacing w:val="-4"/>
                <w:sz w:val="16"/>
                <w:szCs w:val="16"/>
                <w:cs/>
                <w:lang w:val="en-GB"/>
              </w:rPr>
            </w:pPr>
            <w:r w:rsidRPr="00711D29">
              <w:rPr>
                <w:rFonts w:ascii="Arial" w:hAnsi="Arial" w:cs="Arial"/>
                <w:color w:val="000000"/>
                <w:spacing w:val="-4"/>
                <w:sz w:val="16"/>
                <w:szCs w:val="16"/>
                <w:lang w:val="en-GB"/>
              </w:rPr>
              <w:t>3,157</w:t>
            </w:r>
          </w:p>
        </w:tc>
      </w:tr>
      <w:tr w:rsidR="00FB1C29" w:rsidRPr="00711D29" w14:paraId="73818CF1" w14:textId="77777777" w:rsidTr="00A95F5A">
        <w:tc>
          <w:tcPr>
            <w:tcW w:w="3544" w:type="dxa"/>
            <w:shd w:val="clear" w:color="auto" w:fill="auto"/>
            <w:vAlign w:val="bottom"/>
          </w:tcPr>
          <w:p w14:paraId="655F69E0" w14:textId="77777777" w:rsidR="00C2434F" w:rsidRPr="00711D29" w:rsidRDefault="00C2434F" w:rsidP="00A95F5A">
            <w:pPr>
              <w:ind w:left="1245" w:right="-114"/>
              <w:rPr>
                <w:rFonts w:ascii="Arial" w:hAnsi="Arial" w:cs="Arial"/>
                <w:color w:val="000000"/>
                <w:sz w:val="16"/>
                <w:szCs w:val="16"/>
              </w:rPr>
            </w:pPr>
            <w:r w:rsidRPr="00711D29">
              <w:rPr>
                <w:rFonts w:ascii="Arial" w:hAnsi="Arial" w:cs="Arial"/>
                <w:color w:val="000000"/>
                <w:sz w:val="16"/>
                <w:szCs w:val="16"/>
              </w:rPr>
              <w:t>Derivative liabilities</w:t>
            </w:r>
          </w:p>
        </w:tc>
        <w:tc>
          <w:tcPr>
            <w:tcW w:w="992" w:type="dxa"/>
            <w:shd w:val="clear" w:color="auto" w:fill="auto"/>
            <w:vAlign w:val="bottom"/>
          </w:tcPr>
          <w:p w14:paraId="186DAEF0" w14:textId="205AD4F2" w:rsidR="00C2434F" w:rsidRPr="00711D29" w:rsidRDefault="00DB2969" w:rsidP="00A95F5A">
            <w:pPr>
              <w:ind w:right="-72"/>
              <w:jc w:val="right"/>
              <w:rPr>
                <w:rFonts w:ascii="Arial" w:hAnsi="Arial" w:cs="Arial"/>
                <w:color w:val="000000"/>
                <w:spacing w:val="-4"/>
                <w:sz w:val="16"/>
                <w:szCs w:val="16"/>
                <w:cs/>
                <w:lang w:val="en-GB"/>
              </w:rPr>
            </w:pPr>
            <w:r w:rsidRPr="00711D29">
              <w:rPr>
                <w:rFonts w:ascii="Arial" w:hAnsi="Arial" w:cs="Arial"/>
                <w:color w:val="000000"/>
                <w:spacing w:val="-4"/>
                <w:sz w:val="16"/>
                <w:szCs w:val="16"/>
                <w:lang w:val="en-GB"/>
              </w:rPr>
              <w:t>-</w:t>
            </w:r>
          </w:p>
        </w:tc>
        <w:tc>
          <w:tcPr>
            <w:tcW w:w="851" w:type="dxa"/>
            <w:shd w:val="clear" w:color="auto" w:fill="auto"/>
            <w:vAlign w:val="bottom"/>
          </w:tcPr>
          <w:p w14:paraId="42DCEAA1" w14:textId="646965B8" w:rsidR="00C2434F" w:rsidRPr="00711D29" w:rsidRDefault="00DB2969" w:rsidP="00A95F5A">
            <w:pPr>
              <w:ind w:right="-72"/>
              <w:jc w:val="right"/>
              <w:rPr>
                <w:rFonts w:ascii="Arial" w:hAnsi="Arial" w:cs="Arial"/>
                <w:color w:val="000000"/>
                <w:spacing w:val="-4"/>
                <w:sz w:val="16"/>
                <w:szCs w:val="16"/>
                <w:cs/>
                <w:lang w:val="en-GB"/>
              </w:rPr>
            </w:pPr>
            <w:r w:rsidRPr="00711D29">
              <w:rPr>
                <w:rFonts w:ascii="Arial" w:hAnsi="Arial" w:cs="Arial"/>
                <w:color w:val="000000"/>
                <w:spacing w:val="-4"/>
                <w:sz w:val="16"/>
                <w:szCs w:val="16"/>
                <w:lang w:val="en-GB"/>
              </w:rPr>
              <w:t>24</w:t>
            </w:r>
          </w:p>
        </w:tc>
        <w:tc>
          <w:tcPr>
            <w:tcW w:w="850" w:type="dxa"/>
            <w:shd w:val="clear" w:color="auto" w:fill="auto"/>
            <w:vAlign w:val="bottom"/>
          </w:tcPr>
          <w:p w14:paraId="3021FA3B" w14:textId="3A7036B6" w:rsidR="00C2434F" w:rsidRPr="00711D29" w:rsidRDefault="00DB2969" w:rsidP="00A95F5A">
            <w:pPr>
              <w:ind w:right="-72"/>
              <w:jc w:val="right"/>
              <w:rPr>
                <w:rFonts w:ascii="Arial" w:hAnsi="Arial" w:cs="Arial"/>
                <w:color w:val="000000"/>
                <w:spacing w:val="-4"/>
                <w:sz w:val="16"/>
                <w:szCs w:val="16"/>
                <w:cs/>
                <w:lang w:val="en-GB"/>
              </w:rPr>
            </w:pPr>
            <w:r w:rsidRPr="00711D29">
              <w:rPr>
                <w:rFonts w:ascii="Arial" w:hAnsi="Arial" w:cs="Arial"/>
                <w:color w:val="000000"/>
                <w:spacing w:val="-4"/>
                <w:sz w:val="16"/>
                <w:szCs w:val="16"/>
                <w:lang w:val="en-GB"/>
              </w:rPr>
              <w:t>-</w:t>
            </w:r>
          </w:p>
        </w:tc>
        <w:tc>
          <w:tcPr>
            <w:tcW w:w="1134" w:type="dxa"/>
            <w:vAlign w:val="bottom"/>
          </w:tcPr>
          <w:p w14:paraId="228977D0" w14:textId="7DEFA90C" w:rsidR="00C2434F" w:rsidRPr="00711D29" w:rsidRDefault="00DB2969"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1222" w:type="dxa"/>
            <w:shd w:val="clear" w:color="auto" w:fill="auto"/>
            <w:vAlign w:val="bottom"/>
          </w:tcPr>
          <w:p w14:paraId="0EC619E4" w14:textId="6E3535C1" w:rsidR="00C2434F" w:rsidRPr="00711D29" w:rsidRDefault="00DB2969" w:rsidP="00A95F5A">
            <w:pPr>
              <w:tabs>
                <w:tab w:val="decimal" w:pos="387"/>
              </w:tabs>
              <w:ind w:right="257"/>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868" w:type="dxa"/>
            <w:shd w:val="clear" w:color="auto" w:fill="auto"/>
            <w:vAlign w:val="bottom"/>
          </w:tcPr>
          <w:p w14:paraId="60DC0390" w14:textId="0D09D0C3" w:rsidR="00C2434F" w:rsidRPr="00711D29" w:rsidRDefault="00DB2969" w:rsidP="00A95F5A">
            <w:pPr>
              <w:ind w:right="-72"/>
              <w:jc w:val="right"/>
              <w:rPr>
                <w:rFonts w:ascii="Arial" w:hAnsi="Arial" w:cs="Arial"/>
                <w:color w:val="000000"/>
                <w:spacing w:val="-4"/>
                <w:sz w:val="16"/>
                <w:szCs w:val="16"/>
                <w:cs/>
                <w:lang w:val="en-GB"/>
              </w:rPr>
            </w:pPr>
            <w:r w:rsidRPr="00711D29">
              <w:rPr>
                <w:rFonts w:ascii="Arial" w:hAnsi="Arial" w:cs="Arial"/>
                <w:color w:val="000000"/>
                <w:spacing w:val="-4"/>
                <w:sz w:val="16"/>
                <w:szCs w:val="16"/>
                <w:lang w:val="en-GB"/>
              </w:rPr>
              <w:t>24</w:t>
            </w:r>
          </w:p>
        </w:tc>
      </w:tr>
      <w:tr w:rsidR="00FB1C29" w:rsidRPr="00711D29" w14:paraId="3A4E4563" w14:textId="77777777" w:rsidTr="00A95F5A">
        <w:tc>
          <w:tcPr>
            <w:tcW w:w="3544" w:type="dxa"/>
            <w:shd w:val="clear" w:color="auto" w:fill="auto"/>
            <w:vAlign w:val="bottom"/>
          </w:tcPr>
          <w:p w14:paraId="4C08ED64" w14:textId="77777777" w:rsidR="00C2434F" w:rsidRPr="00711D29" w:rsidRDefault="00C2434F" w:rsidP="00A95F5A">
            <w:pPr>
              <w:ind w:left="1245" w:right="-114"/>
              <w:rPr>
                <w:rFonts w:ascii="Arial" w:hAnsi="Arial" w:cs="Arial"/>
                <w:color w:val="000000"/>
                <w:sz w:val="16"/>
                <w:szCs w:val="16"/>
              </w:rPr>
            </w:pPr>
            <w:r w:rsidRPr="00711D29">
              <w:rPr>
                <w:rFonts w:ascii="Arial" w:hAnsi="Arial" w:cs="Arial"/>
                <w:color w:val="000000"/>
                <w:sz w:val="16"/>
                <w:szCs w:val="16"/>
              </w:rPr>
              <w:t>Structured notes</w:t>
            </w:r>
          </w:p>
        </w:tc>
        <w:tc>
          <w:tcPr>
            <w:tcW w:w="992" w:type="dxa"/>
            <w:shd w:val="clear" w:color="auto" w:fill="auto"/>
            <w:vAlign w:val="bottom"/>
          </w:tcPr>
          <w:p w14:paraId="0D87E847" w14:textId="4C9A8887" w:rsidR="00C2434F" w:rsidRPr="00711D29" w:rsidRDefault="00DB2969"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851" w:type="dxa"/>
            <w:shd w:val="clear" w:color="auto" w:fill="auto"/>
            <w:vAlign w:val="bottom"/>
          </w:tcPr>
          <w:p w14:paraId="31E6A231" w14:textId="64D721BE" w:rsidR="00C2434F" w:rsidRPr="00711D29" w:rsidRDefault="00DB2969"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2,848</w:t>
            </w:r>
          </w:p>
        </w:tc>
        <w:tc>
          <w:tcPr>
            <w:tcW w:w="850" w:type="dxa"/>
            <w:shd w:val="clear" w:color="auto" w:fill="auto"/>
            <w:vAlign w:val="bottom"/>
          </w:tcPr>
          <w:p w14:paraId="77E906B1" w14:textId="2C365555" w:rsidR="00C2434F" w:rsidRPr="00711D29" w:rsidRDefault="00DB2969"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1134" w:type="dxa"/>
            <w:vAlign w:val="bottom"/>
          </w:tcPr>
          <w:p w14:paraId="41B2ACC9" w14:textId="3B747984" w:rsidR="00C2434F" w:rsidRPr="00711D29" w:rsidRDefault="00DB2969"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1222" w:type="dxa"/>
            <w:shd w:val="clear" w:color="auto" w:fill="auto"/>
            <w:vAlign w:val="bottom"/>
          </w:tcPr>
          <w:p w14:paraId="7E9B77DA" w14:textId="7E669C69" w:rsidR="00C2434F" w:rsidRPr="00711D29" w:rsidRDefault="00DB2969" w:rsidP="00A95F5A">
            <w:pPr>
              <w:tabs>
                <w:tab w:val="decimal" w:pos="387"/>
              </w:tabs>
              <w:ind w:right="257"/>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868" w:type="dxa"/>
            <w:shd w:val="clear" w:color="auto" w:fill="auto"/>
            <w:vAlign w:val="bottom"/>
          </w:tcPr>
          <w:p w14:paraId="2D51E86C" w14:textId="7B4E8D1F" w:rsidR="00C2434F" w:rsidRPr="00711D29" w:rsidRDefault="00DB2969"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2,848</w:t>
            </w:r>
          </w:p>
        </w:tc>
      </w:tr>
      <w:tr w:rsidR="00C2434F" w:rsidRPr="00711D29" w14:paraId="51B2C0E9" w14:textId="77777777" w:rsidTr="00A95F5A">
        <w:tc>
          <w:tcPr>
            <w:tcW w:w="3544" w:type="dxa"/>
            <w:shd w:val="clear" w:color="auto" w:fill="auto"/>
            <w:vAlign w:val="bottom"/>
          </w:tcPr>
          <w:p w14:paraId="67C8ABBF" w14:textId="77777777" w:rsidR="00C2434F" w:rsidRPr="00711D29" w:rsidRDefault="00C2434F" w:rsidP="00A95F5A">
            <w:pPr>
              <w:ind w:left="1245" w:right="-114"/>
              <w:rPr>
                <w:rFonts w:ascii="Arial" w:hAnsi="Arial" w:cs="Arial"/>
                <w:color w:val="000000"/>
                <w:sz w:val="16"/>
                <w:szCs w:val="16"/>
              </w:rPr>
            </w:pPr>
            <w:r w:rsidRPr="00711D29">
              <w:rPr>
                <w:rFonts w:ascii="Arial" w:hAnsi="Arial" w:cs="Arial"/>
                <w:color w:val="000000"/>
                <w:sz w:val="16"/>
                <w:szCs w:val="16"/>
              </w:rPr>
              <w:t>Lease liabilities</w:t>
            </w:r>
          </w:p>
        </w:tc>
        <w:tc>
          <w:tcPr>
            <w:tcW w:w="992" w:type="dxa"/>
            <w:shd w:val="clear" w:color="auto" w:fill="auto"/>
            <w:vAlign w:val="bottom"/>
          </w:tcPr>
          <w:p w14:paraId="1871B4DA" w14:textId="0F88D507" w:rsidR="00C2434F" w:rsidRPr="00711D29" w:rsidRDefault="00DB2969"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851" w:type="dxa"/>
            <w:shd w:val="clear" w:color="auto" w:fill="auto"/>
            <w:vAlign w:val="bottom"/>
          </w:tcPr>
          <w:p w14:paraId="5D33C957" w14:textId="1BACD4F5" w:rsidR="00C2434F" w:rsidRPr="00711D29" w:rsidRDefault="00DB2969"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22</w:t>
            </w:r>
          </w:p>
        </w:tc>
        <w:tc>
          <w:tcPr>
            <w:tcW w:w="850" w:type="dxa"/>
            <w:shd w:val="clear" w:color="auto" w:fill="auto"/>
            <w:vAlign w:val="bottom"/>
          </w:tcPr>
          <w:p w14:paraId="26BFE6A6" w14:textId="53161E8F" w:rsidR="00C2434F" w:rsidRPr="00711D29" w:rsidRDefault="00DB2969"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99</w:t>
            </w:r>
          </w:p>
        </w:tc>
        <w:tc>
          <w:tcPr>
            <w:tcW w:w="1134" w:type="dxa"/>
            <w:vAlign w:val="bottom"/>
          </w:tcPr>
          <w:p w14:paraId="2B003231" w14:textId="00F42151" w:rsidR="00C2434F" w:rsidRPr="00711D29" w:rsidRDefault="00DB2969"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86</w:t>
            </w:r>
          </w:p>
        </w:tc>
        <w:tc>
          <w:tcPr>
            <w:tcW w:w="1222" w:type="dxa"/>
            <w:shd w:val="clear" w:color="auto" w:fill="auto"/>
            <w:vAlign w:val="bottom"/>
          </w:tcPr>
          <w:p w14:paraId="41924B02" w14:textId="30AECA03" w:rsidR="00C2434F" w:rsidRPr="00711D29" w:rsidRDefault="00DB2969" w:rsidP="00A95F5A">
            <w:pPr>
              <w:tabs>
                <w:tab w:val="decimal" w:pos="387"/>
              </w:tabs>
              <w:ind w:right="257"/>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868" w:type="dxa"/>
            <w:shd w:val="clear" w:color="auto" w:fill="auto"/>
            <w:vAlign w:val="bottom"/>
          </w:tcPr>
          <w:p w14:paraId="245450F6" w14:textId="28E8B889" w:rsidR="00C2434F" w:rsidRPr="00711D29" w:rsidRDefault="00DB2969"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207</w:t>
            </w:r>
          </w:p>
        </w:tc>
      </w:tr>
    </w:tbl>
    <w:p w14:paraId="2603EDDB" w14:textId="7FC8A00E" w:rsidR="00C2434F" w:rsidRPr="00711D29" w:rsidRDefault="00C2434F" w:rsidP="00B85AB1">
      <w:pPr>
        <w:ind w:left="1620"/>
        <w:jc w:val="both"/>
        <w:rPr>
          <w:rFonts w:ascii="Arial" w:hAnsi="Arial" w:cs="Arial"/>
          <w:color w:val="000000"/>
          <w:sz w:val="18"/>
          <w:szCs w:val="18"/>
        </w:rPr>
      </w:pPr>
    </w:p>
    <w:p w14:paraId="4EB12D73" w14:textId="7E29720F" w:rsidR="00C2434F" w:rsidRPr="00711D29" w:rsidRDefault="00C2434F" w:rsidP="00B85AB1">
      <w:pPr>
        <w:ind w:left="1620"/>
        <w:jc w:val="both"/>
        <w:rPr>
          <w:rFonts w:ascii="Arial" w:hAnsi="Arial" w:cs="Arial"/>
          <w:color w:val="000000"/>
          <w:sz w:val="18"/>
          <w:szCs w:val="18"/>
        </w:rPr>
      </w:pPr>
    </w:p>
    <w:p w14:paraId="1709AF20" w14:textId="77777777" w:rsidR="00C2434F" w:rsidRPr="00711D29" w:rsidRDefault="00C2434F" w:rsidP="00B85AB1">
      <w:pPr>
        <w:ind w:left="1620"/>
        <w:jc w:val="both"/>
        <w:rPr>
          <w:rFonts w:ascii="Arial" w:hAnsi="Arial" w:cs="Arial"/>
          <w:color w:val="000000"/>
          <w:sz w:val="18"/>
          <w:szCs w:val="18"/>
        </w:rPr>
      </w:pPr>
    </w:p>
    <w:p w14:paraId="3206EC6D" w14:textId="77777777" w:rsidR="004A62DA" w:rsidRPr="00711D29" w:rsidRDefault="004A62DA" w:rsidP="007F727A">
      <w:pPr>
        <w:jc w:val="both"/>
        <w:rPr>
          <w:rFonts w:ascii="Arial" w:hAnsi="Arial" w:cs="Arial"/>
          <w:color w:val="000000"/>
          <w:sz w:val="18"/>
          <w:szCs w:val="18"/>
        </w:rPr>
        <w:sectPr w:rsidR="004A62DA" w:rsidRPr="00711D29" w:rsidSect="003F0109">
          <w:pgSz w:w="11909" w:h="16834" w:code="9"/>
          <w:pgMar w:top="1440" w:right="720" w:bottom="720" w:left="1728" w:header="706" w:footer="706" w:gutter="0"/>
          <w:cols w:space="720"/>
          <w:docGrid w:linePitch="326"/>
        </w:sectPr>
      </w:pPr>
    </w:p>
    <w:p w14:paraId="4EA8E5BE" w14:textId="27EA53E3" w:rsidR="004A62DA" w:rsidRPr="00711D29" w:rsidRDefault="00437B1B" w:rsidP="00EA37A9">
      <w:pPr>
        <w:tabs>
          <w:tab w:val="left" w:pos="540"/>
        </w:tabs>
        <w:ind w:left="540" w:hanging="540"/>
        <w:jc w:val="both"/>
        <w:rPr>
          <w:rFonts w:ascii="Arial" w:hAnsi="Arial" w:cs="Arial"/>
          <w:b/>
          <w:bCs/>
          <w:color w:val="000000"/>
          <w:sz w:val="18"/>
          <w:szCs w:val="18"/>
        </w:rPr>
      </w:pPr>
      <w:r w:rsidRPr="00711D29">
        <w:rPr>
          <w:rFonts w:ascii="Arial" w:hAnsi="Arial" w:cs="Arial"/>
          <w:b/>
          <w:bCs/>
          <w:color w:val="000000"/>
          <w:sz w:val="18"/>
          <w:szCs w:val="18"/>
          <w:lang w:val="en-GB"/>
        </w:rPr>
        <w:lastRenderedPageBreak/>
        <w:t>6</w:t>
      </w:r>
      <w:r w:rsidR="004A62DA" w:rsidRPr="00711D29">
        <w:rPr>
          <w:rFonts w:ascii="Arial" w:hAnsi="Arial" w:cs="Arial"/>
          <w:b/>
          <w:bCs/>
          <w:color w:val="000000"/>
          <w:sz w:val="18"/>
          <w:szCs w:val="18"/>
        </w:rPr>
        <w:tab/>
        <w:t xml:space="preserve">Financial risk management </w:t>
      </w:r>
      <w:r w:rsidR="004A62DA" w:rsidRPr="00711D29">
        <w:rPr>
          <w:rFonts w:ascii="Arial" w:hAnsi="Arial" w:cs="Arial"/>
          <w:color w:val="000000"/>
          <w:sz w:val="18"/>
          <w:szCs w:val="18"/>
        </w:rPr>
        <w:t>(Cont’d)</w:t>
      </w:r>
    </w:p>
    <w:p w14:paraId="40828330" w14:textId="77777777" w:rsidR="004A62DA" w:rsidRPr="00711D29" w:rsidRDefault="004A62DA" w:rsidP="007F727A">
      <w:pPr>
        <w:tabs>
          <w:tab w:val="left" w:pos="1080"/>
        </w:tabs>
        <w:ind w:left="540"/>
        <w:jc w:val="both"/>
        <w:rPr>
          <w:rFonts w:ascii="Arial" w:hAnsi="Arial" w:cs="Arial"/>
          <w:b/>
          <w:bCs/>
          <w:color w:val="000000"/>
          <w:sz w:val="18"/>
          <w:szCs w:val="18"/>
        </w:rPr>
      </w:pPr>
    </w:p>
    <w:p w14:paraId="69EFA81E" w14:textId="77777777" w:rsidR="004A62DA" w:rsidRPr="00711D29" w:rsidRDefault="004A62DA" w:rsidP="007F727A">
      <w:pPr>
        <w:tabs>
          <w:tab w:val="left" w:pos="1080"/>
        </w:tabs>
        <w:ind w:left="540"/>
        <w:jc w:val="both"/>
        <w:rPr>
          <w:rFonts w:ascii="Arial" w:hAnsi="Arial" w:cs="Arial"/>
          <w:b/>
          <w:bCs/>
          <w:color w:val="000000"/>
          <w:sz w:val="18"/>
          <w:szCs w:val="18"/>
        </w:rPr>
      </w:pPr>
    </w:p>
    <w:p w14:paraId="2A118561" w14:textId="2FDA3B1A" w:rsidR="004A62DA" w:rsidRPr="00711D29" w:rsidRDefault="00437B1B" w:rsidP="007F727A">
      <w:pPr>
        <w:tabs>
          <w:tab w:val="left" w:pos="1080"/>
        </w:tabs>
        <w:ind w:left="540"/>
        <w:jc w:val="both"/>
        <w:rPr>
          <w:rFonts w:ascii="Arial" w:hAnsi="Arial" w:cs="Arial"/>
          <w:b/>
          <w:bCs/>
          <w:color w:val="000000"/>
          <w:sz w:val="18"/>
          <w:szCs w:val="18"/>
        </w:rPr>
      </w:pPr>
      <w:r w:rsidRPr="00711D29">
        <w:rPr>
          <w:rFonts w:ascii="Arial" w:hAnsi="Arial" w:cs="Arial"/>
          <w:b/>
          <w:bCs/>
          <w:color w:val="000000"/>
          <w:sz w:val="18"/>
          <w:szCs w:val="18"/>
          <w:lang w:val="en-GB"/>
        </w:rPr>
        <w:t>6</w:t>
      </w:r>
      <w:r w:rsidR="004A62DA" w:rsidRPr="00711D29">
        <w:rPr>
          <w:rFonts w:ascii="Arial" w:hAnsi="Arial" w:cs="Arial"/>
          <w:b/>
          <w:bCs/>
          <w:color w:val="000000"/>
          <w:sz w:val="18"/>
          <w:szCs w:val="18"/>
        </w:rPr>
        <w:t>.</w:t>
      </w:r>
      <w:r w:rsidR="004A62DA" w:rsidRPr="00711D29">
        <w:rPr>
          <w:rFonts w:ascii="Arial" w:hAnsi="Arial" w:cs="Arial"/>
          <w:b/>
          <w:bCs/>
          <w:color w:val="000000"/>
          <w:sz w:val="18"/>
          <w:szCs w:val="18"/>
          <w:lang w:val="en-GB"/>
        </w:rPr>
        <w:t>2</w:t>
      </w:r>
      <w:r w:rsidR="004A62DA" w:rsidRPr="00711D29">
        <w:rPr>
          <w:rFonts w:ascii="Arial" w:hAnsi="Arial" w:cs="Arial"/>
          <w:b/>
          <w:bCs/>
          <w:color w:val="000000"/>
          <w:sz w:val="18"/>
          <w:szCs w:val="18"/>
        </w:rPr>
        <w:tab/>
        <w:t xml:space="preserve">Critical financial risk on financial instrument </w:t>
      </w:r>
      <w:r w:rsidR="004A62DA" w:rsidRPr="00711D29">
        <w:rPr>
          <w:rFonts w:ascii="Arial" w:hAnsi="Arial" w:cs="Arial"/>
          <w:color w:val="000000"/>
          <w:sz w:val="18"/>
          <w:szCs w:val="18"/>
        </w:rPr>
        <w:t>(Cont’d)</w:t>
      </w:r>
    </w:p>
    <w:p w14:paraId="7D36A517" w14:textId="77777777" w:rsidR="004A62DA" w:rsidRPr="00711D29" w:rsidRDefault="004A62DA" w:rsidP="0098177E">
      <w:pPr>
        <w:tabs>
          <w:tab w:val="left" w:pos="1080"/>
        </w:tabs>
        <w:ind w:left="1080"/>
        <w:jc w:val="both"/>
        <w:rPr>
          <w:rFonts w:ascii="Arial" w:hAnsi="Arial" w:cs="Arial"/>
          <w:b/>
          <w:bCs/>
          <w:color w:val="000000"/>
          <w:sz w:val="18"/>
          <w:szCs w:val="18"/>
        </w:rPr>
      </w:pPr>
    </w:p>
    <w:p w14:paraId="34684ECE" w14:textId="1D582745" w:rsidR="004A62DA" w:rsidRPr="00711D29" w:rsidRDefault="00437B1B" w:rsidP="007C6C53">
      <w:pPr>
        <w:ind w:left="1620" w:hanging="540"/>
        <w:jc w:val="both"/>
        <w:rPr>
          <w:rFonts w:ascii="Arial" w:hAnsi="Arial" w:cs="Arial"/>
          <w:b/>
          <w:bCs/>
          <w:color w:val="000000"/>
          <w:sz w:val="18"/>
          <w:szCs w:val="18"/>
        </w:rPr>
      </w:pPr>
      <w:r w:rsidRPr="00711D29">
        <w:rPr>
          <w:rFonts w:ascii="Arial" w:hAnsi="Arial" w:cs="Arial"/>
          <w:b/>
          <w:bCs/>
          <w:color w:val="000000"/>
          <w:sz w:val="18"/>
          <w:szCs w:val="18"/>
          <w:lang w:val="en-GB"/>
        </w:rPr>
        <w:t>6</w:t>
      </w:r>
      <w:r w:rsidR="004A62DA" w:rsidRPr="00711D29">
        <w:rPr>
          <w:rFonts w:ascii="Arial" w:hAnsi="Arial" w:cs="Arial"/>
          <w:b/>
          <w:bCs/>
          <w:color w:val="000000"/>
          <w:sz w:val="18"/>
          <w:szCs w:val="18"/>
        </w:rPr>
        <w:t>.</w:t>
      </w:r>
      <w:r w:rsidR="004A62DA" w:rsidRPr="00711D29">
        <w:rPr>
          <w:rFonts w:ascii="Arial" w:hAnsi="Arial" w:cs="Arial"/>
          <w:b/>
          <w:bCs/>
          <w:color w:val="000000"/>
          <w:sz w:val="18"/>
          <w:szCs w:val="18"/>
          <w:lang w:val="en-GB"/>
        </w:rPr>
        <w:t>2</w:t>
      </w:r>
      <w:r w:rsidR="004A62DA" w:rsidRPr="00711D29">
        <w:rPr>
          <w:rFonts w:ascii="Arial" w:hAnsi="Arial" w:cs="Arial"/>
          <w:b/>
          <w:bCs/>
          <w:color w:val="000000"/>
          <w:sz w:val="18"/>
          <w:szCs w:val="18"/>
        </w:rPr>
        <w:t>.</w:t>
      </w:r>
      <w:r w:rsidR="004A62DA" w:rsidRPr="00711D29">
        <w:rPr>
          <w:rFonts w:ascii="Arial" w:hAnsi="Arial" w:cs="Arial"/>
          <w:b/>
          <w:bCs/>
          <w:color w:val="000000"/>
          <w:sz w:val="18"/>
          <w:szCs w:val="18"/>
          <w:lang w:val="en-GB"/>
        </w:rPr>
        <w:t>2</w:t>
      </w:r>
      <w:r w:rsidR="004A62DA" w:rsidRPr="00711D29">
        <w:rPr>
          <w:rFonts w:ascii="Arial" w:hAnsi="Arial" w:cs="Arial"/>
          <w:b/>
          <w:bCs/>
          <w:color w:val="000000"/>
          <w:sz w:val="18"/>
          <w:szCs w:val="18"/>
        </w:rPr>
        <w:tab/>
        <w:t xml:space="preserve">Liquidity risk </w:t>
      </w:r>
      <w:r w:rsidR="004A62DA" w:rsidRPr="00711D29">
        <w:rPr>
          <w:rFonts w:ascii="Arial" w:hAnsi="Arial" w:cs="Arial"/>
          <w:color w:val="000000"/>
          <w:sz w:val="18"/>
          <w:szCs w:val="18"/>
        </w:rPr>
        <w:t>(Cont’d)</w:t>
      </w:r>
    </w:p>
    <w:p w14:paraId="20A3FA99" w14:textId="77777777" w:rsidR="004A62DA" w:rsidRPr="00711D29" w:rsidRDefault="004A62DA" w:rsidP="007C6C53">
      <w:pPr>
        <w:tabs>
          <w:tab w:val="left" w:pos="1080"/>
        </w:tabs>
        <w:ind w:left="1620"/>
        <w:jc w:val="both"/>
        <w:rPr>
          <w:rFonts w:ascii="Arial" w:hAnsi="Arial" w:cs="Arial"/>
          <w:b/>
          <w:bCs/>
          <w:color w:val="000000"/>
          <w:sz w:val="18"/>
          <w:szCs w:val="18"/>
        </w:rPr>
      </w:pPr>
    </w:p>
    <w:p w14:paraId="4DD1772E" w14:textId="48852946" w:rsidR="004A62DA" w:rsidRPr="00711D29" w:rsidRDefault="004A62DA" w:rsidP="007C6C53">
      <w:pPr>
        <w:ind w:left="1620"/>
        <w:jc w:val="both"/>
        <w:rPr>
          <w:rFonts w:ascii="Arial" w:hAnsi="Arial" w:cs="Arial"/>
          <w:color w:val="000000"/>
          <w:sz w:val="18"/>
          <w:szCs w:val="18"/>
        </w:rPr>
      </w:pPr>
      <w:r w:rsidRPr="00711D29">
        <w:rPr>
          <w:rFonts w:ascii="Arial" w:hAnsi="Arial" w:cs="Arial"/>
          <w:color w:val="000000"/>
          <w:spacing w:val="-4"/>
          <w:sz w:val="18"/>
          <w:szCs w:val="18"/>
        </w:rPr>
        <w:t>The maturity dates of financial instruments counting from the end of reporting period, are as follows</w:t>
      </w:r>
      <w:r w:rsidR="00841A6A" w:rsidRPr="00711D29">
        <w:rPr>
          <w:rFonts w:ascii="Arial" w:hAnsi="Arial" w:cs="Arial"/>
          <w:color w:val="000000"/>
          <w:sz w:val="18"/>
          <w:szCs w:val="18"/>
        </w:rPr>
        <w:t>;</w:t>
      </w:r>
      <w:r w:rsidRPr="00711D29">
        <w:rPr>
          <w:rFonts w:ascii="Arial" w:hAnsi="Arial" w:cs="Arial"/>
          <w:b/>
          <w:bCs/>
          <w:color w:val="000000"/>
          <w:sz w:val="18"/>
          <w:szCs w:val="18"/>
        </w:rPr>
        <w:t xml:space="preserve"> </w:t>
      </w:r>
      <w:r w:rsidRPr="00711D29">
        <w:rPr>
          <w:rFonts w:ascii="Arial" w:hAnsi="Arial" w:cs="Arial"/>
          <w:color w:val="000000"/>
          <w:sz w:val="18"/>
          <w:szCs w:val="18"/>
        </w:rPr>
        <w:t>(Cont’d)</w:t>
      </w:r>
    </w:p>
    <w:p w14:paraId="77D5F101" w14:textId="0DEC6FB7" w:rsidR="004A62DA" w:rsidRPr="00711D29" w:rsidRDefault="004A62DA" w:rsidP="007C6C53">
      <w:pPr>
        <w:tabs>
          <w:tab w:val="left" w:pos="1080"/>
        </w:tabs>
        <w:ind w:left="1620"/>
        <w:jc w:val="both"/>
        <w:rPr>
          <w:rFonts w:ascii="Arial" w:hAnsi="Arial" w:cs="Arial"/>
          <w:b/>
          <w:bCs/>
          <w:color w:val="000000"/>
          <w:sz w:val="18"/>
          <w:szCs w:val="18"/>
        </w:rPr>
      </w:pPr>
    </w:p>
    <w:tbl>
      <w:tblPr>
        <w:tblW w:w="9461" w:type="dxa"/>
        <w:tblInd w:w="108" w:type="dxa"/>
        <w:tblLayout w:type="fixed"/>
        <w:tblLook w:val="0000" w:firstRow="0" w:lastRow="0" w:firstColumn="0" w:lastColumn="0" w:noHBand="0" w:noVBand="0"/>
      </w:tblPr>
      <w:tblGrid>
        <w:gridCol w:w="3544"/>
        <w:gridCol w:w="992"/>
        <w:gridCol w:w="851"/>
        <w:gridCol w:w="850"/>
        <w:gridCol w:w="1134"/>
        <w:gridCol w:w="1222"/>
        <w:gridCol w:w="868"/>
      </w:tblGrid>
      <w:tr w:rsidR="00FB1C29" w:rsidRPr="00711D29" w14:paraId="65E22080" w14:textId="77777777" w:rsidTr="00A95F5A">
        <w:tc>
          <w:tcPr>
            <w:tcW w:w="3544" w:type="dxa"/>
            <w:shd w:val="clear" w:color="auto" w:fill="auto"/>
            <w:vAlign w:val="bottom"/>
          </w:tcPr>
          <w:p w14:paraId="7224FEA0" w14:textId="77777777" w:rsidR="00C2434F" w:rsidRPr="00711D29" w:rsidRDefault="00C2434F" w:rsidP="00A95F5A">
            <w:pPr>
              <w:ind w:left="1245" w:right="-114"/>
              <w:rPr>
                <w:rFonts w:ascii="Arial" w:hAnsi="Arial" w:cs="Arial"/>
                <w:b/>
                <w:bCs/>
                <w:color w:val="000000"/>
                <w:sz w:val="16"/>
                <w:szCs w:val="16"/>
                <w:u w:val="single"/>
              </w:rPr>
            </w:pPr>
          </w:p>
        </w:tc>
        <w:tc>
          <w:tcPr>
            <w:tcW w:w="5917" w:type="dxa"/>
            <w:gridSpan w:val="6"/>
            <w:shd w:val="clear" w:color="auto" w:fill="auto"/>
            <w:vAlign w:val="bottom"/>
          </w:tcPr>
          <w:p w14:paraId="104944D4" w14:textId="77777777" w:rsidR="00C2434F" w:rsidRPr="00711D29" w:rsidRDefault="00C2434F" w:rsidP="00A95F5A">
            <w:pPr>
              <w:pBdr>
                <w:bottom w:val="single" w:sz="4" w:space="1" w:color="auto"/>
              </w:pBdr>
              <w:ind w:right="-72"/>
              <w:jc w:val="center"/>
              <w:rPr>
                <w:rFonts w:ascii="Arial" w:hAnsi="Arial" w:cs="Arial"/>
                <w:b/>
                <w:bCs/>
                <w:color w:val="000000"/>
                <w:sz w:val="16"/>
                <w:szCs w:val="16"/>
              </w:rPr>
            </w:pPr>
            <w:r w:rsidRPr="00711D29">
              <w:rPr>
                <w:rFonts w:ascii="Arial" w:hAnsi="Arial" w:cs="Arial"/>
                <w:b/>
                <w:bCs/>
                <w:color w:val="000000"/>
                <w:sz w:val="16"/>
                <w:szCs w:val="16"/>
                <w:lang w:val="en-GB"/>
              </w:rPr>
              <w:t>31 December 2022</w:t>
            </w:r>
          </w:p>
        </w:tc>
      </w:tr>
      <w:tr w:rsidR="00FB1C29" w:rsidRPr="00711D29" w14:paraId="0A82699F" w14:textId="77777777" w:rsidTr="00A95F5A">
        <w:tc>
          <w:tcPr>
            <w:tcW w:w="3544" w:type="dxa"/>
            <w:shd w:val="clear" w:color="auto" w:fill="auto"/>
            <w:vAlign w:val="bottom"/>
          </w:tcPr>
          <w:p w14:paraId="2F05C424" w14:textId="77777777" w:rsidR="00C2434F" w:rsidRPr="00711D29" w:rsidRDefault="00C2434F" w:rsidP="00A95F5A">
            <w:pPr>
              <w:ind w:left="1245" w:right="-114"/>
              <w:rPr>
                <w:rFonts w:ascii="Arial" w:hAnsi="Arial" w:cs="Arial"/>
                <w:b/>
                <w:bCs/>
                <w:color w:val="000000"/>
                <w:sz w:val="16"/>
                <w:szCs w:val="16"/>
                <w:u w:val="single"/>
              </w:rPr>
            </w:pPr>
          </w:p>
        </w:tc>
        <w:tc>
          <w:tcPr>
            <w:tcW w:w="5917" w:type="dxa"/>
            <w:gridSpan w:val="6"/>
            <w:shd w:val="clear" w:color="auto" w:fill="auto"/>
            <w:vAlign w:val="bottom"/>
          </w:tcPr>
          <w:p w14:paraId="0B42534D" w14:textId="77777777" w:rsidR="00C2434F" w:rsidRPr="00711D29" w:rsidRDefault="00C2434F" w:rsidP="00A95F5A">
            <w:pPr>
              <w:pBdr>
                <w:bottom w:val="single" w:sz="4" w:space="1" w:color="auto"/>
              </w:pBdr>
              <w:ind w:right="-72"/>
              <w:jc w:val="center"/>
              <w:rPr>
                <w:rFonts w:ascii="Arial" w:hAnsi="Arial" w:cs="Arial"/>
                <w:b/>
                <w:bCs/>
                <w:color w:val="000000"/>
                <w:sz w:val="16"/>
                <w:szCs w:val="16"/>
              </w:rPr>
            </w:pPr>
            <w:r w:rsidRPr="00711D29">
              <w:rPr>
                <w:rFonts w:ascii="Arial" w:hAnsi="Arial" w:cs="Arial"/>
                <w:b/>
                <w:bCs/>
                <w:color w:val="000000"/>
                <w:sz w:val="16"/>
                <w:szCs w:val="16"/>
              </w:rPr>
              <w:t>Outstanding balances of financial instruments</w:t>
            </w:r>
          </w:p>
        </w:tc>
      </w:tr>
      <w:tr w:rsidR="00FB1C29" w:rsidRPr="00711D29" w14:paraId="3D31BBBC" w14:textId="77777777" w:rsidTr="00A95F5A">
        <w:tc>
          <w:tcPr>
            <w:tcW w:w="3544" w:type="dxa"/>
            <w:shd w:val="clear" w:color="auto" w:fill="auto"/>
            <w:vAlign w:val="bottom"/>
          </w:tcPr>
          <w:p w14:paraId="481AB887" w14:textId="77777777" w:rsidR="00C2434F" w:rsidRPr="00711D29" w:rsidRDefault="00C2434F" w:rsidP="00A95F5A">
            <w:pPr>
              <w:ind w:left="1245" w:right="-114"/>
              <w:rPr>
                <w:rFonts w:ascii="Arial" w:hAnsi="Arial" w:cs="Arial"/>
                <w:b/>
                <w:bCs/>
                <w:color w:val="000000"/>
                <w:sz w:val="16"/>
                <w:szCs w:val="16"/>
                <w:u w:val="single"/>
              </w:rPr>
            </w:pPr>
          </w:p>
        </w:tc>
        <w:tc>
          <w:tcPr>
            <w:tcW w:w="992" w:type="dxa"/>
            <w:shd w:val="clear" w:color="auto" w:fill="auto"/>
            <w:vAlign w:val="bottom"/>
          </w:tcPr>
          <w:p w14:paraId="4425DC9F" w14:textId="77777777" w:rsidR="00C2434F" w:rsidRPr="00711D29" w:rsidRDefault="00C2434F" w:rsidP="00A95F5A">
            <w:pPr>
              <w:ind w:right="-72"/>
              <w:jc w:val="right"/>
              <w:rPr>
                <w:rFonts w:ascii="Arial" w:hAnsi="Arial" w:cs="Arial"/>
                <w:b/>
                <w:bCs/>
                <w:color w:val="000000"/>
                <w:sz w:val="16"/>
                <w:szCs w:val="16"/>
              </w:rPr>
            </w:pPr>
            <w:r w:rsidRPr="00711D29">
              <w:rPr>
                <w:rFonts w:ascii="Arial" w:hAnsi="Arial" w:cs="Arial"/>
                <w:b/>
                <w:bCs/>
                <w:color w:val="000000"/>
                <w:sz w:val="16"/>
                <w:szCs w:val="16"/>
              </w:rPr>
              <w:t>At call</w:t>
            </w:r>
          </w:p>
        </w:tc>
        <w:tc>
          <w:tcPr>
            <w:tcW w:w="851" w:type="dxa"/>
            <w:shd w:val="clear" w:color="auto" w:fill="auto"/>
            <w:vAlign w:val="bottom"/>
          </w:tcPr>
          <w:p w14:paraId="7B8DA7D5" w14:textId="77777777" w:rsidR="00C2434F" w:rsidRPr="00711D29" w:rsidRDefault="00C2434F" w:rsidP="00A95F5A">
            <w:pPr>
              <w:ind w:right="-72"/>
              <w:jc w:val="right"/>
              <w:rPr>
                <w:rFonts w:ascii="Arial" w:hAnsi="Arial" w:cs="Arial"/>
                <w:b/>
                <w:bCs/>
                <w:color w:val="000000"/>
                <w:sz w:val="16"/>
                <w:szCs w:val="16"/>
              </w:rPr>
            </w:pPr>
            <w:r w:rsidRPr="00711D29">
              <w:rPr>
                <w:rFonts w:ascii="Arial" w:hAnsi="Arial" w:cs="Arial"/>
                <w:b/>
                <w:bCs/>
                <w:color w:val="000000"/>
                <w:sz w:val="16"/>
                <w:szCs w:val="16"/>
              </w:rPr>
              <w:t xml:space="preserve">Within </w:t>
            </w:r>
          </w:p>
          <w:p w14:paraId="046CA20D" w14:textId="77777777" w:rsidR="00C2434F" w:rsidRPr="00711D29" w:rsidRDefault="00C2434F" w:rsidP="00A95F5A">
            <w:pPr>
              <w:ind w:right="-72"/>
              <w:jc w:val="right"/>
              <w:rPr>
                <w:rFonts w:ascii="Arial" w:hAnsi="Arial" w:cs="Arial"/>
                <w:b/>
                <w:bCs/>
                <w:color w:val="000000"/>
                <w:sz w:val="16"/>
                <w:szCs w:val="16"/>
              </w:rPr>
            </w:pPr>
            <w:r w:rsidRPr="00711D29">
              <w:rPr>
                <w:rFonts w:ascii="Arial" w:hAnsi="Arial" w:cs="Arial"/>
                <w:b/>
                <w:bCs/>
                <w:color w:val="000000"/>
                <w:sz w:val="16"/>
                <w:szCs w:val="16"/>
                <w:lang w:val="en-GB"/>
              </w:rPr>
              <w:t>1</w:t>
            </w:r>
            <w:r w:rsidRPr="00711D29">
              <w:rPr>
                <w:rFonts w:ascii="Arial" w:hAnsi="Arial" w:cs="Arial"/>
                <w:b/>
                <w:bCs/>
                <w:color w:val="000000"/>
                <w:sz w:val="16"/>
                <w:szCs w:val="16"/>
              </w:rPr>
              <w:t xml:space="preserve"> year</w:t>
            </w:r>
          </w:p>
        </w:tc>
        <w:tc>
          <w:tcPr>
            <w:tcW w:w="850" w:type="dxa"/>
            <w:shd w:val="clear" w:color="auto" w:fill="auto"/>
            <w:vAlign w:val="bottom"/>
          </w:tcPr>
          <w:p w14:paraId="56917003" w14:textId="77777777" w:rsidR="00C2434F" w:rsidRPr="00711D29" w:rsidRDefault="00C2434F" w:rsidP="00A95F5A">
            <w:pPr>
              <w:ind w:right="-72"/>
              <w:jc w:val="right"/>
              <w:rPr>
                <w:rFonts w:ascii="Arial" w:hAnsi="Arial" w:cs="Arial"/>
                <w:b/>
                <w:bCs/>
                <w:color w:val="000000"/>
                <w:sz w:val="16"/>
                <w:szCs w:val="16"/>
              </w:rPr>
            </w:pPr>
            <w:r w:rsidRPr="00711D29">
              <w:rPr>
                <w:rFonts w:ascii="Arial" w:hAnsi="Arial" w:cs="Arial"/>
                <w:b/>
                <w:bCs/>
                <w:color w:val="000000"/>
                <w:sz w:val="16"/>
                <w:szCs w:val="16"/>
              </w:rPr>
              <w:t>1 - 5</w:t>
            </w:r>
          </w:p>
          <w:p w14:paraId="24831223" w14:textId="77777777" w:rsidR="00C2434F" w:rsidRPr="00711D29" w:rsidRDefault="00C2434F" w:rsidP="00A95F5A">
            <w:pPr>
              <w:ind w:right="-72"/>
              <w:jc w:val="right"/>
              <w:rPr>
                <w:rFonts w:ascii="Arial" w:hAnsi="Arial" w:cs="Arial"/>
                <w:b/>
                <w:bCs/>
                <w:color w:val="000000"/>
                <w:sz w:val="16"/>
                <w:szCs w:val="16"/>
              </w:rPr>
            </w:pPr>
            <w:r w:rsidRPr="00711D29">
              <w:rPr>
                <w:rFonts w:ascii="Arial" w:hAnsi="Arial" w:cs="Arial"/>
                <w:b/>
                <w:bCs/>
                <w:color w:val="000000"/>
                <w:sz w:val="16"/>
                <w:szCs w:val="16"/>
              </w:rPr>
              <w:t>Years</w:t>
            </w:r>
          </w:p>
        </w:tc>
        <w:tc>
          <w:tcPr>
            <w:tcW w:w="1134" w:type="dxa"/>
            <w:vAlign w:val="bottom"/>
          </w:tcPr>
          <w:p w14:paraId="535B8388" w14:textId="77777777" w:rsidR="00C2434F" w:rsidRPr="00711D29" w:rsidRDefault="00C2434F" w:rsidP="00A95F5A">
            <w:pPr>
              <w:ind w:right="-72" w:hanging="169"/>
              <w:jc w:val="right"/>
              <w:rPr>
                <w:rFonts w:ascii="Arial" w:hAnsi="Arial" w:cs="Arial"/>
                <w:b/>
                <w:bCs/>
                <w:color w:val="000000"/>
                <w:sz w:val="16"/>
                <w:szCs w:val="16"/>
                <w:lang w:val="en-GB"/>
              </w:rPr>
            </w:pPr>
            <w:r w:rsidRPr="00711D29">
              <w:rPr>
                <w:rFonts w:ascii="Arial" w:hAnsi="Arial" w:cs="Arial"/>
                <w:b/>
                <w:bCs/>
                <w:color w:val="000000"/>
                <w:sz w:val="16"/>
                <w:szCs w:val="16"/>
                <w:lang w:val="en-GB"/>
              </w:rPr>
              <w:t>More than</w:t>
            </w:r>
          </w:p>
          <w:p w14:paraId="78D1E8CC" w14:textId="77777777" w:rsidR="00C2434F" w:rsidRPr="00711D29" w:rsidRDefault="00C2434F" w:rsidP="00A95F5A">
            <w:pPr>
              <w:ind w:right="-72" w:hanging="169"/>
              <w:jc w:val="right"/>
              <w:rPr>
                <w:rFonts w:ascii="Arial" w:hAnsi="Arial" w:cs="Arial"/>
                <w:b/>
                <w:bCs/>
                <w:color w:val="000000"/>
                <w:sz w:val="16"/>
                <w:szCs w:val="16"/>
              </w:rPr>
            </w:pPr>
            <w:r w:rsidRPr="00711D29">
              <w:rPr>
                <w:rFonts w:ascii="Arial" w:hAnsi="Arial" w:cs="Arial"/>
                <w:b/>
                <w:bCs/>
                <w:color w:val="000000"/>
                <w:sz w:val="16"/>
                <w:szCs w:val="16"/>
                <w:lang w:val="en-GB"/>
              </w:rPr>
              <w:t>5</w:t>
            </w:r>
            <w:r w:rsidRPr="00711D29">
              <w:rPr>
                <w:rFonts w:ascii="Arial" w:hAnsi="Arial" w:cs="Arial"/>
                <w:b/>
                <w:bCs/>
                <w:color w:val="000000"/>
                <w:sz w:val="16"/>
                <w:szCs w:val="16"/>
              </w:rPr>
              <w:t xml:space="preserve"> years</w:t>
            </w:r>
          </w:p>
        </w:tc>
        <w:tc>
          <w:tcPr>
            <w:tcW w:w="1222" w:type="dxa"/>
            <w:shd w:val="clear" w:color="auto" w:fill="auto"/>
            <w:vAlign w:val="bottom"/>
          </w:tcPr>
          <w:p w14:paraId="27DCC5A2" w14:textId="77777777" w:rsidR="00C2434F" w:rsidRPr="00711D29" w:rsidRDefault="00C2434F" w:rsidP="00A95F5A">
            <w:pPr>
              <w:ind w:right="-72"/>
              <w:jc w:val="right"/>
              <w:rPr>
                <w:rFonts w:ascii="Arial" w:hAnsi="Arial" w:cs="Arial"/>
                <w:b/>
                <w:bCs/>
                <w:color w:val="000000"/>
                <w:sz w:val="16"/>
                <w:szCs w:val="16"/>
              </w:rPr>
            </w:pPr>
            <w:r w:rsidRPr="00711D29">
              <w:rPr>
                <w:rFonts w:ascii="Arial" w:hAnsi="Arial" w:cs="Arial"/>
                <w:b/>
                <w:bCs/>
                <w:color w:val="000000"/>
                <w:sz w:val="16"/>
                <w:szCs w:val="16"/>
              </w:rPr>
              <w:t>Unspecified</w:t>
            </w:r>
          </w:p>
        </w:tc>
        <w:tc>
          <w:tcPr>
            <w:tcW w:w="868" w:type="dxa"/>
            <w:shd w:val="clear" w:color="auto" w:fill="auto"/>
            <w:vAlign w:val="bottom"/>
          </w:tcPr>
          <w:p w14:paraId="5B96A480" w14:textId="77777777" w:rsidR="00C2434F" w:rsidRPr="00711D29" w:rsidRDefault="00C2434F" w:rsidP="00A95F5A">
            <w:pPr>
              <w:ind w:right="-72"/>
              <w:jc w:val="right"/>
              <w:rPr>
                <w:rFonts w:ascii="Arial" w:hAnsi="Arial" w:cs="Arial"/>
                <w:b/>
                <w:bCs/>
                <w:color w:val="000000"/>
                <w:sz w:val="16"/>
                <w:szCs w:val="16"/>
              </w:rPr>
            </w:pPr>
            <w:r w:rsidRPr="00711D29">
              <w:rPr>
                <w:rFonts w:ascii="Arial" w:hAnsi="Arial" w:cs="Arial"/>
                <w:b/>
                <w:bCs/>
                <w:color w:val="000000"/>
                <w:sz w:val="16"/>
                <w:szCs w:val="16"/>
              </w:rPr>
              <w:t>Total</w:t>
            </w:r>
          </w:p>
        </w:tc>
      </w:tr>
      <w:tr w:rsidR="00FB1C29" w:rsidRPr="00711D29" w14:paraId="4CEA9910" w14:textId="77777777" w:rsidTr="00A95F5A">
        <w:tc>
          <w:tcPr>
            <w:tcW w:w="3544" w:type="dxa"/>
            <w:shd w:val="clear" w:color="auto" w:fill="auto"/>
            <w:vAlign w:val="bottom"/>
          </w:tcPr>
          <w:p w14:paraId="37FBF117" w14:textId="77777777" w:rsidR="00C2434F" w:rsidRPr="00711D29" w:rsidRDefault="00C2434F" w:rsidP="00A95F5A">
            <w:pPr>
              <w:ind w:left="1245" w:right="-114"/>
              <w:rPr>
                <w:rFonts w:ascii="Arial" w:hAnsi="Arial" w:cs="Arial"/>
                <w:b/>
                <w:bCs/>
                <w:color w:val="000000"/>
                <w:sz w:val="16"/>
                <w:szCs w:val="16"/>
                <w:u w:val="single"/>
              </w:rPr>
            </w:pPr>
          </w:p>
        </w:tc>
        <w:tc>
          <w:tcPr>
            <w:tcW w:w="992" w:type="dxa"/>
            <w:shd w:val="clear" w:color="auto" w:fill="auto"/>
            <w:vAlign w:val="bottom"/>
          </w:tcPr>
          <w:p w14:paraId="575CD85F" w14:textId="77777777" w:rsidR="00C2434F" w:rsidRPr="00711D29" w:rsidRDefault="00C2434F" w:rsidP="00A95F5A">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Million Baht</w:t>
            </w:r>
          </w:p>
        </w:tc>
        <w:tc>
          <w:tcPr>
            <w:tcW w:w="851" w:type="dxa"/>
            <w:shd w:val="clear" w:color="auto" w:fill="auto"/>
            <w:vAlign w:val="bottom"/>
          </w:tcPr>
          <w:p w14:paraId="1FE58643" w14:textId="77777777" w:rsidR="00C2434F" w:rsidRPr="00711D29" w:rsidRDefault="00C2434F" w:rsidP="00A95F5A">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Million Baht</w:t>
            </w:r>
          </w:p>
        </w:tc>
        <w:tc>
          <w:tcPr>
            <w:tcW w:w="850" w:type="dxa"/>
            <w:shd w:val="clear" w:color="auto" w:fill="auto"/>
            <w:vAlign w:val="bottom"/>
          </w:tcPr>
          <w:p w14:paraId="435C7256" w14:textId="77777777" w:rsidR="00C2434F" w:rsidRPr="00711D29" w:rsidRDefault="00C2434F" w:rsidP="00A95F5A">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Million Baht</w:t>
            </w:r>
          </w:p>
        </w:tc>
        <w:tc>
          <w:tcPr>
            <w:tcW w:w="1134" w:type="dxa"/>
            <w:vAlign w:val="bottom"/>
          </w:tcPr>
          <w:p w14:paraId="4C9B1759" w14:textId="77777777" w:rsidR="00C2434F" w:rsidRPr="00711D29" w:rsidRDefault="00C2434F" w:rsidP="00A95F5A">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 xml:space="preserve">Million </w:t>
            </w:r>
          </w:p>
          <w:p w14:paraId="74DB7D75" w14:textId="77777777" w:rsidR="00C2434F" w:rsidRPr="00711D29" w:rsidRDefault="00C2434F" w:rsidP="00A95F5A">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Baht</w:t>
            </w:r>
          </w:p>
        </w:tc>
        <w:tc>
          <w:tcPr>
            <w:tcW w:w="1222" w:type="dxa"/>
            <w:shd w:val="clear" w:color="auto" w:fill="auto"/>
            <w:vAlign w:val="bottom"/>
          </w:tcPr>
          <w:p w14:paraId="2368E053" w14:textId="77777777" w:rsidR="00C2434F" w:rsidRPr="00711D29" w:rsidRDefault="00C2434F" w:rsidP="00A95F5A">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Million</w:t>
            </w:r>
          </w:p>
          <w:p w14:paraId="09729C82" w14:textId="77777777" w:rsidR="00C2434F" w:rsidRPr="00711D29" w:rsidRDefault="00C2434F" w:rsidP="00A95F5A">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Baht</w:t>
            </w:r>
          </w:p>
        </w:tc>
        <w:tc>
          <w:tcPr>
            <w:tcW w:w="868" w:type="dxa"/>
            <w:shd w:val="clear" w:color="auto" w:fill="auto"/>
            <w:vAlign w:val="bottom"/>
          </w:tcPr>
          <w:p w14:paraId="0CEADE3A" w14:textId="77777777" w:rsidR="00C2434F" w:rsidRPr="00711D29" w:rsidRDefault="00C2434F" w:rsidP="00A95F5A">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 xml:space="preserve">Million </w:t>
            </w:r>
          </w:p>
          <w:p w14:paraId="295C16FC" w14:textId="77777777" w:rsidR="00C2434F" w:rsidRPr="00711D29" w:rsidRDefault="00C2434F" w:rsidP="00A95F5A">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Baht</w:t>
            </w:r>
          </w:p>
        </w:tc>
      </w:tr>
      <w:tr w:rsidR="00FB1C29" w:rsidRPr="00711D29" w14:paraId="59CA5999" w14:textId="77777777" w:rsidTr="00A95F5A">
        <w:tc>
          <w:tcPr>
            <w:tcW w:w="3544" w:type="dxa"/>
            <w:shd w:val="clear" w:color="auto" w:fill="auto"/>
            <w:vAlign w:val="bottom"/>
          </w:tcPr>
          <w:p w14:paraId="5EFEDAA5" w14:textId="77777777" w:rsidR="00C2434F" w:rsidRPr="00711D29" w:rsidRDefault="00C2434F" w:rsidP="00A95F5A">
            <w:pPr>
              <w:ind w:left="1245" w:right="-114"/>
              <w:rPr>
                <w:rFonts w:ascii="Arial" w:hAnsi="Arial" w:cs="Arial"/>
                <w:b/>
                <w:bCs/>
                <w:color w:val="000000"/>
                <w:sz w:val="16"/>
                <w:szCs w:val="16"/>
                <w:u w:val="single"/>
              </w:rPr>
            </w:pPr>
            <w:r w:rsidRPr="00711D29">
              <w:rPr>
                <w:rFonts w:ascii="Arial" w:hAnsi="Arial" w:cs="Arial"/>
                <w:b/>
                <w:bCs/>
                <w:color w:val="000000"/>
                <w:sz w:val="16"/>
                <w:szCs w:val="16"/>
                <w:u w:val="single"/>
              </w:rPr>
              <w:t>Financial assets</w:t>
            </w:r>
          </w:p>
        </w:tc>
        <w:tc>
          <w:tcPr>
            <w:tcW w:w="992" w:type="dxa"/>
            <w:shd w:val="clear" w:color="auto" w:fill="auto"/>
            <w:vAlign w:val="bottom"/>
          </w:tcPr>
          <w:p w14:paraId="7216D1FE" w14:textId="77777777" w:rsidR="00C2434F" w:rsidRPr="00711D29" w:rsidRDefault="00C2434F" w:rsidP="00A95F5A">
            <w:pPr>
              <w:ind w:right="-72"/>
              <w:jc w:val="right"/>
              <w:rPr>
                <w:rFonts w:ascii="Arial" w:hAnsi="Arial" w:cs="Arial"/>
                <w:b/>
                <w:bCs/>
                <w:color w:val="000000"/>
                <w:sz w:val="16"/>
                <w:szCs w:val="16"/>
              </w:rPr>
            </w:pPr>
          </w:p>
        </w:tc>
        <w:tc>
          <w:tcPr>
            <w:tcW w:w="851" w:type="dxa"/>
            <w:shd w:val="clear" w:color="auto" w:fill="auto"/>
            <w:vAlign w:val="bottom"/>
          </w:tcPr>
          <w:p w14:paraId="7082E63F" w14:textId="77777777" w:rsidR="00C2434F" w:rsidRPr="00711D29" w:rsidRDefault="00C2434F" w:rsidP="00A95F5A">
            <w:pPr>
              <w:ind w:right="-72"/>
              <w:jc w:val="right"/>
              <w:rPr>
                <w:rFonts w:ascii="Arial" w:hAnsi="Arial" w:cs="Arial"/>
                <w:b/>
                <w:bCs/>
                <w:color w:val="000000"/>
                <w:sz w:val="16"/>
                <w:szCs w:val="16"/>
              </w:rPr>
            </w:pPr>
          </w:p>
        </w:tc>
        <w:tc>
          <w:tcPr>
            <w:tcW w:w="850" w:type="dxa"/>
            <w:shd w:val="clear" w:color="auto" w:fill="auto"/>
            <w:vAlign w:val="bottom"/>
          </w:tcPr>
          <w:p w14:paraId="68C7EB28" w14:textId="77777777" w:rsidR="00C2434F" w:rsidRPr="00711D29" w:rsidRDefault="00C2434F" w:rsidP="00A95F5A">
            <w:pPr>
              <w:ind w:right="-72"/>
              <w:jc w:val="right"/>
              <w:rPr>
                <w:rFonts w:ascii="Arial" w:hAnsi="Arial" w:cs="Arial"/>
                <w:b/>
                <w:bCs/>
                <w:color w:val="000000"/>
                <w:sz w:val="16"/>
                <w:szCs w:val="16"/>
              </w:rPr>
            </w:pPr>
          </w:p>
        </w:tc>
        <w:tc>
          <w:tcPr>
            <w:tcW w:w="1134" w:type="dxa"/>
            <w:vAlign w:val="bottom"/>
          </w:tcPr>
          <w:p w14:paraId="58954980" w14:textId="77777777" w:rsidR="00C2434F" w:rsidRPr="00711D29" w:rsidRDefault="00C2434F" w:rsidP="00A95F5A">
            <w:pPr>
              <w:ind w:right="-72"/>
              <w:jc w:val="right"/>
              <w:rPr>
                <w:rFonts w:ascii="Arial" w:hAnsi="Arial" w:cs="Arial"/>
                <w:b/>
                <w:bCs/>
                <w:color w:val="000000"/>
                <w:sz w:val="16"/>
                <w:szCs w:val="16"/>
              </w:rPr>
            </w:pPr>
          </w:p>
        </w:tc>
        <w:tc>
          <w:tcPr>
            <w:tcW w:w="1222" w:type="dxa"/>
            <w:shd w:val="clear" w:color="auto" w:fill="auto"/>
            <w:vAlign w:val="bottom"/>
          </w:tcPr>
          <w:p w14:paraId="7231A9E2" w14:textId="77777777" w:rsidR="00C2434F" w:rsidRPr="00711D29" w:rsidRDefault="00C2434F" w:rsidP="00A95F5A">
            <w:pPr>
              <w:ind w:right="-72"/>
              <w:jc w:val="right"/>
              <w:rPr>
                <w:rFonts w:ascii="Arial" w:hAnsi="Arial" w:cs="Arial"/>
                <w:b/>
                <w:bCs/>
                <w:color w:val="000000"/>
                <w:sz w:val="16"/>
                <w:szCs w:val="16"/>
              </w:rPr>
            </w:pPr>
          </w:p>
        </w:tc>
        <w:tc>
          <w:tcPr>
            <w:tcW w:w="868" w:type="dxa"/>
            <w:shd w:val="clear" w:color="auto" w:fill="auto"/>
            <w:vAlign w:val="bottom"/>
          </w:tcPr>
          <w:p w14:paraId="764F4300" w14:textId="77777777" w:rsidR="00C2434F" w:rsidRPr="00711D29" w:rsidRDefault="00C2434F" w:rsidP="00A95F5A">
            <w:pPr>
              <w:ind w:right="-72"/>
              <w:jc w:val="right"/>
              <w:rPr>
                <w:rFonts w:ascii="Arial" w:hAnsi="Arial" w:cs="Arial"/>
                <w:b/>
                <w:bCs/>
                <w:color w:val="000000"/>
                <w:sz w:val="16"/>
                <w:szCs w:val="16"/>
              </w:rPr>
            </w:pPr>
          </w:p>
        </w:tc>
      </w:tr>
      <w:tr w:rsidR="00FB1C29" w:rsidRPr="00711D29" w14:paraId="139FE296" w14:textId="77777777" w:rsidTr="00A95F5A">
        <w:tc>
          <w:tcPr>
            <w:tcW w:w="3544" w:type="dxa"/>
            <w:shd w:val="clear" w:color="auto" w:fill="auto"/>
            <w:vAlign w:val="bottom"/>
          </w:tcPr>
          <w:p w14:paraId="42DC3380" w14:textId="77777777" w:rsidR="00C2434F" w:rsidRPr="00711D29" w:rsidRDefault="00C2434F" w:rsidP="00A95F5A">
            <w:pPr>
              <w:ind w:left="1245" w:right="-114"/>
              <w:rPr>
                <w:rFonts w:ascii="Arial" w:hAnsi="Arial" w:cs="Arial"/>
                <w:color w:val="000000"/>
                <w:sz w:val="16"/>
                <w:szCs w:val="16"/>
              </w:rPr>
            </w:pPr>
            <w:r w:rsidRPr="00711D29">
              <w:rPr>
                <w:rFonts w:ascii="Arial" w:hAnsi="Arial" w:cs="Arial"/>
                <w:color w:val="000000"/>
                <w:sz w:val="16"/>
                <w:szCs w:val="16"/>
              </w:rPr>
              <w:t>Cash and cash</w:t>
            </w:r>
            <w:r w:rsidRPr="00711D29">
              <w:rPr>
                <w:rFonts w:ascii="Arial" w:hAnsi="Arial" w:cs="Arial"/>
                <w:color w:val="000000"/>
                <w:sz w:val="16"/>
                <w:szCs w:val="16"/>
                <w:cs/>
              </w:rPr>
              <w:t xml:space="preserve"> </w:t>
            </w:r>
            <w:r w:rsidRPr="00711D29">
              <w:rPr>
                <w:rFonts w:ascii="Arial" w:hAnsi="Arial" w:cs="Arial"/>
                <w:color w:val="000000"/>
                <w:sz w:val="16"/>
                <w:szCs w:val="16"/>
              </w:rPr>
              <w:t>equivalents</w:t>
            </w:r>
          </w:p>
        </w:tc>
        <w:tc>
          <w:tcPr>
            <w:tcW w:w="992" w:type="dxa"/>
            <w:shd w:val="clear" w:color="auto" w:fill="auto"/>
            <w:vAlign w:val="bottom"/>
          </w:tcPr>
          <w:p w14:paraId="14B08514" w14:textId="77777777" w:rsidR="00C2434F" w:rsidRPr="00711D29" w:rsidRDefault="00C2434F" w:rsidP="00A95F5A">
            <w:pPr>
              <w:ind w:right="-72"/>
              <w:jc w:val="right"/>
              <w:rPr>
                <w:rFonts w:ascii="Arial" w:hAnsi="Arial" w:cs="Arial"/>
                <w:color w:val="000000"/>
                <w:sz w:val="16"/>
                <w:szCs w:val="16"/>
              </w:rPr>
            </w:pPr>
            <w:r w:rsidRPr="00711D29">
              <w:rPr>
                <w:rFonts w:ascii="Arial" w:hAnsi="Arial" w:cs="Arial"/>
                <w:color w:val="000000"/>
                <w:sz w:val="16"/>
                <w:szCs w:val="16"/>
                <w:lang w:val="en-GB"/>
              </w:rPr>
              <w:t>899</w:t>
            </w:r>
          </w:p>
        </w:tc>
        <w:tc>
          <w:tcPr>
            <w:tcW w:w="851" w:type="dxa"/>
            <w:shd w:val="clear" w:color="auto" w:fill="auto"/>
            <w:vAlign w:val="bottom"/>
          </w:tcPr>
          <w:p w14:paraId="52EDFFFE" w14:textId="77777777" w:rsidR="00C2434F" w:rsidRPr="00711D29" w:rsidRDefault="00C2434F"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850" w:type="dxa"/>
            <w:shd w:val="clear" w:color="auto" w:fill="auto"/>
            <w:vAlign w:val="bottom"/>
          </w:tcPr>
          <w:p w14:paraId="0F82A82A" w14:textId="77777777" w:rsidR="00C2434F" w:rsidRPr="00711D29" w:rsidRDefault="00C2434F"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1134" w:type="dxa"/>
            <w:vAlign w:val="bottom"/>
          </w:tcPr>
          <w:p w14:paraId="227A1486" w14:textId="77777777" w:rsidR="00C2434F" w:rsidRPr="00711D29" w:rsidRDefault="00C2434F"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1222" w:type="dxa"/>
            <w:shd w:val="clear" w:color="auto" w:fill="auto"/>
            <w:vAlign w:val="bottom"/>
          </w:tcPr>
          <w:p w14:paraId="4072142C" w14:textId="77777777" w:rsidR="00C2434F" w:rsidRPr="00711D29" w:rsidRDefault="00C2434F" w:rsidP="00A95F5A">
            <w:pPr>
              <w:tabs>
                <w:tab w:val="decimal" w:pos="387"/>
              </w:tabs>
              <w:ind w:right="264"/>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868" w:type="dxa"/>
            <w:shd w:val="clear" w:color="auto" w:fill="auto"/>
            <w:vAlign w:val="bottom"/>
          </w:tcPr>
          <w:p w14:paraId="737CBE5D" w14:textId="77777777" w:rsidR="00C2434F" w:rsidRPr="00711D29" w:rsidRDefault="00C2434F" w:rsidP="00A95F5A">
            <w:pPr>
              <w:tabs>
                <w:tab w:val="decimal" w:pos="180"/>
              </w:tabs>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899</w:t>
            </w:r>
          </w:p>
        </w:tc>
      </w:tr>
      <w:tr w:rsidR="00FB1C29" w:rsidRPr="00711D29" w14:paraId="568F9931" w14:textId="77777777" w:rsidTr="00A95F5A">
        <w:tc>
          <w:tcPr>
            <w:tcW w:w="3544" w:type="dxa"/>
            <w:shd w:val="clear" w:color="auto" w:fill="auto"/>
            <w:vAlign w:val="bottom"/>
          </w:tcPr>
          <w:p w14:paraId="77C43E13" w14:textId="77777777" w:rsidR="00C2434F" w:rsidRPr="00711D29" w:rsidRDefault="00C2434F" w:rsidP="00A95F5A">
            <w:pPr>
              <w:ind w:left="1245" w:right="-114"/>
              <w:rPr>
                <w:rFonts w:ascii="Arial" w:hAnsi="Arial" w:cs="Arial"/>
                <w:color w:val="000000"/>
                <w:sz w:val="16"/>
                <w:szCs w:val="16"/>
              </w:rPr>
            </w:pPr>
            <w:r w:rsidRPr="00711D29">
              <w:rPr>
                <w:rFonts w:ascii="Arial" w:hAnsi="Arial" w:cs="Arial"/>
                <w:color w:val="000000"/>
                <w:sz w:val="16"/>
                <w:szCs w:val="16"/>
              </w:rPr>
              <w:t>Receivables from</w:t>
            </w:r>
          </w:p>
        </w:tc>
        <w:tc>
          <w:tcPr>
            <w:tcW w:w="992" w:type="dxa"/>
            <w:shd w:val="clear" w:color="auto" w:fill="auto"/>
            <w:vAlign w:val="bottom"/>
          </w:tcPr>
          <w:p w14:paraId="3E8E57D6" w14:textId="77777777" w:rsidR="00C2434F" w:rsidRPr="00711D29" w:rsidRDefault="00C2434F" w:rsidP="00A95F5A">
            <w:pPr>
              <w:ind w:right="-72"/>
              <w:jc w:val="right"/>
              <w:rPr>
                <w:rFonts w:ascii="Arial" w:hAnsi="Arial" w:cs="Arial"/>
                <w:color w:val="000000"/>
                <w:spacing w:val="-4"/>
                <w:sz w:val="16"/>
                <w:szCs w:val="16"/>
                <w:cs/>
                <w:lang w:val="en-GB"/>
              </w:rPr>
            </w:pPr>
          </w:p>
        </w:tc>
        <w:tc>
          <w:tcPr>
            <w:tcW w:w="851" w:type="dxa"/>
            <w:shd w:val="clear" w:color="auto" w:fill="auto"/>
            <w:vAlign w:val="bottom"/>
          </w:tcPr>
          <w:p w14:paraId="75CC8D2C" w14:textId="77777777" w:rsidR="00C2434F" w:rsidRPr="00711D29" w:rsidRDefault="00C2434F" w:rsidP="00A95F5A">
            <w:pPr>
              <w:ind w:right="-72"/>
              <w:jc w:val="right"/>
              <w:rPr>
                <w:rFonts w:ascii="Arial" w:hAnsi="Arial" w:cs="Arial"/>
                <w:color w:val="000000"/>
                <w:spacing w:val="-4"/>
                <w:sz w:val="16"/>
                <w:szCs w:val="16"/>
                <w:cs/>
                <w:lang w:val="en-GB"/>
              </w:rPr>
            </w:pPr>
          </w:p>
        </w:tc>
        <w:tc>
          <w:tcPr>
            <w:tcW w:w="850" w:type="dxa"/>
            <w:shd w:val="clear" w:color="auto" w:fill="auto"/>
            <w:vAlign w:val="bottom"/>
          </w:tcPr>
          <w:p w14:paraId="4350C86C" w14:textId="77777777" w:rsidR="00C2434F" w:rsidRPr="00711D29" w:rsidRDefault="00C2434F" w:rsidP="00A95F5A">
            <w:pPr>
              <w:ind w:right="-72"/>
              <w:jc w:val="right"/>
              <w:rPr>
                <w:rFonts w:ascii="Arial" w:hAnsi="Arial" w:cs="Arial"/>
                <w:color w:val="000000"/>
                <w:spacing w:val="-4"/>
                <w:sz w:val="16"/>
                <w:szCs w:val="16"/>
                <w:cs/>
                <w:lang w:val="en-GB"/>
              </w:rPr>
            </w:pPr>
          </w:p>
        </w:tc>
        <w:tc>
          <w:tcPr>
            <w:tcW w:w="1134" w:type="dxa"/>
            <w:vAlign w:val="bottom"/>
          </w:tcPr>
          <w:p w14:paraId="0D259F65" w14:textId="77777777" w:rsidR="00C2434F" w:rsidRPr="00711D29" w:rsidRDefault="00C2434F" w:rsidP="00A95F5A">
            <w:pPr>
              <w:tabs>
                <w:tab w:val="decimal" w:pos="387"/>
              </w:tabs>
              <w:ind w:right="-72"/>
              <w:jc w:val="right"/>
              <w:rPr>
                <w:rFonts w:ascii="Arial" w:hAnsi="Arial" w:cs="Arial"/>
                <w:color w:val="000000"/>
                <w:spacing w:val="-4"/>
                <w:sz w:val="16"/>
                <w:szCs w:val="16"/>
                <w:lang w:val="en-GB"/>
              </w:rPr>
            </w:pPr>
          </w:p>
        </w:tc>
        <w:tc>
          <w:tcPr>
            <w:tcW w:w="1222" w:type="dxa"/>
            <w:shd w:val="clear" w:color="auto" w:fill="auto"/>
            <w:vAlign w:val="bottom"/>
          </w:tcPr>
          <w:p w14:paraId="77609618" w14:textId="77777777" w:rsidR="00C2434F" w:rsidRPr="00711D29" w:rsidRDefault="00C2434F" w:rsidP="00A95F5A">
            <w:pPr>
              <w:tabs>
                <w:tab w:val="decimal" w:pos="387"/>
              </w:tabs>
              <w:ind w:right="-72"/>
              <w:jc w:val="right"/>
              <w:rPr>
                <w:rFonts w:ascii="Arial" w:hAnsi="Arial" w:cs="Arial"/>
                <w:color w:val="000000"/>
                <w:spacing w:val="-4"/>
                <w:sz w:val="16"/>
                <w:szCs w:val="16"/>
                <w:lang w:val="en-GB"/>
              </w:rPr>
            </w:pPr>
          </w:p>
        </w:tc>
        <w:tc>
          <w:tcPr>
            <w:tcW w:w="868" w:type="dxa"/>
            <w:shd w:val="clear" w:color="auto" w:fill="auto"/>
            <w:vAlign w:val="bottom"/>
          </w:tcPr>
          <w:p w14:paraId="4F6AFD98" w14:textId="77777777" w:rsidR="00C2434F" w:rsidRPr="00711D29" w:rsidRDefault="00C2434F" w:rsidP="00A95F5A">
            <w:pPr>
              <w:tabs>
                <w:tab w:val="decimal" w:pos="387"/>
              </w:tabs>
              <w:ind w:right="-72"/>
              <w:jc w:val="right"/>
              <w:rPr>
                <w:rFonts w:ascii="Arial" w:hAnsi="Arial" w:cs="Arial"/>
                <w:color w:val="000000"/>
                <w:spacing w:val="-4"/>
                <w:sz w:val="16"/>
                <w:szCs w:val="16"/>
                <w:lang w:val="en-GB"/>
              </w:rPr>
            </w:pPr>
          </w:p>
        </w:tc>
      </w:tr>
      <w:tr w:rsidR="00FB1C29" w:rsidRPr="00711D29" w14:paraId="04519306" w14:textId="77777777" w:rsidTr="00A95F5A">
        <w:tc>
          <w:tcPr>
            <w:tcW w:w="3544" w:type="dxa"/>
            <w:shd w:val="clear" w:color="auto" w:fill="auto"/>
            <w:vAlign w:val="bottom"/>
          </w:tcPr>
          <w:p w14:paraId="5DF4D8FF" w14:textId="77777777" w:rsidR="00C2434F" w:rsidRPr="00711D29" w:rsidRDefault="00C2434F" w:rsidP="00A95F5A">
            <w:pPr>
              <w:ind w:left="1245" w:right="-114"/>
              <w:rPr>
                <w:rFonts w:ascii="Arial" w:hAnsi="Arial" w:cs="Arial"/>
                <w:color w:val="000000"/>
                <w:sz w:val="16"/>
                <w:szCs w:val="16"/>
              </w:rPr>
            </w:pPr>
            <w:r w:rsidRPr="00711D29">
              <w:rPr>
                <w:rFonts w:ascii="Arial" w:hAnsi="Arial" w:cs="Arial"/>
                <w:color w:val="000000"/>
                <w:sz w:val="16"/>
                <w:szCs w:val="16"/>
              </w:rPr>
              <w:t xml:space="preserve">   Clearing House</w:t>
            </w:r>
          </w:p>
        </w:tc>
        <w:tc>
          <w:tcPr>
            <w:tcW w:w="992" w:type="dxa"/>
            <w:shd w:val="clear" w:color="auto" w:fill="auto"/>
            <w:vAlign w:val="bottom"/>
          </w:tcPr>
          <w:p w14:paraId="15359391" w14:textId="77777777" w:rsidR="00C2434F" w:rsidRPr="00711D29" w:rsidRDefault="00C2434F" w:rsidP="00A95F5A">
            <w:pPr>
              <w:ind w:right="-72"/>
              <w:jc w:val="right"/>
              <w:rPr>
                <w:rFonts w:ascii="Arial" w:hAnsi="Arial" w:cs="Arial"/>
                <w:color w:val="000000"/>
                <w:sz w:val="16"/>
                <w:szCs w:val="16"/>
              </w:rPr>
            </w:pPr>
          </w:p>
        </w:tc>
        <w:tc>
          <w:tcPr>
            <w:tcW w:w="851" w:type="dxa"/>
            <w:shd w:val="clear" w:color="auto" w:fill="auto"/>
            <w:vAlign w:val="bottom"/>
          </w:tcPr>
          <w:p w14:paraId="436AEEDA" w14:textId="77777777" w:rsidR="00C2434F" w:rsidRPr="00711D29" w:rsidRDefault="00C2434F" w:rsidP="00A95F5A">
            <w:pPr>
              <w:ind w:right="-72"/>
              <w:jc w:val="right"/>
              <w:rPr>
                <w:rFonts w:ascii="Arial" w:hAnsi="Arial" w:cs="Arial"/>
                <w:color w:val="000000"/>
                <w:sz w:val="16"/>
                <w:szCs w:val="16"/>
              </w:rPr>
            </w:pPr>
          </w:p>
        </w:tc>
        <w:tc>
          <w:tcPr>
            <w:tcW w:w="850" w:type="dxa"/>
            <w:shd w:val="clear" w:color="auto" w:fill="auto"/>
            <w:vAlign w:val="bottom"/>
          </w:tcPr>
          <w:p w14:paraId="7859FE7A" w14:textId="77777777" w:rsidR="00C2434F" w:rsidRPr="00711D29" w:rsidRDefault="00C2434F" w:rsidP="00A95F5A">
            <w:pPr>
              <w:ind w:right="-72"/>
              <w:jc w:val="right"/>
              <w:rPr>
                <w:rFonts w:ascii="Arial" w:hAnsi="Arial" w:cs="Arial"/>
                <w:color w:val="000000"/>
                <w:sz w:val="16"/>
                <w:szCs w:val="16"/>
              </w:rPr>
            </w:pPr>
          </w:p>
        </w:tc>
        <w:tc>
          <w:tcPr>
            <w:tcW w:w="1134" w:type="dxa"/>
            <w:vAlign w:val="bottom"/>
          </w:tcPr>
          <w:p w14:paraId="2F8493FE" w14:textId="77777777" w:rsidR="00C2434F" w:rsidRPr="00711D29" w:rsidRDefault="00C2434F" w:rsidP="00A95F5A">
            <w:pPr>
              <w:ind w:right="-72"/>
              <w:jc w:val="right"/>
              <w:rPr>
                <w:rFonts w:ascii="Arial" w:hAnsi="Arial" w:cs="Arial"/>
                <w:color w:val="000000"/>
                <w:sz w:val="16"/>
                <w:szCs w:val="16"/>
              </w:rPr>
            </w:pPr>
          </w:p>
        </w:tc>
        <w:tc>
          <w:tcPr>
            <w:tcW w:w="1222" w:type="dxa"/>
            <w:shd w:val="clear" w:color="auto" w:fill="auto"/>
            <w:vAlign w:val="bottom"/>
          </w:tcPr>
          <w:p w14:paraId="0C2E52EA" w14:textId="77777777" w:rsidR="00C2434F" w:rsidRPr="00711D29" w:rsidRDefault="00C2434F" w:rsidP="00A95F5A">
            <w:pPr>
              <w:ind w:right="-72"/>
              <w:jc w:val="right"/>
              <w:rPr>
                <w:rFonts w:ascii="Arial" w:hAnsi="Arial" w:cs="Arial"/>
                <w:color w:val="000000"/>
                <w:sz w:val="16"/>
                <w:szCs w:val="16"/>
              </w:rPr>
            </w:pPr>
          </w:p>
        </w:tc>
        <w:tc>
          <w:tcPr>
            <w:tcW w:w="868" w:type="dxa"/>
            <w:shd w:val="clear" w:color="auto" w:fill="auto"/>
            <w:vAlign w:val="bottom"/>
          </w:tcPr>
          <w:p w14:paraId="682F941A" w14:textId="77777777" w:rsidR="00C2434F" w:rsidRPr="00711D29" w:rsidRDefault="00C2434F" w:rsidP="00A95F5A">
            <w:pPr>
              <w:ind w:right="-72"/>
              <w:jc w:val="right"/>
              <w:rPr>
                <w:rFonts w:ascii="Arial" w:hAnsi="Arial" w:cs="Arial"/>
                <w:color w:val="000000"/>
                <w:sz w:val="16"/>
                <w:szCs w:val="16"/>
              </w:rPr>
            </w:pPr>
          </w:p>
        </w:tc>
      </w:tr>
      <w:tr w:rsidR="00FB1C29" w:rsidRPr="00711D29" w14:paraId="66F5BF14" w14:textId="77777777" w:rsidTr="00A95F5A">
        <w:tc>
          <w:tcPr>
            <w:tcW w:w="3544" w:type="dxa"/>
            <w:shd w:val="clear" w:color="auto" w:fill="auto"/>
            <w:vAlign w:val="bottom"/>
          </w:tcPr>
          <w:p w14:paraId="4881FE08" w14:textId="77777777" w:rsidR="00C2434F" w:rsidRPr="00711D29" w:rsidRDefault="00C2434F" w:rsidP="00A95F5A">
            <w:pPr>
              <w:ind w:left="1245" w:right="-114"/>
              <w:rPr>
                <w:rFonts w:ascii="Arial" w:hAnsi="Arial" w:cs="Arial"/>
                <w:color w:val="000000"/>
                <w:sz w:val="16"/>
                <w:szCs w:val="16"/>
              </w:rPr>
            </w:pPr>
            <w:r w:rsidRPr="00711D29">
              <w:rPr>
                <w:rFonts w:ascii="Arial" w:hAnsi="Arial" w:cs="Arial"/>
                <w:color w:val="000000"/>
                <w:sz w:val="16"/>
                <w:szCs w:val="16"/>
              </w:rPr>
              <w:t xml:space="preserve">   and broker - dealers</w:t>
            </w:r>
          </w:p>
        </w:tc>
        <w:tc>
          <w:tcPr>
            <w:tcW w:w="992" w:type="dxa"/>
            <w:shd w:val="clear" w:color="auto" w:fill="auto"/>
            <w:vAlign w:val="bottom"/>
          </w:tcPr>
          <w:p w14:paraId="3DFB633B" w14:textId="77777777" w:rsidR="00C2434F" w:rsidRPr="00711D29" w:rsidRDefault="00C2434F" w:rsidP="00A95F5A">
            <w:pPr>
              <w:ind w:right="-72"/>
              <w:jc w:val="right"/>
              <w:rPr>
                <w:rFonts w:ascii="Arial" w:hAnsi="Arial" w:cs="Arial"/>
                <w:color w:val="000000"/>
                <w:spacing w:val="-4"/>
                <w:sz w:val="16"/>
                <w:szCs w:val="16"/>
                <w:cs/>
                <w:lang w:val="en-GB"/>
              </w:rPr>
            </w:pPr>
            <w:r w:rsidRPr="00711D29">
              <w:rPr>
                <w:rFonts w:ascii="Arial" w:hAnsi="Arial" w:cs="Arial"/>
                <w:color w:val="000000"/>
                <w:sz w:val="16"/>
                <w:szCs w:val="16"/>
              </w:rPr>
              <w:t>-</w:t>
            </w:r>
          </w:p>
        </w:tc>
        <w:tc>
          <w:tcPr>
            <w:tcW w:w="851" w:type="dxa"/>
            <w:shd w:val="clear" w:color="auto" w:fill="auto"/>
            <w:vAlign w:val="bottom"/>
          </w:tcPr>
          <w:p w14:paraId="701A9E9B" w14:textId="77777777" w:rsidR="00C2434F" w:rsidRPr="00711D29" w:rsidRDefault="00C2434F" w:rsidP="00A95F5A">
            <w:pPr>
              <w:ind w:right="-72"/>
              <w:jc w:val="right"/>
              <w:rPr>
                <w:rFonts w:ascii="Arial" w:hAnsi="Arial" w:cs="Arial"/>
                <w:color w:val="000000"/>
                <w:sz w:val="16"/>
                <w:szCs w:val="16"/>
                <w:cs/>
              </w:rPr>
            </w:pPr>
            <w:r w:rsidRPr="00711D29">
              <w:rPr>
                <w:rFonts w:ascii="Arial" w:hAnsi="Arial" w:cs="Arial"/>
                <w:color w:val="000000"/>
                <w:sz w:val="16"/>
                <w:szCs w:val="16"/>
                <w:lang w:val="en-GB"/>
              </w:rPr>
              <w:t>1</w:t>
            </w:r>
            <w:r w:rsidRPr="00711D29">
              <w:rPr>
                <w:rFonts w:ascii="Arial" w:hAnsi="Arial" w:cs="Arial"/>
                <w:color w:val="000000"/>
                <w:sz w:val="16"/>
                <w:szCs w:val="16"/>
              </w:rPr>
              <w:t>,</w:t>
            </w:r>
            <w:r w:rsidRPr="00711D29">
              <w:rPr>
                <w:rFonts w:ascii="Arial" w:hAnsi="Arial" w:cs="Arial"/>
                <w:color w:val="000000"/>
                <w:sz w:val="16"/>
                <w:szCs w:val="16"/>
                <w:lang w:val="en-GB"/>
              </w:rPr>
              <w:t>266</w:t>
            </w:r>
          </w:p>
        </w:tc>
        <w:tc>
          <w:tcPr>
            <w:tcW w:w="850" w:type="dxa"/>
            <w:shd w:val="clear" w:color="auto" w:fill="auto"/>
            <w:vAlign w:val="bottom"/>
          </w:tcPr>
          <w:p w14:paraId="484387C9" w14:textId="77777777" w:rsidR="00C2434F" w:rsidRPr="00711D29" w:rsidRDefault="00C2434F" w:rsidP="00A95F5A">
            <w:pPr>
              <w:ind w:right="-72"/>
              <w:jc w:val="right"/>
              <w:rPr>
                <w:rFonts w:ascii="Arial" w:hAnsi="Arial" w:cs="Arial"/>
                <w:color w:val="000000"/>
                <w:sz w:val="16"/>
                <w:szCs w:val="16"/>
                <w:cs/>
              </w:rPr>
            </w:pPr>
            <w:r w:rsidRPr="00711D29">
              <w:rPr>
                <w:rFonts w:ascii="Arial" w:hAnsi="Arial" w:cs="Arial"/>
                <w:color w:val="000000"/>
                <w:sz w:val="16"/>
                <w:szCs w:val="16"/>
              </w:rPr>
              <w:t>-</w:t>
            </w:r>
          </w:p>
        </w:tc>
        <w:tc>
          <w:tcPr>
            <w:tcW w:w="1134" w:type="dxa"/>
            <w:vAlign w:val="bottom"/>
          </w:tcPr>
          <w:p w14:paraId="61BCFE03" w14:textId="77777777" w:rsidR="00C2434F" w:rsidRPr="00711D29" w:rsidRDefault="00C2434F" w:rsidP="00A95F5A">
            <w:pPr>
              <w:ind w:right="-72"/>
              <w:jc w:val="right"/>
              <w:rPr>
                <w:rFonts w:ascii="Arial" w:hAnsi="Arial" w:cs="Arial"/>
                <w:color w:val="000000"/>
                <w:spacing w:val="-4"/>
                <w:sz w:val="16"/>
                <w:szCs w:val="16"/>
                <w:lang w:val="en-GB"/>
              </w:rPr>
            </w:pPr>
            <w:r w:rsidRPr="00711D29">
              <w:rPr>
                <w:rFonts w:ascii="Arial" w:hAnsi="Arial" w:cs="Arial"/>
                <w:color w:val="000000"/>
                <w:sz w:val="16"/>
                <w:szCs w:val="16"/>
              </w:rPr>
              <w:t>-</w:t>
            </w:r>
          </w:p>
        </w:tc>
        <w:tc>
          <w:tcPr>
            <w:tcW w:w="1222" w:type="dxa"/>
            <w:shd w:val="clear" w:color="auto" w:fill="auto"/>
            <w:vAlign w:val="bottom"/>
          </w:tcPr>
          <w:p w14:paraId="2A69AAAF" w14:textId="77777777" w:rsidR="00C2434F" w:rsidRPr="00711D29" w:rsidRDefault="00C2434F" w:rsidP="00A95F5A">
            <w:pPr>
              <w:tabs>
                <w:tab w:val="decimal" w:pos="387"/>
              </w:tabs>
              <w:ind w:right="257"/>
              <w:jc w:val="right"/>
              <w:rPr>
                <w:rFonts w:ascii="Arial" w:hAnsi="Arial" w:cs="Arial"/>
                <w:color w:val="000000"/>
                <w:spacing w:val="-4"/>
                <w:sz w:val="16"/>
                <w:szCs w:val="16"/>
                <w:lang w:val="en-GB"/>
              </w:rPr>
            </w:pPr>
            <w:r w:rsidRPr="00711D29">
              <w:rPr>
                <w:rFonts w:ascii="Arial" w:hAnsi="Arial" w:cs="Arial"/>
                <w:color w:val="000000"/>
                <w:sz w:val="16"/>
                <w:szCs w:val="16"/>
              </w:rPr>
              <w:t>-</w:t>
            </w:r>
          </w:p>
        </w:tc>
        <w:tc>
          <w:tcPr>
            <w:tcW w:w="868" w:type="dxa"/>
            <w:shd w:val="clear" w:color="auto" w:fill="auto"/>
            <w:vAlign w:val="bottom"/>
          </w:tcPr>
          <w:p w14:paraId="32C5BD23" w14:textId="77777777" w:rsidR="00C2434F" w:rsidRPr="00711D29" w:rsidRDefault="00C2434F" w:rsidP="00A95F5A">
            <w:pPr>
              <w:ind w:right="-72"/>
              <w:jc w:val="right"/>
              <w:rPr>
                <w:rFonts w:ascii="Arial" w:hAnsi="Arial" w:cs="Arial"/>
                <w:color w:val="000000"/>
                <w:sz w:val="16"/>
                <w:szCs w:val="16"/>
              </w:rPr>
            </w:pPr>
            <w:r w:rsidRPr="00711D29">
              <w:rPr>
                <w:rFonts w:ascii="Arial" w:hAnsi="Arial" w:cs="Arial"/>
                <w:color w:val="000000"/>
                <w:sz w:val="16"/>
                <w:szCs w:val="16"/>
                <w:lang w:val="en-GB"/>
              </w:rPr>
              <w:t>1</w:t>
            </w:r>
            <w:r w:rsidRPr="00711D29">
              <w:rPr>
                <w:rFonts w:ascii="Arial" w:hAnsi="Arial" w:cs="Arial"/>
                <w:color w:val="000000"/>
                <w:sz w:val="16"/>
                <w:szCs w:val="16"/>
              </w:rPr>
              <w:t>,</w:t>
            </w:r>
            <w:r w:rsidRPr="00711D29">
              <w:rPr>
                <w:rFonts w:ascii="Arial" w:hAnsi="Arial" w:cs="Arial"/>
                <w:color w:val="000000"/>
                <w:sz w:val="16"/>
                <w:szCs w:val="16"/>
                <w:lang w:val="en-GB"/>
              </w:rPr>
              <w:t>266</w:t>
            </w:r>
          </w:p>
        </w:tc>
      </w:tr>
      <w:tr w:rsidR="00FB1C29" w:rsidRPr="00711D29" w14:paraId="5096F929" w14:textId="77777777" w:rsidTr="00A95F5A">
        <w:tc>
          <w:tcPr>
            <w:tcW w:w="3544" w:type="dxa"/>
            <w:shd w:val="clear" w:color="auto" w:fill="auto"/>
            <w:vAlign w:val="bottom"/>
          </w:tcPr>
          <w:p w14:paraId="7CB05A86" w14:textId="77777777" w:rsidR="00C2434F" w:rsidRPr="00711D29" w:rsidRDefault="00C2434F" w:rsidP="00A95F5A">
            <w:pPr>
              <w:ind w:left="1245" w:right="-114"/>
              <w:rPr>
                <w:rFonts w:ascii="Arial" w:hAnsi="Arial" w:cs="Arial"/>
                <w:color w:val="000000"/>
                <w:sz w:val="16"/>
                <w:szCs w:val="16"/>
              </w:rPr>
            </w:pPr>
            <w:r w:rsidRPr="00711D29">
              <w:rPr>
                <w:rFonts w:ascii="Arial" w:hAnsi="Arial" w:cs="Arial"/>
                <w:color w:val="000000"/>
                <w:sz w:val="16"/>
                <w:szCs w:val="16"/>
              </w:rPr>
              <w:t>Securities and derivatives</w:t>
            </w:r>
          </w:p>
        </w:tc>
        <w:tc>
          <w:tcPr>
            <w:tcW w:w="992" w:type="dxa"/>
            <w:shd w:val="clear" w:color="auto" w:fill="auto"/>
            <w:vAlign w:val="bottom"/>
          </w:tcPr>
          <w:p w14:paraId="148DB4FA" w14:textId="77777777" w:rsidR="00C2434F" w:rsidRPr="00711D29" w:rsidRDefault="00C2434F" w:rsidP="00A95F5A">
            <w:pPr>
              <w:ind w:right="-72"/>
              <w:jc w:val="right"/>
              <w:rPr>
                <w:rFonts w:ascii="Arial" w:hAnsi="Arial" w:cs="Arial"/>
                <w:color w:val="000000"/>
                <w:sz w:val="16"/>
                <w:szCs w:val="16"/>
              </w:rPr>
            </w:pPr>
          </w:p>
        </w:tc>
        <w:tc>
          <w:tcPr>
            <w:tcW w:w="851" w:type="dxa"/>
            <w:shd w:val="clear" w:color="auto" w:fill="auto"/>
            <w:vAlign w:val="bottom"/>
          </w:tcPr>
          <w:p w14:paraId="1B649CAF" w14:textId="77777777" w:rsidR="00C2434F" w:rsidRPr="00711D29" w:rsidRDefault="00C2434F" w:rsidP="00A95F5A">
            <w:pPr>
              <w:ind w:right="-72"/>
              <w:jc w:val="right"/>
              <w:rPr>
                <w:rFonts w:ascii="Arial" w:hAnsi="Arial" w:cs="Arial"/>
                <w:color w:val="000000"/>
                <w:sz w:val="16"/>
                <w:szCs w:val="16"/>
              </w:rPr>
            </w:pPr>
          </w:p>
        </w:tc>
        <w:tc>
          <w:tcPr>
            <w:tcW w:w="850" w:type="dxa"/>
            <w:shd w:val="clear" w:color="auto" w:fill="auto"/>
            <w:vAlign w:val="bottom"/>
          </w:tcPr>
          <w:p w14:paraId="7DDBB272" w14:textId="77777777" w:rsidR="00C2434F" w:rsidRPr="00711D29" w:rsidRDefault="00C2434F" w:rsidP="00A95F5A">
            <w:pPr>
              <w:ind w:right="-72"/>
              <w:jc w:val="right"/>
              <w:rPr>
                <w:rFonts w:ascii="Arial" w:hAnsi="Arial" w:cs="Arial"/>
                <w:color w:val="000000"/>
                <w:sz w:val="16"/>
                <w:szCs w:val="16"/>
              </w:rPr>
            </w:pPr>
          </w:p>
        </w:tc>
        <w:tc>
          <w:tcPr>
            <w:tcW w:w="1134" w:type="dxa"/>
            <w:vAlign w:val="bottom"/>
          </w:tcPr>
          <w:p w14:paraId="7059CD8D" w14:textId="77777777" w:rsidR="00C2434F" w:rsidRPr="00711D29" w:rsidRDefault="00C2434F" w:rsidP="00A95F5A">
            <w:pPr>
              <w:ind w:right="-72"/>
              <w:jc w:val="right"/>
              <w:rPr>
                <w:rFonts w:ascii="Arial" w:hAnsi="Arial" w:cs="Arial"/>
                <w:color w:val="000000"/>
                <w:sz w:val="16"/>
                <w:szCs w:val="16"/>
              </w:rPr>
            </w:pPr>
          </w:p>
        </w:tc>
        <w:tc>
          <w:tcPr>
            <w:tcW w:w="1222" w:type="dxa"/>
            <w:shd w:val="clear" w:color="auto" w:fill="auto"/>
            <w:vAlign w:val="bottom"/>
          </w:tcPr>
          <w:p w14:paraId="402F8A17" w14:textId="77777777" w:rsidR="00C2434F" w:rsidRPr="00711D29" w:rsidRDefault="00C2434F" w:rsidP="00A95F5A">
            <w:pPr>
              <w:ind w:right="-72"/>
              <w:jc w:val="right"/>
              <w:rPr>
                <w:rFonts w:ascii="Arial" w:hAnsi="Arial" w:cs="Arial"/>
                <w:color w:val="000000"/>
                <w:sz w:val="16"/>
                <w:szCs w:val="16"/>
              </w:rPr>
            </w:pPr>
          </w:p>
        </w:tc>
        <w:tc>
          <w:tcPr>
            <w:tcW w:w="868" w:type="dxa"/>
            <w:shd w:val="clear" w:color="auto" w:fill="auto"/>
            <w:vAlign w:val="bottom"/>
          </w:tcPr>
          <w:p w14:paraId="7AD17589" w14:textId="77777777" w:rsidR="00C2434F" w:rsidRPr="00711D29" w:rsidRDefault="00C2434F" w:rsidP="00A95F5A">
            <w:pPr>
              <w:ind w:right="-72"/>
              <w:jc w:val="right"/>
              <w:rPr>
                <w:rFonts w:ascii="Arial" w:hAnsi="Arial" w:cs="Arial"/>
                <w:color w:val="000000"/>
                <w:sz w:val="16"/>
                <w:szCs w:val="16"/>
              </w:rPr>
            </w:pPr>
          </w:p>
        </w:tc>
      </w:tr>
      <w:tr w:rsidR="00FB1C29" w:rsidRPr="00711D29" w14:paraId="3D9919AE" w14:textId="77777777" w:rsidTr="00A95F5A">
        <w:tc>
          <w:tcPr>
            <w:tcW w:w="3544" w:type="dxa"/>
            <w:shd w:val="clear" w:color="auto" w:fill="auto"/>
            <w:vAlign w:val="bottom"/>
          </w:tcPr>
          <w:p w14:paraId="4AE1856B" w14:textId="77777777" w:rsidR="00C2434F" w:rsidRPr="00711D29" w:rsidRDefault="00C2434F" w:rsidP="00A95F5A">
            <w:pPr>
              <w:ind w:left="1245" w:right="-114"/>
              <w:rPr>
                <w:rFonts w:ascii="Arial" w:hAnsi="Arial" w:cs="Arial"/>
                <w:color w:val="000000"/>
                <w:sz w:val="16"/>
                <w:szCs w:val="16"/>
              </w:rPr>
            </w:pPr>
            <w:r w:rsidRPr="00711D29">
              <w:rPr>
                <w:rFonts w:ascii="Arial" w:hAnsi="Arial" w:cs="Arial"/>
                <w:color w:val="000000"/>
                <w:sz w:val="16"/>
                <w:szCs w:val="16"/>
              </w:rPr>
              <w:t xml:space="preserve">   business receivables</w:t>
            </w:r>
          </w:p>
        </w:tc>
        <w:tc>
          <w:tcPr>
            <w:tcW w:w="992" w:type="dxa"/>
            <w:shd w:val="clear" w:color="auto" w:fill="auto"/>
            <w:vAlign w:val="bottom"/>
          </w:tcPr>
          <w:p w14:paraId="48C82673" w14:textId="77777777" w:rsidR="00C2434F" w:rsidRPr="00711D29" w:rsidRDefault="00C2434F"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851" w:type="dxa"/>
            <w:shd w:val="clear" w:color="auto" w:fill="auto"/>
            <w:vAlign w:val="bottom"/>
          </w:tcPr>
          <w:p w14:paraId="4177D5AE" w14:textId="77777777" w:rsidR="00C2434F" w:rsidRPr="00711D29" w:rsidRDefault="00C2434F"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7,961</w:t>
            </w:r>
          </w:p>
        </w:tc>
        <w:tc>
          <w:tcPr>
            <w:tcW w:w="850" w:type="dxa"/>
            <w:shd w:val="clear" w:color="auto" w:fill="auto"/>
            <w:vAlign w:val="bottom"/>
          </w:tcPr>
          <w:p w14:paraId="2D4D4E20" w14:textId="77777777" w:rsidR="00C2434F" w:rsidRPr="00711D29" w:rsidRDefault="00C2434F" w:rsidP="00A95F5A">
            <w:pPr>
              <w:ind w:right="-72"/>
              <w:jc w:val="right"/>
              <w:rPr>
                <w:rFonts w:ascii="Arial" w:hAnsi="Arial" w:cs="Arial"/>
                <w:color w:val="000000"/>
                <w:spacing w:val="-4"/>
                <w:sz w:val="16"/>
                <w:szCs w:val="16"/>
                <w:cs/>
                <w:lang w:val="en-GB"/>
              </w:rPr>
            </w:pPr>
            <w:r w:rsidRPr="00711D29">
              <w:rPr>
                <w:rFonts w:ascii="Arial" w:hAnsi="Arial" w:cs="Arial"/>
                <w:color w:val="000000"/>
                <w:spacing w:val="-4"/>
                <w:sz w:val="16"/>
                <w:szCs w:val="16"/>
                <w:lang w:val="en-GB"/>
              </w:rPr>
              <w:t>-</w:t>
            </w:r>
          </w:p>
        </w:tc>
        <w:tc>
          <w:tcPr>
            <w:tcW w:w="1134" w:type="dxa"/>
            <w:vAlign w:val="bottom"/>
          </w:tcPr>
          <w:p w14:paraId="09BAFA45" w14:textId="77777777" w:rsidR="00C2434F" w:rsidRPr="00711D29" w:rsidRDefault="00C2434F"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1222" w:type="dxa"/>
            <w:shd w:val="clear" w:color="auto" w:fill="auto"/>
            <w:vAlign w:val="bottom"/>
          </w:tcPr>
          <w:p w14:paraId="651FD7F8" w14:textId="77777777" w:rsidR="00C2434F" w:rsidRPr="00711D29" w:rsidRDefault="00C2434F" w:rsidP="00A95F5A">
            <w:pPr>
              <w:tabs>
                <w:tab w:val="decimal" w:pos="387"/>
              </w:tabs>
              <w:ind w:right="257"/>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868" w:type="dxa"/>
            <w:shd w:val="clear" w:color="auto" w:fill="auto"/>
            <w:vAlign w:val="bottom"/>
          </w:tcPr>
          <w:p w14:paraId="11AD3A0F" w14:textId="77777777" w:rsidR="00C2434F" w:rsidRPr="00711D29" w:rsidRDefault="00C2434F" w:rsidP="00A95F5A">
            <w:pPr>
              <w:tabs>
                <w:tab w:val="decimal" w:pos="387"/>
              </w:tabs>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7,961</w:t>
            </w:r>
          </w:p>
        </w:tc>
      </w:tr>
      <w:tr w:rsidR="00FB1C29" w:rsidRPr="00711D29" w14:paraId="7B9EE55C" w14:textId="77777777" w:rsidTr="00A95F5A">
        <w:tc>
          <w:tcPr>
            <w:tcW w:w="3544" w:type="dxa"/>
            <w:shd w:val="clear" w:color="auto" w:fill="auto"/>
            <w:vAlign w:val="bottom"/>
          </w:tcPr>
          <w:p w14:paraId="357B05F2" w14:textId="77777777" w:rsidR="00C2434F" w:rsidRPr="00711D29" w:rsidRDefault="00C2434F" w:rsidP="00A95F5A">
            <w:pPr>
              <w:ind w:left="1245" w:right="-114"/>
              <w:rPr>
                <w:rFonts w:ascii="Arial" w:hAnsi="Arial" w:cs="Arial"/>
                <w:color w:val="000000"/>
                <w:sz w:val="16"/>
                <w:szCs w:val="16"/>
              </w:rPr>
            </w:pPr>
            <w:r w:rsidRPr="00711D29">
              <w:rPr>
                <w:rFonts w:ascii="Arial" w:hAnsi="Arial" w:cs="Arial"/>
                <w:color w:val="000000"/>
                <w:sz w:val="16"/>
                <w:szCs w:val="16"/>
              </w:rPr>
              <w:t>Derivatives assets</w:t>
            </w:r>
          </w:p>
        </w:tc>
        <w:tc>
          <w:tcPr>
            <w:tcW w:w="992" w:type="dxa"/>
            <w:shd w:val="clear" w:color="auto" w:fill="auto"/>
            <w:vAlign w:val="bottom"/>
          </w:tcPr>
          <w:p w14:paraId="4B9FF7AB" w14:textId="77777777" w:rsidR="00C2434F" w:rsidRPr="00711D29" w:rsidRDefault="00C2434F"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851" w:type="dxa"/>
            <w:shd w:val="clear" w:color="auto" w:fill="auto"/>
            <w:vAlign w:val="bottom"/>
          </w:tcPr>
          <w:p w14:paraId="52ED4465" w14:textId="77777777" w:rsidR="00C2434F" w:rsidRPr="00711D29" w:rsidRDefault="00C2434F"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17</w:t>
            </w:r>
          </w:p>
        </w:tc>
        <w:tc>
          <w:tcPr>
            <w:tcW w:w="850" w:type="dxa"/>
            <w:shd w:val="clear" w:color="auto" w:fill="auto"/>
            <w:vAlign w:val="bottom"/>
          </w:tcPr>
          <w:p w14:paraId="7365B865" w14:textId="77777777" w:rsidR="00C2434F" w:rsidRPr="00711D29" w:rsidRDefault="00C2434F"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1134" w:type="dxa"/>
            <w:vAlign w:val="bottom"/>
          </w:tcPr>
          <w:p w14:paraId="205FF580" w14:textId="77777777" w:rsidR="00C2434F" w:rsidRPr="00711D29" w:rsidRDefault="00C2434F"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1222" w:type="dxa"/>
            <w:shd w:val="clear" w:color="auto" w:fill="auto"/>
            <w:vAlign w:val="bottom"/>
          </w:tcPr>
          <w:p w14:paraId="1C59FE41" w14:textId="77777777" w:rsidR="00C2434F" w:rsidRPr="00711D29" w:rsidRDefault="00C2434F" w:rsidP="00A95F5A">
            <w:pPr>
              <w:tabs>
                <w:tab w:val="decimal" w:pos="387"/>
              </w:tabs>
              <w:ind w:right="257"/>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868" w:type="dxa"/>
            <w:shd w:val="clear" w:color="auto" w:fill="auto"/>
            <w:vAlign w:val="bottom"/>
          </w:tcPr>
          <w:p w14:paraId="437BB36B" w14:textId="77777777" w:rsidR="00C2434F" w:rsidRPr="00711D29" w:rsidRDefault="00C2434F" w:rsidP="00A95F5A">
            <w:pPr>
              <w:tabs>
                <w:tab w:val="decimal" w:pos="387"/>
              </w:tabs>
              <w:ind w:right="-149"/>
              <w:jc w:val="center"/>
              <w:rPr>
                <w:rFonts w:ascii="Arial" w:hAnsi="Arial" w:cs="Arial"/>
                <w:color w:val="000000"/>
                <w:spacing w:val="-4"/>
                <w:sz w:val="16"/>
                <w:szCs w:val="16"/>
                <w:lang w:val="en-GB"/>
              </w:rPr>
            </w:pPr>
            <w:r w:rsidRPr="00711D29">
              <w:rPr>
                <w:rFonts w:ascii="Arial" w:hAnsi="Arial" w:cs="Arial"/>
                <w:color w:val="000000"/>
                <w:spacing w:val="-4"/>
                <w:sz w:val="16"/>
                <w:szCs w:val="16"/>
                <w:lang w:val="en-GB"/>
              </w:rPr>
              <w:t>17</w:t>
            </w:r>
          </w:p>
        </w:tc>
      </w:tr>
      <w:tr w:rsidR="00FB1C29" w:rsidRPr="00711D29" w14:paraId="07673FC4" w14:textId="77777777" w:rsidTr="00A95F5A">
        <w:tc>
          <w:tcPr>
            <w:tcW w:w="3544" w:type="dxa"/>
            <w:shd w:val="clear" w:color="auto" w:fill="auto"/>
            <w:vAlign w:val="bottom"/>
          </w:tcPr>
          <w:p w14:paraId="19D2044B" w14:textId="77777777" w:rsidR="00C2434F" w:rsidRPr="00711D29" w:rsidRDefault="00C2434F" w:rsidP="00A95F5A">
            <w:pPr>
              <w:ind w:left="1245" w:right="-114"/>
              <w:rPr>
                <w:rFonts w:ascii="Arial" w:hAnsi="Arial" w:cs="Arial"/>
                <w:color w:val="000000"/>
                <w:spacing w:val="-6"/>
                <w:sz w:val="16"/>
                <w:szCs w:val="16"/>
              </w:rPr>
            </w:pPr>
            <w:r w:rsidRPr="00711D29">
              <w:rPr>
                <w:rFonts w:ascii="Arial" w:hAnsi="Arial" w:cs="Arial"/>
                <w:color w:val="000000"/>
                <w:spacing w:val="-6"/>
                <w:sz w:val="16"/>
                <w:szCs w:val="16"/>
              </w:rPr>
              <w:t>Non-collateralised investments</w:t>
            </w:r>
          </w:p>
        </w:tc>
        <w:tc>
          <w:tcPr>
            <w:tcW w:w="992" w:type="dxa"/>
            <w:shd w:val="clear" w:color="auto" w:fill="auto"/>
            <w:vAlign w:val="bottom"/>
          </w:tcPr>
          <w:p w14:paraId="28FB6D1E" w14:textId="77777777" w:rsidR="00C2434F" w:rsidRPr="00711D29" w:rsidRDefault="00C2434F"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851" w:type="dxa"/>
            <w:shd w:val="clear" w:color="auto" w:fill="auto"/>
            <w:vAlign w:val="bottom"/>
          </w:tcPr>
          <w:p w14:paraId="5095D065" w14:textId="77777777" w:rsidR="00C2434F" w:rsidRPr="00711D29" w:rsidRDefault="00C2434F"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850" w:type="dxa"/>
            <w:shd w:val="clear" w:color="auto" w:fill="auto"/>
            <w:vAlign w:val="bottom"/>
          </w:tcPr>
          <w:p w14:paraId="1E688AE2" w14:textId="77777777" w:rsidR="00C2434F" w:rsidRPr="00711D29" w:rsidRDefault="00C2434F"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1134" w:type="dxa"/>
            <w:vAlign w:val="bottom"/>
          </w:tcPr>
          <w:p w14:paraId="2BA4D1ED" w14:textId="77777777" w:rsidR="00C2434F" w:rsidRPr="00711D29" w:rsidRDefault="00C2434F"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1222" w:type="dxa"/>
            <w:shd w:val="clear" w:color="auto" w:fill="auto"/>
            <w:vAlign w:val="bottom"/>
          </w:tcPr>
          <w:p w14:paraId="6D16320F" w14:textId="77777777" w:rsidR="00C2434F" w:rsidRPr="00711D29" w:rsidRDefault="00C2434F" w:rsidP="00A95F5A">
            <w:pPr>
              <w:ind w:right="-72"/>
              <w:jc w:val="right"/>
              <w:rPr>
                <w:rFonts w:ascii="Arial" w:hAnsi="Arial" w:cs="Arial"/>
                <w:color w:val="000000"/>
                <w:sz w:val="16"/>
                <w:szCs w:val="16"/>
              </w:rPr>
            </w:pPr>
            <w:r w:rsidRPr="00711D29">
              <w:rPr>
                <w:rFonts w:ascii="Arial" w:hAnsi="Arial" w:cs="Arial"/>
                <w:color w:val="000000"/>
                <w:sz w:val="16"/>
                <w:szCs w:val="16"/>
                <w:lang w:val="en-GB"/>
              </w:rPr>
              <w:t>15</w:t>
            </w:r>
            <w:r w:rsidRPr="00711D29">
              <w:rPr>
                <w:rFonts w:ascii="Arial" w:hAnsi="Arial" w:cs="Arial"/>
                <w:color w:val="000000"/>
                <w:sz w:val="16"/>
                <w:szCs w:val="16"/>
              </w:rPr>
              <w:t>,</w:t>
            </w:r>
            <w:r w:rsidRPr="00711D29">
              <w:rPr>
                <w:rFonts w:ascii="Arial" w:hAnsi="Arial" w:cs="Arial"/>
                <w:color w:val="000000"/>
                <w:sz w:val="16"/>
                <w:szCs w:val="16"/>
                <w:lang w:val="en-GB"/>
              </w:rPr>
              <w:t>300</w:t>
            </w:r>
          </w:p>
        </w:tc>
        <w:tc>
          <w:tcPr>
            <w:tcW w:w="868" w:type="dxa"/>
            <w:shd w:val="clear" w:color="auto" w:fill="auto"/>
            <w:vAlign w:val="bottom"/>
          </w:tcPr>
          <w:p w14:paraId="078B55CD" w14:textId="77777777" w:rsidR="00C2434F" w:rsidRPr="00711D29" w:rsidRDefault="00C2434F" w:rsidP="00A95F5A">
            <w:pPr>
              <w:tabs>
                <w:tab w:val="decimal" w:pos="387"/>
              </w:tabs>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15,300</w:t>
            </w:r>
          </w:p>
        </w:tc>
      </w:tr>
      <w:tr w:rsidR="00FB1C29" w:rsidRPr="00711D29" w14:paraId="2C8C34D5" w14:textId="77777777" w:rsidTr="00A95F5A">
        <w:tc>
          <w:tcPr>
            <w:tcW w:w="3544" w:type="dxa"/>
            <w:shd w:val="clear" w:color="auto" w:fill="auto"/>
            <w:vAlign w:val="bottom"/>
          </w:tcPr>
          <w:p w14:paraId="1F05EEB6" w14:textId="77777777" w:rsidR="00C2434F" w:rsidRPr="00711D29" w:rsidRDefault="00C2434F" w:rsidP="00A95F5A">
            <w:pPr>
              <w:ind w:left="1245" w:right="-114"/>
              <w:rPr>
                <w:rFonts w:ascii="Arial" w:hAnsi="Arial" w:cs="Arial"/>
                <w:color w:val="000000"/>
                <w:sz w:val="16"/>
                <w:szCs w:val="16"/>
              </w:rPr>
            </w:pPr>
            <w:r w:rsidRPr="00711D29">
              <w:rPr>
                <w:rFonts w:ascii="Arial" w:hAnsi="Arial" w:cs="Arial"/>
                <w:color w:val="000000"/>
                <w:sz w:val="16"/>
                <w:szCs w:val="16"/>
              </w:rPr>
              <w:t>Collateralised investments</w:t>
            </w:r>
          </w:p>
        </w:tc>
        <w:tc>
          <w:tcPr>
            <w:tcW w:w="992" w:type="dxa"/>
            <w:shd w:val="clear" w:color="auto" w:fill="auto"/>
            <w:vAlign w:val="bottom"/>
          </w:tcPr>
          <w:p w14:paraId="41A391E9" w14:textId="77777777" w:rsidR="00C2434F" w:rsidRPr="00711D29" w:rsidRDefault="00C2434F" w:rsidP="00A95F5A">
            <w:pPr>
              <w:ind w:right="-72"/>
              <w:jc w:val="right"/>
              <w:rPr>
                <w:rFonts w:ascii="Arial" w:hAnsi="Arial" w:cs="Arial"/>
                <w:color w:val="000000"/>
                <w:sz w:val="16"/>
                <w:szCs w:val="16"/>
              </w:rPr>
            </w:pPr>
          </w:p>
        </w:tc>
        <w:tc>
          <w:tcPr>
            <w:tcW w:w="851" w:type="dxa"/>
            <w:shd w:val="clear" w:color="auto" w:fill="auto"/>
            <w:vAlign w:val="bottom"/>
          </w:tcPr>
          <w:p w14:paraId="3B2170A9" w14:textId="77777777" w:rsidR="00C2434F" w:rsidRPr="00711D29" w:rsidRDefault="00C2434F" w:rsidP="00A95F5A">
            <w:pPr>
              <w:ind w:right="-72"/>
              <w:jc w:val="right"/>
              <w:rPr>
                <w:rFonts w:ascii="Arial" w:hAnsi="Arial" w:cs="Arial"/>
                <w:color w:val="000000"/>
                <w:sz w:val="16"/>
                <w:szCs w:val="16"/>
              </w:rPr>
            </w:pPr>
          </w:p>
        </w:tc>
        <w:tc>
          <w:tcPr>
            <w:tcW w:w="850" w:type="dxa"/>
            <w:shd w:val="clear" w:color="auto" w:fill="auto"/>
            <w:vAlign w:val="bottom"/>
          </w:tcPr>
          <w:p w14:paraId="0CEBD525" w14:textId="77777777" w:rsidR="00C2434F" w:rsidRPr="00711D29" w:rsidRDefault="00C2434F" w:rsidP="00A95F5A">
            <w:pPr>
              <w:ind w:right="-72"/>
              <w:jc w:val="right"/>
              <w:rPr>
                <w:rFonts w:ascii="Arial" w:hAnsi="Arial" w:cs="Arial"/>
                <w:color w:val="000000"/>
                <w:sz w:val="16"/>
                <w:szCs w:val="16"/>
              </w:rPr>
            </w:pPr>
          </w:p>
        </w:tc>
        <w:tc>
          <w:tcPr>
            <w:tcW w:w="1134" w:type="dxa"/>
            <w:vAlign w:val="bottom"/>
          </w:tcPr>
          <w:p w14:paraId="4E5CA66F" w14:textId="77777777" w:rsidR="00C2434F" w:rsidRPr="00711D29" w:rsidRDefault="00C2434F" w:rsidP="00A95F5A">
            <w:pPr>
              <w:ind w:right="-72"/>
              <w:jc w:val="right"/>
              <w:rPr>
                <w:rFonts w:ascii="Arial" w:hAnsi="Arial" w:cs="Arial"/>
                <w:color w:val="000000"/>
                <w:sz w:val="16"/>
                <w:szCs w:val="16"/>
              </w:rPr>
            </w:pPr>
          </w:p>
        </w:tc>
        <w:tc>
          <w:tcPr>
            <w:tcW w:w="1222" w:type="dxa"/>
            <w:shd w:val="clear" w:color="auto" w:fill="auto"/>
            <w:vAlign w:val="bottom"/>
          </w:tcPr>
          <w:p w14:paraId="5369E0CA" w14:textId="77777777" w:rsidR="00C2434F" w:rsidRPr="00711D29" w:rsidRDefault="00C2434F" w:rsidP="00A95F5A">
            <w:pPr>
              <w:ind w:right="-72"/>
              <w:jc w:val="right"/>
              <w:rPr>
                <w:rFonts w:ascii="Arial" w:hAnsi="Arial" w:cs="Arial"/>
                <w:color w:val="000000"/>
                <w:sz w:val="16"/>
                <w:szCs w:val="16"/>
              </w:rPr>
            </w:pPr>
          </w:p>
        </w:tc>
        <w:tc>
          <w:tcPr>
            <w:tcW w:w="868" w:type="dxa"/>
            <w:shd w:val="clear" w:color="auto" w:fill="auto"/>
            <w:vAlign w:val="bottom"/>
          </w:tcPr>
          <w:p w14:paraId="1FE197E0" w14:textId="77777777" w:rsidR="00C2434F" w:rsidRPr="00711D29" w:rsidRDefault="00C2434F" w:rsidP="00A95F5A">
            <w:pPr>
              <w:ind w:right="-72"/>
              <w:jc w:val="right"/>
              <w:rPr>
                <w:rFonts w:ascii="Arial" w:hAnsi="Arial" w:cs="Arial"/>
                <w:color w:val="000000"/>
                <w:sz w:val="16"/>
                <w:szCs w:val="16"/>
              </w:rPr>
            </w:pPr>
          </w:p>
        </w:tc>
      </w:tr>
      <w:tr w:rsidR="00FB1C29" w:rsidRPr="00711D29" w14:paraId="27FCE7B3" w14:textId="77777777" w:rsidTr="00A95F5A">
        <w:tc>
          <w:tcPr>
            <w:tcW w:w="3544" w:type="dxa"/>
            <w:shd w:val="clear" w:color="auto" w:fill="auto"/>
            <w:vAlign w:val="bottom"/>
          </w:tcPr>
          <w:p w14:paraId="19D39BA9" w14:textId="0D9EBA57" w:rsidR="00C2434F" w:rsidRPr="00711D29" w:rsidRDefault="00C2434F" w:rsidP="00A95F5A">
            <w:pPr>
              <w:ind w:left="1245" w:right="-114"/>
              <w:rPr>
                <w:rFonts w:ascii="Arial" w:hAnsi="Arial" w:cs="Arial"/>
                <w:color w:val="000000"/>
                <w:sz w:val="16"/>
                <w:szCs w:val="16"/>
              </w:rPr>
            </w:pPr>
            <w:r w:rsidRPr="00711D29">
              <w:rPr>
                <w:rFonts w:ascii="Arial" w:hAnsi="Arial" w:cs="Arial"/>
                <w:color w:val="000000"/>
                <w:sz w:val="16"/>
                <w:szCs w:val="16"/>
              </w:rPr>
              <w:t xml:space="preserve">   given </w:t>
            </w:r>
            <w:r w:rsidR="00E9625B" w:rsidRPr="00711D29">
              <w:rPr>
                <w:rFonts w:ascii="Arial" w:hAnsi="Arial" w:cs="Arial"/>
                <w:color w:val="000000"/>
                <w:sz w:val="16"/>
                <w:szCs w:val="16"/>
              </w:rPr>
              <w:t>transferee</w:t>
            </w:r>
            <w:r w:rsidRPr="00711D29">
              <w:rPr>
                <w:rFonts w:ascii="Arial" w:hAnsi="Arial" w:cs="Arial"/>
                <w:color w:val="000000"/>
                <w:sz w:val="16"/>
                <w:szCs w:val="16"/>
              </w:rPr>
              <w:t xml:space="preserve"> no right </w:t>
            </w:r>
          </w:p>
        </w:tc>
        <w:tc>
          <w:tcPr>
            <w:tcW w:w="992" w:type="dxa"/>
            <w:shd w:val="clear" w:color="auto" w:fill="auto"/>
            <w:vAlign w:val="bottom"/>
          </w:tcPr>
          <w:p w14:paraId="6607526C" w14:textId="77777777" w:rsidR="00C2434F" w:rsidRPr="00711D29" w:rsidRDefault="00C2434F" w:rsidP="00A95F5A">
            <w:pPr>
              <w:ind w:right="-72"/>
              <w:jc w:val="right"/>
              <w:rPr>
                <w:rFonts w:ascii="Arial" w:hAnsi="Arial" w:cs="Arial"/>
                <w:color w:val="000000"/>
                <w:sz w:val="16"/>
                <w:szCs w:val="16"/>
              </w:rPr>
            </w:pPr>
          </w:p>
        </w:tc>
        <w:tc>
          <w:tcPr>
            <w:tcW w:w="851" w:type="dxa"/>
            <w:shd w:val="clear" w:color="auto" w:fill="auto"/>
            <w:vAlign w:val="bottom"/>
          </w:tcPr>
          <w:p w14:paraId="41F1E3A2" w14:textId="77777777" w:rsidR="00C2434F" w:rsidRPr="00711D29" w:rsidRDefault="00C2434F" w:rsidP="00A95F5A">
            <w:pPr>
              <w:ind w:right="-72"/>
              <w:jc w:val="right"/>
              <w:rPr>
                <w:rFonts w:ascii="Arial" w:hAnsi="Arial" w:cs="Arial"/>
                <w:color w:val="000000"/>
                <w:sz w:val="16"/>
                <w:szCs w:val="16"/>
              </w:rPr>
            </w:pPr>
          </w:p>
        </w:tc>
        <w:tc>
          <w:tcPr>
            <w:tcW w:w="850" w:type="dxa"/>
            <w:shd w:val="clear" w:color="auto" w:fill="auto"/>
            <w:vAlign w:val="bottom"/>
          </w:tcPr>
          <w:p w14:paraId="77B694FD" w14:textId="77777777" w:rsidR="00C2434F" w:rsidRPr="00711D29" w:rsidRDefault="00C2434F" w:rsidP="00A95F5A">
            <w:pPr>
              <w:ind w:right="-72"/>
              <w:jc w:val="right"/>
              <w:rPr>
                <w:rFonts w:ascii="Arial" w:hAnsi="Arial" w:cs="Arial"/>
                <w:color w:val="000000"/>
                <w:sz w:val="16"/>
                <w:szCs w:val="16"/>
              </w:rPr>
            </w:pPr>
          </w:p>
        </w:tc>
        <w:tc>
          <w:tcPr>
            <w:tcW w:w="1134" w:type="dxa"/>
            <w:vAlign w:val="bottom"/>
          </w:tcPr>
          <w:p w14:paraId="327EB7A1" w14:textId="77777777" w:rsidR="00C2434F" w:rsidRPr="00711D29" w:rsidRDefault="00C2434F" w:rsidP="00A95F5A">
            <w:pPr>
              <w:ind w:right="-72"/>
              <w:jc w:val="right"/>
              <w:rPr>
                <w:rFonts w:ascii="Arial" w:hAnsi="Arial" w:cs="Arial"/>
                <w:color w:val="000000"/>
                <w:sz w:val="16"/>
                <w:szCs w:val="16"/>
              </w:rPr>
            </w:pPr>
          </w:p>
        </w:tc>
        <w:tc>
          <w:tcPr>
            <w:tcW w:w="1222" w:type="dxa"/>
            <w:shd w:val="clear" w:color="auto" w:fill="auto"/>
            <w:vAlign w:val="bottom"/>
          </w:tcPr>
          <w:p w14:paraId="42576FEF" w14:textId="77777777" w:rsidR="00C2434F" w:rsidRPr="00711D29" w:rsidRDefault="00C2434F" w:rsidP="00A95F5A">
            <w:pPr>
              <w:ind w:right="-72"/>
              <w:jc w:val="right"/>
              <w:rPr>
                <w:rFonts w:ascii="Arial" w:hAnsi="Arial" w:cs="Arial"/>
                <w:color w:val="000000"/>
                <w:sz w:val="16"/>
                <w:szCs w:val="16"/>
              </w:rPr>
            </w:pPr>
          </w:p>
        </w:tc>
        <w:tc>
          <w:tcPr>
            <w:tcW w:w="868" w:type="dxa"/>
            <w:shd w:val="clear" w:color="auto" w:fill="auto"/>
            <w:vAlign w:val="bottom"/>
          </w:tcPr>
          <w:p w14:paraId="2F6DF280" w14:textId="77777777" w:rsidR="00C2434F" w:rsidRPr="00711D29" w:rsidRDefault="00C2434F" w:rsidP="00A95F5A">
            <w:pPr>
              <w:ind w:right="-72"/>
              <w:jc w:val="right"/>
              <w:rPr>
                <w:rFonts w:ascii="Arial" w:hAnsi="Arial" w:cs="Arial"/>
                <w:color w:val="000000"/>
                <w:sz w:val="16"/>
                <w:szCs w:val="16"/>
              </w:rPr>
            </w:pPr>
          </w:p>
        </w:tc>
      </w:tr>
      <w:tr w:rsidR="00FB1C29" w:rsidRPr="00711D29" w14:paraId="46501DD9" w14:textId="77777777" w:rsidTr="00A95F5A">
        <w:tc>
          <w:tcPr>
            <w:tcW w:w="3544" w:type="dxa"/>
            <w:shd w:val="clear" w:color="auto" w:fill="auto"/>
            <w:vAlign w:val="bottom"/>
          </w:tcPr>
          <w:p w14:paraId="2C5197A5" w14:textId="77777777" w:rsidR="00C2434F" w:rsidRPr="00711D29" w:rsidRDefault="00C2434F" w:rsidP="00A95F5A">
            <w:pPr>
              <w:ind w:left="1245" w:right="-114"/>
              <w:rPr>
                <w:rFonts w:ascii="Arial" w:hAnsi="Arial" w:cs="Arial"/>
                <w:color w:val="000000"/>
                <w:sz w:val="16"/>
                <w:szCs w:val="16"/>
              </w:rPr>
            </w:pPr>
            <w:r w:rsidRPr="00711D29">
              <w:rPr>
                <w:rFonts w:ascii="Arial" w:hAnsi="Arial" w:cs="Arial"/>
                <w:color w:val="000000"/>
                <w:sz w:val="16"/>
                <w:szCs w:val="16"/>
              </w:rPr>
              <w:t xml:space="preserve">   to sell or repledge</w:t>
            </w:r>
          </w:p>
        </w:tc>
        <w:tc>
          <w:tcPr>
            <w:tcW w:w="992" w:type="dxa"/>
            <w:shd w:val="clear" w:color="auto" w:fill="auto"/>
            <w:vAlign w:val="bottom"/>
          </w:tcPr>
          <w:p w14:paraId="513351B5" w14:textId="77777777" w:rsidR="00C2434F" w:rsidRPr="00711D29" w:rsidRDefault="00C2434F"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851" w:type="dxa"/>
            <w:shd w:val="clear" w:color="auto" w:fill="auto"/>
            <w:vAlign w:val="bottom"/>
          </w:tcPr>
          <w:p w14:paraId="38D27282" w14:textId="77777777" w:rsidR="00C2434F" w:rsidRPr="00711D29" w:rsidRDefault="00C2434F"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850" w:type="dxa"/>
            <w:shd w:val="clear" w:color="auto" w:fill="auto"/>
            <w:vAlign w:val="bottom"/>
          </w:tcPr>
          <w:p w14:paraId="7C7FB253" w14:textId="77777777" w:rsidR="00C2434F" w:rsidRPr="00711D29" w:rsidRDefault="00C2434F"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1134" w:type="dxa"/>
            <w:vAlign w:val="bottom"/>
          </w:tcPr>
          <w:p w14:paraId="49E916D5" w14:textId="77777777" w:rsidR="00C2434F" w:rsidRPr="00711D29" w:rsidRDefault="00C2434F"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1222" w:type="dxa"/>
            <w:shd w:val="clear" w:color="auto" w:fill="auto"/>
            <w:vAlign w:val="bottom"/>
          </w:tcPr>
          <w:p w14:paraId="0E1DCCD0" w14:textId="77777777" w:rsidR="00C2434F" w:rsidRPr="00711D29" w:rsidRDefault="00C2434F" w:rsidP="00A95F5A">
            <w:pPr>
              <w:ind w:right="-72"/>
              <w:jc w:val="right"/>
              <w:rPr>
                <w:rFonts w:ascii="Arial" w:hAnsi="Arial" w:cs="Arial"/>
                <w:color w:val="000000"/>
                <w:sz w:val="16"/>
                <w:szCs w:val="16"/>
              </w:rPr>
            </w:pPr>
            <w:r w:rsidRPr="00711D29">
              <w:rPr>
                <w:rFonts w:ascii="Arial" w:hAnsi="Arial" w:cs="Arial"/>
                <w:color w:val="000000"/>
                <w:sz w:val="16"/>
                <w:szCs w:val="16"/>
                <w:lang w:val="en-GB"/>
              </w:rPr>
              <w:t>577</w:t>
            </w:r>
          </w:p>
        </w:tc>
        <w:tc>
          <w:tcPr>
            <w:tcW w:w="868" w:type="dxa"/>
            <w:shd w:val="clear" w:color="auto" w:fill="auto"/>
            <w:vAlign w:val="bottom"/>
          </w:tcPr>
          <w:p w14:paraId="2846FC77" w14:textId="77777777" w:rsidR="00C2434F" w:rsidRPr="00711D29" w:rsidRDefault="00C2434F" w:rsidP="00A95F5A">
            <w:pPr>
              <w:ind w:right="-72"/>
              <w:jc w:val="right"/>
              <w:rPr>
                <w:rFonts w:ascii="Arial" w:hAnsi="Arial" w:cs="Arial"/>
                <w:color w:val="000000"/>
                <w:sz w:val="16"/>
                <w:szCs w:val="16"/>
              </w:rPr>
            </w:pPr>
            <w:r w:rsidRPr="00711D29">
              <w:rPr>
                <w:rFonts w:ascii="Arial" w:hAnsi="Arial" w:cs="Arial"/>
                <w:color w:val="000000"/>
                <w:sz w:val="16"/>
                <w:szCs w:val="16"/>
                <w:lang w:val="en-GB"/>
              </w:rPr>
              <w:t>577</w:t>
            </w:r>
          </w:p>
        </w:tc>
      </w:tr>
      <w:tr w:rsidR="00FB1C29" w:rsidRPr="00711D29" w14:paraId="72130597" w14:textId="77777777" w:rsidTr="00A95F5A">
        <w:tc>
          <w:tcPr>
            <w:tcW w:w="3544" w:type="dxa"/>
            <w:shd w:val="clear" w:color="auto" w:fill="auto"/>
            <w:vAlign w:val="bottom"/>
          </w:tcPr>
          <w:p w14:paraId="0A95E5A7" w14:textId="77777777" w:rsidR="00C2434F" w:rsidRPr="00711D29" w:rsidRDefault="00C2434F" w:rsidP="00A95F5A">
            <w:pPr>
              <w:ind w:left="1245" w:right="-114"/>
              <w:rPr>
                <w:rFonts w:ascii="Arial" w:hAnsi="Arial" w:cs="Arial"/>
                <w:b/>
                <w:bCs/>
                <w:color w:val="000000"/>
                <w:sz w:val="16"/>
                <w:szCs w:val="16"/>
              </w:rPr>
            </w:pPr>
          </w:p>
        </w:tc>
        <w:tc>
          <w:tcPr>
            <w:tcW w:w="992" w:type="dxa"/>
            <w:shd w:val="clear" w:color="auto" w:fill="auto"/>
            <w:vAlign w:val="bottom"/>
          </w:tcPr>
          <w:p w14:paraId="3397E6A6" w14:textId="77777777" w:rsidR="00C2434F" w:rsidRPr="00711D29" w:rsidRDefault="00C2434F" w:rsidP="00A95F5A">
            <w:pPr>
              <w:ind w:right="-72"/>
              <w:jc w:val="right"/>
              <w:rPr>
                <w:rFonts w:ascii="Arial" w:hAnsi="Arial" w:cs="Arial"/>
                <w:color w:val="000000"/>
                <w:sz w:val="16"/>
                <w:szCs w:val="16"/>
              </w:rPr>
            </w:pPr>
          </w:p>
        </w:tc>
        <w:tc>
          <w:tcPr>
            <w:tcW w:w="851" w:type="dxa"/>
            <w:shd w:val="clear" w:color="auto" w:fill="auto"/>
            <w:vAlign w:val="bottom"/>
          </w:tcPr>
          <w:p w14:paraId="657843DF" w14:textId="77777777" w:rsidR="00C2434F" w:rsidRPr="00711D29" w:rsidRDefault="00C2434F" w:rsidP="00A95F5A">
            <w:pPr>
              <w:ind w:right="-72"/>
              <w:jc w:val="right"/>
              <w:rPr>
                <w:rFonts w:ascii="Arial" w:hAnsi="Arial" w:cs="Arial"/>
                <w:color w:val="000000"/>
                <w:sz w:val="16"/>
                <w:szCs w:val="16"/>
              </w:rPr>
            </w:pPr>
          </w:p>
        </w:tc>
        <w:tc>
          <w:tcPr>
            <w:tcW w:w="850" w:type="dxa"/>
            <w:shd w:val="clear" w:color="auto" w:fill="auto"/>
            <w:vAlign w:val="bottom"/>
          </w:tcPr>
          <w:p w14:paraId="51D0AC7C" w14:textId="77777777" w:rsidR="00C2434F" w:rsidRPr="00711D29" w:rsidRDefault="00C2434F" w:rsidP="00A95F5A">
            <w:pPr>
              <w:ind w:right="-72"/>
              <w:jc w:val="right"/>
              <w:rPr>
                <w:rFonts w:ascii="Arial" w:hAnsi="Arial" w:cs="Arial"/>
                <w:color w:val="000000"/>
                <w:sz w:val="16"/>
                <w:szCs w:val="16"/>
              </w:rPr>
            </w:pPr>
          </w:p>
        </w:tc>
        <w:tc>
          <w:tcPr>
            <w:tcW w:w="1134" w:type="dxa"/>
            <w:vAlign w:val="bottom"/>
          </w:tcPr>
          <w:p w14:paraId="4D75EF28" w14:textId="77777777" w:rsidR="00C2434F" w:rsidRPr="00711D29" w:rsidRDefault="00C2434F" w:rsidP="00A95F5A">
            <w:pPr>
              <w:ind w:right="-72"/>
              <w:jc w:val="right"/>
              <w:rPr>
                <w:rFonts w:ascii="Arial" w:hAnsi="Arial" w:cs="Arial"/>
                <w:color w:val="000000"/>
                <w:sz w:val="16"/>
                <w:szCs w:val="16"/>
              </w:rPr>
            </w:pPr>
          </w:p>
        </w:tc>
        <w:tc>
          <w:tcPr>
            <w:tcW w:w="1222" w:type="dxa"/>
            <w:shd w:val="clear" w:color="auto" w:fill="auto"/>
            <w:vAlign w:val="bottom"/>
          </w:tcPr>
          <w:p w14:paraId="4064B0C4" w14:textId="77777777" w:rsidR="00C2434F" w:rsidRPr="00711D29" w:rsidRDefault="00C2434F" w:rsidP="00A95F5A">
            <w:pPr>
              <w:ind w:right="-72"/>
              <w:jc w:val="right"/>
              <w:rPr>
                <w:rFonts w:ascii="Arial" w:hAnsi="Arial" w:cs="Arial"/>
                <w:color w:val="000000"/>
                <w:sz w:val="16"/>
                <w:szCs w:val="16"/>
              </w:rPr>
            </w:pPr>
          </w:p>
        </w:tc>
        <w:tc>
          <w:tcPr>
            <w:tcW w:w="868" w:type="dxa"/>
            <w:shd w:val="clear" w:color="auto" w:fill="auto"/>
            <w:vAlign w:val="bottom"/>
          </w:tcPr>
          <w:p w14:paraId="71DE23DF" w14:textId="77777777" w:rsidR="00C2434F" w:rsidRPr="00711D29" w:rsidRDefault="00C2434F" w:rsidP="00A95F5A">
            <w:pPr>
              <w:ind w:right="-72"/>
              <w:jc w:val="right"/>
              <w:rPr>
                <w:rFonts w:ascii="Arial" w:hAnsi="Arial" w:cs="Arial"/>
                <w:color w:val="000000"/>
                <w:sz w:val="16"/>
                <w:szCs w:val="16"/>
              </w:rPr>
            </w:pPr>
          </w:p>
        </w:tc>
      </w:tr>
      <w:tr w:rsidR="00FB1C29" w:rsidRPr="00711D29" w14:paraId="4A963752" w14:textId="77777777" w:rsidTr="00A95F5A">
        <w:tc>
          <w:tcPr>
            <w:tcW w:w="3544" w:type="dxa"/>
            <w:shd w:val="clear" w:color="auto" w:fill="auto"/>
            <w:vAlign w:val="bottom"/>
          </w:tcPr>
          <w:p w14:paraId="5ECA5B21" w14:textId="77777777" w:rsidR="00C2434F" w:rsidRPr="00711D29" w:rsidRDefault="00C2434F" w:rsidP="00A95F5A">
            <w:pPr>
              <w:ind w:left="1245" w:right="-114"/>
              <w:rPr>
                <w:rFonts w:ascii="Arial" w:hAnsi="Arial" w:cs="Arial"/>
                <w:b/>
                <w:bCs/>
                <w:color w:val="000000"/>
                <w:sz w:val="16"/>
                <w:szCs w:val="16"/>
                <w:u w:val="single"/>
              </w:rPr>
            </w:pPr>
            <w:r w:rsidRPr="00711D29">
              <w:rPr>
                <w:rFonts w:ascii="Arial" w:hAnsi="Arial" w:cs="Arial"/>
                <w:b/>
                <w:bCs/>
                <w:color w:val="000000"/>
                <w:sz w:val="16"/>
                <w:szCs w:val="16"/>
                <w:u w:val="single"/>
              </w:rPr>
              <w:t>Financial liabilities</w:t>
            </w:r>
          </w:p>
        </w:tc>
        <w:tc>
          <w:tcPr>
            <w:tcW w:w="992" w:type="dxa"/>
            <w:shd w:val="clear" w:color="auto" w:fill="auto"/>
            <w:vAlign w:val="bottom"/>
          </w:tcPr>
          <w:p w14:paraId="1416E2C6" w14:textId="77777777" w:rsidR="00C2434F" w:rsidRPr="00711D29" w:rsidRDefault="00C2434F" w:rsidP="00A95F5A">
            <w:pPr>
              <w:ind w:right="-72"/>
              <w:jc w:val="right"/>
              <w:rPr>
                <w:rFonts w:ascii="Arial" w:hAnsi="Arial" w:cs="Arial"/>
                <w:color w:val="000000"/>
                <w:sz w:val="16"/>
                <w:szCs w:val="16"/>
              </w:rPr>
            </w:pPr>
          </w:p>
        </w:tc>
        <w:tc>
          <w:tcPr>
            <w:tcW w:w="851" w:type="dxa"/>
            <w:shd w:val="clear" w:color="auto" w:fill="auto"/>
            <w:vAlign w:val="bottom"/>
          </w:tcPr>
          <w:p w14:paraId="4D067AFA" w14:textId="77777777" w:rsidR="00C2434F" w:rsidRPr="00711D29" w:rsidRDefault="00C2434F" w:rsidP="00A95F5A">
            <w:pPr>
              <w:ind w:right="-72"/>
              <w:jc w:val="right"/>
              <w:rPr>
                <w:rFonts w:ascii="Arial" w:hAnsi="Arial" w:cs="Arial"/>
                <w:color w:val="000000"/>
                <w:sz w:val="16"/>
                <w:szCs w:val="16"/>
              </w:rPr>
            </w:pPr>
          </w:p>
        </w:tc>
        <w:tc>
          <w:tcPr>
            <w:tcW w:w="850" w:type="dxa"/>
            <w:shd w:val="clear" w:color="auto" w:fill="auto"/>
            <w:vAlign w:val="bottom"/>
          </w:tcPr>
          <w:p w14:paraId="0CA8B9BE" w14:textId="77777777" w:rsidR="00C2434F" w:rsidRPr="00711D29" w:rsidRDefault="00C2434F" w:rsidP="00A95F5A">
            <w:pPr>
              <w:ind w:right="-72"/>
              <w:jc w:val="right"/>
              <w:rPr>
                <w:rFonts w:ascii="Arial" w:hAnsi="Arial" w:cs="Arial"/>
                <w:color w:val="000000"/>
                <w:sz w:val="16"/>
                <w:szCs w:val="16"/>
              </w:rPr>
            </w:pPr>
          </w:p>
        </w:tc>
        <w:tc>
          <w:tcPr>
            <w:tcW w:w="1134" w:type="dxa"/>
            <w:vAlign w:val="bottom"/>
          </w:tcPr>
          <w:p w14:paraId="3FEA573C" w14:textId="77777777" w:rsidR="00C2434F" w:rsidRPr="00711D29" w:rsidRDefault="00C2434F" w:rsidP="00A95F5A">
            <w:pPr>
              <w:ind w:right="-72"/>
              <w:jc w:val="right"/>
              <w:rPr>
                <w:rFonts w:ascii="Arial" w:hAnsi="Arial" w:cs="Arial"/>
                <w:color w:val="000000"/>
                <w:sz w:val="16"/>
                <w:szCs w:val="16"/>
              </w:rPr>
            </w:pPr>
          </w:p>
        </w:tc>
        <w:tc>
          <w:tcPr>
            <w:tcW w:w="1222" w:type="dxa"/>
            <w:shd w:val="clear" w:color="auto" w:fill="auto"/>
            <w:vAlign w:val="bottom"/>
          </w:tcPr>
          <w:p w14:paraId="1C216EE4" w14:textId="77777777" w:rsidR="00C2434F" w:rsidRPr="00711D29" w:rsidRDefault="00C2434F" w:rsidP="00A95F5A">
            <w:pPr>
              <w:ind w:right="-72"/>
              <w:jc w:val="right"/>
              <w:rPr>
                <w:rFonts w:ascii="Arial" w:hAnsi="Arial" w:cs="Arial"/>
                <w:color w:val="000000"/>
                <w:sz w:val="16"/>
                <w:szCs w:val="16"/>
              </w:rPr>
            </w:pPr>
          </w:p>
        </w:tc>
        <w:tc>
          <w:tcPr>
            <w:tcW w:w="868" w:type="dxa"/>
            <w:shd w:val="clear" w:color="auto" w:fill="auto"/>
            <w:vAlign w:val="bottom"/>
          </w:tcPr>
          <w:p w14:paraId="49A7EF5A" w14:textId="77777777" w:rsidR="00C2434F" w:rsidRPr="00711D29" w:rsidRDefault="00C2434F" w:rsidP="00A95F5A">
            <w:pPr>
              <w:ind w:right="-72"/>
              <w:jc w:val="right"/>
              <w:rPr>
                <w:rFonts w:ascii="Arial" w:hAnsi="Arial" w:cs="Arial"/>
                <w:color w:val="000000"/>
                <w:sz w:val="16"/>
                <w:szCs w:val="16"/>
              </w:rPr>
            </w:pPr>
          </w:p>
        </w:tc>
      </w:tr>
      <w:tr w:rsidR="00FB1C29" w:rsidRPr="00711D29" w14:paraId="5E0C2570" w14:textId="77777777" w:rsidTr="00A95F5A">
        <w:tc>
          <w:tcPr>
            <w:tcW w:w="3544" w:type="dxa"/>
            <w:shd w:val="clear" w:color="auto" w:fill="auto"/>
            <w:vAlign w:val="bottom"/>
          </w:tcPr>
          <w:p w14:paraId="7FD526A4" w14:textId="77777777" w:rsidR="00C2434F" w:rsidRPr="00711D29" w:rsidRDefault="00C2434F" w:rsidP="00A95F5A">
            <w:pPr>
              <w:ind w:left="1245" w:right="-114"/>
              <w:rPr>
                <w:rFonts w:ascii="Arial" w:hAnsi="Arial" w:cs="Arial"/>
                <w:color w:val="000000"/>
                <w:spacing w:val="-4"/>
                <w:sz w:val="16"/>
                <w:szCs w:val="16"/>
              </w:rPr>
            </w:pPr>
            <w:r w:rsidRPr="00711D29">
              <w:rPr>
                <w:rFonts w:ascii="Arial" w:hAnsi="Arial" w:cs="Arial"/>
                <w:color w:val="000000"/>
                <w:spacing w:val="-4"/>
                <w:sz w:val="16"/>
                <w:szCs w:val="16"/>
              </w:rPr>
              <w:t xml:space="preserve">Borrowing from related </w:t>
            </w:r>
          </w:p>
        </w:tc>
        <w:tc>
          <w:tcPr>
            <w:tcW w:w="992" w:type="dxa"/>
            <w:shd w:val="clear" w:color="auto" w:fill="auto"/>
            <w:vAlign w:val="bottom"/>
          </w:tcPr>
          <w:p w14:paraId="2F386A53" w14:textId="77777777" w:rsidR="00C2434F" w:rsidRPr="00711D29" w:rsidRDefault="00C2434F" w:rsidP="00A95F5A">
            <w:pPr>
              <w:ind w:right="-72"/>
              <w:jc w:val="right"/>
              <w:rPr>
                <w:rFonts w:ascii="Arial" w:hAnsi="Arial" w:cs="Arial"/>
                <w:color w:val="000000"/>
                <w:spacing w:val="-4"/>
                <w:sz w:val="16"/>
                <w:szCs w:val="16"/>
                <w:lang w:val="en-GB"/>
              </w:rPr>
            </w:pPr>
          </w:p>
        </w:tc>
        <w:tc>
          <w:tcPr>
            <w:tcW w:w="851" w:type="dxa"/>
            <w:shd w:val="clear" w:color="auto" w:fill="auto"/>
            <w:vAlign w:val="bottom"/>
          </w:tcPr>
          <w:p w14:paraId="2253B8A9" w14:textId="77777777" w:rsidR="00C2434F" w:rsidRPr="00711D29" w:rsidRDefault="00C2434F" w:rsidP="00A95F5A">
            <w:pPr>
              <w:ind w:right="-72"/>
              <w:jc w:val="right"/>
              <w:rPr>
                <w:rFonts w:ascii="Arial" w:hAnsi="Arial" w:cs="Arial"/>
                <w:color w:val="000000"/>
                <w:spacing w:val="-4"/>
                <w:sz w:val="16"/>
                <w:szCs w:val="16"/>
                <w:lang w:val="en-GB"/>
              </w:rPr>
            </w:pPr>
          </w:p>
        </w:tc>
        <w:tc>
          <w:tcPr>
            <w:tcW w:w="850" w:type="dxa"/>
            <w:shd w:val="clear" w:color="auto" w:fill="auto"/>
            <w:vAlign w:val="bottom"/>
          </w:tcPr>
          <w:p w14:paraId="00E00251" w14:textId="77777777" w:rsidR="00C2434F" w:rsidRPr="00711D29" w:rsidRDefault="00C2434F" w:rsidP="00A95F5A">
            <w:pPr>
              <w:ind w:right="-72"/>
              <w:jc w:val="right"/>
              <w:rPr>
                <w:rFonts w:ascii="Arial" w:hAnsi="Arial" w:cs="Arial"/>
                <w:color w:val="000000"/>
                <w:spacing w:val="-4"/>
                <w:sz w:val="16"/>
                <w:szCs w:val="16"/>
                <w:lang w:val="en-GB"/>
              </w:rPr>
            </w:pPr>
          </w:p>
        </w:tc>
        <w:tc>
          <w:tcPr>
            <w:tcW w:w="1134" w:type="dxa"/>
            <w:vAlign w:val="bottom"/>
          </w:tcPr>
          <w:p w14:paraId="2CC58584" w14:textId="77777777" w:rsidR="00C2434F" w:rsidRPr="00711D29" w:rsidRDefault="00C2434F" w:rsidP="00A95F5A">
            <w:pPr>
              <w:ind w:right="-72"/>
              <w:jc w:val="right"/>
              <w:rPr>
                <w:rFonts w:ascii="Arial" w:hAnsi="Arial" w:cs="Arial"/>
                <w:color w:val="000000"/>
                <w:spacing w:val="-4"/>
                <w:sz w:val="16"/>
                <w:szCs w:val="16"/>
                <w:lang w:val="en-GB"/>
              </w:rPr>
            </w:pPr>
          </w:p>
        </w:tc>
        <w:tc>
          <w:tcPr>
            <w:tcW w:w="1222" w:type="dxa"/>
            <w:shd w:val="clear" w:color="auto" w:fill="auto"/>
            <w:vAlign w:val="bottom"/>
          </w:tcPr>
          <w:p w14:paraId="309FD340" w14:textId="77777777" w:rsidR="00C2434F" w:rsidRPr="00711D29" w:rsidRDefault="00C2434F" w:rsidP="00A95F5A">
            <w:pPr>
              <w:tabs>
                <w:tab w:val="decimal" w:pos="0"/>
              </w:tabs>
              <w:ind w:right="-72"/>
              <w:jc w:val="right"/>
              <w:rPr>
                <w:rFonts w:ascii="Arial" w:hAnsi="Arial" w:cs="Arial"/>
                <w:color w:val="000000"/>
                <w:spacing w:val="-4"/>
                <w:sz w:val="16"/>
                <w:szCs w:val="16"/>
                <w:lang w:val="en-GB"/>
              </w:rPr>
            </w:pPr>
          </w:p>
        </w:tc>
        <w:tc>
          <w:tcPr>
            <w:tcW w:w="868" w:type="dxa"/>
            <w:shd w:val="clear" w:color="auto" w:fill="auto"/>
            <w:vAlign w:val="bottom"/>
          </w:tcPr>
          <w:p w14:paraId="7E78095D" w14:textId="77777777" w:rsidR="00C2434F" w:rsidRPr="00711D29" w:rsidRDefault="00C2434F" w:rsidP="00A95F5A">
            <w:pPr>
              <w:ind w:right="-72"/>
              <w:jc w:val="right"/>
              <w:rPr>
                <w:rFonts w:ascii="Arial" w:hAnsi="Arial" w:cs="Arial"/>
                <w:color w:val="000000"/>
                <w:spacing w:val="-4"/>
                <w:sz w:val="16"/>
                <w:szCs w:val="16"/>
                <w:lang w:val="en-GB"/>
              </w:rPr>
            </w:pPr>
          </w:p>
        </w:tc>
      </w:tr>
      <w:tr w:rsidR="00FB1C29" w:rsidRPr="00711D29" w14:paraId="159E22F4" w14:textId="77777777" w:rsidTr="00A95F5A">
        <w:tc>
          <w:tcPr>
            <w:tcW w:w="3544" w:type="dxa"/>
            <w:shd w:val="clear" w:color="auto" w:fill="auto"/>
            <w:vAlign w:val="bottom"/>
          </w:tcPr>
          <w:p w14:paraId="13052A75" w14:textId="77777777" w:rsidR="00C2434F" w:rsidRPr="00711D29" w:rsidRDefault="00C2434F" w:rsidP="00A95F5A">
            <w:pPr>
              <w:ind w:left="1245" w:right="-114"/>
              <w:rPr>
                <w:rFonts w:ascii="Arial" w:hAnsi="Arial" w:cs="Arial"/>
                <w:color w:val="000000"/>
                <w:spacing w:val="-4"/>
                <w:sz w:val="16"/>
                <w:szCs w:val="16"/>
              </w:rPr>
            </w:pPr>
            <w:r w:rsidRPr="00711D29">
              <w:rPr>
                <w:rFonts w:ascii="Arial" w:hAnsi="Arial" w:cs="Arial"/>
                <w:color w:val="000000"/>
                <w:spacing w:val="-4"/>
                <w:sz w:val="16"/>
                <w:szCs w:val="16"/>
              </w:rPr>
              <w:t xml:space="preserve">   company</w:t>
            </w:r>
          </w:p>
        </w:tc>
        <w:tc>
          <w:tcPr>
            <w:tcW w:w="992" w:type="dxa"/>
            <w:shd w:val="clear" w:color="auto" w:fill="auto"/>
            <w:vAlign w:val="bottom"/>
          </w:tcPr>
          <w:p w14:paraId="483A8C24" w14:textId="77777777" w:rsidR="00C2434F" w:rsidRPr="00711D29" w:rsidRDefault="00C2434F"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3,050</w:t>
            </w:r>
          </w:p>
        </w:tc>
        <w:tc>
          <w:tcPr>
            <w:tcW w:w="851" w:type="dxa"/>
            <w:shd w:val="clear" w:color="auto" w:fill="auto"/>
            <w:vAlign w:val="bottom"/>
          </w:tcPr>
          <w:p w14:paraId="091F1F6B" w14:textId="77777777" w:rsidR="00C2434F" w:rsidRPr="00711D29" w:rsidRDefault="00C2434F"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1,000</w:t>
            </w:r>
          </w:p>
        </w:tc>
        <w:tc>
          <w:tcPr>
            <w:tcW w:w="850" w:type="dxa"/>
            <w:shd w:val="clear" w:color="auto" w:fill="auto"/>
            <w:vAlign w:val="bottom"/>
          </w:tcPr>
          <w:p w14:paraId="0A04F349" w14:textId="77777777" w:rsidR="00C2434F" w:rsidRPr="00711D29" w:rsidRDefault="00C2434F"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1134" w:type="dxa"/>
            <w:vAlign w:val="bottom"/>
          </w:tcPr>
          <w:p w14:paraId="7AF5FFD2" w14:textId="77777777" w:rsidR="00C2434F" w:rsidRPr="00711D29" w:rsidRDefault="00C2434F"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1222" w:type="dxa"/>
            <w:shd w:val="clear" w:color="auto" w:fill="auto"/>
            <w:vAlign w:val="bottom"/>
          </w:tcPr>
          <w:p w14:paraId="4A64265B" w14:textId="77777777" w:rsidR="00C2434F" w:rsidRPr="00711D29" w:rsidRDefault="00C2434F" w:rsidP="00A95F5A">
            <w:pPr>
              <w:tabs>
                <w:tab w:val="decimal" w:pos="0"/>
              </w:tabs>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868" w:type="dxa"/>
            <w:shd w:val="clear" w:color="auto" w:fill="auto"/>
            <w:vAlign w:val="bottom"/>
          </w:tcPr>
          <w:p w14:paraId="7F204FB1" w14:textId="77777777" w:rsidR="00C2434F" w:rsidRPr="00711D29" w:rsidRDefault="00C2434F"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4,050</w:t>
            </w:r>
          </w:p>
        </w:tc>
      </w:tr>
      <w:tr w:rsidR="00FB1C29" w:rsidRPr="00711D29" w14:paraId="259C7511" w14:textId="77777777" w:rsidTr="00A95F5A">
        <w:tc>
          <w:tcPr>
            <w:tcW w:w="3544" w:type="dxa"/>
            <w:shd w:val="clear" w:color="auto" w:fill="auto"/>
            <w:vAlign w:val="bottom"/>
          </w:tcPr>
          <w:p w14:paraId="6EAFA29C" w14:textId="77777777" w:rsidR="00C2434F" w:rsidRPr="00711D29" w:rsidRDefault="00C2434F" w:rsidP="00A95F5A">
            <w:pPr>
              <w:ind w:left="1245" w:right="-114"/>
              <w:rPr>
                <w:rFonts w:ascii="Arial" w:hAnsi="Arial" w:cs="Arial"/>
                <w:color w:val="000000"/>
                <w:sz w:val="16"/>
                <w:szCs w:val="16"/>
              </w:rPr>
            </w:pPr>
            <w:r w:rsidRPr="00711D29">
              <w:rPr>
                <w:rFonts w:ascii="Arial" w:hAnsi="Arial" w:cs="Arial"/>
                <w:color w:val="000000"/>
                <w:sz w:val="16"/>
                <w:szCs w:val="16"/>
              </w:rPr>
              <w:t>Short-term borrowing</w:t>
            </w:r>
          </w:p>
        </w:tc>
        <w:tc>
          <w:tcPr>
            <w:tcW w:w="992" w:type="dxa"/>
            <w:shd w:val="clear" w:color="auto" w:fill="auto"/>
            <w:vAlign w:val="bottom"/>
          </w:tcPr>
          <w:p w14:paraId="62FE2ECF" w14:textId="77777777" w:rsidR="00C2434F" w:rsidRPr="00711D29" w:rsidRDefault="00C2434F" w:rsidP="00A95F5A">
            <w:pPr>
              <w:ind w:right="-72"/>
              <w:jc w:val="right"/>
              <w:rPr>
                <w:rFonts w:ascii="Arial" w:hAnsi="Arial" w:cs="Arial"/>
                <w:color w:val="000000"/>
                <w:spacing w:val="-4"/>
                <w:sz w:val="16"/>
                <w:szCs w:val="16"/>
                <w:lang w:val="en-GB"/>
              </w:rPr>
            </w:pPr>
          </w:p>
        </w:tc>
        <w:tc>
          <w:tcPr>
            <w:tcW w:w="851" w:type="dxa"/>
            <w:shd w:val="clear" w:color="auto" w:fill="auto"/>
            <w:vAlign w:val="bottom"/>
          </w:tcPr>
          <w:p w14:paraId="4C56AA05" w14:textId="77777777" w:rsidR="00C2434F" w:rsidRPr="00711D29" w:rsidRDefault="00C2434F" w:rsidP="00A95F5A">
            <w:pPr>
              <w:ind w:right="-72"/>
              <w:jc w:val="right"/>
              <w:rPr>
                <w:rFonts w:ascii="Arial" w:hAnsi="Arial" w:cs="Arial"/>
                <w:color w:val="000000"/>
                <w:spacing w:val="-4"/>
                <w:sz w:val="16"/>
                <w:szCs w:val="16"/>
                <w:lang w:val="en-GB"/>
              </w:rPr>
            </w:pPr>
          </w:p>
        </w:tc>
        <w:tc>
          <w:tcPr>
            <w:tcW w:w="850" w:type="dxa"/>
            <w:shd w:val="clear" w:color="auto" w:fill="auto"/>
            <w:vAlign w:val="bottom"/>
          </w:tcPr>
          <w:p w14:paraId="33C54E18" w14:textId="77777777" w:rsidR="00C2434F" w:rsidRPr="00711D29" w:rsidRDefault="00C2434F" w:rsidP="00A95F5A">
            <w:pPr>
              <w:ind w:right="-72"/>
              <w:jc w:val="right"/>
              <w:rPr>
                <w:rFonts w:ascii="Arial" w:hAnsi="Arial" w:cs="Arial"/>
                <w:color w:val="000000"/>
                <w:spacing w:val="-4"/>
                <w:sz w:val="16"/>
                <w:szCs w:val="16"/>
                <w:lang w:val="en-GB"/>
              </w:rPr>
            </w:pPr>
          </w:p>
        </w:tc>
        <w:tc>
          <w:tcPr>
            <w:tcW w:w="1134" w:type="dxa"/>
            <w:vAlign w:val="bottom"/>
          </w:tcPr>
          <w:p w14:paraId="3351C51D" w14:textId="77777777" w:rsidR="00C2434F" w:rsidRPr="00711D29" w:rsidRDefault="00C2434F" w:rsidP="00A95F5A">
            <w:pPr>
              <w:ind w:right="-72"/>
              <w:jc w:val="right"/>
              <w:rPr>
                <w:rFonts w:ascii="Arial" w:hAnsi="Arial" w:cs="Arial"/>
                <w:color w:val="000000"/>
                <w:spacing w:val="-4"/>
                <w:sz w:val="16"/>
                <w:szCs w:val="16"/>
                <w:lang w:val="en-GB"/>
              </w:rPr>
            </w:pPr>
          </w:p>
        </w:tc>
        <w:tc>
          <w:tcPr>
            <w:tcW w:w="1222" w:type="dxa"/>
            <w:shd w:val="clear" w:color="auto" w:fill="auto"/>
            <w:vAlign w:val="bottom"/>
          </w:tcPr>
          <w:p w14:paraId="6303AD91" w14:textId="77777777" w:rsidR="00C2434F" w:rsidRPr="00711D29" w:rsidRDefault="00C2434F" w:rsidP="00A95F5A">
            <w:pPr>
              <w:ind w:right="-72"/>
              <w:jc w:val="right"/>
              <w:rPr>
                <w:rFonts w:ascii="Arial" w:hAnsi="Arial" w:cs="Arial"/>
                <w:color w:val="000000"/>
                <w:spacing w:val="-4"/>
                <w:sz w:val="16"/>
                <w:szCs w:val="16"/>
                <w:lang w:val="en-GB"/>
              </w:rPr>
            </w:pPr>
          </w:p>
        </w:tc>
        <w:tc>
          <w:tcPr>
            <w:tcW w:w="868" w:type="dxa"/>
            <w:shd w:val="clear" w:color="auto" w:fill="auto"/>
            <w:vAlign w:val="bottom"/>
          </w:tcPr>
          <w:p w14:paraId="1F26912F" w14:textId="77777777" w:rsidR="00C2434F" w:rsidRPr="00711D29" w:rsidRDefault="00C2434F" w:rsidP="00A95F5A">
            <w:pPr>
              <w:ind w:right="-72"/>
              <w:jc w:val="right"/>
              <w:rPr>
                <w:rFonts w:ascii="Arial" w:hAnsi="Arial" w:cs="Arial"/>
                <w:color w:val="000000"/>
                <w:spacing w:val="-4"/>
                <w:sz w:val="16"/>
                <w:szCs w:val="16"/>
                <w:lang w:val="en-GB"/>
              </w:rPr>
            </w:pPr>
          </w:p>
        </w:tc>
      </w:tr>
      <w:tr w:rsidR="00FB1C29" w:rsidRPr="00711D29" w14:paraId="0B8ACA52" w14:textId="77777777" w:rsidTr="00A95F5A">
        <w:tc>
          <w:tcPr>
            <w:tcW w:w="3544" w:type="dxa"/>
            <w:shd w:val="clear" w:color="auto" w:fill="auto"/>
            <w:vAlign w:val="bottom"/>
          </w:tcPr>
          <w:p w14:paraId="7E43E177" w14:textId="77777777" w:rsidR="00C2434F" w:rsidRPr="00711D29" w:rsidRDefault="00C2434F" w:rsidP="00A95F5A">
            <w:pPr>
              <w:ind w:left="1245" w:right="-114"/>
              <w:rPr>
                <w:rFonts w:ascii="Arial" w:hAnsi="Arial" w:cs="Arial"/>
                <w:color w:val="000000"/>
                <w:sz w:val="16"/>
                <w:szCs w:val="16"/>
              </w:rPr>
            </w:pPr>
            <w:r w:rsidRPr="00711D29">
              <w:rPr>
                <w:rFonts w:ascii="Arial" w:hAnsi="Arial" w:cs="Arial"/>
                <w:color w:val="000000"/>
                <w:sz w:val="16"/>
                <w:szCs w:val="16"/>
              </w:rPr>
              <w:t xml:space="preserve">   from financial institutions</w:t>
            </w:r>
          </w:p>
        </w:tc>
        <w:tc>
          <w:tcPr>
            <w:tcW w:w="992" w:type="dxa"/>
            <w:shd w:val="clear" w:color="auto" w:fill="auto"/>
            <w:vAlign w:val="bottom"/>
          </w:tcPr>
          <w:p w14:paraId="0D2D9FB3" w14:textId="77777777" w:rsidR="00C2434F" w:rsidRPr="00711D29" w:rsidRDefault="00C2434F"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270</w:t>
            </w:r>
          </w:p>
        </w:tc>
        <w:tc>
          <w:tcPr>
            <w:tcW w:w="851" w:type="dxa"/>
            <w:shd w:val="clear" w:color="auto" w:fill="auto"/>
            <w:vAlign w:val="bottom"/>
          </w:tcPr>
          <w:p w14:paraId="2A54471B" w14:textId="77777777" w:rsidR="00C2434F" w:rsidRPr="00711D29" w:rsidRDefault="00C2434F"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750</w:t>
            </w:r>
          </w:p>
        </w:tc>
        <w:tc>
          <w:tcPr>
            <w:tcW w:w="850" w:type="dxa"/>
            <w:shd w:val="clear" w:color="auto" w:fill="auto"/>
            <w:vAlign w:val="bottom"/>
          </w:tcPr>
          <w:p w14:paraId="7E38AFAC" w14:textId="77777777" w:rsidR="00C2434F" w:rsidRPr="00711D29" w:rsidRDefault="00C2434F"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1134" w:type="dxa"/>
            <w:vAlign w:val="bottom"/>
          </w:tcPr>
          <w:p w14:paraId="5FB843A8" w14:textId="77777777" w:rsidR="00C2434F" w:rsidRPr="00711D29" w:rsidRDefault="00C2434F"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1222" w:type="dxa"/>
            <w:shd w:val="clear" w:color="auto" w:fill="auto"/>
            <w:vAlign w:val="bottom"/>
          </w:tcPr>
          <w:p w14:paraId="3B086CB5" w14:textId="77777777" w:rsidR="00C2434F" w:rsidRPr="00711D29" w:rsidRDefault="00C2434F"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868" w:type="dxa"/>
            <w:shd w:val="clear" w:color="auto" w:fill="auto"/>
            <w:vAlign w:val="bottom"/>
          </w:tcPr>
          <w:p w14:paraId="4D3F2C14" w14:textId="77777777" w:rsidR="00C2434F" w:rsidRPr="00711D29" w:rsidRDefault="00C2434F"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1,020</w:t>
            </w:r>
          </w:p>
        </w:tc>
      </w:tr>
      <w:tr w:rsidR="00FB1C29" w:rsidRPr="00711D29" w14:paraId="7B4E2F63" w14:textId="77777777" w:rsidTr="00A95F5A">
        <w:tc>
          <w:tcPr>
            <w:tcW w:w="3544" w:type="dxa"/>
            <w:shd w:val="clear" w:color="auto" w:fill="auto"/>
            <w:vAlign w:val="bottom"/>
          </w:tcPr>
          <w:p w14:paraId="6680511A" w14:textId="77777777" w:rsidR="00C2434F" w:rsidRPr="00711D29" w:rsidRDefault="00C2434F" w:rsidP="00A95F5A">
            <w:pPr>
              <w:ind w:left="1245" w:right="-114"/>
              <w:rPr>
                <w:rFonts w:ascii="Arial" w:hAnsi="Arial" w:cs="Arial"/>
                <w:color w:val="000000"/>
                <w:sz w:val="16"/>
                <w:szCs w:val="16"/>
              </w:rPr>
            </w:pPr>
            <w:r w:rsidRPr="00711D29">
              <w:rPr>
                <w:rFonts w:ascii="Arial" w:hAnsi="Arial" w:cs="Arial"/>
                <w:color w:val="000000"/>
                <w:sz w:val="16"/>
                <w:szCs w:val="16"/>
              </w:rPr>
              <w:t>Payables to Clearing House</w:t>
            </w:r>
          </w:p>
        </w:tc>
        <w:tc>
          <w:tcPr>
            <w:tcW w:w="992" w:type="dxa"/>
            <w:shd w:val="clear" w:color="auto" w:fill="auto"/>
            <w:vAlign w:val="bottom"/>
          </w:tcPr>
          <w:p w14:paraId="63B43DD1" w14:textId="77777777" w:rsidR="00C2434F" w:rsidRPr="00711D29" w:rsidRDefault="00C2434F" w:rsidP="00A95F5A">
            <w:pPr>
              <w:ind w:right="-72"/>
              <w:jc w:val="right"/>
              <w:rPr>
                <w:rFonts w:ascii="Arial" w:hAnsi="Arial" w:cs="Arial"/>
                <w:color w:val="000000"/>
                <w:sz w:val="16"/>
                <w:szCs w:val="16"/>
              </w:rPr>
            </w:pPr>
          </w:p>
        </w:tc>
        <w:tc>
          <w:tcPr>
            <w:tcW w:w="851" w:type="dxa"/>
            <w:shd w:val="clear" w:color="auto" w:fill="auto"/>
            <w:vAlign w:val="bottom"/>
          </w:tcPr>
          <w:p w14:paraId="14B45FEF" w14:textId="77777777" w:rsidR="00C2434F" w:rsidRPr="00711D29" w:rsidRDefault="00C2434F" w:rsidP="00A95F5A">
            <w:pPr>
              <w:ind w:right="-72"/>
              <w:jc w:val="right"/>
              <w:rPr>
                <w:rFonts w:ascii="Arial" w:hAnsi="Arial" w:cs="Arial"/>
                <w:color w:val="000000"/>
                <w:sz w:val="16"/>
                <w:szCs w:val="16"/>
              </w:rPr>
            </w:pPr>
          </w:p>
        </w:tc>
        <w:tc>
          <w:tcPr>
            <w:tcW w:w="850" w:type="dxa"/>
            <w:shd w:val="clear" w:color="auto" w:fill="auto"/>
            <w:vAlign w:val="bottom"/>
          </w:tcPr>
          <w:p w14:paraId="66D1019A" w14:textId="77777777" w:rsidR="00C2434F" w:rsidRPr="00711D29" w:rsidRDefault="00C2434F" w:rsidP="00A95F5A">
            <w:pPr>
              <w:ind w:right="-72"/>
              <w:jc w:val="right"/>
              <w:rPr>
                <w:rFonts w:ascii="Arial" w:hAnsi="Arial" w:cs="Arial"/>
                <w:color w:val="000000"/>
                <w:sz w:val="16"/>
                <w:szCs w:val="16"/>
              </w:rPr>
            </w:pPr>
          </w:p>
        </w:tc>
        <w:tc>
          <w:tcPr>
            <w:tcW w:w="1134" w:type="dxa"/>
            <w:vAlign w:val="bottom"/>
          </w:tcPr>
          <w:p w14:paraId="7B377078" w14:textId="77777777" w:rsidR="00C2434F" w:rsidRPr="00711D29" w:rsidRDefault="00C2434F" w:rsidP="00A95F5A">
            <w:pPr>
              <w:ind w:right="-72"/>
              <w:jc w:val="right"/>
              <w:rPr>
                <w:rFonts w:ascii="Arial" w:hAnsi="Arial" w:cs="Arial"/>
                <w:color w:val="000000"/>
                <w:sz w:val="16"/>
                <w:szCs w:val="16"/>
              </w:rPr>
            </w:pPr>
          </w:p>
        </w:tc>
        <w:tc>
          <w:tcPr>
            <w:tcW w:w="1222" w:type="dxa"/>
            <w:shd w:val="clear" w:color="auto" w:fill="auto"/>
            <w:vAlign w:val="bottom"/>
          </w:tcPr>
          <w:p w14:paraId="18E2B1A5" w14:textId="77777777" w:rsidR="00C2434F" w:rsidRPr="00711D29" w:rsidRDefault="00C2434F" w:rsidP="00A95F5A">
            <w:pPr>
              <w:ind w:right="-72"/>
              <w:jc w:val="right"/>
              <w:rPr>
                <w:rFonts w:ascii="Arial" w:hAnsi="Arial" w:cs="Arial"/>
                <w:color w:val="000000"/>
                <w:sz w:val="16"/>
                <w:szCs w:val="16"/>
              </w:rPr>
            </w:pPr>
          </w:p>
        </w:tc>
        <w:tc>
          <w:tcPr>
            <w:tcW w:w="868" w:type="dxa"/>
            <w:shd w:val="clear" w:color="auto" w:fill="auto"/>
            <w:vAlign w:val="bottom"/>
          </w:tcPr>
          <w:p w14:paraId="4BC5B8C5" w14:textId="77777777" w:rsidR="00C2434F" w:rsidRPr="00711D29" w:rsidRDefault="00C2434F" w:rsidP="00A95F5A">
            <w:pPr>
              <w:ind w:right="-72"/>
              <w:jc w:val="right"/>
              <w:rPr>
                <w:rFonts w:ascii="Arial" w:hAnsi="Arial" w:cs="Arial"/>
                <w:color w:val="000000"/>
                <w:sz w:val="16"/>
                <w:szCs w:val="16"/>
              </w:rPr>
            </w:pPr>
          </w:p>
        </w:tc>
      </w:tr>
      <w:tr w:rsidR="00FB1C29" w:rsidRPr="00711D29" w14:paraId="62B1FED0" w14:textId="77777777" w:rsidTr="00A95F5A">
        <w:tc>
          <w:tcPr>
            <w:tcW w:w="3544" w:type="dxa"/>
            <w:shd w:val="clear" w:color="auto" w:fill="auto"/>
            <w:vAlign w:val="bottom"/>
          </w:tcPr>
          <w:p w14:paraId="017CD04C" w14:textId="77777777" w:rsidR="00C2434F" w:rsidRPr="00711D29" w:rsidRDefault="00C2434F" w:rsidP="00A95F5A">
            <w:pPr>
              <w:ind w:left="1245" w:right="-114"/>
              <w:rPr>
                <w:rFonts w:ascii="Arial" w:hAnsi="Arial" w:cs="Arial"/>
                <w:color w:val="000000"/>
                <w:sz w:val="16"/>
                <w:szCs w:val="16"/>
              </w:rPr>
            </w:pPr>
            <w:r w:rsidRPr="00711D29">
              <w:rPr>
                <w:rFonts w:ascii="Arial" w:hAnsi="Arial" w:cs="Arial"/>
                <w:color w:val="000000"/>
                <w:sz w:val="16"/>
                <w:szCs w:val="16"/>
              </w:rPr>
              <w:t xml:space="preserve">   and broker - dealers</w:t>
            </w:r>
          </w:p>
        </w:tc>
        <w:tc>
          <w:tcPr>
            <w:tcW w:w="992" w:type="dxa"/>
            <w:shd w:val="clear" w:color="auto" w:fill="auto"/>
            <w:vAlign w:val="bottom"/>
          </w:tcPr>
          <w:p w14:paraId="2C4F934E" w14:textId="77777777" w:rsidR="00C2434F" w:rsidRPr="00711D29" w:rsidRDefault="00C2434F"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851" w:type="dxa"/>
            <w:shd w:val="clear" w:color="auto" w:fill="auto"/>
            <w:vAlign w:val="bottom"/>
          </w:tcPr>
          <w:p w14:paraId="03D2EAD0" w14:textId="77777777" w:rsidR="00C2434F" w:rsidRPr="00711D29" w:rsidRDefault="00C2434F"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151</w:t>
            </w:r>
          </w:p>
        </w:tc>
        <w:tc>
          <w:tcPr>
            <w:tcW w:w="850" w:type="dxa"/>
            <w:shd w:val="clear" w:color="auto" w:fill="auto"/>
            <w:vAlign w:val="bottom"/>
          </w:tcPr>
          <w:p w14:paraId="4D86D383" w14:textId="77777777" w:rsidR="00C2434F" w:rsidRPr="00711D29" w:rsidRDefault="00C2434F"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1134" w:type="dxa"/>
            <w:vAlign w:val="bottom"/>
          </w:tcPr>
          <w:p w14:paraId="486D35A6" w14:textId="77777777" w:rsidR="00C2434F" w:rsidRPr="00711D29" w:rsidRDefault="00C2434F"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1222" w:type="dxa"/>
            <w:shd w:val="clear" w:color="auto" w:fill="auto"/>
            <w:vAlign w:val="bottom"/>
          </w:tcPr>
          <w:p w14:paraId="20AFF66D" w14:textId="77777777" w:rsidR="00C2434F" w:rsidRPr="00711D29" w:rsidRDefault="00C2434F" w:rsidP="00A95F5A">
            <w:pPr>
              <w:tabs>
                <w:tab w:val="decimal" w:pos="387"/>
              </w:tabs>
              <w:ind w:right="257"/>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868" w:type="dxa"/>
            <w:shd w:val="clear" w:color="auto" w:fill="auto"/>
            <w:vAlign w:val="bottom"/>
          </w:tcPr>
          <w:p w14:paraId="198D7443" w14:textId="77777777" w:rsidR="00C2434F" w:rsidRPr="00711D29" w:rsidRDefault="00C2434F"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151</w:t>
            </w:r>
          </w:p>
        </w:tc>
      </w:tr>
      <w:tr w:rsidR="00FB1C29" w:rsidRPr="00711D29" w14:paraId="422B5BFF" w14:textId="77777777" w:rsidTr="00A95F5A">
        <w:tc>
          <w:tcPr>
            <w:tcW w:w="3544" w:type="dxa"/>
            <w:shd w:val="clear" w:color="auto" w:fill="auto"/>
            <w:vAlign w:val="bottom"/>
          </w:tcPr>
          <w:p w14:paraId="61894E8C" w14:textId="77777777" w:rsidR="00C2434F" w:rsidRPr="00711D29" w:rsidRDefault="00C2434F" w:rsidP="00A95F5A">
            <w:pPr>
              <w:ind w:left="1245" w:right="-114"/>
              <w:rPr>
                <w:rFonts w:ascii="Arial" w:hAnsi="Arial" w:cs="Arial"/>
                <w:color w:val="000000"/>
                <w:sz w:val="16"/>
                <w:szCs w:val="16"/>
              </w:rPr>
            </w:pPr>
            <w:r w:rsidRPr="00711D29">
              <w:rPr>
                <w:rFonts w:ascii="Arial" w:hAnsi="Arial" w:cs="Arial"/>
                <w:color w:val="000000"/>
                <w:sz w:val="16"/>
                <w:szCs w:val="16"/>
              </w:rPr>
              <w:t>Securities and derivatives</w:t>
            </w:r>
          </w:p>
        </w:tc>
        <w:tc>
          <w:tcPr>
            <w:tcW w:w="992" w:type="dxa"/>
            <w:shd w:val="clear" w:color="auto" w:fill="auto"/>
            <w:vAlign w:val="bottom"/>
          </w:tcPr>
          <w:p w14:paraId="6B973AA8" w14:textId="77777777" w:rsidR="00C2434F" w:rsidRPr="00711D29" w:rsidRDefault="00C2434F" w:rsidP="00A95F5A">
            <w:pPr>
              <w:ind w:right="-72"/>
              <w:jc w:val="right"/>
              <w:rPr>
                <w:rFonts w:ascii="Arial" w:hAnsi="Arial" w:cs="Arial"/>
                <w:color w:val="000000"/>
                <w:sz w:val="16"/>
                <w:szCs w:val="16"/>
              </w:rPr>
            </w:pPr>
          </w:p>
        </w:tc>
        <w:tc>
          <w:tcPr>
            <w:tcW w:w="851" w:type="dxa"/>
            <w:shd w:val="clear" w:color="auto" w:fill="auto"/>
            <w:vAlign w:val="bottom"/>
          </w:tcPr>
          <w:p w14:paraId="23B22B28" w14:textId="77777777" w:rsidR="00C2434F" w:rsidRPr="00711D29" w:rsidRDefault="00C2434F" w:rsidP="00A95F5A">
            <w:pPr>
              <w:ind w:right="-72"/>
              <w:jc w:val="right"/>
              <w:rPr>
                <w:rFonts w:ascii="Arial" w:hAnsi="Arial" w:cs="Arial"/>
                <w:color w:val="000000"/>
                <w:sz w:val="16"/>
                <w:szCs w:val="16"/>
              </w:rPr>
            </w:pPr>
          </w:p>
        </w:tc>
        <w:tc>
          <w:tcPr>
            <w:tcW w:w="850" w:type="dxa"/>
            <w:shd w:val="clear" w:color="auto" w:fill="auto"/>
            <w:vAlign w:val="bottom"/>
          </w:tcPr>
          <w:p w14:paraId="052E5535" w14:textId="77777777" w:rsidR="00C2434F" w:rsidRPr="00711D29" w:rsidRDefault="00C2434F" w:rsidP="00A95F5A">
            <w:pPr>
              <w:ind w:right="-72"/>
              <w:jc w:val="right"/>
              <w:rPr>
                <w:rFonts w:ascii="Arial" w:hAnsi="Arial" w:cs="Arial"/>
                <w:color w:val="000000"/>
                <w:sz w:val="16"/>
                <w:szCs w:val="16"/>
              </w:rPr>
            </w:pPr>
          </w:p>
        </w:tc>
        <w:tc>
          <w:tcPr>
            <w:tcW w:w="1134" w:type="dxa"/>
            <w:vAlign w:val="bottom"/>
          </w:tcPr>
          <w:p w14:paraId="5D878428" w14:textId="77777777" w:rsidR="00C2434F" w:rsidRPr="00711D29" w:rsidRDefault="00C2434F" w:rsidP="00A95F5A">
            <w:pPr>
              <w:ind w:right="-72"/>
              <w:jc w:val="right"/>
              <w:rPr>
                <w:rFonts w:ascii="Arial" w:hAnsi="Arial" w:cs="Arial"/>
                <w:color w:val="000000"/>
                <w:sz w:val="16"/>
                <w:szCs w:val="16"/>
              </w:rPr>
            </w:pPr>
          </w:p>
        </w:tc>
        <w:tc>
          <w:tcPr>
            <w:tcW w:w="1222" w:type="dxa"/>
            <w:shd w:val="clear" w:color="auto" w:fill="auto"/>
            <w:vAlign w:val="bottom"/>
          </w:tcPr>
          <w:p w14:paraId="32E5CB53" w14:textId="77777777" w:rsidR="00C2434F" w:rsidRPr="00711D29" w:rsidRDefault="00C2434F" w:rsidP="00A95F5A">
            <w:pPr>
              <w:ind w:right="-72"/>
              <w:jc w:val="right"/>
              <w:rPr>
                <w:rFonts w:ascii="Arial" w:hAnsi="Arial" w:cs="Arial"/>
                <w:color w:val="000000"/>
                <w:sz w:val="16"/>
                <w:szCs w:val="16"/>
              </w:rPr>
            </w:pPr>
          </w:p>
        </w:tc>
        <w:tc>
          <w:tcPr>
            <w:tcW w:w="868" w:type="dxa"/>
            <w:shd w:val="clear" w:color="auto" w:fill="auto"/>
            <w:vAlign w:val="bottom"/>
          </w:tcPr>
          <w:p w14:paraId="34B5EBFF" w14:textId="77777777" w:rsidR="00C2434F" w:rsidRPr="00711D29" w:rsidRDefault="00C2434F" w:rsidP="00A95F5A">
            <w:pPr>
              <w:ind w:right="-72"/>
              <w:jc w:val="right"/>
              <w:rPr>
                <w:rFonts w:ascii="Arial" w:hAnsi="Arial" w:cs="Arial"/>
                <w:color w:val="000000"/>
                <w:sz w:val="16"/>
                <w:szCs w:val="16"/>
              </w:rPr>
            </w:pPr>
          </w:p>
        </w:tc>
      </w:tr>
      <w:tr w:rsidR="00FB1C29" w:rsidRPr="00711D29" w14:paraId="7C3338ED" w14:textId="77777777" w:rsidTr="00A95F5A">
        <w:tc>
          <w:tcPr>
            <w:tcW w:w="3544" w:type="dxa"/>
            <w:shd w:val="clear" w:color="auto" w:fill="auto"/>
            <w:vAlign w:val="bottom"/>
          </w:tcPr>
          <w:p w14:paraId="14750E9F" w14:textId="77777777" w:rsidR="00C2434F" w:rsidRPr="00711D29" w:rsidRDefault="00C2434F" w:rsidP="00A95F5A">
            <w:pPr>
              <w:ind w:left="1245" w:right="-114"/>
              <w:rPr>
                <w:rFonts w:ascii="Arial" w:hAnsi="Arial" w:cs="Arial"/>
                <w:color w:val="000000"/>
                <w:sz w:val="16"/>
                <w:szCs w:val="16"/>
              </w:rPr>
            </w:pPr>
            <w:r w:rsidRPr="00711D29">
              <w:rPr>
                <w:rFonts w:ascii="Arial" w:hAnsi="Arial" w:cs="Arial"/>
                <w:color w:val="000000"/>
                <w:sz w:val="16"/>
                <w:szCs w:val="16"/>
              </w:rPr>
              <w:t xml:space="preserve">   business payables</w:t>
            </w:r>
          </w:p>
        </w:tc>
        <w:tc>
          <w:tcPr>
            <w:tcW w:w="992" w:type="dxa"/>
            <w:shd w:val="clear" w:color="auto" w:fill="auto"/>
            <w:vAlign w:val="bottom"/>
          </w:tcPr>
          <w:p w14:paraId="69BE9A17" w14:textId="77777777" w:rsidR="00C2434F" w:rsidRPr="00711D29" w:rsidRDefault="00C2434F" w:rsidP="00A95F5A">
            <w:pPr>
              <w:ind w:right="-72"/>
              <w:jc w:val="right"/>
              <w:rPr>
                <w:rFonts w:ascii="Arial" w:hAnsi="Arial" w:cs="Arial"/>
                <w:color w:val="000000"/>
                <w:spacing w:val="-4"/>
                <w:sz w:val="16"/>
                <w:szCs w:val="16"/>
                <w:cs/>
                <w:lang w:val="en-GB"/>
              </w:rPr>
            </w:pPr>
            <w:r w:rsidRPr="00711D29">
              <w:rPr>
                <w:rFonts w:ascii="Arial" w:hAnsi="Arial" w:cs="Arial"/>
                <w:color w:val="000000"/>
                <w:spacing w:val="-4"/>
                <w:sz w:val="16"/>
                <w:szCs w:val="16"/>
                <w:lang w:val="en-GB"/>
              </w:rPr>
              <w:t>-</w:t>
            </w:r>
          </w:p>
        </w:tc>
        <w:tc>
          <w:tcPr>
            <w:tcW w:w="851" w:type="dxa"/>
            <w:shd w:val="clear" w:color="auto" w:fill="auto"/>
            <w:vAlign w:val="bottom"/>
          </w:tcPr>
          <w:p w14:paraId="502A4443" w14:textId="77777777" w:rsidR="00C2434F" w:rsidRPr="00711D29" w:rsidRDefault="00C2434F" w:rsidP="00A95F5A">
            <w:pPr>
              <w:ind w:right="-72"/>
              <w:jc w:val="right"/>
              <w:rPr>
                <w:rFonts w:ascii="Arial" w:hAnsi="Arial" w:cs="Arial"/>
                <w:color w:val="000000"/>
                <w:spacing w:val="-4"/>
                <w:sz w:val="16"/>
                <w:szCs w:val="16"/>
                <w:cs/>
                <w:lang w:val="en-GB"/>
              </w:rPr>
            </w:pPr>
            <w:r w:rsidRPr="00711D29">
              <w:rPr>
                <w:rFonts w:ascii="Arial" w:hAnsi="Arial" w:cs="Arial"/>
                <w:color w:val="000000"/>
                <w:spacing w:val="-4"/>
                <w:sz w:val="16"/>
                <w:szCs w:val="16"/>
                <w:lang w:val="en-GB"/>
              </w:rPr>
              <w:t>8,249</w:t>
            </w:r>
          </w:p>
        </w:tc>
        <w:tc>
          <w:tcPr>
            <w:tcW w:w="850" w:type="dxa"/>
            <w:shd w:val="clear" w:color="auto" w:fill="auto"/>
            <w:vAlign w:val="bottom"/>
          </w:tcPr>
          <w:p w14:paraId="0089AB5D" w14:textId="77777777" w:rsidR="00C2434F" w:rsidRPr="00711D29" w:rsidRDefault="00C2434F" w:rsidP="00A95F5A">
            <w:pPr>
              <w:ind w:right="-72"/>
              <w:jc w:val="right"/>
              <w:rPr>
                <w:rFonts w:ascii="Arial" w:hAnsi="Arial" w:cs="Arial"/>
                <w:color w:val="000000"/>
                <w:spacing w:val="-4"/>
                <w:sz w:val="16"/>
                <w:szCs w:val="16"/>
                <w:cs/>
                <w:lang w:val="en-GB"/>
              </w:rPr>
            </w:pPr>
            <w:r w:rsidRPr="00711D29">
              <w:rPr>
                <w:rFonts w:ascii="Arial" w:hAnsi="Arial" w:cs="Arial"/>
                <w:color w:val="000000"/>
                <w:spacing w:val="-4"/>
                <w:sz w:val="16"/>
                <w:szCs w:val="16"/>
                <w:lang w:val="en-GB"/>
              </w:rPr>
              <w:t>-</w:t>
            </w:r>
          </w:p>
        </w:tc>
        <w:tc>
          <w:tcPr>
            <w:tcW w:w="1134" w:type="dxa"/>
            <w:vAlign w:val="bottom"/>
          </w:tcPr>
          <w:p w14:paraId="3C7FCD47" w14:textId="77777777" w:rsidR="00C2434F" w:rsidRPr="00711D29" w:rsidRDefault="00C2434F"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1222" w:type="dxa"/>
            <w:shd w:val="clear" w:color="auto" w:fill="auto"/>
            <w:vAlign w:val="bottom"/>
          </w:tcPr>
          <w:p w14:paraId="0DF2E301" w14:textId="77777777" w:rsidR="00C2434F" w:rsidRPr="00711D29" w:rsidRDefault="00C2434F" w:rsidP="00A95F5A">
            <w:pPr>
              <w:tabs>
                <w:tab w:val="decimal" w:pos="387"/>
              </w:tabs>
              <w:ind w:right="257"/>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868" w:type="dxa"/>
            <w:shd w:val="clear" w:color="auto" w:fill="auto"/>
            <w:vAlign w:val="bottom"/>
          </w:tcPr>
          <w:p w14:paraId="39FB63DF" w14:textId="77777777" w:rsidR="00C2434F" w:rsidRPr="00711D29" w:rsidRDefault="00C2434F" w:rsidP="00A95F5A">
            <w:pPr>
              <w:ind w:right="-72"/>
              <w:jc w:val="right"/>
              <w:rPr>
                <w:rFonts w:ascii="Arial" w:hAnsi="Arial" w:cs="Arial"/>
                <w:color w:val="000000"/>
                <w:spacing w:val="-4"/>
                <w:sz w:val="16"/>
                <w:szCs w:val="16"/>
                <w:cs/>
                <w:lang w:val="en-GB"/>
              </w:rPr>
            </w:pPr>
            <w:r w:rsidRPr="00711D29">
              <w:rPr>
                <w:rFonts w:ascii="Arial" w:hAnsi="Arial" w:cs="Arial"/>
                <w:color w:val="000000"/>
                <w:spacing w:val="-4"/>
                <w:sz w:val="16"/>
                <w:szCs w:val="16"/>
                <w:lang w:val="en-GB"/>
              </w:rPr>
              <w:t>8,249</w:t>
            </w:r>
          </w:p>
        </w:tc>
      </w:tr>
      <w:tr w:rsidR="00FB1C29" w:rsidRPr="00711D29" w14:paraId="3E7DF670" w14:textId="77777777" w:rsidTr="00A95F5A">
        <w:tc>
          <w:tcPr>
            <w:tcW w:w="3544" w:type="dxa"/>
            <w:shd w:val="clear" w:color="auto" w:fill="auto"/>
            <w:vAlign w:val="bottom"/>
          </w:tcPr>
          <w:p w14:paraId="541BD0E9" w14:textId="77777777" w:rsidR="00C2434F" w:rsidRPr="00711D29" w:rsidRDefault="00C2434F" w:rsidP="00A95F5A">
            <w:pPr>
              <w:ind w:left="1245" w:right="-114"/>
              <w:rPr>
                <w:rFonts w:ascii="Arial" w:hAnsi="Arial" w:cs="Arial"/>
                <w:color w:val="000000"/>
                <w:sz w:val="16"/>
                <w:szCs w:val="16"/>
              </w:rPr>
            </w:pPr>
            <w:r w:rsidRPr="00711D29">
              <w:rPr>
                <w:rFonts w:ascii="Arial" w:hAnsi="Arial" w:cs="Arial"/>
                <w:color w:val="000000"/>
                <w:sz w:val="16"/>
                <w:szCs w:val="16"/>
              </w:rPr>
              <w:t xml:space="preserve">Financial liabilities       </w:t>
            </w:r>
          </w:p>
        </w:tc>
        <w:tc>
          <w:tcPr>
            <w:tcW w:w="992" w:type="dxa"/>
            <w:shd w:val="clear" w:color="auto" w:fill="auto"/>
            <w:vAlign w:val="bottom"/>
          </w:tcPr>
          <w:p w14:paraId="4A2A5B60" w14:textId="77777777" w:rsidR="00C2434F" w:rsidRPr="00711D29" w:rsidRDefault="00C2434F" w:rsidP="00A95F5A">
            <w:pPr>
              <w:ind w:right="-72"/>
              <w:jc w:val="right"/>
              <w:rPr>
                <w:rFonts w:ascii="Arial" w:hAnsi="Arial" w:cs="Arial"/>
                <w:color w:val="000000"/>
                <w:spacing w:val="-4"/>
                <w:sz w:val="16"/>
                <w:szCs w:val="16"/>
                <w:lang w:val="en-GB"/>
              </w:rPr>
            </w:pPr>
          </w:p>
        </w:tc>
        <w:tc>
          <w:tcPr>
            <w:tcW w:w="851" w:type="dxa"/>
            <w:shd w:val="clear" w:color="auto" w:fill="auto"/>
            <w:vAlign w:val="bottom"/>
          </w:tcPr>
          <w:p w14:paraId="56005ED2" w14:textId="77777777" w:rsidR="00C2434F" w:rsidRPr="00711D29" w:rsidRDefault="00C2434F" w:rsidP="00A95F5A">
            <w:pPr>
              <w:ind w:right="-72"/>
              <w:jc w:val="right"/>
              <w:rPr>
                <w:rFonts w:ascii="Arial" w:hAnsi="Arial" w:cs="Arial"/>
                <w:color w:val="000000"/>
                <w:spacing w:val="-4"/>
                <w:sz w:val="16"/>
                <w:szCs w:val="16"/>
                <w:lang w:val="en-GB"/>
              </w:rPr>
            </w:pPr>
          </w:p>
        </w:tc>
        <w:tc>
          <w:tcPr>
            <w:tcW w:w="850" w:type="dxa"/>
            <w:shd w:val="clear" w:color="auto" w:fill="auto"/>
            <w:vAlign w:val="bottom"/>
          </w:tcPr>
          <w:p w14:paraId="67427C2C" w14:textId="77777777" w:rsidR="00C2434F" w:rsidRPr="00711D29" w:rsidRDefault="00C2434F" w:rsidP="00A95F5A">
            <w:pPr>
              <w:ind w:right="-72"/>
              <w:jc w:val="right"/>
              <w:rPr>
                <w:rFonts w:ascii="Arial" w:hAnsi="Arial" w:cs="Arial"/>
                <w:color w:val="000000"/>
                <w:spacing w:val="-4"/>
                <w:sz w:val="16"/>
                <w:szCs w:val="16"/>
                <w:lang w:val="en-GB"/>
              </w:rPr>
            </w:pPr>
          </w:p>
        </w:tc>
        <w:tc>
          <w:tcPr>
            <w:tcW w:w="1134" w:type="dxa"/>
            <w:vAlign w:val="bottom"/>
          </w:tcPr>
          <w:p w14:paraId="7CA294AC" w14:textId="77777777" w:rsidR="00C2434F" w:rsidRPr="00711D29" w:rsidRDefault="00C2434F" w:rsidP="00A95F5A">
            <w:pPr>
              <w:tabs>
                <w:tab w:val="decimal" w:pos="387"/>
              </w:tabs>
              <w:ind w:right="-72"/>
              <w:jc w:val="right"/>
              <w:rPr>
                <w:rFonts w:ascii="Arial" w:hAnsi="Arial" w:cs="Arial"/>
                <w:color w:val="000000"/>
                <w:spacing w:val="-4"/>
                <w:sz w:val="16"/>
                <w:szCs w:val="16"/>
                <w:lang w:val="en-GB"/>
              </w:rPr>
            </w:pPr>
          </w:p>
        </w:tc>
        <w:tc>
          <w:tcPr>
            <w:tcW w:w="1222" w:type="dxa"/>
            <w:shd w:val="clear" w:color="auto" w:fill="auto"/>
            <w:vAlign w:val="bottom"/>
          </w:tcPr>
          <w:p w14:paraId="042E91E2" w14:textId="77777777" w:rsidR="00C2434F" w:rsidRPr="00711D29" w:rsidRDefault="00C2434F" w:rsidP="00A95F5A">
            <w:pPr>
              <w:tabs>
                <w:tab w:val="decimal" w:pos="387"/>
              </w:tabs>
              <w:ind w:right="-72"/>
              <w:jc w:val="right"/>
              <w:rPr>
                <w:rFonts w:ascii="Arial" w:hAnsi="Arial" w:cs="Arial"/>
                <w:color w:val="000000"/>
                <w:spacing w:val="-4"/>
                <w:sz w:val="16"/>
                <w:szCs w:val="16"/>
                <w:lang w:val="en-GB"/>
              </w:rPr>
            </w:pPr>
          </w:p>
        </w:tc>
        <w:tc>
          <w:tcPr>
            <w:tcW w:w="868" w:type="dxa"/>
            <w:shd w:val="clear" w:color="auto" w:fill="auto"/>
            <w:vAlign w:val="bottom"/>
          </w:tcPr>
          <w:p w14:paraId="099F4746" w14:textId="77777777" w:rsidR="00C2434F" w:rsidRPr="00711D29" w:rsidRDefault="00C2434F" w:rsidP="00A95F5A">
            <w:pPr>
              <w:ind w:right="-72"/>
              <w:jc w:val="right"/>
              <w:rPr>
                <w:rFonts w:ascii="Arial" w:hAnsi="Arial" w:cs="Arial"/>
                <w:color w:val="000000"/>
                <w:spacing w:val="-4"/>
                <w:sz w:val="16"/>
                <w:szCs w:val="16"/>
                <w:lang w:val="en-GB"/>
              </w:rPr>
            </w:pPr>
          </w:p>
        </w:tc>
      </w:tr>
      <w:tr w:rsidR="00FB1C29" w:rsidRPr="00711D29" w14:paraId="445ED049" w14:textId="77777777" w:rsidTr="00A95F5A">
        <w:tc>
          <w:tcPr>
            <w:tcW w:w="3544" w:type="dxa"/>
            <w:shd w:val="clear" w:color="auto" w:fill="auto"/>
            <w:vAlign w:val="bottom"/>
          </w:tcPr>
          <w:p w14:paraId="0163EE66" w14:textId="76729DC8" w:rsidR="00C2434F" w:rsidRPr="00711D29" w:rsidRDefault="00C2434F" w:rsidP="00A95F5A">
            <w:pPr>
              <w:ind w:left="1245" w:right="-114"/>
              <w:rPr>
                <w:rFonts w:ascii="Arial" w:hAnsi="Arial" w:cs="Arial"/>
                <w:color w:val="000000"/>
                <w:sz w:val="16"/>
                <w:szCs w:val="16"/>
              </w:rPr>
            </w:pPr>
            <w:r w:rsidRPr="00711D29">
              <w:rPr>
                <w:rFonts w:ascii="Arial" w:hAnsi="Arial" w:cs="Arial"/>
                <w:color w:val="000000"/>
                <w:sz w:val="16"/>
                <w:szCs w:val="16"/>
              </w:rPr>
              <w:t xml:space="preserve">   </w:t>
            </w:r>
            <w:r w:rsidR="00F44CA6" w:rsidRPr="00711D29">
              <w:rPr>
                <w:rFonts w:ascii="Arial" w:hAnsi="Arial" w:cs="Arial"/>
                <w:color w:val="000000"/>
                <w:sz w:val="16"/>
                <w:szCs w:val="16"/>
              </w:rPr>
              <w:t>d</w:t>
            </w:r>
            <w:r w:rsidRPr="00711D29">
              <w:rPr>
                <w:rFonts w:ascii="Arial" w:hAnsi="Arial" w:cs="Arial"/>
                <w:color w:val="000000"/>
                <w:sz w:val="16"/>
                <w:szCs w:val="16"/>
              </w:rPr>
              <w:t>esigned at fair value</w:t>
            </w:r>
          </w:p>
        </w:tc>
        <w:tc>
          <w:tcPr>
            <w:tcW w:w="992" w:type="dxa"/>
            <w:shd w:val="clear" w:color="auto" w:fill="auto"/>
            <w:vAlign w:val="bottom"/>
          </w:tcPr>
          <w:p w14:paraId="71BD6C02" w14:textId="77777777" w:rsidR="00C2434F" w:rsidRPr="00711D29" w:rsidRDefault="00C2434F" w:rsidP="00A95F5A">
            <w:pPr>
              <w:ind w:right="-72"/>
              <w:jc w:val="right"/>
              <w:rPr>
                <w:rFonts w:ascii="Arial" w:hAnsi="Arial" w:cs="Arial"/>
                <w:color w:val="000000"/>
                <w:spacing w:val="-4"/>
                <w:sz w:val="16"/>
                <w:szCs w:val="16"/>
                <w:cs/>
                <w:lang w:val="en-GB"/>
              </w:rPr>
            </w:pPr>
            <w:r w:rsidRPr="00711D29">
              <w:rPr>
                <w:rFonts w:ascii="Arial" w:hAnsi="Arial" w:cs="Arial"/>
                <w:color w:val="000000"/>
                <w:spacing w:val="-4"/>
                <w:sz w:val="16"/>
                <w:szCs w:val="16"/>
                <w:lang w:val="en-GB"/>
              </w:rPr>
              <w:t>-</w:t>
            </w:r>
          </w:p>
        </w:tc>
        <w:tc>
          <w:tcPr>
            <w:tcW w:w="851" w:type="dxa"/>
            <w:shd w:val="clear" w:color="auto" w:fill="auto"/>
            <w:vAlign w:val="bottom"/>
          </w:tcPr>
          <w:p w14:paraId="0AE58856" w14:textId="77777777" w:rsidR="00C2434F" w:rsidRPr="00711D29" w:rsidRDefault="00C2434F" w:rsidP="00A95F5A">
            <w:pPr>
              <w:ind w:right="-72"/>
              <w:jc w:val="right"/>
              <w:rPr>
                <w:rFonts w:ascii="Arial" w:hAnsi="Arial" w:cs="Arial"/>
                <w:color w:val="000000"/>
                <w:spacing w:val="-4"/>
                <w:sz w:val="16"/>
                <w:szCs w:val="16"/>
                <w:cs/>
                <w:lang w:val="en-GB"/>
              </w:rPr>
            </w:pPr>
            <w:r w:rsidRPr="00711D29">
              <w:rPr>
                <w:rFonts w:ascii="Arial" w:hAnsi="Arial" w:cs="Arial"/>
                <w:color w:val="000000"/>
                <w:spacing w:val="-4"/>
                <w:sz w:val="16"/>
                <w:szCs w:val="16"/>
                <w:lang w:val="en-GB"/>
              </w:rPr>
              <w:t>3,557</w:t>
            </w:r>
          </w:p>
        </w:tc>
        <w:tc>
          <w:tcPr>
            <w:tcW w:w="850" w:type="dxa"/>
            <w:shd w:val="clear" w:color="auto" w:fill="auto"/>
            <w:vAlign w:val="bottom"/>
          </w:tcPr>
          <w:p w14:paraId="22ABF0C9" w14:textId="77777777" w:rsidR="00C2434F" w:rsidRPr="00711D29" w:rsidRDefault="00C2434F" w:rsidP="00A95F5A">
            <w:pPr>
              <w:ind w:right="-72"/>
              <w:jc w:val="right"/>
              <w:rPr>
                <w:rFonts w:ascii="Arial" w:hAnsi="Arial" w:cs="Arial"/>
                <w:color w:val="000000"/>
                <w:spacing w:val="-4"/>
                <w:sz w:val="16"/>
                <w:szCs w:val="16"/>
                <w:cs/>
                <w:lang w:val="en-GB"/>
              </w:rPr>
            </w:pPr>
            <w:r w:rsidRPr="00711D29">
              <w:rPr>
                <w:rFonts w:ascii="Arial" w:hAnsi="Arial" w:cs="Arial"/>
                <w:color w:val="000000"/>
                <w:spacing w:val="-4"/>
                <w:sz w:val="16"/>
                <w:szCs w:val="16"/>
                <w:lang w:val="en-GB"/>
              </w:rPr>
              <w:t>-</w:t>
            </w:r>
          </w:p>
        </w:tc>
        <w:tc>
          <w:tcPr>
            <w:tcW w:w="1134" w:type="dxa"/>
            <w:vAlign w:val="bottom"/>
          </w:tcPr>
          <w:p w14:paraId="39410292" w14:textId="77777777" w:rsidR="00C2434F" w:rsidRPr="00711D29" w:rsidRDefault="00C2434F"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1222" w:type="dxa"/>
            <w:shd w:val="clear" w:color="auto" w:fill="auto"/>
            <w:vAlign w:val="bottom"/>
          </w:tcPr>
          <w:p w14:paraId="0E0C73AF" w14:textId="77777777" w:rsidR="00C2434F" w:rsidRPr="00711D29" w:rsidRDefault="00C2434F" w:rsidP="00A95F5A">
            <w:pPr>
              <w:tabs>
                <w:tab w:val="decimal" w:pos="387"/>
              </w:tabs>
              <w:ind w:right="257"/>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868" w:type="dxa"/>
            <w:shd w:val="clear" w:color="auto" w:fill="auto"/>
            <w:vAlign w:val="bottom"/>
          </w:tcPr>
          <w:p w14:paraId="0EBEAF7C" w14:textId="77777777" w:rsidR="00C2434F" w:rsidRPr="00711D29" w:rsidRDefault="00C2434F" w:rsidP="00A95F5A">
            <w:pPr>
              <w:ind w:right="-72"/>
              <w:jc w:val="right"/>
              <w:rPr>
                <w:rFonts w:ascii="Arial" w:hAnsi="Arial" w:cs="Arial"/>
                <w:color w:val="000000"/>
                <w:spacing w:val="-4"/>
                <w:sz w:val="16"/>
                <w:szCs w:val="16"/>
                <w:cs/>
                <w:lang w:val="en-GB"/>
              </w:rPr>
            </w:pPr>
            <w:r w:rsidRPr="00711D29">
              <w:rPr>
                <w:rFonts w:ascii="Arial" w:hAnsi="Arial" w:cs="Arial"/>
                <w:color w:val="000000"/>
                <w:spacing w:val="-4"/>
                <w:sz w:val="16"/>
                <w:szCs w:val="16"/>
                <w:lang w:val="en-GB"/>
              </w:rPr>
              <w:t>3,557</w:t>
            </w:r>
          </w:p>
        </w:tc>
      </w:tr>
      <w:tr w:rsidR="00FB1C29" w:rsidRPr="00711D29" w14:paraId="3C133E06" w14:textId="77777777" w:rsidTr="00A95F5A">
        <w:tc>
          <w:tcPr>
            <w:tcW w:w="3544" w:type="dxa"/>
            <w:shd w:val="clear" w:color="auto" w:fill="auto"/>
            <w:vAlign w:val="bottom"/>
          </w:tcPr>
          <w:p w14:paraId="046948C1" w14:textId="77777777" w:rsidR="00C2434F" w:rsidRPr="00711D29" w:rsidRDefault="00C2434F" w:rsidP="00A95F5A">
            <w:pPr>
              <w:ind w:left="1245" w:right="-114"/>
              <w:rPr>
                <w:rFonts w:ascii="Arial" w:hAnsi="Arial" w:cs="Arial"/>
                <w:color w:val="000000"/>
                <w:sz w:val="16"/>
                <w:szCs w:val="16"/>
              </w:rPr>
            </w:pPr>
            <w:r w:rsidRPr="00711D29">
              <w:rPr>
                <w:rFonts w:ascii="Arial" w:hAnsi="Arial" w:cs="Arial"/>
                <w:color w:val="000000"/>
                <w:sz w:val="16"/>
                <w:szCs w:val="16"/>
              </w:rPr>
              <w:t>Derivative liabilities</w:t>
            </w:r>
          </w:p>
        </w:tc>
        <w:tc>
          <w:tcPr>
            <w:tcW w:w="992" w:type="dxa"/>
            <w:shd w:val="clear" w:color="auto" w:fill="auto"/>
            <w:vAlign w:val="bottom"/>
          </w:tcPr>
          <w:p w14:paraId="5618CB7C" w14:textId="77777777" w:rsidR="00C2434F" w:rsidRPr="00711D29" w:rsidRDefault="00C2434F" w:rsidP="00A95F5A">
            <w:pPr>
              <w:ind w:right="-72"/>
              <w:jc w:val="right"/>
              <w:rPr>
                <w:rFonts w:ascii="Arial" w:hAnsi="Arial" w:cs="Arial"/>
                <w:color w:val="000000"/>
                <w:spacing w:val="-4"/>
                <w:sz w:val="16"/>
                <w:szCs w:val="16"/>
                <w:cs/>
                <w:lang w:val="en-GB"/>
              </w:rPr>
            </w:pPr>
            <w:r w:rsidRPr="00711D29">
              <w:rPr>
                <w:rFonts w:ascii="Arial" w:hAnsi="Arial" w:cs="Arial"/>
                <w:color w:val="000000"/>
                <w:spacing w:val="-4"/>
                <w:sz w:val="16"/>
                <w:szCs w:val="16"/>
                <w:lang w:val="en-GB"/>
              </w:rPr>
              <w:t>-</w:t>
            </w:r>
          </w:p>
        </w:tc>
        <w:tc>
          <w:tcPr>
            <w:tcW w:w="851" w:type="dxa"/>
            <w:shd w:val="clear" w:color="auto" w:fill="auto"/>
            <w:vAlign w:val="bottom"/>
          </w:tcPr>
          <w:p w14:paraId="104336CE" w14:textId="77777777" w:rsidR="00C2434F" w:rsidRPr="00711D29" w:rsidRDefault="00C2434F" w:rsidP="00A95F5A">
            <w:pPr>
              <w:ind w:right="-72"/>
              <w:jc w:val="right"/>
              <w:rPr>
                <w:rFonts w:ascii="Arial" w:hAnsi="Arial" w:cs="Arial"/>
                <w:color w:val="000000"/>
                <w:spacing w:val="-4"/>
                <w:sz w:val="16"/>
                <w:szCs w:val="16"/>
                <w:cs/>
                <w:lang w:val="en-GB"/>
              </w:rPr>
            </w:pPr>
            <w:r w:rsidRPr="00711D29">
              <w:rPr>
                <w:rFonts w:ascii="Arial" w:hAnsi="Arial" w:cs="Arial"/>
                <w:color w:val="000000"/>
                <w:spacing w:val="-4"/>
                <w:sz w:val="16"/>
                <w:szCs w:val="16"/>
                <w:lang w:val="en-GB"/>
              </w:rPr>
              <w:t>26</w:t>
            </w:r>
          </w:p>
        </w:tc>
        <w:tc>
          <w:tcPr>
            <w:tcW w:w="850" w:type="dxa"/>
            <w:shd w:val="clear" w:color="auto" w:fill="auto"/>
            <w:vAlign w:val="bottom"/>
          </w:tcPr>
          <w:p w14:paraId="7D9A3FBE" w14:textId="77777777" w:rsidR="00C2434F" w:rsidRPr="00711D29" w:rsidRDefault="00C2434F" w:rsidP="00A95F5A">
            <w:pPr>
              <w:ind w:right="-72"/>
              <w:jc w:val="right"/>
              <w:rPr>
                <w:rFonts w:ascii="Arial" w:hAnsi="Arial" w:cs="Arial"/>
                <w:color w:val="000000"/>
                <w:spacing w:val="-4"/>
                <w:sz w:val="16"/>
                <w:szCs w:val="16"/>
                <w:cs/>
                <w:lang w:val="en-GB"/>
              </w:rPr>
            </w:pPr>
            <w:r w:rsidRPr="00711D29">
              <w:rPr>
                <w:rFonts w:ascii="Arial" w:hAnsi="Arial" w:cs="Arial"/>
                <w:color w:val="000000"/>
                <w:spacing w:val="-4"/>
                <w:sz w:val="16"/>
                <w:szCs w:val="16"/>
                <w:lang w:val="en-GB"/>
              </w:rPr>
              <w:t>-</w:t>
            </w:r>
          </w:p>
        </w:tc>
        <w:tc>
          <w:tcPr>
            <w:tcW w:w="1134" w:type="dxa"/>
            <w:vAlign w:val="bottom"/>
          </w:tcPr>
          <w:p w14:paraId="218C6418" w14:textId="77777777" w:rsidR="00C2434F" w:rsidRPr="00711D29" w:rsidRDefault="00C2434F"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1222" w:type="dxa"/>
            <w:shd w:val="clear" w:color="auto" w:fill="auto"/>
            <w:vAlign w:val="bottom"/>
          </w:tcPr>
          <w:p w14:paraId="21E8C12A" w14:textId="77777777" w:rsidR="00C2434F" w:rsidRPr="00711D29" w:rsidRDefault="00C2434F" w:rsidP="00A95F5A">
            <w:pPr>
              <w:tabs>
                <w:tab w:val="decimal" w:pos="387"/>
              </w:tabs>
              <w:ind w:right="257"/>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868" w:type="dxa"/>
            <w:shd w:val="clear" w:color="auto" w:fill="auto"/>
            <w:vAlign w:val="bottom"/>
          </w:tcPr>
          <w:p w14:paraId="794736EE" w14:textId="77777777" w:rsidR="00C2434F" w:rsidRPr="00711D29" w:rsidRDefault="00C2434F" w:rsidP="00A95F5A">
            <w:pPr>
              <w:ind w:right="-72"/>
              <w:jc w:val="right"/>
              <w:rPr>
                <w:rFonts w:ascii="Arial" w:hAnsi="Arial" w:cs="Arial"/>
                <w:color w:val="000000"/>
                <w:spacing w:val="-4"/>
                <w:sz w:val="16"/>
                <w:szCs w:val="16"/>
                <w:cs/>
                <w:lang w:val="en-GB"/>
              </w:rPr>
            </w:pPr>
            <w:r w:rsidRPr="00711D29">
              <w:rPr>
                <w:rFonts w:ascii="Arial" w:hAnsi="Arial" w:cs="Arial"/>
                <w:color w:val="000000"/>
                <w:spacing w:val="-4"/>
                <w:sz w:val="16"/>
                <w:szCs w:val="16"/>
                <w:lang w:val="en-GB"/>
              </w:rPr>
              <w:t>26</w:t>
            </w:r>
          </w:p>
        </w:tc>
      </w:tr>
      <w:tr w:rsidR="00FB1C29" w:rsidRPr="00711D29" w14:paraId="1C1D1D0C" w14:textId="77777777" w:rsidTr="00A95F5A">
        <w:tc>
          <w:tcPr>
            <w:tcW w:w="3544" w:type="dxa"/>
            <w:shd w:val="clear" w:color="auto" w:fill="auto"/>
            <w:vAlign w:val="bottom"/>
          </w:tcPr>
          <w:p w14:paraId="493F45DE" w14:textId="77777777" w:rsidR="00C2434F" w:rsidRPr="00711D29" w:rsidRDefault="00C2434F" w:rsidP="00A95F5A">
            <w:pPr>
              <w:ind w:left="1245" w:right="-114"/>
              <w:rPr>
                <w:rFonts w:ascii="Arial" w:hAnsi="Arial" w:cs="Arial"/>
                <w:color w:val="000000"/>
                <w:sz w:val="16"/>
                <w:szCs w:val="16"/>
              </w:rPr>
            </w:pPr>
            <w:r w:rsidRPr="00711D29">
              <w:rPr>
                <w:rFonts w:ascii="Arial" w:hAnsi="Arial" w:cs="Arial"/>
                <w:color w:val="000000"/>
                <w:sz w:val="16"/>
                <w:szCs w:val="16"/>
              </w:rPr>
              <w:t>Structured notes</w:t>
            </w:r>
          </w:p>
        </w:tc>
        <w:tc>
          <w:tcPr>
            <w:tcW w:w="992" w:type="dxa"/>
            <w:shd w:val="clear" w:color="auto" w:fill="auto"/>
            <w:vAlign w:val="bottom"/>
          </w:tcPr>
          <w:p w14:paraId="1B683FC0" w14:textId="77777777" w:rsidR="00C2434F" w:rsidRPr="00711D29" w:rsidRDefault="00C2434F"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851" w:type="dxa"/>
            <w:shd w:val="clear" w:color="auto" w:fill="auto"/>
            <w:vAlign w:val="bottom"/>
          </w:tcPr>
          <w:p w14:paraId="09626406" w14:textId="77777777" w:rsidR="00C2434F" w:rsidRPr="00711D29" w:rsidRDefault="00C2434F"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2,294</w:t>
            </w:r>
          </w:p>
        </w:tc>
        <w:tc>
          <w:tcPr>
            <w:tcW w:w="850" w:type="dxa"/>
            <w:shd w:val="clear" w:color="auto" w:fill="auto"/>
            <w:vAlign w:val="bottom"/>
          </w:tcPr>
          <w:p w14:paraId="1EA3E14B" w14:textId="77777777" w:rsidR="00C2434F" w:rsidRPr="00711D29" w:rsidRDefault="00C2434F"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1134" w:type="dxa"/>
            <w:vAlign w:val="bottom"/>
          </w:tcPr>
          <w:p w14:paraId="1006CD0C" w14:textId="77777777" w:rsidR="00C2434F" w:rsidRPr="00711D29" w:rsidRDefault="00C2434F"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1222" w:type="dxa"/>
            <w:shd w:val="clear" w:color="auto" w:fill="auto"/>
            <w:vAlign w:val="bottom"/>
          </w:tcPr>
          <w:p w14:paraId="6FF4EDD1" w14:textId="77777777" w:rsidR="00C2434F" w:rsidRPr="00711D29" w:rsidRDefault="00C2434F" w:rsidP="00A95F5A">
            <w:pPr>
              <w:tabs>
                <w:tab w:val="decimal" w:pos="387"/>
              </w:tabs>
              <w:ind w:right="257"/>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868" w:type="dxa"/>
            <w:shd w:val="clear" w:color="auto" w:fill="auto"/>
            <w:vAlign w:val="bottom"/>
          </w:tcPr>
          <w:p w14:paraId="22546E6D" w14:textId="77777777" w:rsidR="00C2434F" w:rsidRPr="00711D29" w:rsidRDefault="00C2434F"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2,294</w:t>
            </w:r>
          </w:p>
        </w:tc>
      </w:tr>
      <w:tr w:rsidR="00C2434F" w:rsidRPr="00711D29" w14:paraId="1F41520C" w14:textId="77777777" w:rsidTr="00A95F5A">
        <w:tc>
          <w:tcPr>
            <w:tcW w:w="3544" w:type="dxa"/>
            <w:shd w:val="clear" w:color="auto" w:fill="auto"/>
            <w:vAlign w:val="bottom"/>
          </w:tcPr>
          <w:p w14:paraId="23F019D9" w14:textId="77777777" w:rsidR="00C2434F" w:rsidRPr="00711D29" w:rsidRDefault="00C2434F" w:rsidP="00A95F5A">
            <w:pPr>
              <w:ind w:left="1245" w:right="-114"/>
              <w:rPr>
                <w:rFonts w:ascii="Arial" w:hAnsi="Arial" w:cs="Arial"/>
                <w:color w:val="000000"/>
                <w:sz w:val="16"/>
                <w:szCs w:val="16"/>
              </w:rPr>
            </w:pPr>
            <w:r w:rsidRPr="00711D29">
              <w:rPr>
                <w:rFonts w:ascii="Arial" w:hAnsi="Arial" w:cs="Arial"/>
                <w:color w:val="000000"/>
                <w:sz w:val="16"/>
                <w:szCs w:val="16"/>
              </w:rPr>
              <w:t>Lease liabilities</w:t>
            </w:r>
          </w:p>
        </w:tc>
        <w:tc>
          <w:tcPr>
            <w:tcW w:w="992" w:type="dxa"/>
            <w:shd w:val="clear" w:color="auto" w:fill="auto"/>
            <w:vAlign w:val="bottom"/>
          </w:tcPr>
          <w:p w14:paraId="4D1C4E0E" w14:textId="77777777" w:rsidR="00C2434F" w:rsidRPr="00711D29" w:rsidRDefault="00C2434F"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851" w:type="dxa"/>
            <w:shd w:val="clear" w:color="auto" w:fill="auto"/>
            <w:vAlign w:val="bottom"/>
          </w:tcPr>
          <w:p w14:paraId="51EB6014" w14:textId="77777777" w:rsidR="00C2434F" w:rsidRPr="00711D29" w:rsidRDefault="00C2434F"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26</w:t>
            </w:r>
          </w:p>
        </w:tc>
        <w:tc>
          <w:tcPr>
            <w:tcW w:w="850" w:type="dxa"/>
            <w:shd w:val="clear" w:color="auto" w:fill="auto"/>
            <w:vAlign w:val="bottom"/>
          </w:tcPr>
          <w:p w14:paraId="4DD1B5CF" w14:textId="77777777" w:rsidR="00C2434F" w:rsidRPr="00711D29" w:rsidRDefault="00C2434F"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103</w:t>
            </w:r>
          </w:p>
        </w:tc>
        <w:tc>
          <w:tcPr>
            <w:tcW w:w="1134" w:type="dxa"/>
            <w:vAlign w:val="bottom"/>
          </w:tcPr>
          <w:p w14:paraId="0138982D" w14:textId="77777777" w:rsidR="00C2434F" w:rsidRPr="00711D29" w:rsidRDefault="00C2434F"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90</w:t>
            </w:r>
          </w:p>
        </w:tc>
        <w:tc>
          <w:tcPr>
            <w:tcW w:w="1222" w:type="dxa"/>
            <w:shd w:val="clear" w:color="auto" w:fill="auto"/>
            <w:vAlign w:val="bottom"/>
          </w:tcPr>
          <w:p w14:paraId="73329EE2" w14:textId="77777777" w:rsidR="00C2434F" w:rsidRPr="00711D29" w:rsidRDefault="00C2434F" w:rsidP="00A95F5A">
            <w:pPr>
              <w:tabs>
                <w:tab w:val="decimal" w:pos="387"/>
              </w:tabs>
              <w:ind w:right="257"/>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868" w:type="dxa"/>
            <w:shd w:val="clear" w:color="auto" w:fill="auto"/>
            <w:vAlign w:val="bottom"/>
          </w:tcPr>
          <w:p w14:paraId="78062834" w14:textId="77777777" w:rsidR="00C2434F" w:rsidRPr="00711D29" w:rsidRDefault="00C2434F" w:rsidP="00A95F5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219</w:t>
            </w:r>
          </w:p>
        </w:tc>
      </w:tr>
    </w:tbl>
    <w:p w14:paraId="428669E4" w14:textId="39992253" w:rsidR="00C2434F" w:rsidRPr="00711D29" w:rsidRDefault="00C2434F" w:rsidP="007C6C53">
      <w:pPr>
        <w:tabs>
          <w:tab w:val="left" w:pos="1080"/>
        </w:tabs>
        <w:ind w:left="1620"/>
        <w:jc w:val="both"/>
        <w:rPr>
          <w:rFonts w:ascii="Arial" w:hAnsi="Arial" w:cs="Arial"/>
          <w:b/>
          <w:bCs/>
          <w:color w:val="000000"/>
          <w:sz w:val="18"/>
          <w:szCs w:val="18"/>
        </w:rPr>
      </w:pPr>
    </w:p>
    <w:p w14:paraId="42C6A378" w14:textId="77777777" w:rsidR="00C2434F" w:rsidRPr="00711D29" w:rsidRDefault="00C2434F" w:rsidP="007C6C53">
      <w:pPr>
        <w:tabs>
          <w:tab w:val="left" w:pos="1080"/>
        </w:tabs>
        <w:ind w:left="1620"/>
        <w:jc w:val="both"/>
        <w:rPr>
          <w:rFonts w:ascii="Arial" w:hAnsi="Arial" w:cs="Arial"/>
          <w:b/>
          <w:bCs/>
          <w:color w:val="000000"/>
          <w:sz w:val="18"/>
          <w:szCs w:val="18"/>
        </w:rPr>
      </w:pPr>
    </w:p>
    <w:p w14:paraId="677A84E9" w14:textId="77777777" w:rsidR="004A62DA" w:rsidRPr="00711D29" w:rsidRDefault="004A62DA" w:rsidP="00194F3C">
      <w:pPr>
        <w:tabs>
          <w:tab w:val="left" w:pos="567"/>
        </w:tabs>
        <w:jc w:val="both"/>
        <w:rPr>
          <w:rFonts w:ascii="Arial" w:hAnsi="Arial" w:cs="Arial"/>
          <w:b/>
          <w:bCs/>
          <w:color w:val="000000"/>
          <w:sz w:val="18"/>
          <w:szCs w:val="18"/>
        </w:rPr>
      </w:pPr>
    </w:p>
    <w:p w14:paraId="6249C0F3" w14:textId="77777777" w:rsidR="004A62DA" w:rsidRPr="00711D29" w:rsidRDefault="004A62DA" w:rsidP="00194F3C">
      <w:pPr>
        <w:tabs>
          <w:tab w:val="left" w:pos="567"/>
        </w:tabs>
        <w:jc w:val="both"/>
        <w:rPr>
          <w:rFonts w:ascii="Arial" w:hAnsi="Arial" w:cs="Arial"/>
          <w:b/>
          <w:bCs/>
          <w:color w:val="000000"/>
          <w:sz w:val="18"/>
          <w:szCs w:val="18"/>
        </w:rPr>
        <w:sectPr w:rsidR="004A62DA" w:rsidRPr="00711D29" w:rsidSect="00E748DB">
          <w:headerReference w:type="even" r:id="rId14"/>
          <w:headerReference w:type="first" r:id="rId15"/>
          <w:pgSz w:w="11909" w:h="16834" w:code="9"/>
          <w:pgMar w:top="1440" w:right="720" w:bottom="720" w:left="1729" w:header="709" w:footer="578" w:gutter="0"/>
          <w:cols w:space="720"/>
          <w:docGrid w:linePitch="326"/>
        </w:sectPr>
      </w:pPr>
    </w:p>
    <w:p w14:paraId="427C1B92" w14:textId="16822139" w:rsidR="004A62DA" w:rsidRPr="00711D29" w:rsidRDefault="00437B1B" w:rsidP="00194F3C">
      <w:pPr>
        <w:tabs>
          <w:tab w:val="left" w:pos="567"/>
        </w:tabs>
        <w:jc w:val="both"/>
        <w:rPr>
          <w:rFonts w:ascii="Arial" w:hAnsi="Arial" w:cs="Arial"/>
          <w:b/>
          <w:bCs/>
          <w:color w:val="000000"/>
          <w:sz w:val="18"/>
          <w:szCs w:val="18"/>
        </w:rPr>
      </w:pPr>
      <w:r w:rsidRPr="00711D29">
        <w:rPr>
          <w:rFonts w:ascii="Arial" w:hAnsi="Arial" w:cs="Arial"/>
          <w:b/>
          <w:bCs/>
          <w:color w:val="000000"/>
          <w:sz w:val="18"/>
          <w:szCs w:val="18"/>
          <w:lang w:val="en-GB"/>
        </w:rPr>
        <w:lastRenderedPageBreak/>
        <w:t>6</w:t>
      </w:r>
      <w:r w:rsidR="004A62DA" w:rsidRPr="00711D29">
        <w:rPr>
          <w:rFonts w:ascii="Arial" w:hAnsi="Arial" w:cs="Arial"/>
          <w:b/>
          <w:bCs/>
          <w:color w:val="000000"/>
          <w:sz w:val="18"/>
          <w:szCs w:val="18"/>
        </w:rPr>
        <w:tab/>
        <w:t xml:space="preserve">Financial risk management </w:t>
      </w:r>
      <w:r w:rsidR="004A62DA" w:rsidRPr="00711D29">
        <w:rPr>
          <w:rFonts w:ascii="Arial" w:hAnsi="Arial" w:cs="Arial"/>
          <w:color w:val="000000"/>
          <w:sz w:val="18"/>
          <w:szCs w:val="18"/>
        </w:rPr>
        <w:t>(Cont’d)</w:t>
      </w:r>
    </w:p>
    <w:p w14:paraId="2E3A7C18" w14:textId="77777777" w:rsidR="004A62DA" w:rsidRPr="00711D29" w:rsidRDefault="004A62DA" w:rsidP="00194F3C">
      <w:pPr>
        <w:tabs>
          <w:tab w:val="left" w:pos="1080"/>
        </w:tabs>
        <w:ind w:left="540"/>
        <w:jc w:val="both"/>
        <w:rPr>
          <w:rFonts w:ascii="Arial" w:hAnsi="Arial" w:cs="Arial"/>
          <w:b/>
          <w:bCs/>
          <w:color w:val="000000"/>
          <w:sz w:val="18"/>
          <w:szCs w:val="18"/>
        </w:rPr>
      </w:pPr>
    </w:p>
    <w:p w14:paraId="14B76636" w14:textId="77777777" w:rsidR="004A62DA" w:rsidRPr="00711D29" w:rsidRDefault="004A62DA" w:rsidP="00194F3C">
      <w:pPr>
        <w:tabs>
          <w:tab w:val="left" w:pos="1080"/>
        </w:tabs>
        <w:ind w:left="540"/>
        <w:jc w:val="both"/>
        <w:rPr>
          <w:rFonts w:ascii="Arial" w:hAnsi="Arial" w:cs="Arial"/>
          <w:b/>
          <w:bCs/>
          <w:color w:val="000000"/>
          <w:sz w:val="18"/>
          <w:szCs w:val="18"/>
        </w:rPr>
      </w:pPr>
    </w:p>
    <w:p w14:paraId="5AD8CFA7" w14:textId="76CD48A4" w:rsidR="004A62DA" w:rsidRPr="00711D29" w:rsidRDefault="00437B1B" w:rsidP="00194F3C">
      <w:pPr>
        <w:tabs>
          <w:tab w:val="left" w:pos="1080"/>
        </w:tabs>
        <w:ind w:left="540"/>
        <w:jc w:val="both"/>
        <w:rPr>
          <w:rFonts w:ascii="Arial" w:hAnsi="Arial" w:cs="Arial"/>
          <w:b/>
          <w:bCs/>
          <w:color w:val="000000"/>
          <w:sz w:val="18"/>
          <w:szCs w:val="18"/>
        </w:rPr>
      </w:pPr>
      <w:r w:rsidRPr="00711D29">
        <w:rPr>
          <w:rFonts w:ascii="Arial" w:hAnsi="Arial" w:cs="Arial"/>
          <w:b/>
          <w:bCs/>
          <w:color w:val="000000"/>
          <w:sz w:val="18"/>
          <w:szCs w:val="18"/>
          <w:lang w:val="en-GB"/>
        </w:rPr>
        <w:t>6</w:t>
      </w:r>
      <w:r w:rsidR="004A62DA" w:rsidRPr="00711D29">
        <w:rPr>
          <w:rFonts w:ascii="Arial" w:hAnsi="Arial" w:cs="Arial"/>
          <w:b/>
          <w:bCs/>
          <w:color w:val="000000"/>
          <w:sz w:val="18"/>
          <w:szCs w:val="18"/>
        </w:rPr>
        <w:t>.</w:t>
      </w:r>
      <w:r w:rsidR="004A62DA" w:rsidRPr="00711D29">
        <w:rPr>
          <w:rFonts w:ascii="Arial" w:hAnsi="Arial" w:cs="Arial"/>
          <w:b/>
          <w:bCs/>
          <w:color w:val="000000"/>
          <w:sz w:val="18"/>
          <w:szCs w:val="18"/>
          <w:lang w:val="en-GB"/>
        </w:rPr>
        <w:t>2</w:t>
      </w:r>
      <w:r w:rsidR="004A62DA" w:rsidRPr="00711D29">
        <w:rPr>
          <w:rFonts w:ascii="Arial" w:hAnsi="Arial" w:cs="Arial"/>
          <w:b/>
          <w:bCs/>
          <w:color w:val="000000"/>
          <w:sz w:val="18"/>
          <w:szCs w:val="18"/>
        </w:rPr>
        <w:tab/>
        <w:t xml:space="preserve">Critical financial risk on financial instrument </w:t>
      </w:r>
      <w:r w:rsidR="004A62DA" w:rsidRPr="00711D29">
        <w:rPr>
          <w:rFonts w:ascii="Arial" w:hAnsi="Arial" w:cs="Arial"/>
          <w:color w:val="000000"/>
          <w:sz w:val="18"/>
          <w:szCs w:val="18"/>
        </w:rPr>
        <w:t>(Cont’d)</w:t>
      </w:r>
    </w:p>
    <w:p w14:paraId="4AA30FAF" w14:textId="77777777" w:rsidR="004A62DA" w:rsidRPr="00711D29" w:rsidRDefault="004A62DA" w:rsidP="005F75A5">
      <w:pPr>
        <w:ind w:left="1080"/>
        <w:jc w:val="both"/>
        <w:rPr>
          <w:rFonts w:ascii="Arial" w:hAnsi="Arial" w:cs="Arial"/>
          <w:b/>
          <w:bCs/>
          <w:color w:val="000000"/>
          <w:sz w:val="18"/>
          <w:szCs w:val="18"/>
        </w:rPr>
      </w:pPr>
    </w:p>
    <w:p w14:paraId="6C9D9A7E" w14:textId="1594A076" w:rsidR="004A62DA" w:rsidRPr="00711D29" w:rsidRDefault="00437B1B" w:rsidP="005F75A5">
      <w:pPr>
        <w:ind w:left="1080"/>
        <w:jc w:val="both"/>
        <w:rPr>
          <w:rFonts w:ascii="Arial" w:hAnsi="Arial" w:cs="Arial"/>
          <w:b/>
          <w:bCs/>
          <w:color w:val="000000"/>
          <w:sz w:val="18"/>
          <w:szCs w:val="18"/>
        </w:rPr>
      </w:pPr>
      <w:r w:rsidRPr="00711D29">
        <w:rPr>
          <w:rFonts w:ascii="Arial" w:hAnsi="Arial" w:cs="Arial"/>
          <w:b/>
          <w:bCs/>
          <w:color w:val="000000"/>
          <w:sz w:val="18"/>
          <w:szCs w:val="18"/>
          <w:lang w:val="en-GB"/>
        </w:rPr>
        <w:t>6</w:t>
      </w:r>
      <w:r w:rsidR="004A62DA" w:rsidRPr="00711D29">
        <w:rPr>
          <w:rFonts w:ascii="Arial" w:hAnsi="Arial" w:cs="Arial"/>
          <w:b/>
          <w:bCs/>
          <w:color w:val="000000"/>
          <w:sz w:val="18"/>
          <w:szCs w:val="18"/>
        </w:rPr>
        <w:t>.</w:t>
      </w:r>
      <w:r w:rsidR="004A62DA" w:rsidRPr="00711D29">
        <w:rPr>
          <w:rFonts w:ascii="Arial" w:hAnsi="Arial" w:cs="Arial"/>
          <w:b/>
          <w:bCs/>
          <w:color w:val="000000"/>
          <w:sz w:val="18"/>
          <w:szCs w:val="18"/>
          <w:lang w:val="en-GB"/>
        </w:rPr>
        <w:t>2</w:t>
      </w:r>
      <w:r w:rsidR="004A62DA" w:rsidRPr="00711D29">
        <w:rPr>
          <w:rFonts w:ascii="Arial" w:hAnsi="Arial" w:cs="Arial"/>
          <w:b/>
          <w:bCs/>
          <w:color w:val="000000"/>
          <w:sz w:val="18"/>
          <w:szCs w:val="18"/>
        </w:rPr>
        <w:t>.</w:t>
      </w:r>
      <w:r w:rsidR="004A62DA" w:rsidRPr="00711D29">
        <w:rPr>
          <w:rFonts w:ascii="Arial" w:hAnsi="Arial" w:cs="Arial"/>
          <w:b/>
          <w:bCs/>
          <w:color w:val="000000"/>
          <w:sz w:val="18"/>
          <w:szCs w:val="18"/>
          <w:lang w:val="en-GB"/>
        </w:rPr>
        <w:t>3</w:t>
      </w:r>
      <w:r w:rsidR="004A62DA" w:rsidRPr="00711D29">
        <w:rPr>
          <w:rFonts w:ascii="Arial" w:hAnsi="Arial" w:cs="Arial"/>
          <w:b/>
          <w:bCs/>
          <w:color w:val="000000"/>
          <w:sz w:val="18"/>
          <w:szCs w:val="18"/>
        </w:rPr>
        <w:tab/>
        <w:t>Market risk</w:t>
      </w:r>
    </w:p>
    <w:p w14:paraId="753CBF84" w14:textId="77777777" w:rsidR="004A62DA" w:rsidRPr="00711D29" w:rsidRDefault="004A62DA" w:rsidP="00371E40">
      <w:pPr>
        <w:tabs>
          <w:tab w:val="left" w:pos="1985"/>
        </w:tabs>
        <w:ind w:left="1980" w:firstLine="9"/>
        <w:jc w:val="both"/>
        <w:rPr>
          <w:rFonts w:ascii="Arial" w:hAnsi="Arial" w:cs="Arial"/>
          <w:color w:val="000000"/>
          <w:sz w:val="18"/>
          <w:szCs w:val="18"/>
          <w:lang w:val="en-GB"/>
        </w:rPr>
      </w:pPr>
    </w:p>
    <w:p w14:paraId="368C32F3" w14:textId="77777777" w:rsidR="004A62DA" w:rsidRPr="00711D29" w:rsidRDefault="004A62DA" w:rsidP="00371E40">
      <w:pPr>
        <w:ind w:left="2070" w:hanging="360"/>
        <w:jc w:val="both"/>
        <w:rPr>
          <w:rFonts w:ascii="Arial" w:hAnsi="Arial" w:cs="Arial"/>
          <w:color w:val="000000"/>
          <w:sz w:val="18"/>
          <w:szCs w:val="18"/>
        </w:rPr>
      </w:pPr>
      <w:r w:rsidRPr="00711D29">
        <w:rPr>
          <w:rFonts w:ascii="Arial" w:hAnsi="Arial" w:cs="Arial"/>
          <w:color w:val="000000"/>
          <w:sz w:val="18"/>
          <w:szCs w:val="18"/>
        </w:rPr>
        <w:t>a)</w:t>
      </w:r>
      <w:r w:rsidRPr="00711D29">
        <w:rPr>
          <w:rFonts w:ascii="Arial" w:hAnsi="Arial" w:cs="Arial"/>
          <w:color w:val="000000"/>
          <w:sz w:val="18"/>
          <w:szCs w:val="18"/>
        </w:rPr>
        <w:tab/>
        <w:t>Foreign exchange risk</w:t>
      </w:r>
    </w:p>
    <w:p w14:paraId="3B8B61D4" w14:textId="77777777" w:rsidR="004A62DA" w:rsidRPr="00711D29" w:rsidRDefault="004A62DA" w:rsidP="00371E40">
      <w:pPr>
        <w:ind w:left="2074"/>
        <w:jc w:val="both"/>
        <w:rPr>
          <w:rFonts w:ascii="Arial" w:hAnsi="Arial" w:cs="Arial"/>
          <w:color w:val="000000"/>
          <w:sz w:val="18"/>
          <w:szCs w:val="18"/>
        </w:rPr>
      </w:pPr>
    </w:p>
    <w:p w14:paraId="6D34DBC7" w14:textId="77777777" w:rsidR="004A62DA" w:rsidRPr="00711D29" w:rsidRDefault="004A62DA" w:rsidP="00371E40">
      <w:pPr>
        <w:ind w:left="2074"/>
        <w:jc w:val="both"/>
        <w:rPr>
          <w:rFonts w:ascii="Arial" w:hAnsi="Arial" w:cs="Arial"/>
          <w:color w:val="000000"/>
          <w:sz w:val="18"/>
          <w:szCs w:val="18"/>
        </w:rPr>
      </w:pPr>
      <w:r w:rsidRPr="00711D29">
        <w:rPr>
          <w:rFonts w:ascii="Arial" w:hAnsi="Arial" w:cs="Arial"/>
          <w:color w:val="000000"/>
          <w:sz w:val="18"/>
          <w:szCs w:val="18"/>
        </w:rPr>
        <w:t xml:space="preserve">The </w:t>
      </w:r>
      <w:r w:rsidRPr="00711D29">
        <w:rPr>
          <w:rFonts w:ascii="Arial" w:hAnsi="Arial" w:cs="Arial"/>
          <w:color w:val="000000"/>
          <w:sz w:val="18"/>
          <w:szCs w:val="18"/>
          <w:lang w:val="en-GB"/>
        </w:rPr>
        <w:t>Company</w:t>
      </w:r>
      <w:r w:rsidRPr="00711D29">
        <w:rPr>
          <w:rFonts w:ascii="Arial" w:hAnsi="Arial" w:cs="Arial"/>
          <w:color w:val="000000"/>
          <w:sz w:val="18"/>
          <w:szCs w:val="18"/>
        </w:rPr>
        <w:t xml:space="preserve"> is exposed to foreign exchange risk from investments denominated in a currency that is not the entity’s functional currency. The </w:t>
      </w:r>
      <w:r w:rsidRPr="00711D29">
        <w:rPr>
          <w:rFonts w:ascii="Arial" w:hAnsi="Arial" w:cs="Arial"/>
          <w:color w:val="000000"/>
          <w:sz w:val="18"/>
          <w:szCs w:val="18"/>
          <w:lang w:val="en-GB"/>
        </w:rPr>
        <w:t>Company</w:t>
      </w:r>
      <w:r w:rsidRPr="00711D29">
        <w:rPr>
          <w:rFonts w:ascii="Arial" w:hAnsi="Arial" w:cs="Arial"/>
          <w:color w:val="000000"/>
          <w:sz w:val="18"/>
          <w:szCs w:val="18"/>
        </w:rPr>
        <w:t xml:space="preserve"> seeks to reduce this risk by entering into forward exchange contracts when it considers appropriate.</w:t>
      </w:r>
    </w:p>
    <w:p w14:paraId="1FE0525D" w14:textId="77777777" w:rsidR="004A62DA" w:rsidRPr="00711D29" w:rsidRDefault="004A62DA" w:rsidP="00371E40">
      <w:pPr>
        <w:ind w:left="2074"/>
        <w:jc w:val="both"/>
        <w:rPr>
          <w:rFonts w:ascii="Arial" w:hAnsi="Arial" w:cs="Arial"/>
          <w:color w:val="000000"/>
          <w:sz w:val="18"/>
          <w:szCs w:val="18"/>
        </w:rPr>
      </w:pPr>
    </w:p>
    <w:p w14:paraId="7BC47101" w14:textId="77777777" w:rsidR="004A62DA" w:rsidRPr="00711D29" w:rsidRDefault="004A62DA" w:rsidP="00371E40">
      <w:pPr>
        <w:ind w:left="2074"/>
        <w:jc w:val="both"/>
        <w:rPr>
          <w:rFonts w:ascii="Arial" w:hAnsi="Arial" w:cs="Arial"/>
          <w:color w:val="000000"/>
          <w:sz w:val="18"/>
          <w:szCs w:val="18"/>
        </w:rPr>
      </w:pPr>
      <w:r w:rsidRPr="00711D29">
        <w:rPr>
          <w:rFonts w:ascii="Arial" w:hAnsi="Arial" w:cs="Arial"/>
          <w:color w:val="000000"/>
          <w:sz w:val="18"/>
          <w:szCs w:val="18"/>
        </w:rPr>
        <w:t xml:space="preserve">The </w:t>
      </w:r>
      <w:r w:rsidRPr="00711D29">
        <w:rPr>
          <w:rFonts w:ascii="Arial" w:hAnsi="Arial" w:cs="Arial"/>
          <w:color w:val="000000"/>
          <w:sz w:val="18"/>
          <w:szCs w:val="18"/>
          <w:lang w:val="en-GB"/>
        </w:rPr>
        <w:t>Company</w:t>
      </w:r>
      <w:r w:rsidRPr="00711D29">
        <w:rPr>
          <w:rFonts w:ascii="Arial" w:hAnsi="Arial" w:cs="Arial"/>
          <w:color w:val="000000"/>
          <w:sz w:val="18"/>
          <w:szCs w:val="18"/>
        </w:rPr>
        <w:t>’s exposure to foreign currency risk at the end of the reporting period, expressed in Baht are as follows;</w:t>
      </w:r>
    </w:p>
    <w:p w14:paraId="3A302E8C" w14:textId="77777777" w:rsidR="004A62DA" w:rsidRPr="00711D29" w:rsidRDefault="004A62DA" w:rsidP="00371E40">
      <w:pPr>
        <w:tabs>
          <w:tab w:val="left" w:pos="1701"/>
        </w:tabs>
        <w:ind w:left="2074"/>
        <w:jc w:val="both"/>
        <w:rPr>
          <w:rFonts w:ascii="Arial" w:hAnsi="Arial" w:cs="Arial"/>
          <w:color w:val="000000"/>
          <w:sz w:val="18"/>
          <w:szCs w:val="18"/>
        </w:rPr>
      </w:pPr>
    </w:p>
    <w:tbl>
      <w:tblPr>
        <w:tblW w:w="15506" w:type="dxa"/>
        <w:tblLayout w:type="fixed"/>
        <w:tblLook w:val="0000" w:firstRow="0" w:lastRow="0" w:firstColumn="0" w:lastColumn="0" w:noHBand="0" w:noVBand="0"/>
      </w:tblPr>
      <w:tblGrid>
        <w:gridCol w:w="3600"/>
        <w:gridCol w:w="992"/>
        <w:gridCol w:w="992"/>
        <w:gridCol w:w="993"/>
        <w:gridCol w:w="992"/>
        <w:gridCol w:w="992"/>
        <w:gridCol w:w="992"/>
        <w:gridCol w:w="992"/>
        <w:gridCol w:w="993"/>
        <w:gridCol w:w="992"/>
        <w:gridCol w:w="992"/>
        <w:gridCol w:w="992"/>
        <w:gridCol w:w="992"/>
      </w:tblGrid>
      <w:tr w:rsidR="00FB1C29" w:rsidRPr="00711D29" w14:paraId="1CF5615B" w14:textId="77777777" w:rsidTr="00F045FB">
        <w:tc>
          <w:tcPr>
            <w:tcW w:w="3600" w:type="dxa"/>
            <w:shd w:val="clear" w:color="auto" w:fill="auto"/>
            <w:vAlign w:val="bottom"/>
          </w:tcPr>
          <w:p w14:paraId="65767C03" w14:textId="77777777" w:rsidR="004A62DA" w:rsidRPr="00711D29" w:rsidRDefault="004A62DA" w:rsidP="00F045FB">
            <w:pPr>
              <w:ind w:left="540"/>
              <w:rPr>
                <w:rFonts w:ascii="Arial" w:hAnsi="Arial" w:cs="Arial"/>
                <w:b/>
                <w:bCs/>
                <w:color w:val="000000"/>
                <w:sz w:val="16"/>
                <w:szCs w:val="16"/>
                <w:u w:val="single"/>
              </w:rPr>
            </w:pPr>
          </w:p>
        </w:tc>
        <w:tc>
          <w:tcPr>
            <w:tcW w:w="5953" w:type="dxa"/>
            <w:gridSpan w:val="6"/>
            <w:vAlign w:val="bottom"/>
          </w:tcPr>
          <w:p w14:paraId="0D80600D" w14:textId="52A474DE" w:rsidR="004A62DA" w:rsidRPr="00711D29" w:rsidRDefault="00C2434F" w:rsidP="00F045FB">
            <w:pPr>
              <w:pBdr>
                <w:bottom w:val="single" w:sz="4" w:space="1" w:color="auto"/>
              </w:pBdr>
              <w:ind w:right="-72"/>
              <w:jc w:val="center"/>
              <w:rPr>
                <w:rFonts w:ascii="Arial" w:hAnsi="Arial" w:cs="Arial"/>
                <w:b/>
                <w:bCs/>
                <w:color w:val="000000"/>
                <w:sz w:val="16"/>
                <w:szCs w:val="16"/>
                <w:lang w:val="en-GB"/>
              </w:rPr>
            </w:pPr>
            <w:r w:rsidRPr="00711D29">
              <w:rPr>
                <w:rFonts w:ascii="Arial" w:hAnsi="Arial" w:cs="Arial"/>
                <w:b/>
                <w:bCs/>
                <w:color w:val="000000"/>
                <w:sz w:val="16"/>
                <w:szCs w:val="16"/>
                <w:lang w:val="en-GB"/>
              </w:rPr>
              <w:t>30 June</w:t>
            </w:r>
            <w:r w:rsidR="004A62DA" w:rsidRPr="00711D29">
              <w:rPr>
                <w:rFonts w:ascii="Arial" w:hAnsi="Arial" w:cs="Arial"/>
                <w:b/>
                <w:bCs/>
                <w:color w:val="000000"/>
                <w:sz w:val="16"/>
                <w:szCs w:val="16"/>
                <w:lang w:val="en-GB"/>
              </w:rPr>
              <w:t xml:space="preserve"> </w:t>
            </w:r>
            <w:r w:rsidR="004F172A" w:rsidRPr="00711D29">
              <w:rPr>
                <w:rFonts w:ascii="Arial" w:hAnsi="Arial" w:cs="Arial"/>
                <w:b/>
                <w:bCs/>
                <w:color w:val="000000"/>
                <w:sz w:val="16"/>
                <w:szCs w:val="16"/>
                <w:lang w:val="en-GB"/>
              </w:rPr>
              <w:t>2023</w:t>
            </w:r>
          </w:p>
        </w:tc>
        <w:tc>
          <w:tcPr>
            <w:tcW w:w="5953" w:type="dxa"/>
            <w:gridSpan w:val="6"/>
            <w:vAlign w:val="bottom"/>
          </w:tcPr>
          <w:p w14:paraId="10F187DA" w14:textId="030BFFCF" w:rsidR="004A62DA" w:rsidRPr="00711D29" w:rsidRDefault="004A62DA" w:rsidP="00F045FB">
            <w:pPr>
              <w:pBdr>
                <w:bottom w:val="single" w:sz="4" w:space="1" w:color="auto"/>
              </w:pBdr>
              <w:ind w:right="-72"/>
              <w:jc w:val="center"/>
              <w:rPr>
                <w:rFonts w:ascii="Arial" w:hAnsi="Arial" w:cs="Arial"/>
                <w:b/>
                <w:bCs/>
                <w:color w:val="000000"/>
                <w:sz w:val="16"/>
                <w:szCs w:val="16"/>
                <w:lang w:val="en-GB"/>
              </w:rPr>
            </w:pPr>
            <w:r w:rsidRPr="00711D29">
              <w:rPr>
                <w:rFonts w:ascii="Arial" w:hAnsi="Arial" w:cs="Arial"/>
                <w:b/>
                <w:bCs/>
                <w:color w:val="000000"/>
                <w:sz w:val="16"/>
                <w:szCs w:val="16"/>
                <w:lang w:val="en-GB"/>
              </w:rPr>
              <w:t>31 December 202</w:t>
            </w:r>
            <w:r w:rsidR="004F172A" w:rsidRPr="00711D29">
              <w:rPr>
                <w:rFonts w:ascii="Arial" w:hAnsi="Arial" w:cs="Arial"/>
                <w:b/>
                <w:bCs/>
                <w:color w:val="000000"/>
                <w:sz w:val="16"/>
                <w:szCs w:val="16"/>
                <w:lang w:val="en-GB"/>
              </w:rPr>
              <w:t>2</w:t>
            </w:r>
          </w:p>
        </w:tc>
      </w:tr>
      <w:tr w:rsidR="00FB1C29" w:rsidRPr="00711D29" w14:paraId="64220AE6" w14:textId="77777777" w:rsidTr="00F045FB">
        <w:tc>
          <w:tcPr>
            <w:tcW w:w="3600" w:type="dxa"/>
            <w:shd w:val="clear" w:color="auto" w:fill="auto"/>
            <w:vAlign w:val="bottom"/>
          </w:tcPr>
          <w:p w14:paraId="0CA4AB84" w14:textId="77777777" w:rsidR="004A62DA" w:rsidRPr="00711D29" w:rsidRDefault="004A62DA" w:rsidP="00F045FB">
            <w:pPr>
              <w:ind w:left="540"/>
              <w:rPr>
                <w:rFonts w:ascii="Arial" w:hAnsi="Arial" w:cs="Arial"/>
                <w:b/>
                <w:bCs/>
                <w:color w:val="000000"/>
                <w:sz w:val="16"/>
                <w:szCs w:val="16"/>
                <w:u w:val="single"/>
              </w:rPr>
            </w:pPr>
          </w:p>
        </w:tc>
        <w:tc>
          <w:tcPr>
            <w:tcW w:w="992" w:type="dxa"/>
            <w:shd w:val="clear" w:color="auto" w:fill="auto"/>
            <w:vAlign w:val="bottom"/>
          </w:tcPr>
          <w:p w14:paraId="2454970F" w14:textId="77777777" w:rsidR="004A62DA" w:rsidRPr="00711D29" w:rsidRDefault="004A62DA" w:rsidP="00F045FB">
            <w:pPr>
              <w:ind w:left="-107" w:right="-72"/>
              <w:jc w:val="right"/>
              <w:rPr>
                <w:rFonts w:ascii="Arial" w:hAnsi="Arial" w:cs="Arial"/>
                <w:b/>
                <w:bCs/>
                <w:color w:val="000000"/>
                <w:sz w:val="16"/>
                <w:szCs w:val="16"/>
                <w:lang w:val="en-GB"/>
              </w:rPr>
            </w:pPr>
            <w:r w:rsidRPr="00711D29">
              <w:rPr>
                <w:rFonts w:ascii="Arial" w:hAnsi="Arial" w:cs="Arial"/>
                <w:b/>
                <w:bCs/>
                <w:color w:val="000000"/>
                <w:sz w:val="16"/>
                <w:szCs w:val="16"/>
                <w:lang w:val="en-GB"/>
              </w:rPr>
              <w:t>US Dollar</w:t>
            </w:r>
          </w:p>
        </w:tc>
        <w:tc>
          <w:tcPr>
            <w:tcW w:w="992" w:type="dxa"/>
            <w:shd w:val="clear" w:color="auto" w:fill="auto"/>
            <w:vAlign w:val="bottom"/>
          </w:tcPr>
          <w:p w14:paraId="5C33E573" w14:textId="77777777" w:rsidR="004A62DA" w:rsidRPr="00711D29" w:rsidRDefault="004A62DA" w:rsidP="00F045FB">
            <w:pPr>
              <w:ind w:left="-108" w:right="-72"/>
              <w:jc w:val="right"/>
              <w:rPr>
                <w:rFonts w:ascii="Arial" w:hAnsi="Arial" w:cs="Arial"/>
                <w:b/>
                <w:bCs/>
                <w:color w:val="000000"/>
                <w:sz w:val="16"/>
                <w:szCs w:val="16"/>
              </w:rPr>
            </w:pPr>
            <w:r w:rsidRPr="00711D29">
              <w:rPr>
                <w:rFonts w:ascii="Arial" w:hAnsi="Arial" w:cs="Arial"/>
                <w:b/>
                <w:bCs/>
                <w:color w:val="000000"/>
                <w:sz w:val="16"/>
                <w:szCs w:val="16"/>
              </w:rPr>
              <w:t>Hong Kong Dollar</w:t>
            </w:r>
          </w:p>
        </w:tc>
        <w:tc>
          <w:tcPr>
            <w:tcW w:w="993" w:type="dxa"/>
            <w:shd w:val="clear" w:color="auto" w:fill="auto"/>
            <w:vAlign w:val="bottom"/>
          </w:tcPr>
          <w:p w14:paraId="4DF66629" w14:textId="77777777" w:rsidR="004A62DA" w:rsidRPr="00711D29" w:rsidRDefault="004A62DA" w:rsidP="00F045FB">
            <w:pPr>
              <w:ind w:left="-109" w:right="-72"/>
              <w:jc w:val="right"/>
              <w:rPr>
                <w:rFonts w:ascii="Arial" w:hAnsi="Arial" w:cs="Arial"/>
                <w:b/>
                <w:bCs/>
                <w:color w:val="000000"/>
                <w:sz w:val="16"/>
                <w:szCs w:val="16"/>
              </w:rPr>
            </w:pPr>
            <w:r w:rsidRPr="00711D29">
              <w:rPr>
                <w:rFonts w:ascii="Arial" w:hAnsi="Arial" w:cs="Arial"/>
                <w:b/>
                <w:bCs/>
                <w:color w:val="000000"/>
                <w:sz w:val="16"/>
                <w:szCs w:val="16"/>
              </w:rPr>
              <w:t>Singapore Dollar</w:t>
            </w:r>
          </w:p>
        </w:tc>
        <w:tc>
          <w:tcPr>
            <w:tcW w:w="992" w:type="dxa"/>
            <w:vAlign w:val="bottom"/>
          </w:tcPr>
          <w:p w14:paraId="00BA16A1" w14:textId="77777777" w:rsidR="004A62DA" w:rsidRPr="00711D29" w:rsidRDefault="004A62DA" w:rsidP="00F045FB">
            <w:pPr>
              <w:ind w:left="-108" w:right="-72"/>
              <w:jc w:val="right"/>
              <w:rPr>
                <w:rFonts w:ascii="Arial" w:hAnsi="Arial" w:cs="Arial"/>
                <w:b/>
                <w:bCs/>
                <w:color w:val="000000"/>
                <w:sz w:val="16"/>
                <w:szCs w:val="16"/>
              </w:rPr>
            </w:pPr>
            <w:r w:rsidRPr="00711D29">
              <w:rPr>
                <w:rFonts w:ascii="Arial" w:hAnsi="Arial" w:cs="Arial"/>
                <w:b/>
                <w:bCs/>
                <w:color w:val="000000"/>
                <w:sz w:val="16"/>
                <w:szCs w:val="16"/>
              </w:rPr>
              <w:t>Euro</w:t>
            </w:r>
          </w:p>
        </w:tc>
        <w:tc>
          <w:tcPr>
            <w:tcW w:w="992" w:type="dxa"/>
            <w:vAlign w:val="bottom"/>
          </w:tcPr>
          <w:p w14:paraId="7E02C8E5" w14:textId="77777777" w:rsidR="004A62DA" w:rsidRPr="00711D29" w:rsidRDefault="004A62DA" w:rsidP="00F045FB">
            <w:pPr>
              <w:ind w:left="-108" w:right="-72"/>
              <w:jc w:val="right"/>
              <w:rPr>
                <w:rFonts w:ascii="Arial" w:hAnsi="Arial" w:cs="Arial"/>
                <w:b/>
                <w:bCs/>
                <w:color w:val="000000"/>
                <w:sz w:val="16"/>
                <w:szCs w:val="16"/>
                <w:lang w:val="en-GB"/>
              </w:rPr>
            </w:pPr>
          </w:p>
          <w:p w14:paraId="4BE1F20D" w14:textId="77777777" w:rsidR="004A62DA" w:rsidRPr="00711D29" w:rsidRDefault="004A62DA" w:rsidP="00F045FB">
            <w:pPr>
              <w:ind w:left="-108" w:right="-72"/>
              <w:jc w:val="right"/>
              <w:rPr>
                <w:rFonts w:ascii="Arial" w:hAnsi="Arial" w:cs="Arial"/>
                <w:b/>
                <w:bCs/>
                <w:color w:val="000000"/>
                <w:sz w:val="16"/>
                <w:szCs w:val="16"/>
                <w:lang w:val="en-GB"/>
              </w:rPr>
            </w:pPr>
            <w:r w:rsidRPr="00711D29">
              <w:rPr>
                <w:rFonts w:ascii="Arial" w:hAnsi="Arial" w:cs="Arial"/>
                <w:b/>
                <w:bCs/>
                <w:color w:val="000000"/>
                <w:sz w:val="16"/>
                <w:szCs w:val="16"/>
                <w:lang w:val="en-GB"/>
              </w:rPr>
              <w:t>Yuan</w:t>
            </w:r>
          </w:p>
        </w:tc>
        <w:tc>
          <w:tcPr>
            <w:tcW w:w="992" w:type="dxa"/>
            <w:vAlign w:val="bottom"/>
          </w:tcPr>
          <w:p w14:paraId="360FC1A7" w14:textId="77777777" w:rsidR="004A62DA" w:rsidRPr="00711D29" w:rsidRDefault="004A62DA" w:rsidP="00F045FB">
            <w:pPr>
              <w:ind w:left="-108" w:right="-72"/>
              <w:jc w:val="right"/>
              <w:rPr>
                <w:rFonts w:ascii="Arial" w:hAnsi="Arial" w:cs="Arial"/>
                <w:b/>
                <w:bCs/>
                <w:color w:val="000000"/>
                <w:sz w:val="16"/>
                <w:szCs w:val="16"/>
                <w:lang w:val="en-GB"/>
              </w:rPr>
            </w:pPr>
          </w:p>
          <w:p w14:paraId="1584F0D9" w14:textId="77777777" w:rsidR="004A62DA" w:rsidRPr="00711D29" w:rsidRDefault="004A62DA" w:rsidP="00F045FB">
            <w:pPr>
              <w:ind w:left="-108" w:right="-72"/>
              <w:jc w:val="right"/>
              <w:rPr>
                <w:rFonts w:ascii="Arial" w:hAnsi="Arial" w:cs="Arial"/>
                <w:b/>
                <w:bCs/>
                <w:color w:val="000000"/>
                <w:sz w:val="16"/>
                <w:szCs w:val="16"/>
                <w:lang w:val="en-GB"/>
              </w:rPr>
            </w:pPr>
            <w:r w:rsidRPr="00711D29">
              <w:rPr>
                <w:rFonts w:ascii="Arial" w:hAnsi="Arial" w:cs="Arial"/>
                <w:b/>
                <w:bCs/>
                <w:color w:val="000000"/>
                <w:sz w:val="16"/>
                <w:szCs w:val="16"/>
                <w:lang w:val="en-GB"/>
              </w:rPr>
              <w:t>Pound</w:t>
            </w:r>
          </w:p>
        </w:tc>
        <w:tc>
          <w:tcPr>
            <w:tcW w:w="992" w:type="dxa"/>
            <w:shd w:val="clear" w:color="auto" w:fill="auto"/>
            <w:vAlign w:val="bottom"/>
          </w:tcPr>
          <w:p w14:paraId="28186BC2" w14:textId="77777777" w:rsidR="004A62DA" w:rsidRPr="00711D29" w:rsidRDefault="004A62DA" w:rsidP="00F045FB">
            <w:pPr>
              <w:ind w:left="-108" w:right="-72"/>
              <w:jc w:val="right"/>
              <w:rPr>
                <w:rFonts w:ascii="Arial" w:hAnsi="Arial" w:cs="Arial"/>
                <w:b/>
                <w:bCs/>
                <w:color w:val="000000"/>
                <w:sz w:val="16"/>
                <w:szCs w:val="16"/>
                <w:lang w:val="en-GB"/>
              </w:rPr>
            </w:pPr>
            <w:r w:rsidRPr="00711D29">
              <w:rPr>
                <w:rFonts w:ascii="Arial" w:hAnsi="Arial" w:cs="Arial"/>
                <w:b/>
                <w:bCs/>
                <w:color w:val="000000"/>
                <w:sz w:val="16"/>
                <w:szCs w:val="16"/>
                <w:lang w:val="en-GB"/>
              </w:rPr>
              <w:t>US Dollar</w:t>
            </w:r>
          </w:p>
        </w:tc>
        <w:tc>
          <w:tcPr>
            <w:tcW w:w="993" w:type="dxa"/>
            <w:shd w:val="clear" w:color="auto" w:fill="auto"/>
            <w:vAlign w:val="bottom"/>
          </w:tcPr>
          <w:p w14:paraId="4BEAAA6C" w14:textId="77777777" w:rsidR="004A62DA" w:rsidRPr="00711D29" w:rsidRDefault="004A62DA" w:rsidP="00F045FB">
            <w:pPr>
              <w:ind w:left="-105" w:right="-72"/>
              <w:jc w:val="right"/>
              <w:rPr>
                <w:rFonts w:ascii="Arial" w:hAnsi="Arial" w:cs="Arial"/>
                <w:b/>
                <w:bCs/>
                <w:color w:val="000000"/>
                <w:sz w:val="16"/>
                <w:szCs w:val="16"/>
              </w:rPr>
            </w:pPr>
            <w:r w:rsidRPr="00711D29">
              <w:rPr>
                <w:rFonts w:ascii="Arial" w:hAnsi="Arial" w:cs="Arial"/>
                <w:b/>
                <w:bCs/>
                <w:color w:val="000000"/>
                <w:sz w:val="16"/>
                <w:szCs w:val="16"/>
              </w:rPr>
              <w:t>Hong Kong Dollar</w:t>
            </w:r>
          </w:p>
        </w:tc>
        <w:tc>
          <w:tcPr>
            <w:tcW w:w="992" w:type="dxa"/>
            <w:shd w:val="clear" w:color="auto" w:fill="auto"/>
            <w:vAlign w:val="bottom"/>
          </w:tcPr>
          <w:p w14:paraId="0498CCE0" w14:textId="77777777" w:rsidR="004A62DA" w:rsidRPr="00711D29" w:rsidRDefault="004A62DA" w:rsidP="00F045FB">
            <w:pPr>
              <w:ind w:left="-105" w:right="-72"/>
              <w:jc w:val="right"/>
              <w:rPr>
                <w:rFonts w:ascii="Arial" w:hAnsi="Arial" w:cs="Arial"/>
                <w:b/>
                <w:bCs/>
                <w:color w:val="000000"/>
                <w:sz w:val="16"/>
                <w:szCs w:val="16"/>
              </w:rPr>
            </w:pPr>
            <w:r w:rsidRPr="00711D29">
              <w:rPr>
                <w:rFonts w:ascii="Arial" w:hAnsi="Arial" w:cs="Arial"/>
                <w:b/>
                <w:bCs/>
                <w:color w:val="000000"/>
                <w:sz w:val="16"/>
                <w:szCs w:val="16"/>
              </w:rPr>
              <w:t>Singapore Dollar</w:t>
            </w:r>
          </w:p>
        </w:tc>
        <w:tc>
          <w:tcPr>
            <w:tcW w:w="992" w:type="dxa"/>
            <w:vAlign w:val="bottom"/>
          </w:tcPr>
          <w:p w14:paraId="74F86678" w14:textId="77777777" w:rsidR="004A62DA" w:rsidRPr="00711D29" w:rsidRDefault="004A62DA" w:rsidP="00F045FB">
            <w:pPr>
              <w:ind w:left="-112" w:right="-72"/>
              <w:jc w:val="right"/>
              <w:rPr>
                <w:rFonts w:ascii="Arial" w:hAnsi="Arial" w:cs="Arial"/>
                <w:b/>
                <w:bCs/>
                <w:color w:val="000000"/>
                <w:sz w:val="16"/>
                <w:szCs w:val="16"/>
              </w:rPr>
            </w:pPr>
            <w:r w:rsidRPr="00711D29">
              <w:rPr>
                <w:rFonts w:ascii="Arial" w:hAnsi="Arial" w:cs="Arial"/>
                <w:b/>
                <w:bCs/>
                <w:color w:val="000000"/>
                <w:sz w:val="16"/>
                <w:szCs w:val="16"/>
              </w:rPr>
              <w:t>Euro</w:t>
            </w:r>
          </w:p>
        </w:tc>
        <w:tc>
          <w:tcPr>
            <w:tcW w:w="992" w:type="dxa"/>
            <w:vAlign w:val="bottom"/>
          </w:tcPr>
          <w:p w14:paraId="787FF32A" w14:textId="77777777" w:rsidR="004A62DA" w:rsidRPr="00711D29" w:rsidRDefault="004A62DA" w:rsidP="00F045FB">
            <w:pPr>
              <w:ind w:left="-108" w:right="-72"/>
              <w:jc w:val="right"/>
              <w:rPr>
                <w:rFonts w:ascii="Arial" w:hAnsi="Arial" w:cs="Arial"/>
                <w:b/>
                <w:bCs/>
                <w:color w:val="000000"/>
                <w:sz w:val="16"/>
                <w:szCs w:val="16"/>
                <w:lang w:val="en-GB"/>
              </w:rPr>
            </w:pPr>
          </w:p>
          <w:p w14:paraId="5FA08FE9" w14:textId="77777777" w:rsidR="004A62DA" w:rsidRPr="00711D29" w:rsidRDefault="004A62DA" w:rsidP="00F045FB">
            <w:pPr>
              <w:ind w:left="-108" w:right="-72"/>
              <w:jc w:val="right"/>
              <w:rPr>
                <w:rFonts w:ascii="Arial" w:hAnsi="Arial" w:cs="Arial"/>
                <w:b/>
                <w:bCs/>
                <w:color w:val="000000"/>
                <w:sz w:val="16"/>
                <w:szCs w:val="16"/>
                <w:lang w:val="en-GB"/>
              </w:rPr>
            </w:pPr>
            <w:r w:rsidRPr="00711D29">
              <w:rPr>
                <w:rFonts w:ascii="Arial" w:hAnsi="Arial" w:cs="Arial"/>
                <w:b/>
                <w:bCs/>
                <w:color w:val="000000"/>
                <w:sz w:val="16"/>
                <w:szCs w:val="16"/>
                <w:lang w:val="en-GB"/>
              </w:rPr>
              <w:t>Yuan</w:t>
            </w:r>
          </w:p>
        </w:tc>
        <w:tc>
          <w:tcPr>
            <w:tcW w:w="992" w:type="dxa"/>
            <w:vAlign w:val="bottom"/>
          </w:tcPr>
          <w:p w14:paraId="2DBDCF03" w14:textId="77777777" w:rsidR="004A62DA" w:rsidRPr="00711D29" w:rsidRDefault="004A62DA" w:rsidP="00F045FB">
            <w:pPr>
              <w:ind w:left="-108" w:right="-72"/>
              <w:jc w:val="right"/>
              <w:rPr>
                <w:rFonts w:ascii="Arial" w:hAnsi="Arial" w:cs="Arial"/>
                <w:b/>
                <w:bCs/>
                <w:color w:val="000000"/>
                <w:sz w:val="16"/>
                <w:szCs w:val="16"/>
                <w:lang w:val="en-GB"/>
              </w:rPr>
            </w:pPr>
          </w:p>
          <w:p w14:paraId="65BB791C" w14:textId="77777777" w:rsidR="004A62DA" w:rsidRPr="00711D29" w:rsidRDefault="004A62DA" w:rsidP="00F045FB">
            <w:pPr>
              <w:ind w:left="-112" w:right="-72"/>
              <w:jc w:val="right"/>
              <w:rPr>
                <w:rFonts w:ascii="Arial" w:hAnsi="Arial" w:cs="Arial"/>
                <w:b/>
                <w:bCs/>
                <w:color w:val="000000"/>
                <w:sz w:val="16"/>
                <w:szCs w:val="16"/>
              </w:rPr>
            </w:pPr>
            <w:r w:rsidRPr="00711D29">
              <w:rPr>
                <w:rFonts w:ascii="Arial" w:hAnsi="Arial" w:cs="Arial"/>
                <w:b/>
                <w:bCs/>
                <w:color w:val="000000"/>
                <w:sz w:val="16"/>
                <w:szCs w:val="16"/>
                <w:lang w:val="en-GB"/>
              </w:rPr>
              <w:t>Pound</w:t>
            </w:r>
          </w:p>
        </w:tc>
      </w:tr>
      <w:tr w:rsidR="00FB1C29" w:rsidRPr="00711D29" w14:paraId="0AA66A47" w14:textId="77777777" w:rsidTr="00F045FB">
        <w:tc>
          <w:tcPr>
            <w:tcW w:w="3600" w:type="dxa"/>
            <w:shd w:val="clear" w:color="auto" w:fill="auto"/>
            <w:vAlign w:val="bottom"/>
          </w:tcPr>
          <w:p w14:paraId="090910B2" w14:textId="77777777" w:rsidR="004A62DA" w:rsidRPr="00711D29" w:rsidRDefault="004A62DA" w:rsidP="00F045FB">
            <w:pPr>
              <w:ind w:left="540"/>
              <w:rPr>
                <w:rFonts w:ascii="Arial" w:hAnsi="Arial" w:cs="Arial"/>
                <w:b/>
                <w:bCs/>
                <w:color w:val="000000"/>
                <w:sz w:val="16"/>
                <w:szCs w:val="16"/>
                <w:u w:val="single"/>
              </w:rPr>
            </w:pPr>
          </w:p>
        </w:tc>
        <w:tc>
          <w:tcPr>
            <w:tcW w:w="992" w:type="dxa"/>
            <w:shd w:val="clear" w:color="auto" w:fill="auto"/>
            <w:vAlign w:val="bottom"/>
          </w:tcPr>
          <w:p w14:paraId="3BD228CC" w14:textId="77777777" w:rsidR="004A62DA" w:rsidRPr="00711D29" w:rsidRDefault="004A62DA" w:rsidP="00F045FB">
            <w:pPr>
              <w:ind w:left="-107" w:right="-72"/>
              <w:jc w:val="right"/>
              <w:rPr>
                <w:rFonts w:ascii="Arial" w:hAnsi="Arial" w:cs="Arial"/>
                <w:b/>
                <w:bCs/>
                <w:color w:val="000000"/>
                <w:sz w:val="16"/>
                <w:szCs w:val="16"/>
              </w:rPr>
            </w:pPr>
            <w:r w:rsidRPr="00711D29">
              <w:rPr>
                <w:rFonts w:ascii="Arial" w:hAnsi="Arial" w:cs="Arial"/>
                <w:b/>
                <w:bCs/>
                <w:color w:val="000000"/>
                <w:sz w:val="16"/>
                <w:szCs w:val="16"/>
              </w:rPr>
              <w:t>Million</w:t>
            </w:r>
          </w:p>
          <w:p w14:paraId="0873F36D" w14:textId="77777777" w:rsidR="004A62DA" w:rsidRPr="00711D29" w:rsidRDefault="004A62DA" w:rsidP="00F045FB">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Baht</w:t>
            </w:r>
          </w:p>
        </w:tc>
        <w:tc>
          <w:tcPr>
            <w:tcW w:w="992" w:type="dxa"/>
            <w:shd w:val="clear" w:color="auto" w:fill="auto"/>
            <w:vAlign w:val="bottom"/>
          </w:tcPr>
          <w:p w14:paraId="634E63DA" w14:textId="77777777" w:rsidR="004A62DA" w:rsidRPr="00711D29" w:rsidRDefault="004A62DA" w:rsidP="00F045FB">
            <w:pPr>
              <w:ind w:left="-108" w:right="-72"/>
              <w:jc w:val="right"/>
              <w:rPr>
                <w:rFonts w:ascii="Arial" w:hAnsi="Arial" w:cs="Arial"/>
                <w:b/>
                <w:bCs/>
                <w:color w:val="000000"/>
                <w:sz w:val="16"/>
                <w:szCs w:val="16"/>
              </w:rPr>
            </w:pPr>
            <w:r w:rsidRPr="00711D29">
              <w:rPr>
                <w:rFonts w:ascii="Arial" w:hAnsi="Arial" w:cs="Arial"/>
                <w:b/>
                <w:bCs/>
                <w:color w:val="000000"/>
                <w:sz w:val="16"/>
                <w:szCs w:val="16"/>
              </w:rPr>
              <w:t>Million</w:t>
            </w:r>
          </w:p>
          <w:p w14:paraId="5159986E" w14:textId="77777777" w:rsidR="004A62DA" w:rsidRPr="00711D29" w:rsidRDefault="004A62DA" w:rsidP="00F045FB">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Baht</w:t>
            </w:r>
          </w:p>
        </w:tc>
        <w:tc>
          <w:tcPr>
            <w:tcW w:w="993" w:type="dxa"/>
            <w:shd w:val="clear" w:color="auto" w:fill="auto"/>
            <w:vAlign w:val="bottom"/>
          </w:tcPr>
          <w:p w14:paraId="7539A5ED" w14:textId="77777777" w:rsidR="004A62DA" w:rsidRPr="00711D29" w:rsidRDefault="004A62DA" w:rsidP="00F045FB">
            <w:pPr>
              <w:ind w:left="-109" w:right="-72"/>
              <w:jc w:val="right"/>
              <w:rPr>
                <w:rFonts w:ascii="Arial" w:hAnsi="Arial" w:cs="Arial"/>
                <w:b/>
                <w:bCs/>
                <w:color w:val="000000"/>
                <w:sz w:val="16"/>
                <w:szCs w:val="16"/>
              </w:rPr>
            </w:pPr>
            <w:r w:rsidRPr="00711D29">
              <w:rPr>
                <w:rFonts w:ascii="Arial" w:hAnsi="Arial" w:cs="Arial"/>
                <w:b/>
                <w:bCs/>
                <w:color w:val="000000"/>
                <w:sz w:val="16"/>
                <w:szCs w:val="16"/>
              </w:rPr>
              <w:t>Million</w:t>
            </w:r>
          </w:p>
          <w:p w14:paraId="3F9F5980" w14:textId="77777777" w:rsidR="004A62DA" w:rsidRPr="00711D29" w:rsidRDefault="004A62DA" w:rsidP="00F045FB">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Baht</w:t>
            </w:r>
          </w:p>
        </w:tc>
        <w:tc>
          <w:tcPr>
            <w:tcW w:w="992" w:type="dxa"/>
            <w:vAlign w:val="bottom"/>
          </w:tcPr>
          <w:p w14:paraId="5F396C9F" w14:textId="77777777" w:rsidR="004A62DA" w:rsidRPr="00711D29" w:rsidRDefault="004A62DA" w:rsidP="00F045FB">
            <w:pPr>
              <w:pBdr>
                <w:bottom w:val="single" w:sz="4" w:space="1" w:color="auto"/>
              </w:pBdr>
              <w:ind w:right="-74"/>
              <w:jc w:val="right"/>
              <w:rPr>
                <w:rFonts w:ascii="Arial" w:hAnsi="Arial" w:cs="Arial"/>
                <w:b/>
                <w:bCs/>
                <w:color w:val="000000"/>
                <w:sz w:val="16"/>
                <w:szCs w:val="16"/>
              </w:rPr>
            </w:pPr>
            <w:r w:rsidRPr="00711D29">
              <w:rPr>
                <w:rFonts w:ascii="Arial" w:hAnsi="Arial" w:cs="Arial"/>
                <w:b/>
                <w:bCs/>
                <w:color w:val="000000"/>
                <w:sz w:val="16"/>
                <w:szCs w:val="16"/>
              </w:rPr>
              <w:t>Million</w:t>
            </w:r>
          </w:p>
          <w:p w14:paraId="390909E5" w14:textId="77777777" w:rsidR="004A62DA" w:rsidRPr="00711D29" w:rsidRDefault="004A62DA" w:rsidP="00F045FB">
            <w:pPr>
              <w:pBdr>
                <w:bottom w:val="single" w:sz="4" w:space="1" w:color="auto"/>
              </w:pBdr>
              <w:ind w:right="-74"/>
              <w:jc w:val="right"/>
              <w:rPr>
                <w:rFonts w:ascii="Arial" w:hAnsi="Arial" w:cs="Arial"/>
                <w:b/>
                <w:bCs/>
                <w:color w:val="000000"/>
                <w:sz w:val="16"/>
                <w:szCs w:val="16"/>
              </w:rPr>
            </w:pPr>
            <w:r w:rsidRPr="00711D29">
              <w:rPr>
                <w:rFonts w:ascii="Arial" w:hAnsi="Arial" w:cs="Arial"/>
                <w:b/>
                <w:bCs/>
                <w:color w:val="000000"/>
                <w:sz w:val="16"/>
                <w:szCs w:val="16"/>
              </w:rPr>
              <w:t>Baht</w:t>
            </w:r>
          </w:p>
        </w:tc>
        <w:tc>
          <w:tcPr>
            <w:tcW w:w="992" w:type="dxa"/>
            <w:vAlign w:val="bottom"/>
          </w:tcPr>
          <w:p w14:paraId="2ACD72E1" w14:textId="77777777" w:rsidR="004A62DA" w:rsidRPr="00711D29" w:rsidRDefault="004A62DA" w:rsidP="00F045FB">
            <w:pPr>
              <w:pBdr>
                <w:bottom w:val="single" w:sz="4" w:space="1" w:color="auto"/>
              </w:pBdr>
              <w:ind w:right="-74"/>
              <w:jc w:val="right"/>
              <w:rPr>
                <w:rFonts w:ascii="Arial" w:hAnsi="Arial" w:cs="Arial"/>
                <w:b/>
                <w:bCs/>
                <w:color w:val="000000"/>
                <w:sz w:val="16"/>
                <w:szCs w:val="16"/>
              </w:rPr>
            </w:pPr>
            <w:r w:rsidRPr="00711D29">
              <w:rPr>
                <w:rFonts w:ascii="Arial" w:hAnsi="Arial" w:cs="Arial"/>
                <w:b/>
                <w:bCs/>
                <w:color w:val="000000"/>
                <w:sz w:val="16"/>
                <w:szCs w:val="16"/>
              </w:rPr>
              <w:t>Million</w:t>
            </w:r>
          </w:p>
          <w:p w14:paraId="26BCEFAA" w14:textId="77777777" w:rsidR="004A62DA" w:rsidRPr="00711D29" w:rsidRDefault="004A62DA" w:rsidP="00F045FB">
            <w:pPr>
              <w:pBdr>
                <w:bottom w:val="single" w:sz="4" w:space="1" w:color="auto"/>
              </w:pBdr>
              <w:ind w:right="-74"/>
              <w:jc w:val="right"/>
              <w:rPr>
                <w:rFonts w:ascii="Arial" w:hAnsi="Arial" w:cs="Arial"/>
                <w:b/>
                <w:bCs/>
                <w:color w:val="000000"/>
                <w:sz w:val="16"/>
                <w:szCs w:val="16"/>
              </w:rPr>
            </w:pPr>
            <w:r w:rsidRPr="00711D29">
              <w:rPr>
                <w:rFonts w:ascii="Arial" w:hAnsi="Arial" w:cs="Arial"/>
                <w:b/>
                <w:bCs/>
                <w:color w:val="000000"/>
                <w:sz w:val="16"/>
                <w:szCs w:val="16"/>
              </w:rPr>
              <w:t>Baht</w:t>
            </w:r>
          </w:p>
        </w:tc>
        <w:tc>
          <w:tcPr>
            <w:tcW w:w="992" w:type="dxa"/>
            <w:vAlign w:val="bottom"/>
          </w:tcPr>
          <w:p w14:paraId="39432300" w14:textId="77777777" w:rsidR="004A62DA" w:rsidRPr="00711D29" w:rsidRDefault="004A62DA" w:rsidP="00F045FB">
            <w:pPr>
              <w:ind w:right="-74"/>
              <w:jc w:val="right"/>
              <w:rPr>
                <w:rFonts w:ascii="Arial" w:hAnsi="Arial" w:cs="Arial"/>
                <w:b/>
                <w:bCs/>
                <w:color w:val="000000"/>
                <w:sz w:val="16"/>
                <w:szCs w:val="16"/>
              </w:rPr>
            </w:pPr>
            <w:r w:rsidRPr="00711D29">
              <w:rPr>
                <w:rFonts w:ascii="Arial" w:hAnsi="Arial" w:cs="Arial"/>
                <w:b/>
                <w:bCs/>
                <w:color w:val="000000"/>
                <w:sz w:val="16"/>
                <w:szCs w:val="16"/>
              </w:rPr>
              <w:t>Million</w:t>
            </w:r>
          </w:p>
          <w:p w14:paraId="5FA29376" w14:textId="77777777" w:rsidR="004A62DA" w:rsidRPr="00711D29" w:rsidRDefault="004A62DA" w:rsidP="00F045FB">
            <w:pPr>
              <w:pBdr>
                <w:bottom w:val="single" w:sz="4" w:space="1" w:color="auto"/>
              </w:pBdr>
              <w:ind w:right="-74"/>
              <w:jc w:val="right"/>
              <w:rPr>
                <w:rFonts w:ascii="Arial" w:hAnsi="Arial" w:cs="Arial"/>
                <w:b/>
                <w:bCs/>
                <w:color w:val="000000"/>
                <w:sz w:val="16"/>
                <w:szCs w:val="16"/>
              </w:rPr>
            </w:pPr>
            <w:r w:rsidRPr="00711D29">
              <w:rPr>
                <w:rFonts w:ascii="Arial" w:hAnsi="Arial" w:cs="Arial"/>
                <w:b/>
                <w:bCs/>
                <w:color w:val="000000"/>
                <w:sz w:val="16"/>
                <w:szCs w:val="16"/>
              </w:rPr>
              <w:t>Baht</w:t>
            </w:r>
          </w:p>
        </w:tc>
        <w:tc>
          <w:tcPr>
            <w:tcW w:w="992" w:type="dxa"/>
            <w:shd w:val="clear" w:color="auto" w:fill="auto"/>
            <w:vAlign w:val="bottom"/>
          </w:tcPr>
          <w:p w14:paraId="7AFFF53F" w14:textId="77777777" w:rsidR="004A62DA" w:rsidRPr="00711D29" w:rsidRDefault="004A62DA" w:rsidP="00F045FB">
            <w:pPr>
              <w:ind w:left="-108" w:right="-72"/>
              <w:jc w:val="right"/>
              <w:rPr>
                <w:rFonts w:ascii="Arial" w:hAnsi="Arial" w:cs="Arial"/>
                <w:b/>
                <w:bCs/>
                <w:color w:val="000000"/>
                <w:sz w:val="16"/>
                <w:szCs w:val="16"/>
              </w:rPr>
            </w:pPr>
            <w:r w:rsidRPr="00711D29">
              <w:rPr>
                <w:rFonts w:ascii="Arial" w:hAnsi="Arial" w:cs="Arial"/>
                <w:b/>
                <w:bCs/>
                <w:color w:val="000000"/>
                <w:sz w:val="16"/>
                <w:szCs w:val="16"/>
              </w:rPr>
              <w:t>Million</w:t>
            </w:r>
          </w:p>
          <w:p w14:paraId="48707ADB" w14:textId="77777777" w:rsidR="004A62DA" w:rsidRPr="00711D29" w:rsidRDefault="004A62DA" w:rsidP="00F045FB">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Baht</w:t>
            </w:r>
          </w:p>
        </w:tc>
        <w:tc>
          <w:tcPr>
            <w:tcW w:w="993" w:type="dxa"/>
            <w:shd w:val="clear" w:color="auto" w:fill="auto"/>
            <w:vAlign w:val="bottom"/>
          </w:tcPr>
          <w:p w14:paraId="1E25FEE6" w14:textId="77777777" w:rsidR="004A62DA" w:rsidRPr="00711D29" w:rsidRDefault="004A62DA" w:rsidP="00F045FB">
            <w:pPr>
              <w:ind w:left="-109" w:right="-72"/>
              <w:jc w:val="right"/>
              <w:rPr>
                <w:rFonts w:ascii="Arial" w:hAnsi="Arial" w:cs="Arial"/>
                <w:b/>
                <w:bCs/>
                <w:color w:val="000000"/>
                <w:sz w:val="16"/>
                <w:szCs w:val="16"/>
              </w:rPr>
            </w:pPr>
            <w:r w:rsidRPr="00711D29">
              <w:rPr>
                <w:rFonts w:ascii="Arial" w:hAnsi="Arial" w:cs="Arial"/>
                <w:b/>
                <w:bCs/>
                <w:color w:val="000000"/>
                <w:sz w:val="16"/>
                <w:szCs w:val="16"/>
              </w:rPr>
              <w:t>Million</w:t>
            </w:r>
          </w:p>
          <w:p w14:paraId="32B08124" w14:textId="77777777" w:rsidR="004A62DA" w:rsidRPr="00711D29" w:rsidRDefault="004A62DA" w:rsidP="00F045FB">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Baht</w:t>
            </w:r>
          </w:p>
        </w:tc>
        <w:tc>
          <w:tcPr>
            <w:tcW w:w="992" w:type="dxa"/>
            <w:shd w:val="clear" w:color="auto" w:fill="auto"/>
            <w:vAlign w:val="bottom"/>
          </w:tcPr>
          <w:p w14:paraId="385715C6" w14:textId="77777777" w:rsidR="004A62DA" w:rsidRPr="00711D29" w:rsidRDefault="004A62DA" w:rsidP="00F045FB">
            <w:pPr>
              <w:ind w:left="-108" w:right="-72"/>
              <w:jc w:val="right"/>
              <w:rPr>
                <w:rFonts w:ascii="Arial" w:hAnsi="Arial" w:cs="Arial"/>
                <w:b/>
                <w:bCs/>
                <w:color w:val="000000"/>
                <w:sz w:val="16"/>
                <w:szCs w:val="16"/>
              </w:rPr>
            </w:pPr>
            <w:r w:rsidRPr="00711D29">
              <w:rPr>
                <w:rFonts w:ascii="Arial" w:hAnsi="Arial" w:cs="Arial"/>
                <w:b/>
                <w:bCs/>
                <w:color w:val="000000"/>
                <w:sz w:val="16"/>
                <w:szCs w:val="16"/>
              </w:rPr>
              <w:t>Million</w:t>
            </w:r>
          </w:p>
          <w:p w14:paraId="7FEB22A5" w14:textId="77777777" w:rsidR="004A62DA" w:rsidRPr="00711D29" w:rsidRDefault="004A62DA" w:rsidP="00F045FB">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Baht</w:t>
            </w:r>
          </w:p>
        </w:tc>
        <w:tc>
          <w:tcPr>
            <w:tcW w:w="992" w:type="dxa"/>
            <w:vAlign w:val="bottom"/>
          </w:tcPr>
          <w:p w14:paraId="7A9D0C59" w14:textId="77777777" w:rsidR="004A62DA" w:rsidRPr="00711D29" w:rsidRDefault="004A62DA" w:rsidP="00F045FB">
            <w:pPr>
              <w:ind w:left="-113" w:right="-72"/>
              <w:jc w:val="right"/>
              <w:rPr>
                <w:rFonts w:ascii="Arial" w:hAnsi="Arial" w:cs="Arial"/>
                <w:b/>
                <w:bCs/>
                <w:color w:val="000000"/>
                <w:sz w:val="16"/>
                <w:szCs w:val="16"/>
              </w:rPr>
            </w:pPr>
            <w:r w:rsidRPr="00711D29">
              <w:rPr>
                <w:rFonts w:ascii="Arial" w:hAnsi="Arial" w:cs="Arial"/>
                <w:b/>
                <w:bCs/>
                <w:color w:val="000000"/>
                <w:sz w:val="16"/>
                <w:szCs w:val="16"/>
              </w:rPr>
              <w:t>Million</w:t>
            </w:r>
          </w:p>
          <w:p w14:paraId="75EFAEA3" w14:textId="77777777" w:rsidR="004A62DA" w:rsidRPr="00711D29" w:rsidRDefault="004A62DA" w:rsidP="00F045FB">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Baht</w:t>
            </w:r>
          </w:p>
        </w:tc>
        <w:tc>
          <w:tcPr>
            <w:tcW w:w="992" w:type="dxa"/>
            <w:vAlign w:val="bottom"/>
          </w:tcPr>
          <w:p w14:paraId="070B8A3F" w14:textId="77777777" w:rsidR="004A62DA" w:rsidRPr="00711D29" w:rsidRDefault="004A62DA" w:rsidP="00F045FB">
            <w:pPr>
              <w:pBdr>
                <w:bottom w:val="single" w:sz="4" w:space="1" w:color="auto"/>
              </w:pBdr>
              <w:ind w:left="-112" w:right="-72"/>
              <w:jc w:val="right"/>
              <w:rPr>
                <w:rFonts w:ascii="Arial" w:hAnsi="Arial" w:cs="Arial"/>
                <w:b/>
                <w:bCs/>
                <w:color w:val="000000"/>
                <w:sz w:val="16"/>
                <w:szCs w:val="16"/>
              </w:rPr>
            </w:pPr>
            <w:r w:rsidRPr="00711D29">
              <w:rPr>
                <w:rFonts w:ascii="Arial" w:hAnsi="Arial" w:cs="Arial"/>
                <w:b/>
                <w:bCs/>
                <w:color w:val="000000"/>
                <w:sz w:val="16"/>
                <w:szCs w:val="16"/>
              </w:rPr>
              <w:t>Million</w:t>
            </w:r>
          </w:p>
          <w:p w14:paraId="60C33D12" w14:textId="77777777" w:rsidR="004A62DA" w:rsidRPr="00711D29" w:rsidRDefault="004A62DA" w:rsidP="00F045FB">
            <w:pPr>
              <w:pBdr>
                <w:bottom w:val="single" w:sz="4" w:space="1" w:color="auto"/>
              </w:pBdr>
              <w:ind w:left="-112" w:right="-72"/>
              <w:jc w:val="right"/>
              <w:rPr>
                <w:rFonts w:ascii="Arial" w:hAnsi="Arial" w:cs="Arial"/>
                <w:b/>
                <w:bCs/>
                <w:color w:val="000000"/>
                <w:sz w:val="16"/>
                <w:szCs w:val="16"/>
              </w:rPr>
            </w:pPr>
            <w:r w:rsidRPr="00711D29">
              <w:rPr>
                <w:rFonts w:ascii="Arial" w:hAnsi="Arial" w:cs="Arial"/>
                <w:b/>
                <w:bCs/>
                <w:color w:val="000000"/>
                <w:sz w:val="16"/>
                <w:szCs w:val="16"/>
              </w:rPr>
              <w:t>Baht</w:t>
            </w:r>
          </w:p>
        </w:tc>
        <w:tc>
          <w:tcPr>
            <w:tcW w:w="992" w:type="dxa"/>
            <w:vAlign w:val="bottom"/>
          </w:tcPr>
          <w:p w14:paraId="3D0ABF7E" w14:textId="77777777" w:rsidR="004A62DA" w:rsidRPr="00711D29" w:rsidRDefault="004A62DA" w:rsidP="00F045FB">
            <w:pPr>
              <w:ind w:left="-113" w:right="-72"/>
              <w:jc w:val="right"/>
              <w:rPr>
                <w:rFonts w:ascii="Arial" w:hAnsi="Arial" w:cs="Arial"/>
                <w:b/>
                <w:bCs/>
                <w:color w:val="000000"/>
                <w:sz w:val="16"/>
                <w:szCs w:val="16"/>
              </w:rPr>
            </w:pPr>
            <w:r w:rsidRPr="00711D29">
              <w:rPr>
                <w:rFonts w:ascii="Arial" w:hAnsi="Arial" w:cs="Arial"/>
                <w:b/>
                <w:bCs/>
                <w:color w:val="000000"/>
                <w:sz w:val="16"/>
                <w:szCs w:val="16"/>
              </w:rPr>
              <w:t>Million</w:t>
            </w:r>
          </w:p>
          <w:p w14:paraId="60612A73" w14:textId="77777777" w:rsidR="004A62DA" w:rsidRPr="00711D29" w:rsidRDefault="004A62DA" w:rsidP="00F045FB">
            <w:pPr>
              <w:pBdr>
                <w:bottom w:val="single" w:sz="4" w:space="1" w:color="auto"/>
              </w:pBdr>
              <w:ind w:left="-113" w:right="-72"/>
              <w:jc w:val="right"/>
              <w:rPr>
                <w:rFonts w:ascii="Arial" w:hAnsi="Arial" w:cs="Arial"/>
                <w:b/>
                <w:bCs/>
                <w:color w:val="000000"/>
                <w:sz w:val="16"/>
                <w:szCs w:val="16"/>
              </w:rPr>
            </w:pPr>
            <w:r w:rsidRPr="00711D29">
              <w:rPr>
                <w:rFonts w:ascii="Arial" w:hAnsi="Arial" w:cs="Arial"/>
                <w:b/>
                <w:bCs/>
                <w:color w:val="000000"/>
                <w:sz w:val="16"/>
                <w:szCs w:val="16"/>
              </w:rPr>
              <w:t>Baht</w:t>
            </w:r>
          </w:p>
        </w:tc>
      </w:tr>
      <w:tr w:rsidR="00FB1C29" w:rsidRPr="00711D29" w14:paraId="59B0A27C" w14:textId="77777777" w:rsidTr="00F045FB">
        <w:tc>
          <w:tcPr>
            <w:tcW w:w="3600" w:type="dxa"/>
            <w:shd w:val="clear" w:color="auto" w:fill="auto"/>
            <w:vAlign w:val="bottom"/>
          </w:tcPr>
          <w:p w14:paraId="2D47D9DF" w14:textId="77777777" w:rsidR="004A62DA" w:rsidRPr="00711D29" w:rsidRDefault="004A62DA" w:rsidP="00F045FB">
            <w:pPr>
              <w:ind w:left="540"/>
              <w:rPr>
                <w:rFonts w:ascii="Arial" w:hAnsi="Arial" w:cs="Arial"/>
                <w:b/>
                <w:bCs/>
                <w:color w:val="000000"/>
                <w:sz w:val="10"/>
                <w:szCs w:val="10"/>
                <w:u w:val="single"/>
              </w:rPr>
            </w:pPr>
          </w:p>
        </w:tc>
        <w:tc>
          <w:tcPr>
            <w:tcW w:w="992" w:type="dxa"/>
            <w:shd w:val="clear" w:color="auto" w:fill="auto"/>
            <w:vAlign w:val="bottom"/>
          </w:tcPr>
          <w:p w14:paraId="387DFCB4" w14:textId="77777777" w:rsidR="004A62DA" w:rsidRPr="00711D29" w:rsidRDefault="004A62DA" w:rsidP="00F045FB">
            <w:pPr>
              <w:ind w:left="750"/>
              <w:rPr>
                <w:rFonts w:ascii="Arial" w:hAnsi="Arial" w:cs="Arial"/>
                <w:b/>
                <w:bCs/>
                <w:color w:val="000000"/>
                <w:sz w:val="10"/>
                <w:szCs w:val="10"/>
                <w:u w:val="single"/>
              </w:rPr>
            </w:pPr>
          </w:p>
        </w:tc>
        <w:tc>
          <w:tcPr>
            <w:tcW w:w="992" w:type="dxa"/>
            <w:shd w:val="clear" w:color="auto" w:fill="auto"/>
            <w:vAlign w:val="bottom"/>
          </w:tcPr>
          <w:p w14:paraId="5454642D" w14:textId="77777777" w:rsidR="004A62DA" w:rsidRPr="00711D29" w:rsidRDefault="004A62DA" w:rsidP="00F045FB">
            <w:pPr>
              <w:ind w:left="750"/>
              <w:rPr>
                <w:rFonts w:ascii="Arial" w:hAnsi="Arial" w:cs="Arial"/>
                <w:b/>
                <w:bCs/>
                <w:color w:val="000000"/>
                <w:sz w:val="10"/>
                <w:szCs w:val="10"/>
                <w:u w:val="single"/>
              </w:rPr>
            </w:pPr>
          </w:p>
        </w:tc>
        <w:tc>
          <w:tcPr>
            <w:tcW w:w="993" w:type="dxa"/>
            <w:shd w:val="clear" w:color="auto" w:fill="auto"/>
            <w:vAlign w:val="bottom"/>
          </w:tcPr>
          <w:p w14:paraId="4493E392" w14:textId="77777777" w:rsidR="004A62DA" w:rsidRPr="00711D29" w:rsidRDefault="004A62DA" w:rsidP="00F045FB">
            <w:pPr>
              <w:ind w:left="750"/>
              <w:rPr>
                <w:rFonts w:ascii="Arial" w:hAnsi="Arial" w:cs="Arial"/>
                <w:b/>
                <w:bCs/>
                <w:color w:val="000000"/>
                <w:sz w:val="10"/>
                <w:szCs w:val="10"/>
                <w:u w:val="single"/>
              </w:rPr>
            </w:pPr>
          </w:p>
        </w:tc>
        <w:tc>
          <w:tcPr>
            <w:tcW w:w="992" w:type="dxa"/>
            <w:vAlign w:val="bottom"/>
          </w:tcPr>
          <w:p w14:paraId="788E2DFB" w14:textId="77777777" w:rsidR="004A62DA" w:rsidRPr="00711D29" w:rsidRDefault="004A62DA" w:rsidP="00F045FB">
            <w:pPr>
              <w:ind w:left="750"/>
              <w:rPr>
                <w:rFonts w:ascii="Arial" w:hAnsi="Arial" w:cs="Arial"/>
                <w:b/>
                <w:bCs/>
                <w:color w:val="000000"/>
                <w:sz w:val="10"/>
                <w:szCs w:val="10"/>
                <w:u w:val="single"/>
              </w:rPr>
            </w:pPr>
          </w:p>
        </w:tc>
        <w:tc>
          <w:tcPr>
            <w:tcW w:w="992" w:type="dxa"/>
            <w:vAlign w:val="bottom"/>
          </w:tcPr>
          <w:p w14:paraId="0186DD24" w14:textId="77777777" w:rsidR="004A62DA" w:rsidRPr="00711D29" w:rsidRDefault="004A62DA" w:rsidP="00F045FB">
            <w:pPr>
              <w:ind w:left="750"/>
              <w:rPr>
                <w:rFonts w:ascii="Arial" w:hAnsi="Arial" w:cs="Arial"/>
                <w:b/>
                <w:bCs/>
                <w:color w:val="000000"/>
                <w:sz w:val="10"/>
                <w:szCs w:val="10"/>
                <w:u w:val="single"/>
              </w:rPr>
            </w:pPr>
          </w:p>
        </w:tc>
        <w:tc>
          <w:tcPr>
            <w:tcW w:w="992" w:type="dxa"/>
            <w:vAlign w:val="bottom"/>
          </w:tcPr>
          <w:p w14:paraId="2DDE515F" w14:textId="77777777" w:rsidR="004A62DA" w:rsidRPr="00711D29" w:rsidRDefault="004A62DA" w:rsidP="00F045FB">
            <w:pPr>
              <w:ind w:left="750"/>
              <w:rPr>
                <w:rFonts w:ascii="Arial" w:hAnsi="Arial" w:cs="Arial"/>
                <w:b/>
                <w:bCs/>
                <w:color w:val="000000"/>
                <w:sz w:val="10"/>
                <w:szCs w:val="10"/>
                <w:u w:val="single"/>
              </w:rPr>
            </w:pPr>
          </w:p>
        </w:tc>
        <w:tc>
          <w:tcPr>
            <w:tcW w:w="992" w:type="dxa"/>
            <w:shd w:val="clear" w:color="auto" w:fill="auto"/>
            <w:vAlign w:val="bottom"/>
          </w:tcPr>
          <w:p w14:paraId="44E47232" w14:textId="77777777" w:rsidR="004A62DA" w:rsidRPr="00711D29" w:rsidRDefault="004A62DA" w:rsidP="00F045FB">
            <w:pPr>
              <w:ind w:left="750"/>
              <w:rPr>
                <w:rFonts w:ascii="Arial" w:hAnsi="Arial" w:cs="Arial"/>
                <w:b/>
                <w:bCs/>
                <w:color w:val="000000"/>
                <w:sz w:val="10"/>
                <w:szCs w:val="10"/>
                <w:u w:val="single"/>
              </w:rPr>
            </w:pPr>
          </w:p>
        </w:tc>
        <w:tc>
          <w:tcPr>
            <w:tcW w:w="993" w:type="dxa"/>
            <w:shd w:val="clear" w:color="auto" w:fill="auto"/>
            <w:vAlign w:val="bottom"/>
          </w:tcPr>
          <w:p w14:paraId="0AFDAE7D" w14:textId="77777777" w:rsidR="004A62DA" w:rsidRPr="00711D29" w:rsidRDefault="004A62DA" w:rsidP="00F045FB">
            <w:pPr>
              <w:ind w:left="750"/>
              <w:rPr>
                <w:rFonts w:ascii="Arial" w:hAnsi="Arial" w:cs="Arial"/>
                <w:b/>
                <w:bCs/>
                <w:color w:val="000000"/>
                <w:sz w:val="10"/>
                <w:szCs w:val="10"/>
                <w:u w:val="single"/>
              </w:rPr>
            </w:pPr>
          </w:p>
        </w:tc>
        <w:tc>
          <w:tcPr>
            <w:tcW w:w="992" w:type="dxa"/>
            <w:shd w:val="clear" w:color="auto" w:fill="auto"/>
            <w:vAlign w:val="bottom"/>
          </w:tcPr>
          <w:p w14:paraId="411BA3C3" w14:textId="77777777" w:rsidR="004A62DA" w:rsidRPr="00711D29" w:rsidRDefault="004A62DA" w:rsidP="00F045FB">
            <w:pPr>
              <w:ind w:left="750"/>
              <w:rPr>
                <w:rFonts w:ascii="Arial" w:hAnsi="Arial" w:cs="Arial"/>
                <w:b/>
                <w:bCs/>
                <w:color w:val="000000"/>
                <w:sz w:val="10"/>
                <w:szCs w:val="10"/>
                <w:u w:val="single"/>
              </w:rPr>
            </w:pPr>
          </w:p>
        </w:tc>
        <w:tc>
          <w:tcPr>
            <w:tcW w:w="992" w:type="dxa"/>
            <w:vAlign w:val="bottom"/>
          </w:tcPr>
          <w:p w14:paraId="5C664C13" w14:textId="77777777" w:rsidR="004A62DA" w:rsidRPr="00711D29" w:rsidRDefault="004A62DA" w:rsidP="00F045FB">
            <w:pPr>
              <w:ind w:left="750"/>
              <w:rPr>
                <w:rFonts w:ascii="Arial" w:hAnsi="Arial" w:cs="Arial"/>
                <w:b/>
                <w:bCs/>
                <w:color w:val="000000"/>
                <w:sz w:val="10"/>
                <w:szCs w:val="10"/>
                <w:u w:val="single"/>
              </w:rPr>
            </w:pPr>
          </w:p>
        </w:tc>
        <w:tc>
          <w:tcPr>
            <w:tcW w:w="992" w:type="dxa"/>
            <w:vAlign w:val="bottom"/>
          </w:tcPr>
          <w:p w14:paraId="5B8165BE" w14:textId="77777777" w:rsidR="004A62DA" w:rsidRPr="00711D29" w:rsidRDefault="004A62DA" w:rsidP="00F045FB">
            <w:pPr>
              <w:ind w:left="750"/>
              <w:rPr>
                <w:rFonts w:ascii="Arial" w:hAnsi="Arial" w:cs="Arial"/>
                <w:b/>
                <w:bCs/>
                <w:color w:val="000000"/>
                <w:sz w:val="10"/>
                <w:szCs w:val="10"/>
                <w:u w:val="single"/>
              </w:rPr>
            </w:pPr>
          </w:p>
        </w:tc>
        <w:tc>
          <w:tcPr>
            <w:tcW w:w="992" w:type="dxa"/>
            <w:vAlign w:val="bottom"/>
          </w:tcPr>
          <w:p w14:paraId="0E2918FF" w14:textId="77777777" w:rsidR="004A62DA" w:rsidRPr="00711D29" w:rsidRDefault="004A62DA" w:rsidP="00F045FB">
            <w:pPr>
              <w:ind w:left="750"/>
              <w:rPr>
                <w:rFonts w:ascii="Arial" w:hAnsi="Arial" w:cs="Arial"/>
                <w:b/>
                <w:bCs/>
                <w:color w:val="000000"/>
                <w:sz w:val="10"/>
                <w:szCs w:val="10"/>
                <w:u w:val="single"/>
              </w:rPr>
            </w:pPr>
          </w:p>
        </w:tc>
      </w:tr>
      <w:tr w:rsidR="00FB1C29" w:rsidRPr="00711D29" w14:paraId="69D93637" w14:textId="77777777" w:rsidTr="00F045FB">
        <w:tc>
          <w:tcPr>
            <w:tcW w:w="3600" w:type="dxa"/>
            <w:shd w:val="clear" w:color="auto" w:fill="auto"/>
            <w:vAlign w:val="bottom"/>
          </w:tcPr>
          <w:p w14:paraId="6856638F" w14:textId="77777777" w:rsidR="004F172A" w:rsidRPr="00711D29" w:rsidRDefault="004F172A" w:rsidP="004F172A">
            <w:pPr>
              <w:ind w:left="540"/>
              <w:rPr>
                <w:rFonts w:ascii="Arial" w:hAnsi="Arial" w:cs="Arial"/>
                <w:color w:val="000000"/>
                <w:sz w:val="16"/>
                <w:szCs w:val="16"/>
                <w:u w:val="single"/>
              </w:rPr>
            </w:pPr>
            <w:r w:rsidRPr="00711D29">
              <w:rPr>
                <w:rFonts w:ascii="Arial" w:hAnsi="Arial" w:cs="Arial"/>
                <w:b/>
                <w:bCs/>
                <w:color w:val="000000"/>
                <w:sz w:val="16"/>
                <w:szCs w:val="16"/>
                <w:u w:val="single"/>
              </w:rPr>
              <w:t>Financial assets</w:t>
            </w:r>
          </w:p>
        </w:tc>
        <w:tc>
          <w:tcPr>
            <w:tcW w:w="992" w:type="dxa"/>
            <w:shd w:val="clear" w:color="auto" w:fill="auto"/>
            <w:vAlign w:val="bottom"/>
          </w:tcPr>
          <w:p w14:paraId="55365019" w14:textId="77777777" w:rsidR="004F172A" w:rsidRPr="00711D29" w:rsidRDefault="004F172A" w:rsidP="004F172A">
            <w:pPr>
              <w:ind w:right="-72"/>
              <w:jc w:val="right"/>
              <w:rPr>
                <w:rFonts w:ascii="Arial" w:hAnsi="Arial" w:cs="Arial"/>
                <w:b/>
                <w:bCs/>
                <w:color w:val="000000"/>
                <w:sz w:val="16"/>
                <w:szCs w:val="16"/>
              </w:rPr>
            </w:pPr>
          </w:p>
        </w:tc>
        <w:tc>
          <w:tcPr>
            <w:tcW w:w="992" w:type="dxa"/>
            <w:shd w:val="clear" w:color="auto" w:fill="auto"/>
            <w:vAlign w:val="bottom"/>
          </w:tcPr>
          <w:p w14:paraId="1FAB9F2F" w14:textId="77777777" w:rsidR="004F172A" w:rsidRPr="00711D29" w:rsidRDefault="004F172A" w:rsidP="004F172A">
            <w:pPr>
              <w:ind w:right="-72"/>
              <w:jc w:val="right"/>
              <w:rPr>
                <w:rFonts w:ascii="Arial" w:hAnsi="Arial" w:cs="Arial"/>
                <w:b/>
                <w:bCs/>
                <w:color w:val="000000"/>
                <w:sz w:val="16"/>
                <w:szCs w:val="16"/>
              </w:rPr>
            </w:pPr>
          </w:p>
        </w:tc>
        <w:tc>
          <w:tcPr>
            <w:tcW w:w="993" w:type="dxa"/>
            <w:shd w:val="clear" w:color="auto" w:fill="auto"/>
            <w:vAlign w:val="bottom"/>
          </w:tcPr>
          <w:p w14:paraId="16068839" w14:textId="77777777" w:rsidR="004F172A" w:rsidRPr="00711D29" w:rsidRDefault="004F172A" w:rsidP="004F172A">
            <w:pPr>
              <w:ind w:right="-72"/>
              <w:jc w:val="right"/>
              <w:rPr>
                <w:rFonts w:ascii="Arial" w:hAnsi="Arial" w:cs="Arial"/>
                <w:b/>
                <w:bCs/>
                <w:color w:val="000000"/>
                <w:sz w:val="16"/>
                <w:szCs w:val="16"/>
              </w:rPr>
            </w:pPr>
          </w:p>
        </w:tc>
        <w:tc>
          <w:tcPr>
            <w:tcW w:w="992" w:type="dxa"/>
            <w:vAlign w:val="bottom"/>
          </w:tcPr>
          <w:p w14:paraId="13A4A463" w14:textId="77777777" w:rsidR="004F172A" w:rsidRPr="00711D29" w:rsidRDefault="004F172A" w:rsidP="004F172A">
            <w:pPr>
              <w:ind w:right="-72"/>
              <w:jc w:val="right"/>
              <w:rPr>
                <w:rFonts w:ascii="Arial" w:hAnsi="Arial" w:cs="Arial"/>
                <w:b/>
                <w:bCs/>
                <w:color w:val="000000"/>
                <w:sz w:val="16"/>
                <w:szCs w:val="16"/>
              </w:rPr>
            </w:pPr>
          </w:p>
        </w:tc>
        <w:tc>
          <w:tcPr>
            <w:tcW w:w="992" w:type="dxa"/>
            <w:vAlign w:val="bottom"/>
          </w:tcPr>
          <w:p w14:paraId="2E432DDA" w14:textId="77777777" w:rsidR="004F172A" w:rsidRPr="00711D29" w:rsidRDefault="004F172A" w:rsidP="004F172A">
            <w:pPr>
              <w:ind w:right="-72"/>
              <w:jc w:val="right"/>
              <w:rPr>
                <w:rFonts w:ascii="Arial" w:hAnsi="Arial" w:cs="Arial"/>
                <w:b/>
                <w:bCs/>
                <w:color w:val="000000"/>
                <w:sz w:val="16"/>
                <w:szCs w:val="16"/>
              </w:rPr>
            </w:pPr>
          </w:p>
        </w:tc>
        <w:tc>
          <w:tcPr>
            <w:tcW w:w="992" w:type="dxa"/>
            <w:vAlign w:val="bottom"/>
          </w:tcPr>
          <w:p w14:paraId="6242CD66" w14:textId="77777777" w:rsidR="004F172A" w:rsidRPr="00711D29" w:rsidRDefault="004F172A" w:rsidP="004F172A">
            <w:pPr>
              <w:ind w:right="-72"/>
              <w:jc w:val="right"/>
              <w:rPr>
                <w:rFonts w:ascii="Arial" w:hAnsi="Arial" w:cs="Arial"/>
                <w:b/>
                <w:bCs/>
                <w:color w:val="000000"/>
                <w:sz w:val="16"/>
                <w:szCs w:val="16"/>
              </w:rPr>
            </w:pPr>
          </w:p>
        </w:tc>
        <w:tc>
          <w:tcPr>
            <w:tcW w:w="992" w:type="dxa"/>
            <w:shd w:val="clear" w:color="auto" w:fill="auto"/>
            <w:vAlign w:val="bottom"/>
          </w:tcPr>
          <w:p w14:paraId="37CEADA7" w14:textId="77777777" w:rsidR="004F172A" w:rsidRPr="00711D29" w:rsidRDefault="004F172A" w:rsidP="004F172A">
            <w:pPr>
              <w:ind w:right="-72"/>
              <w:jc w:val="right"/>
              <w:rPr>
                <w:rFonts w:ascii="Arial" w:hAnsi="Arial" w:cs="Arial"/>
                <w:b/>
                <w:bCs/>
                <w:color w:val="000000"/>
                <w:sz w:val="16"/>
                <w:szCs w:val="16"/>
              </w:rPr>
            </w:pPr>
          </w:p>
        </w:tc>
        <w:tc>
          <w:tcPr>
            <w:tcW w:w="993" w:type="dxa"/>
            <w:shd w:val="clear" w:color="auto" w:fill="auto"/>
            <w:vAlign w:val="bottom"/>
          </w:tcPr>
          <w:p w14:paraId="0EE8B337" w14:textId="77777777" w:rsidR="004F172A" w:rsidRPr="00711D29" w:rsidRDefault="004F172A" w:rsidP="004F172A">
            <w:pPr>
              <w:ind w:right="-72"/>
              <w:jc w:val="right"/>
              <w:rPr>
                <w:rFonts w:ascii="Arial" w:hAnsi="Arial" w:cs="Arial"/>
                <w:b/>
                <w:bCs/>
                <w:color w:val="000000"/>
                <w:sz w:val="16"/>
                <w:szCs w:val="16"/>
              </w:rPr>
            </w:pPr>
          </w:p>
        </w:tc>
        <w:tc>
          <w:tcPr>
            <w:tcW w:w="992" w:type="dxa"/>
            <w:shd w:val="clear" w:color="auto" w:fill="auto"/>
            <w:vAlign w:val="bottom"/>
          </w:tcPr>
          <w:p w14:paraId="10300CC4" w14:textId="77777777" w:rsidR="004F172A" w:rsidRPr="00711D29" w:rsidRDefault="004F172A" w:rsidP="004F172A">
            <w:pPr>
              <w:ind w:right="-72"/>
              <w:jc w:val="right"/>
              <w:rPr>
                <w:rFonts w:ascii="Arial" w:hAnsi="Arial" w:cs="Arial"/>
                <w:b/>
                <w:bCs/>
                <w:color w:val="000000"/>
                <w:sz w:val="16"/>
                <w:szCs w:val="16"/>
              </w:rPr>
            </w:pPr>
          </w:p>
        </w:tc>
        <w:tc>
          <w:tcPr>
            <w:tcW w:w="992" w:type="dxa"/>
            <w:vAlign w:val="bottom"/>
          </w:tcPr>
          <w:p w14:paraId="1E666F21" w14:textId="77777777" w:rsidR="004F172A" w:rsidRPr="00711D29" w:rsidRDefault="004F172A" w:rsidP="004F172A">
            <w:pPr>
              <w:ind w:right="-72"/>
              <w:jc w:val="right"/>
              <w:rPr>
                <w:rFonts w:ascii="Arial" w:hAnsi="Arial" w:cs="Arial"/>
                <w:b/>
                <w:bCs/>
                <w:color w:val="000000"/>
                <w:sz w:val="16"/>
                <w:szCs w:val="16"/>
              </w:rPr>
            </w:pPr>
          </w:p>
        </w:tc>
        <w:tc>
          <w:tcPr>
            <w:tcW w:w="992" w:type="dxa"/>
            <w:vAlign w:val="bottom"/>
          </w:tcPr>
          <w:p w14:paraId="5AC21A1B" w14:textId="77777777" w:rsidR="004F172A" w:rsidRPr="00711D29" w:rsidRDefault="004F172A" w:rsidP="004F172A">
            <w:pPr>
              <w:ind w:right="-72"/>
              <w:jc w:val="right"/>
              <w:rPr>
                <w:rFonts w:ascii="Arial" w:hAnsi="Arial" w:cs="Arial"/>
                <w:b/>
                <w:bCs/>
                <w:color w:val="000000"/>
                <w:sz w:val="16"/>
                <w:szCs w:val="16"/>
              </w:rPr>
            </w:pPr>
          </w:p>
        </w:tc>
        <w:tc>
          <w:tcPr>
            <w:tcW w:w="992" w:type="dxa"/>
            <w:vAlign w:val="bottom"/>
          </w:tcPr>
          <w:p w14:paraId="637064D5" w14:textId="77777777" w:rsidR="004F172A" w:rsidRPr="00711D29" w:rsidRDefault="004F172A" w:rsidP="004F172A">
            <w:pPr>
              <w:ind w:right="-72"/>
              <w:jc w:val="right"/>
              <w:rPr>
                <w:rFonts w:ascii="Arial" w:hAnsi="Arial" w:cs="Arial"/>
                <w:b/>
                <w:bCs/>
                <w:color w:val="000000"/>
                <w:sz w:val="16"/>
                <w:szCs w:val="16"/>
              </w:rPr>
            </w:pPr>
          </w:p>
        </w:tc>
      </w:tr>
      <w:tr w:rsidR="00FB1C29" w:rsidRPr="00711D29" w14:paraId="1950D92B" w14:textId="77777777" w:rsidTr="00F045FB">
        <w:tc>
          <w:tcPr>
            <w:tcW w:w="3600" w:type="dxa"/>
            <w:shd w:val="clear" w:color="auto" w:fill="auto"/>
            <w:vAlign w:val="bottom"/>
          </w:tcPr>
          <w:p w14:paraId="4D01B8F7" w14:textId="77777777" w:rsidR="004F172A" w:rsidRPr="00711D29" w:rsidRDefault="004F172A" w:rsidP="004F172A">
            <w:pPr>
              <w:ind w:left="540"/>
              <w:rPr>
                <w:rFonts w:ascii="Arial" w:hAnsi="Arial" w:cs="Arial"/>
                <w:color w:val="000000"/>
                <w:sz w:val="16"/>
                <w:szCs w:val="16"/>
              </w:rPr>
            </w:pPr>
            <w:r w:rsidRPr="00711D29">
              <w:rPr>
                <w:rFonts w:ascii="Arial" w:hAnsi="Arial" w:cs="Arial"/>
                <w:color w:val="000000"/>
                <w:sz w:val="16"/>
                <w:szCs w:val="16"/>
              </w:rPr>
              <w:t>Cash and cash equivalents</w:t>
            </w:r>
            <w:r w:rsidRPr="00711D29">
              <w:rPr>
                <w:rFonts w:ascii="Arial" w:hAnsi="Arial" w:cs="Arial"/>
                <w:color w:val="000000"/>
                <w:sz w:val="16"/>
                <w:szCs w:val="16"/>
                <w:cs/>
              </w:rPr>
              <w:t xml:space="preserve">   </w:t>
            </w:r>
          </w:p>
        </w:tc>
        <w:tc>
          <w:tcPr>
            <w:tcW w:w="992" w:type="dxa"/>
            <w:shd w:val="clear" w:color="auto" w:fill="auto"/>
            <w:vAlign w:val="bottom"/>
          </w:tcPr>
          <w:p w14:paraId="5621C587" w14:textId="6C468148" w:rsidR="004F172A" w:rsidRPr="00711D29" w:rsidRDefault="00C87905"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18.58</w:t>
            </w:r>
          </w:p>
        </w:tc>
        <w:tc>
          <w:tcPr>
            <w:tcW w:w="992" w:type="dxa"/>
            <w:shd w:val="clear" w:color="auto" w:fill="auto"/>
            <w:vAlign w:val="bottom"/>
          </w:tcPr>
          <w:p w14:paraId="68A3B82A" w14:textId="67DA98BF" w:rsidR="004F172A" w:rsidRPr="00711D29" w:rsidRDefault="00C87905"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993" w:type="dxa"/>
            <w:shd w:val="clear" w:color="auto" w:fill="auto"/>
            <w:vAlign w:val="bottom"/>
          </w:tcPr>
          <w:p w14:paraId="6BDD0137" w14:textId="4822BF50" w:rsidR="004F172A" w:rsidRPr="00711D29" w:rsidRDefault="00C87905"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992" w:type="dxa"/>
            <w:vAlign w:val="bottom"/>
          </w:tcPr>
          <w:p w14:paraId="188492A5" w14:textId="0C565E5F" w:rsidR="004F172A" w:rsidRPr="00711D29" w:rsidRDefault="00C87905"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1.34</w:t>
            </w:r>
          </w:p>
        </w:tc>
        <w:tc>
          <w:tcPr>
            <w:tcW w:w="992" w:type="dxa"/>
            <w:vAlign w:val="bottom"/>
          </w:tcPr>
          <w:p w14:paraId="30FA7A91" w14:textId="686F0BDF" w:rsidR="004F172A" w:rsidRPr="00711D29" w:rsidRDefault="00C87905"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992" w:type="dxa"/>
            <w:vAlign w:val="bottom"/>
          </w:tcPr>
          <w:p w14:paraId="143CD01D" w14:textId="07274E0B" w:rsidR="004F172A" w:rsidRPr="00711D29" w:rsidRDefault="00C87905"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992" w:type="dxa"/>
            <w:shd w:val="clear" w:color="auto" w:fill="auto"/>
            <w:vAlign w:val="bottom"/>
          </w:tcPr>
          <w:p w14:paraId="7C08AE4A" w14:textId="5AA5D0F8" w:rsidR="004F172A" w:rsidRPr="00711D29" w:rsidRDefault="004F172A" w:rsidP="004F172A">
            <w:pPr>
              <w:ind w:right="-72"/>
              <w:jc w:val="right"/>
              <w:rPr>
                <w:rFonts w:ascii="Arial" w:hAnsi="Arial" w:cs="Arial"/>
                <w:color w:val="000000"/>
                <w:spacing w:val="-4"/>
                <w:sz w:val="16"/>
                <w:szCs w:val="16"/>
                <w:cs/>
                <w:lang w:val="en-GB"/>
              </w:rPr>
            </w:pPr>
            <w:r w:rsidRPr="00711D29">
              <w:rPr>
                <w:rFonts w:ascii="Arial" w:hAnsi="Arial" w:cs="Arial"/>
                <w:color w:val="000000"/>
                <w:spacing w:val="-4"/>
                <w:sz w:val="16"/>
                <w:szCs w:val="16"/>
                <w:lang w:val="en-GB"/>
              </w:rPr>
              <w:t>15.64</w:t>
            </w:r>
          </w:p>
        </w:tc>
        <w:tc>
          <w:tcPr>
            <w:tcW w:w="993" w:type="dxa"/>
            <w:shd w:val="clear" w:color="auto" w:fill="auto"/>
            <w:vAlign w:val="bottom"/>
          </w:tcPr>
          <w:p w14:paraId="74135134" w14:textId="264E906A" w:rsidR="004F172A" w:rsidRPr="00711D29" w:rsidRDefault="004F172A"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992" w:type="dxa"/>
            <w:shd w:val="clear" w:color="auto" w:fill="auto"/>
            <w:vAlign w:val="bottom"/>
          </w:tcPr>
          <w:p w14:paraId="241F2FB4" w14:textId="2F06EF93" w:rsidR="004F172A" w:rsidRPr="00711D29" w:rsidRDefault="004F172A"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992" w:type="dxa"/>
            <w:vAlign w:val="bottom"/>
          </w:tcPr>
          <w:p w14:paraId="5B75D0F3" w14:textId="3821B5AA" w:rsidR="004F172A" w:rsidRPr="00711D29" w:rsidRDefault="004F172A" w:rsidP="004F172A">
            <w:pPr>
              <w:ind w:right="-72"/>
              <w:jc w:val="right"/>
              <w:rPr>
                <w:rFonts w:ascii="Arial" w:hAnsi="Arial" w:cs="Arial"/>
                <w:color w:val="000000"/>
                <w:spacing w:val="-4"/>
                <w:sz w:val="16"/>
                <w:szCs w:val="16"/>
                <w:cs/>
                <w:lang w:val="en-GB"/>
              </w:rPr>
            </w:pPr>
            <w:r w:rsidRPr="00711D29">
              <w:rPr>
                <w:rFonts w:ascii="Arial" w:hAnsi="Arial" w:cs="Arial"/>
                <w:color w:val="000000"/>
                <w:spacing w:val="-4"/>
                <w:sz w:val="16"/>
                <w:szCs w:val="16"/>
                <w:lang w:val="en-GB"/>
              </w:rPr>
              <w:t>1.71</w:t>
            </w:r>
          </w:p>
        </w:tc>
        <w:tc>
          <w:tcPr>
            <w:tcW w:w="992" w:type="dxa"/>
            <w:vAlign w:val="bottom"/>
          </w:tcPr>
          <w:p w14:paraId="51DDDBD5" w14:textId="00431DBE" w:rsidR="004F172A" w:rsidRPr="00711D29" w:rsidRDefault="004F172A"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992" w:type="dxa"/>
            <w:vAlign w:val="bottom"/>
          </w:tcPr>
          <w:p w14:paraId="47476740" w14:textId="29D8B37A" w:rsidR="004F172A" w:rsidRPr="00711D29" w:rsidRDefault="004F172A"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r>
      <w:tr w:rsidR="00FB1C29" w:rsidRPr="00711D29" w14:paraId="434777E5" w14:textId="77777777" w:rsidTr="00F045FB">
        <w:tc>
          <w:tcPr>
            <w:tcW w:w="3600" w:type="dxa"/>
            <w:shd w:val="clear" w:color="auto" w:fill="auto"/>
            <w:vAlign w:val="bottom"/>
          </w:tcPr>
          <w:p w14:paraId="4DA81512" w14:textId="77777777" w:rsidR="004F172A" w:rsidRPr="00711D29" w:rsidRDefault="004F172A" w:rsidP="004F172A">
            <w:pPr>
              <w:ind w:left="540"/>
              <w:rPr>
                <w:rFonts w:ascii="Arial" w:hAnsi="Arial" w:cs="Arial"/>
                <w:color w:val="000000"/>
                <w:sz w:val="16"/>
                <w:szCs w:val="16"/>
              </w:rPr>
            </w:pPr>
            <w:r w:rsidRPr="00711D29">
              <w:rPr>
                <w:rFonts w:ascii="Arial" w:hAnsi="Arial" w:cs="Arial"/>
                <w:color w:val="000000"/>
                <w:sz w:val="16"/>
                <w:szCs w:val="16"/>
              </w:rPr>
              <w:t>Receivables from Clearing House</w:t>
            </w:r>
          </w:p>
        </w:tc>
        <w:tc>
          <w:tcPr>
            <w:tcW w:w="992" w:type="dxa"/>
            <w:shd w:val="clear" w:color="auto" w:fill="auto"/>
            <w:vAlign w:val="bottom"/>
          </w:tcPr>
          <w:p w14:paraId="443D3432" w14:textId="77777777" w:rsidR="004F172A" w:rsidRPr="00711D29" w:rsidRDefault="004F172A" w:rsidP="004F172A">
            <w:pPr>
              <w:ind w:right="-72"/>
              <w:jc w:val="right"/>
              <w:rPr>
                <w:rFonts w:ascii="Arial" w:hAnsi="Arial" w:cs="Arial"/>
                <w:color w:val="000000"/>
                <w:spacing w:val="-4"/>
                <w:sz w:val="16"/>
                <w:szCs w:val="16"/>
                <w:cs/>
                <w:lang w:val="en-GB"/>
              </w:rPr>
            </w:pPr>
          </w:p>
        </w:tc>
        <w:tc>
          <w:tcPr>
            <w:tcW w:w="992" w:type="dxa"/>
            <w:shd w:val="clear" w:color="auto" w:fill="auto"/>
            <w:vAlign w:val="bottom"/>
          </w:tcPr>
          <w:p w14:paraId="7B084823" w14:textId="77777777" w:rsidR="004F172A" w:rsidRPr="00711D29" w:rsidRDefault="004F172A" w:rsidP="004F172A">
            <w:pPr>
              <w:ind w:right="-72"/>
              <w:jc w:val="right"/>
              <w:rPr>
                <w:rFonts w:ascii="Arial" w:hAnsi="Arial" w:cs="Arial"/>
                <w:color w:val="000000"/>
                <w:spacing w:val="-4"/>
                <w:sz w:val="16"/>
                <w:szCs w:val="16"/>
                <w:cs/>
                <w:lang w:val="en-GB"/>
              </w:rPr>
            </w:pPr>
          </w:p>
        </w:tc>
        <w:tc>
          <w:tcPr>
            <w:tcW w:w="993" w:type="dxa"/>
            <w:shd w:val="clear" w:color="auto" w:fill="auto"/>
            <w:vAlign w:val="bottom"/>
          </w:tcPr>
          <w:p w14:paraId="07C46F17" w14:textId="77777777" w:rsidR="004F172A" w:rsidRPr="00711D29" w:rsidRDefault="004F172A" w:rsidP="004F172A">
            <w:pPr>
              <w:ind w:right="-72"/>
              <w:jc w:val="right"/>
              <w:rPr>
                <w:rFonts w:ascii="Arial" w:hAnsi="Arial" w:cs="Arial"/>
                <w:color w:val="000000"/>
                <w:spacing w:val="-4"/>
                <w:sz w:val="16"/>
                <w:szCs w:val="16"/>
                <w:lang w:val="en-GB"/>
              </w:rPr>
            </w:pPr>
          </w:p>
        </w:tc>
        <w:tc>
          <w:tcPr>
            <w:tcW w:w="992" w:type="dxa"/>
            <w:vAlign w:val="bottom"/>
          </w:tcPr>
          <w:p w14:paraId="15E668F3" w14:textId="77777777" w:rsidR="004F172A" w:rsidRPr="00711D29" w:rsidRDefault="004F172A" w:rsidP="004F172A">
            <w:pPr>
              <w:tabs>
                <w:tab w:val="decimal" w:pos="387"/>
              </w:tabs>
              <w:ind w:right="-72"/>
              <w:jc w:val="right"/>
              <w:rPr>
                <w:rFonts w:ascii="Arial" w:hAnsi="Arial" w:cs="Arial"/>
                <w:color w:val="000000"/>
                <w:spacing w:val="-4"/>
                <w:sz w:val="16"/>
                <w:szCs w:val="16"/>
                <w:lang w:val="en-GB"/>
              </w:rPr>
            </w:pPr>
          </w:p>
        </w:tc>
        <w:tc>
          <w:tcPr>
            <w:tcW w:w="992" w:type="dxa"/>
            <w:vAlign w:val="bottom"/>
          </w:tcPr>
          <w:p w14:paraId="4354F078" w14:textId="77777777" w:rsidR="004F172A" w:rsidRPr="00711D29" w:rsidRDefault="004F172A" w:rsidP="004F172A">
            <w:pPr>
              <w:tabs>
                <w:tab w:val="decimal" w:pos="387"/>
              </w:tabs>
              <w:ind w:right="-72"/>
              <w:jc w:val="right"/>
              <w:rPr>
                <w:rFonts w:ascii="Arial" w:hAnsi="Arial" w:cs="Arial"/>
                <w:color w:val="000000"/>
                <w:spacing w:val="-4"/>
                <w:sz w:val="16"/>
                <w:szCs w:val="16"/>
                <w:lang w:val="en-GB"/>
              </w:rPr>
            </w:pPr>
          </w:p>
        </w:tc>
        <w:tc>
          <w:tcPr>
            <w:tcW w:w="992" w:type="dxa"/>
            <w:vAlign w:val="bottom"/>
          </w:tcPr>
          <w:p w14:paraId="2C99FC4B" w14:textId="77777777" w:rsidR="004F172A" w:rsidRPr="00711D29" w:rsidRDefault="004F172A" w:rsidP="004F172A">
            <w:pPr>
              <w:tabs>
                <w:tab w:val="decimal" w:pos="387"/>
              </w:tabs>
              <w:ind w:right="-72"/>
              <w:jc w:val="right"/>
              <w:rPr>
                <w:rFonts w:ascii="Arial" w:hAnsi="Arial" w:cs="Arial"/>
                <w:color w:val="000000"/>
                <w:spacing w:val="-4"/>
                <w:sz w:val="16"/>
                <w:szCs w:val="16"/>
                <w:lang w:val="en-GB"/>
              </w:rPr>
            </w:pPr>
          </w:p>
        </w:tc>
        <w:tc>
          <w:tcPr>
            <w:tcW w:w="992" w:type="dxa"/>
            <w:shd w:val="clear" w:color="auto" w:fill="auto"/>
            <w:vAlign w:val="bottom"/>
          </w:tcPr>
          <w:p w14:paraId="2A7094C7" w14:textId="77777777" w:rsidR="004F172A" w:rsidRPr="00711D29" w:rsidRDefault="004F172A" w:rsidP="004F172A">
            <w:pPr>
              <w:tabs>
                <w:tab w:val="decimal" w:pos="387"/>
              </w:tabs>
              <w:ind w:right="-72"/>
              <w:jc w:val="right"/>
              <w:rPr>
                <w:rFonts w:ascii="Arial" w:hAnsi="Arial" w:cs="Arial"/>
                <w:color w:val="000000"/>
                <w:spacing w:val="-4"/>
                <w:sz w:val="16"/>
                <w:szCs w:val="16"/>
                <w:lang w:val="en-GB"/>
              </w:rPr>
            </w:pPr>
          </w:p>
        </w:tc>
        <w:tc>
          <w:tcPr>
            <w:tcW w:w="993" w:type="dxa"/>
            <w:shd w:val="clear" w:color="auto" w:fill="auto"/>
            <w:vAlign w:val="bottom"/>
          </w:tcPr>
          <w:p w14:paraId="3C084D5E" w14:textId="77777777" w:rsidR="004F172A" w:rsidRPr="00711D29" w:rsidRDefault="004F172A" w:rsidP="004F172A">
            <w:pPr>
              <w:tabs>
                <w:tab w:val="decimal" w:pos="387"/>
              </w:tabs>
              <w:ind w:right="-72"/>
              <w:jc w:val="right"/>
              <w:rPr>
                <w:rFonts w:ascii="Arial" w:hAnsi="Arial" w:cs="Arial"/>
                <w:color w:val="000000"/>
                <w:spacing w:val="-4"/>
                <w:sz w:val="16"/>
                <w:szCs w:val="16"/>
                <w:lang w:val="en-GB"/>
              </w:rPr>
            </w:pPr>
          </w:p>
        </w:tc>
        <w:tc>
          <w:tcPr>
            <w:tcW w:w="992" w:type="dxa"/>
            <w:shd w:val="clear" w:color="auto" w:fill="auto"/>
            <w:vAlign w:val="bottom"/>
          </w:tcPr>
          <w:p w14:paraId="258CD608" w14:textId="77777777" w:rsidR="004F172A" w:rsidRPr="00711D29" w:rsidRDefault="004F172A" w:rsidP="004F172A">
            <w:pPr>
              <w:tabs>
                <w:tab w:val="decimal" w:pos="387"/>
              </w:tabs>
              <w:ind w:right="-72"/>
              <w:jc w:val="right"/>
              <w:rPr>
                <w:rFonts w:ascii="Arial" w:hAnsi="Arial" w:cs="Arial"/>
                <w:color w:val="000000"/>
                <w:spacing w:val="-4"/>
                <w:sz w:val="16"/>
                <w:szCs w:val="16"/>
                <w:lang w:val="en-GB"/>
              </w:rPr>
            </w:pPr>
          </w:p>
        </w:tc>
        <w:tc>
          <w:tcPr>
            <w:tcW w:w="992" w:type="dxa"/>
            <w:vAlign w:val="bottom"/>
          </w:tcPr>
          <w:p w14:paraId="26FBC44E" w14:textId="77777777" w:rsidR="004F172A" w:rsidRPr="00711D29" w:rsidRDefault="004F172A" w:rsidP="004F172A">
            <w:pPr>
              <w:tabs>
                <w:tab w:val="decimal" w:pos="387"/>
              </w:tabs>
              <w:ind w:right="-72"/>
              <w:jc w:val="right"/>
              <w:rPr>
                <w:rFonts w:ascii="Arial" w:hAnsi="Arial" w:cs="Arial"/>
                <w:color w:val="000000"/>
                <w:spacing w:val="-4"/>
                <w:sz w:val="16"/>
                <w:szCs w:val="16"/>
                <w:lang w:val="en-GB"/>
              </w:rPr>
            </w:pPr>
          </w:p>
        </w:tc>
        <w:tc>
          <w:tcPr>
            <w:tcW w:w="992" w:type="dxa"/>
            <w:vAlign w:val="bottom"/>
          </w:tcPr>
          <w:p w14:paraId="23A69E2F" w14:textId="77777777" w:rsidR="004F172A" w:rsidRPr="00711D29" w:rsidRDefault="004F172A" w:rsidP="004F172A">
            <w:pPr>
              <w:tabs>
                <w:tab w:val="decimal" w:pos="387"/>
              </w:tabs>
              <w:ind w:right="-72"/>
              <w:jc w:val="right"/>
              <w:rPr>
                <w:rFonts w:ascii="Arial" w:hAnsi="Arial" w:cs="Arial"/>
                <w:color w:val="000000"/>
                <w:spacing w:val="-4"/>
                <w:sz w:val="16"/>
                <w:szCs w:val="16"/>
                <w:lang w:val="en-GB"/>
              </w:rPr>
            </w:pPr>
          </w:p>
        </w:tc>
        <w:tc>
          <w:tcPr>
            <w:tcW w:w="992" w:type="dxa"/>
            <w:vAlign w:val="bottom"/>
          </w:tcPr>
          <w:p w14:paraId="4A0F2D3E" w14:textId="77777777" w:rsidR="004F172A" w:rsidRPr="00711D29" w:rsidRDefault="004F172A" w:rsidP="004F172A">
            <w:pPr>
              <w:tabs>
                <w:tab w:val="decimal" w:pos="387"/>
              </w:tabs>
              <w:ind w:right="-72"/>
              <w:jc w:val="right"/>
              <w:rPr>
                <w:rFonts w:ascii="Arial" w:hAnsi="Arial" w:cs="Arial"/>
                <w:color w:val="000000"/>
                <w:spacing w:val="-4"/>
                <w:sz w:val="16"/>
                <w:szCs w:val="16"/>
                <w:lang w:val="en-GB"/>
              </w:rPr>
            </w:pPr>
          </w:p>
        </w:tc>
      </w:tr>
      <w:tr w:rsidR="00FB1C29" w:rsidRPr="00711D29" w14:paraId="11863391" w14:textId="77777777" w:rsidTr="00F045FB">
        <w:tc>
          <w:tcPr>
            <w:tcW w:w="3600" w:type="dxa"/>
            <w:shd w:val="clear" w:color="auto" w:fill="auto"/>
            <w:vAlign w:val="bottom"/>
          </w:tcPr>
          <w:p w14:paraId="27CF53E6" w14:textId="77777777" w:rsidR="004F172A" w:rsidRPr="00711D29" w:rsidRDefault="004F172A" w:rsidP="004F172A">
            <w:pPr>
              <w:ind w:left="540" w:right="-135"/>
              <w:rPr>
                <w:rFonts w:ascii="Arial" w:hAnsi="Arial" w:cs="Arial"/>
                <w:color w:val="000000"/>
                <w:sz w:val="16"/>
                <w:szCs w:val="16"/>
              </w:rPr>
            </w:pPr>
            <w:r w:rsidRPr="00711D29">
              <w:rPr>
                <w:rFonts w:ascii="Arial" w:hAnsi="Arial" w:cs="Arial"/>
                <w:color w:val="000000"/>
                <w:sz w:val="16"/>
                <w:szCs w:val="16"/>
              </w:rPr>
              <w:t xml:space="preserve">   and broker - dealers</w:t>
            </w:r>
          </w:p>
        </w:tc>
        <w:tc>
          <w:tcPr>
            <w:tcW w:w="992" w:type="dxa"/>
            <w:shd w:val="clear" w:color="auto" w:fill="auto"/>
            <w:vAlign w:val="bottom"/>
          </w:tcPr>
          <w:p w14:paraId="57D271E0" w14:textId="2111DD8B" w:rsidR="004F172A" w:rsidRPr="00711D29" w:rsidRDefault="00C87905" w:rsidP="004F172A">
            <w:pPr>
              <w:ind w:right="-72"/>
              <w:jc w:val="right"/>
              <w:rPr>
                <w:rFonts w:ascii="Arial" w:hAnsi="Arial" w:cs="Arial"/>
                <w:color w:val="000000"/>
                <w:spacing w:val="-4"/>
                <w:sz w:val="16"/>
                <w:szCs w:val="16"/>
                <w:cs/>
                <w:lang w:val="en-GB"/>
              </w:rPr>
            </w:pPr>
            <w:r w:rsidRPr="00711D29">
              <w:rPr>
                <w:rFonts w:ascii="Arial" w:hAnsi="Arial" w:cs="Arial"/>
                <w:color w:val="000000"/>
                <w:spacing w:val="-4"/>
                <w:sz w:val="16"/>
                <w:szCs w:val="16"/>
                <w:lang w:val="en-GB"/>
              </w:rPr>
              <w:t>303.92</w:t>
            </w:r>
          </w:p>
        </w:tc>
        <w:tc>
          <w:tcPr>
            <w:tcW w:w="992" w:type="dxa"/>
            <w:shd w:val="clear" w:color="auto" w:fill="auto"/>
            <w:vAlign w:val="bottom"/>
          </w:tcPr>
          <w:p w14:paraId="3F67779D" w14:textId="5D4222BF" w:rsidR="004F172A" w:rsidRPr="00711D29" w:rsidRDefault="00C87905" w:rsidP="004F172A">
            <w:pPr>
              <w:ind w:right="-72"/>
              <w:jc w:val="right"/>
              <w:rPr>
                <w:rFonts w:ascii="Arial" w:hAnsi="Arial" w:cs="Arial"/>
                <w:color w:val="000000"/>
                <w:spacing w:val="-4"/>
                <w:sz w:val="16"/>
                <w:szCs w:val="16"/>
                <w:cs/>
                <w:lang w:val="en-GB"/>
              </w:rPr>
            </w:pPr>
            <w:r w:rsidRPr="00711D29">
              <w:rPr>
                <w:rFonts w:ascii="Arial" w:hAnsi="Arial" w:cs="Arial"/>
                <w:color w:val="000000"/>
                <w:spacing w:val="-4"/>
                <w:sz w:val="16"/>
                <w:szCs w:val="16"/>
                <w:lang w:val="en-GB"/>
              </w:rPr>
              <w:t>18.54</w:t>
            </w:r>
          </w:p>
        </w:tc>
        <w:tc>
          <w:tcPr>
            <w:tcW w:w="993" w:type="dxa"/>
            <w:shd w:val="clear" w:color="auto" w:fill="auto"/>
            <w:vAlign w:val="bottom"/>
          </w:tcPr>
          <w:p w14:paraId="7F64A8AF" w14:textId="2FCFC759" w:rsidR="004F172A" w:rsidRPr="00711D29" w:rsidRDefault="00C87905"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0.08</w:t>
            </w:r>
          </w:p>
        </w:tc>
        <w:tc>
          <w:tcPr>
            <w:tcW w:w="992" w:type="dxa"/>
            <w:vAlign w:val="bottom"/>
          </w:tcPr>
          <w:p w14:paraId="53A83BEE" w14:textId="4107FE8E" w:rsidR="004F172A" w:rsidRPr="00711D29" w:rsidRDefault="00C87905"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0.39</w:t>
            </w:r>
          </w:p>
        </w:tc>
        <w:tc>
          <w:tcPr>
            <w:tcW w:w="992" w:type="dxa"/>
            <w:vAlign w:val="bottom"/>
          </w:tcPr>
          <w:p w14:paraId="78100B20" w14:textId="7D62EC02" w:rsidR="004F172A" w:rsidRPr="00711D29" w:rsidRDefault="00C87905"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0.03</w:t>
            </w:r>
          </w:p>
        </w:tc>
        <w:tc>
          <w:tcPr>
            <w:tcW w:w="992" w:type="dxa"/>
            <w:vAlign w:val="bottom"/>
          </w:tcPr>
          <w:p w14:paraId="1A87B985" w14:textId="13B497ED" w:rsidR="004F172A" w:rsidRPr="00711D29" w:rsidRDefault="00C87905"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0.20</w:t>
            </w:r>
          </w:p>
        </w:tc>
        <w:tc>
          <w:tcPr>
            <w:tcW w:w="992" w:type="dxa"/>
            <w:shd w:val="clear" w:color="auto" w:fill="auto"/>
            <w:vAlign w:val="bottom"/>
          </w:tcPr>
          <w:p w14:paraId="63E4F68F" w14:textId="796A24A9" w:rsidR="004F172A" w:rsidRPr="00711D29" w:rsidRDefault="004F172A"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212.66</w:t>
            </w:r>
          </w:p>
        </w:tc>
        <w:tc>
          <w:tcPr>
            <w:tcW w:w="993" w:type="dxa"/>
            <w:shd w:val="clear" w:color="auto" w:fill="auto"/>
            <w:vAlign w:val="bottom"/>
          </w:tcPr>
          <w:p w14:paraId="61D3C495" w14:textId="780D71B6" w:rsidR="004F172A" w:rsidRPr="00711D29" w:rsidRDefault="004F172A"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9.65</w:t>
            </w:r>
          </w:p>
        </w:tc>
        <w:tc>
          <w:tcPr>
            <w:tcW w:w="992" w:type="dxa"/>
            <w:shd w:val="clear" w:color="auto" w:fill="auto"/>
            <w:vAlign w:val="bottom"/>
          </w:tcPr>
          <w:p w14:paraId="142972E8" w14:textId="36D038F2" w:rsidR="004F172A" w:rsidRPr="00711D29" w:rsidRDefault="004F172A"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0.02</w:t>
            </w:r>
          </w:p>
        </w:tc>
        <w:tc>
          <w:tcPr>
            <w:tcW w:w="992" w:type="dxa"/>
            <w:vAlign w:val="bottom"/>
          </w:tcPr>
          <w:p w14:paraId="1529DB8A" w14:textId="6D25700E" w:rsidR="004F172A" w:rsidRPr="00711D29" w:rsidRDefault="004F172A" w:rsidP="004F172A">
            <w:pPr>
              <w:ind w:right="-72"/>
              <w:jc w:val="right"/>
              <w:rPr>
                <w:rFonts w:ascii="Arial" w:hAnsi="Arial" w:cs="Arial"/>
                <w:color w:val="000000"/>
                <w:spacing w:val="-4"/>
                <w:sz w:val="16"/>
                <w:szCs w:val="16"/>
                <w:cs/>
                <w:lang w:val="en-GB"/>
              </w:rPr>
            </w:pPr>
            <w:r w:rsidRPr="00711D29">
              <w:rPr>
                <w:rFonts w:ascii="Arial" w:hAnsi="Arial" w:cs="Arial"/>
                <w:color w:val="000000"/>
                <w:spacing w:val="-4"/>
                <w:sz w:val="16"/>
                <w:szCs w:val="16"/>
                <w:lang w:val="en-GB"/>
              </w:rPr>
              <w:t>-</w:t>
            </w:r>
          </w:p>
        </w:tc>
        <w:tc>
          <w:tcPr>
            <w:tcW w:w="992" w:type="dxa"/>
            <w:vAlign w:val="bottom"/>
          </w:tcPr>
          <w:p w14:paraId="01D80BE3" w14:textId="5048C89D" w:rsidR="004F172A" w:rsidRPr="00711D29" w:rsidRDefault="004F172A"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0.03</w:t>
            </w:r>
          </w:p>
        </w:tc>
        <w:tc>
          <w:tcPr>
            <w:tcW w:w="992" w:type="dxa"/>
            <w:vAlign w:val="bottom"/>
          </w:tcPr>
          <w:p w14:paraId="584CB345" w14:textId="13450EDF" w:rsidR="004F172A" w:rsidRPr="00711D29" w:rsidRDefault="004F172A"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0.02</w:t>
            </w:r>
          </w:p>
        </w:tc>
      </w:tr>
      <w:tr w:rsidR="00FB1C29" w:rsidRPr="00711D29" w14:paraId="0377B623" w14:textId="77777777" w:rsidTr="00F045FB">
        <w:tc>
          <w:tcPr>
            <w:tcW w:w="3600" w:type="dxa"/>
            <w:shd w:val="clear" w:color="auto" w:fill="auto"/>
            <w:vAlign w:val="bottom"/>
          </w:tcPr>
          <w:p w14:paraId="6474EF74" w14:textId="77777777" w:rsidR="004F172A" w:rsidRPr="00711D29" w:rsidRDefault="004F172A" w:rsidP="004F172A">
            <w:pPr>
              <w:ind w:left="540"/>
              <w:rPr>
                <w:rFonts w:ascii="Arial" w:hAnsi="Arial" w:cs="Arial"/>
                <w:color w:val="000000"/>
                <w:sz w:val="16"/>
                <w:szCs w:val="16"/>
              </w:rPr>
            </w:pPr>
            <w:r w:rsidRPr="00711D29">
              <w:rPr>
                <w:rFonts w:ascii="Arial" w:hAnsi="Arial" w:cs="Arial"/>
                <w:color w:val="000000"/>
                <w:sz w:val="16"/>
                <w:szCs w:val="16"/>
              </w:rPr>
              <w:t>Securities and derivatives</w:t>
            </w:r>
            <w:r w:rsidRPr="00711D29" w:rsidDel="00F500C7">
              <w:rPr>
                <w:rFonts w:ascii="Arial" w:hAnsi="Arial" w:cs="Arial"/>
                <w:color w:val="000000"/>
                <w:sz w:val="16"/>
                <w:szCs w:val="16"/>
              </w:rPr>
              <w:t xml:space="preserve"> </w:t>
            </w:r>
          </w:p>
        </w:tc>
        <w:tc>
          <w:tcPr>
            <w:tcW w:w="992" w:type="dxa"/>
            <w:shd w:val="clear" w:color="auto" w:fill="auto"/>
            <w:vAlign w:val="bottom"/>
          </w:tcPr>
          <w:p w14:paraId="751334AA" w14:textId="77777777" w:rsidR="004F172A" w:rsidRPr="00711D29" w:rsidRDefault="004F172A" w:rsidP="004F172A">
            <w:pPr>
              <w:ind w:right="-72"/>
              <w:jc w:val="right"/>
              <w:rPr>
                <w:rFonts w:ascii="Arial" w:hAnsi="Arial" w:cs="Arial"/>
                <w:color w:val="000000"/>
                <w:sz w:val="16"/>
                <w:szCs w:val="16"/>
              </w:rPr>
            </w:pPr>
          </w:p>
        </w:tc>
        <w:tc>
          <w:tcPr>
            <w:tcW w:w="992" w:type="dxa"/>
            <w:shd w:val="clear" w:color="auto" w:fill="auto"/>
            <w:vAlign w:val="bottom"/>
          </w:tcPr>
          <w:p w14:paraId="7CD863CD" w14:textId="77777777" w:rsidR="004F172A" w:rsidRPr="00711D29" w:rsidRDefault="004F172A" w:rsidP="004F172A">
            <w:pPr>
              <w:ind w:right="-72"/>
              <w:jc w:val="right"/>
              <w:rPr>
                <w:rFonts w:ascii="Arial" w:hAnsi="Arial" w:cs="Arial"/>
                <w:color w:val="000000"/>
                <w:sz w:val="16"/>
                <w:szCs w:val="16"/>
              </w:rPr>
            </w:pPr>
          </w:p>
        </w:tc>
        <w:tc>
          <w:tcPr>
            <w:tcW w:w="993" w:type="dxa"/>
            <w:shd w:val="clear" w:color="auto" w:fill="auto"/>
            <w:vAlign w:val="bottom"/>
          </w:tcPr>
          <w:p w14:paraId="1479AE08" w14:textId="77777777" w:rsidR="004F172A" w:rsidRPr="00711D29" w:rsidRDefault="004F172A" w:rsidP="004F172A">
            <w:pPr>
              <w:ind w:right="-72"/>
              <w:jc w:val="right"/>
              <w:rPr>
                <w:rFonts w:ascii="Arial" w:hAnsi="Arial" w:cs="Arial"/>
                <w:color w:val="000000"/>
                <w:sz w:val="16"/>
                <w:szCs w:val="16"/>
              </w:rPr>
            </w:pPr>
          </w:p>
        </w:tc>
        <w:tc>
          <w:tcPr>
            <w:tcW w:w="992" w:type="dxa"/>
            <w:vAlign w:val="bottom"/>
          </w:tcPr>
          <w:p w14:paraId="1B161471" w14:textId="77777777" w:rsidR="004F172A" w:rsidRPr="00711D29" w:rsidRDefault="004F172A" w:rsidP="004F172A">
            <w:pPr>
              <w:ind w:right="-72"/>
              <w:jc w:val="right"/>
              <w:rPr>
                <w:rFonts w:ascii="Arial" w:hAnsi="Arial" w:cs="Arial"/>
                <w:color w:val="000000"/>
                <w:sz w:val="16"/>
                <w:szCs w:val="16"/>
              </w:rPr>
            </w:pPr>
          </w:p>
        </w:tc>
        <w:tc>
          <w:tcPr>
            <w:tcW w:w="992" w:type="dxa"/>
            <w:vAlign w:val="bottom"/>
          </w:tcPr>
          <w:p w14:paraId="391AFAFC" w14:textId="77777777" w:rsidR="004F172A" w:rsidRPr="00711D29" w:rsidRDefault="004F172A" w:rsidP="004F172A">
            <w:pPr>
              <w:ind w:right="-72"/>
              <w:jc w:val="right"/>
              <w:rPr>
                <w:rFonts w:ascii="Arial" w:hAnsi="Arial" w:cs="Arial"/>
                <w:color w:val="000000"/>
                <w:sz w:val="16"/>
                <w:szCs w:val="16"/>
              </w:rPr>
            </w:pPr>
          </w:p>
        </w:tc>
        <w:tc>
          <w:tcPr>
            <w:tcW w:w="992" w:type="dxa"/>
            <w:vAlign w:val="bottom"/>
          </w:tcPr>
          <w:p w14:paraId="5B1B5768" w14:textId="77777777" w:rsidR="004F172A" w:rsidRPr="00711D29" w:rsidRDefault="004F172A" w:rsidP="004F172A">
            <w:pPr>
              <w:ind w:right="-72"/>
              <w:jc w:val="right"/>
              <w:rPr>
                <w:rFonts w:ascii="Arial" w:hAnsi="Arial" w:cs="Arial"/>
                <w:color w:val="000000"/>
                <w:sz w:val="16"/>
                <w:szCs w:val="16"/>
              </w:rPr>
            </w:pPr>
          </w:p>
        </w:tc>
        <w:tc>
          <w:tcPr>
            <w:tcW w:w="992" w:type="dxa"/>
            <w:shd w:val="clear" w:color="auto" w:fill="auto"/>
            <w:vAlign w:val="bottom"/>
          </w:tcPr>
          <w:p w14:paraId="42F52405" w14:textId="77777777" w:rsidR="004F172A" w:rsidRPr="00711D29" w:rsidRDefault="004F172A" w:rsidP="004F172A">
            <w:pPr>
              <w:ind w:right="-72"/>
              <w:jc w:val="right"/>
              <w:rPr>
                <w:rFonts w:ascii="Arial" w:hAnsi="Arial" w:cs="Arial"/>
                <w:color w:val="000000"/>
                <w:sz w:val="16"/>
                <w:szCs w:val="16"/>
              </w:rPr>
            </w:pPr>
          </w:p>
        </w:tc>
        <w:tc>
          <w:tcPr>
            <w:tcW w:w="993" w:type="dxa"/>
            <w:shd w:val="clear" w:color="auto" w:fill="auto"/>
            <w:vAlign w:val="bottom"/>
          </w:tcPr>
          <w:p w14:paraId="5173BB97" w14:textId="77777777" w:rsidR="004F172A" w:rsidRPr="00711D29" w:rsidRDefault="004F172A" w:rsidP="004F172A">
            <w:pPr>
              <w:ind w:right="-72"/>
              <w:jc w:val="right"/>
              <w:rPr>
                <w:rFonts w:ascii="Arial" w:hAnsi="Arial" w:cs="Arial"/>
                <w:color w:val="000000"/>
                <w:sz w:val="16"/>
                <w:szCs w:val="16"/>
              </w:rPr>
            </w:pPr>
          </w:p>
        </w:tc>
        <w:tc>
          <w:tcPr>
            <w:tcW w:w="992" w:type="dxa"/>
            <w:shd w:val="clear" w:color="auto" w:fill="auto"/>
            <w:vAlign w:val="bottom"/>
          </w:tcPr>
          <w:p w14:paraId="5FF07FA6" w14:textId="77777777" w:rsidR="004F172A" w:rsidRPr="00711D29" w:rsidRDefault="004F172A" w:rsidP="004F172A">
            <w:pPr>
              <w:ind w:right="-72"/>
              <w:jc w:val="right"/>
              <w:rPr>
                <w:rFonts w:ascii="Arial" w:hAnsi="Arial" w:cs="Arial"/>
                <w:color w:val="000000"/>
                <w:sz w:val="16"/>
                <w:szCs w:val="16"/>
              </w:rPr>
            </w:pPr>
          </w:p>
        </w:tc>
        <w:tc>
          <w:tcPr>
            <w:tcW w:w="992" w:type="dxa"/>
            <w:vAlign w:val="bottom"/>
          </w:tcPr>
          <w:p w14:paraId="285DDD72" w14:textId="77777777" w:rsidR="004F172A" w:rsidRPr="00711D29" w:rsidRDefault="004F172A" w:rsidP="004F172A">
            <w:pPr>
              <w:ind w:right="-72"/>
              <w:jc w:val="right"/>
              <w:rPr>
                <w:rFonts w:ascii="Arial" w:hAnsi="Arial" w:cs="Arial"/>
                <w:color w:val="000000"/>
                <w:sz w:val="16"/>
                <w:szCs w:val="16"/>
              </w:rPr>
            </w:pPr>
          </w:p>
        </w:tc>
        <w:tc>
          <w:tcPr>
            <w:tcW w:w="992" w:type="dxa"/>
            <w:vAlign w:val="bottom"/>
          </w:tcPr>
          <w:p w14:paraId="34052599" w14:textId="77777777" w:rsidR="004F172A" w:rsidRPr="00711D29" w:rsidRDefault="004F172A" w:rsidP="004F172A">
            <w:pPr>
              <w:ind w:right="-72"/>
              <w:jc w:val="right"/>
              <w:rPr>
                <w:rFonts w:ascii="Arial" w:hAnsi="Arial" w:cs="Arial"/>
                <w:color w:val="000000"/>
                <w:sz w:val="16"/>
                <w:szCs w:val="16"/>
              </w:rPr>
            </w:pPr>
          </w:p>
        </w:tc>
        <w:tc>
          <w:tcPr>
            <w:tcW w:w="992" w:type="dxa"/>
            <w:vAlign w:val="bottom"/>
          </w:tcPr>
          <w:p w14:paraId="4480277D" w14:textId="77777777" w:rsidR="004F172A" w:rsidRPr="00711D29" w:rsidRDefault="004F172A" w:rsidP="004F172A">
            <w:pPr>
              <w:ind w:right="-72"/>
              <w:jc w:val="right"/>
              <w:rPr>
                <w:rFonts w:ascii="Arial" w:hAnsi="Arial" w:cs="Arial"/>
                <w:color w:val="000000"/>
                <w:sz w:val="16"/>
                <w:szCs w:val="16"/>
              </w:rPr>
            </w:pPr>
          </w:p>
        </w:tc>
      </w:tr>
      <w:tr w:rsidR="00FB1C29" w:rsidRPr="00711D29" w14:paraId="340817E7" w14:textId="77777777" w:rsidTr="00F045FB">
        <w:tc>
          <w:tcPr>
            <w:tcW w:w="3600" w:type="dxa"/>
            <w:shd w:val="clear" w:color="auto" w:fill="auto"/>
            <w:vAlign w:val="bottom"/>
          </w:tcPr>
          <w:p w14:paraId="22931A62" w14:textId="77777777" w:rsidR="004F172A" w:rsidRPr="00711D29" w:rsidRDefault="004F172A" w:rsidP="004F172A">
            <w:pPr>
              <w:ind w:left="540"/>
              <w:rPr>
                <w:rFonts w:ascii="Arial" w:hAnsi="Arial" w:cs="Arial"/>
                <w:color w:val="000000"/>
                <w:sz w:val="16"/>
                <w:szCs w:val="16"/>
              </w:rPr>
            </w:pPr>
            <w:r w:rsidRPr="00711D29">
              <w:rPr>
                <w:rFonts w:ascii="Arial" w:hAnsi="Arial" w:cs="Arial"/>
                <w:color w:val="000000"/>
                <w:sz w:val="16"/>
                <w:szCs w:val="16"/>
              </w:rPr>
              <w:t xml:space="preserve">   business receivables</w:t>
            </w:r>
            <w:r w:rsidRPr="00711D29" w:rsidDel="00F500C7">
              <w:rPr>
                <w:rFonts w:ascii="Arial" w:hAnsi="Arial" w:cs="Arial"/>
                <w:color w:val="000000"/>
                <w:sz w:val="16"/>
                <w:szCs w:val="16"/>
              </w:rPr>
              <w:t xml:space="preserve"> </w:t>
            </w:r>
          </w:p>
        </w:tc>
        <w:tc>
          <w:tcPr>
            <w:tcW w:w="992" w:type="dxa"/>
            <w:shd w:val="clear" w:color="auto" w:fill="auto"/>
            <w:vAlign w:val="bottom"/>
          </w:tcPr>
          <w:p w14:paraId="0067E7E3" w14:textId="694F2D6B" w:rsidR="004F172A" w:rsidRPr="00711D29" w:rsidRDefault="00C87905"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500.07</w:t>
            </w:r>
          </w:p>
        </w:tc>
        <w:tc>
          <w:tcPr>
            <w:tcW w:w="992" w:type="dxa"/>
            <w:shd w:val="clear" w:color="auto" w:fill="auto"/>
            <w:vAlign w:val="bottom"/>
          </w:tcPr>
          <w:p w14:paraId="2D37B17A" w14:textId="7FF7B041" w:rsidR="004F172A" w:rsidRPr="00711D29" w:rsidRDefault="00C87905"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0.33</w:t>
            </w:r>
          </w:p>
        </w:tc>
        <w:tc>
          <w:tcPr>
            <w:tcW w:w="993" w:type="dxa"/>
            <w:shd w:val="clear" w:color="auto" w:fill="auto"/>
            <w:vAlign w:val="bottom"/>
          </w:tcPr>
          <w:p w14:paraId="4CA07022" w14:textId="5C31AFFD" w:rsidR="004F172A" w:rsidRPr="00711D29" w:rsidRDefault="00C87905" w:rsidP="004F172A">
            <w:pPr>
              <w:ind w:right="-72"/>
              <w:jc w:val="right"/>
              <w:rPr>
                <w:rFonts w:ascii="Arial" w:hAnsi="Arial" w:cs="Arial"/>
                <w:color w:val="000000"/>
                <w:spacing w:val="-4"/>
                <w:sz w:val="16"/>
                <w:szCs w:val="16"/>
                <w:cs/>
                <w:lang w:val="en-GB"/>
              </w:rPr>
            </w:pPr>
            <w:r w:rsidRPr="00711D29">
              <w:rPr>
                <w:rFonts w:ascii="Arial" w:hAnsi="Arial" w:cs="Arial"/>
                <w:color w:val="000000"/>
                <w:spacing w:val="-4"/>
                <w:sz w:val="16"/>
                <w:szCs w:val="16"/>
                <w:lang w:val="en-GB"/>
              </w:rPr>
              <w:t>-</w:t>
            </w:r>
          </w:p>
        </w:tc>
        <w:tc>
          <w:tcPr>
            <w:tcW w:w="992" w:type="dxa"/>
            <w:vAlign w:val="bottom"/>
          </w:tcPr>
          <w:p w14:paraId="41FAB646" w14:textId="793958D8" w:rsidR="004F172A" w:rsidRPr="00711D29" w:rsidRDefault="00C87905"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992" w:type="dxa"/>
            <w:vAlign w:val="bottom"/>
          </w:tcPr>
          <w:p w14:paraId="4A2F60D0" w14:textId="281251CD" w:rsidR="004F172A" w:rsidRPr="00711D29" w:rsidRDefault="00C87905"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992" w:type="dxa"/>
            <w:vAlign w:val="bottom"/>
          </w:tcPr>
          <w:p w14:paraId="16A1ED0C" w14:textId="61D8FEB6" w:rsidR="004F172A" w:rsidRPr="00711D29" w:rsidRDefault="00C87905"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992" w:type="dxa"/>
            <w:shd w:val="clear" w:color="auto" w:fill="auto"/>
            <w:vAlign w:val="bottom"/>
          </w:tcPr>
          <w:p w14:paraId="5D0FA4E6" w14:textId="5B5840B3" w:rsidR="004F172A" w:rsidRPr="00711D29" w:rsidRDefault="004F172A"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117.42</w:t>
            </w:r>
          </w:p>
        </w:tc>
        <w:tc>
          <w:tcPr>
            <w:tcW w:w="993" w:type="dxa"/>
            <w:shd w:val="clear" w:color="auto" w:fill="auto"/>
            <w:vAlign w:val="bottom"/>
          </w:tcPr>
          <w:p w14:paraId="3C35E698" w14:textId="63B6FC00" w:rsidR="004F172A" w:rsidRPr="00711D29" w:rsidRDefault="004F172A"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0.88</w:t>
            </w:r>
          </w:p>
        </w:tc>
        <w:tc>
          <w:tcPr>
            <w:tcW w:w="992" w:type="dxa"/>
            <w:shd w:val="clear" w:color="auto" w:fill="auto"/>
            <w:vAlign w:val="bottom"/>
          </w:tcPr>
          <w:p w14:paraId="7ADC234A" w14:textId="7DEE7831" w:rsidR="004F172A" w:rsidRPr="00711D29" w:rsidRDefault="004F172A" w:rsidP="004F172A">
            <w:pPr>
              <w:ind w:right="-72"/>
              <w:jc w:val="right"/>
              <w:rPr>
                <w:rFonts w:ascii="Arial" w:hAnsi="Arial" w:cs="Arial"/>
                <w:color w:val="000000"/>
                <w:spacing w:val="-4"/>
                <w:sz w:val="16"/>
                <w:szCs w:val="16"/>
                <w:cs/>
                <w:lang w:val="en-GB"/>
              </w:rPr>
            </w:pPr>
            <w:r w:rsidRPr="00711D29">
              <w:rPr>
                <w:rFonts w:ascii="Arial" w:hAnsi="Arial" w:cs="Arial"/>
                <w:color w:val="000000"/>
                <w:spacing w:val="-4"/>
                <w:sz w:val="16"/>
                <w:szCs w:val="16"/>
                <w:lang w:val="en-GB"/>
              </w:rPr>
              <w:t>-</w:t>
            </w:r>
          </w:p>
        </w:tc>
        <w:tc>
          <w:tcPr>
            <w:tcW w:w="992" w:type="dxa"/>
            <w:vAlign w:val="bottom"/>
          </w:tcPr>
          <w:p w14:paraId="6A42D86C" w14:textId="4085FB18" w:rsidR="004F172A" w:rsidRPr="00711D29" w:rsidRDefault="004F172A" w:rsidP="004F172A">
            <w:pPr>
              <w:ind w:right="-72"/>
              <w:jc w:val="right"/>
              <w:rPr>
                <w:rFonts w:ascii="Arial" w:hAnsi="Arial" w:cs="Arial"/>
                <w:color w:val="000000"/>
                <w:spacing w:val="-4"/>
                <w:sz w:val="16"/>
                <w:szCs w:val="16"/>
                <w:cs/>
                <w:lang w:val="en-GB"/>
              </w:rPr>
            </w:pPr>
            <w:r w:rsidRPr="00711D29">
              <w:rPr>
                <w:rFonts w:ascii="Arial" w:hAnsi="Arial" w:cs="Arial"/>
                <w:color w:val="000000"/>
                <w:spacing w:val="-4"/>
                <w:sz w:val="16"/>
                <w:szCs w:val="16"/>
                <w:lang w:val="en-GB"/>
              </w:rPr>
              <w:t>-</w:t>
            </w:r>
          </w:p>
        </w:tc>
        <w:tc>
          <w:tcPr>
            <w:tcW w:w="992" w:type="dxa"/>
            <w:vAlign w:val="bottom"/>
          </w:tcPr>
          <w:p w14:paraId="2175A1E5" w14:textId="6EFE94F8" w:rsidR="004F172A" w:rsidRPr="00711D29" w:rsidRDefault="004F172A"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992" w:type="dxa"/>
            <w:vAlign w:val="bottom"/>
          </w:tcPr>
          <w:p w14:paraId="38D08EEE" w14:textId="37A5D259" w:rsidR="004F172A" w:rsidRPr="00711D29" w:rsidRDefault="004F172A"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r>
      <w:tr w:rsidR="00FB1C29" w:rsidRPr="00711D29" w14:paraId="76ACC584" w14:textId="77777777" w:rsidTr="00F045FB">
        <w:tc>
          <w:tcPr>
            <w:tcW w:w="3600" w:type="dxa"/>
            <w:shd w:val="clear" w:color="auto" w:fill="auto"/>
            <w:vAlign w:val="bottom"/>
          </w:tcPr>
          <w:p w14:paraId="3589D1C9" w14:textId="77777777" w:rsidR="004F172A" w:rsidRPr="00711D29" w:rsidRDefault="004F172A" w:rsidP="004F172A">
            <w:pPr>
              <w:ind w:left="540"/>
              <w:rPr>
                <w:rFonts w:ascii="Arial" w:hAnsi="Arial" w:cs="Arial"/>
                <w:color w:val="000000"/>
                <w:sz w:val="16"/>
                <w:szCs w:val="16"/>
              </w:rPr>
            </w:pPr>
            <w:r w:rsidRPr="00711D29">
              <w:rPr>
                <w:rFonts w:ascii="Arial" w:hAnsi="Arial" w:cs="Arial"/>
                <w:color w:val="000000"/>
                <w:sz w:val="16"/>
                <w:szCs w:val="16"/>
              </w:rPr>
              <w:t>Non-collateralised investments</w:t>
            </w:r>
          </w:p>
        </w:tc>
        <w:tc>
          <w:tcPr>
            <w:tcW w:w="992" w:type="dxa"/>
            <w:shd w:val="clear" w:color="auto" w:fill="auto"/>
            <w:vAlign w:val="bottom"/>
          </w:tcPr>
          <w:p w14:paraId="0341CFD5" w14:textId="2E2F340F" w:rsidR="004F172A" w:rsidRPr="00711D29" w:rsidRDefault="00C87905"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0.02</w:t>
            </w:r>
          </w:p>
        </w:tc>
        <w:tc>
          <w:tcPr>
            <w:tcW w:w="992" w:type="dxa"/>
            <w:shd w:val="clear" w:color="auto" w:fill="auto"/>
            <w:vAlign w:val="bottom"/>
          </w:tcPr>
          <w:p w14:paraId="0ECEE09E" w14:textId="63ECFAD0" w:rsidR="004F172A" w:rsidRPr="00711D29" w:rsidRDefault="00C87905"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993" w:type="dxa"/>
            <w:shd w:val="clear" w:color="auto" w:fill="auto"/>
            <w:vAlign w:val="bottom"/>
          </w:tcPr>
          <w:p w14:paraId="318BD6C2" w14:textId="471C4F94" w:rsidR="004F172A" w:rsidRPr="00711D29" w:rsidRDefault="003E32AD"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580</w:t>
            </w:r>
            <w:r w:rsidR="00C87905" w:rsidRPr="00711D29">
              <w:rPr>
                <w:rFonts w:ascii="Arial" w:hAnsi="Arial" w:cs="Arial"/>
                <w:color w:val="000000"/>
                <w:spacing w:val="-4"/>
                <w:sz w:val="16"/>
                <w:szCs w:val="16"/>
                <w:lang w:val="en-GB"/>
              </w:rPr>
              <w:t>.70</w:t>
            </w:r>
          </w:p>
        </w:tc>
        <w:tc>
          <w:tcPr>
            <w:tcW w:w="992" w:type="dxa"/>
            <w:vAlign w:val="bottom"/>
          </w:tcPr>
          <w:p w14:paraId="5CBA9449" w14:textId="1BCF896B" w:rsidR="004F172A" w:rsidRPr="00711D29" w:rsidRDefault="00C87905" w:rsidP="004F172A">
            <w:pPr>
              <w:ind w:right="-72"/>
              <w:jc w:val="right"/>
              <w:rPr>
                <w:rFonts w:ascii="Arial" w:hAnsi="Arial" w:cs="Arial"/>
                <w:color w:val="000000"/>
                <w:spacing w:val="-4"/>
                <w:sz w:val="16"/>
                <w:szCs w:val="16"/>
                <w:cs/>
                <w:lang w:val="en-GB"/>
              </w:rPr>
            </w:pPr>
            <w:r w:rsidRPr="00711D29">
              <w:rPr>
                <w:rFonts w:ascii="Arial" w:hAnsi="Arial" w:cs="Arial"/>
                <w:color w:val="000000"/>
                <w:spacing w:val="-4"/>
                <w:sz w:val="16"/>
                <w:szCs w:val="16"/>
                <w:lang w:val="en-GB"/>
              </w:rPr>
              <w:t>-</w:t>
            </w:r>
          </w:p>
        </w:tc>
        <w:tc>
          <w:tcPr>
            <w:tcW w:w="992" w:type="dxa"/>
            <w:vAlign w:val="bottom"/>
          </w:tcPr>
          <w:p w14:paraId="7CD79D1E" w14:textId="03D78FF6" w:rsidR="004F172A" w:rsidRPr="00711D29" w:rsidRDefault="00C87905"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992" w:type="dxa"/>
            <w:vAlign w:val="bottom"/>
          </w:tcPr>
          <w:p w14:paraId="76B3779D" w14:textId="7FBA8BC8" w:rsidR="004F172A" w:rsidRPr="00711D29" w:rsidRDefault="00C87905"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992" w:type="dxa"/>
            <w:shd w:val="clear" w:color="auto" w:fill="auto"/>
            <w:vAlign w:val="bottom"/>
          </w:tcPr>
          <w:p w14:paraId="5E00BBA4" w14:textId="6F837BAB" w:rsidR="004F172A" w:rsidRPr="00711D29" w:rsidRDefault="004F172A"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993" w:type="dxa"/>
            <w:shd w:val="clear" w:color="auto" w:fill="auto"/>
            <w:vAlign w:val="bottom"/>
          </w:tcPr>
          <w:p w14:paraId="5D2B7B49" w14:textId="222C3912" w:rsidR="004F172A" w:rsidRPr="00711D29" w:rsidRDefault="004F172A"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992" w:type="dxa"/>
            <w:shd w:val="clear" w:color="auto" w:fill="auto"/>
            <w:vAlign w:val="bottom"/>
          </w:tcPr>
          <w:p w14:paraId="68259142" w14:textId="15963B63" w:rsidR="004F172A" w:rsidRPr="00711D29" w:rsidRDefault="004F172A"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65.26</w:t>
            </w:r>
          </w:p>
        </w:tc>
        <w:tc>
          <w:tcPr>
            <w:tcW w:w="992" w:type="dxa"/>
            <w:vAlign w:val="bottom"/>
          </w:tcPr>
          <w:p w14:paraId="044286D8" w14:textId="3F710242" w:rsidR="004F172A" w:rsidRPr="00711D29" w:rsidRDefault="004F172A" w:rsidP="004F172A">
            <w:pPr>
              <w:ind w:right="-72"/>
              <w:jc w:val="right"/>
              <w:rPr>
                <w:rFonts w:ascii="Arial" w:hAnsi="Arial" w:cs="Arial"/>
                <w:color w:val="000000"/>
                <w:spacing w:val="-4"/>
                <w:sz w:val="16"/>
                <w:szCs w:val="16"/>
                <w:cs/>
                <w:lang w:val="en-GB"/>
              </w:rPr>
            </w:pPr>
            <w:r w:rsidRPr="00711D29">
              <w:rPr>
                <w:rFonts w:ascii="Arial" w:hAnsi="Arial" w:cs="Arial"/>
                <w:color w:val="000000"/>
                <w:spacing w:val="-4"/>
                <w:sz w:val="16"/>
                <w:szCs w:val="16"/>
                <w:lang w:val="en-GB"/>
              </w:rPr>
              <w:t>-</w:t>
            </w:r>
          </w:p>
        </w:tc>
        <w:tc>
          <w:tcPr>
            <w:tcW w:w="992" w:type="dxa"/>
            <w:vAlign w:val="bottom"/>
          </w:tcPr>
          <w:p w14:paraId="073BB53C" w14:textId="6D7067C7" w:rsidR="004F172A" w:rsidRPr="00711D29" w:rsidRDefault="004F172A"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992" w:type="dxa"/>
            <w:vAlign w:val="bottom"/>
          </w:tcPr>
          <w:p w14:paraId="18A46B15" w14:textId="0C4A3A47" w:rsidR="004F172A" w:rsidRPr="00711D29" w:rsidRDefault="004F172A"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r>
      <w:tr w:rsidR="00FB1C29" w:rsidRPr="00711D29" w14:paraId="6E04B527" w14:textId="77777777" w:rsidTr="00F045FB">
        <w:tc>
          <w:tcPr>
            <w:tcW w:w="3600" w:type="dxa"/>
            <w:shd w:val="clear" w:color="auto" w:fill="auto"/>
            <w:vAlign w:val="bottom"/>
          </w:tcPr>
          <w:p w14:paraId="5D223E54" w14:textId="77777777" w:rsidR="004F172A" w:rsidRPr="00711D29" w:rsidRDefault="004F172A" w:rsidP="004F172A">
            <w:pPr>
              <w:ind w:left="540"/>
              <w:rPr>
                <w:rFonts w:ascii="Arial" w:hAnsi="Arial" w:cs="Arial"/>
                <w:color w:val="000000"/>
                <w:sz w:val="16"/>
                <w:szCs w:val="16"/>
              </w:rPr>
            </w:pPr>
            <w:r w:rsidRPr="00711D29">
              <w:rPr>
                <w:rFonts w:ascii="Arial" w:hAnsi="Arial" w:cs="Arial"/>
                <w:color w:val="000000"/>
                <w:sz w:val="16"/>
                <w:szCs w:val="16"/>
              </w:rPr>
              <w:t>Other assets</w:t>
            </w:r>
          </w:p>
        </w:tc>
        <w:tc>
          <w:tcPr>
            <w:tcW w:w="992" w:type="dxa"/>
            <w:shd w:val="clear" w:color="auto" w:fill="auto"/>
            <w:vAlign w:val="bottom"/>
          </w:tcPr>
          <w:p w14:paraId="05BE1395" w14:textId="45F8F8B6" w:rsidR="004F172A" w:rsidRPr="00711D29" w:rsidRDefault="00C87905" w:rsidP="004F172A">
            <w:pPr>
              <w:pBdr>
                <w:bottom w:val="single" w:sz="4" w:space="1" w:color="auto"/>
              </w:pBd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129.60</w:t>
            </w:r>
          </w:p>
        </w:tc>
        <w:tc>
          <w:tcPr>
            <w:tcW w:w="992" w:type="dxa"/>
            <w:shd w:val="clear" w:color="auto" w:fill="auto"/>
            <w:vAlign w:val="bottom"/>
          </w:tcPr>
          <w:p w14:paraId="6801E04B" w14:textId="36CF20F4" w:rsidR="004F172A" w:rsidRPr="00711D29" w:rsidRDefault="00C87905" w:rsidP="004F172A">
            <w:pPr>
              <w:pBdr>
                <w:bottom w:val="single" w:sz="4" w:space="1" w:color="auto"/>
              </w:pBd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0.52</w:t>
            </w:r>
          </w:p>
        </w:tc>
        <w:tc>
          <w:tcPr>
            <w:tcW w:w="993" w:type="dxa"/>
            <w:shd w:val="clear" w:color="auto" w:fill="auto"/>
            <w:vAlign w:val="bottom"/>
          </w:tcPr>
          <w:p w14:paraId="2B067AAF" w14:textId="205EE92F" w:rsidR="004F172A" w:rsidRPr="00711D29" w:rsidRDefault="00C87905" w:rsidP="004F172A">
            <w:pPr>
              <w:pBdr>
                <w:bottom w:val="single" w:sz="4" w:space="1" w:color="auto"/>
              </w:pBd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0.01</w:t>
            </w:r>
          </w:p>
        </w:tc>
        <w:tc>
          <w:tcPr>
            <w:tcW w:w="992" w:type="dxa"/>
            <w:vAlign w:val="bottom"/>
          </w:tcPr>
          <w:p w14:paraId="329D5275" w14:textId="0F5411EE" w:rsidR="004F172A" w:rsidRPr="00711D29" w:rsidRDefault="00C87905" w:rsidP="004F172A">
            <w:pPr>
              <w:pBdr>
                <w:bottom w:val="single" w:sz="4" w:space="1" w:color="auto"/>
              </w:pBd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0.12</w:t>
            </w:r>
          </w:p>
        </w:tc>
        <w:tc>
          <w:tcPr>
            <w:tcW w:w="992" w:type="dxa"/>
            <w:vAlign w:val="bottom"/>
          </w:tcPr>
          <w:p w14:paraId="587125E6" w14:textId="2740864B" w:rsidR="004F172A" w:rsidRPr="00711D29" w:rsidRDefault="00C87905" w:rsidP="004F172A">
            <w:pPr>
              <w:pBdr>
                <w:bottom w:val="single" w:sz="4" w:space="1" w:color="auto"/>
              </w:pBd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992" w:type="dxa"/>
            <w:vAlign w:val="bottom"/>
          </w:tcPr>
          <w:p w14:paraId="07C7C8C4" w14:textId="5EFB03B4" w:rsidR="004F172A" w:rsidRPr="00711D29" w:rsidRDefault="00C87905" w:rsidP="004F172A">
            <w:pPr>
              <w:pBdr>
                <w:bottom w:val="single" w:sz="4" w:space="1" w:color="auto"/>
              </w:pBd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0.02</w:t>
            </w:r>
          </w:p>
        </w:tc>
        <w:tc>
          <w:tcPr>
            <w:tcW w:w="992" w:type="dxa"/>
            <w:shd w:val="clear" w:color="auto" w:fill="auto"/>
            <w:vAlign w:val="bottom"/>
          </w:tcPr>
          <w:p w14:paraId="166DC360" w14:textId="16AA685F" w:rsidR="004F172A" w:rsidRPr="00711D29" w:rsidRDefault="004F172A" w:rsidP="004F172A">
            <w:pPr>
              <w:pBdr>
                <w:bottom w:val="single" w:sz="4" w:space="1" w:color="auto"/>
              </w:pBd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101.82</w:t>
            </w:r>
          </w:p>
        </w:tc>
        <w:tc>
          <w:tcPr>
            <w:tcW w:w="993" w:type="dxa"/>
            <w:shd w:val="clear" w:color="auto" w:fill="auto"/>
            <w:vAlign w:val="bottom"/>
          </w:tcPr>
          <w:p w14:paraId="0BECE7E2" w14:textId="2272CF4B" w:rsidR="004F172A" w:rsidRPr="00711D29" w:rsidRDefault="004F172A" w:rsidP="004F172A">
            <w:pPr>
              <w:pBdr>
                <w:bottom w:val="single" w:sz="4" w:space="1" w:color="auto"/>
              </w:pBd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0.12</w:t>
            </w:r>
          </w:p>
        </w:tc>
        <w:tc>
          <w:tcPr>
            <w:tcW w:w="992" w:type="dxa"/>
            <w:shd w:val="clear" w:color="auto" w:fill="auto"/>
            <w:vAlign w:val="bottom"/>
          </w:tcPr>
          <w:p w14:paraId="1A8890D0" w14:textId="29872E5D" w:rsidR="004F172A" w:rsidRPr="00711D29" w:rsidRDefault="004F172A" w:rsidP="004F172A">
            <w:pPr>
              <w:pBdr>
                <w:bottom w:val="single" w:sz="4" w:space="1" w:color="auto"/>
              </w:pBd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0.01</w:t>
            </w:r>
          </w:p>
        </w:tc>
        <w:tc>
          <w:tcPr>
            <w:tcW w:w="992" w:type="dxa"/>
            <w:vAlign w:val="bottom"/>
          </w:tcPr>
          <w:p w14:paraId="04282886" w14:textId="420A6F84" w:rsidR="004F172A" w:rsidRPr="00711D29" w:rsidRDefault="004F172A" w:rsidP="004F172A">
            <w:pPr>
              <w:pBdr>
                <w:bottom w:val="single" w:sz="4" w:space="1" w:color="auto"/>
              </w:pBdr>
              <w:ind w:right="-72"/>
              <w:jc w:val="right"/>
              <w:rPr>
                <w:rFonts w:ascii="Arial" w:hAnsi="Arial" w:cs="Arial"/>
                <w:color w:val="000000"/>
                <w:spacing w:val="-4"/>
                <w:sz w:val="16"/>
                <w:szCs w:val="16"/>
                <w:cs/>
                <w:lang w:val="en-GB"/>
              </w:rPr>
            </w:pPr>
            <w:r w:rsidRPr="00711D29">
              <w:rPr>
                <w:rFonts w:ascii="Arial" w:hAnsi="Arial" w:cs="Arial"/>
                <w:color w:val="000000"/>
                <w:spacing w:val="-4"/>
                <w:sz w:val="16"/>
                <w:szCs w:val="16"/>
                <w:lang w:val="en-GB"/>
              </w:rPr>
              <w:t>0.01</w:t>
            </w:r>
          </w:p>
        </w:tc>
        <w:tc>
          <w:tcPr>
            <w:tcW w:w="992" w:type="dxa"/>
            <w:vAlign w:val="bottom"/>
          </w:tcPr>
          <w:p w14:paraId="13A74F8F" w14:textId="2564EA9B" w:rsidR="004F172A" w:rsidRPr="00711D29" w:rsidRDefault="004F172A" w:rsidP="004F172A">
            <w:pPr>
              <w:pBdr>
                <w:bottom w:val="single" w:sz="4" w:space="1" w:color="auto"/>
              </w:pBd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992" w:type="dxa"/>
            <w:vAlign w:val="bottom"/>
          </w:tcPr>
          <w:p w14:paraId="14A3E13E" w14:textId="2B88F302" w:rsidR="004F172A" w:rsidRPr="00711D29" w:rsidRDefault="004F172A" w:rsidP="004F172A">
            <w:pPr>
              <w:pBdr>
                <w:bottom w:val="single" w:sz="4" w:space="1" w:color="auto"/>
              </w:pBd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0.01</w:t>
            </w:r>
          </w:p>
        </w:tc>
      </w:tr>
      <w:tr w:rsidR="00FB1C29" w:rsidRPr="00711D29" w14:paraId="42B21354" w14:textId="77777777" w:rsidTr="00F045FB">
        <w:tc>
          <w:tcPr>
            <w:tcW w:w="3600" w:type="dxa"/>
            <w:shd w:val="clear" w:color="auto" w:fill="auto"/>
            <w:vAlign w:val="bottom"/>
          </w:tcPr>
          <w:p w14:paraId="45A68AC2" w14:textId="77777777" w:rsidR="004F172A" w:rsidRPr="00711D29" w:rsidRDefault="004F172A" w:rsidP="004F172A">
            <w:pPr>
              <w:ind w:left="540"/>
              <w:rPr>
                <w:rFonts w:ascii="Arial" w:hAnsi="Arial" w:cs="Arial"/>
                <w:b/>
                <w:bCs/>
                <w:color w:val="000000"/>
                <w:sz w:val="10"/>
                <w:szCs w:val="10"/>
                <w:u w:val="single"/>
              </w:rPr>
            </w:pPr>
          </w:p>
        </w:tc>
        <w:tc>
          <w:tcPr>
            <w:tcW w:w="992" w:type="dxa"/>
            <w:shd w:val="clear" w:color="auto" w:fill="auto"/>
            <w:vAlign w:val="bottom"/>
          </w:tcPr>
          <w:p w14:paraId="21261C68" w14:textId="77777777" w:rsidR="004F172A" w:rsidRPr="00711D29" w:rsidRDefault="004F172A" w:rsidP="004F172A">
            <w:pPr>
              <w:ind w:left="750"/>
              <w:rPr>
                <w:rFonts w:ascii="Arial" w:hAnsi="Arial" w:cs="Arial"/>
                <w:b/>
                <w:bCs/>
                <w:color w:val="000000"/>
                <w:sz w:val="10"/>
                <w:szCs w:val="10"/>
                <w:u w:val="single"/>
              </w:rPr>
            </w:pPr>
          </w:p>
        </w:tc>
        <w:tc>
          <w:tcPr>
            <w:tcW w:w="992" w:type="dxa"/>
            <w:shd w:val="clear" w:color="auto" w:fill="auto"/>
            <w:vAlign w:val="bottom"/>
          </w:tcPr>
          <w:p w14:paraId="4E1C72C9" w14:textId="77777777" w:rsidR="004F172A" w:rsidRPr="00711D29" w:rsidRDefault="004F172A" w:rsidP="004F172A">
            <w:pPr>
              <w:ind w:left="750"/>
              <w:rPr>
                <w:rFonts w:ascii="Arial" w:hAnsi="Arial" w:cs="Arial"/>
                <w:b/>
                <w:bCs/>
                <w:color w:val="000000"/>
                <w:sz w:val="10"/>
                <w:szCs w:val="10"/>
                <w:u w:val="single"/>
              </w:rPr>
            </w:pPr>
          </w:p>
        </w:tc>
        <w:tc>
          <w:tcPr>
            <w:tcW w:w="993" w:type="dxa"/>
            <w:shd w:val="clear" w:color="auto" w:fill="auto"/>
            <w:vAlign w:val="bottom"/>
          </w:tcPr>
          <w:p w14:paraId="346C5AEB" w14:textId="77777777" w:rsidR="004F172A" w:rsidRPr="00711D29" w:rsidRDefault="004F172A" w:rsidP="004F172A">
            <w:pPr>
              <w:ind w:left="750"/>
              <w:rPr>
                <w:rFonts w:ascii="Arial" w:hAnsi="Arial" w:cs="Arial"/>
                <w:b/>
                <w:bCs/>
                <w:color w:val="000000"/>
                <w:sz w:val="10"/>
                <w:szCs w:val="10"/>
                <w:u w:val="single"/>
              </w:rPr>
            </w:pPr>
          </w:p>
        </w:tc>
        <w:tc>
          <w:tcPr>
            <w:tcW w:w="992" w:type="dxa"/>
            <w:vAlign w:val="bottom"/>
          </w:tcPr>
          <w:p w14:paraId="3BE8B14E" w14:textId="77777777" w:rsidR="004F172A" w:rsidRPr="00711D29" w:rsidRDefault="004F172A" w:rsidP="004F172A">
            <w:pPr>
              <w:ind w:left="750"/>
              <w:rPr>
                <w:rFonts w:ascii="Arial" w:hAnsi="Arial" w:cs="Arial"/>
                <w:b/>
                <w:bCs/>
                <w:color w:val="000000"/>
                <w:sz w:val="10"/>
                <w:szCs w:val="10"/>
                <w:u w:val="single"/>
              </w:rPr>
            </w:pPr>
          </w:p>
        </w:tc>
        <w:tc>
          <w:tcPr>
            <w:tcW w:w="992" w:type="dxa"/>
            <w:vAlign w:val="bottom"/>
          </w:tcPr>
          <w:p w14:paraId="68E6BF32" w14:textId="77777777" w:rsidR="004F172A" w:rsidRPr="00711D29" w:rsidRDefault="004F172A" w:rsidP="004F172A">
            <w:pPr>
              <w:ind w:left="750"/>
              <w:rPr>
                <w:rFonts w:ascii="Arial" w:hAnsi="Arial" w:cs="Arial"/>
                <w:b/>
                <w:bCs/>
                <w:color w:val="000000"/>
                <w:sz w:val="10"/>
                <w:szCs w:val="10"/>
                <w:u w:val="single"/>
              </w:rPr>
            </w:pPr>
          </w:p>
        </w:tc>
        <w:tc>
          <w:tcPr>
            <w:tcW w:w="992" w:type="dxa"/>
            <w:vAlign w:val="bottom"/>
          </w:tcPr>
          <w:p w14:paraId="7741D467" w14:textId="77777777" w:rsidR="004F172A" w:rsidRPr="00711D29" w:rsidRDefault="004F172A" w:rsidP="004F172A">
            <w:pPr>
              <w:ind w:left="750"/>
              <w:rPr>
                <w:rFonts w:ascii="Arial" w:hAnsi="Arial" w:cs="Arial"/>
                <w:b/>
                <w:bCs/>
                <w:color w:val="000000"/>
                <w:sz w:val="10"/>
                <w:szCs w:val="10"/>
                <w:u w:val="single"/>
              </w:rPr>
            </w:pPr>
          </w:p>
        </w:tc>
        <w:tc>
          <w:tcPr>
            <w:tcW w:w="992" w:type="dxa"/>
            <w:shd w:val="clear" w:color="auto" w:fill="auto"/>
            <w:vAlign w:val="bottom"/>
          </w:tcPr>
          <w:p w14:paraId="337E5B32" w14:textId="77777777" w:rsidR="004F172A" w:rsidRPr="00711D29" w:rsidRDefault="004F172A" w:rsidP="004F172A">
            <w:pPr>
              <w:ind w:left="750"/>
              <w:rPr>
                <w:rFonts w:ascii="Arial" w:hAnsi="Arial" w:cs="Arial"/>
                <w:b/>
                <w:bCs/>
                <w:color w:val="000000"/>
                <w:sz w:val="10"/>
                <w:szCs w:val="10"/>
                <w:u w:val="single"/>
              </w:rPr>
            </w:pPr>
          </w:p>
        </w:tc>
        <w:tc>
          <w:tcPr>
            <w:tcW w:w="993" w:type="dxa"/>
            <w:shd w:val="clear" w:color="auto" w:fill="auto"/>
            <w:vAlign w:val="bottom"/>
          </w:tcPr>
          <w:p w14:paraId="117D56AC" w14:textId="77777777" w:rsidR="004F172A" w:rsidRPr="00711D29" w:rsidRDefault="004F172A" w:rsidP="004F172A">
            <w:pPr>
              <w:ind w:left="750"/>
              <w:rPr>
                <w:rFonts w:ascii="Arial" w:hAnsi="Arial" w:cs="Arial"/>
                <w:b/>
                <w:bCs/>
                <w:color w:val="000000"/>
                <w:sz w:val="10"/>
                <w:szCs w:val="10"/>
                <w:u w:val="single"/>
              </w:rPr>
            </w:pPr>
          </w:p>
        </w:tc>
        <w:tc>
          <w:tcPr>
            <w:tcW w:w="992" w:type="dxa"/>
            <w:shd w:val="clear" w:color="auto" w:fill="auto"/>
            <w:vAlign w:val="bottom"/>
          </w:tcPr>
          <w:p w14:paraId="1072BF3B" w14:textId="77777777" w:rsidR="004F172A" w:rsidRPr="00711D29" w:rsidRDefault="004F172A" w:rsidP="004F172A">
            <w:pPr>
              <w:ind w:left="750"/>
              <w:rPr>
                <w:rFonts w:ascii="Arial" w:hAnsi="Arial" w:cs="Arial"/>
                <w:b/>
                <w:bCs/>
                <w:color w:val="000000"/>
                <w:sz w:val="10"/>
                <w:szCs w:val="10"/>
                <w:u w:val="single"/>
              </w:rPr>
            </w:pPr>
          </w:p>
        </w:tc>
        <w:tc>
          <w:tcPr>
            <w:tcW w:w="992" w:type="dxa"/>
            <w:vAlign w:val="bottom"/>
          </w:tcPr>
          <w:p w14:paraId="1D1EFD7F" w14:textId="77777777" w:rsidR="004F172A" w:rsidRPr="00711D29" w:rsidRDefault="004F172A" w:rsidP="004F172A">
            <w:pPr>
              <w:ind w:left="750"/>
              <w:rPr>
                <w:rFonts w:ascii="Arial" w:hAnsi="Arial" w:cs="Arial"/>
                <w:b/>
                <w:bCs/>
                <w:color w:val="000000"/>
                <w:sz w:val="10"/>
                <w:szCs w:val="10"/>
                <w:u w:val="single"/>
              </w:rPr>
            </w:pPr>
          </w:p>
        </w:tc>
        <w:tc>
          <w:tcPr>
            <w:tcW w:w="992" w:type="dxa"/>
            <w:vAlign w:val="bottom"/>
          </w:tcPr>
          <w:p w14:paraId="48EFBA6B" w14:textId="77777777" w:rsidR="004F172A" w:rsidRPr="00711D29" w:rsidRDefault="004F172A" w:rsidP="004F172A">
            <w:pPr>
              <w:ind w:left="750"/>
              <w:rPr>
                <w:rFonts w:ascii="Arial" w:hAnsi="Arial" w:cs="Arial"/>
                <w:b/>
                <w:bCs/>
                <w:color w:val="000000"/>
                <w:sz w:val="10"/>
                <w:szCs w:val="10"/>
                <w:u w:val="single"/>
              </w:rPr>
            </w:pPr>
          </w:p>
        </w:tc>
        <w:tc>
          <w:tcPr>
            <w:tcW w:w="992" w:type="dxa"/>
            <w:vAlign w:val="bottom"/>
          </w:tcPr>
          <w:p w14:paraId="2FCF6713" w14:textId="77777777" w:rsidR="004F172A" w:rsidRPr="00711D29" w:rsidRDefault="004F172A" w:rsidP="004F172A">
            <w:pPr>
              <w:ind w:left="750"/>
              <w:rPr>
                <w:rFonts w:ascii="Arial" w:hAnsi="Arial" w:cs="Arial"/>
                <w:b/>
                <w:bCs/>
                <w:color w:val="000000"/>
                <w:sz w:val="10"/>
                <w:szCs w:val="10"/>
                <w:u w:val="single"/>
              </w:rPr>
            </w:pPr>
          </w:p>
        </w:tc>
      </w:tr>
      <w:tr w:rsidR="00FB1C29" w:rsidRPr="00711D29" w14:paraId="3E86143D" w14:textId="77777777" w:rsidTr="00F045FB">
        <w:tc>
          <w:tcPr>
            <w:tcW w:w="3600" w:type="dxa"/>
            <w:shd w:val="clear" w:color="auto" w:fill="auto"/>
            <w:vAlign w:val="bottom"/>
          </w:tcPr>
          <w:p w14:paraId="449C45AC" w14:textId="77777777" w:rsidR="004F172A" w:rsidRPr="00711D29" w:rsidRDefault="004F172A" w:rsidP="004F172A">
            <w:pPr>
              <w:ind w:left="540"/>
              <w:rPr>
                <w:rFonts w:ascii="Arial" w:hAnsi="Arial" w:cs="Arial"/>
                <w:color w:val="000000"/>
                <w:sz w:val="16"/>
                <w:szCs w:val="16"/>
              </w:rPr>
            </w:pPr>
            <w:r w:rsidRPr="00711D29">
              <w:rPr>
                <w:rFonts w:ascii="Arial" w:hAnsi="Arial" w:cs="Arial"/>
                <w:color w:val="000000"/>
                <w:sz w:val="16"/>
                <w:szCs w:val="16"/>
              </w:rPr>
              <w:t>Total financial assets</w:t>
            </w:r>
          </w:p>
        </w:tc>
        <w:tc>
          <w:tcPr>
            <w:tcW w:w="992" w:type="dxa"/>
            <w:shd w:val="clear" w:color="auto" w:fill="auto"/>
            <w:vAlign w:val="bottom"/>
          </w:tcPr>
          <w:p w14:paraId="3A29AE41" w14:textId="5C0BB12C" w:rsidR="004F172A" w:rsidRPr="00711D29" w:rsidRDefault="00C87905" w:rsidP="004F172A">
            <w:pPr>
              <w:pBdr>
                <w:bottom w:val="double" w:sz="4" w:space="1" w:color="auto"/>
              </w:pBdr>
              <w:ind w:right="-72"/>
              <w:jc w:val="right"/>
              <w:rPr>
                <w:rFonts w:ascii="Arial" w:hAnsi="Arial" w:cs="Arial"/>
                <w:color w:val="000000"/>
                <w:sz w:val="16"/>
                <w:szCs w:val="16"/>
              </w:rPr>
            </w:pPr>
            <w:r w:rsidRPr="00711D29">
              <w:rPr>
                <w:rFonts w:ascii="Arial" w:hAnsi="Arial" w:cs="Arial"/>
                <w:color w:val="000000"/>
                <w:sz w:val="16"/>
                <w:szCs w:val="16"/>
              </w:rPr>
              <w:t>952.19</w:t>
            </w:r>
          </w:p>
        </w:tc>
        <w:tc>
          <w:tcPr>
            <w:tcW w:w="992" w:type="dxa"/>
            <w:shd w:val="clear" w:color="auto" w:fill="auto"/>
            <w:vAlign w:val="bottom"/>
          </w:tcPr>
          <w:p w14:paraId="6C0EB420" w14:textId="7A4F9580" w:rsidR="004F172A" w:rsidRPr="00711D29" w:rsidRDefault="00C87905" w:rsidP="004F172A">
            <w:pPr>
              <w:pBdr>
                <w:bottom w:val="double" w:sz="4" w:space="1" w:color="auto"/>
              </w:pBdr>
              <w:ind w:right="-72"/>
              <w:jc w:val="right"/>
              <w:rPr>
                <w:rFonts w:ascii="Arial" w:hAnsi="Arial" w:cs="Arial"/>
                <w:color w:val="000000"/>
                <w:sz w:val="16"/>
                <w:szCs w:val="16"/>
              </w:rPr>
            </w:pPr>
            <w:r w:rsidRPr="00711D29">
              <w:rPr>
                <w:rFonts w:ascii="Arial" w:hAnsi="Arial" w:cs="Arial"/>
                <w:color w:val="000000"/>
                <w:sz w:val="16"/>
                <w:szCs w:val="16"/>
              </w:rPr>
              <w:t>19.39</w:t>
            </w:r>
          </w:p>
        </w:tc>
        <w:tc>
          <w:tcPr>
            <w:tcW w:w="993" w:type="dxa"/>
            <w:shd w:val="clear" w:color="auto" w:fill="auto"/>
            <w:vAlign w:val="bottom"/>
          </w:tcPr>
          <w:p w14:paraId="0B211887" w14:textId="5CBDB2B8" w:rsidR="004F172A" w:rsidRPr="00711D29" w:rsidRDefault="00F32556" w:rsidP="004F172A">
            <w:pPr>
              <w:pBdr>
                <w:bottom w:val="double" w:sz="4" w:space="1" w:color="auto"/>
              </w:pBdr>
              <w:ind w:right="-72"/>
              <w:jc w:val="right"/>
              <w:rPr>
                <w:rFonts w:ascii="Arial" w:hAnsi="Arial" w:cs="Arial"/>
                <w:color w:val="000000"/>
                <w:sz w:val="16"/>
                <w:szCs w:val="16"/>
              </w:rPr>
            </w:pPr>
            <w:r w:rsidRPr="00711D29">
              <w:rPr>
                <w:rFonts w:ascii="Arial" w:hAnsi="Arial" w:cs="Arial"/>
                <w:color w:val="000000"/>
                <w:sz w:val="16"/>
                <w:szCs w:val="16"/>
              </w:rPr>
              <w:t>580</w:t>
            </w:r>
            <w:r w:rsidR="00C87905" w:rsidRPr="00711D29">
              <w:rPr>
                <w:rFonts w:ascii="Arial" w:hAnsi="Arial" w:cs="Arial"/>
                <w:color w:val="000000"/>
                <w:sz w:val="16"/>
                <w:szCs w:val="16"/>
              </w:rPr>
              <w:t>.79</w:t>
            </w:r>
          </w:p>
        </w:tc>
        <w:tc>
          <w:tcPr>
            <w:tcW w:w="992" w:type="dxa"/>
            <w:vAlign w:val="bottom"/>
          </w:tcPr>
          <w:p w14:paraId="0FB6B1E9" w14:textId="5DE5B385" w:rsidR="004F172A" w:rsidRPr="00711D29" w:rsidRDefault="00C87905" w:rsidP="004F172A">
            <w:pPr>
              <w:pBdr>
                <w:bottom w:val="double" w:sz="4" w:space="1" w:color="auto"/>
              </w:pBdr>
              <w:ind w:right="-72"/>
              <w:jc w:val="right"/>
              <w:rPr>
                <w:rFonts w:ascii="Arial" w:hAnsi="Arial" w:cs="Arial"/>
                <w:color w:val="000000"/>
                <w:sz w:val="16"/>
                <w:szCs w:val="16"/>
              </w:rPr>
            </w:pPr>
            <w:r w:rsidRPr="00711D29">
              <w:rPr>
                <w:rFonts w:ascii="Arial" w:hAnsi="Arial" w:cs="Arial"/>
                <w:color w:val="000000"/>
                <w:sz w:val="16"/>
                <w:szCs w:val="16"/>
              </w:rPr>
              <w:t>1.85</w:t>
            </w:r>
          </w:p>
        </w:tc>
        <w:tc>
          <w:tcPr>
            <w:tcW w:w="992" w:type="dxa"/>
            <w:vAlign w:val="bottom"/>
          </w:tcPr>
          <w:p w14:paraId="6ED3FA54" w14:textId="53459049" w:rsidR="004F172A" w:rsidRPr="00711D29" w:rsidRDefault="00C87905" w:rsidP="004F172A">
            <w:pPr>
              <w:pBdr>
                <w:bottom w:val="double" w:sz="4" w:space="1" w:color="auto"/>
              </w:pBdr>
              <w:ind w:right="-72"/>
              <w:jc w:val="right"/>
              <w:rPr>
                <w:rFonts w:ascii="Arial" w:hAnsi="Arial" w:cs="Arial"/>
                <w:color w:val="000000"/>
                <w:sz w:val="16"/>
                <w:szCs w:val="16"/>
                <w:lang w:val="en-GB"/>
              </w:rPr>
            </w:pPr>
            <w:r w:rsidRPr="00711D29">
              <w:rPr>
                <w:rFonts w:ascii="Arial" w:hAnsi="Arial" w:cs="Arial"/>
                <w:color w:val="000000"/>
                <w:sz w:val="16"/>
                <w:szCs w:val="16"/>
                <w:lang w:val="en-GB"/>
              </w:rPr>
              <w:t>0.03</w:t>
            </w:r>
          </w:p>
        </w:tc>
        <w:tc>
          <w:tcPr>
            <w:tcW w:w="992" w:type="dxa"/>
            <w:vAlign w:val="bottom"/>
          </w:tcPr>
          <w:p w14:paraId="55375BAE" w14:textId="4E31D666" w:rsidR="004F172A" w:rsidRPr="00711D29" w:rsidRDefault="00C87905" w:rsidP="004F172A">
            <w:pPr>
              <w:pBdr>
                <w:bottom w:val="double" w:sz="4" w:space="1" w:color="auto"/>
              </w:pBdr>
              <w:ind w:right="-72"/>
              <w:jc w:val="right"/>
              <w:rPr>
                <w:rFonts w:ascii="Arial" w:hAnsi="Arial" w:cs="Arial"/>
                <w:color w:val="000000"/>
                <w:sz w:val="16"/>
                <w:szCs w:val="16"/>
                <w:lang w:val="en-GB"/>
              </w:rPr>
            </w:pPr>
            <w:r w:rsidRPr="00711D29">
              <w:rPr>
                <w:rFonts w:ascii="Arial" w:hAnsi="Arial" w:cs="Arial"/>
                <w:color w:val="000000"/>
                <w:sz w:val="16"/>
                <w:szCs w:val="16"/>
                <w:lang w:val="en-GB"/>
              </w:rPr>
              <w:t>0.22</w:t>
            </w:r>
          </w:p>
        </w:tc>
        <w:tc>
          <w:tcPr>
            <w:tcW w:w="992" w:type="dxa"/>
            <w:shd w:val="clear" w:color="auto" w:fill="auto"/>
            <w:vAlign w:val="bottom"/>
          </w:tcPr>
          <w:p w14:paraId="47C50318" w14:textId="3FDF5E21" w:rsidR="004F172A" w:rsidRPr="00711D29" w:rsidRDefault="004F172A" w:rsidP="004F172A">
            <w:pPr>
              <w:pBdr>
                <w:bottom w:val="double" w:sz="4" w:space="1" w:color="auto"/>
              </w:pBdr>
              <w:ind w:right="-72"/>
              <w:jc w:val="right"/>
              <w:rPr>
                <w:rFonts w:ascii="Arial" w:hAnsi="Arial" w:cs="Arial"/>
                <w:color w:val="000000"/>
                <w:sz w:val="16"/>
                <w:szCs w:val="16"/>
              </w:rPr>
            </w:pPr>
            <w:r w:rsidRPr="00711D29">
              <w:rPr>
                <w:rFonts w:ascii="Arial" w:hAnsi="Arial" w:cs="Arial"/>
                <w:color w:val="000000"/>
                <w:sz w:val="16"/>
                <w:szCs w:val="16"/>
                <w:lang w:val="en-GB"/>
              </w:rPr>
              <w:t>447</w:t>
            </w:r>
            <w:r w:rsidRPr="00711D29">
              <w:rPr>
                <w:rFonts w:ascii="Arial" w:hAnsi="Arial" w:cs="Arial"/>
                <w:color w:val="000000"/>
                <w:sz w:val="16"/>
                <w:szCs w:val="16"/>
              </w:rPr>
              <w:t>.</w:t>
            </w:r>
            <w:r w:rsidRPr="00711D29">
              <w:rPr>
                <w:rFonts w:ascii="Arial" w:hAnsi="Arial" w:cs="Arial"/>
                <w:color w:val="000000"/>
                <w:sz w:val="16"/>
                <w:szCs w:val="16"/>
                <w:lang w:val="en-GB"/>
              </w:rPr>
              <w:t>54</w:t>
            </w:r>
          </w:p>
        </w:tc>
        <w:tc>
          <w:tcPr>
            <w:tcW w:w="993" w:type="dxa"/>
            <w:shd w:val="clear" w:color="auto" w:fill="auto"/>
            <w:vAlign w:val="bottom"/>
          </w:tcPr>
          <w:p w14:paraId="6C14843C" w14:textId="772AFFFC" w:rsidR="004F172A" w:rsidRPr="00711D29" w:rsidRDefault="004F172A" w:rsidP="004F172A">
            <w:pPr>
              <w:pBdr>
                <w:bottom w:val="double" w:sz="4" w:space="1" w:color="auto"/>
              </w:pBdr>
              <w:ind w:right="-72"/>
              <w:jc w:val="right"/>
              <w:rPr>
                <w:rFonts w:ascii="Arial" w:hAnsi="Arial" w:cs="Arial"/>
                <w:color w:val="000000"/>
                <w:sz w:val="16"/>
                <w:szCs w:val="16"/>
              </w:rPr>
            </w:pPr>
            <w:r w:rsidRPr="00711D29">
              <w:rPr>
                <w:rFonts w:ascii="Arial" w:hAnsi="Arial" w:cs="Arial"/>
                <w:color w:val="000000"/>
                <w:sz w:val="16"/>
                <w:szCs w:val="16"/>
                <w:lang w:val="en-GB"/>
              </w:rPr>
              <w:t>10</w:t>
            </w:r>
            <w:r w:rsidRPr="00711D29">
              <w:rPr>
                <w:rFonts w:ascii="Arial" w:hAnsi="Arial" w:cs="Arial"/>
                <w:color w:val="000000"/>
                <w:sz w:val="16"/>
                <w:szCs w:val="16"/>
              </w:rPr>
              <w:t>.</w:t>
            </w:r>
            <w:r w:rsidRPr="00711D29">
              <w:rPr>
                <w:rFonts w:ascii="Arial" w:hAnsi="Arial" w:cs="Arial"/>
                <w:color w:val="000000"/>
                <w:sz w:val="16"/>
                <w:szCs w:val="16"/>
                <w:lang w:val="en-GB"/>
              </w:rPr>
              <w:t>65</w:t>
            </w:r>
          </w:p>
        </w:tc>
        <w:tc>
          <w:tcPr>
            <w:tcW w:w="992" w:type="dxa"/>
            <w:shd w:val="clear" w:color="auto" w:fill="auto"/>
            <w:vAlign w:val="bottom"/>
          </w:tcPr>
          <w:p w14:paraId="6A21EDCD" w14:textId="47AB6B3F" w:rsidR="004F172A" w:rsidRPr="00711D29" w:rsidRDefault="004F172A" w:rsidP="004F172A">
            <w:pPr>
              <w:pBdr>
                <w:bottom w:val="double" w:sz="4" w:space="1" w:color="auto"/>
              </w:pBdr>
              <w:ind w:right="-72"/>
              <w:jc w:val="right"/>
              <w:rPr>
                <w:rFonts w:ascii="Arial" w:hAnsi="Arial" w:cs="Arial"/>
                <w:color w:val="000000"/>
                <w:sz w:val="16"/>
                <w:szCs w:val="16"/>
              </w:rPr>
            </w:pPr>
            <w:r w:rsidRPr="00711D29">
              <w:rPr>
                <w:rFonts w:ascii="Arial" w:hAnsi="Arial" w:cs="Arial"/>
                <w:color w:val="000000"/>
                <w:sz w:val="16"/>
                <w:szCs w:val="16"/>
                <w:lang w:val="en-GB"/>
              </w:rPr>
              <w:t>65</w:t>
            </w:r>
            <w:r w:rsidRPr="00711D29">
              <w:rPr>
                <w:rFonts w:ascii="Arial" w:hAnsi="Arial" w:cs="Arial"/>
                <w:color w:val="000000"/>
                <w:sz w:val="16"/>
                <w:szCs w:val="16"/>
              </w:rPr>
              <w:t>.</w:t>
            </w:r>
            <w:r w:rsidRPr="00711D29">
              <w:rPr>
                <w:rFonts w:ascii="Arial" w:hAnsi="Arial" w:cs="Arial"/>
                <w:color w:val="000000"/>
                <w:sz w:val="16"/>
                <w:szCs w:val="16"/>
                <w:lang w:val="en-GB"/>
              </w:rPr>
              <w:t>29</w:t>
            </w:r>
          </w:p>
        </w:tc>
        <w:tc>
          <w:tcPr>
            <w:tcW w:w="992" w:type="dxa"/>
            <w:vAlign w:val="bottom"/>
          </w:tcPr>
          <w:p w14:paraId="32ACC2FD" w14:textId="163E1DBD" w:rsidR="004F172A" w:rsidRPr="00711D29" w:rsidRDefault="004F172A" w:rsidP="004F172A">
            <w:pPr>
              <w:pBdr>
                <w:bottom w:val="double" w:sz="4" w:space="1" w:color="auto"/>
              </w:pBdr>
              <w:ind w:right="-72"/>
              <w:jc w:val="right"/>
              <w:rPr>
                <w:rFonts w:ascii="Arial" w:hAnsi="Arial" w:cs="Arial"/>
                <w:color w:val="000000"/>
                <w:sz w:val="16"/>
                <w:szCs w:val="16"/>
              </w:rPr>
            </w:pPr>
            <w:r w:rsidRPr="00711D29">
              <w:rPr>
                <w:rFonts w:ascii="Arial" w:hAnsi="Arial" w:cs="Arial"/>
                <w:color w:val="000000"/>
                <w:sz w:val="16"/>
                <w:szCs w:val="16"/>
                <w:lang w:val="en-GB"/>
              </w:rPr>
              <w:t>1</w:t>
            </w:r>
            <w:r w:rsidRPr="00711D29">
              <w:rPr>
                <w:rFonts w:ascii="Arial" w:hAnsi="Arial" w:cs="Arial"/>
                <w:color w:val="000000"/>
                <w:sz w:val="16"/>
                <w:szCs w:val="16"/>
              </w:rPr>
              <w:t>.</w:t>
            </w:r>
            <w:r w:rsidRPr="00711D29">
              <w:rPr>
                <w:rFonts w:ascii="Arial" w:hAnsi="Arial" w:cs="Arial"/>
                <w:color w:val="000000"/>
                <w:sz w:val="16"/>
                <w:szCs w:val="16"/>
                <w:lang w:val="en-GB"/>
              </w:rPr>
              <w:t>72</w:t>
            </w:r>
          </w:p>
        </w:tc>
        <w:tc>
          <w:tcPr>
            <w:tcW w:w="992" w:type="dxa"/>
            <w:vAlign w:val="bottom"/>
          </w:tcPr>
          <w:p w14:paraId="28C144DE" w14:textId="6807AAEF" w:rsidR="004F172A" w:rsidRPr="00711D29" w:rsidRDefault="004F172A" w:rsidP="004F172A">
            <w:pPr>
              <w:pBdr>
                <w:bottom w:val="double" w:sz="4" w:space="1" w:color="auto"/>
              </w:pBdr>
              <w:ind w:right="-72"/>
              <w:jc w:val="right"/>
              <w:rPr>
                <w:rFonts w:ascii="Arial" w:hAnsi="Arial" w:cs="Arial"/>
                <w:color w:val="000000"/>
                <w:sz w:val="16"/>
                <w:szCs w:val="16"/>
                <w:lang w:val="en-GB"/>
              </w:rPr>
            </w:pPr>
            <w:r w:rsidRPr="00711D29">
              <w:rPr>
                <w:rFonts w:ascii="Arial" w:hAnsi="Arial" w:cs="Arial"/>
                <w:color w:val="000000"/>
                <w:sz w:val="16"/>
                <w:szCs w:val="16"/>
                <w:lang w:val="en-GB"/>
              </w:rPr>
              <w:t>0.03</w:t>
            </w:r>
          </w:p>
        </w:tc>
        <w:tc>
          <w:tcPr>
            <w:tcW w:w="992" w:type="dxa"/>
            <w:vAlign w:val="bottom"/>
          </w:tcPr>
          <w:p w14:paraId="197BD423" w14:textId="09357369" w:rsidR="004F172A" w:rsidRPr="00711D29" w:rsidRDefault="004F172A" w:rsidP="004F172A">
            <w:pPr>
              <w:pBdr>
                <w:bottom w:val="double" w:sz="4" w:space="1" w:color="auto"/>
              </w:pBdr>
              <w:ind w:right="-72"/>
              <w:jc w:val="right"/>
              <w:rPr>
                <w:rFonts w:ascii="Arial" w:hAnsi="Arial" w:cs="Arial"/>
                <w:color w:val="000000"/>
                <w:sz w:val="16"/>
                <w:szCs w:val="16"/>
                <w:lang w:val="en-GB"/>
              </w:rPr>
            </w:pPr>
            <w:r w:rsidRPr="00711D29">
              <w:rPr>
                <w:rFonts w:ascii="Arial" w:hAnsi="Arial" w:cs="Arial"/>
                <w:color w:val="000000"/>
                <w:sz w:val="16"/>
                <w:szCs w:val="16"/>
                <w:lang w:val="en-GB"/>
              </w:rPr>
              <w:t>0.03</w:t>
            </w:r>
          </w:p>
        </w:tc>
      </w:tr>
      <w:tr w:rsidR="00FB1C29" w:rsidRPr="00711D29" w14:paraId="6FF3C5EA" w14:textId="77777777" w:rsidTr="00F045FB">
        <w:tc>
          <w:tcPr>
            <w:tcW w:w="3600" w:type="dxa"/>
            <w:shd w:val="clear" w:color="auto" w:fill="auto"/>
            <w:vAlign w:val="bottom"/>
          </w:tcPr>
          <w:p w14:paraId="38C3339D" w14:textId="77777777" w:rsidR="004F172A" w:rsidRPr="00711D29" w:rsidRDefault="004F172A" w:rsidP="004F172A">
            <w:pPr>
              <w:ind w:left="540"/>
              <w:rPr>
                <w:rFonts w:ascii="Arial" w:hAnsi="Arial" w:cs="Arial"/>
                <w:color w:val="000000"/>
                <w:sz w:val="16"/>
                <w:szCs w:val="16"/>
              </w:rPr>
            </w:pPr>
          </w:p>
        </w:tc>
        <w:tc>
          <w:tcPr>
            <w:tcW w:w="992" w:type="dxa"/>
            <w:shd w:val="clear" w:color="auto" w:fill="auto"/>
            <w:vAlign w:val="bottom"/>
          </w:tcPr>
          <w:p w14:paraId="339FE481" w14:textId="77777777" w:rsidR="004F172A" w:rsidRPr="00711D29" w:rsidRDefault="004F172A" w:rsidP="004F172A">
            <w:pPr>
              <w:ind w:right="-72"/>
              <w:jc w:val="right"/>
              <w:rPr>
                <w:rFonts w:ascii="Arial" w:hAnsi="Arial" w:cs="Arial"/>
                <w:color w:val="000000"/>
                <w:sz w:val="16"/>
                <w:szCs w:val="16"/>
              </w:rPr>
            </w:pPr>
          </w:p>
        </w:tc>
        <w:tc>
          <w:tcPr>
            <w:tcW w:w="992" w:type="dxa"/>
            <w:shd w:val="clear" w:color="auto" w:fill="auto"/>
            <w:vAlign w:val="bottom"/>
          </w:tcPr>
          <w:p w14:paraId="180DF3DF" w14:textId="77777777" w:rsidR="004F172A" w:rsidRPr="00711D29" w:rsidRDefault="004F172A" w:rsidP="004F172A">
            <w:pPr>
              <w:ind w:right="-72"/>
              <w:jc w:val="right"/>
              <w:rPr>
                <w:rFonts w:ascii="Arial" w:hAnsi="Arial" w:cs="Arial"/>
                <w:color w:val="000000"/>
                <w:sz w:val="16"/>
                <w:szCs w:val="16"/>
              </w:rPr>
            </w:pPr>
          </w:p>
        </w:tc>
        <w:tc>
          <w:tcPr>
            <w:tcW w:w="993" w:type="dxa"/>
            <w:shd w:val="clear" w:color="auto" w:fill="auto"/>
            <w:vAlign w:val="bottom"/>
          </w:tcPr>
          <w:p w14:paraId="6A515EAB" w14:textId="77777777" w:rsidR="004F172A" w:rsidRPr="00711D29" w:rsidRDefault="004F172A" w:rsidP="004F172A">
            <w:pPr>
              <w:ind w:right="-72"/>
              <w:jc w:val="right"/>
              <w:rPr>
                <w:rFonts w:ascii="Arial" w:hAnsi="Arial" w:cs="Arial"/>
                <w:color w:val="000000"/>
                <w:sz w:val="16"/>
                <w:szCs w:val="16"/>
              </w:rPr>
            </w:pPr>
          </w:p>
        </w:tc>
        <w:tc>
          <w:tcPr>
            <w:tcW w:w="992" w:type="dxa"/>
            <w:vAlign w:val="bottom"/>
          </w:tcPr>
          <w:p w14:paraId="4EA9A9DA" w14:textId="77777777" w:rsidR="004F172A" w:rsidRPr="00711D29" w:rsidRDefault="004F172A" w:rsidP="004F172A">
            <w:pPr>
              <w:ind w:right="-72"/>
              <w:jc w:val="right"/>
              <w:rPr>
                <w:rFonts w:ascii="Arial" w:hAnsi="Arial" w:cs="Arial"/>
                <w:color w:val="000000"/>
                <w:sz w:val="16"/>
                <w:szCs w:val="16"/>
              </w:rPr>
            </w:pPr>
          </w:p>
        </w:tc>
        <w:tc>
          <w:tcPr>
            <w:tcW w:w="992" w:type="dxa"/>
            <w:vAlign w:val="bottom"/>
          </w:tcPr>
          <w:p w14:paraId="5DE5E0F7" w14:textId="77777777" w:rsidR="004F172A" w:rsidRPr="00711D29" w:rsidRDefault="004F172A" w:rsidP="004F172A">
            <w:pPr>
              <w:ind w:right="-72"/>
              <w:jc w:val="right"/>
              <w:rPr>
                <w:rFonts w:ascii="Arial" w:hAnsi="Arial" w:cs="Arial"/>
                <w:color w:val="000000"/>
                <w:sz w:val="16"/>
                <w:szCs w:val="16"/>
              </w:rPr>
            </w:pPr>
          </w:p>
        </w:tc>
        <w:tc>
          <w:tcPr>
            <w:tcW w:w="992" w:type="dxa"/>
            <w:vAlign w:val="bottom"/>
          </w:tcPr>
          <w:p w14:paraId="56F45C97" w14:textId="77777777" w:rsidR="004F172A" w:rsidRPr="00711D29" w:rsidRDefault="004F172A" w:rsidP="004F172A">
            <w:pPr>
              <w:ind w:right="-72"/>
              <w:jc w:val="right"/>
              <w:rPr>
                <w:rFonts w:ascii="Arial" w:hAnsi="Arial" w:cs="Arial"/>
                <w:color w:val="000000"/>
                <w:sz w:val="16"/>
                <w:szCs w:val="16"/>
              </w:rPr>
            </w:pPr>
          </w:p>
        </w:tc>
        <w:tc>
          <w:tcPr>
            <w:tcW w:w="992" w:type="dxa"/>
            <w:shd w:val="clear" w:color="auto" w:fill="auto"/>
            <w:vAlign w:val="bottom"/>
          </w:tcPr>
          <w:p w14:paraId="7790E62B" w14:textId="77777777" w:rsidR="004F172A" w:rsidRPr="00711D29" w:rsidRDefault="004F172A" w:rsidP="004F172A">
            <w:pPr>
              <w:ind w:right="-72"/>
              <w:jc w:val="right"/>
              <w:rPr>
                <w:rFonts w:ascii="Arial" w:hAnsi="Arial" w:cs="Arial"/>
                <w:color w:val="000000"/>
                <w:sz w:val="16"/>
                <w:szCs w:val="16"/>
              </w:rPr>
            </w:pPr>
          </w:p>
        </w:tc>
        <w:tc>
          <w:tcPr>
            <w:tcW w:w="993" w:type="dxa"/>
            <w:shd w:val="clear" w:color="auto" w:fill="auto"/>
            <w:vAlign w:val="bottom"/>
          </w:tcPr>
          <w:p w14:paraId="0CDAED3F" w14:textId="77777777" w:rsidR="004F172A" w:rsidRPr="00711D29" w:rsidRDefault="004F172A" w:rsidP="004F172A">
            <w:pPr>
              <w:ind w:right="-72"/>
              <w:jc w:val="right"/>
              <w:rPr>
                <w:rFonts w:ascii="Arial" w:hAnsi="Arial" w:cs="Arial"/>
                <w:color w:val="000000"/>
                <w:sz w:val="16"/>
                <w:szCs w:val="16"/>
              </w:rPr>
            </w:pPr>
          </w:p>
        </w:tc>
        <w:tc>
          <w:tcPr>
            <w:tcW w:w="992" w:type="dxa"/>
            <w:shd w:val="clear" w:color="auto" w:fill="auto"/>
            <w:vAlign w:val="bottom"/>
          </w:tcPr>
          <w:p w14:paraId="45CC3379" w14:textId="77777777" w:rsidR="004F172A" w:rsidRPr="00711D29" w:rsidRDefault="004F172A" w:rsidP="004F172A">
            <w:pPr>
              <w:ind w:right="-72"/>
              <w:jc w:val="right"/>
              <w:rPr>
                <w:rFonts w:ascii="Arial" w:hAnsi="Arial" w:cs="Arial"/>
                <w:color w:val="000000"/>
                <w:sz w:val="16"/>
                <w:szCs w:val="16"/>
              </w:rPr>
            </w:pPr>
          </w:p>
        </w:tc>
        <w:tc>
          <w:tcPr>
            <w:tcW w:w="992" w:type="dxa"/>
            <w:vAlign w:val="bottom"/>
          </w:tcPr>
          <w:p w14:paraId="45DF7B87" w14:textId="77777777" w:rsidR="004F172A" w:rsidRPr="00711D29" w:rsidRDefault="004F172A" w:rsidP="004F172A">
            <w:pPr>
              <w:ind w:right="-72"/>
              <w:jc w:val="right"/>
              <w:rPr>
                <w:rFonts w:ascii="Arial" w:hAnsi="Arial" w:cs="Arial"/>
                <w:color w:val="000000"/>
                <w:sz w:val="16"/>
                <w:szCs w:val="16"/>
              </w:rPr>
            </w:pPr>
          </w:p>
        </w:tc>
        <w:tc>
          <w:tcPr>
            <w:tcW w:w="992" w:type="dxa"/>
            <w:vAlign w:val="bottom"/>
          </w:tcPr>
          <w:p w14:paraId="2992CA54" w14:textId="77777777" w:rsidR="004F172A" w:rsidRPr="00711D29" w:rsidRDefault="004F172A" w:rsidP="004F172A">
            <w:pPr>
              <w:ind w:right="-72"/>
              <w:jc w:val="right"/>
              <w:rPr>
                <w:rFonts w:ascii="Arial" w:hAnsi="Arial" w:cs="Arial"/>
                <w:color w:val="000000"/>
                <w:sz w:val="16"/>
                <w:szCs w:val="16"/>
              </w:rPr>
            </w:pPr>
          </w:p>
        </w:tc>
        <w:tc>
          <w:tcPr>
            <w:tcW w:w="992" w:type="dxa"/>
            <w:vAlign w:val="bottom"/>
          </w:tcPr>
          <w:p w14:paraId="7F68BBA6" w14:textId="77777777" w:rsidR="004F172A" w:rsidRPr="00711D29" w:rsidRDefault="004F172A" w:rsidP="004F172A">
            <w:pPr>
              <w:ind w:right="-72"/>
              <w:jc w:val="right"/>
              <w:rPr>
                <w:rFonts w:ascii="Arial" w:hAnsi="Arial" w:cs="Arial"/>
                <w:color w:val="000000"/>
                <w:sz w:val="16"/>
                <w:szCs w:val="16"/>
              </w:rPr>
            </w:pPr>
          </w:p>
        </w:tc>
      </w:tr>
      <w:tr w:rsidR="00FB1C29" w:rsidRPr="00711D29" w14:paraId="475A8737" w14:textId="77777777" w:rsidTr="00F045FB">
        <w:tc>
          <w:tcPr>
            <w:tcW w:w="3600" w:type="dxa"/>
            <w:shd w:val="clear" w:color="auto" w:fill="auto"/>
            <w:vAlign w:val="bottom"/>
          </w:tcPr>
          <w:p w14:paraId="75FC9086" w14:textId="77777777" w:rsidR="004F172A" w:rsidRPr="00711D29" w:rsidRDefault="004F172A" w:rsidP="004F172A">
            <w:pPr>
              <w:ind w:left="540"/>
              <w:rPr>
                <w:rFonts w:ascii="Arial" w:hAnsi="Arial" w:cs="Arial"/>
                <w:color w:val="000000"/>
                <w:sz w:val="16"/>
                <w:szCs w:val="16"/>
              </w:rPr>
            </w:pPr>
            <w:r w:rsidRPr="00711D29">
              <w:rPr>
                <w:rFonts w:ascii="Arial" w:hAnsi="Arial" w:cs="Arial"/>
                <w:b/>
                <w:bCs/>
                <w:color w:val="000000"/>
                <w:sz w:val="16"/>
                <w:szCs w:val="16"/>
                <w:u w:val="single"/>
              </w:rPr>
              <w:t>Financial liabilities</w:t>
            </w:r>
          </w:p>
        </w:tc>
        <w:tc>
          <w:tcPr>
            <w:tcW w:w="992" w:type="dxa"/>
            <w:shd w:val="clear" w:color="auto" w:fill="auto"/>
            <w:vAlign w:val="bottom"/>
          </w:tcPr>
          <w:p w14:paraId="754161E2" w14:textId="77777777" w:rsidR="004F172A" w:rsidRPr="00711D29" w:rsidRDefault="004F172A" w:rsidP="004F172A">
            <w:pPr>
              <w:ind w:right="-72"/>
              <w:jc w:val="right"/>
              <w:rPr>
                <w:rFonts w:ascii="Arial" w:hAnsi="Arial" w:cs="Arial"/>
                <w:color w:val="000000"/>
                <w:sz w:val="16"/>
                <w:szCs w:val="16"/>
              </w:rPr>
            </w:pPr>
          </w:p>
        </w:tc>
        <w:tc>
          <w:tcPr>
            <w:tcW w:w="992" w:type="dxa"/>
            <w:shd w:val="clear" w:color="auto" w:fill="auto"/>
            <w:vAlign w:val="bottom"/>
          </w:tcPr>
          <w:p w14:paraId="68550905" w14:textId="77777777" w:rsidR="004F172A" w:rsidRPr="00711D29" w:rsidRDefault="004F172A" w:rsidP="004F172A">
            <w:pPr>
              <w:ind w:right="-72"/>
              <w:jc w:val="right"/>
              <w:rPr>
                <w:rFonts w:ascii="Arial" w:hAnsi="Arial" w:cs="Arial"/>
                <w:color w:val="000000"/>
                <w:sz w:val="16"/>
                <w:szCs w:val="16"/>
              </w:rPr>
            </w:pPr>
          </w:p>
        </w:tc>
        <w:tc>
          <w:tcPr>
            <w:tcW w:w="993" w:type="dxa"/>
            <w:shd w:val="clear" w:color="auto" w:fill="auto"/>
            <w:vAlign w:val="bottom"/>
          </w:tcPr>
          <w:p w14:paraId="2147F0A4" w14:textId="77777777" w:rsidR="004F172A" w:rsidRPr="00711D29" w:rsidRDefault="004F172A" w:rsidP="004F172A">
            <w:pPr>
              <w:ind w:right="-72"/>
              <w:jc w:val="right"/>
              <w:rPr>
                <w:rFonts w:ascii="Arial" w:hAnsi="Arial" w:cs="Arial"/>
                <w:color w:val="000000"/>
                <w:sz w:val="16"/>
                <w:szCs w:val="16"/>
              </w:rPr>
            </w:pPr>
          </w:p>
        </w:tc>
        <w:tc>
          <w:tcPr>
            <w:tcW w:w="992" w:type="dxa"/>
            <w:vAlign w:val="bottom"/>
          </w:tcPr>
          <w:p w14:paraId="5FE785AA" w14:textId="77777777" w:rsidR="004F172A" w:rsidRPr="00711D29" w:rsidRDefault="004F172A" w:rsidP="004F172A">
            <w:pPr>
              <w:tabs>
                <w:tab w:val="decimal" w:pos="387"/>
              </w:tabs>
              <w:ind w:right="257"/>
              <w:jc w:val="right"/>
              <w:rPr>
                <w:rFonts w:ascii="Arial" w:hAnsi="Arial" w:cs="Arial"/>
                <w:color w:val="000000"/>
                <w:spacing w:val="-4"/>
                <w:sz w:val="16"/>
                <w:szCs w:val="16"/>
                <w:lang w:val="en-GB"/>
              </w:rPr>
            </w:pPr>
          </w:p>
        </w:tc>
        <w:tc>
          <w:tcPr>
            <w:tcW w:w="992" w:type="dxa"/>
            <w:vAlign w:val="bottom"/>
          </w:tcPr>
          <w:p w14:paraId="4FFFAC8A" w14:textId="77777777" w:rsidR="004F172A" w:rsidRPr="00711D29" w:rsidRDefault="004F172A" w:rsidP="004F172A">
            <w:pPr>
              <w:tabs>
                <w:tab w:val="decimal" w:pos="387"/>
              </w:tabs>
              <w:ind w:right="257"/>
              <w:jc w:val="right"/>
              <w:rPr>
                <w:rFonts w:ascii="Arial" w:hAnsi="Arial" w:cs="Arial"/>
                <w:color w:val="000000"/>
                <w:spacing w:val="-4"/>
                <w:sz w:val="16"/>
                <w:szCs w:val="16"/>
                <w:lang w:val="en-GB"/>
              </w:rPr>
            </w:pPr>
          </w:p>
        </w:tc>
        <w:tc>
          <w:tcPr>
            <w:tcW w:w="992" w:type="dxa"/>
            <w:vAlign w:val="bottom"/>
          </w:tcPr>
          <w:p w14:paraId="1E8B058C" w14:textId="77777777" w:rsidR="004F172A" w:rsidRPr="00711D29" w:rsidRDefault="004F172A" w:rsidP="004F172A">
            <w:pPr>
              <w:tabs>
                <w:tab w:val="decimal" w:pos="387"/>
              </w:tabs>
              <w:ind w:right="257"/>
              <w:jc w:val="right"/>
              <w:rPr>
                <w:rFonts w:ascii="Arial" w:hAnsi="Arial" w:cs="Arial"/>
                <w:color w:val="000000"/>
                <w:spacing w:val="-4"/>
                <w:sz w:val="16"/>
                <w:szCs w:val="16"/>
                <w:lang w:val="en-GB"/>
              </w:rPr>
            </w:pPr>
          </w:p>
        </w:tc>
        <w:tc>
          <w:tcPr>
            <w:tcW w:w="992" w:type="dxa"/>
            <w:shd w:val="clear" w:color="auto" w:fill="auto"/>
            <w:vAlign w:val="bottom"/>
          </w:tcPr>
          <w:p w14:paraId="56609669" w14:textId="77777777" w:rsidR="004F172A" w:rsidRPr="00711D29" w:rsidRDefault="004F172A" w:rsidP="004F172A">
            <w:pPr>
              <w:tabs>
                <w:tab w:val="decimal" w:pos="387"/>
              </w:tabs>
              <w:ind w:right="257"/>
              <w:jc w:val="right"/>
              <w:rPr>
                <w:rFonts w:ascii="Arial" w:hAnsi="Arial" w:cs="Arial"/>
                <w:color w:val="000000"/>
                <w:spacing w:val="-4"/>
                <w:sz w:val="16"/>
                <w:szCs w:val="16"/>
                <w:lang w:val="en-GB"/>
              </w:rPr>
            </w:pPr>
          </w:p>
        </w:tc>
        <w:tc>
          <w:tcPr>
            <w:tcW w:w="993" w:type="dxa"/>
            <w:shd w:val="clear" w:color="auto" w:fill="auto"/>
            <w:vAlign w:val="bottom"/>
          </w:tcPr>
          <w:p w14:paraId="52773015" w14:textId="77777777" w:rsidR="004F172A" w:rsidRPr="00711D29" w:rsidRDefault="004F172A" w:rsidP="004F172A">
            <w:pPr>
              <w:tabs>
                <w:tab w:val="decimal" w:pos="387"/>
              </w:tabs>
              <w:ind w:right="257"/>
              <w:jc w:val="right"/>
              <w:rPr>
                <w:rFonts w:ascii="Arial" w:hAnsi="Arial" w:cs="Arial"/>
                <w:color w:val="000000"/>
                <w:spacing w:val="-4"/>
                <w:sz w:val="16"/>
                <w:szCs w:val="16"/>
                <w:lang w:val="en-GB"/>
              </w:rPr>
            </w:pPr>
          </w:p>
        </w:tc>
        <w:tc>
          <w:tcPr>
            <w:tcW w:w="992" w:type="dxa"/>
            <w:shd w:val="clear" w:color="auto" w:fill="auto"/>
            <w:vAlign w:val="bottom"/>
          </w:tcPr>
          <w:p w14:paraId="417C6BB9" w14:textId="77777777" w:rsidR="004F172A" w:rsidRPr="00711D29" w:rsidRDefault="004F172A" w:rsidP="004F172A">
            <w:pPr>
              <w:tabs>
                <w:tab w:val="decimal" w:pos="387"/>
              </w:tabs>
              <w:ind w:right="257"/>
              <w:jc w:val="right"/>
              <w:rPr>
                <w:rFonts w:ascii="Arial" w:hAnsi="Arial" w:cs="Arial"/>
                <w:color w:val="000000"/>
                <w:spacing w:val="-4"/>
                <w:sz w:val="16"/>
                <w:szCs w:val="16"/>
                <w:lang w:val="en-GB"/>
              </w:rPr>
            </w:pPr>
          </w:p>
        </w:tc>
        <w:tc>
          <w:tcPr>
            <w:tcW w:w="992" w:type="dxa"/>
            <w:vAlign w:val="bottom"/>
          </w:tcPr>
          <w:p w14:paraId="5D3D66BB" w14:textId="77777777" w:rsidR="004F172A" w:rsidRPr="00711D29" w:rsidRDefault="004F172A" w:rsidP="004F172A">
            <w:pPr>
              <w:tabs>
                <w:tab w:val="decimal" w:pos="387"/>
              </w:tabs>
              <w:ind w:right="257"/>
              <w:jc w:val="right"/>
              <w:rPr>
                <w:rFonts w:ascii="Arial" w:hAnsi="Arial" w:cs="Arial"/>
                <w:color w:val="000000"/>
                <w:spacing w:val="-4"/>
                <w:sz w:val="16"/>
                <w:szCs w:val="16"/>
                <w:lang w:val="en-GB"/>
              </w:rPr>
            </w:pPr>
          </w:p>
        </w:tc>
        <w:tc>
          <w:tcPr>
            <w:tcW w:w="992" w:type="dxa"/>
            <w:vAlign w:val="bottom"/>
          </w:tcPr>
          <w:p w14:paraId="179AFB90" w14:textId="77777777" w:rsidR="004F172A" w:rsidRPr="00711D29" w:rsidRDefault="004F172A" w:rsidP="004F172A">
            <w:pPr>
              <w:tabs>
                <w:tab w:val="decimal" w:pos="387"/>
              </w:tabs>
              <w:ind w:right="257"/>
              <w:jc w:val="right"/>
              <w:rPr>
                <w:rFonts w:ascii="Arial" w:hAnsi="Arial" w:cs="Arial"/>
                <w:color w:val="000000"/>
                <w:spacing w:val="-4"/>
                <w:sz w:val="16"/>
                <w:szCs w:val="16"/>
                <w:lang w:val="en-GB"/>
              </w:rPr>
            </w:pPr>
          </w:p>
        </w:tc>
        <w:tc>
          <w:tcPr>
            <w:tcW w:w="992" w:type="dxa"/>
            <w:vAlign w:val="bottom"/>
          </w:tcPr>
          <w:p w14:paraId="2FB17ECF" w14:textId="77777777" w:rsidR="004F172A" w:rsidRPr="00711D29" w:rsidRDefault="004F172A" w:rsidP="004F172A">
            <w:pPr>
              <w:tabs>
                <w:tab w:val="decimal" w:pos="387"/>
              </w:tabs>
              <w:ind w:right="257"/>
              <w:jc w:val="right"/>
              <w:rPr>
                <w:rFonts w:ascii="Arial" w:hAnsi="Arial" w:cs="Arial"/>
                <w:color w:val="000000"/>
                <w:spacing w:val="-4"/>
                <w:sz w:val="16"/>
                <w:szCs w:val="16"/>
                <w:lang w:val="en-GB"/>
              </w:rPr>
            </w:pPr>
          </w:p>
        </w:tc>
      </w:tr>
      <w:tr w:rsidR="00FB1C29" w:rsidRPr="00711D29" w14:paraId="17BDE056" w14:textId="77777777" w:rsidTr="00F045FB">
        <w:tc>
          <w:tcPr>
            <w:tcW w:w="3600" w:type="dxa"/>
            <w:shd w:val="clear" w:color="auto" w:fill="auto"/>
            <w:vAlign w:val="bottom"/>
          </w:tcPr>
          <w:p w14:paraId="770235C6" w14:textId="77777777" w:rsidR="004F172A" w:rsidRPr="00711D29" w:rsidRDefault="004F172A" w:rsidP="004F172A">
            <w:pPr>
              <w:ind w:left="540"/>
              <w:rPr>
                <w:rFonts w:ascii="Arial" w:hAnsi="Arial" w:cs="Arial"/>
                <w:color w:val="000000"/>
                <w:sz w:val="16"/>
                <w:szCs w:val="16"/>
              </w:rPr>
            </w:pPr>
            <w:r w:rsidRPr="00711D29">
              <w:rPr>
                <w:rFonts w:ascii="Arial" w:hAnsi="Arial" w:cs="Arial"/>
                <w:color w:val="000000"/>
                <w:sz w:val="16"/>
                <w:szCs w:val="16"/>
              </w:rPr>
              <w:t>Payables to Clearing House</w:t>
            </w:r>
          </w:p>
        </w:tc>
        <w:tc>
          <w:tcPr>
            <w:tcW w:w="992" w:type="dxa"/>
            <w:shd w:val="clear" w:color="auto" w:fill="auto"/>
            <w:vAlign w:val="bottom"/>
          </w:tcPr>
          <w:p w14:paraId="2AD5E33E" w14:textId="77777777" w:rsidR="004F172A" w:rsidRPr="00711D29" w:rsidRDefault="004F172A" w:rsidP="004F172A">
            <w:pPr>
              <w:ind w:right="-72"/>
              <w:jc w:val="right"/>
              <w:rPr>
                <w:rFonts w:ascii="Arial" w:hAnsi="Arial" w:cs="Arial"/>
                <w:color w:val="000000"/>
                <w:sz w:val="16"/>
                <w:szCs w:val="16"/>
              </w:rPr>
            </w:pPr>
          </w:p>
        </w:tc>
        <w:tc>
          <w:tcPr>
            <w:tcW w:w="992" w:type="dxa"/>
            <w:shd w:val="clear" w:color="auto" w:fill="auto"/>
            <w:vAlign w:val="bottom"/>
          </w:tcPr>
          <w:p w14:paraId="6A7B942B" w14:textId="77777777" w:rsidR="004F172A" w:rsidRPr="00711D29" w:rsidRDefault="004F172A" w:rsidP="004F172A">
            <w:pPr>
              <w:ind w:right="-72"/>
              <w:jc w:val="right"/>
              <w:rPr>
                <w:rFonts w:ascii="Arial" w:hAnsi="Arial" w:cs="Arial"/>
                <w:color w:val="000000"/>
                <w:sz w:val="16"/>
                <w:szCs w:val="16"/>
              </w:rPr>
            </w:pPr>
          </w:p>
        </w:tc>
        <w:tc>
          <w:tcPr>
            <w:tcW w:w="993" w:type="dxa"/>
            <w:shd w:val="clear" w:color="auto" w:fill="auto"/>
            <w:vAlign w:val="bottom"/>
          </w:tcPr>
          <w:p w14:paraId="21F01CE0" w14:textId="77777777" w:rsidR="004F172A" w:rsidRPr="00711D29" w:rsidRDefault="004F172A" w:rsidP="004F172A">
            <w:pPr>
              <w:ind w:right="-72"/>
              <w:jc w:val="right"/>
              <w:rPr>
                <w:rFonts w:ascii="Arial" w:hAnsi="Arial" w:cs="Arial"/>
                <w:color w:val="000000"/>
                <w:sz w:val="16"/>
                <w:szCs w:val="16"/>
              </w:rPr>
            </w:pPr>
          </w:p>
        </w:tc>
        <w:tc>
          <w:tcPr>
            <w:tcW w:w="992" w:type="dxa"/>
            <w:vAlign w:val="bottom"/>
          </w:tcPr>
          <w:p w14:paraId="13907C65" w14:textId="77777777" w:rsidR="004F172A" w:rsidRPr="00711D29" w:rsidRDefault="004F172A" w:rsidP="004F172A">
            <w:pPr>
              <w:tabs>
                <w:tab w:val="decimal" w:pos="387"/>
              </w:tabs>
              <w:ind w:right="257"/>
              <w:jc w:val="right"/>
              <w:rPr>
                <w:rFonts w:ascii="Arial" w:hAnsi="Arial" w:cs="Arial"/>
                <w:color w:val="000000"/>
                <w:spacing w:val="-4"/>
                <w:sz w:val="16"/>
                <w:szCs w:val="16"/>
                <w:lang w:val="en-GB"/>
              </w:rPr>
            </w:pPr>
          </w:p>
        </w:tc>
        <w:tc>
          <w:tcPr>
            <w:tcW w:w="992" w:type="dxa"/>
            <w:vAlign w:val="bottom"/>
          </w:tcPr>
          <w:p w14:paraId="2900D8F4" w14:textId="77777777" w:rsidR="004F172A" w:rsidRPr="00711D29" w:rsidRDefault="004F172A" w:rsidP="004F172A">
            <w:pPr>
              <w:tabs>
                <w:tab w:val="decimal" w:pos="387"/>
              </w:tabs>
              <w:ind w:right="257"/>
              <w:jc w:val="right"/>
              <w:rPr>
                <w:rFonts w:ascii="Arial" w:hAnsi="Arial" w:cs="Arial"/>
                <w:color w:val="000000"/>
                <w:spacing w:val="-4"/>
                <w:sz w:val="16"/>
                <w:szCs w:val="16"/>
                <w:lang w:val="en-GB"/>
              </w:rPr>
            </w:pPr>
          </w:p>
        </w:tc>
        <w:tc>
          <w:tcPr>
            <w:tcW w:w="992" w:type="dxa"/>
            <w:vAlign w:val="bottom"/>
          </w:tcPr>
          <w:p w14:paraId="208FCD34" w14:textId="77777777" w:rsidR="004F172A" w:rsidRPr="00711D29" w:rsidRDefault="004F172A" w:rsidP="004F172A">
            <w:pPr>
              <w:tabs>
                <w:tab w:val="decimal" w:pos="387"/>
              </w:tabs>
              <w:ind w:right="257"/>
              <w:jc w:val="right"/>
              <w:rPr>
                <w:rFonts w:ascii="Arial" w:hAnsi="Arial" w:cs="Arial"/>
                <w:color w:val="000000"/>
                <w:spacing w:val="-4"/>
                <w:sz w:val="16"/>
                <w:szCs w:val="16"/>
                <w:lang w:val="en-GB"/>
              </w:rPr>
            </w:pPr>
          </w:p>
        </w:tc>
        <w:tc>
          <w:tcPr>
            <w:tcW w:w="992" w:type="dxa"/>
            <w:shd w:val="clear" w:color="auto" w:fill="auto"/>
            <w:vAlign w:val="bottom"/>
          </w:tcPr>
          <w:p w14:paraId="47BFFF15" w14:textId="77777777" w:rsidR="004F172A" w:rsidRPr="00711D29" w:rsidRDefault="004F172A" w:rsidP="004F172A">
            <w:pPr>
              <w:tabs>
                <w:tab w:val="decimal" w:pos="387"/>
              </w:tabs>
              <w:ind w:right="257"/>
              <w:jc w:val="right"/>
              <w:rPr>
                <w:rFonts w:ascii="Arial" w:hAnsi="Arial" w:cs="Arial"/>
                <w:color w:val="000000"/>
                <w:spacing w:val="-4"/>
                <w:sz w:val="16"/>
                <w:szCs w:val="16"/>
                <w:lang w:val="en-GB"/>
              </w:rPr>
            </w:pPr>
          </w:p>
        </w:tc>
        <w:tc>
          <w:tcPr>
            <w:tcW w:w="993" w:type="dxa"/>
            <w:shd w:val="clear" w:color="auto" w:fill="auto"/>
            <w:vAlign w:val="bottom"/>
          </w:tcPr>
          <w:p w14:paraId="2BA9B580" w14:textId="77777777" w:rsidR="004F172A" w:rsidRPr="00711D29" w:rsidRDefault="004F172A" w:rsidP="004F172A">
            <w:pPr>
              <w:tabs>
                <w:tab w:val="decimal" w:pos="387"/>
              </w:tabs>
              <w:ind w:right="257"/>
              <w:jc w:val="right"/>
              <w:rPr>
                <w:rFonts w:ascii="Arial" w:hAnsi="Arial" w:cs="Arial"/>
                <w:color w:val="000000"/>
                <w:spacing w:val="-4"/>
                <w:sz w:val="16"/>
                <w:szCs w:val="16"/>
                <w:lang w:val="en-GB"/>
              </w:rPr>
            </w:pPr>
          </w:p>
        </w:tc>
        <w:tc>
          <w:tcPr>
            <w:tcW w:w="992" w:type="dxa"/>
            <w:shd w:val="clear" w:color="auto" w:fill="auto"/>
            <w:vAlign w:val="bottom"/>
          </w:tcPr>
          <w:p w14:paraId="28A4C66B" w14:textId="77777777" w:rsidR="004F172A" w:rsidRPr="00711D29" w:rsidRDefault="004F172A" w:rsidP="004F172A">
            <w:pPr>
              <w:tabs>
                <w:tab w:val="decimal" w:pos="387"/>
              </w:tabs>
              <w:ind w:right="257"/>
              <w:jc w:val="right"/>
              <w:rPr>
                <w:rFonts w:ascii="Arial" w:hAnsi="Arial" w:cs="Arial"/>
                <w:color w:val="000000"/>
                <w:spacing w:val="-4"/>
                <w:sz w:val="16"/>
                <w:szCs w:val="16"/>
                <w:lang w:val="en-GB"/>
              </w:rPr>
            </w:pPr>
          </w:p>
        </w:tc>
        <w:tc>
          <w:tcPr>
            <w:tcW w:w="992" w:type="dxa"/>
            <w:vAlign w:val="bottom"/>
          </w:tcPr>
          <w:p w14:paraId="545CC552" w14:textId="77777777" w:rsidR="004F172A" w:rsidRPr="00711D29" w:rsidRDefault="004F172A" w:rsidP="004F172A">
            <w:pPr>
              <w:tabs>
                <w:tab w:val="decimal" w:pos="387"/>
              </w:tabs>
              <w:ind w:right="257"/>
              <w:jc w:val="right"/>
              <w:rPr>
                <w:rFonts w:ascii="Arial" w:hAnsi="Arial" w:cs="Arial"/>
                <w:color w:val="000000"/>
                <w:spacing w:val="-4"/>
                <w:sz w:val="16"/>
                <w:szCs w:val="16"/>
                <w:lang w:val="en-GB"/>
              </w:rPr>
            </w:pPr>
          </w:p>
        </w:tc>
        <w:tc>
          <w:tcPr>
            <w:tcW w:w="992" w:type="dxa"/>
            <w:vAlign w:val="bottom"/>
          </w:tcPr>
          <w:p w14:paraId="060ABB73" w14:textId="77777777" w:rsidR="004F172A" w:rsidRPr="00711D29" w:rsidRDefault="004F172A" w:rsidP="004F172A">
            <w:pPr>
              <w:tabs>
                <w:tab w:val="decimal" w:pos="387"/>
              </w:tabs>
              <w:ind w:right="257"/>
              <w:jc w:val="right"/>
              <w:rPr>
                <w:rFonts w:ascii="Arial" w:hAnsi="Arial" w:cs="Arial"/>
                <w:color w:val="000000"/>
                <w:spacing w:val="-4"/>
                <w:sz w:val="16"/>
                <w:szCs w:val="16"/>
                <w:lang w:val="en-GB"/>
              </w:rPr>
            </w:pPr>
          </w:p>
        </w:tc>
        <w:tc>
          <w:tcPr>
            <w:tcW w:w="992" w:type="dxa"/>
            <w:vAlign w:val="bottom"/>
          </w:tcPr>
          <w:p w14:paraId="64C5EA64" w14:textId="77777777" w:rsidR="004F172A" w:rsidRPr="00711D29" w:rsidRDefault="004F172A" w:rsidP="004F172A">
            <w:pPr>
              <w:tabs>
                <w:tab w:val="decimal" w:pos="387"/>
              </w:tabs>
              <w:ind w:right="257"/>
              <w:jc w:val="right"/>
              <w:rPr>
                <w:rFonts w:ascii="Arial" w:hAnsi="Arial" w:cs="Arial"/>
                <w:color w:val="000000"/>
                <w:spacing w:val="-4"/>
                <w:sz w:val="16"/>
                <w:szCs w:val="16"/>
                <w:lang w:val="en-GB"/>
              </w:rPr>
            </w:pPr>
          </w:p>
        </w:tc>
      </w:tr>
      <w:tr w:rsidR="00FB1C29" w:rsidRPr="00711D29" w14:paraId="454B99C8" w14:textId="77777777" w:rsidTr="00F045FB">
        <w:tc>
          <w:tcPr>
            <w:tcW w:w="3600" w:type="dxa"/>
            <w:shd w:val="clear" w:color="auto" w:fill="auto"/>
            <w:vAlign w:val="bottom"/>
          </w:tcPr>
          <w:p w14:paraId="6A540D32" w14:textId="77777777" w:rsidR="004F172A" w:rsidRPr="00711D29" w:rsidRDefault="004F172A" w:rsidP="004F172A">
            <w:pPr>
              <w:ind w:left="540" w:right="-135"/>
              <w:rPr>
                <w:rFonts w:ascii="Arial" w:hAnsi="Arial" w:cs="Arial"/>
                <w:color w:val="000000"/>
                <w:sz w:val="16"/>
                <w:szCs w:val="16"/>
              </w:rPr>
            </w:pPr>
            <w:r w:rsidRPr="00711D29">
              <w:rPr>
                <w:rFonts w:ascii="Arial" w:hAnsi="Arial" w:cs="Arial"/>
                <w:color w:val="000000"/>
                <w:sz w:val="16"/>
                <w:szCs w:val="16"/>
              </w:rPr>
              <w:t xml:space="preserve">   and broker - dealers</w:t>
            </w:r>
          </w:p>
        </w:tc>
        <w:tc>
          <w:tcPr>
            <w:tcW w:w="992" w:type="dxa"/>
            <w:shd w:val="clear" w:color="auto" w:fill="auto"/>
            <w:vAlign w:val="bottom"/>
          </w:tcPr>
          <w:p w14:paraId="358B1BB8" w14:textId="61931D02" w:rsidR="004F172A" w:rsidRPr="00711D29" w:rsidRDefault="00C87905"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469.93</w:t>
            </w:r>
          </w:p>
        </w:tc>
        <w:tc>
          <w:tcPr>
            <w:tcW w:w="992" w:type="dxa"/>
            <w:shd w:val="clear" w:color="auto" w:fill="auto"/>
            <w:vAlign w:val="bottom"/>
          </w:tcPr>
          <w:p w14:paraId="34B3328B" w14:textId="42B5E72F" w:rsidR="004F172A" w:rsidRPr="00711D29" w:rsidRDefault="00C87905"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0.07</w:t>
            </w:r>
          </w:p>
        </w:tc>
        <w:tc>
          <w:tcPr>
            <w:tcW w:w="993" w:type="dxa"/>
            <w:shd w:val="clear" w:color="auto" w:fill="auto"/>
            <w:vAlign w:val="bottom"/>
          </w:tcPr>
          <w:p w14:paraId="59A6CA06" w14:textId="5772BC81" w:rsidR="004F172A" w:rsidRPr="00711D29" w:rsidRDefault="00C87905"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992" w:type="dxa"/>
            <w:vAlign w:val="bottom"/>
          </w:tcPr>
          <w:p w14:paraId="6EA1259D" w14:textId="67B6972C" w:rsidR="004F172A" w:rsidRPr="00711D29" w:rsidRDefault="00C87905"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992" w:type="dxa"/>
            <w:vAlign w:val="bottom"/>
          </w:tcPr>
          <w:p w14:paraId="372CE548" w14:textId="62D26BEB" w:rsidR="004F172A" w:rsidRPr="00711D29" w:rsidRDefault="00C87905"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992" w:type="dxa"/>
            <w:vAlign w:val="bottom"/>
          </w:tcPr>
          <w:p w14:paraId="5064CEB3" w14:textId="3D82F6A8" w:rsidR="004F172A" w:rsidRPr="00711D29" w:rsidRDefault="00C87905"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992" w:type="dxa"/>
            <w:shd w:val="clear" w:color="auto" w:fill="auto"/>
            <w:vAlign w:val="bottom"/>
          </w:tcPr>
          <w:p w14:paraId="465A972C" w14:textId="62993BCA" w:rsidR="004F172A" w:rsidRPr="00711D29" w:rsidRDefault="004F172A"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115.70</w:t>
            </w:r>
          </w:p>
        </w:tc>
        <w:tc>
          <w:tcPr>
            <w:tcW w:w="993" w:type="dxa"/>
            <w:shd w:val="clear" w:color="auto" w:fill="auto"/>
            <w:vAlign w:val="bottom"/>
          </w:tcPr>
          <w:p w14:paraId="1C664D47" w14:textId="2B979A83" w:rsidR="004F172A" w:rsidRPr="00711D29" w:rsidRDefault="004F172A"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0.07</w:t>
            </w:r>
          </w:p>
        </w:tc>
        <w:tc>
          <w:tcPr>
            <w:tcW w:w="992" w:type="dxa"/>
            <w:shd w:val="clear" w:color="auto" w:fill="auto"/>
            <w:vAlign w:val="bottom"/>
          </w:tcPr>
          <w:p w14:paraId="1BAF4B8D" w14:textId="720F5D2B" w:rsidR="004F172A" w:rsidRPr="00711D29" w:rsidRDefault="004F172A"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992" w:type="dxa"/>
            <w:vAlign w:val="bottom"/>
          </w:tcPr>
          <w:p w14:paraId="2EF220E3" w14:textId="527622B2" w:rsidR="004F172A" w:rsidRPr="00711D29" w:rsidRDefault="004F172A" w:rsidP="004F172A">
            <w:pPr>
              <w:ind w:right="-72"/>
              <w:jc w:val="right"/>
              <w:rPr>
                <w:rFonts w:ascii="Arial" w:hAnsi="Arial" w:cs="Arial"/>
                <w:color w:val="000000"/>
                <w:spacing w:val="-4"/>
                <w:sz w:val="16"/>
                <w:szCs w:val="16"/>
                <w:cs/>
                <w:lang w:val="en-GB"/>
              </w:rPr>
            </w:pPr>
            <w:r w:rsidRPr="00711D29">
              <w:rPr>
                <w:rFonts w:ascii="Arial" w:hAnsi="Arial" w:cs="Arial"/>
                <w:color w:val="000000"/>
                <w:spacing w:val="-4"/>
                <w:sz w:val="16"/>
                <w:szCs w:val="16"/>
                <w:lang w:val="en-GB"/>
              </w:rPr>
              <w:t>-</w:t>
            </w:r>
          </w:p>
        </w:tc>
        <w:tc>
          <w:tcPr>
            <w:tcW w:w="992" w:type="dxa"/>
            <w:vAlign w:val="bottom"/>
          </w:tcPr>
          <w:p w14:paraId="19E474F1" w14:textId="191DEC0B" w:rsidR="004F172A" w:rsidRPr="00711D29" w:rsidRDefault="004F172A"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992" w:type="dxa"/>
            <w:vAlign w:val="bottom"/>
          </w:tcPr>
          <w:p w14:paraId="6C66F82C" w14:textId="2BF5329F" w:rsidR="004F172A" w:rsidRPr="00711D29" w:rsidRDefault="004F172A"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r>
      <w:tr w:rsidR="00FB1C29" w:rsidRPr="00711D29" w14:paraId="2A3BAA28" w14:textId="77777777" w:rsidTr="00F045FB">
        <w:tc>
          <w:tcPr>
            <w:tcW w:w="3600" w:type="dxa"/>
            <w:shd w:val="clear" w:color="auto" w:fill="auto"/>
            <w:vAlign w:val="bottom"/>
          </w:tcPr>
          <w:p w14:paraId="005779C8" w14:textId="77777777" w:rsidR="004F172A" w:rsidRPr="00711D29" w:rsidRDefault="004F172A" w:rsidP="004F172A">
            <w:pPr>
              <w:ind w:left="540" w:right="-135"/>
              <w:rPr>
                <w:rFonts w:ascii="Arial" w:hAnsi="Arial" w:cs="Arial"/>
                <w:color w:val="000000"/>
                <w:sz w:val="16"/>
                <w:szCs w:val="16"/>
              </w:rPr>
            </w:pPr>
            <w:r w:rsidRPr="00711D29">
              <w:rPr>
                <w:rFonts w:ascii="Arial" w:hAnsi="Arial" w:cs="Arial"/>
                <w:color w:val="000000"/>
                <w:sz w:val="16"/>
                <w:szCs w:val="16"/>
              </w:rPr>
              <w:t xml:space="preserve">Securities and derivatives </w:t>
            </w:r>
          </w:p>
        </w:tc>
        <w:tc>
          <w:tcPr>
            <w:tcW w:w="992" w:type="dxa"/>
            <w:shd w:val="clear" w:color="auto" w:fill="auto"/>
            <w:vAlign w:val="bottom"/>
          </w:tcPr>
          <w:p w14:paraId="36E7A541" w14:textId="77777777" w:rsidR="004F172A" w:rsidRPr="00711D29" w:rsidRDefault="004F172A" w:rsidP="004F172A">
            <w:pPr>
              <w:ind w:right="-72"/>
              <w:jc w:val="right"/>
              <w:rPr>
                <w:rFonts w:ascii="Arial" w:hAnsi="Arial" w:cs="Arial"/>
                <w:color w:val="000000"/>
                <w:sz w:val="16"/>
                <w:szCs w:val="16"/>
              </w:rPr>
            </w:pPr>
          </w:p>
        </w:tc>
        <w:tc>
          <w:tcPr>
            <w:tcW w:w="992" w:type="dxa"/>
            <w:shd w:val="clear" w:color="auto" w:fill="auto"/>
            <w:vAlign w:val="bottom"/>
          </w:tcPr>
          <w:p w14:paraId="6FBB7FE9" w14:textId="77777777" w:rsidR="004F172A" w:rsidRPr="00711D29" w:rsidRDefault="004F172A" w:rsidP="004F172A">
            <w:pPr>
              <w:ind w:right="-72"/>
              <w:jc w:val="right"/>
              <w:rPr>
                <w:rFonts w:ascii="Arial" w:hAnsi="Arial" w:cs="Arial"/>
                <w:color w:val="000000"/>
                <w:sz w:val="16"/>
                <w:szCs w:val="16"/>
              </w:rPr>
            </w:pPr>
          </w:p>
        </w:tc>
        <w:tc>
          <w:tcPr>
            <w:tcW w:w="993" w:type="dxa"/>
            <w:shd w:val="clear" w:color="auto" w:fill="auto"/>
            <w:vAlign w:val="bottom"/>
          </w:tcPr>
          <w:p w14:paraId="0726F8F2" w14:textId="77777777" w:rsidR="004F172A" w:rsidRPr="00711D29" w:rsidRDefault="004F172A" w:rsidP="004F172A">
            <w:pPr>
              <w:ind w:right="-72"/>
              <w:jc w:val="right"/>
              <w:rPr>
                <w:rFonts w:ascii="Arial" w:hAnsi="Arial" w:cs="Arial"/>
                <w:color w:val="000000"/>
                <w:sz w:val="16"/>
                <w:szCs w:val="16"/>
              </w:rPr>
            </w:pPr>
          </w:p>
        </w:tc>
        <w:tc>
          <w:tcPr>
            <w:tcW w:w="992" w:type="dxa"/>
            <w:vAlign w:val="bottom"/>
          </w:tcPr>
          <w:p w14:paraId="7D291395" w14:textId="77777777" w:rsidR="004F172A" w:rsidRPr="00711D29" w:rsidRDefault="004F172A" w:rsidP="004F172A">
            <w:pPr>
              <w:tabs>
                <w:tab w:val="decimal" w:pos="387"/>
              </w:tabs>
              <w:ind w:right="257"/>
              <w:jc w:val="right"/>
              <w:rPr>
                <w:rFonts w:ascii="Arial" w:hAnsi="Arial" w:cs="Arial"/>
                <w:color w:val="000000"/>
                <w:spacing w:val="-4"/>
                <w:sz w:val="16"/>
                <w:szCs w:val="16"/>
                <w:lang w:val="en-GB"/>
              </w:rPr>
            </w:pPr>
          </w:p>
        </w:tc>
        <w:tc>
          <w:tcPr>
            <w:tcW w:w="992" w:type="dxa"/>
            <w:vAlign w:val="bottom"/>
          </w:tcPr>
          <w:p w14:paraId="2BE139C2" w14:textId="77777777" w:rsidR="004F172A" w:rsidRPr="00711D29" w:rsidRDefault="004F172A" w:rsidP="004F172A">
            <w:pPr>
              <w:tabs>
                <w:tab w:val="decimal" w:pos="387"/>
              </w:tabs>
              <w:ind w:right="257"/>
              <w:jc w:val="right"/>
              <w:rPr>
                <w:rFonts w:ascii="Arial" w:hAnsi="Arial" w:cs="Arial"/>
                <w:color w:val="000000"/>
                <w:spacing w:val="-4"/>
                <w:sz w:val="16"/>
                <w:szCs w:val="16"/>
                <w:lang w:val="en-GB"/>
              </w:rPr>
            </w:pPr>
          </w:p>
        </w:tc>
        <w:tc>
          <w:tcPr>
            <w:tcW w:w="992" w:type="dxa"/>
            <w:vAlign w:val="bottom"/>
          </w:tcPr>
          <w:p w14:paraId="7A71A06A" w14:textId="77777777" w:rsidR="004F172A" w:rsidRPr="00711D29" w:rsidRDefault="004F172A" w:rsidP="004F172A">
            <w:pPr>
              <w:tabs>
                <w:tab w:val="decimal" w:pos="387"/>
              </w:tabs>
              <w:ind w:right="257"/>
              <w:jc w:val="right"/>
              <w:rPr>
                <w:rFonts w:ascii="Arial" w:hAnsi="Arial" w:cs="Arial"/>
                <w:color w:val="000000"/>
                <w:spacing w:val="-4"/>
                <w:sz w:val="16"/>
                <w:szCs w:val="16"/>
                <w:lang w:val="en-GB"/>
              </w:rPr>
            </w:pPr>
          </w:p>
        </w:tc>
        <w:tc>
          <w:tcPr>
            <w:tcW w:w="992" w:type="dxa"/>
            <w:shd w:val="clear" w:color="auto" w:fill="auto"/>
            <w:vAlign w:val="bottom"/>
          </w:tcPr>
          <w:p w14:paraId="7423F3A6" w14:textId="77777777" w:rsidR="004F172A" w:rsidRPr="00711D29" w:rsidRDefault="004F172A" w:rsidP="004F172A">
            <w:pPr>
              <w:tabs>
                <w:tab w:val="decimal" w:pos="387"/>
              </w:tabs>
              <w:ind w:right="257"/>
              <w:jc w:val="right"/>
              <w:rPr>
                <w:rFonts w:ascii="Arial" w:hAnsi="Arial" w:cs="Arial"/>
                <w:color w:val="000000"/>
                <w:spacing w:val="-4"/>
                <w:sz w:val="16"/>
                <w:szCs w:val="16"/>
                <w:lang w:val="en-GB"/>
              </w:rPr>
            </w:pPr>
          </w:p>
        </w:tc>
        <w:tc>
          <w:tcPr>
            <w:tcW w:w="993" w:type="dxa"/>
            <w:shd w:val="clear" w:color="auto" w:fill="auto"/>
            <w:vAlign w:val="bottom"/>
          </w:tcPr>
          <w:p w14:paraId="22470BEF" w14:textId="77777777" w:rsidR="004F172A" w:rsidRPr="00711D29" w:rsidRDefault="004F172A" w:rsidP="004F172A">
            <w:pPr>
              <w:tabs>
                <w:tab w:val="decimal" w:pos="387"/>
              </w:tabs>
              <w:ind w:right="257"/>
              <w:jc w:val="right"/>
              <w:rPr>
                <w:rFonts w:ascii="Arial" w:hAnsi="Arial" w:cs="Arial"/>
                <w:color w:val="000000"/>
                <w:spacing w:val="-4"/>
                <w:sz w:val="16"/>
                <w:szCs w:val="16"/>
                <w:lang w:val="en-GB"/>
              </w:rPr>
            </w:pPr>
          </w:p>
        </w:tc>
        <w:tc>
          <w:tcPr>
            <w:tcW w:w="992" w:type="dxa"/>
            <w:shd w:val="clear" w:color="auto" w:fill="auto"/>
            <w:vAlign w:val="bottom"/>
          </w:tcPr>
          <w:p w14:paraId="1AA1A791" w14:textId="77777777" w:rsidR="004F172A" w:rsidRPr="00711D29" w:rsidRDefault="004F172A" w:rsidP="004F172A">
            <w:pPr>
              <w:tabs>
                <w:tab w:val="decimal" w:pos="387"/>
              </w:tabs>
              <w:ind w:right="257"/>
              <w:jc w:val="right"/>
              <w:rPr>
                <w:rFonts w:ascii="Arial" w:hAnsi="Arial" w:cs="Arial"/>
                <w:color w:val="000000"/>
                <w:spacing w:val="-4"/>
                <w:sz w:val="16"/>
                <w:szCs w:val="16"/>
                <w:lang w:val="en-GB"/>
              </w:rPr>
            </w:pPr>
          </w:p>
        </w:tc>
        <w:tc>
          <w:tcPr>
            <w:tcW w:w="992" w:type="dxa"/>
            <w:vAlign w:val="bottom"/>
          </w:tcPr>
          <w:p w14:paraId="46A6340D" w14:textId="77777777" w:rsidR="004F172A" w:rsidRPr="00711D29" w:rsidRDefault="004F172A" w:rsidP="004F172A">
            <w:pPr>
              <w:tabs>
                <w:tab w:val="decimal" w:pos="387"/>
              </w:tabs>
              <w:ind w:right="257"/>
              <w:jc w:val="right"/>
              <w:rPr>
                <w:rFonts w:ascii="Arial" w:hAnsi="Arial" w:cs="Arial"/>
                <w:color w:val="000000"/>
                <w:spacing w:val="-4"/>
                <w:sz w:val="16"/>
                <w:szCs w:val="16"/>
                <w:lang w:val="en-GB"/>
              </w:rPr>
            </w:pPr>
          </w:p>
        </w:tc>
        <w:tc>
          <w:tcPr>
            <w:tcW w:w="992" w:type="dxa"/>
            <w:vAlign w:val="bottom"/>
          </w:tcPr>
          <w:p w14:paraId="7127B069" w14:textId="77777777" w:rsidR="004F172A" w:rsidRPr="00711D29" w:rsidRDefault="004F172A" w:rsidP="004F172A">
            <w:pPr>
              <w:tabs>
                <w:tab w:val="decimal" w:pos="387"/>
              </w:tabs>
              <w:ind w:right="257"/>
              <w:jc w:val="right"/>
              <w:rPr>
                <w:rFonts w:ascii="Arial" w:hAnsi="Arial" w:cs="Arial"/>
                <w:color w:val="000000"/>
                <w:spacing w:val="-4"/>
                <w:sz w:val="16"/>
                <w:szCs w:val="16"/>
                <w:lang w:val="en-GB"/>
              </w:rPr>
            </w:pPr>
          </w:p>
        </w:tc>
        <w:tc>
          <w:tcPr>
            <w:tcW w:w="992" w:type="dxa"/>
            <w:vAlign w:val="bottom"/>
          </w:tcPr>
          <w:p w14:paraId="1AA7963F" w14:textId="77777777" w:rsidR="004F172A" w:rsidRPr="00711D29" w:rsidRDefault="004F172A" w:rsidP="004F172A">
            <w:pPr>
              <w:tabs>
                <w:tab w:val="decimal" w:pos="387"/>
              </w:tabs>
              <w:ind w:right="257"/>
              <w:jc w:val="right"/>
              <w:rPr>
                <w:rFonts w:ascii="Arial" w:hAnsi="Arial" w:cs="Arial"/>
                <w:color w:val="000000"/>
                <w:spacing w:val="-4"/>
                <w:sz w:val="16"/>
                <w:szCs w:val="16"/>
                <w:lang w:val="en-GB"/>
              </w:rPr>
            </w:pPr>
          </w:p>
        </w:tc>
      </w:tr>
      <w:tr w:rsidR="00FB1C29" w:rsidRPr="00711D29" w14:paraId="04AF1A89" w14:textId="77777777" w:rsidTr="00F045FB">
        <w:tc>
          <w:tcPr>
            <w:tcW w:w="3600" w:type="dxa"/>
            <w:shd w:val="clear" w:color="auto" w:fill="auto"/>
            <w:vAlign w:val="bottom"/>
          </w:tcPr>
          <w:p w14:paraId="4DFB8E02" w14:textId="77777777" w:rsidR="004F172A" w:rsidRPr="00711D29" w:rsidRDefault="004F172A" w:rsidP="004F172A">
            <w:pPr>
              <w:ind w:left="540"/>
              <w:rPr>
                <w:rFonts w:ascii="Arial" w:hAnsi="Arial" w:cs="Arial"/>
                <w:color w:val="000000"/>
                <w:sz w:val="16"/>
                <w:szCs w:val="16"/>
              </w:rPr>
            </w:pPr>
            <w:r w:rsidRPr="00711D29">
              <w:rPr>
                <w:rFonts w:ascii="Arial" w:hAnsi="Arial" w:cs="Arial"/>
                <w:color w:val="000000"/>
                <w:sz w:val="16"/>
                <w:szCs w:val="16"/>
              </w:rPr>
              <w:t xml:space="preserve">   business payables</w:t>
            </w:r>
          </w:p>
        </w:tc>
        <w:tc>
          <w:tcPr>
            <w:tcW w:w="992" w:type="dxa"/>
            <w:shd w:val="clear" w:color="auto" w:fill="auto"/>
            <w:vAlign w:val="bottom"/>
          </w:tcPr>
          <w:p w14:paraId="4683B586" w14:textId="459F5318" w:rsidR="004F172A" w:rsidRPr="00711D29" w:rsidRDefault="00C87905"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251.16</w:t>
            </w:r>
          </w:p>
        </w:tc>
        <w:tc>
          <w:tcPr>
            <w:tcW w:w="992" w:type="dxa"/>
            <w:shd w:val="clear" w:color="auto" w:fill="auto"/>
            <w:vAlign w:val="bottom"/>
          </w:tcPr>
          <w:p w14:paraId="45D7A481" w14:textId="0D7C7288" w:rsidR="004F172A" w:rsidRPr="00711D29" w:rsidRDefault="00C87905" w:rsidP="004F172A">
            <w:pPr>
              <w:ind w:right="-72"/>
              <w:jc w:val="right"/>
              <w:rPr>
                <w:rFonts w:ascii="Arial" w:hAnsi="Arial" w:cs="Arial"/>
                <w:color w:val="000000"/>
                <w:spacing w:val="-4"/>
                <w:sz w:val="16"/>
                <w:szCs w:val="16"/>
                <w:cs/>
                <w:lang w:val="en-GB"/>
              </w:rPr>
            </w:pPr>
            <w:r w:rsidRPr="00711D29">
              <w:rPr>
                <w:rFonts w:ascii="Arial" w:hAnsi="Arial" w:cs="Arial"/>
                <w:color w:val="000000"/>
                <w:spacing w:val="-4"/>
                <w:sz w:val="16"/>
                <w:szCs w:val="16"/>
                <w:lang w:val="en-GB"/>
              </w:rPr>
              <w:t>8.39</w:t>
            </w:r>
          </w:p>
        </w:tc>
        <w:tc>
          <w:tcPr>
            <w:tcW w:w="993" w:type="dxa"/>
            <w:shd w:val="clear" w:color="auto" w:fill="auto"/>
            <w:vAlign w:val="bottom"/>
          </w:tcPr>
          <w:p w14:paraId="7CCEC5FF" w14:textId="7A427596" w:rsidR="004F172A" w:rsidRPr="00711D29" w:rsidRDefault="00C87905" w:rsidP="004F172A">
            <w:pPr>
              <w:ind w:right="-72"/>
              <w:jc w:val="right"/>
              <w:rPr>
                <w:rFonts w:ascii="Arial" w:hAnsi="Arial" w:cs="Arial"/>
                <w:color w:val="000000"/>
                <w:spacing w:val="-4"/>
                <w:sz w:val="16"/>
                <w:szCs w:val="16"/>
                <w:cs/>
                <w:lang w:val="en-GB"/>
              </w:rPr>
            </w:pPr>
            <w:r w:rsidRPr="00711D29">
              <w:rPr>
                <w:rFonts w:ascii="Arial" w:hAnsi="Arial" w:cs="Arial"/>
                <w:color w:val="000000"/>
                <w:spacing w:val="-4"/>
                <w:sz w:val="16"/>
                <w:szCs w:val="16"/>
                <w:lang w:val="en-GB"/>
              </w:rPr>
              <w:t>-</w:t>
            </w:r>
          </w:p>
        </w:tc>
        <w:tc>
          <w:tcPr>
            <w:tcW w:w="992" w:type="dxa"/>
            <w:vAlign w:val="bottom"/>
          </w:tcPr>
          <w:p w14:paraId="238EBF60" w14:textId="62A605CF" w:rsidR="004F172A" w:rsidRPr="00711D29" w:rsidRDefault="00C87905"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992" w:type="dxa"/>
            <w:vAlign w:val="bottom"/>
          </w:tcPr>
          <w:p w14:paraId="3650838B" w14:textId="1639BC08" w:rsidR="004F172A" w:rsidRPr="00711D29" w:rsidRDefault="00C87905"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992" w:type="dxa"/>
            <w:vAlign w:val="bottom"/>
          </w:tcPr>
          <w:p w14:paraId="49D331C7" w14:textId="3FEF2C9D" w:rsidR="004F172A" w:rsidRPr="00711D29" w:rsidRDefault="00C87905"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992" w:type="dxa"/>
            <w:shd w:val="clear" w:color="auto" w:fill="auto"/>
            <w:vAlign w:val="bottom"/>
          </w:tcPr>
          <w:p w14:paraId="462987AB" w14:textId="78A3C251" w:rsidR="004F172A" w:rsidRPr="00711D29" w:rsidRDefault="004F172A"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98.62</w:t>
            </w:r>
          </w:p>
        </w:tc>
        <w:tc>
          <w:tcPr>
            <w:tcW w:w="993" w:type="dxa"/>
            <w:shd w:val="clear" w:color="auto" w:fill="auto"/>
            <w:vAlign w:val="bottom"/>
          </w:tcPr>
          <w:p w14:paraId="424685EF" w14:textId="3D62A559" w:rsidR="004F172A" w:rsidRPr="00711D29" w:rsidRDefault="004F172A"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1.10</w:t>
            </w:r>
          </w:p>
        </w:tc>
        <w:tc>
          <w:tcPr>
            <w:tcW w:w="992" w:type="dxa"/>
            <w:shd w:val="clear" w:color="auto" w:fill="auto"/>
            <w:vAlign w:val="bottom"/>
          </w:tcPr>
          <w:p w14:paraId="268D015C" w14:textId="0C6E0DFE" w:rsidR="004F172A" w:rsidRPr="00711D29" w:rsidRDefault="004F172A"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992" w:type="dxa"/>
            <w:vAlign w:val="bottom"/>
          </w:tcPr>
          <w:p w14:paraId="0A79F09B" w14:textId="751B87C3" w:rsidR="004F172A" w:rsidRPr="00711D29" w:rsidRDefault="004F172A" w:rsidP="004F172A">
            <w:pPr>
              <w:ind w:right="-72"/>
              <w:jc w:val="right"/>
              <w:rPr>
                <w:rFonts w:ascii="Arial" w:hAnsi="Arial" w:cs="Arial"/>
                <w:color w:val="000000"/>
                <w:spacing w:val="-4"/>
                <w:sz w:val="16"/>
                <w:szCs w:val="16"/>
                <w:cs/>
                <w:lang w:val="en-GB"/>
              </w:rPr>
            </w:pPr>
            <w:r w:rsidRPr="00711D29">
              <w:rPr>
                <w:rFonts w:ascii="Arial" w:hAnsi="Arial" w:cs="Arial"/>
                <w:color w:val="000000"/>
                <w:spacing w:val="-4"/>
                <w:sz w:val="16"/>
                <w:szCs w:val="16"/>
                <w:lang w:val="en-GB"/>
              </w:rPr>
              <w:t>-</w:t>
            </w:r>
          </w:p>
        </w:tc>
        <w:tc>
          <w:tcPr>
            <w:tcW w:w="992" w:type="dxa"/>
            <w:vAlign w:val="bottom"/>
          </w:tcPr>
          <w:p w14:paraId="0310170B" w14:textId="3C343069" w:rsidR="004F172A" w:rsidRPr="00711D29" w:rsidRDefault="004F172A"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992" w:type="dxa"/>
            <w:vAlign w:val="bottom"/>
          </w:tcPr>
          <w:p w14:paraId="1B50C555" w14:textId="39320DA1" w:rsidR="004F172A" w:rsidRPr="00711D29" w:rsidRDefault="004F172A"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r>
      <w:tr w:rsidR="00FB1C29" w:rsidRPr="00711D29" w14:paraId="4743EF3A" w14:textId="77777777" w:rsidTr="00F045FB">
        <w:tc>
          <w:tcPr>
            <w:tcW w:w="3600" w:type="dxa"/>
            <w:shd w:val="clear" w:color="auto" w:fill="auto"/>
            <w:vAlign w:val="bottom"/>
          </w:tcPr>
          <w:p w14:paraId="344549AE" w14:textId="77777777" w:rsidR="004F172A" w:rsidRPr="00711D29" w:rsidRDefault="004F172A" w:rsidP="004F172A">
            <w:pPr>
              <w:ind w:left="540"/>
              <w:rPr>
                <w:rFonts w:ascii="Arial" w:hAnsi="Arial" w:cs="Arial"/>
                <w:color w:val="000000"/>
                <w:sz w:val="16"/>
                <w:szCs w:val="16"/>
              </w:rPr>
            </w:pPr>
            <w:r w:rsidRPr="00711D29">
              <w:rPr>
                <w:rFonts w:ascii="Arial" w:hAnsi="Arial" w:cs="Arial"/>
                <w:color w:val="000000"/>
                <w:sz w:val="16"/>
                <w:szCs w:val="16"/>
              </w:rPr>
              <w:t>Accrued expenses</w:t>
            </w:r>
          </w:p>
        </w:tc>
        <w:tc>
          <w:tcPr>
            <w:tcW w:w="992" w:type="dxa"/>
            <w:shd w:val="clear" w:color="auto" w:fill="auto"/>
            <w:vAlign w:val="bottom"/>
          </w:tcPr>
          <w:p w14:paraId="612871C0" w14:textId="4B64F5B7" w:rsidR="004F172A" w:rsidRPr="00711D29" w:rsidRDefault="00C87905"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4.23</w:t>
            </w:r>
          </w:p>
        </w:tc>
        <w:tc>
          <w:tcPr>
            <w:tcW w:w="992" w:type="dxa"/>
            <w:shd w:val="clear" w:color="auto" w:fill="auto"/>
            <w:vAlign w:val="bottom"/>
          </w:tcPr>
          <w:p w14:paraId="67A0AEE9" w14:textId="7B333901" w:rsidR="004F172A" w:rsidRPr="00711D29" w:rsidRDefault="00C87905"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993" w:type="dxa"/>
            <w:shd w:val="clear" w:color="auto" w:fill="auto"/>
            <w:vAlign w:val="bottom"/>
          </w:tcPr>
          <w:p w14:paraId="1A630A85" w14:textId="771EDF29" w:rsidR="004F172A" w:rsidRPr="00711D29" w:rsidRDefault="00C87905"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992" w:type="dxa"/>
            <w:vAlign w:val="bottom"/>
          </w:tcPr>
          <w:p w14:paraId="64975D0B" w14:textId="76641536" w:rsidR="004F172A" w:rsidRPr="00711D29" w:rsidRDefault="00C87905"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992" w:type="dxa"/>
            <w:vAlign w:val="bottom"/>
          </w:tcPr>
          <w:p w14:paraId="1DD948D6" w14:textId="788EB96A" w:rsidR="004F172A" w:rsidRPr="00711D29" w:rsidRDefault="00C87905"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992" w:type="dxa"/>
            <w:vAlign w:val="bottom"/>
          </w:tcPr>
          <w:p w14:paraId="33CC0B6A" w14:textId="166C2101" w:rsidR="004F172A" w:rsidRPr="00711D29" w:rsidRDefault="00C87905"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992" w:type="dxa"/>
            <w:shd w:val="clear" w:color="auto" w:fill="auto"/>
            <w:vAlign w:val="bottom"/>
          </w:tcPr>
          <w:p w14:paraId="35DEBAE6" w14:textId="43C0B575" w:rsidR="004F172A" w:rsidRPr="00711D29" w:rsidRDefault="004F172A"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5.05</w:t>
            </w:r>
          </w:p>
        </w:tc>
        <w:tc>
          <w:tcPr>
            <w:tcW w:w="993" w:type="dxa"/>
            <w:shd w:val="clear" w:color="auto" w:fill="auto"/>
            <w:vAlign w:val="bottom"/>
          </w:tcPr>
          <w:p w14:paraId="3CB4D7C8" w14:textId="52FE19AD" w:rsidR="004F172A" w:rsidRPr="00711D29" w:rsidRDefault="004F172A"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992" w:type="dxa"/>
            <w:shd w:val="clear" w:color="auto" w:fill="auto"/>
            <w:vAlign w:val="bottom"/>
          </w:tcPr>
          <w:p w14:paraId="00C6DF6A" w14:textId="792BE952" w:rsidR="004F172A" w:rsidRPr="00711D29" w:rsidRDefault="004F172A"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992" w:type="dxa"/>
            <w:vAlign w:val="bottom"/>
          </w:tcPr>
          <w:p w14:paraId="68758B1F" w14:textId="24A2E913" w:rsidR="004F172A" w:rsidRPr="00711D29" w:rsidRDefault="004F172A" w:rsidP="004F172A">
            <w:pPr>
              <w:ind w:right="-72"/>
              <w:jc w:val="right"/>
              <w:rPr>
                <w:rFonts w:ascii="Arial" w:hAnsi="Arial" w:cs="Arial"/>
                <w:color w:val="000000"/>
                <w:spacing w:val="-4"/>
                <w:sz w:val="16"/>
                <w:szCs w:val="16"/>
                <w:cs/>
                <w:lang w:val="en-GB"/>
              </w:rPr>
            </w:pPr>
            <w:r w:rsidRPr="00711D29">
              <w:rPr>
                <w:rFonts w:ascii="Arial" w:hAnsi="Arial" w:cs="Arial"/>
                <w:color w:val="000000"/>
                <w:spacing w:val="-4"/>
                <w:sz w:val="16"/>
                <w:szCs w:val="16"/>
                <w:lang w:val="en-GB"/>
              </w:rPr>
              <w:t>-</w:t>
            </w:r>
          </w:p>
        </w:tc>
        <w:tc>
          <w:tcPr>
            <w:tcW w:w="992" w:type="dxa"/>
            <w:vAlign w:val="bottom"/>
          </w:tcPr>
          <w:p w14:paraId="00670526" w14:textId="18D4422A" w:rsidR="004F172A" w:rsidRPr="00711D29" w:rsidRDefault="004F172A"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992" w:type="dxa"/>
            <w:vAlign w:val="bottom"/>
          </w:tcPr>
          <w:p w14:paraId="0B3D3C6E" w14:textId="21FB0AF1" w:rsidR="004F172A" w:rsidRPr="00711D29" w:rsidRDefault="004F172A" w:rsidP="004F172A">
            <w:pP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r>
      <w:tr w:rsidR="00FB1C29" w:rsidRPr="00711D29" w14:paraId="2DDFFE20" w14:textId="77777777" w:rsidTr="00F045FB">
        <w:tc>
          <w:tcPr>
            <w:tcW w:w="3600" w:type="dxa"/>
            <w:shd w:val="clear" w:color="auto" w:fill="auto"/>
            <w:vAlign w:val="bottom"/>
          </w:tcPr>
          <w:p w14:paraId="143D4CD2" w14:textId="77777777" w:rsidR="004F172A" w:rsidRPr="00711D29" w:rsidRDefault="004F172A" w:rsidP="004F172A">
            <w:pPr>
              <w:ind w:left="540"/>
              <w:rPr>
                <w:rFonts w:ascii="Arial" w:hAnsi="Arial" w:cs="Arial"/>
                <w:color w:val="000000"/>
                <w:sz w:val="16"/>
                <w:szCs w:val="16"/>
              </w:rPr>
            </w:pPr>
            <w:r w:rsidRPr="00711D29">
              <w:rPr>
                <w:rFonts w:ascii="Arial" w:hAnsi="Arial" w:cs="Arial"/>
                <w:color w:val="000000"/>
                <w:sz w:val="16"/>
                <w:szCs w:val="16"/>
              </w:rPr>
              <w:t>Other liabilities</w:t>
            </w:r>
          </w:p>
        </w:tc>
        <w:tc>
          <w:tcPr>
            <w:tcW w:w="992" w:type="dxa"/>
            <w:shd w:val="clear" w:color="auto" w:fill="auto"/>
            <w:vAlign w:val="bottom"/>
          </w:tcPr>
          <w:p w14:paraId="0EB8C6CB" w14:textId="6CB4D043" w:rsidR="004F172A" w:rsidRPr="00711D29" w:rsidRDefault="00C87905" w:rsidP="004F172A">
            <w:pPr>
              <w:pBdr>
                <w:bottom w:val="single" w:sz="4" w:space="1" w:color="auto"/>
              </w:pBd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16.75</w:t>
            </w:r>
          </w:p>
        </w:tc>
        <w:tc>
          <w:tcPr>
            <w:tcW w:w="992" w:type="dxa"/>
            <w:shd w:val="clear" w:color="auto" w:fill="auto"/>
            <w:vAlign w:val="bottom"/>
          </w:tcPr>
          <w:p w14:paraId="61AF1D8E" w14:textId="6FA68F13" w:rsidR="004F172A" w:rsidRPr="00711D29" w:rsidRDefault="00C87905" w:rsidP="004F172A">
            <w:pPr>
              <w:pBdr>
                <w:bottom w:val="single" w:sz="4" w:space="1" w:color="auto"/>
              </w:pBd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993" w:type="dxa"/>
            <w:shd w:val="clear" w:color="auto" w:fill="auto"/>
            <w:vAlign w:val="bottom"/>
          </w:tcPr>
          <w:p w14:paraId="160DB930" w14:textId="63CBCC1A" w:rsidR="004F172A" w:rsidRPr="00711D29" w:rsidRDefault="00C87905" w:rsidP="004F172A">
            <w:pPr>
              <w:pBdr>
                <w:bottom w:val="single" w:sz="4" w:space="1" w:color="auto"/>
              </w:pBd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992" w:type="dxa"/>
            <w:vAlign w:val="bottom"/>
          </w:tcPr>
          <w:p w14:paraId="27862FCB" w14:textId="1C61F98F" w:rsidR="004F172A" w:rsidRPr="00711D29" w:rsidRDefault="00C87905" w:rsidP="004F172A">
            <w:pPr>
              <w:pBdr>
                <w:bottom w:val="single" w:sz="4" w:space="1" w:color="auto"/>
              </w:pBd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992" w:type="dxa"/>
            <w:vAlign w:val="bottom"/>
          </w:tcPr>
          <w:p w14:paraId="61E451EA" w14:textId="75AF9CF1" w:rsidR="004F172A" w:rsidRPr="00711D29" w:rsidRDefault="00C87905" w:rsidP="004F172A">
            <w:pPr>
              <w:pBdr>
                <w:bottom w:val="single" w:sz="4" w:space="1" w:color="auto"/>
              </w:pBd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992" w:type="dxa"/>
            <w:vAlign w:val="bottom"/>
          </w:tcPr>
          <w:p w14:paraId="0F276FAD" w14:textId="6D24BA04" w:rsidR="004F172A" w:rsidRPr="00711D29" w:rsidRDefault="00C87905" w:rsidP="004F172A">
            <w:pPr>
              <w:pBdr>
                <w:bottom w:val="single" w:sz="4" w:space="1" w:color="auto"/>
              </w:pBd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992" w:type="dxa"/>
            <w:shd w:val="clear" w:color="auto" w:fill="auto"/>
            <w:vAlign w:val="bottom"/>
          </w:tcPr>
          <w:p w14:paraId="76F40860" w14:textId="36DF968B" w:rsidR="004F172A" w:rsidRPr="00711D29" w:rsidRDefault="004F172A" w:rsidP="004F172A">
            <w:pPr>
              <w:pBdr>
                <w:bottom w:val="single" w:sz="4" w:space="1" w:color="auto"/>
              </w:pBd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10.83</w:t>
            </w:r>
          </w:p>
        </w:tc>
        <w:tc>
          <w:tcPr>
            <w:tcW w:w="993" w:type="dxa"/>
            <w:shd w:val="clear" w:color="auto" w:fill="auto"/>
            <w:vAlign w:val="bottom"/>
          </w:tcPr>
          <w:p w14:paraId="0AF2447D" w14:textId="3A9F27EA" w:rsidR="004F172A" w:rsidRPr="00711D29" w:rsidRDefault="004F172A" w:rsidP="004F172A">
            <w:pPr>
              <w:pBdr>
                <w:bottom w:val="single" w:sz="4" w:space="1" w:color="auto"/>
              </w:pBd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992" w:type="dxa"/>
            <w:shd w:val="clear" w:color="auto" w:fill="auto"/>
            <w:vAlign w:val="bottom"/>
          </w:tcPr>
          <w:p w14:paraId="0B3A1B66" w14:textId="06CB188C" w:rsidR="004F172A" w:rsidRPr="00711D29" w:rsidRDefault="004F172A" w:rsidP="004F172A">
            <w:pPr>
              <w:pBdr>
                <w:bottom w:val="single" w:sz="4" w:space="1" w:color="auto"/>
              </w:pBd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992" w:type="dxa"/>
            <w:vAlign w:val="bottom"/>
          </w:tcPr>
          <w:p w14:paraId="4F39BD12" w14:textId="387972D9" w:rsidR="004F172A" w:rsidRPr="00711D29" w:rsidRDefault="004F172A" w:rsidP="004F172A">
            <w:pPr>
              <w:pBdr>
                <w:bottom w:val="single" w:sz="4" w:space="1" w:color="auto"/>
              </w:pBdr>
              <w:ind w:right="-72"/>
              <w:jc w:val="right"/>
              <w:rPr>
                <w:rFonts w:ascii="Arial" w:hAnsi="Arial" w:cs="Arial"/>
                <w:color w:val="000000"/>
                <w:spacing w:val="-4"/>
                <w:sz w:val="16"/>
                <w:szCs w:val="16"/>
                <w:cs/>
                <w:lang w:val="en-GB"/>
              </w:rPr>
            </w:pPr>
            <w:r w:rsidRPr="00711D29">
              <w:rPr>
                <w:rFonts w:ascii="Arial" w:hAnsi="Arial" w:cs="Arial"/>
                <w:color w:val="000000"/>
                <w:spacing w:val="-4"/>
                <w:sz w:val="16"/>
                <w:szCs w:val="16"/>
                <w:lang w:val="en-GB"/>
              </w:rPr>
              <w:t>-</w:t>
            </w:r>
          </w:p>
        </w:tc>
        <w:tc>
          <w:tcPr>
            <w:tcW w:w="992" w:type="dxa"/>
            <w:vAlign w:val="bottom"/>
          </w:tcPr>
          <w:p w14:paraId="75172B09" w14:textId="2637CD52" w:rsidR="004F172A" w:rsidRPr="00711D29" w:rsidRDefault="004F172A" w:rsidP="004F172A">
            <w:pPr>
              <w:pBdr>
                <w:bottom w:val="single" w:sz="4" w:space="1" w:color="auto"/>
              </w:pBd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c>
          <w:tcPr>
            <w:tcW w:w="992" w:type="dxa"/>
            <w:vAlign w:val="bottom"/>
          </w:tcPr>
          <w:p w14:paraId="14DAEDC3" w14:textId="45CC7823" w:rsidR="004F172A" w:rsidRPr="00711D29" w:rsidRDefault="004F172A" w:rsidP="004F172A">
            <w:pPr>
              <w:pBdr>
                <w:bottom w:val="single" w:sz="4" w:space="1" w:color="auto"/>
              </w:pBdr>
              <w:ind w:right="-72"/>
              <w:jc w:val="right"/>
              <w:rPr>
                <w:rFonts w:ascii="Arial" w:hAnsi="Arial" w:cs="Arial"/>
                <w:color w:val="000000"/>
                <w:spacing w:val="-4"/>
                <w:sz w:val="16"/>
                <w:szCs w:val="16"/>
                <w:lang w:val="en-GB"/>
              </w:rPr>
            </w:pPr>
            <w:r w:rsidRPr="00711D29">
              <w:rPr>
                <w:rFonts w:ascii="Arial" w:hAnsi="Arial" w:cs="Arial"/>
                <w:color w:val="000000"/>
                <w:spacing w:val="-4"/>
                <w:sz w:val="16"/>
                <w:szCs w:val="16"/>
                <w:lang w:val="en-GB"/>
              </w:rPr>
              <w:t>-</w:t>
            </w:r>
          </w:p>
        </w:tc>
      </w:tr>
      <w:tr w:rsidR="00FB1C29" w:rsidRPr="00711D29" w14:paraId="13622FE0" w14:textId="77777777" w:rsidTr="00F045FB">
        <w:tc>
          <w:tcPr>
            <w:tcW w:w="3600" w:type="dxa"/>
            <w:shd w:val="clear" w:color="auto" w:fill="auto"/>
            <w:vAlign w:val="bottom"/>
          </w:tcPr>
          <w:p w14:paraId="0524D284" w14:textId="77777777" w:rsidR="004F172A" w:rsidRPr="00711D29" w:rsidRDefault="004F172A" w:rsidP="004F172A">
            <w:pPr>
              <w:ind w:left="540"/>
              <w:rPr>
                <w:rFonts w:ascii="Arial" w:hAnsi="Arial" w:cs="Arial"/>
                <w:b/>
                <w:bCs/>
                <w:color w:val="000000"/>
                <w:sz w:val="10"/>
                <w:szCs w:val="10"/>
                <w:u w:val="single"/>
              </w:rPr>
            </w:pPr>
          </w:p>
        </w:tc>
        <w:tc>
          <w:tcPr>
            <w:tcW w:w="992" w:type="dxa"/>
            <w:shd w:val="clear" w:color="auto" w:fill="auto"/>
            <w:vAlign w:val="bottom"/>
          </w:tcPr>
          <w:p w14:paraId="70ACD0F7" w14:textId="77777777" w:rsidR="004F172A" w:rsidRPr="00711D29" w:rsidRDefault="004F172A" w:rsidP="004F172A">
            <w:pPr>
              <w:ind w:right="-72"/>
              <w:jc w:val="right"/>
              <w:rPr>
                <w:rFonts w:ascii="Arial" w:hAnsi="Arial" w:cs="Arial"/>
                <w:b/>
                <w:bCs/>
                <w:color w:val="000000"/>
                <w:sz w:val="10"/>
                <w:szCs w:val="10"/>
              </w:rPr>
            </w:pPr>
          </w:p>
        </w:tc>
        <w:tc>
          <w:tcPr>
            <w:tcW w:w="992" w:type="dxa"/>
            <w:shd w:val="clear" w:color="auto" w:fill="auto"/>
            <w:vAlign w:val="bottom"/>
          </w:tcPr>
          <w:p w14:paraId="30D98AB8" w14:textId="77777777" w:rsidR="004F172A" w:rsidRPr="00711D29" w:rsidRDefault="004F172A" w:rsidP="004F172A">
            <w:pPr>
              <w:ind w:right="-72"/>
              <w:jc w:val="right"/>
              <w:rPr>
                <w:rFonts w:ascii="Arial" w:hAnsi="Arial" w:cs="Arial"/>
                <w:b/>
                <w:bCs/>
                <w:color w:val="000000"/>
                <w:sz w:val="10"/>
                <w:szCs w:val="10"/>
              </w:rPr>
            </w:pPr>
          </w:p>
        </w:tc>
        <w:tc>
          <w:tcPr>
            <w:tcW w:w="993" w:type="dxa"/>
            <w:shd w:val="clear" w:color="auto" w:fill="auto"/>
            <w:vAlign w:val="bottom"/>
          </w:tcPr>
          <w:p w14:paraId="24AB7968" w14:textId="77777777" w:rsidR="004F172A" w:rsidRPr="00711D29" w:rsidRDefault="004F172A" w:rsidP="004F172A">
            <w:pPr>
              <w:ind w:right="-72"/>
              <w:jc w:val="right"/>
              <w:rPr>
                <w:rFonts w:ascii="Arial" w:hAnsi="Arial" w:cs="Arial"/>
                <w:b/>
                <w:bCs/>
                <w:color w:val="000000"/>
                <w:sz w:val="10"/>
                <w:szCs w:val="10"/>
              </w:rPr>
            </w:pPr>
          </w:p>
        </w:tc>
        <w:tc>
          <w:tcPr>
            <w:tcW w:w="992" w:type="dxa"/>
            <w:vAlign w:val="bottom"/>
          </w:tcPr>
          <w:p w14:paraId="615D45F9" w14:textId="77777777" w:rsidR="004F172A" w:rsidRPr="00711D29" w:rsidRDefault="004F172A" w:rsidP="004F172A">
            <w:pPr>
              <w:ind w:right="-72"/>
              <w:jc w:val="right"/>
              <w:rPr>
                <w:rFonts w:ascii="Arial" w:hAnsi="Arial" w:cs="Arial"/>
                <w:b/>
                <w:bCs/>
                <w:color w:val="000000"/>
                <w:sz w:val="10"/>
                <w:szCs w:val="10"/>
              </w:rPr>
            </w:pPr>
          </w:p>
        </w:tc>
        <w:tc>
          <w:tcPr>
            <w:tcW w:w="992" w:type="dxa"/>
            <w:vAlign w:val="bottom"/>
          </w:tcPr>
          <w:p w14:paraId="52524E54" w14:textId="77777777" w:rsidR="004F172A" w:rsidRPr="00711D29" w:rsidRDefault="004F172A" w:rsidP="004F172A">
            <w:pPr>
              <w:ind w:right="-72"/>
              <w:jc w:val="right"/>
              <w:rPr>
                <w:rFonts w:ascii="Arial" w:hAnsi="Arial" w:cs="Arial"/>
                <w:b/>
                <w:bCs/>
                <w:color w:val="000000"/>
                <w:sz w:val="10"/>
                <w:szCs w:val="10"/>
              </w:rPr>
            </w:pPr>
          </w:p>
        </w:tc>
        <w:tc>
          <w:tcPr>
            <w:tcW w:w="992" w:type="dxa"/>
            <w:vAlign w:val="bottom"/>
          </w:tcPr>
          <w:p w14:paraId="3A93C36F" w14:textId="77777777" w:rsidR="004F172A" w:rsidRPr="00711D29" w:rsidRDefault="004F172A" w:rsidP="004F172A">
            <w:pPr>
              <w:ind w:right="-72"/>
              <w:jc w:val="right"/>
              <w:rPr>
                <w:rFonts w:ascii="Arial" w:hAnsi="Arial" w:cs="Arial"/>
                <w:b/>
                <w:bCs/>
                <w:color w:val="000000"/>
                <w:sz w:val="10"/>
                <w:szCs w:val="10"/>
              </w:rPr>
            </w:pPr>
          </w:p>
        </w:tc>
        <w:tc>
          <w:tcPr>
            <w:tcW w:w="992" w:type="dxa"/>
            <w:shd w:val="clear" w:color="auto" w:fill="auto"/>
            <w:vAlign w:val="bottom"/>
          </w:tcPr>
          <w:p w14:paraId="51BD47C6" w14:textId="77777777" w:rsidR="004F172A" w:rsidRPr="00711D29" w:rsidRDefault="004F172A" w:rsidP="004F172A">
            <w:pPr>
              <w:ind w:right="-72"/>
              <w:jc w:val="right"/>
              <w:rPr>
                <w:rFonts w:ascii="Arial" w:hAnsi="Arial" w:cs="Arial"/>
                <w:b/>
                <w:bCs/>
                <w:color w:val="000000"/>
                <w:sz w:val="10"/>
                <w:szCs w:val="10"/>
              </w:rPr>
            </w:pPr>
          </w:p>
        </w:tc>
        <w:tc>
          <w:tcPr>
            <w:tcW w:w="993" w:type="dxa"/>
            <w:shd w:val="clear" w:color="auto" w:fill="auto"/>
            <w:vAlign w:val="bottom"/>
          </w:tcPr>
          <w:p w14:paraId="65775796" w14:textId="77777777" w:rsidR="004F172A" w:rsidRPr="00711D29" w:rsidRDefault="004F172A" w:rsidP="004F172A">
            <w:pPr>
              <w:ind w:right="-72"/>
              <w:jc w:val="right"/>
              <w:rPr>
                <w:rFonts w:ascii="Arial" w:hAnsi="Arial" w:cs="Arial"/>
                <w:b/>
                <w:bCs/>
                <w:color w:val="000000"/>
                <w:sz w:val="10"/>
                <w:szCs w:val="10"/>
              </w:rPr>
            </w:pPr>
          </w:p>
        </w:tc>
        <w:tc>
          <w:tcPr>
            <w:tcW w:w="992" w:type="dxa"/>
            <w:shd w:val="clear" w:color="auto" w:fill="auto"/>
            <w:vAlign w:val="bottom"/>
          </w:tcPr>
          <w:p w14:paraId="2E67FB79" w14:textId="77777777" w:rsidR="004F172A" w:rsidRPr="00711D29" w:rsidRDefault="004F172A" w:rsidP="004F172A">
            <w:pPr>
              <w:ind w:right="-72"/>
              <w:jc w:val="right"/>
              <w:rPr>
                <w:rFonts w:ascii="Arial" w:hAnsi="Arial" w:cs="Arial"/>
                <w:b/>
                <w:bCs/>
                <w:color w:val="000000"/>
                <w:sz w:val="10"/>
                <w:szCs w:val="10"/>
              </w:rPr>
            </w:pPr>
          </w:p>
        </w:tc>
        <w:tc>
          <w:tcPr>
            <w:tcW w:w="992" w:type="dxa"/>
            <w:vAlign w:val="bottom"/>
          </w:tcPr>
          <w:p w14:paraId="66270C99" w14:textId="77777777" w:rsidR="004F172A" w:rsidRPr="00711D29" w:rsidRDefault="004F172A" w:rsidP="004F172A">
            <w:pPr>
              <w:ind w:right="-72"/>
              <w:jc w:val="right"/>
              <w:rPr>
                <w:rFonts w:ascii="Arial" w:hAnsi="Arial" w:cs="Arial"/>
                <w:b/>
                <w:bCs/>
                <w:color w:val="000000"/>
                <w:sz w:val="10"/>
                <w:szCs w:val="10"/>
              </w:rPr>
            </w:pPr>
          </w:p>
        </w:tc>
        <w:tc>
          <w:tcPr>
            <w:tcW w:w="992" w:type="dxa"/>
            <w:vAlign w:val="bottom"/>
          </w:tcPr>
          <w:p w14:paraId="031B39E7" w14:textId="77777777" w:rsidR="004F172A" w:rsidRPr="00711D29" w:rsidRDefault="004F172A" w:rsidP="004F172A">
            <w:pPr>
              <w:ind w:right="-72"/>
              <w:jc w:val="right"/>
              <w:rPr>
                <w:rFonts w:ascii="Arial" w:hAnsi="Arial" w:cs="Arial"/>
                <w:b/>
                <w:bCs/>
                <w:color w:val="000000"/>
                <w:sz w:val="10"/>
                <w:szCs w:val="10"/>
              </w:rPr>
            </w:pPr>
          </w:p>
        </w:tc>
        <w:tc>
          <w:tcPr>
            <w:tcW w:w="992" w:type="dxa"/>
            <w:vAlign w:val="bottom"/>
          </w:tcPr>
          <w:p w14:paraId="4689111C" w14:textId="77777777" w:rsidR="004F172A" w:rsidRPr="00711D29" w:rsidRDefault="004F172A" w:rsidP="004F172A">
            <w:pPr>
              <w:ind w:right="-72"/>
              <w:jc w:val="right"/>
              <w:rPr>
                <w:rFonts w:ascii="Arial" w:hAnsi="Arial" w:cs="Arial"/>
                <w:b/>
                <w:bCs/>
                <w:color w:val="000000"/>
                <w:sz w:val="10"/>
                <w:szCs w:val="10"/>
              </w:rPr>
            </w:pPr>
          </w:p>
        </w:tc>
      </w:tr>
      <w:tr w:rsidR="004F172A" w:rsidRPr="00711D29" w14:paraId="04D6FC0C" w14:textId="77777777" w:rsidTr="00F045FB">
        <w:tc>
          <w:tcPr>
            <w:tcW w:w="3600" w:type="dxa"/>
            <w:shd w:val="clear" w:color="auto" w:fill="auto"/>
            <w:vAlign w:val="bottom"/>
          </w:tcPr>
          <w:p w14:paraId="38D3608B" w14:textId="77777777" w:rsidR="004F172A" w:rsidRPr="00711D29" w:rsidRDefault="004F172A" w:rsidP="004F172A">
            <w:pPr>
              <w:ind w:left="540"/>
              <w:rPr>
                <w:rFonts w:ascii="Arial" w:hAnsi="Arial" w:cs="Arial"/>
                <w:color w:val="000000"/>
                <w:sz w:val="16"/>
                <w:szCs w:val="16"/>
              </w:rPr>
            </w:pPr>
            <w:r w:rsidRPr="00711D29">
              <w:rPr>
                <w:rFonts w:ascii="Arial" w:hAnsi="Arial" w:cs="Arial"/>
                <w:color w:val="000000"/>
                <w:sz w:val="16"/>
                <w:szCs w:val="16"/>
              </w:rPr>
              <w:t>Total financial liabilities</w:t>
            </w:r>
          </w:p>
        </w:tc>
        <w:tc>
          <w:tcPr>
            <w:tcW w:w="992" w:type="dxa"/>
            <w:shd w:val="clear" w:color="auto" w:fill="auto"/>
            <w:vAlign w:val="bottom"/>
          </w:tcPr>
          <w:p w14:paraId="202B88DE" w14:textId="2D9E05EF" w:rsidR="004F172A" w:rsidRPr="00711D29" w:rsidRDefault="00C87905" w:rsidP="004F172A">
            <w:pPr>
              <w:pBdr>
                <w:bottom w:val="double" w:sz="4" w:space="1" w:color="auto"/>
              </w:pBdr>
              <w:ind w:right="-72"/>
              <w:jc w:val="right"/>
              <w:rPr>
                <w:rFonts w:ascii="Arial" w:hAnsi="Arial" w:cs="Arial"/>
                <w:color w:val="000000"/>
                <w:sz w:val="16"/>
                <w:szCs w:val="16"/>
              </w:rPr>
            </w:pPr>
            <w:r w:rsidRPr="00711D29">
              <w:rPr>
                <w:rFonts w:ascii="Arial" w:hAnsi="Arial" w:cs="Arial"/>
                <w:color w:val="000000"/>
                <w:sz w:val="16"/>
                <w:szCs w:val="16"/>
              </w:rPr>
              <w:t>742.07</w:t>
            </w:r>
          </w:p>
        </w:tc>
        <w:tc>
          <w:tcPr>
            <w:tcW w:w="992" w:type="dxa"/>
            <w:shd w:val="clear" w:color="auto" w:fill="auto"/>
            <w:vAlign w:val="bottom"/>
          </w:tcPr>
          <w:p w14:paraId="412E745B" w14:textId="61EDECFA" w:rsidR="004F172A" w:rsidRPr="00711D29" w:rsidRDefault="00C87905" w:rsidP="004F172A">
            <w:pPr>
              <w:pBdr>
                <w:bottom w:val="double" w:sz="4" w:space="1" w:color="auto"/>
              </w:pBdr>
              <w:ind w:right="-72"/>
              <w:jc w:val="right"/>
              <w:rPr>
                <w:rFonts w:ascii="Arial" w:hAnsi="Arial" w:cs="Arial"/>
                <w:color w:val="000000"/>
                <w:sz w:val="16"/>
                <w:szCs w:val="16"/>
              </w:rPr>
            </w:pPr>
            <w:r w:rsidRPr="00711D29">
              <w:rPr>
                <w:rFonts w:ascii="Arial" w:hAnsi="Arial" w:cs="Arial"/>
                <w:color w:val="000000"/>
                <w:sz w:val="16"/>
                <w:szCs w:val="16"/>
              </w:rPr>
              <w:t>8.46</w:t>
            </w:r>
          </w:p>
        </w:tc>
        <w:tc>
          <w:tcPr>
            <w:tcW w:w="993" w:type="dxa"/>
            <w:shd w:val="clear" w:color="auto" w:fill="auto"/>
            <w:vAlign w:val="bottom"/>
          </w:tcPr>
          <w:p w14:paraId="2E329A61" w14:textId="7FA93019" w:rsidR="004F172A" w:rsidRPr="00711D29" w:rsidRDefault="00C87905" w:rsidP="004F172A">
            <w:pPr>
              <w:pBdr>
                <w:bottom w:val="double" w:sz="4" w:space="1" w:color="auto"/>
              </w:pBdr>
              <w:ind w:right="-72"/>
              <w:jc w:val="right"/>
              <w:rPr>
                <w:rFonts w:ascii="Arial" w:hAnsi="Arial" w:cs="Arial"/>
                <w:color w:val="000000"/>
                <w:sz w:val="16"/>
                <w:szCs w:val="16"/>
              </w:rPr>
            </w:pPr>
            <w:r w:rsidRPr="00711D29">
              <w:rPr>
                <w:rFonts w:ascii="Arial" w:hAnsi="Arial" w:cs="Arial"/>
                <w:color w:val="000000"/>
                <w:sz w:val="16"/>
                <w:szCs w:val="16"/>
              </w:rPr>
              <w:t>-</w:t>
            </w:r>
          </w:p>
        </w:tc>
        <w:tc>
          <w:tcPr>
            <w:tcW w:w="992" w:type="dxa"/>
            <w:vAlign w:val="bottom"/>
          </w:tcPr>
          <w:p w14:paraId="6659547A" w14:textId="18A723E6" w:rsidR="004F172A" w:rsidRPr="00711D29" w:rsidRDefault="00C87905" w:rsidP="004F172A">
            <w:pPr>
              <w:pBdr>
                <w:bottom w:val="double" w:sz="4" w:space="1" w:color="auto"/>
              </w:pBdr>
              <w:ind w:right="-72"/>
              <w:jc w:val="right"/>
              <w:rPr>
                <w:rFonts w:ascii="Arial" w:hAnsi="Arial" w:cs="Arial"/>
                <w:color w:val="000000"/>
                <w:sz w:val="16"/>
                <w:szCs w:val="16"/>
              </w:rPr>
            </w:pPr>
            <w:r w:rsidRPr="00711D29">
              <w:rPr>
                <w:rFonts w:ascii="Arial" w:hAnsi="Arial" w:cs="Arial"/>
                <w:color w:val="000000"/>
                <w:sz w:val="16"/>
                <w:szCs w:val="16"/>
              </w:rPr>
              <w:t>-</w:t>
            </w:r>
          </w:p>
        </w:tc>
        <w:tc>
          <w:tcPr>
            <w:tcW w:w="992" w:type="dxa"/>
            <w:vAlign w:val="bottom"/>
          </w:tcPr>
          <w:p w14:paraId="0C0AB2FA" w14:textId="5F18E8EC" w:rsidR="004F172A" w:rsidRPr="00711D29" w:rsidRDefault="00C87905" w:rsidP="004F172A">
            <w:pPr>
              <w:pBdr>
                <w:bottom w:val="double" w:sz="4" w:space="1" w:color="auto"/>
              </w:pBdr>
              <w:ind w:right="-72"/>
              <w:jc w:val="right"/>
              <w:rPr>
                <w:rFonts w:ascii="Arial" w:hAnsi="Arial" w:cs="Arial"/>
                <w:color w:val="000000"/>
                <w:sz w:val="16"/>
                <w:szCs w:val="16"/>
                <w:lang w:val="en-GB"/>
              </w:rPr>
            </w:pPr>
            <w:r w:rsidRPr="00711D29">
              <w:rPr>
                <w:rFonts w:ascii="Arial" w:hAnsi="Arial" w:cs="Arial"/>
                <w:color w:val="000000"/>
                <w:sz w:val="16"/>
                <w:szCs w:val="16"/>
                <w:lang w:val="en-GB"/>
              </w:rPr>
              <w:t>-</w:t>
            </w:r>
          </w:p>
        </w:tc>
        <w:tc>
          <w:tcPr>
            <w:tcW w:w="992" w:type="dxa"/>
            <w:vAlign w:val="bottom"/>
          </w:tcPr>
          <w:p w14:paraId="1180CE74" w14:textId="59AC92AE" w:rsidR="004F172A" w:rsidRPr="00711D29" w:rsidRDefault="00C87905" w:rsidP="004F172A">
            <w:pPr>
              <w:pBdr>
                <w:bottom w:val="double" w:sz="4" w:space="1" w:color="auto"/>
              </w:pBdr>
              <w:ind w:right="-72"/>
              <w:jc w:val="right"/>
              <w:rPr>
                <w:rFonts w:ascii="Arial" w:hAnsi="Arial" w:cs="Arial"/>
                <w:color w:val="000000"/>
                <w:sz w:val="16"/>
                <w:szCs w:val="16"/>
                <w:lang w:val="en-GB"/>
              </w:rPr>
            </w:pPr>
            <w:r w:rsidRPr="00711D29">
              <w:rPr>
                <w:rFonts w:ascii="Arial" w:hAnsi="Arial" w:cs="Arial"/>
                <w:color w:val="000000"/>
                <w:sz w:val="16"/>
                <w:szCs w:val="16"/>
                <w:lang w:val="en-GB"/>
              </w:rPr>
              <w:t>-</w:t>
            </w:r>
          </w:p>
        </w:tc>
        <w:tc>
          <w:tcPr>
            <w:tcW w:w="992" w:type="dxa"/>
            <w:shd w:val="clear" w:color="auto" w:fill="auto"/>
            <w:vAlign w:val="bottom"/>
          </w:tcPr>
          <w:p w14:paraId="157D035F" w14:textId="5029BD24" w:rsidR="004F172A" w:rsidRPr="00711D29" w:rsidRDefault="004F172A" w:rsidP="004F172A">
            <w:pPr>
              <w:pBdr>
                <w:bottom w:val="double" w:sz="4" w:space="1" w:color="auto"/>
              </w:pBdr>
              <w:ind w:right="-72"/>
              <w:jc w:val="right"/>
              <w:rPr>
                <w:rFonts w:ascii="Arial" w:hAnsi="Arial" w:cs="Arial"/>
                <w:color w:val="000000"/>
                <w:sz w:val="16"/>
                <w:szCs w:val="16"/>
              </w:rPr>
            </w:pPr>
            <w:r w:rsidRPr="00711D29">
              <w:rPr>
                <w:rFonts w:ascii="Arial" w:hAnsi="Arial" w:cs="Arial"/>
                <w:color w:val="000000"/>
                <w:sz w:val="16"/>
                <w:szCs w:val="16"/>
                <w:lang w:val="en-GB"/>
              </w:rPr>
              <w:t>230</w:t>
            </w:r>
            <w:r w:rsidRPr="00711D29">
              <w:rPr>
                <w:rFonts w:ascii="Arial" w:hAnsi="Arial" w:cs="Arial"/>
                <w:color w:val="000000"/>
                <w:sz w:val="16"/>
                <w:szCs w:val="16"/>
              </w:rPr>
              <w:t>.</w:t>
            </w:r>
            <w:r w:rsidRPr="00711D29">
              <w:rPr>
                <w:rFonts w:ascii="Arial" w:hAnsi="Arial" w:cs="Arial"/>
                <w:color w:val="000000"/>
                <w:sz w:val="16"/>
                <w:szCs w:val="16"/>
                <w:lang w:val="en-GB"/>
              </w:rPr>
              <w:t>20</w:t>
            </w:r>
          </w:p>
        </w:tc>
        <w:tc>
          <w:tcPr>
            <w:tcW w:w="993" w:type="dxa"/>
            <w:shd w:val="clear" w:color="auto" w:fill="auto"/>
            <w:vAlign w:val="bottom"/>
          </w:tcPr>
          <w:p w14:paraId="77F71512" w14:textId="6C49F387" w:rsidR="004F172A" w:rsidRPr="00711D29" w:rsidRDefault="004F172A" w:rsidP="004F172A">
            <w:pPr>
              <w:pBdr>
                <w:bottom w:val="double" w:sz="4" w:space="1" w:color="auto"/>
              </w:pBdr>
              <w:ind w:right="-72"/>
              <w:jc w:val="right"/>
              <w:rPr>
                <w:rFonts w:ascii="Arial" w:hAnsi="Arial" w:cs="Arial"/>
                <w:color w:val="000000"/>
                <w:sz w:val="16"/>
                <w:szCs w:val="16"/>
              </w:rPr>
            </w:pPr>
            <w:r w:rsidRPr="00711D29">
              <w:rPr>
                <w:rFonts w:ascii="Arial" w:hAnsi="Arial" w:cs="Arial"/>
                <w:color w:val="000000"/>
                <w:sz w:val="16"/>
                <w:szCs w:val="16"/>
                <w:lang w:val="en-GB"/>
              </w:rPr>
              <w:t>1</w:t>
            </w:r>
            <w:r w:rsidRPr="00711D29">
              <w:rPr>
                <w:rFonts w:ascii="Arial" w:hAnsi="Arial" w:cs="Arial"/>
                <w:color w:val="000000"/>
                <w:sz w:val="16"/>
                <w:szCs w:val="16"/>
              </w:rPr>
              <w:t>.</w:t>
            </w:r>
            <w:r w:rsidRPr="00711D29">
              <w:rPr>
                <w:rFonts w:ascii="Arial" w:hAnsi="Arial" w:cs="Arial"/>
                <w:color w:val="000000"/>
                <w:sz w:val="16"/>
                <w:szCs w:val="16"/>
                <w:lang w:val="en-GB"/>
              </w:rPr>
              <w:t>17</w:t>
            </w:r>
          </w:p>
        </w:tc>
        <w:tc>
          <w:tcPr>
            <w:tcW w:w="992" w:type="dxa"/>
            <w:shd w:val="clear" w:color="auto" w:fill="auto"/>
            <w:vAlign w:val="bottom"/>
          </w:tcPr>
          <w:p w14:paraId="5CF05144" w14:textId="6C107FFF" w:rsidR="004F172A" w:rsidRPr="00711D29" w:rsidRDefault="004F172A" w:rsidP="004F172A">
            <w:pPr>
              <w:pBdr>
                <w:bottom w:val="double" w:sz="4" w:space="1" w:color="auto"/>
              </w:pBdr>
              <w:ind w:right="-72"/>
              <w:jc w:val="right"/>
              <w:rPr>
                <w:rFonts w:ascii="Arial" w:hAnsi="Arial" w:cs="Arial"/>
                <w:color w:val="000000"/>
                <w:sz w:val="16"/>
                <w:szCs w:val="16"/>
              </w:rPr>
            </w:pPr>
            <w:r w:rsidRPr="00711D29">
              <w:rPr>
                <w:rFonts w:ascii="Arial" w:hAnsi="Arial" w:cs="Arial"/>
                <w:color w:val="000000"/>
                <w:sz w:val="16"/>
                <w:szCs w:val="16"/>
              </w:rPr>
              <w:t>-</w:t>
            </w:r>
          </w:p>
        </w:tc>
        <w:tc>
          <w:tcPr>
            <w:tcW w:w="992" w:type="dxa"/>
            <w:vAlign w:val="bottom"/>
          </w:tcPr>
          <w:p w14:paraId="0A6A961E" w14:textId="500B4083" w:rsidR="004F172A" w:rsidRPr="00711D29" w:rsidRDefault="004F172A" w:rsidP="004F172A">
            <w:pPr>
              <w:pBdr>
                <w:bottom w:val="double" w:sz="4" w:space="1" w:color="auto"/>
              </w:pBdr>
              <w:ind w:right="-72"/>
              <w:jc w:val="right"/>
              <w:rPr>
                <w:rFonts w:ascii="Arial" w:hAnsi="Arial" w:cs="Arial"/>
                <w:color w:val="000000"/>
                <w:sz w:val="16"/>
                <w:szCs w:val="16"/>
                <w:cs/>
              </w:rPr>
            </w:pPr>
            <w:r w:rsidRPr="00711D29">
              <w:rPr>
                <w:rFonts w:ascii="Arial" w:hAnsi="Arial" w:cs="Arial"/>
                <w:color w:val="000000"/>
                <w:sz w:val="16"/>
                <w:szCs w:val="16"/>
              </w:rPr>
              <w:t>-</w:t>
            </w:r>
          </w:p>
        </w:tc>
        <w:tc>
          <w:tcPr>
            <w:tcW w:w="992" w:type="dxa"/>
            <w:vAlign w:val="bottom"/>
          </w:tcPr>
          <w:p w14:paraId="360DAC67" w14:textId="5AB6CA90" w:rsidR="004F172A" w:rsidRPr="00711D29" w:rsidRDefault="004F172A" w:rsidP="004F172A">
            <w:pPr>
              <w:pBdr>
                <w:bottom w:val="double" w:sz="4" w:space="1" w:color="auto"/>
              </w:pBdr>
              <w:ind w:right="-72"/>
              <w:jc w:val="right"/>
              <w:rPr>
                <w:rFonts w:ascii="Arial" w:hAnsi="Arial" w:cs="Arial"/>
                <w:color w:val="000000"/>
                <w:sz w:val="16"/>
                <w:szCs w:val="16"/>
                <w:lang w:val="en-GB"/>
              </w:rPr>
            </w:pPr>
            <w:r w:rsidRPr="00711D29">
              <w:rPr>
                <w:rFonts w:ascii="Arial" w:hAnsi="Arial" w:cs="Arial"/>
                <w:color w:val="000000"/>
                <w:sz w:val="16"/>
                <w:szCs w:val="16"/>
              </w:rPr>
              <w:t>-</w:t>
            </w:r>
          </w:p>
        </w:tc>
        <w:tc>
          <w:tcPr>
            <w:tcW w:w="992" w:type="dxa"/>
            <w:vAlign w:val="bottom"/>
          </w:tcPr>
          <w:p w14:paraId="459BCB67" w14:textId="3185E283" w:rsidR="004F172A" w:rsidRPr="00711D29" w:rsidRDefault="004F172A" w:rsidP="004F172A">
            <w:pPr>
              <w:pBdr>
                <w:bottom w:val="double" w:sz="4" w:space="1" w:color="auto"/>
              </w:pBdr>
              <w:ind w:right="-72"/>
              <w:jc w:val="right"/>
              <w:rPr>
                <w:rFonts w:ascii="Arial" w:hAnsi="Arial" w:cs="Arial"/>
                <w:color w:val="000000"/>
                <w:sz w:val="16"/>
                <w:szCs w:val="16"/>
              </w:rPr>
            </w:pPr>
            <w:r w:rsidRPr="00711D29">
              <w:rPr>
                <w:rFonts w:ascii="Arial" w:hAnsi="Arial" w:cs="Arial"/>
                <w:color w:val="000000"/>
                <w:sz w:val="16"/>
                <w:szCs w:val="16"/>
              </w:rPr>
              <w:t>-</w:t>
            </w:r>
          </w:p>
        </w:tc>
      </w:tr>
    </w:tbl>
    <w:p w14:paraId="469012BA" w14:textId="77777777" w:rsidR="004A62DA" w:rsidRPr="00711D29" w:rsidRDefault="004A62DA" w:rsidP="00916C80">
      <w:pPr>
        <w:tabs>
          <w:tab w:val="left" w:pos="2160"/>
        </w:tabs>
        <w:ind w:left="540" w:hanging="540"/>
        <w:jc w:val="both"/>
        <w:rPr>
          <w:rFonts w:ascii="Arial" w:hAnsi="Arial"/>
          <w:color w:val="000000"/>
          <w:sz w:val="18"/>
          <w:szCs w:val="18"/>
          <w:cs/>
        </w:rPr>
        <w:sectPr w:rsidR="004A62DA" w:rsidRPr="00711D29" w:rsidSect="007C6C53">
          <w:pgSz w:w="16834" w:h="11909" w:orient="landscape" w:code="9"/>
          <w:pgMar w:top="1440" w:right="720" w:bottom="720" w:left="720" w:header="706" w:footer="576" w:gutter="0"/>
          <w:cols w:space="720"/>
          <w:docGrid w:linePitch="326"/>
        </w:sectPr>
      </w:pPr>
    </w:p>
    <w:p w14:paraId="202B5685" w14:textId="0704F32A" w:rsidR="004A62DA" w:rsidRPr="00711D29" w:rsidRDefault="00437B1B" w:rsidP="00EA37A9">
      <w:pPr>
        <w:tabs>
          <w:tab w:val="left" w:pos="540"/>
        </w:tabs>
        <w:jc w:val="both"/>
        <w:rPr>
          <w:rFonts w:ascii="Arial" w:hAnsi="Arial" w:cs="Arial"/>
          <w:b/>
          <w:bCs/>
          <w:color w:val="000000"/>
          <w:sz w:val="18"/>
          <w:szCs w:val="18"/>
        </w:rPr>
      </w:pPr>
      <w:r w:rsidRPr="00711D29">
        <w:rPr>
          <w:rFonts w:ascii="Arial" w:hAnsi="Arial" w:cs="Arial"/>
          <w:b/>
          <w:bCs/>
          <w:color w:val="000000"/>
          <w:sz w:val="18"/>
          <w:szCs w:val="18"/>
          <w:lang w:val="en-GB"/>
        </w:rPr>
        <w:lastRenderedPageBreak/>
        <w:t>6</w:t>
      </w:r>
      <w:r w:rsidR="004A62DA" w:rsidRPr="00711D29">
        <w:rPr>
          <w:rFonts w:ascii="Arial" w:hAnsi="Arial" w:cs="Arial"/>
          <w:b/>
          <w:bCs/>
          <w:color w:val="000000"/>
          <w:sz w:val="18"/>
          <w:szCs w:val="18"/>
        </w:rPr>
        <w:tab/>
        <w:t xml:space="preserve">Financial risk management </w:t>
      </w:r>
      <w:r w:rsidR="004A62DA" w:rsidRPr="00711D29">
        <w:rPr>
          <w:rFonts w:ascii="Arial" w:hAnsi="Arial" w:cs="Arial"/>
          <w:color w:val="000000"/>
          <w:sz w:val="18"/>
          <w:szCs w:val="18"/>
        </w:rPr>
        <w:t>(Cont’d)</w:t>
      </w:r>
    </w:p>
    <w:p w14:paraId="39A2E3D7" w14:textId="77777777" w:rsidR="004A62DA" w:rsidRPr="00711D29" w:rsidRDefault="004A62DA" w:rsidP="00DE5735">
      <w:pPr>
        <w:tabs>
          <w:tab w:val="left" w:pos="1080"/>
        </w:tabs>
        <w:ind w:left="540"/>
        <w:jc w:val="both"/>
        <w:rPr>
          <w:rFonts w:ascii="Arial" w:hAnsi="Arial" w:cs="Arial"/>
          <w:color w:val="000000"/>
          <w:sz w:val="18"/>
          <w:szCs w:val="18"/>
        </w:rPr>
      </w:pPr>
    </w:p>
    <w:p w14:paraId="390B796F" w14:textId="77777777" w:rsidR="004A62DA" w:rsidRPr="00711D29" w:rsidRDefault="004A62DA" w:rsidP="00DE5735">
      <w:pPr>
        <w:tabs>
          <w:tab w:val="left" w:pos="1080"/>
        </w:tabs>
        <w:ind w:left="540"/>
        <w:jc w:val="both"/>
        <w:rPr>
          <w:rFonts w:ascii="Arial" w:hAnsi="Arial" w:cs="Arial"/>
          <w:color w:val="000000"/>
          <w:sz w:val="18"/>
          <w:szCs w:val="18"/>
        </w:rPr>
      </w:pPr>
    </w:p>
    <w:p w14:paraId="083E785C" w14:textId="3C26ADC7" w:rsidR="004A62DA" w:rsidRPr="00711D29" w:rsidRDefault="00437B1B" w:rsidP="007C6C53">
      <w:pPr>
        <w:tabs>
          <w:tab w:val="left" w:pos="1080"/>
        </w:tabs>
        <w:ind w:left="1080" w:hanging="540"/>
        <w:jc w:val="both"/>
        <w:rPr>
          <w:rFonts w:ascii="Arial" w:hAnsi="Arial" w:cs="Arial"/>
          <w:b/>
          <w:bCs/>
          <w:color w:val="000000"/>
          <w:sz w:val="18"/>
          <w:szCs w:val="18"/>
        </w:rPr>
      </w:pPr>
      <w:r w:rsidRPr="00711D29">
        <w:rPr>
          <w:rFonts w:ascii="Arial" w:hAnsi="Arial" w:cs="Arial"/>
          <w:b/>
          <w:bCs/>
          <w:color w:val="000000"/>
          <w:sz w:val="18"/>
          <w:szCs w:val="18"/>
          <w:lang w:val="en-GB"/>
        </w:rPr>
        <w:t>6</w:t>
      </w:r>
      <w:r w:rsidR="004A62DA" w:rsidRPr="00711D29">
        <w:rPr>
          <w:rFonts w:ascii="Arial" w:hAnsi="Arial" w:cs="Arial"/>
          <w:b/>
          <w:bCs/>
          <w:color w:val="000000"/>
          <w:sz w:val="18"/>
          <w:szCs w:val="18"/>
        </w:rPr>
        <w:t>.</w:t>
      </w:r>
      <w:r w:rsidR="004A62DA" w:rsidRPr="00711D29">
        <w:rPr>
          <w:rFonts w:ascii="Arial" w:hAnsi="Arial" w:cs="Arial"/>
          <w:b/>
          <w:bCs/>
          <w:color w:val="000000"/>
          <w:sz w:val="18"/>
          <w:szCs w:val="18"/>
          <w:lang w:val="en-GB"/>
        </w:rPr>
        <w:t>2</w:t>
      </w:r>
      <w:r w:rsidR="004A62DA" w:rsidRPr="00711D29">
        <w:rPr>
          <w:rFonts w:ascii="Arial" w:hAnsi="Arial" w:cs="Arial"/>
          <w:b/>
          <w:bCs/>
          <w:color w:val="000000"/>
          <w:sz w:val="18"/>
          <w:szCs w:val="18"/>
        </w:rPr>
        <w:tab/>
        <w:t xml:space="preserve">Critical financial risk on financial instrument </w:t>
      </w:r>
      <w:r w:rsidR="004A62DA" w:rsidRPr="00711D29">
        <w:rPr>
          <w:rFonts w:ascii="Arial" w:hAnsi="Arial" w:cs="Arial"/>
          <w:color w:val="000000"/>
          <w:sz w:val="18"/>
          <w:szCs w:val="18"/>
        </w:rPr>
        <w:t>(Cont’d)</w:t>
      </w:r>
    </w:p>
    <w:p w14:paraId="5F9C1D83" w14:textId="77777777" w:rsidR="004A62DA" w:rsidRPr="00711D29" w:rsidRDefault="004A62DA" w:rsidP="007F3DE8">
      <w:pPr>
        <w:tabs>
          <w:tab w:val="left" w:pos="2160"/>
        </w:tabs>
        <w:ind w:left="540"/>
        <w:jc w:val="both"/>
        <w:rPr>
          <w:rFonts w:ascii="Arial" w:hAnsi="Arial" w:cs="Arial"/>
          <w:color w:val="000000"/>
          <w:sz w:val="18"/>
          <w:szCs w:val="18"/>
        </w:rPr>
      </w:pPr>
    </w:p>
    <w:p w14:paraId="03251E5C" w14:textId="2BB82970" w:rsidR="004A62DA" w:rsidRPr="00711D29" w:rsidRDefault="00437B1B" w:rsidP="007C6C53">
      <w:pPr>
        <w:ind w:left="1620" w:hanging="540"/>
        <w:jc w:val="both"/>
        <w:rPr>
          <w:rFonts w:ascii="Arial" w:hAnsi="Arial" w:cs="Arial"/>
          <w:b/>
          <w:bCs/>
          <w:color w:val="000000"/>
          <w:sz w:val="18"/>
          <w:szCs w:val="18"/>
        </w:rPr>
      </w:pPr>
      <w:r w:rsidRPr="00711D29">
        <w:rPr>
          <w:rFonts w:ascii="Arial" w:hAnsi="Arial" w:cs="Arial"/>
          <w:b/>
          <w:bCs/>
          <w:color w:val="000000"/>
          <w:sz w:val="18"/>
          <w:szCs w:val="18"/>
          <w:lang w:val="en-GB"/>
        </w:rPr>
        <w:t>6</w:t>
      </w:r>
      <w:r w:rsidR="004A62DA" w:rsidRPr="00711D29">
        <w:rPr>
          <w:rFonts w:ascii="Arial" w:hAnsi="Arial" w:cs="Arial"/>
          <w:b/>
          <w:bCs/>
          <w:color w:val="000000"/>
          <w:sz w:val="18"/>
          <w:szCs w:val="18"/>
        </w:rPr>
        <w:t>.</w:t>
      </w:r>
      <w:r w:rsidR="004A62DA" w:rsidRPr="00711D29">
        <w:rPr>
          <w:rFonts w:ascii="Arial" w:hAnsi="Arial" w:cs="Arial"/>
          <w:b/>
          <w:bCs/>
          <w:color w:val="000000"/>
          <w:sz w:val="18"/>
          <w:szCs w:val="18"/>
          <w:lang w:val="en-GB"/>
        </w:rPr>
        <w:t>2</w:t>
      </w:r>
      <w:r w:rsidR="004A62DA" w:rsidRPr="00711D29">
        <w:rPr>
          <w:rFonts w:ascii="Arial" w:hAnsi="Arial" w:cs="Arial"/>
          <w:b/>
          <w:bCs/>
          <w:color w:val="000000"/>
          <w:sz w:val="18"/>
          <w:szCs w:val="18"/>
        </w:rPr>
        <w:t>.</w:t>
      </w:r>
      <w:r w:rsidR="004A62DA" w:rsidRPr="00711D29">
        <w:rPr>
          <w:rFonts w:ascii="Arial" w:hAnsi="Arial" w:cs="Arial"/>
          <w:b/>
          <w:bCs/>
          <w:color w:val="000000"/>
          <w:sz w:val="18"/>
          <w:szCs w:val="18"/>
          <w:lang w:val="en-GB"/>
        </w:rPr>
        <w:t>3</w:t>
      </w:r>
      <w:r w:rsidR="004A62DA" w:rsidRPr="00711D29">
        <w:rPr>
          <w:rFonts w:ascii="Arial" w:hAnsi="Arial" w:cs="Arial"/>
          <w:b/>
          <w:bCs/>
          <w:color w:val="000000"/>
          <w:sz w:val="18"/>
          <w:szCs w:val="18"/>
        </w:rPr>
        <w:tab/>
        <w:t xml:space="preserve">Market risk </w:t>
      </w:r>
      <w:r w:rsidR="004A62DA" w:rsidRPr="00711D29">
        <w:rPr>
          <w:rFonts w:ascii="Arial" w:hAnsi="Arial" w:cs="Arial"/>
          <w:color w:val="000000"/>
          <w:sz w:val="18"/>
          <w:szCs w:val="18"/>
        </w:rPr>
        <w:t>(Cont’d)</w:t>
      </w:r>
    </w:p>
    <w:p w14:paraId="420A54E3" w14:textId="77777777" w:rsidR="004A62DA" w:rsidRPr="00711D29" w:rsidRDefault="004A62DA" w:rsidP="007F3DE8">
      <w:pPr>
        <w:tabs>
          <w:tab w:val="left" w:pos="2160"/>
        </w:tabs>
        <w:ind w:left="1710"/>
        <w:jc w:val="both"/>
        <w:rPr>
          <w:rFonts w:ascii="Arial" w:hAnsi="Arial" w:cs="Arial"/>
          <w:color w:val="000000"/>
          <w:sz w:val="18"/>
          <w:szCs w:val="18"/>
        </w:rPr>
      </w:pPr>
    </w:p>
    <w:p w14:paraId="21675B6A" w14:textId="77777777" w:rsidR="004A62DA" w:rsidRPr="00711D29" w:rsidRDefault="004A62DA" w:rsidP="0071668A">
      <w:pPr>
        <w:numPr>
          <w:ilvl w:val="0"/>
          <w:numId w:val="10"/>
        </w:numPr>
        <w:ind w:left="1980"/>
        <w:jc w:val="both"/>
        <w:rPr>
          <w:rFonts w:ascii="Arial" w:hAnsi="Arial" w:cs="Arial"/>
          <w:color w:val="000000"/>
          <w:sz w:val="18"/>
          <w:szCs w:val="18"/>
        </w:rPr>
      </w:pPr>
      <w:r w:rsidRPr="00711D29">
        <w:rPr>
          <w:rFonts w:ascii="Arial" w:hAnsi="Arial" w:cs="Arial"/>
          <w:color w:val="000000"/>
          <w:sz w:val="18"/>
          <w:szCs w:val="18"/>
        </w:rPr>
        <w:t>Foreign exchange risk (Cont’d)</w:t>
      </w:r>
    </w:p>
    <w:p w14:paraId="152ABEE9" w14:textId="77777777" w:rsidR="004A62DA" w:rsidRPr="00711D29" w:rsidRDefault="004A62DA" w:rsidP="007C6C53">
      <w:pPr>
        <w:ind w:left="1980"/>
        <w:jc w:val="both"/>
        <w:rPr>
          <w:rFonts w:ascii="Arial" w:hAnsi="Arial" w:cs="Arial"/>
          <w:color w:val="000000"/>
          <w:sz w:val="18"/>
          <w:szCs w:val="18"/>
        </w:rPr>
      </w:pPr>
    </w:p>
    <w:p w14:paraId="23EABC79" w14:textId="77777777" w:rsidR="004A62DA" w:rsidRPr="00711D29" w:rsidRDefault="004A62DA" w:rsidP="007C6C53">
      <w:pPr>
        <w:ind w:left="1980"/>
        <w:jc w:val="both"/>
        <w:rPr>
          <w:rFonts w:ascii="Arial" w:hAnsi="Arial" w:cs="Arial"/>
          <w:color w:val="000000"/>
          <w:sz w:val="18"/>
          <w:szCs w:val="18"/>
        </w:rPr>
      </w:pPr>
      <w:r w:rsidRPr="00711D29">
        <w:rPr>
          <w:rFonts w:ascii="Arial" w:hAnsi="Arial" w:cs="Arial"/>
          <w:color w:val="000000"/>
          <w:sz w:val="18"/>
          <w:szCs w:val="18"/>
        </w:rPr>
        <w:t>Sensitivity</w:t>
      </w:r>
    </w:p>
    <w:p w14:paraId="7F4D40E6" w14:textId="77777777" w:rsidR="004A62DA" w:rsidRPr="00711D29" w:rsidRDefault="004A62DA" w:rsidP="007C6C53">
      <w:pPr>
        <w:ind w:left="1980"/>
        <w:jc w:val="both"/>
        <w:rPr>
          <w:rFonts w:ascii="Arial" w:hAnsi="Arial" w:cs="Arial"/>
          <w:color w:val="000000"/>
          <w:sz w:val="18"/>
          <w:szCs w:val="18"/>
        </w:rPr>
      </w:pPr>
    </w:p>
    <w:p w14:paraId="51BFBAAE" w14:textId="77777777" w:rsidR="004A62DA" w:rsidRPr="00711D29" w:rsidRDefault="004A62DA" w:rsidP="007C6C53">
      <w:pPr>
        <w:ind w:left="1980"/>
        <w:jc w:val="both"/>
        <w:rPr>
          <w:rFonts w:ascii="Arial" w:hAnsi="Arial" w:cs="Arial"/>
          <w:color w:val="000000"/>
          <w:sz w:val="18"/>
          <w:szCs w:val="18"/>
        </w:rPr>
      </w:pPr>
      <w:r w:rsidRPr="00711D29">
        <w:rPr>
          <w:rFonts w:ascii="Arial" w:hAnsi="Arial" w:cs="Arial"/>
          <w:color w:val="000000"/>
          <w:sz w:val="18"/>
          <w:szCs w:val="18"/>
        </w:rPr>
        <w:t>As shown in the table above, so the Company is primarily exposed to changes in Baht and US Dollar exchange rates. The sensitivity of profit or loss to changes in the exchange rates arises mainly from financial assets and financial liabilities denominated in US Dollar.</w:t>
      </w:r>
    </w:p>
    <w:p w14:paraId="43697A41" w14:textId="77777777" w:rsidR="004A62DA" w:rsidRPr="00711D29" w:rsidRDefault="004A62DA" w:rsidP="007C6C53">
      <w:pPr>
        <w:ind w:left="1980"/>
        <w:jc w:val="both"/>
        <w:rPr>
          <w:rFonts w:ascii="Arial" w:hAnsi="Arial" w:cs="Arial"/>
          <w:color w:val="000000"/>
          <w:sz w:val="18"/>
          <w:szCs w:val="18"/>
        </w:rPr>
      </w:pPr>
    </w:p>
    <w:tbl>
      <w:tblPr>
        <w:tblW w:w="9472" w:type="dxa"/>
        <w:tblInd w:w="108" w:type="dxa"/>
        <w:tblLook w:val="04A0" w:firstRow="1" w:lastRow="0" w:firstColumn="1" w:lastColumn="0" w:noHBand="0" w:noVBand="1"/>
      </w:tblPr>
      <w:tblGrid>
        <w:gridCol w:w="5904"/>
        <w:gridCol w:w="1786"/>
        <w:gridCol w:w="1782"/>
      </w:tblGrid>
      <w:tr w:rsidR="00FB1C29" w:rsidRPr="00711D29" w14:paraId="137D6BB3" w14:textId="77777777" w:rsidTr="004A6D8D">
        <w:tc>
          <w:tcPr>
            <w:tcW w:w="5904" w:type="dxa"/>
            <w:shd w:val="clear" w:color="auto" w:fill="auto"/>
          </w:tcPr>
          <w:p w14:paraId="4083EFAC" w14:textId="77777777" w:rsidR="004A62DA" w:rsidRPr="00711D29" w:rsidRDefault="004A62DA" w:rsidP="008B53B0">
            <w:pPr>
              <w:pStyle w:val="BlockText"/>
              <w:spacing w:before="0" w:after="0" w:line="240" w:lineRule="auto"/>
              <w:ind w:left="1875" w:right="0" w:firstLine="0"/>
              <w:rPr>
                <w:rFonts w:ascii="Arial" w:hAnsi="Arial" w:cs="Arial"/>
                <w:color w:val="000000"/>
                <w:sz w:val="18"/>
                <w:szCs w:val="18"/>
              </w:rPr>
            </w:pPr>
            <w:bookmarkStart w:id="8" w:name="_Hlk45226197"/>
          </w:p>
        </w:tc>
        <w:tc>
          <w:tcPr>
            <w:tcW w:w="1786" w:type="dxa"/>
            <w:shd w:val="clear" w:color="auto" w:fill="auto"/>
          </w:tcPr>
          <w:p w14:paraId="208E6E15" w14:textId="77777777" w:rsidR="004A62DA" w:rsidRPr="00711D29" w:rsidRDefault="004A62DA" w:rsidP="008B53B0">
            <w:pPr>
              <w:ind w:left="-17" w:right="-72"/>
              <w:jc w:val="right"/>
              <w:rPr>
                <w:rFonts w:ascii="Arial" w:hAnsi="Arial" w:cs="Arial"/>
                <w:b/>
                <w:bCs/>
                <w:color w:val="000000"/>
                <w:sz w:val="18"/>
                <w:szCs w:val="18"/>
              </w:rPr>
            </w:pPr>
            <w:r w:rsidRPr="00711D29">
              <w:rPr>
                <w:rFonts w:ascii="Arial" w:hAnsi="Arial" w:cs="Arial"/>
                <w:b/>
                <w:bCs/>
                <w:color w:val="000000"/>
                <w:sz w:val="18"/>
                <w:szCs w:val="18"/>
              </w:rPr>
              <w:t>Impact to net profit</w:t>
            </w:r>
          </w:p>
        </w:tc>
        <w:tc>
          <w:tcPr>
            <w:tcW w:w="1782" w:type="dxa"/>
          </w:tcPr>
          <w:p w14:paraId="1321D1E1" w14:textId="77777777" w:rsidR="004A62DA" w:rsidRPr="00711D29" w:rsidRDefault="004A62DA" w:rsidP="008B53B0">
            <w:pPr>
              <w:ind w:left="-17" w:right="-72"/>
              <w:jc w:val="right"/>
              <w:rPr>
                <w:rFonts w:ascii="Arial" w:hAnsi="Arial" w:cs="Arial"/>
                <w:b/>
                <w:bCs/>
                <w:color w:val="000000"/>
                <w:sz w:val="18"/>
                <w:szCs w:val="18"/>
              </w:rPr>
            </w:pPr>
            <w:r w:rsidRPr="00711D29">
              <w:rPr>
                <w:rFonts w:ascii="Arial" w:hAnsi="Arial" w:cs="Arial"/>
                <w:b/>
                <w:bCs/>
                <w:color w:val="000000"/>
                <w:sz w:val="18"/>
                <w:szCs w:val="18"/>
              </w:rPr>
              <w:t>Impact to net profit</w:t>
            </w:r>
          </w:p>
        </w:tc>
      </w:tr>
      <w:tr w:rsidR="00FB1C29" w:rsidRPr="00711D29" w14:paraId="47E2C2AA" w14:textId="77777777" w:rsidTr="004A6D8D">
        <w:tc>
          <w:tcPr>
            <w:tcW w:w="5904" w:type="dxa"/>
            <w:shd w:val="clear" w:color="auto" w:fill="auto"/>
          </w:tcPr>
          <w:p w14:paraId="4D996607" w14:textId="77777777" w:rsidR="004A62DA" w:rsidRPr="00711D29" w:rsidRDefault="004A62DA" w:rsidP="008B53B0">
            <w:pPr>
              <w:pStyle w:val="BlockText"/>
              <w:spacing w:before="0" w:after="0" w:line="240" w:lineRule="auto"/>
              <w:ind w:left="1875" w:right="0" w:firstLine="0"/>
              <w:jc w:val="left"/>
              <w:rPr>
                <w:rFonts w:ascii="Arial" w:hAnsi="Arial" w:cs="Arial"/>
                <w:color w:val="000000"/>
                <w:sz w:val="18"/>
                <w:szCs w:val="18"/>
              </w:rPr>
            </w:pPr>
          </w:p>
        </w:tc>
        <w:tc>
          <w:tcPr>
            <w:tcW w:w="1786" w:type="dxa"/>
            <w:shd w:val="clear" w:color="auto" w:fill="auto"/>
          </w:tcPr>
          <w:p w14:paraId="10EBF6A2" w14:textId="797F9682" w:rsidR="004A62DA" w:rsidRPr="00711D29" w:rsidRDefault="004A62DA" w:rsidP="008B53B0">
            <w:pPr>
              <w:pStyle w:val="BlockText"/>
              <w:pBdr>
                <w:bottom w:val="single" w:sz="4" w:space="1" w:color="auto"/>
              </w:pBdr>
              <w:tabs>
                <w:tab w:val="clear" w:pos="360"/>
                <w:tab w:val="clear" w:pos="1440"/>
              </w:tabs>
              <w:spacing w:before="0" w:after="0" w:line="240" w:lineRule="auto"/>
              <w:ind w:left="-17" w:right="-72" w:firstLine="0"/>
              <w:jc w:val="right"/>
              <w:rPr>
                <w:rFonts w:ascii="Arial" w:hAnsi="Arial" w:cs="Arial"/>
                <w:b/>
                <w:bCs/>
                <w:color w:val="000000"/>
                <w:spacing w:val="-4"/>
                <w:sz w:val="18"/>
                <w:szCs w:val="18"/>
                <w:lang w:val="en-GB"/>
              </w:rPr>
            </w:pPr>
            <w:r w:rsidRPr="00711D29">
              <w:rPr>
                <w:rFonts w:ascii="Arial" w:hAnsi="Arial" w:cs="Arial"/>
                <w:b/>
                <w:bCs/>
                <w:color w:val="000000"/>
                <w:spacing w:val="-4"/>
                <w:sz w:val="18"/>
                <w:szCs w:val="18"/>
              </w:rPr>
              <w:t xml:space="preserve"> As at </w:t>
            </w:r>
            <w:r w:rsidR="00C2434F" w:rsidRPr="00711D29">
              <w:rPr>
                <w:rFonts w:ascii="Arial" w:hAnsi="Arial" w:cs="Arial"/>
                <w:b/>
                <w:bCs/>
                <w:color w:val="000000"/>
                <w:spacing w:val="-4"/>
                <w:sz w:val="18"/>
                <w:szCs w:val="18"/>
                <w:lang w:val="en-GB"/>
              </w:rPr>
              <w:t>30 June</w:t>
            </w:r>
            <w:r w:rsidRPr="00711D29">
              <w:rPr>
                <w:rFonts w:ascii="Arial" w:hAnsi="Arial" w:cs="Arial"/>
                <w:b/>
                <w:bCs/>
                <w:color w:val="000000"/>
                <w:spacing w:val="-4"/>
                <w:sz w:val="18"/>
                <w:szCs w:val="18"/>
                <w:lang w:val="en-GB"/>
              </w:rPr>
              <w:t xml:space="preserve"> </w:t>
            </w:r>
          </w:p>
          <w:p w14:paraId="47616165" w14:textId="2BB00BBD" w:rsidR="004A62DA" w:rsidRPr="00711D29" w:rsidRDefault="004F172A" w:rsidP="008B53B0">
            <w:pPr>
              <w:pStyle w:val="BlockText"/>
              <w:pBdr>
                <w:bottom w:val="single" w:sz="4" w:space="1" w:color="auto"/>
              </w:pBdr>
              <w:tabs>
                <w:tab w:val="clear" w:pos="360"/>
                <w:tab w:val="clear" w:pos="1440"/>
              </w:tabs>
              <w:spacing w:before="0" w:after="0" w:line="240" w:lineRule="auto"/>
              <w:ind w:left="-17" w:right="-72" w:firstLine="0"/>
              <w:jc w:val="right"/>
              <w:rPr>
                <w:rFonts w:ascii="Arial" w:hAnsi="Arial" w:cs="Arial"/>
                <w:b/>
                <w:bCs/>
                <w:color w:val="000000"/>
                <w:sz w:val="18"/>
                <w:szCs w:val="18"/>
              </w:rPr>
            </w:pPr>
            <w:r w:rsidRPr="00711D29">
              <w:rPr>
                <w:rFonts w:ascii="Arial" w:hAnsi="Arial" w:cs="Arial"/>
                <w:b/>
                <w:bCs/>
                <w:color w:val="000000"/>
                <w:sz w:val="18"/>
                <w:szCs w:val="18"/>
                <w:lang w:val="en-GB"/>
              </w:rPr>
              <w:t>2023</w:t>
            </w:r>
          </w:p>
          <w:p w14:paraId="7DE23089" w14:textId="77777777" w:rsidR="004A62DA" w:rsidRPr="00711D29" w:rsidRDefault="004A62DA" w:rsidP="008B53B0">
            <w:pPr>
              <w:pStyle w:val="BlockText"/>
              <w:pBdr>
                <w:bottom w:val="single" w:sz="4" w:space="1" w:color="auto"/>
              </w:pBdr>
              <w:spacing w:before="0" w:after="0" w:line="240" w:lineRule="auto"/>
              <w:ind w:left="-17" w:right="-72" w:firstLine="0"/>
              <w:jc w:val="right"/>
              <w:rPr>
                <w:rFonts w:ascii="Arial" w:hAnsi="Arial" w:cs="Arial"/>
                <w:b/>
                <w:bCs/>
                <w:color w:val="000000"/>
                <w:sz w:val="18"/>
                <w:szCs w:val="18"/>
              </w:rPr>
            </w:pPr>
            <w:r w:rsidRPr="00711D29">
              <w:rPr>
                <w:rFonts w:ascii="Arial" w:hAnsi="Arial" w:cs="Arial"/>
                <w:b/>
                <w:bCs/>
                <w:color w:val="000000"/>
                <w:sz w:val="18"/>
                <w:szCs w:val="18"/>
              </w:rPr>
              <w:t>Thousand Baht</w:t>
            </w:r>
          </w:p>
        </w:tc>
        <w:tc>
          <w:tcPr>
            <w:tcW w:w="1782" w:type="dxa"/>
          </w:tcPr>
          <w:p w14:paraId="696CF798" w14:textId="75E80537" w:rsidR="004A62DA" w:rsidRPr="00711D29" w:rsidRDefault="004A62DA" w:rsidP="008B53B0">
            <w:pPr>
              <w:pStyle w:val="BlockText"/>
              <w:pBdr>
                <w:bottom w:val="single" w:sz="4" w:space="1" w:color="auto"/>
              </w:pBdr>
              <w:tabs>
                <w:tab w:val="clear" w:pos="360"/>
                <w:tab w:val="clear" w:pos="1440"/>
              </w:tabs>
              <w:spacing w:before="0" w:after="0" w:line="240" w:lineRule="auto"/>
              <w:ind w:left="-17" w:right="-72" w:firstLine="0"/>
              <w:jc w:val="right"/>
              <w:rPr>
                <w:rFonts w:ascii="Arial" w:hAnsi="Arial" w:cs="Arial"/>
                <w:b/>
                <w:bCs/>
                <w:color w:val="000000"/>
                <w:sz w:val="18"/>
                <w:szCs w:val="18"/>
              </w:rPr>
            </w:pPr>
            <w:r w:rsidRPr="00711D29">
              <w:rPr>
                <w:rFonts w:ascii="Arial" w:hAnsi="Arial" w:cs="Arial"/>
                <w:b/>
                <w:bCs/>
                <w:color w:val="000000"/>
                <w:sz w:val="18"/>
                <w:szCs w:val="18"/>
              </w:rPr>
              <w:t xml:space="preserve">As at </w:t>
            </w:r>
            <w:r w:rsidRPr="00711D29">
              <w:rPr>
                <w:rFonts w:ascii="Arial" w:hAnsi="Arial" w:cs="Arial"/>
                <w:b/>
                <w:bCs/>
                <w:color w:val="000000"/>
                <w:sz w:val="18"/>
                <w:szCs w:val="18"/>
                <w:lang w:val="en-GB"/>
              </w:rPr>
              <w:t>31</w:t>
            </w:r>
            <w:r w:rsidRPr="00711D29">
              <w:rPr>
                <w:rFonts w:ascii="Arial" w:hAnsi="Arial" w:cs="Arial"/>
                <w:b/>
                <w:bCs/>
                <w:color w:val="000000"/>
                <w:sz w:val="18"/>
                <w:szCs w:val="18"/>
              </w:rPr>
              <w:t xml:space="preserve"> December </w:t>
            </w:r>
            <w:r w:rsidRPr="00711D29">
              <w:rPr>
                <w:rFonts w:ascii="Arial" w:hAnsi="Arial" w:cs="Arial"/>
                <w:b/>
                <w:bCs/>
                <w:color w:val="000000"/>
                <w:sz w:val="18"/>
                <w:szCs w:val="18"/>
                <w:lang w:val="en-GB"/>
              </w:rPr>
              <w:t>202</w:t>
            </w:r>
            <w:r w:rsidR="004F172A" w:rsidRPr="00711D29">
              <w:rPr>
                <w:rFonts w:ascii="Arial" w:hAnsi="Arial" w:cs="Arial"/>
                <w:b/>
                <w:bCs/>
                <w:color w:val="000000"/>
                <w:sz w:val="18"/>
                <w:szCs w:val="18"/>
                <w:lang w:val="en-GB"/>
              </w:rPr>
              <w:t>2</w:t>
            </w:r>
          </w:p>
          <w:p w14:paraId="14637DEE" w14:textId="77777777" w:rsidR="004A62DA" w:rsidRPr="00711D29" w:rsidRDefault="004A62DA" w:rsidP="008B53B0">
            <w:pPr>
              <w:pStyle w:val="BlockText"/>
              <w:pBdr>
                <w:bottom w:val="single" w:sz="4" w:space="1" w:color="auto"/>
              </w:pBdr>
              <w:tabs>
                <w:tab w:val="clear" w:pos="360"/>
                <w:tab w:val="clear" w:pos="1440"/>
              </w:tabs>
              <w:spacing w:before="0" w:after="0" w:line="240" w:lineRule="auto"/>
              <w:ind w:left="-17" w:right="-72" w:firstLine="0"/>
              <w:jc w:val="right"/>
              <w:rPr>
                <w:rFonts w:ascii="Arial" w:hAnsi="Arial" w:cs="Arial"/>
                <w:b/>
                <w:bCs/>
                <w:color w:val="000000"/>
                <w:sz w:val="18"/>
                <w:szCs w:val="18"/>
              </w:rPr>
            </w:pPr>
            <w:r w:rsidRPr="00711D29">
              <w:rPr>
                <w:rFonts w:ascii="Arial" w:hAnsi="Arial" w:cs="Arial"/>
                <w:b/>
                <w:bCs/>
                <w:color w:val="000000"/>
                <w:sz w:val="18"/>
                <w:szCs w:val="18"/>
              </w:rPr>
              <w:t>Thousand Baht</w:t>
            </w:r>
          </w:p>
        </w:tc>
      </w:tr>
      <w:tr w:rsidR="00FB1C29" w:rsidRPr="00711D29" w14:paraId="6AB3549A" w14:textId="77777777" w:rsidTr="004A6D8D">
        <w:tc>
          <w:tcPr>
            <w:tcW w:w="5904" w:type="dxa"/>
            <w:shd w:val="clear" w:color="auto" w:fill="auto"/>
          </w:tcPr>
          <w:p w14:paraId="6152DE3B" w14:textId="77777777" w:rsidR="004A62DA" w:rsidRPr="00711D29" w:rsidRDefault="004A62DA" w:rsidP="008B53B0">
            <w:pPr>
              <w:pStyle w:val="BlockText"/>
              <w:spacing w:before="0" w:after="0" w:line="240" w:lineRule="auto"/>
              <w:ind w:left="1875" w:right="0" w:firstLine="0"/>
              <w:jc w:val="left"/>
              <w:rPr>
                <w:rFonts w:ascii="Arial" w:hAnsi="Arial" w:cs="Arial"/>
                <w:color w:val="000000"/>
                <w:sz w:val="12"/>
                <w:szCs w:val="12"/>
              </w:rPr>
            </w:pPr>
          </w:p>
        </w:tc>
        <w:tc>
          <w:tcPr>
            <w:tcW w:w="1786" w:type="dxa"/>
            <w:shd w:val="clear" w:color="auto" w:fill="auto"/>
            <w:vAlign w:val="bottom"/>
          </w:tcPr>
          <w:p w14:paraId="43245B8B" w14:textId="77777777" w:rsidR="004A62DA" w:rsidRPr="00711D29" w:rsidRDefault="004A62DA" w:rsidP="008B53B0">
            <w:pPr>
              <w:pStyle w:val="BlockText"/>
              <w:spacing w:before="0" w:after="0" w:line="240" w:lineRule="auto"/>
              <w:ind w:left="-17" w:right="-72" w:firstLine="0"/>
              <w:jc w:val="right"/>
              <w:rPr>
                <w:rFonts w:ascii="Arial" w:hAnsi="Arial" w:cs="Arial"/>
                <w:color w:val="000000"/>
                <w:sz w:val="12"/>
                <w:szCs w:val="12"/>
              </w:rPr>
            </w:pPr>
          </w:p>
        </w:tc>
        <w:tc>
          <w:tcPr>
            <w:tcW w:w="1782" w:type="dxa"/>
          </w:tcPr>
          <w:p w14:paraId="64D8C2BA" w14:textId="77777777" w:rsidR="004A62DA" w:rsidRPr="00711D29" w:rsidRDefault="004A62DA" w:rsidP="008B53B0">
            <w:pPr>
              <w:pStyle w:val="BlockText"/>
              <w:spacing w:before="0" w:after="0" w:line="240" w:lineRule="auto"/>
              <w:ind w:left="-17" w:right="-72" w:firstLine="0"/>
              <w:jc w:val="right"/>
              <w:rPr>
                <w:rFonts w:ascii="Arial" w:hAnsi="Arial" w:cs="Arial"/>
                <w:color w:val="000000"/>
                <w:sz w:val="12"/>
                <w:szCs w:val="12"/>
              </w:rPr>
            </w:pPr>
          </w:p>
        </w:tc>
      </w:tr>
      <w:tr w:rsidR="00FB1C29" w:rsidRPr="00711D29" w14:paraId="484536E3" w14:textId="77777777" w:rsidTr="004A6D8D">
        <w:tc>
          <w:tcPr>
            <w:tcW w:w="5904" w:type="dxa"/>
            <w:shd w:val="clear" w:color="auto" w:fill="auto"/>
          </w:tcPr>
          <w:p w14:paraId="7CC17B86" w14:textId="77777777" w:rsidR="004F172A" w:rsidRPr="00711D29" w:rsidRDefault="004F172A" w:rsidP="004F172A">
            <w:pPr>
              <w:pStyle w:val="BlockText"/>
              <w:spacing w:before="0" w:after="0" w:line="240" w:lineRule="auto"/>
              <w:ind w:left="1875" w:right="-76" w:firstLine="0"/>
              <w:jc w:val="left"/>
              <w:rPr>
                <w:rFonts w:ascii="Arial" w:hAnsi="Arial" w:cs="Arial"/>
                <w:color w:val="000000"/>
                <w:sz w:val="18"/>
                <w:szCs w:val="18"/>
              </w:rPr>
            </w:pPr>
            <w:r w:rsidRPr="00711D29">
              <w:rPr>
                <w:rFonts w:ascii="Arial" w:hAnsi="Arial" w:cs="Arial"/>
                <w:color w:val="000000"/>
                <w:sz w:val="18"/>
                <w:szCs w:val="18"/>
              </w:rPr>
              <w:t xml:space="preserve">Baht to US Dollar exchange rate - increase </w:t>
            </w:r>
            <w:r w:rsidRPr="00711D29">
              <w:rPr>
                <w:rFonts w:ascii="Arial" w:hAnsi="Arial" w:cs="Arial"/>
                <w:color w:val="000000"/>
                <w:sz w:val="18"/>
                <w:szCs w:val="18"/>
                <w:lang w:val="en-GB"/>
              </w:rPr>
              <w:t>1</w:t>
            </w:r>
            <w:r w:rsidRPr="00711D29">
              <w:rPr>
                <w:rFonts w:ascii="Arial" w:hAnsi="Arial" w:cs="Arial"/>
                <w:color w:val="000000"/>
                <w:spacing w:val="-4"/>
                <w:sz w:val="18"/>
                <w:szCs w:val="18"/>
                <w:cs/>
                <w:lang w:val="en-GB"/>
              </w:rPr>
              <w:t>%</w:t>
            </w:r>
            <w:r w:rsidRPr="00711D29">
              <w:rPr>
                <w:rFonts w:ascii="Arial" w:hAnsi="Arial" w:cs="Arial"/>
                <w:color w:val="000000"/>
                <w:spacing w:val="-4"/>
                <w:sz w:val="18"/>
                <w:szCs w:val="18"/>
                <w:cs/>
              </w:rPr>
              <w:t xml:space="preserve"> *</w:t>
            </w:r>
          </w:p>
        </w:tc>
        <w:tc>
          <w:tcPr>
            <w:tcW w:w="1786" w:type="dxa"/>
            <w:shd w:val="clear" w:color="auto" w:fill="auto"/>
            <w:vAlign w:val="bottom"/>
          </w:tcPr>
          <w:p w14:paraId="25ACACE2" w14:textId="3687891C" w:rsidR="004F172A" w:rsidRPr="00711D29" w:rsidRDefault="00C87905" w:rsidP="004F172A">
            <w:pPr>
              <w:pStyle w:val="BlockText"/>
              <w:spacing w:before="0" w:after="0" w:line="240" w:lineRule="auto"/>
              <w:ind w:left="-17" w:right="-72" w:firstLine="0"/>
              <w:jc w:val="right"/>
              <w:rPr>
                <w:rFonts w:ascii="Arial" w:hAnsi="Arial" w:cs="Arial"/>
                <w:color w:val="000000"/>
                <w:sz w:val="18"/>
                <w:szCs w:val="18"/>
              </w:rPr>
            </w:pPr>
            <w:r w:rsidRPr="00711D29">
              <w:rPr>
                <w:rFonts w:ascii="Arial" w:hAnsi="Arial" w:cs="Arial"/>
                <w:color w:val="000000"/>
                <w:sz w:val="18"/>
                <w:szCs w:val="18"/>
              </w:rPr>
              <w:t>2,101</w:t>
            </w:r>
          </w:p>
        </w:tc>
        <w:tc>
          <w:tcPr>
            <w:tcW w:w="1782" w:type="dxa"/>
            <w:vAlign w:val="bottom"/>
          </w:tcPr>
          <w:p w14:paraId="6C710E79" w14:textId="2AFBF88A" w:rsidR="004F172A" w:rsidRPr="00711D29" w:rsidRDefault="004F172A" w:rsidP="004F172A">
            <w:pPr>
              <w:pStyle w:val="BlockText"/>
              <w:spacing w:before="0" w:after="0" w:line="240" w:lineRule="auto"/>
              <w:ind w:left="-17" w:right="-72" w:firstLine="0"/>
              <w:jc w:val="right"/>
              <w:rPr>
                <w:rFonts w:ascii="Arial" w:hAnsi="Arial" w:cs="Arial"/>
                <w:color w:val="000000"/>
                <w:sz w:val="18"/>
                <w:szCs w:val="18"/>
              </w:rPr>
            </w:pPr>
            <w:r w:rsidRPr="00711D29">
              <w:rPr>
                <w:rFonts w:ascii="Arial" w:hAnsi="Arial" w:cs="Arial"/>
                <w:color w:val="000000"/>
                <w:sz w:val="18"/>
                <w:szCs w:val="18"/>
                <w:lang w:val="en-GB"/>
              </w:rPr>
              <w:t>2</w:t>
            </w:r>
            <w:r w:rsidRPr="00711D29">
              <w:rPr>
                <w:rFonts w:ascii="Arial" w:hAnsi="Arial" w:cs="Arial"/>
                <w:color w:val="000000"/>
                <w:sz w:val="18"/>
                <w:szCs w:val="18"/>
              </w:rPr>
              <w:t>,</w:t>
            </w:r>
            <w:r w:rsidRPr="00711D29">
              <w:rPr>
                <w:rFonts w:ascii="Arial" w:hAnsi="Arial" w:cs="Arial"/>
                <w:color w:val="000000"/>
                <w:sz w:val="18"/>
                <w:szCs w:val="18"/>
                <w:lang w:val="en-GB"/>
              </w:rPr>
              <w:t>173</w:t>
            </w:r>
          </w:p>
        </w:tc>
      </w:tr>
      <w:tr w:rsidR="004F172A" w:rsidRPr="00711D29" w14:paraId="01F9FA4F" w14:textId="77777777" w:rsidTr="004A6D8D">
        <w:tc>
          <w:tcPr>
            <w:tcW w:w="5904" w:type="dxa"/>
            <w:shd w:val="clear" w:color="auto" w:fill="auto"/>
          </w:tcPr>
          <w:p w14:paraId="225770EB" w14:textId="77777777" w:rsidR="004F172A" w:rsidRPr="00711D29" w:rsidRDefault="004F172A" w:rsidP="004F172A">
            <w:pPr>
              <w:pStyle w:val="BlockText"/>
              <w:spacing w:before="0" w:after="0" w:line="240" w:lineRule="auto"/>
              <w:ind w:left="1875" w:right="-76" w:firstLine="0"/>
              <w:jc w:val="left"/>
              <w:rPr>
                <w:rFonts w:ascii="Arial" w:hAnsi="Arial" w:cs="Arial"/>
                <w:color w:val="000000"/>
                <w:sz w:val="18"/>
                <w:szCs w:val="18"/>
              </w:rPr>
            </w:pPr>
            <w:r w:rsidRPr="00711D29">
              <w:rPr>
                <w:rFonts w:ascii="Arial" w:hAnsi="Arial" w:cs="Arial"/>
                <w:color w:val="000000"/>
                <w:sz w:val="18"/>
                <w:szCs w:val="18"/>
              </w:rPr>
              <w:t xml:space="preserve">Baht to US Dollar exchange rate - decrease </w:t>
            </w:r>
            <w:r w:rsidRPr="00711D29">
              <w:rPr>
                <w:rFonts w:ascii="Arial" w:hAnsi="Arial" w:cs="Arial"/>
                <w:color w:val="000000"/>
                <w:sz w:val="18"/>
                <w:szCs w:val="18"/>
                <w:lang w:val="en-GB"/>
              </w:rPr>
              <w:t>1</w:t>
            </w:r>
            <w:r w:rsidRPr="00711D29">
              <w:rPr>
                <w:rFonts w:ascii="Arial" w:hAnsi="Arial" w:cs="Arial"/>
                <w:color w:val="000000"/>
                <w:spacing w:val="-4"/>
                <w:sz w:val="18"/>
                <w:szCs w:val="18"/>
                <w:cs/>
                <w:lang w:val="en-GB"/>
              </w:rPr>
              <w:t>%</w:t>
            </w:r>
            <w:r w:rsidRPr="00711D29">
              <w:rPr>
                <w:rFonts w:ascii="Arial" w:hAnsi="Arial" w:cs="Arial"/>
                <w:color w:val="000000"/>
                <w:spacing w:val="-4"/>
                <w:sz w:val="18"/>
                <w:szCs w:val="18"/>
                <w:cs/>
              </w:rPr>
              <w:t>*</w:t>
            </w:r>
          </w:p>
        </w:tc>
        <w:tc>
          <w:tcPr>
            <w:tcW w:w="1786" w:type="dxa"/>
            <w:shd w:val="clear" w:color="auto" w:fill="auto"/>
            <w:vAlign w:val="bottom"/>
          </w:tcPr>
          <w:p w14:paraId="0F93A1AB" w14:textId="3E963C29" w:rsidR="004F172A" w:rsidRPr="00711D29" w:rsidRDefault="00C87905" w:rsidP="004F172A">
            <w:pPr>
              <w:pStyle w:val="BlockText"/>
              <w:spacing w:before="0" w:after="0" w:line="240" w:lineRule="auto"/>
              <w:ind w:left="-17" w:right="-72" w:firstLine="0"/>
              <w:jc w:val="right"/>
              <w:rPr>
                <w:rFonts w:ascii="Arial" w:hAnsi="Arial" w:cs="Arial"/>
                <w:color w:val="000000"/>
                <w:sz w:val="18"/>
                <w:szCs w:val="18"/>
              </w:rPr>
            </w:pPr>
            <w:r w:rsidRPr="00711D29">
              <w:rPr>
                <w:rFonts w:ascii="Arial" w:hAnsi="Arial" w:cs="Arial"/>
                <w:color w:val="000000"/>
                <w:sz w:val="18"/>
                <w:szCs w:val="18"/>
              </w:rPr>
              <w:t>(2,101)</w:t>
            </w:r>
          </w:p>
        </w:tc>
        <w:tc>
          <w:tcPr>
            <w:tcW w:w="1782" w:type="dxa"/>
            <w:vAlign w:val="bottom"/>
          </w:tcPr>
          <w:p w14:paraId="2DADDCBD" w14:textId="1F7A9DC4" w:rsidR="004F172A" w:rsidRPr="00711D29" w:rsidRDefault="004F172A" w:rsidP="004F172A">
            <w:pPr>
              <w:pStyle w:val="BlockText"/>
              <w:spacing w:before="0" w:after="0" w:line="240" w:lineRule="auto"/>
              <w:ind w:left="-17" w:right="-72" w:firstLine="0"/>
              <w:jc w:val="right"/>
              <w:rPr>
                <w:rFonts w:ascii="Arial" w:hAnsi="Arial" w:cs="Arial"/>
                <w:color w:val="000000"/>
                <w:sz w:val="18"/>
                <w:szCs w:val="18"/>
              </w:rPr>
            </w:pPr>
            <w:r w:rsidRPr="00711D29">
              <w:rPr>
                <w:rFonts w:ascii="Arial" w:hAnsi="Arial" w:cs="Arial"/>
                <w:color w:val="000000"/>
                <w:sz w:val="18"/>
                <w:szCs w:val="18"/>
              </w:rPr>
              <w:t>(</w:t>
            </w:r>
            <w:r w:rsidRPr="00711D29">
              <w:rPr>
                <w:rFonts w:ascii="Arial" w:hAnsi="Arial" w:cs="Arial"/>
                <w:color w:val="000000"/>
                <w:sz w:val="18"/>
                <w:szCs w:val="18"/>
                <w:lang w:val="en-GB"/>
              </w:rPr>
              <w:t>2</w:t>
            </w:r>
            <w:r w:rsidRPr="00711D29">
              <w:rPr>
                <w:rFonts w:ascii="Arial" w:hAnsi="Arial" w:cs="Arial"/>
                <w:color w:val="000000"/>
                <w:sz w:val="18"/>
                <w:szCs w:val="18"/>
              </w:rPr>
              <w:t>,</w:t>
            </w:r>
            <w:r w:rsidRPr="00711D29">
              <w:rPr>
                <w:rFonts w:ascii="Arial" w:hAnsi="Arial" w:cs="Arial"/>
                <w:color w:val="000000"/>
                <w:sz w:val="18"/>
                <w:szCs w:val="18"/>
                <w:lang w:val="en-GB"/>
              </w:rPr>
              <w:t>173</w:t>
            </w:r>
            <w:r w:rsidRPr="00711D29">
              <w:rPr>
                <w:rFonts w:ascii="Arial" w:hAnsi="Arial" w:cs="Arial"/>
                <w:color w:val="000000"/>
                <w:sz w:val="18"/>
                <w:szCs w:val="18"/>
              </w:rPr>
              <w:t>)</w:t>
            </w:r>
          </w:p>
        </w:tc>
      </w:tr>
      <w:bookmarkEnd w:id="8"/>
    </w:tbl>
    <w:p w14:paraId="6E044C4A" w14:textId="77777777" w:rsidR="004A62DA" w:rsidRPr="00711D29" w:rsidRDefault="004A62DA" w:rsidP="00DE5735">
      <w:pPr>
        <w:tabs>
          <w:tab w:val="left" w:pos="1985"/>
        </w:tabs>
        <w:ind w:left="1985"/>
        <w:jc w:val="both"/>
        <w:rPr>
          <w:rFonts w:ascii="Arial" w:hAnsi="Arial" w:cs="Arial"/>
          <w:color w:val="000000"/>
          <w:sz w:val="18"/>
          <w:szCs w:val="18"/>
        </w:rPr>
      </w:pPr>
    </w:p>
    <w:p w14:paraId="35EF9771" w14:textId="77777777" w:rsidR="004A62DA" w:rsidRPr="00711D29" w:rsidRDefault="004A62DA" w:rsidP="00C543E7">
      <w:pPr>
        <w:ind w:left="1980"/>
        <w:jc w:val="both"/>
        <w:rPr>
          <w:rFonts w:ascii="Arial" w:hAnsi="Arial" w:cs="Arial"/>
          <w:color w:val="000000"/>
          <w:sz w:val="18"/>
          <w:szCs w:val="18"/>
        </w:rPr>
      </w:pPr>
      <w:r w:rsidRPr="00711D29">
        <w:rPr>
          <w:rFonts w:ascii="Arial" w:hAnsi="Arial" w:cs="Arial"/>
          <w:color w:val="000000"/>
          <w:sz w:val="18"/>
          <w:szCs w:val="18"/>
        </w:rPr>
        <w:t>* Holding all other variables constant</w:t>
      </w:r>
    </w:p>
    <w:p w14:paraId="43918B77" w14:textId="77777777" w:rsidR="004A62DA" w:rsidRPr="00711D29" w:rsidRDefault="004A62DA" w:rsidP="000E08CD">
      <w:pPr>
        <w:tabs>
          <w:tab w:val="left" w:pos="1985"/>
        </w:tabs>
        <w:ind w:left="1980"/>
        <w:jc w:val="both"/>
        <w:rPr>
          <w:rFonts w:ascii="Arial" w:hAnsi="Arial" w:cs="Arial"/>
          <w:color w:val="000000"/>
          <w:sz w:val="18"/>
          <w:szCs w:val="18"/>
        </w:rPr>
      </w:pPr>
    </w:p>
    <w:p w14:paraId="41A01DA9" w14:textId="77777777" w:rsidR="004A62DA" w:rsidRPr="00711D29" w:rsidRDefault="004A62DA" w:rsidP="0071668A">
      <w:pPr>
        <w:numPr>
          <w:ilvl w:val="0"/>
          <w:numId w:val="10"/>
        </w:numPr>
        <w:ind w:left="1980"/>
        <w:jc w:val="both"/>
        <w:rPr>
          <w:rFonts w:ascii="Arial" w:hAnsi="Arial" w:cs="Arial"/>
          <w:color w:val="000000"/>
          <w:sz w:val="18"/>
          <w:szCs w:val="18"/>
        </w:rPr>
      </w:pPr>
      <w:r w:rsidRPr="00711D29">
        <w:rPr>
          <w:rFonts w:ascii="Arial" w:hAnsi="Arial" w:cs="Arial"/>
          <w:color w:val="000000"/>
          <w:sz w:val="18"/>
          <w:szCs w:val="18"/>
        </w:rPr>
        <w:t xml:space="preserve">Interest rate risk </w:t>
      </w:r>
    </w:p>
    <w:p w14:paraId="369EB689" w14:textId="77777777" w:rsidR="004A62DA" w:rsidRPr="00711D29" w:rsidRDefault="004A62DA" w:rsidP="00D958F6">
      <w:pPr>
        <w:tabs>
          <w:tab w:val="left" w:pos="1985"/>
        </w:tabs>
        <w:ind w:left="1987"/>
        <w:jc w:val="both"/>
        <w:rPr>
          <w:rFonts w:ascii="Arial" w:hAnsi="Arial" w:cs="Arial"/>
          <w:color w:val="000000"/>
          <w:sz w:val="18"/>
          <w:szCs w:val="18"/>
        </w:rPr>
      </w:pPr>
    </w:p>
    <w:p w14:paraId="01CD6CF5" w14:textId="77777777" w:rsidR="004A62DA" w:rsidRPr="00711D29" w:rsidRDefault="004A62DA" w:rsidP="00D958F6">
      <w:pPr>
        <w:tabs>
          <w:tab w:val="left" w:pos="1985"/>
        </w:tabs>
        <w:ind w:left="1987"/>
        <w:jc w:val="both"/>
        <w:rPr>
          <w:rFonts w:ascii="Arial" w:hAnsi="Arial" w:cs="Arial"/>
          <w:color w:val="000000"/>
          <w:sz w:val="18"/>
          <w:szCs w:val="18"/>
        </w:rPr>
      </w:pPr>
      <w:r w:rsidRPr="00711D29">
        <w:rPr>
          <w:rFonts w:ascii="Arial" w:hAnsi="Arial" w:cs="Arial"/>
          <w:color w:val="000000"/>
          <w:sz w:val="18"/>
          <w:szCs w:val="18"/>
        </w:rPr>
        <w:t xml:space="preserve">The </w:t>
      </w:r>
      <w:r w:rsidRPr="00711D29">
        <w:rPr>
          <w:rFonts w:ascii="Arial" w:hAnsi="Arial" w:cs="Arial"/>
          <w:color w:val="000000"/>
          <w:sz w:val="18"/>
          <w:szCs w:val="18"/>
          <w:lang w:val="en-GB"/>
        </w:rPr>
        <w:t>Company</w:t>
      </w:r>
      <w:r w:rsidRPr="00711D29">
        <w:rPr>
          <w:rFonts w:ascii="Arial" w:hAnsi="Arial" w:cs="Arial"/>
          <w:color w:val="000000"/>
          <w:sz w:val="18"/>
          <w:szCs w:val="18"/>
        </w:rPr>
        <w:t xml:space="preserve">’s income and operating cash flows are substantially independent of changes in market interest rates. The </w:t>
      </w:r>
      <w:r w:rsidRPr="00711D29">
        <w:rPr>
          <w:rFonts w:ascii="Arial" w:hAnsi="Arial" w:cs="Arial"/>
          <w:color w:val="000000"/>
          <w:sz w:val="18"/>
          <w:szCs w:val="18"/>
          <w:lang w:val="en-GB"/>
        </w:rPr>
        <w:t>Company</w:t>
      </w:r>
      <w:r w:rsidRPr="00711D29">
        <w:rPr>
          <w:rFonts w:ascii="Arial" w:hAnsi="Arial" w:cs="Arial"/>
          <w:color w:val="000000"/>
          <w:sz w:val="18"/>
          <w:szCs w:val="18"/>
        </w:rPr>
        <w:t xml:space="preserve"> is exposed to the interest rate risk relates primarily to its deposit at financial institutions, short-term borrowings, financial liabilities designated at fair value, structured notes and lease liabilities </w:t>
      </w:r>
    </w:p>
    <w:p w14:paraId="40D9958C" w14:textId="77777777" w:rsidR="004A62DA" w:rsidRPr="00711D29" w:rsidRDefault="004A62DA" w:rsidP="00D958F6">
      <w:pPr>
        <w:tabs>
          <w:tab w:val="left" w:pos="1985"/>
        </w:tabs>
        <w:ind w:left="1987"/>
        <w:jc w:val="both"/>
        <w:rPr>
          <w:rFonts w:ascii="Arial" w:hAnsi="Arial" w:cs="Arial"/>
          <w:color w:val="000000"/>
          <w:sz w:val="18"/>
          <w:szCs w:val="18"/>
        </w:rPr>
      </w:pPr>
    </w:p>
    <w:p w14:paraId="764AEB95" w14:textId="77777777" w:rsidR="004A62DA" w:rsidRPr="00711D29" w:rsidRDefault="004A62DA" w:rsidP="00D958F6">
      <w:pPr>
        <w:tabs>
          <w:tab w:val="left" w:pos="1985"/>
        </w:tabs>
        <w:ind w:left="1987"/>
        <w:jc w:val="both"/>
        <w:rPr>
          <w:rFonts w:ascii="Arial" w:hAnsi="Arial" w:cs="Arial"/>
          <w:color w:val="000000"/>
          <w:sz w:val="18"/>
          <w:szCs w:val="18"/>
        </w:rPr>
      </w:pPr>
      <w:r w:rsidRPr="00711D29">
        <w:rPr>
          <w:rFonts w:ascii="Arial" w:hAnsi="Arial" w:cs="Arial"/>
          <w:color w:val="000000"/>
          <w:sz w:val="18"/>
          <w:szCs w:val="18"/>
        </w:rPr>
        <w:t xml:space="preserve">The </w:t>
      </w:r>
      <w:r w:rsidRPr="00711D29">
        <w:rPr>
          <w:rFonts w:ascii="Arial" w:hAnsi="Arial" w:cs="Arial"/>
          <w:color w:val="000000"/>
          <w:sz w:val="18"/>
          <w:szCs w:val="18"/>
          <w:lang w:val="en-GB"/>
        </w:rPr>
        <w:t>Company</w:t>
      </w:r>
      <w:r w:rsidRPr="00711D29">
        <w:rPr>
          <w:rFonts w:ascii="Arial" w:hAnsi="Arial" w:cs="Arial"/>
          <w:color w:val="000000"/>
          <w:sz w:val="18"/>
          <w:szCs w:val="18"/>
        </w:rPr>
        <w:t xml:space="preserve"> does not apply hedge accounting.</w:t>
      </w:r>
    </w:p>
    <w:p w14:paraId="333CAE2A" w14:textId="77777777" w:rsidR="004A62DA" w:rsidRPr="00711D29" w:rsidRDefault="004A62DA" w:rsidP="00D958F6">
      <w:pPr>
        <w:tabs>
          <w:tab w:val="left" w:pos="1985"/>
        </w:tabs>
        <w:ind w:left="1987"/>
        <w:jc w:val="both"/>
        <w:rPr>
          <w:rFonts w:ascii="Arial" w:hAnsi="Arial" w:cs="Arial"/>
          <w:color w:val="000000"/>
          <w:sz w:val="18"/>
          <w:szCs w:val="18"/>
        </w:rPr>
      </w:pPr>
    </w:p>
    <w:p w14:paraId="39F23EA0" w14:textId="77777777" w:rsidR="004A62DA" w:rsidRPr="00711D29" w:rsidRDefault="004A62DA" w:rsidP="00D958F6">
      <w:pPr>
        <w:tabs>
          <w:tab w:val="left" w:pos="1985"/>
        </w:tabs>
        <w:ind w:left="1987"/>
        <w:jc w:val="both"/>
        <w:rPr>
          <w:rFonts w:ascii="Arial" w:hAnsi="Arial" w:cs="Arial"/>
          <w:color w:val="000000"/>
          <w:sz w:val="18"/>
          <w:szCs w:val="18"/>
        </w:rPr>
      </w:pPr>
      <w:r w:rsidRPr="00711D29">
        <w:rPr>
          <w:rFonts w:ascii="Arial" w:hAnsi="Arial" w:cs="Arial"/>
          <w:color w:val="000000"/>
          <w:sz w:val="18"/>
          <w:szCs w:val="18"/>
        </w:rPr>
        <w:t xml:space="preserve">Fair value interest rate risk is the risk that the value of a financial asset or liability will fluctuate </w:t>
      </w:r>
      <w:r w:rsidRPr="00711D29">
        <w:rPr>
          <w:rFonts w:ascii="Arial" w:hAnsi="Arial" w:cs="Arial"/>
          <w:color w:val="000000"/>
          <w:spacing w:val="-2"/>
          <w:sz w:val="18"/>
          <w:szCs w:val="18"/>
        </w:rPr>
        <w:t xml:space="preserve">because of changes in market interest rates. Since the interest rates of the </w:t>
      </w:r>
      <w:r w:rsidRPr="00711D29">
        <w:rPr>
          <w:rFonts w:ascii="Arial" w:hAnsi="Arial" w:cs="Arial"/>
          <w:color w:val="000000"/>
          <w:spacing w:val="-2"/>
          <w:sz w:val="18"/>
          <w:szCs w:val="18"/>
          <w:lang w:val="en-GB"/>
        </w:rPr>
        <w:t>Company</w:t>
      </w:r>
      <w:r w:rsidRPr="00711D29">
        <w:rPr>
          <w:rFonts w:ascii="Arial" w:hAnsi="Arial" w:cs="Arial"/>
          <w:color w:val="000000"/>
          <w:spacing w:val="-2"/>
          <w:sz w:val="18"/>
          <w:szCs w:val="18"/>
        </w:rPr>
        <w:t>’s financial</w:t>
      </w:r>
      <w:r w:rsidRPr="00711D29">
        <w:rPr>
          <w:rFonts w:ascii="Arial" w:hAnsi="Arial" w:cs="Arial"/>
          <w:color w:val="000000"/>
          <w:sz w:val="18"/>
          <w:szCs w:val="18"/>
        </w:rPr>
        <w:t xml:space="preserve"> assets vary according to the market rate or bear fixed rates which are close to the market rate, the </w:t>
      </w:r>
      <w:r w:rsidRPr="00711D29">
        <w:rPr>
          <w:rFonts w:ascii="Arial" w:hAnsi="Arial" w:cs="Arial"/>
          <w:color w:val="000000"/>
          <w:sz w:val="18"/>
          <w:szCs w:val="18"/>
          <w:lang w:val="en-GB"/>
        </w:rPr>
        <w:t>Company</w:t>
      </w:r>
      <w:r w:rsidRPr="00711D29">
        <w:rPr>
          <w:rFonts w:ascii="Arial" w:hAnsi="Arial" w:cs="Arial"/>
          <w:color w:val="000000"/>
          <w:sz w:val="18"/>
          <w:szCs w:val="18"/>
        </w:rPr>
        <w:t xml:space="preserve"> appropriately determines its maximum investment to mitigate interest rate risk. Hence, the </w:t>
      </w:r>
      <w:r w:rsidRPr="00711D29">
        <w:rPr>
          <w:rFonts w:ascii="Arial" w:hAnsi="Arial" w:cs="Arial"/>
          <w:color w:val="000000"/>
          <w:sz w:val="18"/>
          <w:szCs w:val="18"/>
          <w:lang w:val="en-GB"/>
        </w:rPr>
        <w:t>Company</w:t>
      </w:r>
      <w:r w:rsidRPr="00711D29">
        <w:rPr>
          <w:rFonts w:ascii="Arial" w:hAnsi="Arial" w:cs="Arial"/>
          <w:color w:val="000000"/>
          <w:sz w:val="18"/>
          <w:szCs w:val="18"/>
        </w:rPr>
        <w:t xml:space="preserve"> is exposed to low interest rate risk.</w:t>
      </w:r>
    </w:p>
    <w:p w14:paraId="1D5950E6" w14:textId="77777777" w:rsidR="004A62DA" w:rsidRPr="00711D29" w:rsidRDefault="004A62DA" w:rsidP="00D958F6">
      <w:pPr>
        <w:tabs>
          <w:tab w:val="left" w:pos="1985"/>
        </w:tabs>
        <w:ind w:left="1987"/>
        <w:jc w:val="both"/>
        <w:rPr>
          <w:rFonts w:ascii="Arial" w:hAnsi="Arial" w:cs="Arial"/>
          <w:color w:val="000000"/>
          <w:sz w:val="18"/>
          <w:szCs w:val="18"/>
        </w:rPr>
      </w:pPr>
    </w:p>
    <w:p w14:paraId="06815A0E" w14:textId="383C00D7" w:rsidR="004A62DA" w:rsidRPr="00711D29" w:rsidRDefault="004A62DA" w:rsidP="00EA37A9">
      <w:pPr>
        <w:tabs>
          <w:tab w:val="left" w:pos="540"/>
        </w:tabs>
        <w:jc w:val="both"/>
        <w:rPr>
          <w:rFonts w:ascii="Arial" w:hAnsi="Arial" w:cs="Arial"/>
          <w:b/>
          <w:bCs/>
          <w:color w:val="000000"/>
          <w:sz w:val="18"/>
          <w:szCs w:val="18"/>
        </w:rPr>
      </w:pPr>
      <w:r w:rsidRPr="00711D29">
        <w:rPr>
          <w:rFonts w:ascii="Arial" w:hAnsi="Arial" w:cs="Arial"/>
          <w:color w:val="000000"/>
          <w:sz w:val="18"/>
          <w:szCs w:val="18"/>
        </w:rPr>
        <w:br w:type="page"/>
      </w:r>
      <w:r w:rsidR="00437B1B" w:rsidRPr="00711D29">
        <w:rPr>
          <w:rFonts w:ascii="Arial" w:hAnsi="Arial" w:cs="Arial"/>
          <w:b/>
          <w:bCs/>
          <w:color w:val="000000"/>
          <w:sz w:val="18"/>
          <w:szCs w:val="18"/>
          <w:lang w:val="en-GB"/>
        </w:rPr>
        <w:lastRenderedPageBreak/>
        <w:t>6</w:t>
      </w:r>
      <w:r w:rsidRPr="00711D29">
        <w:rPr>
          <w:rFonts w:ascii="Arial" w:hAnsi="Arial" w:cs="Arial"/>
          <w:b/>
          <w:bCs/>
          <w:color w:val="000000"/>
          <w:sz w:val="18"/>
          <w:szCs w:val="18"/>
        </w:rPr>
        <w:tab/>
        <w:t xml:space="preserve">Financial risk management </w:t>
      </w:r>
      <w:r w:rsidRPr="00711D29">
        <w:rPr>
          <w:rFonts w:ascii="Arial" w:hAnsi="Arial" w:cs="Arial"/>
          <w:color w:val="000000"/>
          <w:sz w:val="18"/>
          <w:szCs w:val="18"/>
        </w:rPr>
        <w:t>(Cont’d)</w:t>
      </w:r>
    </w:p>
    <w:p w14:paraId="2B687E0A" w14:textId="77777777" w:rsidR="004A62DA" w:rsidRPr="00711D29" w:rsidRDefault="004A62DA" w:rsidP="00CC2155">
      <w:pPr>
        <w:tabs>
          <w:tab w:val="left" w:pos="1080"/>
        </w:tabs>
        <w:ind w:left="540"/>
        <w:jc w:val="both"/>
        <w:rPr>
          <w:rFonts w:ascii="Arial" w:hAnsi="Arial" w:cs="Arial"/>
          <w:color w:val="000000"/>
          <w:sz w:val="18"/>
          <w:szCs w:val="18"/>
        </w:rPr>
      </w:pPr>
    </w:p>
    <w:p w14:paraId="62B80CE3" w14:textId="77777777" w:rsidR="004A62DA" w:rsidRPr="00711D29" w:rsidRDefault="004A62DA" w:rsidP="00CC2155">
      <w:pPr>
        <w:tabs>
          <w:tab w:val="left" w:pos="1080"/>
        </w:tabs>
        <w:ind w:left="540"/>
        <w:jc w:val="both"/>
        <w:rPr>
          <w:rFonts w:ascii="Arial" w:hAnsi="Arial" w:cs="Arial"/>
          <w:color w:val="000000"/>
          <w:sz w:val="18"/>
          <w:szCs w:val="18"/>
        </w:rPr>
      </w:pPr>
    </w:p>
    <w:p w14:paraId="49D356B4" w14:textId="1F0CB8C2" w:rsidR="004A62DA" w:rsidRPr="00711D29" w:rsidRDefault="00437B1B" w:rsidP="00D67355">
      <w:pPr>
        <w:tabs>
          <w:tab w:val="left" w:pos="1080"/>
        </w:tabs>
        <w:ind w:left="1080" w:hanging="540"/>
        <w:jc w:val="both"/>
        <w:rPr>
          <w:rFonts w:ascii="Arial" w:hAnsi="Arial" w:cs="Arial"/>
          <w:b/>
          <w:bCs/>
          <w:color w:val="000000"/>
          <w:sz w:val="18"/>
          <w:szCs w:val="18"/>
        </w:rPr>
      </w:pPr>
      <w:r w:rsidRPr="00711D29">
        <w:rPr>
          <w:rFonts w:ascii="Arial" w:hAnsi="Arial" w:cs="Arial"/>
          <w:b/>
          <w:bCs/>
          <w:color w:val="000000"/>
          <w:sz w:val="18"/>
          <w:szCs w:val="18"/>
          <w:lang w:val="en-GB"/>
        </w:rPr>
        <w:t>6</w:t>
      </w:r>
      <w:r w:rsidR="004A62DA" w:rsidRPr="00711D29">
        <w:rPr>
          <w:rFonts w:ascii="Arial" w:hAnsi="Arial" w:cs="Arial"/>
          <w:b/>
          <w:bCs/>
          <w:color w:val="000000"/>
          <w:sz w:val="18"/>
          <w:szCs w:val="18"/>
        </w:rPr>
        <w:t>.</w:t>
      </w:r>
      <w:r w:rsidR="004A62DA" w:rsidRPr="00711D29">
        <w:rPr>
          <w:rFonts w:ascii="Arial" w:hAnsi="Arial" w:cs="Arial"/>
          <w:b/>
          <w:bCs/>
          <w:color w:val="000000"/>
          <w:sz w:val="18"/>
          <w:szCs w:val="18"/>
          <w:lang w:val="en-GB"/>
        </w:rPr>
        <w:t>2</w:t>
      </w:r>
      <w:r w:rsidR="004A62DA" w:rsidRPr="00711D29">
        <w:rPr>
          <w:rFonts w:ascii="Arial" w:hAnsi="Arial" w:cs="Arial"/>
          <w:b/>
          <w:bCs/>
          <w:color w:val="000000"/>
          <w:sz w:val="18"/>
          <w:szCs w:val="18"/>
        </w:rPr>
        <w:tab/>
        <w:t xml:space="preserve">Critical financial risk on financial instrument </w:t>
      </w:r>
      <w:r w:rsidR="004A62DA" w:rsidRPr="00711D29">
        <w:rPr>
          <w:rFonts w:ascii="Arial" w:hAnsi="Arial" w:cs="Arial"/>
          <w:color w:val="000000"/>
          <w:sz w:val="18"/>
          <w:szCs w:val="18"/>
        </w:rPr>
        <w:t>(Cont’d)</w:t>
      </w:r>
    </w:p>
    <w:p w14:paraId="4BB202FE" w14:textId="77777777" w:rsidR="004A62DA" w:rsidRPr="00711D29" w:rsidRDefault="004A62DA" w:rsidP="004A6D8D">
      <w:pPr>
        <w:tabs>
          <w:tab w:val="left" w:pos="2160"/>
        </w:tabs>
        <w:ind w:left="1080"/>
        <w:jc w:val="both"/>
        <w:rPr>
          <w:rFonts w:ascii="Arial" w:hAnsi="Arial" w:cs="Arial"/>
          <w:color w:val="000000"/>
          <w:sz w:val="18"/>
          <w:szCs w:val="18"/>
        </w:rPr>
      </w:pPr>
    </w:p>
    <w:p w14:paraId="0729AEAE" w14:textId="3E33347B" w:rsidR="004A62DA" w:rsidRPr="00711D29" w:rsidRDefault="00437B1B" w:rsidP="007C6C53">
      <w:pPr>
        <w:ind w:left="1620" w:hanging="540"/>
        <w:jc w:val="both"/>
        <w:rPr>
          <w:rFonts w:ascii="Arial" w:hAnsi="Arial" w:cs="Arial"/>
          <w:b/>
          <w:bCs/>
          <w:color w:val="000000"/>
          <w:sz w:val="18"/>
          <w:szCs w:val="18"/>
        </w:rPr>
      </w:pPr>
      <w:r w:rsidRPr="00711D29">
        <w:rPr>
          <w:rFonts w:ascii="Arial" w:hAnsi="Arial" w:cs="Arial"/>
          <w:b/>
          <w:bCs/>
          <w:color w:val="000000"/>
          <w:sz w:val="18"/>
          <w:szCs w:val="18"/>
          <w:lang w:val="en-GB"/>
        </w:rPr>
        <w:t>6</w:t>
      </w:r>
      <w:r w:rsidR="004A62DA" w:rsidRPr="00711D29">
        <w:rPr>
          <w:rFonts w:ascii="Arial" w:hAnsi="Arial" w:cs="Arial"/>
          <w:b/>
          <w:bCs/>
          <w:color w:val="000000"/>
          <w:sz w:val="18"/>
          <w:szCs w:val="18"/>
        </w:rPr>
        <w:t>.</w:t>
      </w:r>
      <w:r w:rsidR="004A62DA" w:rsidRPr="00711D29">
        <w:rPr>
          <w:rFonts w:ascii="Arial" w:hAnsi="Arial" w:cs="Arial"/>
          <w:b/>
          <w:bCs/>
          <w:color w:val="000000"/>
          <w:sz w:val="18"/>
          <w:szCs w:val="18"/>
          <w:lang w:val="en-GB"/>
        </w:rPr>
        <w:t>2</w:t>
      </w:r>
      <w:r w:rsidR="004A62DA" w:rsidRPr="00711D29">
        <w:rPr>
          <w:rFonts w:ascii="Arial" w:hAnsi="Arial" w:cs="Arial"/>
          <w:b/>
          <w:bCs/>
          <w:color w:val="000000"/>
          <w:sz w:val="18"/>
          <w:szCs w:val="18"/>
        </w:rPr>
        <w:t>.</w:t>
      </w:r>
      <w:r w:rsidR="004A62DA" w:rsidRPr="00711D29">
        <w:rPr>
          <w:rFonts w:ascii="Arial" w:hAnsi="Arial" w:cs="Arial"/>
          <w:b/>
          <w:bCs/>
          <w:color w:val="000000"/>
          <w:sz w:val="18"/>
          <w:szCs w:val="18"/>
          <w:lang w:val="en-GB"/>
        </w:rPr>
        <w:t>3</w:t>
      </w:r>
      <w:r w:rsidR="004A62DA" w:rsidRPr="00711D29">
        <w:rPr>
          <w:rFonts w:ascii="Arial" w:hAnsi="Arial" w:cs="Arial"/>
          <w:b/>
          <w:bCs/>
          <w:color w:val="000000"/>
          <w:sz w:val="18"/>
          <w:szCs w:val="18"/>
        </w:rPr>
        <w:tab/>
        <w:t xml:space="preserve">Market risk </w:t>
      </w:r>
      <w:r w:rsidR="004A62DA" w:rsidRPr="00711D29">
        <w:rPr>
          <w:rFonts w:ascii="Arial" w:hAnsi="Arial" w:cs="Arial"/>
          <w:color w:val="000000"/>
          <w:sz w:val="18"/>
          <w:szCs w:val="18"/>
        </w:rPr>
        <w:t>(Cont’d)</w:t>
      </w:r>
    </w:p>
    <w:p w14:paraId="651F0BF8" w14:textId="77777777" w:rsidR="004A62DA" w:rsidRPr="00711D29" w:rsidRDefault="004A62DA" w:rsidP="00F045FB">
      <w:pPr>
        <w:tabs>
          <w:tab w:val="left" w:pos="1985"/>
        </w:tabs>
        <w:ind w:left="1985"/>
        <w:jc w:val="both"/>
        <w:rPr>
          <w:rFonts w:ascii="Arial" w:hAnsi="Arial" w:cs="Arial"/>
          <w:color w:val="000000"/>
          <w:sz w:val="18"/>
          <w:szCs w:val="18"/>
        </w:rPr>
      </w:pPr>
    </w:p>
    <w:p w14:paraId="731B2339" w14:textId="77777777" w:rsidR="004A62DA" w:rsidRPr="00711D29" w:rsidRDefault="004A62DA" w:rsidP="0071668A">
      <w:pPr>
        <w:numPr>
          <w:ilvl w:val="0"/>
          <w:numId w:val="11"/>
        </w:numPr>
        <w:ind w:left="1980"/>
        <w:jc w:val="both"/>
        <w:rPr>
          <w:rFonts w:ascii="Arial" w:hAnsi="Arial" w:cs="Arial"/>
          <w:color w:val="000000"/>
          <w:sz w:val="18"/>
          <w:szCs w:val="18"/>
        </w:rPr>
      </w:pPr>
      <w:r w:rsidRPr="00711D29">
        <w:rPr>
          <w:rFonts w:ascii="Arial" w:hAnsi="Arial" w:cs="Arial"/>
          <w:color w:val="000000"/>
          <w:sz w:val="18"/>
          <w:szCs w:val="18"/>
        </w:rPr>
        <w:t>Interest rate risk (Cont’d)</w:t>
      </w:r>
    </w:p>
    <w:p w14:paraId="732344C1" w14:textId="77777777" w:rsidR="004A62DA" w:rsidRPr="00711D29" w:rsidRDefault="004A62DA" w:rsidP="00C07CEA">
      <w:pPr>
        <w:tabs>
          <w:tab w:val="left" w:pos="1985"/>
        </w:tabs>
        <w:ind w:left="1985"/>
        <w:jc w:val="both"/>
        <w:rPr>
          <w:rFonts w:ascii="Arial" w:hAnsi="Arial" w:cs="Arial"/>
          <w:color w:val="000000"/>
          <w:sz w:val="18"/>
          <w:szCs w:val="18"/>
        </w:rPr>
      </w:pPr>
    </w:p>
    <w:p w14:paraId="2B11947B" w14:textId="77777777" w:rsidR="004A62DA" w:rsidRPr="00711D29" w:rsidRDefault="004A62DA" w:rsidP="00C81718">
      <w:pPr>
        <w:tabs>
          <w:tab w:val="left" w:pos="1985"/>
        </w:tabs>
        <w:ind w:left="1985"/>
        <w:jc w:val="both"/>
        <w:rPr>
          <w:rFonts w:ascii="Arial" w:hAnsi="Arial" w:cs="Arial"/>
          <w:color w:val="000000"/>
          <w:sz w:val="18"/>
          <w:szCs w:val="18"/>
        </w:rPr>
      </w:pPr>
      <w:r w:rsidRPr="00711D29">
        <w:rPr>
          <w:rFonts w:ascii="Arial" w:hAnsi="Arial" w:cs="Arial"/>
          <w:color w:val="000000"/>
          <w:spacing w:val="-2"/>
          <w:sz w:val="18"/>
          <w:szCs w:val="18"/>
        </w:rPr>
        <w:t>Significant financial assets and liabilities classified by type of interest rates and, the contractual</w:t>
      </w:r>
      <w:r w:rsidRPr="00711D29">
        <w:rPr>
          <w:rFonts w:ascii="Arial" w:hAnsi="Arial" w:cs="Arial"/>
          <w:color w:val="000000"/>
          <w:sz w:val="18"/>
          <w:szCs w:val="18"/>
        </w:rPr>
        <w:t xml:space="preserve"> repricing are as follows;</w:t>
      </w:r>
    </w:p>
    <w:p w14:paraId="5C79E99B" w14:textId="77777777" w:rsidR="004A62DA" w:rsidRPr="00711D29" w:rsidRDefault="004A62DA" w:rsidP="008D1E79">
      <w:pPr>
        <w:tabs>
          <w:tab w:val="left" w:pos="1985"/>
        </w:tabs>
        <w:ind w:left="1985"/>
        <w:jc w:val="both"/>
        <w:rPr>
          <w:rFonts w:ascii="Arial" w:hAnsi="Arial" w:cs="Arial"/>
          <w:color w:val="000000"/>
          <w:sz w:val="18"/>
          <w:szCs w:val="18"/>
        </w:rPr>
      </w:pPr>
    </w:p>
    <w:tbl>
      <w:tblPr>
        <w:tblW w:w="9574" w:type="dxa"/>
        <w:tblLayout w:type="fixed"/>
        <w:tblLook w:val="04A0" w:firstRow="1" w:lastRow="0" w:firstColumn="1" w:lastColumn="0" w:noHBand="0" w:noVBand="1"/>
      </w:tblPr>
      <w:tblGrid>
        <w:gridCol w:w="2628"/>
        <w:gridCol w:w="668"/>
        <w:gridCol w:w="785"/>
        <w:gridCol w:w="847"/>
        <w:gridCol w:w="709"/>
        <w:gridCol w:w="708"/>
        <w:gridCol w:w="709"/>
        <w:gridCol w:w="851"/>
        <w:gridCol w:w="708"/>
        <w:gridCol w:w="961"/>
      </w:tblGrid>
      <w:tr w:rsidR="00FB1C29" w:rsidRPr="00711D29" w14:paraId="5A7A2AA8" w14:textId="77777777" w:rsidTr="00AC755C">
        <w:tc>
          <w:tcPr>
            <w:tcW w:w="2628" w:type="dxa"/>
            <w:shd w:val="clear" w:color="auto" w:fill="auto"/>
            <w:vAlign w:val="bottom"/>
          </w:tcPr>
          <w:p w14:paraId="17E02BBB" w14:textId="77777777" w:rsidR="004A62DA" w:rsidRPr="00711D29" w:rsidRDefault="004A62DA" w:rsidP="00F045FB">
            <w:pPr>
              <w:ind w:left="630" w:right="-72"/>
              <w:jc w:val="thaiDistribute"/>
              <w:rPr>
                <w:rFonts w:ascii="Arial" w:hAnsi="Arial" w:cs="Arial"/>
                <w:b/>
                <w:bCs/>
                <w:color w:val="000000"/>
                <w:sz w:val="16"/>
                <w:szCs w:val="16"/>
                <w:rtl/>
                <w:cs/>
              </w:rPr>
            </w:pPr>
          </w:p>
        </w:tc>
        <w:tc>
          <w:tcPr>
            <w:tcW w:w="6946" w:type="dxa"/>
            <w:gridSpan w:val="9"/>
            <w:tcBorders>
              <w:left w:val="nil"/>
              <w:right w:val="nil"/>
            </w:tcBorders>
            <w:shd w:val="clear" w:color="auto" w:fill="auto"/>
            <w:vAlign w:val="bottom"/>
          </w:tcPr>
          <w:p w14:paraId="0DFA6826" w14:textId="75A43AA4" w:rsidR="004A62DA" w:rsidRPr="00711D29" w:rsidRDefault="004A62DA" w:rsidP="00F045FB">
            <w:pPr>
              <w:pBdr>
                <w:bottom w:val="single" w:sz="4" w:space="1" w:color="auto"/>
              </w:pBdr>
              <w:ind w:right="-72"/>
              <w:jc w:val="center"/>
              <w:rPr>
                <w:rFonts w:ascii="Arial" w:hAnsi="Arial" w:cs="Arial"/>
                <w:b/>
                <w:bCs/>
                <w:color w:val="000000"/>
                <w:sz w:val="16"/>
                <w:szCs w:val="16"/>
                <w:rtl/>
                <w:cs/>
              </w:rPr>
            </w:pPr>
            <w:r w:rsidRPr="00711D29">
              <w:rPr>
                <w:rFonts w:ascii="Arial" w:hAnsi="Arial" w:cs="Arial"/>
                <w:b/>
                <w:bCs/>
                <w:color w:val="000000"/>
                <w:sz w:val="16"/>
                <w:szCs w:val="16"/>
                <w:lang w:val="en-GB"/>
              </w:rPr>
              <w:t>3</w:t>
            </w:r>
            <w:r w:rsidR="00A81C56" w:rsidRPr="00711D29">
              <w:rPr>
                <w:rFonts w:ascii="Arial" w:hAnsi="Arial" w:cs="Arial"/>
                <w:b/>
                <w:bCs/>
                <w:color w:val="000000"/>
                <w:sz w:val="16"/>
                <w:szCs w:val="16"/>
                <w:lang w:val="en-GB"/>
              </w:rPr>
              <w:t>0</w:t>
            </w:r>
            <w:r w:rsidRPr="00711D29">
              <w:rPr>
                <w:rFonts w:ascii="Arial" w:hAnsi="Arial" w:cs="Arial"/>
                <w:b/>
                <w:bCs/>
                <w:color w:val="000000"/>
                <w:sz w:val="16"/>
                <w:szCs w:val="16"/>
                <w:lang w:val="en-GB"/>
              </w:rPr>
              <w:t xml:space="preserve"> </w:t>
            </w:r>
            <w:r w:rsidR="00A81C56" w:rsidRPr="00711D29">
              <w:rPr>
                <w:rFonts w:ascii="Arial" w:hAnsi="Arial" w:cs="Arial"/>
                <w:b/>
                <w:bCs/>
                <w:color w:val="000000"/>
                <w:sz w:val="16"/>
                <w:szCs w:val="16"/>
                <w:lang w:val="en-GB"/>
              </w:rPr>
              <w:t>June</w:t>
            </w:r>
            <w:r w:rsidRPr="00711D29">
              <w:rPr>
                <w:rFonts w:ascii="Arial" w:hAnsi="Arial" w:cs="Arial"/>
                <w:b/>
                <w:bCs/>
                <w:color w:val="000000"/>
                <w:sz w:val="16"/>
                <w:szCs w:val="16"/>
                <w:lang w:val="en-GB"/>
              </w:rPr>
              <w:t xml:space="preserve"> 202</w:t>
            </w:r>
            <w:r w:rsidR="00A81C56" w:rsidRPr="00711D29">
              <w:rPr>
                <w:rFonts w:ascii="Arial" w:hAnsi="Arial" w:cs="Arial"/>
                <w:b/>
                <w:bCs/>
                <w:color w:val="000000"/>
                <w:sz w:val="16"/>
                <w:szCs w:val="16"/>
                <w:lang w:val="en-GB"/>
              </w:rPr>
              <w:t>3</w:t>
            </w:r>
          </w:p>
        </w:tc>
      </w:tr>
      <w:tr w:rsidR="00FB1C29" w:rsidRPr="00711D29" w14:paraId="62CA7801" w14:textId="77777777" w:rsidTr="00BA0508">
        <w:tc>
          <w:tcPr>
            <w:tcW w:w="2628" w:type="dxa"/>
            <w:shd w:val="clear" w:color="auto" w:fill="auto"/>
            <w:vAlign w:val="bottom"/>
          </w:tcPr>
          <w:p w14:paraId="1BC3595B" w14:textId="77777777" w:rsidR="004A62DA" w:rsidRPr="00711D29" w:rsidRDefault="004A62DA" w:rsidP="00F045FB">
            <w:pPr>
              <w:ind w:left="630" w:right="-72"/>
              <w:jc w:val="thaiDistribute"/>
              <w:rPr>
                <w:rFonts w:ascii="Arial" w:hAnsi="Arial" w:cs="Arial"/>
                <w:b/>
                <w:bCs/>
                <w:color w:val="000000"/>
                <w:sz w:val="16"/>
                <w:szCs w:val="16"/>
                <w:rtl/>
                <w:cs/>
              </w:rPr>
            </w:pPr>
          </w:p>
        </w:tc>
        <w:tc>
          <w:tcPr>
            <w:tcW w:w="2300" w:type="dxa"/>
            <w:gridSpan w:val="3"/>
            <w:tcBorders>
              <w:left w:val="nil"/>
              <w:right w:val="nil"/>
            </w:tcBorders>
            <w:shd w:val="clear" w:color="auto" w:fill="auto"/>
            <w:vAlign w:val="bottom"/>
            <w:hideMark/>
          </w:tcPr>
          <w:p w14:paraId="3047C83C" w14:textId="77777777" w:rsidR="004A62DA" w:rsidRPr="00711D29" w:rsidRDefault="004A62DA" w:rsidP="00F045FB">
            <w:pPr>
              <w:pBdr>
                <w:bottom w:val="single" w:sz="4" w:space="1" w:color="auto"/>
              </w:pBdr>
              <w:ind w:right="-72"/>
              <w:jc w:val="center"/>
              <w:rPr>
                <w:rFonts w:ascii="Arial" w:hAnsi="Arial" w:cs="Arial"/>
                <w:b/>
                <w:bCs/>
                <w:color w:val="000000"/>
                <w:sz w:val="16"/>
                <w:szCs w:val="16"/>
                <w:rtl/>
                <w:cs/>
              </w:rPr>
            </w:pPr>
            <w:r w:rsidRPr="00711D29">
              <w:rPr>
                <w:rFonts w:ascii="Arial" w:hAnsi="Arial" w:cs="Arial"/>
                <w:b/>
                <w:bCs/>
                <w:color w:val="000000"/>
                <w:sz w:val="16"/>
                <w:szCs w:val="16"/>
              </w:rPr>
              <w:t>Fixed interest rate</w:t>
            </w:r>
          </w:p>
        </w:tc>
        <w:tc>
          <w:tcPr>
            <w:tcW w:w="2126" w:type="dxa"/>
            <w:gridSpan w:val="3"/>
            <w:tcBorders>
              <w:left w:val="nil"/>
              <w:right w:val="nil"/>
            </w:tcBorders>
            <w:shd w:val="clear" w:color="auto" w:fill="auto"/>
            <w:vAlign w:val="bottom"/>
          </w:tcPr>
          <w:p w14:paraId="4CD966E9" w14:textId="77777777" w:rsidR="004A62DA" w:rsidRPr="00711D29" w:rsidRDefault="004A62DA" w:rsidP="00F045FB">
            <w:pPr>
              <w:pBdr>
                <w:bottom w:val="single" w:sz="4" w:space="1" w:color="auto"/>
              </w:pBdr>
              <w:ind w:right="-72"/>
              <w:jc w:val="center"/>
              <w:rPr>
                <w:rFonts w:ascii="Arial" w:hAnsi="Arial" w:cs="Arial"/>
                <w:b/>
                <w:bCs/>
                <w:color w:val="000000"/>
                <w:sz w:val="16"/>
                <w:szCs w:val="16"/>
                <w:rtl/>
                <w:cs/>
              </w:rPr>
            </w:pPr>
            <w:r w:rsidRPr="00711D29">
              <w:rPr>
                <w:rFonts w:ascii="Arial" w:hAnsi="Arial" w:cs="Arial"/>
                <w:b/>
                <w:bCs/>
                <w:color w:val="000000"/>
                <w:sz w:val="16"/>
                <w:szCs w:val="16"/>
              </w:rPr>
              <w:t>Floating interest rate</w:t>
            </w:r>
          </w:p>
        </w:tc>
        <w:tc>
          <w:tcPr>
            <w:tcW w:w="851" w:type="dxa"/>
            <w:tcBorders>
              <w:left w:val="nil"/>
              <w:right w:val="nil"/>
            </w:tcBorders>
            <w:shd w:val="clear" w:color="auto" w:fill="auto"/>
            <w:vAlign w:val="bottom"/>
          </w:tcPr>
          <w:p w14:paraId="4B4DCC90" w14:textId="77777777" w:rsidR="004A62DA" w:rsidRPr="00711D29" w:rsidRDefault="004A62DA" w:rsidP="00F045FB">
            <w:pPr>
              <w:ind w:right="-72"/>
              <w:jc w:val="right"/>
              <w:rPr>
                <w:rFonts w:ascii="Arial" w:hAnsi="Arial" w:cs="Arial"/>
                <w:b/>
                <w:bCs/>
                <w:color w:val="000000"/>
                <w:sz w:val="16"/>
                <w:szCs w:val="16"/>
                <w:rtl/>
                <w:cs/>
              </w:rPr>
            </w:pPr>
          </w:p>
        </w:tc>
        <w:tc>
          <w:tcPr>
            <w:tcW w:w="708" w:type="dxa"/>
            <w:tcBorders>
              <w:left w:val="nil"/>
              <w:right w:val="nil"/>
            </w:tcBorders>
            <w:shd w:val="clear" w:color="auto" w:fill="auto"/>
            <w:vAlign w:val="bottom"/>
          </w:tcPr>
          <w:p w14:paraId="02AD9AF1" w14:textId="77777777" w:rsidR="004A62DA" w:rsidRPr="00711D29" w:rsidRDefault="004A62DA" w:rsidP="00F045FB">
            <w:pPr>
              <w:ind w:right="-72"/>
              <w:jc w:val="right"/>
              <w:rPr>
                <w:rFonts w:ascii="Arial" w:hAnsi="Arial" w:cs="Arial"/>
                <w:b/>
                <w:bCs/>
                <w:color w:val="000000"/>
                <w:sz w:val="16"/>
                <w:szCs w:val="16"/>
                <w:rtl/>
                <w:cs/>
              </w:rPr>
            </w:pPr>
          </w:p>
        </w:tc>
        <w:tc>
          <w:tcPr>
            <w:tcW w:w="961" w:type="dxa"/>
            <w:tcBorders>
              <w:left w:val="nil"/>
              <w:right w:val="nil"/>
            </w:tcBorders>
            <w:shd w:val="clear" w:color="auto" w:fill="auto"/>
            <w:vAlign w:val="bottom"/>
          </w:tcPr>
          <w:p w14:paraId="591DAEDF" w14:textId="77777777" w:rsidR="004A62DA" w:rsidRPr="00711D29" w:rsidRDefault="004A62DA" w:rsidP="00F045FB">
            <w:pPr>
              <w:ind w:right="-72"/>
              <w:jc w:val="right"/>
              <w:rPr>
                <w:rFonts w:ascii="Arial" w:hAnsi="Arial" w:cs="Arial"/>
                <w:b/>
                <w:bCs/>
                <w:color w:val="000000"/>
                <w:sz w:val="16"/>
                <w:szCs w:val="16"/>
                <w:rtl/>
                <w:cs/>
              </w:rPr>
            </w:pPr>
          </w:p>
        </w:tc>
      </w:tr>
      <w:tr w:rsidR="00FB1C29" w:rsidRPr="00711D29" w14:paraId="5BB438DC" w14:textId="77777777" w:rsidTr="00BA0508">
        <w:tc>
          <w:tcPr>
            <w:tcW w:w="2628" w:type="dxa"/>
            <w:shd w:val="clear" w:color="auto" w:fill="auto"/>
            <w:vAlign w:val="bottom"/>
            <w:hideMark/>
          </w:tcPr>
          <w:p w14:paraId="0C6AAACA" w14:textId="77777777" w:rsidR="004A62DA" w:rsidRPr="00711D29" w:rsidRDefault="004A62DA" w:rsidP="00F045FB">
            <w:pPr>
              <w:ind w:left="630" w:right="-72"/>
              <w:jc w:val="center"/>
              <w:rPr>
                <w:rFonts w:ascii="Arial" w:hAnsi="Arial" w:cs="Arial"/>
                <w:b/>
                <w:bCs/>
                <w:color w:val="000000"/>
                <w:sz w:val="16"/>
                <w:szCs w:val="16"/>
              </w:rPr>
            </w:pPr>
          </w:p>
          <w:p w14:paraId="7326B47D" w14:textId="77777777" w:rsidR="004A62DA" w:rsidRPr="00711D29" w:rsidRDefault="004A62DA" w:rsidP="00F045FB">
            <w:pPr>
              <w:ind w:left="630" w:right="-72"/>
              <w:rPr>
                <w:rFonts w:ascii="Arial" w:hAnsi="Arial" w:cs="Arial"/>
                <w:b/>
                <w:bCs/>
                <w:color w:val="000000"/>
                <w:sz w:val="16"/>
                <w:szCs w:val="16"/>
              </w:rPr>
            </w:pPr>
          </w:p>
        </w:tc>
        <w:tc>
          <w:tcPr>
            <w:tcW w:w="668" w:type="dxa"/>
            <w:tcBorders>
              <w:left w:val="nil"/>
              <w:right w:val="nil"/>
            </w:tcBorders>
            <w:shd w:val="clear" w:color="auto" w:fill="auto"/>
            <w:vAlign w:val="bottom"/>
            <w:hideMark/>
          </w:tcPr>
          <w:p w14:paraId="2EE70696" w14:textId="77777777" w:rsidR="004A62DA" w:rsidRPr="00711D29" w:rsidRDefault="004A62DA" w:rsidP="00F045FB">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Within</w:t>
            </w:r>
          </w:p>
          <w:p w14:paraId="6FF486F9" w14:textId="77777777" w:rsidR="004A62DA" w:rsidRPr="00711D29" w:rsidRDefault="004A62DA" w:rsidP="00F045FB">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lang w:val="en-GB"/>
              </w:rPr>
              <w:t>1</w:t>
            </w:r>
            <w:r w:rsidRPr="00711D29">
              <w:rPr>
                <w:rFonts w:ascii="Arial" w:hAnsi="Arial" w:cs="Arial"/>
                <w:b/>
                <w:bCs/>
                <w:color w:val="000000"/>
                <w:sz w:val="16"/>
                <w:szCs w:val="16"/>
              </w:rPr>
              <w:t xml:space="preserve"> year</w:t>
            </w:r>
          </w:p>
          <w:p w14:paraId="12EB0089" w14:textId="77777777" w:rsidR="004A62DA" w:rsidRPr="00711D29" w:rsidRDefault="004A62DA" w:rsidP="00F045FB">
            <w:pPr>
              <w:pBdr>
                <w:bottom w:val="single" w:sz="4" w:space="1" w:color="auto"/>
              </w:pBdr>
              <w:ind w:right="-72"/>
              <w:jc w:val="right"/>
              <w:rPr>
                <w:rFonts w:ascii="Arial" w:hAnsi="Arial" w:cs="Arial"/>
                <w:b/>
                <w:bCs/>
                <w:color w:val="000000"/>
                <w:sz w:val="16"/>
                <w:szCs w:val="16"/>
                <w:lang w:val="en-GB"/>
              </w:rPr>
            </w:pPr>
            <w:r w:rsidRPr="00711D29">
              <w:rPr>
                <w:rFonts w:ascii="Arial" w:hAnsi="Arial" w:cs="Arial"/>
                <w:b/>
                <w:bCs/>
                <w:color w:val="000000"/>
                <w:sz w:val="16"/>
                <w:szCs w:val="16"/>
                <w:lang w:val="en-GB"/>
              </w:rPr>
              <w:t>Million</w:t>
            </w:r>
          </w:p>
          <w:p w14:paraId="5C8047D5" w14:textId="77777777" w:rsidR="004A62DA" w:rsidRPr="00711D29" w:rsidRDefault="004A62DA" w:rsidP="00F045FB">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Baht</w:t>
            </w:r>
          </w:p>
        </w:tc>
        <w:tc>
          <w:tcPr>
            <w:tcW w:w="785" w:type="dxa"/>
            <w:tcBorders>
              <w:left w:val="nil"/>
              <w:right w:val="nil"/>
            </w:tcBorders>
            <w:shd w:val="clear" w:color="auto" w:fill="auto"/>
            <w:vAlign w:val="bottom"/>
            <w:hideMark/>
          </w:tcPr>
          <w:p w14:paraId="40509BD5" w14:textId="77777777" w:rsidR="004A62DA" w:rsidRPr="00711D29" w:rsidRDefault="004A62DA" w:rsidP="00F045FB">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lang w:val="en-GB"/>
              </w:rPr>
              <w:t>1</w:t>
            </w:r>
            <w:r w:rsidRPr="00711D29">
              <w:rPr>
                <w:rFonts w:ascii="Arial" w:hAnsi="Arial" w:cs="Arial"/>
                <w:b/>
                <w:bCs/>
                <w:color w:val="000000"/>
                <w:sz w:val="16"/>
                <w:szCs w:val="16"/>
              </w:rPr>
              <w:t xml:space="preserve"> - </w:t>
            </w:r>
            <w:r w:rsidRPr="00711D29">
              <w:rPr>
                <w:rFonts w:ascii="Arial" w:hAnsi="Arial" w:cs="Arial"/>
                <w:b/>
                <w:bCs/>
                <w:color w:val="000000"/>
                <w:sz w:val="16"/>
                <w:szCs w:val="16"/>
                <w:lang w:val="en-GB"/>
              </w:rPr>
              <w:t>5</w:t>
            </w:r>
          </w:p>
          <w:p w14:paraId="6F7711F8" w14:textId="77777777" w:rsidR="004A62DA" w:rsidRPr="00711D29" w:rsidRDefault="004A62DA" w:rsidP="00F045FB">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year</w:t>
            </w:r>
          </w:p>
          <w:p w14:paraId="45F93DE5" w14:textId="77777777" w:rsidR="004A62DA" w:rsidRPr="00711D29" w:rsidRDefault="004A62DA" w:rsidP="00F045FB">
            <w:pPr>
              <w:pBdr>
                <w:bottom w:val="single" w:sz="4" w:space="1" w:color="auto"/>
              </w:pBdr>
              <w:ind w:right="-72"/>
              <w:jc w:val="right"/>
              <w:rPr>
                <w:rFonts w:ascii="Arial" w:hAnsi="Arial" w:cs="Arial"/>
                <w:b/>
                <w:bCs/>
                <w:color w:val="000000"/>
                <w:sz w:val="16"/>
                <w:szCs w:val="16"/>
                <w:lang w:val="en-GB"/>
              </w:rPr>
            </w:pPr>
            <w:r w:rsidRPr="00711D29">
              <w:rPr>
                <w:rFonts w:ascii="Arial" w:hAnsi="Arial" w:cs="Arial"/>
                <w:b/>
                <w:bCs/>
                <w:color w:val="000000"/>
                <w:sz w:val="16"/>
                <w:szCs w:val="16"/>
                <w:lang w:val="en-GB"/>
              </w:rPr>
              <w:t>Million</w:t>
            </w:r>
          </w:p>
          <w:p w14:paraId="05C85C20" w14:textId="77777777" w:rsidR="004A62DA" w:rsidRPr="00711D29" w:rsidRDefault="004A62DA" w:rsidP="00F045FB">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Baht</w:t>
            </w:r>
          </w:p>
        </w:tc>
        <w:tc>
          <w:tcPr>
            <w:tcW w:w="847" w:type="dxa"/>
            <w:tcBorders>
              <w:left w:val="nil"/>
              <w:right w:val="nil"/>
            </w:tcBorders>
            <w:shd w:val="clear" w:color="auto" w:fill="auto"/>
            <w:vAlign w:val="bottom"/>
            <w:hideMark/>
          </w:tcPr>
          <w:p w14:paraId="7282FA9C" w14:textId="77777777" w:rsidR="004A62DA" w:rsidRPr="00711D29" w:rsidRDefault="004A62DA" w:rsidP="00F045FB">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Over</w:t>
            </w:r>
          </w:p>
          <w:p w14:paraId="25D51B59" w14:textId="77777777" w:rsidR="004A62DA" w:rsidRPr="00711D29" w:rsidRDefault="004A62DA" w:rsidP="00F045FB">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lang w:val="en-GB"/>
              </w:rPr>
              <w:t>5</w:t>
            </w:r>
            <w:r w:rsidRPr="00711D29">
              <w:rPr>
                <w:rFonts w:ascii="Arial" w:hAnsi="Arial" w:cs="Arial"/>
                <w:b/>
                <w:bCs/>
                <w:color w:val="000000"/>
                <w:sz w:val="16"/>
                <w:szCs w:val="16"/>
              </w:rPr>
              <w:t xml:space="preserve"> years</w:t>
            </w:r>
          </w:p>
          <w:p w14:paraId="7B86F5BA" w14:textId="77777777" w:rsidR="004A62DA" w:rsidRPr="00711D29" w:rsidRDefault="004A62DA" w:rsidP="00F045FB">
            <w:pPr>
              <w:pBdr>
                <w:bottom w:val="single" w:sz="4" w:space="1" w:color="auto"/>
              </w:pBdr>
              <w:ind w:right="-72"/>
              <w:jc w:val="right"/>
              <w:rPr>
                <w:rFonts w:ascii="Arial" w:hAnsi="Arial" w:cs="Arial"/>
                <w:b/>
                <w:bCs/>
                <w:color w:val="000000"/>
                <w:sz w:val="16"/>
                <w:szCs w:val="16"/>
                <w:lang w:val="en-GB"/>
              </w:rPr>
            </w:pPr>
            <w:r w:rsidRPr="00711D29">
              <w:rPr>
                <w:rFonts w:ascii="Arial" w:hAnsi="Arial" w:cs="Arial"/>
                <w:b/>
                <w:bCs/>
                <w:color w:val="000000"/>
                <w:sz w:val="16"/>
                <w:szCs w:val="16"/>
                <w:lang w:val="en-GB"/>
              </w:rPr>
              <w:t>Million</w:t>
            </w:r>
          </w:p>
          <w:p w14:paraId="038DDCF5" w14:textId="77777777" w:rsidR="004A62DA" w:rsidRPr="00711D29" w:rsidRDefault="004A62DA" w:rsidP="00F045FB">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Baht</w:t>
            </w:r>
          </w:p>
        </w:tc>
        <w:tc>
          <w:tcPr>
            <w:tcW w:w="709" w:type="dxa"/>
            <w:tcBorders>
              <w:left w:val="nil"/>
              <w:right w:val="nil"/>
            </w:tcBorders>
            <w:shd w:val="clear" w:color="auto" w:fill="auto"/>
            <w:vAlign w:val="bottom"/>
            <w:hideMark/>
          </w:tcPr>
          <w:p w14:paraId="74624432" w14:textId="77777777" w:rsidR="004A62DA" w:rsidRPr="00711D29" w:rsidRDefault="004A62DA" w:rsidP="00F045FB">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Within</w:t>
            </w:r>
          </w:p>
          <w:p w14:paraId="78DF1DE8" w14:textId="77777777" w:rsidR="004A62DA" w:rsidRPr="00711D29" w:rsidRDefault="004A62DA" w:rsidP="00F045FB">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lang w:val="en-GB"/>
              </w:rPr>
              <w:t>1</w:t>
            </w:r>
            <w:r w:rsidRPr="00711D29">
              <w:rPr>
                <w:rFonts w:ascii="Arial" w:hAnsi="Arial" w:cs="Arial"/>
                <w:b/>
                <w:bCs/>
                <w:color w:val="000000"/>
                <w:sz w:val="16"/>
                <w:szCs w:val="16"/>
              </w:rPr>
              <w:t xml:space="preserve"> year</w:t>
            </w:r>
          </w:p>
          <w:p w14:paraId="228B5547" w14:textId="77777777" w:rsidR="004A62DA" w:rsidRPr="00711D29" w:rsidRDefault="004A62DA" w:rsidP="00F045FB">
            <w:pPr>
              <w:pBdr>
                <w:bottom w:val="single" w:sz="4" w:space="1" w:color="auto"/>
              </w:pBdr>
              <w:ind w:right="-72"/>
              <w:jc w:val="right"/>
              <w:rPr>
                <w:rFonts w:ascii="Arial" w:hAnsi="Arial" w:cs="Arial"/>
                <w:b/>
                <w:bCs/>
                <w:color w:val="000000"/>
                <w:sz w:val="16"/>
                <w:szCs w:val="16"/>
                <w:lang w:val="en-GB"/>
              </w:rPr>
            </w:pPr>
            <w:r w:rsidRPr="00711D29">
              <w:rPr>
                <w:rFonts w:ascii="Arial" w:hAnsi="Arial" w:cs="Arial"/>
                <w:b/>
                <w:bCs/>
                <w:color w:val="000000"/>
                <w:sz w:val="16"/>
                <w:szCs w:val="16"/>
                <w:lang w:val="en-GB"/>
              </w:rPr>
              <w:t>Million</w:t>
            </w:r>
          </w:p>
          <w:p w14:paraId="56535258" w14:textId="77777777" w:rsidR="004A62DA" w:rsidRPr="00711D29" w:rsidRDefault="004A62DA" w:rsidP="00F045FB">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Baht</w:t>
            </w:r>
          </w:p>
        </w:tc>
        <w:tc>
          <w:tcPr>
            <w:tcW w:w="708" w:type="dxa"/>
            <w:tcBorders>
              <w:left w:val="nil"/>
              <w:right w:val="nil"/>
            </w:tcBorders>
            <w:shd w:val="clear" w:color="auto" w:fill="auto"/>
            <w:vAlign w:val="bottom"/>
            <w:hideMark/>
          </w:tcPr>
          <w:p w14:paraId="558AD3BB" w14:textId="77777777" w:rsidR="004A62DA" w:rsidRPr="00711D29" w:rsidRDefault="004A62DA" w:rsidP="00F045FB">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lang w:val="en-GB"/>
              </w:rPr>
              <w:t>1</w:t>
            </w:r>
            <w:r w:rsidRPr="00711D29">
              <w:rPr>
                <w:rFonts w:ascii="Arial" w:hAnsi="Arial" w:cs="Arial"/>
                <w:b/>
                <w:bCs/>
                <w:color w:val="000000"/>
                <w:sz w:val="16"/>
                <w:szCs w:val="16"/>
              </w:rPr>
              <w:t xml:space="preserve"> - </w:t>
            </w:r>
            <w:r w:rsidRPr="00711D29">
              <w:rPr>
                <w:rFonts w:ascii="Arial" w:hAnsi="Arial" w:cs="Arial"/>
                <w:b/>
                <w:bCs/>
                <w:color w:val="000000"/>
                <w:sz w:val="16"/>
                <w:szCs w:val="16"/>
                <w:lang w:val="en-GB"/>
              </w:rPr>
              <w:t>5</w:t>
            </w:r>
          </w:p>
          <w:p w14:paraId="49E99E00" w14:textId="77777777" w:rsidR="004A62DA" w:rsidRPr="00711D29" w:rsidRDefault="004A62DA" w:rsidP="00F045FB">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year</w:t>
            </w:r>
          </w:p>
          <w:p w14:paraId="225F4383" w14:textId="77777777" w:rsidR="004A62DA" w:rsidRPr="00711D29" w:rsidRDefault="004A62DA" w:rsidP="00F045FB">
            <w:pPr>
              <w:pBdr>
                <w:bottom w:val="single" w:sz="4" w:space="1" w:color="auto"/>
              </w:pBdr>
              <w:ind w:right="-72"/>
              <w:jc w:val="right"/>
              <w:rPr>
                <w:rFonts w:ascii="Arial" w:hAnsi="Arial" w:cs="Arial"/>
                <w:b/>
                <w:bCs/>
                <w:color w:val="000000"/>
                <w:sz w:val="16"/>
                <w:szCs w:val="16"/>
                <w:lang w:val="en-GB"/>
              </w:rPr>
            </w:pPr>
            <w:r w:rsidRPr="00711D29">
              <w:rPr>
                <w:rFonts w:ascii="Arial" w:hAnsi="Arial" w:cs="Arial"/>
                <w:b/>
                <w:bCs/>
                <w:color w:val="000000"/>
                <w:sz w:val="16"/>
                <w:szCs w:val="16"/>
                <w:lang w:val="en-GB"/>
              </w:rPr>
              <w:t>Million</w:t>
            </w:r>
          </w:p>
          <w:p w14:paraId="3BADC671" w14:textId="77777777" w:rsidR="004A62DA" w:rsidRPr="00711D29" w:rsidRDefault="004A62DA" w:rsidP="00F045FB">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Baht</w:t>
            </w:r>
          </w:p>
        </w:tc>
        <w:tc>
          <w:tcPr>
            <w:tcW w:w="709" w:type="dxa"/>
            <w:tcBorders>
              <w:left w:val="nil"/>
              <w:right w:val="nil"/>
            </w:tcBorders>
            <w:shd w:val="clear" w:color="auto" w:fill="auto"/>
            <w:vAlign w:val="bottom"/>
            <w:hideMark/>
          </w:tcPr>
          <w:p w14:paraId="14A2AC54" w14:textId="77777777" w:rsidR="004A62DA" w:rsidRPr="00711D29" w:rsidRDefault="004A62DA" w:rsidP="00F045FB">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Over</w:t>
            </w:r>
          </w:p>
          <w:p w14:paraId="3FB9CCBC" w14:textId="77777777" w:rsidR="004A62DA" w:rsidRPr="00711D29" w:rsidRDefault="004A62DA" w:rsidP="00F045FB">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lang w:val="en-GB"/>
              </w:rPr>
              <w:t>5</w:t>
            </w:r>
            <w:r w:rsidRPr="00711D29">
              <w:rPr>
                <w:rFonts w:ascii="Arial" w:hAnsi="Arial" w:cs="Arial"/>
                <w:b/>
                <w:bCs/>
                <w:color w:val="000000"/>
                <w:sz w:val="16"/>
                <w:szCs w:val="16"/>
              </w:rPr>
              <w:t xml:space="preserve"> years</w:t>
            </w:r>
          </w:p>
          <w:p w14:paraId="55F0274E" w14:textId="77777777" w:rsidR="004A62DA" w:rsidRPr="00711D29" w:rsidRDefault="004A62DA" w:rsidP="00F045FB">
            <w:pPr>
              <w:pBdr>
                <w:bottom w:val="single" w:sz="4" w:space="1" w:color="auto"/>
              </w:pBdr>
              <w:ind w:right="-72"/>
              <w:jc w:val="right"/>
              <w:rPr>
                <w:rFonts w:ascii="Arial" w:hAnsi="Arial" w:cs="Arial"/>
                <w:b/>
                <w:bCs/>
                <w:color w:val="000000"/>
                <w:sz w:val="16"/>
                <w:szCs w:val="16"/>
                <w:lang w:val="en-GB"/>
              </w:rPr>
            </w:pPr>
            <w:r w:rsidRPr="00711D29">
              <w:rPr>
                <w:rFonts w:ascii="Arial" w:hAnsi="Arial" w:cs="Arial"/>
                <w:b/>
                <w:bCs/>
                <w:color w:val="000000"/>
                <w:sz w:val="16"/>
                <w:szCs w:val="16"/>
                <w:lang w:val="en-GB"/>
              </w:rPr>
              <w:t>Million</w:t>
            </w:r>
          </w:p>
          <w:p w14:paraId="7920C176" w14:textId="77777777" w:rsidR="004A62DA" w:rsidRPr="00711D29" w:rsidRDefault="004A62DA" w:rsidP="00F045FB">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Baht</w:t>
            </w:r>
          </w:p>
        </w:tc>
        <w:tc>
          <w:tcPr>
            <w:tcW w:w="851" w:type="dxa"/>
            <w:tcBorders>
              <w:left w:val="nil"/>
              <w:right w:val="nil"/>
            </w:tcBorders>
            <w:shd w:val="clear" w:color="auto" w:fill="auto"/>
            <w:vAlign w:val="bottom"/>
            <w:hideMark/>
          </w:tcPr>
          <w:p w14:paraId="78AABBCF" w14:textId="77777777" w:rsidR="004A62DA" w:rsidRPr="00711D29" w:rsidRDefault="004A62DA" w:rsidP="00F045FB">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No</w:t>
            </w:r>
          </w:p>
          <w:p w14:paraId="48F3DC6D" w14:textId="77777777" w:rsidR="004A62DA" w:rsidRPr="00711D29" w:rsidRDefault="004A62DA" w:rsidP="00F045FB">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Interest</w:t>
            </w:r>
          </w:p>
          <w:p w14:paraId="4E5C0E8C" w14:textId="77777777" w:rsidR="004A62DA" w:rsidRPr="00711D29" w:rsidRDefault="004A62DA" w:rsidP="00F045FB">
            <w:pPr>
              <w:pBdr>
                <w:bottom w:val="single" w:sz="4" w:space="1" w:color="auto"/>
              </w:pBdr>
              <w:ind w:right="-72"/>
              <w:jc w:val="right"/>
              <w:rPr>
                <w:rFonts w:ascii="Arial" w:hAnsi="Arial" w:cs="Arial"/>
                <w:b/>
                <w:bCs/>
                <w:color w:val="000000"/>
                <w:sz w:val="16"/>
                <w:szCs w:val="16"/>
                <w:lang w:val="en-GB"/>
              </w:rPr>
            </w:pPr>
            <w:r w:rsidRPr="00711D29">
              <w:rPr>
                <w:rFonts w:ascii="Arial" w:hAnsi="Arial" w:cs="Arial"/>
                <w:b/>
                <w:bCs/>
                <w:color w:val="000000"/>
                <w:sz w:val="16"/>
                <w:szCs w:val="16"/>
                <w:lang w:val="en-GB"/>
              </w:rPr>
              <w:t>Million</w:t>
            </w:r>
          </w:p>
          <w:p w14:paraId="3CA6FF9B" w14:textId="77777777" w:rsidR="004A62DA" w:rsidRPr="00711D29" w:rsidRDefault="004A62DA" w:rsidP="00F045FB">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Baht</w:t>
            </w:r>
          </w:p>
        </w:tc>
        <w:tc>
          <w:tcPr>
            <w:tcW w:w="708" w:type="dxa"/>
            <w:tcBorders>
              <w:left w:val="nil"/>
              <w:right w:val="nil"/>
            </w:tcBorders>
            <w:shd w:val="clear" w:color="auto" w:fill="auto"/>
            <w:vAlign w:val="bottom"/>
            <w:hideMark/>
          </w:tcPr>
          <w:p w14:paraId="6DA8A29D" w14:textId="77777777" w:rsidR="004A62DA" w:rsidRPr="00711D29" w:rsidRDefault="004A62DA" w:rsidP="00F045FB">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Total</w:t>
            </w:r>
          </w:p>
          <w:p w14:paraId="797361E9" w14:textId="77777777" w:rsidR="004A62DA" w:rsidRPr="00711D29" w:rsidRDefault="004A62DA" w:rsidP="00F045FB">
            <w:pPr>
              <w:pBdr>
                <w:bottom w:val="single" w:sz="4" w:space="1" w:color="auto"/>
              </w:pBdr>
              <w:ind w:right="-72"/>
              <w:jc w:val="right"/>
              <w:rPr>
                <w:rFonts w:ascii="Arial" w:hAnsi="Arial" w:cs="Arial"/>
                <w:b/>
                <w:bCs/>
                <w:color w:val="000000"/>
                <w:sz w:val="16"/>
                <w:szCs w:val="16"/>
                <w:lang w:val="en-GB"/>
              </w:rPr>
            </w:pPr>
            <w:r w:rsidRPr="00711D29">
              <w:rPr>
                <w:rFonts w:ascii="Arial" w:hAnsi="Arial" w:cs="Arial"/>
                <w:b/>
                <w:bCs/>
                <w:color w:val="000000"/>
                <w:sz w:val="16"/>
                <w:szCs w:val="16"/>
                <w:lang w:val="en-GB"/>
              </w:rPr>
              <w:t>Million</w:t>
            </w:r>
          </w:p>
          <w:p w14:paraId="5A8011AB" w14:textId="77777777" w:rsidR="004A62DA" w:rsidRPr="00711D29" w:rsidRDefault="004A62DA" w:rsidP="00F045FB">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Baht</w:t>
            </w:r>
          </w:p>
        </w:tc>
        <w:tc>
          <w:tcPr>
            <w:tcW w:w="961" w:type="dxa"/>
            <w:tcBorders>
              <w:left w:val="nil"/>
              <w:right w:val="nil"/>
            </w:tcBorders>
            <w:shd w:val="clear" w:color="auto" w:fill="auto"/>
            <w:vAlign w:val="bottom"/>
            <w:hideMark/>
          </w:tcPr>
          <w:p w14:paraId="7E32A7DB" w14:textId="77777777" w:rsidR="004A62DA" w:rsidRPr="00711D29" w:rsidRDefault="004A62DA" w:rsidP="00F045FB">
            <w:pPr>
              <w:pBdr>
                <w:bottom w:val="single" w:sz="4" w:space="1" w:color="auto"/>
              </w:pBdr>
              <w:ind w:right="-72"/>
              <w:jc w:val="right"/>
              <w:rPr>
                <w:rFonts w:ascii="Arial" w:hAnsi="Arial" w:cs="Arial"/>
                <w:b/>
                <w:bCs/>
                <w:color w:val="000000"/>
                <w:spacing w:val="-4"/>
                <w:sz w:val="16"/>
                <w:szCs w:val="16"/>
              </w:rPr>
            </w:pPr>
            <w:r w:rsidRPr="00711D29">
              <w:rPr>
                <w:rFonts w:ascii="Arial" w:hAnsi="Arial" w:cs="Arial"/>
                <w:b/>
                <w:bCs/>
                <w:color w:val="000000"/>
                <w:spacing w:val="-4"/>
                <w:sz w:val="16"/>
                <w:szCs w:val="16"/>
              </w:rPr>
              <w:t>Interest rate</w:t>
            </w:r>
          </w:p>
          <w:p w14:paraId="785E7B7C" w14:textId="77777777" w:rsidR="004A62DA" w:rsidRPr="00711D29" w:rsidRDefault="004A62DA" w:rsidP="00F045FB">
            <w:pPr>
              <w:pBdr>
                <w:bottom w:val="single" w:sz="4" w:space="1" w:color="auto"/>
              </w:pBdr>
              <w:ind w:right="-72"/>
              <w:jc w:val="right"/>
              <w:rPr>
                <w:rFonts w:ascii="Arial" w:hAnsi="Arial" w:cs="Arial"/>
                <w:b/>
                <w:bCs/>
                <w:color w:val="000000"/>
                <w:spacing w:val="-4"/>
                <w:sz w:val="16"/>
                <w:szCs w:val="16"/>
              </w:rPr>
            </w:pPr>
            <w:r w:rsidRPr="00711D29">
              <w:rPr>
                <w:rFonts w:ascii="Arial" w:hAnsi="Arial" w:cs="Arial"/>
                <w:b/>
                <w:bCs/>
                <w:color w:val="000000"/>
                <w:spacing w:val="-4"/>
                <w:sz w:val="16"/>
                <w:szCs w:val="16"/>
              </w:rPr>
              <w:t>Per annual</w:t>
            </w:r>
          </w:p>
        </w:tc>
      </w:tr>
      <w:tr w:rsidR="00FB1C29" w:rsidRPr="0044426B" w14:paraId="557A9862" w14:textId="77777777" w:rsidTr="00BA0508">
        <w:tc>
          <w:tcPr>
            <w:tcW w:w="2628" w:type="dxa"/>
            <w:shd w:val="clear" w:color="auto" w:fill="auto"/>
            <w:vAlign w:val="bottom"/>
          </w:tcPr>
          <w:p w14:paraId="2BF630A8" w14:textId="77777777" w:rsidR="004A62DA" w:rsidRPr="0044426B" w:rsidRDefault="004A62DA" w:rsidP="00F045FB">
            <w:pPr>
              <w:ind w:left="630" w:right="-72"/>
              <w:jc w:val="center"/>
              <w:rPr>
                <w:rFonts w:ascii="Arial" w:hAnsi="Arial" w:cs="Arial"/>
                <w:b/>
                <w:bCs/>
                <w:color w:val="000000"/>
                <w:sz w:val="10"/>
                <w:szCs w:val="10"/>
              </w:rPr>
            </w:pPr>
          </w:p>
        </w:tc>
        <w:tc>
          <w:tcPr>
            <w:tcW w:w="668" w:type="dxa"/>
            <w:tcBorders>
              <w:left w:val="nil"/>
              <w:right w:val="nil"/>
            </w:tcBorders>
            <w:shd w:val="clear" w:color="auto" w:fill="auto"/>
            <w:vAlign w:val="bottom"/>
          </w:tcPr>
          <w:p w14:paraId="1EB5639E" w14:textId="77777777" w:rsidR="004A62DA" w:rsidRPr="0044426B" w:rsidRDefault="004A62DA" w:rsidP="00F045FB">
            <w:pPr>
              <w:ind w:right="-72"/>
              <w:jc w:val="right"/>
              <w:rPr>
                <w:rFonts w:ascii="Arial" w:hAnsi="Arial" w:cs="Arial"/>
                <w:b/>
                <w:bCs/>
                <w:color w:val="000000"/>
                <w:spacing w:val="-8"/>
                <w:sz w:val="10"/>
                <w:szCs w:val="10"/>
              </w:rPr>
            </w:pPr>
          </w:p>
        </w:tc>
        <w:tc>
          <w:tcPr>
            <w:tcW w:w="785" w:type="dxa"/>
            <w:tcBorders>
              <w:left w:val="nil"/>
              <w:right w:val="nil"/>
            </w:tcBorders>
            <w:shd w:val="clear" w:color="auto" w:fill="auto"/>
            <w:vAlign w:val="bottom"/>
          </w:tcPr>
          <w:p w14:paraId="2FBB5BEC" w14:textId="77777777" w:rsidR="004A62DA" w:rsidRPr="0044426B" w:rsidRDefault="004A62DA" w:rsidP="00F045FB">
            <w:pPr>
              <w:ind w:right="-72"/>
              <w:jc w:val="right"/>
              <w:rPr>
                <w:rFonts w:ascii="Arial" w:hAnsi="Arial" w:cs="Arial"/>
                <w:b/>
                <w:bCs/>
                <w:color w:val="000000"/>
                <w:spacing w:val="-8"/>
                <w:sz w:val="10"/>
                <w:szCs w:val="10"/>
              </w:rPr>
            </w:pPr>
          </w:p>
        </w:tc>
        <w:tc>
          <w:tcPr>
            <w:tcW w:w="847" w:type="dxa"/>
            <w:tcBorders>
              <w:left w:val="nil"/>
              <w:right w:val="nil"/>
            </w:tcBorders>
            <w:shd w:val="clear" w:color="auto" w:fill="auto"/>
            <w:vAlign w:val="bottom"/>
          </w:tcPr>
          <w:p w14:paraId="41C23710" w14:textId="77777777" w:rsidR="004A62DA" w:rsidRPr="0044426B" w:rsidRDefault="004A62DA" w:rsidP="00F045FB">
            <w:pPr>
              <w:ind w:right="-72"/>
              <w:jc w:val="right"/>
              <w:rPr>
                <w:rFonts w:ascii="Arial" w:hAnsi="Arial" w:cs="Arial"/>
                <w:b/>
                <w:bCs/>
                <w:color w:val="000000"/>
                <w:spacing w:val="-8"/>
                <w:sz w:val="10"/>
                <w:szCs w:val="10"/>
              </w:rPr>
            </w:pPr>
          </w:p>
        </w:tc>
        <w:tc>
          <w:tcPr>
            <w:tcW w:w="709" w:type="dxa"/>
            <w:tcBorders>
              <w:left w:val="nil"/>
              <w:right w:val="nil"/>
            </w:tcBorders>
            <w:shd w:val="clear" w:color="auto" w:fill="auto"/>
            <w:vAlign w:val="bottom"/>
          </w:tcPr>
          <w:p w14:paraId="52C741D8" w14:textId="77777777" w:rsidR="004A62DA" w:rsidRPr="0044426B" w:rsidRDefault="004A62DA" w:rsidP="00F045FB">
            <w:pPr>
              <w:ind w:right="-72"/>
              <w:jc w:val="right"/>
              <w:rPr>
                <w:rFonts w:ascii="Arial" w:hAnsi="Arial" w:cs="Arial"/>
                <w:b/>
                <w:bCs/>
                <w:color w:val="000000"/>
                <w:spacing w:val="-8"/>
                <w:sz w:val="10"/>
                <w:szCs w:val="10"/>
              </w:rPr>
            </w:pPr>
          </w:p>
        </w:tc>
        <w:tc>
          <w:tcPr>
            <w:tcW w:w="708" w:type="dxa"/>
            <w:tcBorders>
              <w:left w:val="nil"/>
              <w:right w:val="nil"/>
            </w:tcBorders>
            <w:shd w:val="clear" w:color="auto" w:fill="auto"/>
            <w:vAlign w:val="bottom"/>
          </w:tcPr>
          <w:p w14:paraId="4135DDED" w14:textId="77777777" w:rsidR="004A62DA" w:rsidRPr="0044426B" w:rsidRDefault="004A62DA" w:rsidP="00F045FB">
            <w:pPr>
              <w:ind w:right="-72"/>
              <w:jc w:val="right"/>
              <w:rPr>
                <w:rFonts w:ascii="Arial" w:hAnsi="Arial" w:cs="Arial"/>
                <w:b/>
                <w:bCs/>
                <w:color w:val="000000"/>
                <w:spacing w:val="-8"/>
                <w:sz w:val="10"/>
                <w:szCs w:val="10"/>
              </w:rPr>
            </w:pPr>
          </w:p>
        </w:tc>
        <w:tc>
          <w:tcPr>
            <w:tcW w:w="709" w:type="dxa"/>
            <w:tcBorders>
              <w:left w:val="nil"/>
              <w:right w:val="nil"/>
            </w:tcBorders>
            <w:shd w:val="clear" w:color="auto" w:fill="auto"/>
            <w:vAlign w:val="bottom"/>
          </w:tcPr>
          <w:p w14:paraId="4A8F9A80" w14:textId="77777777" w:rsidR="004A62DA" w:rsidRPr="0044426B" w:rsidRDefault="004A62DA" w:rsidP="00F045FB">
            <w:pPr>
              <w:ind w:right="-72"/>
              <w:jc w:val="right"/>
              <w:rPr>
                <w:rFonts w:ascii="Arial" w:hAnsi="Arial" w:cs="Arial"/>
                <w:b/>
                <w:bCs/>
                <w:color w:val="000000"/>
                <w:spacing w:val="-8"/>
                <w:sz w:val="10"/>
                <w:szCs w:val="10"/>
              </w:rPr>
            </w:pPr>
          </w:p>
        </w:tc>
        <w:tc>
          <w:tcPr>
            <w:tcW w:w="851" w:type="dxa"/>
            <w:tcBorders>
              <w:left w:val="nil"/>
              <w:right w:val="nil"/>
            </w:tcBorders>
            <w:shd w:val="clear" w:color="auto" w:fill="auto"/>
            <w:vAlign w:val="bottom"/>
          </w:tcPr>
          <w:p w14:paraId="0226EC55" w14:textId="77777777" w:rsidR="004A62DA" w:rsidRPr="0044426B" w:rsidRDefault="004A62DA" w:rsidP="00F045FB">
            <w:pPr>
              <w:ind w:right="-72"/>
              <w:jc w:val="right"/>
              <w:rPr>
                <w:rFonts w:ascii="Arial" w:hAnsi="Arial" w:cs="Arial"/>
                <w:b/>
                <w:bCs/>
                <w:color w:val="000000"/>
                <w:spacing w:val="-8"/>
                <w:sz w:val="10"/>
                <w:szCs w:val="10"/>
              </w:rPr>
            </w:pPr>
          </w:p>
        </w:tc>
        <w:tc>
          <w:tcPr>
            <w:tcW w:w="708" w:type="dxa"/>
            <w:tcBorders>
              <w:left w:val="nil"/>
              <w:right w:val="nil"/>
            </w:tcBorders>
            <w:shd w:val="clear" w:color="auto" w:fill="auto"/>
            <w:vAlign w:val="bottom"/>
          </w:tcPr>
          <w:p w14:paraId="2A452577" w14:textId="77777777" w:rsidR="004A62DA" w:rsidRPr="0044426B" w:rsidRDefault="004A62DA" w:rsidP="00F045FB">
            <w:pPr>
              <w:ind w:right="-72"/>
              <w:jc w:val="right"/>
              <w:rPr>
                <w:rFonts w:ascii="Arial" w:hAnsi="Arial" w:cs="Arial"/>
                <w:b/>
                <w:bCs/>
                <w:color w:val="000000"/>
                <w:spacing w:val="-8"/>
                <w:sz w:val="10"/>
                <w:szCs w:val="10"/>
              </w:rPr>
            </w:pPr>
          </w:p>
        </w:tc>
        <w:tc>
          <w:tcPr>
            <w:tcW w:w="961" w:type="dxa"/>
            <w:tcBorders>
              <w:left w:val="nil"/>
              <w:right w:val="nil"/>
            </w:tcBorders>
            <w:shd w:val="clear" w:color="auto" w:fill="auto"/>
            <w:vAlign w:val="bottom"/>
          </w:tcPr>
          <w:p w14:paraId="39BAFCA2" w14:textId="77777777" w:rsidR="004A62DA" w:rsidRPr="0044426B" w:rsidRDefault="004A62DA" w:rsidP="00F045FB">
            <w:pPr>
              <w:ind w:right="-72"/>
              <w:jc w:val="right"/>
              <w:rPr>
                <w:rFonts w:ascii="Arial" w:hAnsi="Arial" w:cs="Arial"/>
                <w:b/>
                <w:bCs/>
                <w:color w:val="000000"/>
                <w:spacing w:val="-8"/>
                <w:sz w:val="10"/>
                <w:szCs w:val="10"/>
              </w:rPr>
            </w:pPr>
          </w:p>
        </w:tc>
      </w:tr>
      <w:tr w:rsidR="00FB1C29" w:rsidRPr="00711D29" w14:paraId="14C106F5" w14:textId="77777777" w:rsidTr="00BA0508">
        <w:tc>
          <w:tcPr>
            <w:tcW w:w="2628" w:type="dxa"/>
            <w:shd w:val="clear" w:color="auto" w:fill="auto"/>
            <w:vAlign w:val="bottom"/>
            <w:hideMark/>
          </w:tcPr>
          <w:p w14:paraId="5B34D705" w14:textId="77777777" w:rsidR="004A62DA" w:rsidRPr="00711D29" w:rsidRDefault="004A62DA" w:rsidP="00F045FB">
            <w:pPr>
              <w:ind w:left="630" w:right="-72"/>
              <w:jc w:val="thaiDistribute"/>
              <w:rPr>
                <w:rFonts w:ascii="Arial" w:hAnsi="Arial" w:cs="Arial"/>
                <w:b/>
                <w:bCs/>
                <w:color w:val="000000"/>
                <w:sz w:val="16"/>
                <w:szCs w:val="16"/>
                <w:u w:val="single"/>
              </w:rPr>
            </w:pPr>
            <w:r w:rsidRPr="00711D29">
              <w:rPr>
                <w:rFonts w:ascii="Arial" w:hAnsi="Arial" w:cs="Arial"/>
                <w:b/>
                <w:bCs/>
                <w:color w:val="000000"/>
                <w:sz w:val="16"/>
                <w:szCs w:val="16"/>
                <w:u w:val="single"/>
              </w:rPr>
              <w:t>Financial assets</w:t>
            </w:r>
          </w:p>
        </w:tc>
        <w:tc>
          <w:tcPr>
            <w:tcW w:w="668" w:type="dxa"/>
            <w:tcBorders>
              <w:left w:val="nil"/>
              <w:bottom w:val="nil"/>
              <w:right w:val="nil"/>
            </w:tcBorders>
            <w:shd w:val="clear" w:color="auto" w:fill="auto"/>
            <w:vAlign w:val="bottom"/>
          </w:tcPr>
          <w:p w14:paraId="1529B87B" w14:textId="77777777" w:rsidR="004A62DA" w:rsidRPr="00711D29" w:rsidRDefault="004A62DA" w:rsidP="00A81C56">
            <w:pPr>
              <w:ind w:right="-72"/>
              <w:jc w:val="right"/>
              <w:rPr>
                <w:rFonts w:ascii="Arial" w:hAnsi="Arial" w:cs="Arial"/>
                <w:color w:val="000000"/>
                <w:sz w:val="16"/>
                <w:szCs w:val="16"/>
                <w:rtl/>
                <w:cs/>
              </w:rPr>
            </w:pPr>
          </w:p>
        </w:tc>
        <w:tc>
          <w:tcPr>
            <w:tcW w:w="785" w:type="dxa"/>
            <w:tcBorders>
              <w:left w:val="nil"/>
              <w:bottom w:val="nil"/>
              <w:right w:val="nil"/>
            </w:tcBorders>
            <w:shd w:val="clear" w:color="auto" w:fill="auto"/>
            <w:vAlign w:val="bottom"/>
          </w:tcPr>
          <w:p w14:paraId="7C96FC1B" w14:textId="77777777" w:rsidR="004A62DA" w:rsidRPr="00711D29" w:rsidRDefault="004A62DA" w:rsidP="00A81C56">
            <w:pPr>
              <w:ind w:right="-72"/>
              <w:jc w:val="right"/>
              <w:rPr>
                <w:rFonts w:ascii="Arial" w:hAnsi="Arial" w:cs="Arial"/>
                <w:color w:val="000000"/>
                <w:sz w:val="16"/>
                <w:szCs w:val="16"/>
              </w:rPr>
            </w:pPr>
          </w:p>
        </w:tc>
        <w:tc>
          <w:tcPr>
            <w:tcW w:w="847" w:type="dxa"/>
            <w:tcBorders>
              <w:left w:val="nil"/>
              <w:bottom w:val="nil"/>
              <w:right w:val="nil"/>
            </w:tcBorders>
            <w:shd w:val="clear" w:color="auto" w:fill="auto"/>
            <w:vAlign w:val="bottom"/>
          </w:tcPr>
          <w:p w14:paraId="47528534" w14:textId="77777777" w:rsidR="004A62DA" w:rsidRPr="00711D29" w:rsidRDefault="004A62DA" w:rsidP="00A81C56">
            <w:pPr>
              <w:ind w:right="-72"/>
              <w:jc w:val="right"/>
              <w:rPr>
                <w:rFonts w:ascii="Arial" w:hAnsi="Arial" w:cs="Arial"/>
                <w:color w:val="000000"/>
                <w:sz w:val="16"/>
                <w:szCs w:val="16"/>
              </w:rPr>
            </w:pPr>
          </w:p>
        </w:tc>
        <w:tc>
          <w:tcPr>
            <w:tcW w:w="709" w:type="dxa"/>
            <w:tcBorders>
              <w:left w:val="nil"/>
              <w:bottom w:val="nil"/>
              <w:right w:val="nil"/>
            </w:tcBorders>
            <w:shd w:val="clear" w:color="auto" w:fill="auto"/>
            <w:vAlign w:val="bottom"/>
          </w:tcPr>
          <w:p w14:paraId="43CCFD39" w14:textId="77777777" w:rsidR="004A62DA" w:rsidRPr="00711D29" w:rsidRDefault="004A62DA" w:rsidP="00A81C56">
            <w:pPr>
              <w:ind w:right="-72"/>
              <w:jc w:val="right"/>
              <w:rPr>
                <w:rFonts w:ascii="Arial" w:hAnsi="Arial" w:cs="Arial"/>
                <w:color w:val="000000"/>
                <w:sz w:val="16"/>
                <w:szCs w:val="16"/>
              </w:rPr>
            </w:pPr>
          </w:p>
        </w:tc>
        <w:tc>
          <w:tcPr>
            <w:tcW w:w="708" w:type="dxa"/>
            <w:tcBorders>
              <w:left w:val="nil"/>
              <w:bottom w:val="nil"/>
              <w:right w:val="nil"/>
            </w:tcBorders>
            <w:shd w:val="clear" w:color="auto" w:fill="auto"/>
            <w:vAlign w:val="bottom"/>
          </w:tcPr>
          <w:p w14:paraId="2A1B4BAD" w14:textId="77777777" w:rsidR="004A62DA" w:rsidRPr="00711D29" w:rsidRDefault="004A62DA" w:rsidP="00A81C56">
            <w:pPr>
              <w:ind w:right="-72"/>
              <w:jc w:val="right"/>
              <w:rPr>
                <w:rFonts w:ascii="Arial" w:hAnsi="Arial" w:cs="Arial"/>
                <w:color w:val="000000"/>
                <w:sz w:val="16"/>
                <w:szCs w:val="16"/>
              </w:rPr>
            </w:pPr>
          </w:p>
        </w:tc>
        <w:tc>
          <w:tcPr>
            <w:tcW w:w="709" w:type="dxa"/>
            <w:tcBorders>
              <w:left w:val="nil"/>
              <w:bottom w:val="nil"/>
              <w:right w:val="nil"/>
            </w:tcBorders>
            <w:shd w:val="clear" w:color="auto" w:fill="auto"/>
            <w:vAlign w:val="bottom"/>
          </w:tcPr>
          <w:p w14:paraId="7432E8C3" w14:textId="77777777" w:rsidR="004A62DA" w:rsidRPr="00711D29" w:rsidRDefault="004A62DA" w:rsidP="00A81C56">
            <w:pPr>
              <w:ind w:right="-72"/>
              <w:jc w:val="right"/>
              <w:rPr>
                <w:rFonts w:ascii="Arial" w:hAnsi="Arial" w:cs="Arial"/>
                <w:color w:val="000000"/>
                <w:sz w:val="16"/>
                <w:szCs w:val="16"/>
              </w:rPr>
            </w:pPr>
          </w:p>
        </w:tc>
        <w:tc>
          <w:tcPr>
            <w:tcW w:w="851" w:type="dxa"/>
            <w:tcBorders>
              <w:left w:val="nil"/>
              <w:bottom w:val="nil"/>
              <w:right w:val="nil"/>
            </w:tcBorders>
            <w:shd w:val="clear" w:color="auto" w:fill="auto"/>
            <w:vAlign w:val="bottom"/>
          </w:tcPr>
          <w:p w14:paraId="60187487" w14:textId="77777777" w:rsidR="004A62DA" w:rsidRPr="00711D29" w:rsidRDefault="004A62DA" w:rsidP="00A81C56">
            <w:pPr>
              <w:ind w:right="-72"/>
              <w:jc w:val="right"/>
              <w:rPr>
                <w:rFonts w:ascii="Arial" w:hAnsi="Arial" w:cs="Arial"/>
                <w:color w:val="000000"/>
                <w:sz w:val="16"/>
                <w:szCs w:val="16"/>
              </w:rPr>
            </w:pPr>
          </w:p>
        </w:tc>
        <w:tc>
          <w:tcPr>
            <w:tcW w:w="708" w:type="dxa"/>
            <w:tcBorders>
              <w:left w:val="nil"/>
              <w:bottom w:val="nil"/>
              <w:right w:val="nil"/>
            </w:tcBorders>
            <w:shd w:val="clear" w:color="auto" w:fill="auto"/>
            <w:vAlign w:val="bottom"/>
          </w:tcPr>
          <w:p w14:paraId="253B4A44" w14:textId="77777777" w:rsidR="004A62DA" w:rsidRPr="00711D29" w:rsidRDefault="004A62DA" w:rsidP="00A81C56">
            <w:pPr>
              <w:ind w:right="-72"/>
              <w:jc w:val="right"/>
              <w:rPr>
                <w:rFonts w:ascii="Arial" w:hAnsi="Arial" w:cs="Arial"/>
                <w:color w:val="000000"/>
                <w:sz w:val="16"/>
                <w:szCs w:val="16"/>
              </w:rPr>
            </w:pPr>
          </w:p>
        </w:tc>
        <w:tc>
          <w:tcPr>
            <w:tcW w:w="961" w:type="dxa"/>
            <w:tcBorders>
              <w:left w:val="nil"/>
              <w:bottom w:val="nil"/>
              <w:right w:val="nil"/>
            </w:tcBorders>
            <w:shd w:val="clear" w:color="auto" w:fill="auto"/>
            <w:vAlign w:val="bottom"/>
          </w:tcPr>
          <w:p w14:paraId="6E9CE9C4" w14:textId="77777777" w:rsidR="004A62DA" w:rsidRPr="00711D29" w:rsidRDefault="004A62DA" w:rsidP="00A81C56">
            <w:pPr>
              <w:ind w:right="-72"/>
              <w:jc w:val="right"/>
              <w:rPr>
                <w:rFonts w:ascii="Arial" w:hAnsi="Arial" w:cs="Arial"/>
                <w:color w:val="000000"/>
                <w:sz w:val="16"/>
                <w:szCs w:val="16"/>
              </w:rPr>
            </w:pPr>
          </w:p>
        </w:tc>
      </w:tr>
      <w:tr w:rsidR="00FB1C29" w:rsidRPr="00711D29" w14:paraId="1BEE07E8" w14:textId="77777777" w:rsidTr="00BA0508">
        <w:tc>
          <w:tcPr>
            <w:tcW w:w="2628" w:type="dxa"/>
            <w:shd w:val="clear" w:color="auto" w:fill="auto"/>
            <w:vAlign w:val="bottom"/>
            <w:hideMark/>
          </w:tcPr>
          <w:p w14:paraId="4C349721" w14:textId="77777777" w:rsidR="004A62DA" w:rsidRPr="00711D29" w:rsidRDefault="004A62DA" w:rsidP="00F045FB">
            <w:pPr>
              <w:ind w:left="630" w:right="-72"/>
              <w:jc w:val="thaiDistribute"/>
              <w:rPr>
                <w:rFonts w:ascii="Arial" w:hAnsi="Arial" w:cs="Arial"/>
                <w:b/>
                <w:bCs/>
                <w:color w:val="000000"/>
                <w:spacing w:val="-4"/>
                <w:sz w:val="16"/>
                <w:szCs w:val="16"/>
              </w:rPr>
            </w:pPr>
            <w:r w:rsidRPr="00711D29">
              <w:rPr>
                <w:rFonts w:ascii="Arial" w:hAnsi="Arial" w:cs="Arial"/>
                <w:color w:val="000000"/>
                <w:spacing w:val="-4"/>
                <w:sz w:val="16"/>
                <w:szCs w:val="16"/>
              </w:rPr>
              <w:t>Cash and cash equivalents</w:t>
            </w:r>
          </w:p>
        </w:tc>
        <w:tc>
          <w:tcPr>
            <w:tcW w:w="668" w:type="dxa"/>
            <w:shd w:val="clear" w:color="auto" w:fill="auto"/>
            <w:vAlign w:val="bottom"/>
          </w:tcPr>
          <w:p w14:paraId="1896BAB0" w14:textId="47BCECAA"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1,000</w:t>
            </w:r>
          </w:p>
        </w:tc>
        <w:tc>
          <w:tcPr>
            <w:tcW w:w="785" w:type="dxa"/>
            <w:shd w:val="clear" w:color="auto" w:fill="auto"/>
            <w:vAlign w:val="bottom"/>
          </w:tcPr>
          <w:p w14:paraId="6984A26A" w14:textId="35D01EF5" w:rsidR="004A62DA" w:rsidRPr="00711D29" w:rsidRDefault="007C3731" w:rsidP="00F045FB">
            <w:pPr>
              <w:ind w:right="-72"/>
              <w:jc w:val="right"/>
              <w:rPr>
                <w:rFonts w:ascii="Arial" w:hAnsi="Arial" w:cs="Arial"/>
                <w:color w:val="000000"/>
                <w:sz w:val="16"/>
                <w:szCs w:val="16"/>
                <w:rtl/>
                <w:cs/>
              </w:rPr>
            </w:pPr>
            <w:r w:rsidRPr="00711D29">
              <w:rPr>
                <w:rFonts w:ascii="Arial" w:hAnsi="Arial" w:cs="Arial"/>
                <w:color w:val="000000"/>
                <w:sz w:val="16"/>
                <w:szCs w:val="16"/>
              </w:rPr>
              <w:t>-</w:t>
            </w:r>
          </w:p>
        </w:tc>
        <w:tc>
          <w:tcPr>
            <w:tcW w:w="847" w:type="dxa"/>
            <w:shd w:val="clear" w:color="auto" w:fill="auto"/>
            <w:vAlign w:val="bottom"/>
          </w:tcPr>
          <w:p w14:paraId="2057AA5B" w14:textId="0C4077BF"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709" w:type="dxa"/>
            <w:shd w:val="clear" w:color="auto" w:fill="auto"/>
            <w:vAlign w:val="bottom"/>
          </w:tcPr>
          <w:p w14:paraId="5E2F2379" w14:textId="2BE41041"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860</w:t>
            </w:r>
          </w:p>
        </w:tc>
        <w:tc>
          <w:tcPr>
            <w:tcW w:w="708" w:type="dxa"/>
            <w:shd w:val="clear" w:color="auto" w:fill="auto"/>
            <w:vAlign w:val="bottom"/>
          </w:tcPr>
          <w:p w14:paraId="5170BE8F" w14:textId="67505578"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709" w:type="dxa"/>
            <w:shd w:val="clear" w:color="auto" w:fill="auto"/>
            <w:vAlign w:val="bottom"/>
          </w:tcPr>
          <w:p w14:paraId="6D4B597A" w14:textId="0FEBBDDB"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851" w:type="dxa"/>
            <w:shd w:val="clear" w:color="auto" w:fill="auto"/>
            <w:vAlign w:val="bottom"/>
          </w:tcPr>
          <w:p w14:paraId="7EB47BE0" w14:textId="4D119C12"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750</w:t>
            </w:r>
          </w:p>
        </w:tc>
        <w:tc>
          <w:tcPr>
            <w:tcW w:w="708" w:type="dxa"/>
            <w:shd w:val="clear" w:color="auto" w:fill="auto"/>
            <w:vAlign w:val="bottom"/>
          </w:tcPr>
          <w:p w14:paraId="6D014991" w14:textId="43395D9A"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 xml:space="preserve">2,610 </w:t>
            </w:r>
          </w:p>
        </w:tc>
        <w:tc>
          <w:tcPr>
            <w:tcW w:w="961" w:type="dxa"/>
            <w:shd w:val="clear" w:color="auto" w:fill="auto"/>
            <w:vAlign w:val="bottom"/>
          </w:tcPr>
          <w:p w14:paraId="65702FFE" w14:textId="7BABBADB"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0.10</w:t>
            </w:r>
            <w:r w:rsidR="000479BA" w:rsidRPr="00711D29">
              <w:rPr>
                <w:rFonts w:ascii="Arial" w:hAnsi="Arial" w:cs="Arial"/>
                <w:color w:val="000000"/>
                <w:sz w:val="16"/>
                <w:szCs w:val="16"/>
              </w:rPr>
              <w:t xml:space="preserve"> - </w:t>
            </w:r>
            <w:r w:rsidRPr="00711D29">
              <w:rPr>
                <w:rFonts w:ascii="Arial" w:hAnsi="Arial" w:cs="Arial"/>
                <w:color w:val="000000"/>
                <w:sz w:val="16"/>
                <w:szCs w:val="16"/>
              </w:rPr>
              <w:t>1.80</w:t>
            </w:r>
          </w:p>
        </w:tc>
      </w:tr>
      <w:tr w:rsidR="00FB1C29" w:rsidRPr="00711D29" w14:paraId="1F15C7AC" w14:textId="77777777" w:rsidTr="00BA0508">
        <w:tc>
          <w:tcPr>
            <w:tcW w:w="2628" w:type="dxa"/>
            <w:shd w:val="clear" w:color="auto" w:fill="auto"/>
            <w:vAlign w:val="bottom"/>
          </w:tcPr>
          <w:p w14:paraId="4D4A3E7E" w14:textId="77777777" w:rsidR="00BA0508" w:rsidRPr="00711D29" w:rsidRDefault="004A62DA" w:rsidP="00F045FB">
            <w:pPr>
              <w:ind w:left="630" w:right="-72"/>
              <w:jc w:val="thaiDistribute"/>
              <w:rPr>
                <w:rFonts w:ascii="Arial" w:hAnsi="Arial" w:cs="Arial"/>
                <w:color w:val="000000"/>
                <w:spacing w:val="-4"/>
                <w:sz w:val="16"/>
                <w:szCs w:val="16"/>
              </w:rPr>
            </w:pPr>
            <w:r w:rsidRPr="00711D29">
              <w:rPr>
                <w:rFonts w:ascii="Arial" w:hAnsi="Arial" w:cs="Arial"/>
                <w:color w:val="000000"/>
                <w:spacing w:val="-4"/>
                <w:sz w:val="16"/>
                <w:szCs w:val="16"/>
              </w:rPr>
              <w:t>Receivables from Clearing</w:t>
            </w:r>
          </w:p>
          <w:p w14:paraId="15B20096" w14:textId="66247EBE" w:rsidR="004A62DA" w:rsidRPr="00711D29" w:rsidRDefault="00BA0508" w:rsidP="00F045FB">
            <w:pPr>
              <w:ind w:left="630" w:right="-72"/>
              <w:jc w:val="thaiDistribute"/>
              <w:rPr>
                <w:rFonts w:ascii="Arial" w:hAnsi="Arial" w:cs="Arial"/>
                <w:color w:val="000000"/>
                <w:spacing w:val="-4"/>
                <w:sz w:val="16"/>
                <w:szCs w:val="16"/>
              </w:rPr>
            </w:pPr>
            <w:r w:rsidRPr="00711D29">
              <w:rPr>
                <w:rFonts w:ascii="Arial" w:hAnsi="Arial" w:cs="Arial"/>
                <w:color w:val="000000"/>
                <w:spacing w:val="-4"/>
                <w:sz w:val="16"/>
                <w:szCs w:val="16"/>
              </w:rPr>
              <w:t xml:space="preserve">   </w:t>
            </w:r>
            <w:r w:rsidR="004A62DA" w:rsidRPr="00711D29">
              <w:rPr>
                <w:rFonts w:ascii="Arial" w:hAnsi="Arial" w:cs="Arial"/>
                <w:color w:val="000000"/>
                <w:spacing w:val="-4"/>
                <w:sz w:val="16"/>
                <w:szCs w:val="16"/>
              </w:rPr>
              <w:t>House</w:t>
            </w:r>
            <w:r w:rsidRPr="00711D29">
              <w:rPr>
                <w:rFonts w:ascii="Arial" w:hAnsi="Arial" w:cs="Arial"/>
                <w:color w:val="000000"/>
                <w:spacing w:val="-4"/>
                <w:sz w:val="16"/>
                <w:szCs w:val="16"/>
              </w:rPr>
              <w:t xml:space="preserve"> and </w:t>
            </w:r>
          </w:p>
        </w:tc>
        <w:tc>
          <w:tcPr>
            <w:tcW w:w="668" w:type="dxa"/>
            <w:shd w:val="clear" w:color="auto" w:fill="auto"/>
            <w:vAlign w:val="bottom"/>
          </w:tcPr>
          <w:p w14:paraId="68CD41E6" w14:textId="77777777" w:rsidR="004A62DA" w:rsidRPr="00711D29" w:rsidRDefault="004A62DA" w:rsidP="00F045FB">
            <w:pPr>
              <w:ind w:right="-72"/>
              <w:jc w:val="right"/>
              <w:rPr>
                <w:rFonts w:ascii="Arial" w:hAnsi="Arial" w:cs="Arial"/>
                <w:color w:val="000000"/>
                <w:sz w:val="16"/>
                <w:szCs w:val="16"/>
              </w:rPr>
            </w:pPr>
          </w:p>
        </w:tc>
        <w:tc>
          <w:tcPr>
            <w:tcW w:w="785" w:type="dxa"/>
            <w:shd w:val="clear" w:color="auto" w:fill="auto"/>
            <w:vAlign w:val="bottom"/>
          </w:tcPr>
          <w:p w14:paraId="2565F25E" w14:textId="77777777" w:rsidR="004A62DA" w:rsidRPr="00711D29" w:rsidRDefault="004A62DA" w:rsidP="00F045FB">
            <w:pPr>
              <w:ind w:right="-72"/>
              <w:jc w:val="right"/>
              <w:rPr>
                <w:rFonts w:ascii="Arial" w:hAnsi="Arial" w:cs="Arial"/>
                <w:color w:val="000000"/>
                <w:sz w:val="16"/>
                <w:szCs w:val="16"/>
                <w:rtl/>
                <w:cs/>
              </w:rPr>
            </w:pPr>
          </w:p>
        </w:tc>
        <w:tc>
          <w:tcPr>
            <w:tcW w:w="847" w:type="dxa"/>
            <w:shd w:val="clear" w:color="auto" w:fill="auto"/>
            <w:vAlign w:val="bottom"/>
          </w:tcPr>
          <w:p w14:paraId="530FC382" w14:textId="77777777" w:rsidR="004A62DA" w:rsidRPr="00711D29" w:rsidRDefault="004A62DA" w:rsidP="00F045FB">
            <w:pPr>
              <w:ind w:right="-72"/>
              <w:jc w:val="right"/>
              <w:rPr>
                <w:rFonts w:ascii="Arial" w:hAnsi="Arial" w:cs="Arial"/>
                <w:color w:val="000000"/>
                <w:sz w:val="16"/>
                <w:szCs w:val="16"/>
              </w:rPr>
            </w:pPr>
          </w:p>
        </w:tc>
        <w:tc>
          <w:tcPr>
            <w:tcW w:w="709" w:type="dxa"/>
            <w:shd w:val="clear" w:color="auto" w:fill="auto"/>
            <w:vAlign w:val="bottom"/>
          </w:tcPr>
          <w:p w14:paraId="1ECC3762" w14:textId="77777777" w:rsidR="004A62DA" w:rsidRPr="00711D29" w:rsidRDefault="004A62DA" w:rsidP="00F045FB">
            <w:pPr>
              <w:ind w:right="-72"/>
              <w:jc w:val="right"/>
              <w:rPr>
                <w:rFonts w:ascii="Arial" w:hAnsi="Arial" w:cs="Arial"/>
                <w:color w:val="000000"/>
                <w:sz w:val="16"/>
                <w:szCs w:val="16"/>
              </w:rPr>
            </w:pPr>
          </w:p>
        </w:tc>
        <w:tc>
          <w:tcPr>
            <w:tcW w:w="708" w:type="dxa"/>
            <w:shd w:val="clear" w:color="auto" w:fill="auto"/>
            <w:vAlign w:val="bottom"/>
          </w:tcPr>
          <w:p w14:paraId="1B756652" w14:textId="77777777" w:rsidR="004A62DA" w:rsidRPr="00711D29" w:rsidRDefault="004A62DA" w:rsidP="00F045FB">
            <w:pPr>
              <w:ind w:right="-72"/>
              <w:jc w:val="right"/>
              <w:rPr>
                <w:rFonts w:ascii="Arial" w:hAnsi="Arial" w:cs="Arial"/>
                <w:color w:val="000000"/>
                <w:sz w:val="16"/>
                <w:szCs w:val="16"/>
              </w:rPr>
            </w:pPr>
          </w:p>
        </w:tc>
        <w:tc>
          <w:tcPr>
            <w:tcW w:w="709" w:type="dxa"/>
            <w:shd w:val="clear" w:color="auto" w:fill="auto"/>
            <w:vAlign w:val="bottom"/>
          </w:tcPr>
          <w:p w14:paraId="01E328B7" w14:textId="77777777" w:rsidR="004A62DA" w:rsidRPr="00711D29" w:rsidRDefault="004A62DA" w:rsidP="00F045FB">
            <w:pPr>
              <w:ind w:right="-72"/>
              <w:jc w:val="right"/>
              <w:rPr>
                <w:rFonts w:ascii="Arial" w:hAnsi="Arial" w:cs="Arial"/>
                <w:color w:val="000000"/>
                <w:sz w:val="16"/>
                <w:szCs w:val="16"/>
              </w:rPr>
            </w:pPr>
          </w:p>
        </w:tc>
        <w:tc>
          <w:tcPr>
            <w:tcW w:w="851" w:type="dxa"/>
            <w:shd w:val="clear" w:color="auto" w:fill="auto"/>
            <w:vAlign w:val="bottom"/>
          </w:tcPr>
          <w:p w14:paraId="029DAE8E" w14:textId="77777777" w:rsidR="004A62DA" w:rsidRPr="00711D29" w:rsidRDefault="004A62DA" w:rsidP="00F045FB">
            <w:pPr>
              <w:ind w:right="-72"/>
              <w:jc w:val="right"/>
              <w:rPr>
                <w:rFonts w:ascii="Arial" w:hAnsi="Arial" w:cs="Arial"/>
                <w:color w:val="000000"/>
                <w:sz w:val="16"/>
                <w:szCs w:val="16"/>
              </w:rPr>
            </w:pPr>
          </w:p>
        </w:tc>
        <w:tc>
          <w:tcPr>
            <w:tcW w:w="708" w:type="dxa"/>
            <w:shd w:val="clear" w:color="auto" w:fill="auto"/>
            <w:vAlign w:val="bottom"/>
          </w:tcPr>
          <w:p w14:paraId="763E284B" w14:textId="77777777" w:rsidR="004A62DA" w:rsidRPr="00711D29" w:rsidRDefault="004A62DA" w:rsidP="00F045FB">
            <w:pPr>
              <w:ind w:right="-72"/>
              <w:jc w:val="right"/>
              <w:rPr>
                <w:rFonts w:ascii="Arial" w:hAnsi="Arial" w:cs="Arial"/>
                <w:color w:val="000000"/>
                <w:sz w:val="16"/>
                <w:szCs w:val="16"/>
              </w:rPr>
            </w:pPr>
          </w:p>
        </w:tc>
        <w:tc>
          <w:tcPr>
            <w:tcW w:w="961" w:type="dxa"/>
            <w:shd w:val="clear" w:color="auto" w:fill="auto"/>
            <w:vAlign w:val="bottom"/>
          </w:tcPr>
          <w:p w14:paraId="499CCA9D" w14:textId="77777777" w:rsidR="004A62DA" w:rsidRPr="00711D29" w:rsidRDefault="004A62DA" w:rsidP="00F045FB">
            <w:pPr>
              <w:ind w:right="-72"/>
              <w:jc w:val="right"/>
              <w:rPr>
                <w:rFonts w:ascii="Arial" w:hAnsi="Arial" w:cs="Arial"/>
                <w:color w:val="000000"/>
                <w:sz w:val="16"/>
                <w:szCs w:val="16"/>
              </w:rPr>
            </w:pPr>
          </w:p>
        </w:tc>
      </w:tr>
      <w:tr w:rsidR="00FB1C29" w:rsidRPr="00711D29" w14:paraId="360CF208" w14:textId="77777777" w:rsidTr="00BA0508">
        <w:tc>
          <w:tcPr>
            <w:tcW w:w="2628" w:type="dxa"/>
            <w:shd w:val="clear" w:color="auto" w:fill="auto"/>
            <w:vAlign w:val="bottom"/>
          </w:tcPr>
          <w:p w14:paraId="2199D4C6" w14:textId="65AC6732" w:rsidR="004A62DA" w:rsidRPr="00711D29" w:rsidRDefault="004A62DA" w:rsidP="00F045FB">
            <w:pPr>
              <w:ind w:left="630" w:right="-72"/>
              <w:jc w:val="thaiDistribute"/>
              <w:rPr>
                <w:rFonts w:ascii="Arial" w:hAnsi="Arial" w:cs="Arial"/>
                <w:color w:val="000000"/>
                <w:spacing w:val="-4"/>
                <w:sz w:val="16"/>
                <w:szCs w:val="16"/>
              </w:rPr>
            </w:pPr>
            <w:r w:rsidRPr="00711D29">
              <w:rPr>
                <w:rFonts w:ascii="Arial" w:hAnsi="Arial" w:cs="Arial"/>
                <w:color w:val="000000"/>
                <w:spacing w:val="-4"/>
                <w:sz w:val="16"/>
                <w:szCs w:val="16"/>
              </w:rPr>
              <w:t xml:space="preserve">   </w:t>
            </w:r>
            <w:r w:rsidR="00BA0508" w:rsidRPr="00711D29">
              <w:rPr>
                <w:rFonts w:ascii="Arial" w:hAnsi="Arial" w:cs="Arial"/>
                <w:color w:val="000000"/>
                <w:spacing w:val="-4"/>
                <w:sz w:val="16"/>
                <w:szCs w:val="16"/>
              </w:rPr>
              <w:t xml:space="preserve"> </w:t>
            </w:r>
            <w:r w:rsidRPr="00711D29">
              <w:rPr>
                <w:rFonts w:ascii="Arial" w:hAnsi="Arial" w:cs="Arial"/>
                <w:color w:val="000000"/>
                <w:spacing w:val="-4"/>
                <w:sz w:val="16"/>
                <w:szCs w:val="16"/>
              </w:rPr>
              <w:t>broker-dealers</w:t>
            </w:r>
          </w:p>
        </w:tc>
        <w:tc>
          <w:tcPr>
            <w:tcW w:w="668" w:type="dxa"/>
            <w:shd w:val="clear" w:color="auto" w:fill="auto"/>
            <w:vAlign w:val="bottom"/>
          </w:tcPr>
          <w:p w14:paraId="258467C1" w14:textId="16133F43"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785" w:type="dxa"/>
            <w:shd w:val="clear" w:color="auto" w:fill="auto"/>
            <w:vAlign w:val="bottom"/>
          </w:tcPr>
          <w:p w14:paraId="638D16F3" w14:textId="7B6EB7F7" w:rsidR="004A62DA" w:rsidRPr="00711D29" w:rsidRDefault="007C3731" w:rsidP="00F045FB">
            <w:pPr>
              <w:ind w:right="-72"/>
              <w:jc w:val="right"/>
              <w:rPr>
                <w:rFonts w:ascii="Arial" w:hAnsi="Arial" w:cs="Arial"/>
                <w:color w:val="000000"/>
                <w:sz w:val="16"/>
                <w:szCs w:val="16"/>
                <w:rtl/>
                <w:cs/>
              </w:rPr>
            </w:pPr>
            <w:r w:rsidRPr="00711D29">
              <w:rPr>
                <w:rFonts w:ascii="Arial" w:hAnsi="Arial" w:cs="Arial"/>
                <w:color w:val="000000"/>
                <w:sz w:val="16"/>
                <w:szCs w:val="16"/>
              </w:rPr>
              <w:t>-</w:t>
            </w:r>
          </w:p>
        </w:tc>
        <w:tc>
          <w:tcPr>
            <w:tcW w:w="847" w:type="dxa"/>
            <w:shd w:val="clear" w:color="auto" w:fill="auto"/>
            <w:vAlign w:val="bottom"/>
          </w:tcPr>
          <w:p w14:paraId="36B65F30" w14:textId="61948723"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709" w:type="dxa"/>
            <w:shd w:val="clear" w:color="auto" w:fill="auto"/>
            <w:vAlign w:val="bottom"/>
          </w:tcPr>
          <w:p w14:paraId="0D6E9865" w14:textId="1A112A73"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708" w:type="dxa"/>
            <w:shd w:val="clear" w:color="auto" w:fill="auto"/>
            <w:vAlign w:val="bottom"/>
          </w:tcPr>
          <w:p w14:paraId="66D91A01" w14:textId="1F96445D"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709" w:type="dxa"/>
            <w:shd w:val="clear" w:color="auto" w:fill="auto"/>
            <w:vAlign w:val="bottom"/>
          </w:tcPr>
          <w:p w14:paraId="31C784DC" w14:textId="62C95B4E"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851" w:type="dxa"/>
            <w:shd w:val="clear" w:color="auto" w:fill="auto"/>
            <w:vAlign w:val="bottom"/>
          </w:tcPr>
          <w:p w14:paraId="4E40C65C" w14:textId="45F30EFB"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3,221</w:t>
            </w:r>
          </w:p>
        </w:tc>
        <w:tc>
          <w:tcPr>
            <w:tcW w:w="708" w:type="dxa"/>
            <w:shd w:val="clear" w:color="auto" w:fill="auto"/>
            <w:vAlign w:val="bottom"/>
          </w:tcPr>
          <w:p w14:paraId="26069A7B" w14:textId="714563AB"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3,221</w:t>
            </w:r>
          </w:p>
        </w:tc>
        <w:tc>
          <w:tcPr>
            <w:tcW w:w="961" w:type="dxa"/>
            <w:shd w:val="clear" w:color="auto" w:fill="auto"/>
            <w:vAlign w:val="bottom"/>
          </w:tcPr>
          <w:p w14:paraId="6661191A" w14:textId="0E0D97A0"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r>
      <w:tr w:rsidR="00FB1C29" w:rsidRPr="00711D29" w14:paraId="13FD3A61" w14:textId="77777777" w:rsidTr="00BA0508">
        <w:tc>
          <w:tcPr>
            <w:tcW w:w="2628" w:type="dxa"/>
            <w:shd w:val="clear" w:color="auto" w:fill="auto"/>
            <w:vAlign w:val="bottom"/>
          </w:tcPr>
          <w:p w14:paraId="29ADF2DA" w14:textId="77777777" w:rsidR="004A62DA" w:rsidRPr="00711D29" w:rsidRDefault="004A62DA" w:rsidP="00F045FB">
            <w:pPr>
              <w:ind w:left="630" w:right="-72"/>
              <w:jc w:val="thaiDistribute"/>
              <w:rPr>
                <w:rFonts w:ascii="Arial" w:hAnsi="Arial" w:cs="Arial"/>
                <w:color w:val="000000"/>
                <w:spacing w:val="-4"/>
                <w:sz w:val="16"/>
                <w:szCs w:val="16"/>
              </w:rPr>
            </w:pPr>
            <w:r w:rsidRPr="00711D29">
              <w:rPr>
                <w:rFonts w:ascii="Arial" w:hAnsi="Arial" w:cs="Arial"/>
                <w:color w:val="000000"/>
                <w:spacing w:val="-4"/>
                <w:sz w:val="16"/>
                <w:szCs w:val="16"/>
              </w:rPr>
              <w:t>Securities and derivatives</w:t>
            </w:r>
          </w:p>
        </w:tc>
        <w:tc>
          <w:tcPr>
            <w:tcW w:w="668" w:type="dxa"/>
            <w:shd w:val="clear" w:color="auto" w:fill="auto"/>
            <w:vAlign w:val="bottom"/>
          </w:tcPr>
          <w:p w14:paraId="114A55C9" w14:textId="77777777" w:rsidR="004A62DA" w:rsidRPr="00711D29" w:rsidRDefault="004A62DA" w:rsidP="00F045FB">
            <w:pPr>
              <w:ind w:right="-72"/>
              <w:jc w:val="right"/>
              <w:rPr>
                <w:rFonts w:ascii="Arial" w:hAnsi="Arial" w:cs="Arial"/>
                <w:color w:val="000000"/>
                <w:sz w:val="16"/>
                <w:szCs w:val="16"/>
              </w:rPr>
            </w:pPr>
          </w:p>
        </w:tc>
        <w:tc>
          <w:tcPr>
            <w:tcW w:w="785" w:type="dxa"/>
            <w:shd w:val="clear" w:color="auto" w:fill="auto"/>
            <w:vAlign w:val="bottom"/>
          </w:tcPr>
          <w:p w14:paraId="6BC9C986" w14:textId="77777777" w:rsidR="004A62DA" w:rsidRPr="00711D29" w:rsidRDefault="004A62DA" w:rsidP="00F045FB">
            <w:pPr>
              <w:ind w:right="-72"/>
              <w:jc w:val="right"/>
              <w:rPr>
                <w:rFonts w:ascii="Arial" w:hAnsi="Arial" w:cs="Arial"/>
                <w:color w:val="000000"/>
                <w:sz w:val="16"/>
                <w:szCs w:val="16"/>
              </w:rPr>
            </w:pPr>
          </w:p>
        </w:tc>
        <w:tc>
          <w:tcPr>
            <w:tcW w:w="847" w:type="dxa"/>
            <w:shd w:val="clear" w:color="auto" w:fill="auto"/>
            <w:vAlign w:val="bottom"/>
          </w:tcPr>
          <w:p w14:paraId="3744FACA" w14:textId="77777777" w:rsidR="004A62DA" w:rsidRPr="00711D29" w:rsidRDefault="004A62DA" w:rsidP="00F045FB">
            <w:pPr>
              <w:ind w:right="-72"/>
              <w:jc w:val="right"/>
              <w:rPr>
                <w:rFonts w:ascii="Arial" w:hAnsi="Arial" w:cs="Arial"/>
                <w:color w:val="000000"/>
                <w:sz w:val="16"/>
                <w:szCs w:val="16"/>
              </w:rPr>
            </w:pPr>
          </w:p>
        </w:tc>
        <w:tc>
          <w:tcPr>
            <w:tcW w:w="709" w:type="dxa"/>
            <w:shd w:val="clear" w:color="auto" w:fill="auto"/>
            <w:vAlign w:val="bottom"/>
          </w:tcPr>
          <w:p w14:paraId="6C55DA71" w14:textId="77777777" w:rsidR="004A62DA" w:rsidRPr="00711D29" w:rsidRDefault="004A62DA" w:rsidP="00F045FB">
            <w:pPr>
              <w:ind w:right="-72"/>
              <w:jc w:val="right"/>
              <w:rPr>
                <w:rFonts w:ascii="Arial" w:hAnsi="Arial" w:cs="Arial"/>
                <w:color w:val="000000"/>
                <w:sz w:val="16"/>
                <w:szCs w:val="16"/>
              </w:rPr>
            </w:pPr>
          </w:p>
        </w:tc>
        <w:tc>
          <w:tcPr>
            <w:tcW w:w="708" w:type="dxa"/>
            <w:shd w:val="clear" w:color="auto" w:fill="auto"/>
            <w:vAlign w:val="bottom"/>
          </w:tcPr>
          <w:p w14:paraId="34AA10B2" w14:textId="77777777" w:rsidR="004A62DA" w:rsidRPr="00711D29" w:rsidRDefault="004A62DA" w:rsidP="00F045FB">
            <w:pPr>
              <w:ind w:right="-72"/>
              <w:jc w:val="right"/>
              <w:rPr>
                <w:rFonts w:ascii="Arial" w:hAnsi="Arial" w:cs="Arial"/>
                <w:color w:val="000000"/>
                <w:sz w:val="16"/>
                <w:szCs w:val="16"/>
              </w:rPr>
            </w:pPr>
          </w:p>
        </w:tc>
        <w:tc>
          <w:tcPr>
            <w:tcW w:w="709" w:type="dxa"/>
            <w:shd w:val="clear" w:color="auto" w:fill="auto"/>
            <w:vAlign w:val="bottom"/>
          </w:tcPr>
          <w:p w14:paraId="7B4F4903" w14:textId="77777777" w:rsidR="004A62DA" w:rsidRPr="00711D29" w:rsidRDefault="004A62DA" w:rsidP="00F045FB">
            <w:pPr>
              <w:ind w:right="-72"/>
              <w:jc w:val="right"/>
              <w:rPr>
                <w:rFonts w:ascii="Arial" w:hAnsi="Arial" w:cs="Arial"/>
                <w:color w:val="000000"/>
                <w:sz w:val="16"/>
                <w:szCs w:val="16"/>
              </w:rPr>
            </w:pPr>
          </w:p>
        </w:tc>
        <w:tc>
          <w:tcPr>
            <w:tcW w:w="851" w:type="dxa"/>
            <w:shd w:val="clear" w:color="auto" w:fill="auto"/>
            <w:vAlign w:val="bottom"/>
          </w:tcPr>
          <w:p w14:paraId="2BB0FBD1" w14:textId="77777777" w:rsidR="004A62DA" w:rsidRPr="00711D29" w:rsidRDefault="004A62DA" w:rsidP="00F045FB">
            <w:pPr>
              <w:ind w:right="-72"/>
              <w:jc w:val="right"/>
              <w:rPr>
                <w:rFonts w:ascii="Arial" w:hAnsi="Arial" w:cs="Arial"/>
                <w:color w:val="000000"/>
                <w:sz w:val="16"/>
                <w:szCs w:val="16"/>
              </w:rPr>
            </w:pPr>
          </w:p>
        </w:tc>
        <w:tc>
          <w:tcPr>
            <w:tcW w:w="708" w:type="dxa"/>
            <w:shd w:val="clear" w:color="auto" w:fill="auto"/>
            <w:vAlign w:val="bottom"/>
          </w:tcPr>
          <w:p w14:paraId="3FB940FD" w14:textId="77777777" w:rsidR="004A62DA" w:rsidRPr="00711D29" w:rsidRDefault="004A62DA" w:rsidP="00F045FB">
            <w:pPr>
              <w:ind w:right="-72"/>
              <w:jc w:val="right"/>
              <w:rPr>
                <w:rFonts w:ascii="Arial" w:hAnsi="Arial" w:cs="Arial"/>
                <w:color w:val="000000"/>
                <w:sz w:val="16"/>
                <w:szCs w:val="16"/>
              </w:rPr>
            </w:pPr>
          </w:p>
        </w:tc>
        <w:tc>
          <w:tcPr>
            <w:tcW w:w="961" w:type="dxa"/>
            <w:shd w:val="clear" w:color="auto" w:fill="auto"/>
            <w:vAlign w:val="bottom"/>
          </w:tcPr>
          <w:p w14:paraId="40FF0F5D" w14:textId="77777777" w:rsidR="004A62DA" w:rsidRPr="00711D29" w:rsidRDefault="004A62DA" w:rsidP="00F045FB">
            <w:pPr>
              <w:ind w:right="-72"/>
              <w:jc w:val="right"/>
              <w:rPr>
                <w:rFonts w:ascii="Arial" w:hAnsi="Arial" w:cs="Arial"/>
                <w:color w:val="000000"/>
                <w:sz w:val="16"/>
                <w:szCs w:val="16"/>
              </w:rPr>
            </w:pPr>
          </w:p>
        </w:tc>
      </w:tr>
      <w:tr w:rsidR="00FB1C29" w:rsidRPr="00711D29" w14:paraId="544C877E" w14:textId="77777777" w:rsidTr="00BA0508">
        <w:tc>
          <w:tcPr>
            <w:tcW w:w="2628" w:type="dxa"/>
            <w:shd w:val="clear" w:color="auto" w:fill="auto"/>
            <w:vAlign w:val="bottom"/>
          </w:tcPr>
          <w:p w14:paraId="74B55BAC" w14:textId="77777777" w:rsidR="004A62DA" w:rsidRPr="00711D29" w:rsidRDefault="004A62DA" w:rsidP="00F045FB">
            <w:pPr>
              <w:ind w:left="630" w:right="-72"/>
              <w:jc w:val="thaiDistribute"/>
              <w:rPr>
                <w:rFonts w:ascii="Arial" w:hAnsi="Arial" w:cs="Arial"/>
                <w:color w:val="000000"/>
                <w:spacing w:val="-4"/>
                <w:sz w:val="16"/>
                <w:szCs w:val="16"/>
              </w:rPr>
            </w:pPr>
            <w:r w:rsidRPr="00711D29">
              <w:rPr>
                <w:rFonts w:ascii="Arial" w:hAnsi="Arial" w:cs="Arial"/>
                <w:color w:val="000000"/>
                <w:spacing w:val="-4"/>
                <w:sz w:val="16"/>
                <w:szCs w:val="16"/>
                <w:cs/>
              </w:rPr>
              <w:t xml:space="preserve">   </w:t>
            </w:r>
            <w:r w:rsidRPr="00711D29">
              <w:rPr>
                <w:rFonts w:ascii="Arial" w:hAnsi="Arial" w:cs="Arial"/>
                <w:color w:val="000000"/>
                <w:spacing w:val="-4"/>
                <w:sz w:val="16"/>
                <w:szCs w:val="16"/>
              </w:rPr>
              <w:t xml:space="preserve"> business receivables</w:t>
            </w:r>
          </w:p>
        </w:tc>
        <w:tc>
          <w:tcPr>
            <w:tcW w:w="668" w:type="dxa"/>
            <w:shd w:val="clear" w:color="auto" w:fill="auto"/>
            <w:vAlign w:val="bottom"/>
          </w:tcPr>
          <w:p w14:paraId="6C8ADDC7" w14:textId="3A7E9C62"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785" w:type="dxa"/>
            <w:shd w:val="clear" w:color="auto" w:fill="auto"/>
            <w:vAlign w:val="bottom"/>
          </w:tcPr>
          <w:p w14:paraId="266B04B8" w14:textId="26422B7A"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847" w:type="dxa"/>
            <w:shd w:val="clear" w:color="auto" w:fill="auto"/>
            <w:vAlign w:val="bottom"/>
          </w:tcPr>
          <w:p w14:paraId="72A0D032" w14:textId="538AB2EC"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709" w:type="dxa"/>
            <w:shd w:val="clear" w:color="auto" w:fill="auto"/>
            <w:vAlign w:val="bottom"/>
          </w:tcPr>
          <w:p w14:paraId="1E6007B3" w14:textId="0AFEEC24"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708" w:type="dxa"/>
            <w:shd w:val="clear" w:color="auto" w:fill="auto"/>
            <w:vAlign w:val="bottom"/>
          </w:tcPr>
          <w:p w14:paraId="6514297A" w14:textId="70B5E3D6"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709" w:type="dxa"/>
            <w:shd w:val="clear" w:color="auto" w:fill="auto"/>
            <w:vAlign w:val="bottom"/>
          </w:tcPr>
          <w:p w14:paraId="51882A26" w14:textId="0CF282E1"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851" w:type="dxa"/>
            <w:shd w:val="clear" w:color="auto" w:fill="auto"/>
            <w:vAlign w:val="bottom"/>
          </w:tcPr>
          <w:p w14:paraId="6FC5E52B" w14:textId="21D8F85D"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8,101</w:t>
            </w:r>
          </w:p>
        </w:tc>
        <w:tc>
          <w:tcPr>
            <w:tcW w:w="708" w:type="dxa"/>
            <w:shd w:val="clear" w:color="auto" w:fill="auto"/>
            <w:vAlign w:val="bottom"/>
          </w:tcPr>
          <w:p w14:paraId="15F59C02" w14:textId="18E472EB"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8,101</w:t>
            </w:r>
          </w:p>
        </w:tc>
        <w:tc>
          <w:tcPr>
            <w:tcW w:w="961" w:type="dxa"/>
            <w:shd w:val="clear" w:color="auto" w:fill="auto"/>
            <w:vAlign w:val="bottom"/>
          </w:tcPr>
          <w:p w14:paraId="0A6EB619" w14:textId="0F196E8D"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r>
      <w:tr w:rsidR="00FB1C29" w:rsidRPr="00711D29" w14:paraId="303E05D5" w14:textId="77777777" w:rsidTr="00BA0508">
        <w:tc>
          <w:tcPr>
            <w:tcW w:w="2628" w:type="dxa"/>
            <w:shd w:val="clear" w:color="auto" w:fill="auto"/>
            <w:vAlign w:val="bottom"/>
          </w:tcPr>
          <w:p w14:paraId="16F6BF46" w14:textId="77777777" w:rsidR="004A62DA" w:rsidRPr="00711D29" w:rsidRDefault="004A62DA" w:rsidP="00F045FB">
            <w:pPr>
              <w:ind w:left="630" w:right="-72"/>
              <w:jc w:val="thaiDistribute"/>
              <w:rPr>
                <w:rFonts w:ascii="Arial" w:hAnsi="Arial" w:cs="Arial"/>
                <w:color w:val="000000"/>
                <w:spacing w:val="-4"/>
                <w:sz w:val="16"/>
                <w:szCs w:val="16"/>
              </w:rPr>
            </w:pPr>
            <w:r w:rsidRPr="00711D29">
              <w:rPr>
                <w:rFonts w:ascii="Arial" w:hAnsi="Arial" w:cs="Arial"/>
                <w:color w:val="000000"/>
                <w:sz w:val="16"/>
                <w:szCs w:val="16"/>
              </w:rPr>
              <w:t>Derivatives assets</w:t>
            </w:r>
          </w:p>
        </w:tc>
        <w:tc>
          <w:tcPr>
            <w:tcW w:w="668" w:type="dxa"/>
            <w:shd w:val="clear" w:color="auto" w:fill="auto"/>
            <w:vAlign w:val="bottom"/>
          </w:tcPr>
          <w:p w14:paraId="13149362" w14:textId="5DB2CE25"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785" w:type="dxa"/>
            <w:shd w:val="clear" w:color="auto" w:fill="auto"/>
            <w:vAlign w:val="bottom"/>
          </w:tcPr>
          <w:p w14:paraId="1766DDDC" w14:textId="2F9B40C0"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847" w:type="dxa"/>
            <w:shd w:val="clear" w:color="auto" w:fill="auto"/>
            <w:vAlign w:val="bottom"/>
          </w:tcPr>
          <w:p w14:paraId="605A10CB" w14:textId="720FE162"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709" w:type="dxa"/>
            <w:shd w:val="clear" w:color="auto" w:fill="auto"/>
            <w:vAlign w:val="bottom"/>
          </w:tcPr>
          <w:p w14:paraId="7A432DB5" w14:textId="6646726C"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708" w:type="dxa"/>
            <w:shd w:val="clear" w:color="auto" w:fill="auto"/>
            <w:vAlign w:val="bottom"/>
          </w:tcPr>
          <w:p w14:paraId="7E3D8385" w14:textId="37A082F6"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709" w:type="dxa"/>
            <w:shd w:val="clear" w:color="auto" w:fill="auto"/>
            <w:vAlign w:val="bottom"/>
          </w:tcPr>
          <w:p w14:paraId="18EB6E72" w14:textId="23CCD629"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851" w:type="dxa"/>
            <w:shd w:val="clear" w:color="auto" w:fill="auto"/>
            <w:vAlign w:val="bottom"/>
          </w:tcPr>
          <w:p w14:paraId="1AF8B8E6" w14:textId="3E11BDF5"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26</w:t>
            </w:r>
          </w:p>
        </w:tc>
        <w:tc>
          <w:tcPr>
            <w:tcW w:w="708" w:type="dxa"/>
            <w:shd w:val="clear" w:color="auto" w:fill="auto"/>
            <w:vAlign w:val="bottom"/>
          </w:tcPr>
          <w:p w14:paraId="52DA0CD8" w14:textId="3001D9C3"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26</w:t>
            </w:r>
          </w:p>
        </w:tc>
        <w:tc>
          <w:tcPr>
            <w:tcW w:w="961" w:type="dxa"/>
            <w:shd w:val="clear" w:color="auto" w:fill="auto"/>
            <w:vAlign w:val="bottom"/>
          </w:tcPr>
          <w:p w14:paraId="122BAAA4" w14:textId="520BD5D8"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r>
      <w:tr w:rsidR="00FB1C29" w:rsidRPr="00711D29" w14:paraId="7C5E33EE" w14:textId="77777777" w:rsidTr="00BA0508">
        <w:tc>
          <w:tcPr>
            <w:tcW w:w="2628" w:type="dxa"/>
            <w:shd w:val="clear" w:color="auto" w:fill="auto"/>
            <w:vAlign w:val="bottom"/>
          </w:tcPr>
          <w:p w14:paraId="72664F77" w14:textId="77777777" w:rsidR="00BA0508" w:rsidRPr="00711D29" w:rsidRDefault="004A62DA" w:rsidP="00F045FB">
            <w:pPr>
              <w:ind w:left="630" w:right="-72"/>
              <w:jc w:val="thaiDistribute"/>
              <w:rPr>
                <w:rFonts w:ascii="Arial" w:hAnsi="Arial" w:cs="Arial"/>
                <w:color w:val="000000"/>
                <w:sz w:val="16"/>
                <w:szCs w:val="16"/>
              </w:rPr>
            </w:pPr>
            <w:r w:rsidRPr="00711D29">
              <w:rPr>
                <w:rFonts w:ascii="Arial" w:hAnsi="Arial" w:cs="Arial"/>
                <w:color w:val="000000"/>
                <w:sz w:val="16"/>
                <w:szCs w:val="16"/>
              </w:rPr>
              <w:t>Non-collateralised</w:t>
            </w:r>
          </w:p>
          <w:p w14:paraId="56729551" w14:textId="12419AD6" w:rsidR="004A62DA" w:rsidRPr="00711D29" w:rsidRDefault="00BA0508" w:rsidP="00F045FB">
            <w:pPr>
              <w:ind w:left="630" w:right="-72"/>
              <w:jc w:val="thaiDistribute"/>
              <w:rPr>
                <w:rFonts w:ascii="Arial" w:hAnsi="Arial" w:cs="Arial"/>
                <w:color w:val="000000"/>
                <w:sz w:val="16"/>
                <w:szCs w:val="16"/>
              </w:rPr>
            </w:pPr>
            <w:r w:rsidRPr="00711D29">
              <w:rPr>
                <w:rFonts w:ascii="Arial" w:hAnsi="Arial" w:cs="Arial"/>
                <w:color w:val="000000"/>
                <w:sz w:val="16"/>
                <w:szCs w:val="16"/>
              </w:rPr>
              <w:t xml:space="preserve">   </w:t>
            </w:r>
            <w:r w:rsidR="004A62DA" w:rsidRPr="00711D29">
              <w:rPr>
                <w:rFonts w:ascii="Arial" w:hAnsi="Arial" w:cs="Arial"/>
                <w:color w:val="000000"/>
                <w:sz w:val="16"/>
                <w:szCs w:val="16"/>
              </w:rPr>
              <w:t>investments</w:t>
            </w:r>
          </w:p>
        </w:tc>
        <w:tc>
          <w:tcPr>
            <w:tcW w:w="668" w:type="dxa"/>
            <w:shd w:val="clear" w:color="auto" w:fill="auto"/>
            <w:vAlign w:val="bottom"/>
          </w:tcPr>
          <w:p w14:paraId="04D73592" w14:textId="2B17AEAA"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785" w:type="dxa"/>
            <w:shd w:val="clear" w:color="auto" w:fill="auto"/>
            <w:vAlign w:val="bottom"/>
          </w:tcPr>
          <w:p w14:paraId="4F2EE027" w14:textId="46947883"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847" w:type="dxa"/>
            <w:shd w:val="clear" w:color="auto" w:fill="auto"/>
            <w:vAlign w:val="bottom"/>
          </w:tcPr>
          <w:p w14:paraId="545A2843" w14:textId="48E021BD"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709" w:type="dxa"/>
            <w:shd w:val="clear" w:color="auto" w:fill="auto"/>
            <w:vAlign w:val="bottom"/>
          </w:tcPr>
          <w:p w14:paraId="21C761FE" w14:textId="597B3BEE"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708" w:type="dxa"/>
            <w:shd w:val="clear" w:color="auto" w:fill="auto"/>
            <w:vAlign w:val="bottom"/>
          </w:tcPr>
          <w:p w14:paraId="790703F8" w14:textId="67B7055B"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709" w:type="dxa"/>
            <w:shd w:val="clear" w:color="auto" w:fill="auto"/>
            <w:vAlign w:val="bottom"/>
          </w:tcPr>
          <w:p w14:paraId="1D3031DD" w14:textId="73556379"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851" w:type="dxa"/>
            <w:shd w:val="clear" w:color="auto" w:fill="auto"/>
            <w:vAlign w:val="bottom"/>
          </w:tcPr>
          <w:p w14:paraId="5CF5ACFF" w14:textId="5CAF04D4"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9,220</w:t>
            </w:r>
          </w:p>
        </w:tc>
        <w:tc>
          <w:tcPr>
            <w:tcW w:w="708" w:type="dxa"/>
            <w:shd w:val="clear" w:color="auto" w:fill="auto"/>
            <w:vAlign w:val="bottom"/>
          </w:tcPr>
          <w:p w14:paraId="57FA97F0" w14:textId="0FD44365"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9,220</w:t>
            </w:r>
          </w:p>
        </w:tc>
        <w:tc>
          <w:tcPr>
            <w:tcW w:w="961" w:type="dxa"/>
            <w:shd w:val="clear" w:color="auto" w:fill="auto"/>
            <w:vAlign w:val="bottom"/>
          </w:tcPr>
          <w:p w14:paraId="43A3C235" w14:textId="5D2A3FE6"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r>
      <w:tr w:rsidR="00FB1C29" w:rsidRPr="00711D29" w14:paraId="4042E6A4" w14:textId="77777777" w:rsidTr="00BA0508">
        <w:tc>
          <w:tcPr>
            <w:tcW w:w="2628" w:type="dxa"/>
            <w:shd w:val="clear" w:color="auto" w:fill="auto"/>
            <w:vAlign w:val="bottom"/>
          </w:tcPr>
          <w:p w14:paraId="0D843682" w14:textId="77777777" w:rsidR="00BA0508" w:rsidRPr="00711D29" w:rsidRDefault="004A62DA" w:rsidP="00F045FB">
            <w:pPr>
              <w:ind w:left="630" w:right="-72"/>
              <w:jc w:val="thaiDistribute"/>
              <w:rPr>
                <w:rFonts w:ascii="Arial" w:hAnsi="Arial" w:cs="Arial"/>
                <w:color w:val="000000"/>
                <w:sz w:val="16"/>
                <w:szCs w:val="16"/>
              </w:rPr>
            </w:pPr>
            <w:r w:rsidRPr="00711D29">
              <w:rPr>
                <w:rFonts w:ascii="Arial" w:hAnsi="Arial" w:cs="Arial"/>
                <w:color w:val="000000"/>
                <w:sz w:val="16"/>
                <w:szCs w:val="16"/>
              </w:rPr>
              <w:t>Collateralised</w:t>
            </w:r>
          </w:p>
          <w:p w14:paraId="44FB3902" w14:textId="42F7966F" w:rsidR="004A62DA" w:rsidRPr="00711D29" w:rsidRDefault="00BA0508" w:rsidP="00F045FB">
            <w:pPr>
              <w:ind w:left="630" w:right="-72"/>
              <w:jc w:val="thaiDistribute"/>
              <w:rPr>
                <w:rFonts w:ascii="Arial" w:hAnsi="Arial" w:cs="Arial"/>
                <w:color w:val="000000"/>
                <w:spacing w:val="-4"/>
                <w:sz w:val="16"/>
                <w:szCs w:val="16"/>
              </w:rPr>
            </w:pPr>
            <w:r w:rsidRPr="00711D29">
              <w:rPr>
                <w:rFonts w:ascii="Arial" w:hAnsi="Arial" w:cs="Arial"/>
                <w:color w:val="000000"/>
                <w:sz w:val="16"/>
                <w:szCs w:val="16"/>
              </w:rPr>
              <w:t xml:space="preserve">   </w:t>
            </w:r>
            <w:r w:rsidR="004A62DA" w:rsidRPr="00711D29">
              <w:rPr>
                <w:rFonts w:ascii="Arial" w:hAnsi="Arial" w:cs="Arial"/>
                <w:color w:val="000000"/>
                <w:sz w:val="16"/>
                <w:szCs w:val="16"/>
              </w:rPr>
              <w:t>investments given</w:t>
            </w:r>
          </w:p>
        </w:tc>
        <w:tc>
          <w:tcPr>
            <w:tcW w:w="668" w:type="dxa"/>
            <w:shd w:val="clear" w:color="auto" w:fill="auto"/>
            <w:vAlign w:val="bottom"/>
          </w:tcPr>
          <w:p w14:paraId="74C6CBD4" w14:textId="77777777" w:rsidR="004A62DA" w:rsidRPr="00711D29" w:rsidRDefault="004A62DA" w:rsidP="00F045FB">
            <w:pPr>
              <w:ind w:right="-72"/>
              <w:jc w:val="right"/>
              <w:rPr>
                <w:rFonts w:ascii="Arial" w:hAnsi="Arial" w:cs="Arial"/>
                <w:color w:val="000000"/>
                <w:sz w:val="16"/>
                <w:szCs w:val="16"/>
              </w:rPr>
            </w:pPr>
          </w:p>
        </w:tc>
        <w:tc>
          <w:tcPr>
            <w:tcW w:w="785" w:type="dxa"/>
            <w:shd w:val="clear" w:color="auto" w:fill="auto"/>
            <w:vAlign w:val="bottom"/>
          </w:tcPr>
          <w:p w14:paraId="09867682" w14:textId="77777777" w:rsidR="004A62DA" w:rsidRPr="00711D29" w:rsidRDefault="004A62DA" w:rsidP="00F045FB">
            <w:pPr>
              <w:ind w:right="-72"/>
              <w:jc w:val="right"/>
              <w:rPr>
                <w:rFonts w:ascii="Arial" w:hAnsi="Arial" w:cs="Arial"/>
                <w:color w:val="000000"/>
                <w:sz w:val="16"/>
                <w:szCs w:val="16"/>
              </w:rPr>
            </w:pPr>
          </w:p>
        </w:tc>
        <w:tc>
          <w:tcPr>
            <w:tcW w:w="847" w:type="dxa"/>
            <w:shd w:val="clear" w:color="auto" w:fill="auto"/>
            <w:vAlign w:val="bottom"/>
          </w:tcPr>
          <w:p w14:paraId="067D21B0" w14:textId="77777777" w:rsidR="004A62DA" w:rsidRPr="00711D29" w:rsidRDefault="004A62DA" w:rsidP="00F045FB">
            <w:pPr>
              <w:ind w:right="-72"/>
              <w:jc w:val="right"/>
              <w:rPr>
                <w:rFonts w:ascii="Arial" w:hAnsi="Arial" w:cs="Arial"/>
                <w:color w:val="000000"/>
                <w:sz w:val="16"/>
                <w:szCs w:val="16"/>
              </w:rPr>
            </w:pPr>
          </w:p>
        </w:tc>
        <w:tc>
          <w:tcPr>
            <w:tcW w:w="709" w:type="dxa"/>
            <w:shd w:val="clear" w:color="auto" w:fill="auto"/>
            <w:vAlign w:val="bottom"/>
          </w:tcPr>
          <w:p w14:paraId="098202DB" w14:textId="77777777" w:rsidR="004A62DA" w:rsidRPr="00711D29" w:rsidRDefault="004A62DA" w:rsidP="00F045FB">
            <w:pPr>
              <w:ind w:right="-72"/>
              <w:jc w:val="right"/>
              <w:rPr>
                <w:rFonts w:ascii="Arial" w:hAnsi="Arial" w:cs="Arial"/>
                <w:color w:val="000000"/>
                <w:sz w:val="16"/>
                <w:szCs w:val="16"/>
              </w:rPr>
            </w:pPr>
          </w:p>
        </w:tc>
        <w:tc>
          <w:tcPr>
            <w:tcW w:w="708" w:type="dxa"/>
            <w:shd w:val="clear" w:color="auto" w:fill="auto"/>
            <w:vAlign w:val="bottom"/>
          </w:tcPr>
          <w:p w14:paraId="5BB43B96" w14:textId="77777777" w:rsidR="004A62DA" w:rsidRPr="00711D29" w:rsidRDefault="004A62DA" w:rsidP="00F045FB">
            <w:pPr>
              <w:ind w:right="-72"/>
              <w:jc w:val="right"/>
              <w:rPr>
                <w:rFonts w:ascii="Arial" w:hAnsi="Arial" w:cs="Arial"/>
                <w:color w:val="000000"/>
                <w:sz w:val="16"/>
                <w:szCs w:val="16"/>
              </w:rPr>
            </w:pPr>
          </w:p>
        </w:tc>
        <w:tc>
          <w:tcPr>
            <w:tcW w:w="709" w:type="dxa"/>
            <w:shd w:val="clear" w:color="auto" w:fill="auto"/>
            <w:vAlign w:val="bottom"/>
          </w:tcPr>
          <w:p w14:paraId="2C5ED3E4" w14:textId="77777777" w:rsidR="004A62DA" w:rsidRPr="00711D29" w:rsidRDefault="004A62DA" w:rsidP="00F045FB">
            <w:pPr>
              <w:ind w:right="-72"/>
              <w:jc w:val="right"/>
              <w:rPr>
                <w:rFonts w:ascii="Arial" w:hAnsi="Arial" w:cs="Arial"/>
                <w:color w:val="000000"/>
                <w:sz w:val="16"/>
                <w:szCs w:val="16"/>
              </w:rPr>
            </w:pPr>
          </w:p>
        </w:tc>
        <w:tc>
          <w:tcPr>
            <w:tcW w:w="851" w:type="dxa"/>
            <w:shd w:val="clear" w:color="auto" w:fill="auto"/>
            <w:vAlign w:val="bottom"/>
          </w:tcPr>
          <w:p w14:paraId="4CF3A8F8" w14:textId="77777777" w:rsidR="004A62DA" w:rsidRPr="00711D29" w:rsidRDefault="004A62DA" w:rsidP="00F045FB">
            <w:pPr>
              <w:ind w:right="-72"/>
              <w:jc w:val="right"/>
              <w:rPr>
                <w:rFonts w:ascii="Arial" w:hAnsi="Arial" w:cs="Arial"/>
                <w:color w:val="000000"/>
                <w:sz w:val="16"/>
                <w:szCs w:val="16"/>
              </w:rPr>
            </w:pPr>
          </w:p>
        </w:tc>
        <w:tc>
          <w:tcPr>
            <w:tcW w:w="708" w:type="dxa"/>
            <w:shd w:val="clear" w:color="auto" w:fill="auto"/>
            <w:vAlign w:val="bottom"/>
          </w:tcPr>
          <w:p w14:paraId="3AA61573" w14:textId="77777777" w:rsidR="004A62DA" w:rsidRPr="00711D29" w:rsidRDefault="004A62DA" w:rsidP="00F045FB">
            <w:pPr>
              <w:ind w:right="-72"/>
              <w:jc w:val="right"/>
              <w:rPr>
                <w:rFonts w:ascii="Arial" w:hAnsi="Arial" w:cs="Arial"/>
                <w:color w:val="000000"/>
                <w:sz w:val="16"/>
                <w:szCs w:val="16"/>
              </w:rPr>
            </w:pPr>
          </w:p>
        </w:tc>
        <w:tc>
          <w:tcPr>
            <w:tcW w:w="961" w:type="dxa"/>
            <w:shd w:val="clear" w:color="auto" w:fill="auto"/>
            <w:vAlign w:val="bottom"/>
          </w:tcPr>
          <w:p w14:paraId="1091B113" w14:textId="77777777" w:rsidR="004A62DA" w:rsidRPr="00711D29" w:rsidRDefault="004A62DA" w:rsidP="00F045FB">
            <w:pPr>
              <w:ind w:right="-72"/>
              <w:jc w:val="right"/>
              <w:rPr>
                <w:rFonts w:ascii="Arial" w:hAnsi="Arial" w:cs="Arial"/>
                <w:color w:val="000000"/>
                <w:sz w:val="16"/>
                <w:szCs w:val="16"/>
              </w:rPr>
            </w:pPr>
          </w:p>
        </w:tc>
      </w:tr>
      <w:tr w:rsidR="00FB1C29" w:rsidRPr="00711D29" w14:paraId="5D638773" w14:textId="77777777" w:rsidTr="00BA0508">
        <w:tc>
          <w:tcPr>
            <w:tcW w:w="2628" w:type="dxa"/>
            <w:shd w:val="clear" w:color="auto" w:fill="auto"/>
            <w:vAlign w:val="bottom"/>
          </w:tcPr>
          <w:p w14:paraId="6196F905" w14:textId="2F52FF8F" w:rsidR="004A62DA" w:rsidRPr="00711D29" w:rsidRDefault="004A62DA" w:rsidP="00F045FB">
            <w:pPr>
              <w:ind w:left="630" w:right="-72"/>
              <w:jc w:val="thaiDistribute"/>
              <w:rPr>
                <w:rFonts w:ascii="Arial" w:hAnsi="Arial" w:cs="Arial"/>
                <w:color w:val="000000"/>
                <w:spacing w:val="-4"/>
                <w:sz w:val="16"/>
                <w:szCs w:val="16"/>
              </w:rPr>
            </w:pPr>
            <w:r w:rsidRPr="00711D29">
              <w:rPr>
                <w:rFonts w:ascii="Arial" w:hAnsi="Arial" w:cs="Arial"/>
                <w:color w:val="000000"/>
                <w:sz w:val="16"/>
                <w:szCs w:val="16"/>
                <w:cs/>
              </w:rPr>
              <w:t xml:space="preserve">  </w:t>
            </w:r>
            <w:r w:rsidR="00BA0508" w:rsidRPr="00711D29">
              <w:rPr>
                <w:rFonts w:ascii="Arial" w:hAnsi="Arial" w:cs="Arial"/>
                <w:color w:val="000000"/>
                <w:sz w:val="16"/>
                <w:szCs w:val="16"/>
              </w:rPr>
              <w:t xml:space="preserve"> </w:t>
            </w:r>
            <w:r w:rsidRPr="00711D29">
              <w:rPr>
                <w:rFonts w:ascii="Arial" w:hAnsi="Arial" w:cs="Arial"/>
                <w:color w:val="000000"/>
                <w:sz w:val="16"/>
                <w:szCs w:val="16"/>
                <w:cs/>
              </w:rPr>
              <w:t xml:space="preserve"> </w:t>
            </w:r>
            <w:r w:rsidR="0036053D" w:rsidRPr="00711D29">
              <w:rPr>
                <w:rFonts w:ascii="Arial" w:hAnsi="Arial" w:cs="Arial"/>
                <w:color w:val="000000"/>
                <w:sz w:val="16"/>
                <w:szCs w:val="16"/>
              </w:rPr>
              <w:t>transferee</w:t>
            </w:r>
            <w:r w:rsidRPr="00711D29">
              <w:rPr>
                <w:rFonts w:ascii="Arial" w:hAnsi="Arial" w:cs="Arial"/>
                <w:color w:val="000000"/>
                <w:sz w:val="16"/>
                <w:szCs w:val="16"/>
              </w:rPr>
              <w:t xml:space="preserve"> no right </w:t>
            </w:r>
          </w:p>
        </w:tc>
        <w:tc>
          <w:tcPr>
            <w:tcW w:w="668" w:type="dxa"/>
            <w:shd w:val="clear" w:color="auto" w:fill="auto"/>
            <w:vAlign w:val="bottom"/>
          </w:tcPr>
          <w:p w14:paraId="77DC0DAE" w14:textId="77777777" w:rsidR="004A62DA" w:rsidRPr="00711D29" w:rsidRDefault="004A62DA" w:rsidP="00F045FB">
            <w:pPr>
              <w:ind w:right="-72"/>
              <w:jc w:val="right"/>
              <w:rPr>
                <w:rFonts w:ascii="Arial" w:hAnsi="Arial" w:cs="Arial"/>
                <w:color w:val="000000"/>
                <w:sz w:val="16"/>
                <w:szCs w:val="16"/>
              </w:rPr>
            </w:pPr>
          </w:p>
        </w:tc>
        <w:tc>
          <w:tcPr>
            <w:tcW w:w="785" w:type="dxa"/>
            <w:shd w:val="clear" w:color="auto" w:fill="auto"/>
            <w:vAlign w:val="bottom"/>
          </w:tcPr>
          <w:p w14:paraId="5005B662" w14:textId="77777777" w:rsidR="004A62DA" w:rsidRPr="00711D29" w:rsidRDefault="004A62DA" w:rsidP="00F045FB">
            <w:pPr>
              <w:ind w:right="-72"/>
              <w:jc w:val="right"/>
              <w:rPr>
                <w:rFonts w:ascii="Arial" w:hAnsi="Arial" w:cs="Arial"/>
                <w:color w:val="000000"/>
                <w:sz w:val="16"/>
                <w:szCs w:val="16"/>
              </w:rPr>
            </w:pPr>
          </w:p>
        </w:tc>
        <w:tc>
          <w:tcPr>
            <w:tcW w:w="847" w:type="dxa"/>
            <w:shd w:val="clear" w:color="auto" w:fill="auto"/>
            <w:vAlign w:val="bottom"/>
          </w:tcPr>
          <w:p w14:paraId="0632B648" w14:textId="77777777" w:rsidR="004A62DA" w:rsidRPr="00711D29" w:rsidRDefault="004A62DA" w:rsidP="00F045FB">
            <w:pPr>
              <w:ind w:right="-72"/>
              <w:jc w:val="right"/>
              <w:rPr>
                <w:rFonts w:ascii="Arial" w:hAnsi="Arial" w:cs="Arial"/>
                <w:color w:val="000000"/>
                <w:sz w:val="16"/>
                <w:szCs w:val="16"/>
              </w:rPr>
            </w:pPr>
          </w:p>
        </w:tc>
        <w:tc>
          <w:tcPr>
            <w:tcW w:w="709" w:type="dxa"/>
            <w:shd w:val="clear" w:color="auto" w:fill="auto"/>
            <w:vAlign w:val="bottom"/>
          </w:tcPr>
          <w:p w14:paraId="6287921D" w14:textId="77777777" w:rsidR="004A62DA" w:rsidRPr="00711D29" w:rsidRDefault="004A62DA" w:rsidP="00F045FB">
            <w:pPr>
              <w:ind w:right="-72"/>
              <w:jc w:val="right"/>
              <w:rPr>
                <w:rFonts w:ascii="Arial" w:hAnsi="Arial" w:cs="Arial"/>
                <w:color w:val="000000"/>
                <w:sz w:val="16"/>
                <w:szCs w:val="16"/>
              </w:rPr>
            </w:pPr>
          </w:p>
        </w:tc>
        <w:tc>
          <w:tcPr>
            <w:tcW w:w="708" w:type="dxa"/>
            <w:shd w:val="clear" w:color="auto" w:fill="auto"/>
            <w:vAlign w:val="bottom"/>
          </w:tcPr>
          <w:p w14:paraId="05FD57F4" w14:textId="77777777" w:rsidR="004A62DA" w:rsidRPr="00711D29" w:rsidRDefault="004A62DA" w:rsidP="00F045FB">
            <w:pPr>
              <w:ind w:right="-72"/>
              <w:jc w:val="right"/>
              <w:rPr>
                <w:rFonts w:ascii="Arial" w:hAnsi="Arial" w:cs="Arial"/>
                <w:color w:val="000000"/>
                <w:sz w:val="16"/>
                <w:szCs w:val="16"/>
              </w:rPr>
            </w:pPr>
          </w:p>
        </w:tc>
        <w:tc>
          <w:tcPr>
            <w:tcW w:w="709" w:type="dxa"/>
            <w:shd w:val="clear" w:color="auto" w:fill="auto"/>
            <w:vAlign w:val="bottom"/>
          </w:tcPr>
          <w:p w14:paraId="6323D0F4" w14:textId="77777777" w:rsidR="004A62DA" w:rsidRPr="00711D29" w:rsidRDefault="004A62DA" w:rsidP="00F045FB">
            <w:pPr>
              <w:ind w:right="-72"/>
              <w:jc w:val="right"/>
              <w:rPr>
                <w:rFonts w:ascii="Arial" w:hAnsi="Arial" w:cs="Arial"/>
                <w:color w:val="000000"/>
                <w:sz w:val="16"/>
                <w:szCs w:val="16"/>
              </w:rPr>
            </w:pPr>
          </w:p>
        </w:tc>
        <w:tc>
          <w:tcPr>
            <w:tcW w:w="851" w:type="dxa"/>
            <w:shd w:val="clear" w:color="auto" w:fill="auto"/>
            <w:vAlign w:val="bottom"/>
          </w:tcPr>
          <w:p w14:paraId="70140C03" w14:textId="77777777" w:rsidR="004A62DA" w:rsidRPr="00711D29" w:rsidRDefault="004A62DA" w:rsidP="00F045FB">
            <w:pPr>
              <w:ind w:right="-72"/>
              <w:jc w:val="right"/>
              <w:rPr>
                <w:rFonts w:ascii="Arial" w:hAnsi="Arial" w:cs="Arial"/>
                <w:color w:val="000000"/>
                <w:sz w:val="16"/>
                <w:szCs w:val="16"/>
              </w:rPr>
            </w:pPr>
          </w:p>
        </w:tc>
        <w:tc>
          <w:tcPr>
            <w:tcW w:w="708" w:type="dxa"/>
            <w:shd w:val="clear" w:color="auto" w:fill="auto"/>
            <w:vAlign w:val="bottom"/>
          </w:tcPr>
          <w:p w14:paraId="4C1DB418" w14:textId="77777777" w:rsidR="004A62DA" w:rsidRPr="00711D29" w:rsidRDefault="004A62DA" w:rsidP="00F045FB">
            <w:pPr>
              <w:ind w:right="-72"/>
              <w:jc w:val="right"/>
              <w:rPr>
                <w:rFonts w:ascii="Arial" w:hAnsi="Arial" w:cs="Arial"/>
                <w:color w:val="000000"/>
                <w:sz w:val="16"/>
                <w:szCs w:val="16"/>
              </w:rPr>
            </w:pPr>
          </w:p>
        </w:tc>
        <w:tc>
          <w:tcPr>
            <w:tcW w:w="961" w:type="dxa"/>
            <w:shd w:val="clear" w:color="auto" w:fill="auto"/>
            <w:vAlign w:val="bottom"/>
          </w:tcPr>
          <w:p w14:paraId="2A92D0DD" w14:textId="77777777" w:rsidR="004A62DA" w:rsidRPr="00711D29" w:rsidRDefault="004A62DA" w:rsidP="00F045FB">
            <w:pPr>
              <w:ind w:right="-72"/>
              <w:jc w:val="right"/>
              <w:rPr>
                <w:rFonts w:ascii="Arial" w:hAnsi="Arial" w:cs="Arial"/>
                <w:color w:val="000000"/>
                <w:sz w:val="16"/>
                <w:szCs w:val="16"/>
              </w:rPr>
            </w:pPr>
          </w:p>
        </w:tc>
      </w:tr>
      <w:tr w:rsidR="00FB1C29" w:rsidRPr="00711D29" w14:paraId="63AD9F27" w14:textId="77777777" w:rsidTr="00BA0508">
        <w:tc>
          <w:tcPr>
            <w:tcW w:w="2628" w:type="dxa"/>
            <w:shd w:val="clear" w:color="auto" w:fill="auto"/>
            <w:vAlign w:val="bottom"/>
          </w:tcPr>
          <w:p w14:paraId="4E502676" w14:textId="1E22E59F" w:rsidR="004A62DA" w:rsidRPr="00711D29" w:rsidRDefault="004A62DA" w:rsidP="00F045FB">
            <w:pPr>
              <w:tabs>
                <w:tab w:val="left" w:pos="872"/>
              </w:tabs>
              <w:ind w:left="630" w:right="-72"/>
              <w:jc w:val="thaiDistribute"/>
              <w:rPr>
                <w:rFonts w:ascii="Arial" w:hAnsi="Arial" w:cs="Arial"/>
                <w:color w:val="000000"/>
                <w:spacing w:val="-4"/>
                <w:sz w:val="16"/>
                <w:szCs w:val="16"/>
              </w:rPr>
            </w:pPr>
            <w:r w:rsidRPr="00711D29">
              <w:rPr>
                <w:rFonts w:ascii="Arial" w:hAnsi="Arial" w:cs="Arial"/>
                <w:color w:val="000000"/>
                <w:spacing w:val="-4"/>
                <w:sz w:val="16"/>
                <w:szCs w:val="16"/>
              </w:rPr>
              <w:t xml:space="preserve">  </w:t>
            </w:r>
            <w:r w:rsidRPr="00711D29">
              <w:rPr>
                <w:rFonts w:ascii="Arial" w:hAnsi="Arial" w:cs="Arial"/>
                <w:color w:val="000000"/>
                <w:spacing w:val="-4"/>
                <w:sz w:val="16"/>
                <w:szCs w:val="16"/>
                <w:cs/>
              </w:rPr>
              <w:t xml:space="preserve"> </w:t>
            </w:r>
            <w:r w:rsidR="00BA0508" w:rsidRPr="00711D29">
              <w:rPr>
                <w:rFonts w:ascii="Arial" w:hAnsi="Arial" w:cs="Arial"/>
                <w:color w:val="000000"/>
                <w:spacing w:val="-4"/>
                <w:sz w:val="16"/>
                <w:szCs w:val="16"/>
              </w:rPr>
              <w:t xml:space="preserve"> </w:t>
            </w:r>
            <w:r w:rsidRPr="00711D29">
              <w:rPr>
                <w:rFonts w:ascii="Arial" w:hAnsi="Arial" w:cs="Arial"/>
                <w:color w:val="000000"/>
                <w:spacing w:val="-4"/>
                <w:sz w:val="16"/>
                <w:szCs w:val="16"/>
                <w:cs/>
              </w:rPr>
              <w:t xml:space="preserve"> </w:t>
            </w:r>
            <w:r w:rsidRPr="00711D29">
              <w:rPr>
                <w:rFonts w:ascii="Arial" w:hAnsi="Arial" w:cs="Arial"/>
                <w:color w:val="000000"/>
                <w:sz w:val="16"/>
                <w:szCs w:val="16"/>
              </w:rPr>
              <w:t>to sell or repledge</w:t>
            </w:r>
          </w:p>
        </w:tc>
        <w:tc>
          <w:tcPr>
            <w:tcW w:w="668" w:type="dxa"/>
            <w:shd w:val="clear" w:color="auto" w:fill="auto"/>
            <w:vAlign w:val="bottom"/>
          </w:tcPr>
          <w:p w14:paraId="73E054FB" w14:textId="38E23BF6"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785" w:type="dxa"/>
            <w:shd w:val="clear" w:color="auto" w:fill="auto"/>
            <w:vAlign w:val="bottom"/>
          </w:tcPr>
          <w:p w14:paraId="00291268" w14:textId="5A232B4D"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847" w:type="dxa"/>
            <w:shd w:val="clear" w:color="auto" w:fill="auto"/>
            <w:vAlign w:val="bottom"/>
          </w:tcPr>
          <w:p w14:paraId="42B3BE94" w14:textId="12410822"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709" w:type="dxa"/>
            <w:shd w:val="clear" w:color="auto" w:fill="auto"/>
            <w:vAlign w:val="bottom"/>
          </w:tcPr>
          <w:p w14:paraId="04A30059" w14:textId="63E1CE0D"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708" w:type="dxa"/>
            <w:shd w:val="clear" w:color="auto" w:fill="auto"/>
            <w:vAlign w:val="bottom"/>
          </w:tcPr>
          <w:p w14:paraId="7C510A41" w14:textId="68AAB06C"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709" w:type="dxa"/>
            <w:shd w:val="clear" w:color="auto" w:fill="auto"/>
            <w:vAlign w:val="bottom"/>
          </w:tcPr>
          <w:p w14:paraId="4C035B18" w14:textId="773F080E"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851" w:type="dxa"/>
            <w:shd w:val="clear" w:color="auto" w:fill="auto"/>
            <w:vAlign w:val="bottom"/>
          </w:tcPr>
          <w:p w14:paraId="37CA8EBF" w14:textId="1F4C5945"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563</w:t>
            </w:r>
          </w:p>
        </w:tc>
        <w:tc>
          <w:tcPr>
            <w:tcW w:w="708" w:type="dxa"/>
            <w:shd w:val="clear" w:color="auto" w:fill="auto"/>
            <w:vAlign w:val="bottom"/>
          </w:tcPr>
          <w:p w14:paraId="70D305DB" w14:textId="3BAF98BB"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563</w:t>
            </w:r>
          </w:p>
        </w:tc>
        <w:tc>
          <w:tcPr>
            <w:tcW w:w="961" w:type="dxa"/>
            <w:shd w:val="clear" w:color="auto" w:fill="auto"/>
            <w:vAlign w:val="bottom"/>
          </w:tcPr>
          <w:p w14:paraId="6A94A5E8" w14:textId="5A831766"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r>
      <w:tr w:rsidR="00FB1C29" w:rsidRPr="00711D29" w14:paraId="6F0359B9" w14:textId="77777777" w:rsidTr="00BA0508">
        <w:tc>
          <w:tcPr>
            <w:tcW w:w="2628" w:type="dxa"/>
            <w:shd w:val="clear" w:color="auto" w:fill="auto"/>
            <w:vAlign w:val="bottom"/>
          </w:tcPr>
          <w:p w14:paraId="16BF8E43" w14:textId="77777777" w:rsidR="004A62DA" w:rsidRPr="00711D29" w:rsidRDefault="004A62DA" w:rsidP="00F045FB">
            <w:pPr>
              <w:ind w:left="630" w:right="-72"/>
              <w:jc w:val="thaiDistribute"/>
              <w:rPr>
                <w:rFonts w:ascii="Arial" w:hAnsi="Arial" w:cs="Arial"/>
                <w:color w:val="000000"/>
                <w:spacing w:val="-4"/>
                <w:sz w:val="16"/>
                <w:szCs w:val="16"/>
              </w:rPr>
            </w:pPr>
          </w:p>
        </w:tc>
        <w:tc>
          <w:tcPr>
            <w:tcW w:w="668" w:type="dxa"/>
            <w:shd w:val="clear" w:color="auto" w:fill="auto"/>
            <w:vAlign w:val="bottom"/>
          </w:tcPr>
          <w:p w14:paraId="4DC153D1" w14:textId="77777777" w:rsidR="004A62DA" w:rsidRPr="00711D29" w:rsidRDefault="004A62DA" w:rsidP="00F045FB">
            <w:pPr>
              <w:ind w:right="-72"/>
              <w:jc w:val="right"/>
              <w:rPr>
                <w:rFonts w:ascii="Arial" w:hAnsi="Arial" w:cs="Arial"/>
                <w:color w:val="000000"/>
                <w:sz w:val="16"/>
                <w:szCs w:val="16"/>
              </w:rPr>
            </w:pPr>
          </w:p>
        </w:tc>
        <w:tc>
          <w:tcPr>
            <w:tcW w:w="785" w:type="dxa"/>
            <w:shd w:val="clear" w:color="auto" w:fill="auto"/>
            <w:vAlign w:val="bottom"/>
          </w:tcPr>
          <w:p w14:paraId="0CB94A9A" w14:textId="77777777" w:rsidR="004A62DA" w:rsidRPr="00711D29" w:rsidRDefault="004A62DA" w:rsidP="00F045FB">
            <w:pPr>
              <w:ind w:right="-72"/>
              <w:jc w:val="right"/>
              <w:rPr>
                <w:rFonts w:ascii="Arial" w:hAnsi="Arial" w:cs="Arial"/>
                <w:color w:val="000000"/>
                <w:sz w:val="16"/>
                <w:szCs w:val="16"/>
              </w:rPr>
            </w:pPr>
          </w:p>
        </w:tc>
        <w:tc>
          <w:tcPr>
            <w:tcW w:w="847" w:type="dxa"/>
            <w:shd w:val="clear" w:color="auto" w:fill="auto"/>
            <w:vAlign w:val="bottom"/>
          </w:tcPr>
          <w:p w14:paraId="3B6FA8F9" w14:textId="77777777" w:rsidR="004A62DA" w:rsidRPr="00711D29" w:rsidRDefault="004A62DA" w:rsidP="00F045FB">
            <w:pPr>
              <w:ind w:right="-72"/>
              <w:jc w:val="right"/>
              <w:rPr>
                <w:rFonts w:ascii="Arial" w:hAnsi="Arial" w:cs="Arial"/>
                <w:color w:val="000000"/>
                <w:sz w:val="16"/>
                <w:szCs w:val="16"/>
              </w:rPr>
            </w:pPr>
          </w:p>
        </w:tc>
        <w:tc>
          <w:tcPr>
            <w:tcW w:w="709" w:type="dxa"/>
            <w:shd w:val="clear" w:color="auto" w:fill="auto"/>
            <w:vAlign w:val="bottom"/>
          </w:tcPr>
          <w:p w14:paraId="45B226AF" w14:textId="77777777" w:rsidR="004A62DA" w:rsidRPr="00711D29" w:rsidRDefault="004A62DA" w:rsidP="00F045FB">
            <w:pPr>
              <w:ind w:right="-72"/>
              <w:jc w:val="right"/>
              <w:rPr>
                <w:rFonts w:ascii="Arial" w:hAnsi="Arial" w:cs="Arial"/>
                <w:color w:val="000000"/>
                <w:sz w:val="16"/>
                <w:szCs w:val="16"/>
              </w:rPr>
            </w:pPr>
          </w:p>
        </w:tc>
        <w:tc>
          <w:tcPr>
            <w:tcW w:w="708" w:type="dxa"/>
            <w:shd w:val="clear" w:color="auto" w:fill="auto"/>
            <w:vAlign w:val="bottom"/>
          </w:tcPr>
          <w:p w14:paraId="5E82D353" w14:textId="77777777" w:rsidR="004A62DA" w:rsidRPr="00711D29" w:rsidRDefault="004A62DA" w:rsidP="00F045FB">
            <w:pPr>
              <w:ind w:right="-72"/>
              <w:jc w:val="right"/>
              <w:rPr>
                <w:rFonts w:ascii="Arial" w:hAnsi="Arial" w:cs="Arial"/>
                <w:color w:val="000000"/>
                <w:sz w:val="16"/>
                <w:szCs w:val="16"/>
              </w:rPr>
            </w:pPr>
          </w:p>
        </w:tc>
        <w:tc>
          <w:tcPr>
            <w:tcW w:w="709" w:type="dxa"/>
            <w:shd w:val="clear" w:color="auto" w:fill="auto"/>
            <w:vAlign w:val="bottom"/>
          </w:tcPr>
          <w:p w14:paraId="5BF2097E" w14:textId="77777777" w:rsidR="004A62DA" w:rsidRPr="00711D29" w:rsidRDefault="004A62DA" w:rsidP="00F045FB">
            <w:pPr>
              <w:ind w:right="-72"/>
              <w:jc w:val="right"/>
              <w:rPr>
                <w:rFonts w:ascii="Arial" w:hAnsi="Arial" w:cs="Arial"/>
                <w:color w:val="000000"/>
                <w:sz w:val="16"/>
                <w:szCs w:val="16"/>
              </w:rPr>
            </w:pPr>
          </w:p>
        </w:tc>
        <w:tc>
          <w:tcPr>
            <w:tcW w:w="851" w:type="dxa"/>
            <w:shd w:val="clear" w:color="auto" w:fill="auto"/>
            <w:vAlign w:val="bottom"/>
          </w:tcPr>
          <w:p w14:paraId="6F6307A7" w14:textId="77777777" w:rsidR="004A62DA" w:rsidRPr="00711D29" w:rsidRDefault="004A62DA" w:rsidP="00F045FB">
            <w:pPr>
              <w:ind w:right="-72"/>
              <w:jc w:val="right"/>
              <w:rPr>
                <w:rFonts w:ascii="Arial" w:hAnsi="Arial" w:cs="Arial"/>
                <w:color w:val="000000"/>
                <w:sz w:val="16"/>
                <w:szCs w:val="16"/>
              </w:rPr>
            </w:pPr>
          </w:p>
        </w:tc>
        <w:tc>
          <w:tcPr>
            <w:tcW w:w="708" w:type="dxa"/>
            <w:shd w:val="clear" w:color="auto" w:fill="auto"/>
            <w:vAlign w:val="bottom"/>
          </w:tcPr>
          <w:p w14:paraId="45298C8D" w14:textId="77777777" w:rsidR="004A62DA" w:rsidRPr="00711D29" w:rsidRDefault="004A62DA" w:rsidP="00F045FB">
            <w:pPr>
              <w:ind w:right="-72"/>
              <w:jc w:val="right"/>
              <w:rPr>
                <w:rFonts w:ascii="Arial" w:hAnsi="Arial" w:cs="Arial"/>
                <w:color w:val="000000"/>
                <w:sz w:val="16"/>
                <w:szCs w:val="16"/>
              </w:rPr>
            </w:pPr>
          </w:p>
        </w:tc>
        <w:tc>
          <w:tcPr>
            <w:tcW w:w="961" w:type="dxa"/>
            <w:shd w:val="clear" w:color="auto" w:fill="auto"/>
            <w:vAlign w:val="bottom"/>
          </w:tcPr>
          <w:p w14:paraId="6601D2DD" w14:textId="77777777" w:rsidR="004A62DA" w:rsidRPr="00711D29" w:rsidRDefault="004A62DA" w:rsidP="00F045FB">
            <w:pPr>
              <w:ind w:right="-72"/>
              <w:jc w:val="right"/>
              <w:rPr>
                <w:rFonts w:ascii="Arial" w:hAnsi="Arial" w:cs="Arial"/>
                <w:color w:val="000000"/>
                <w:sz w:val="16"/>
                <w:szCs w:val="16"/>
              </w:rPr>
            </w:pPr>
          </w:p>
        </w:tc>
      </w:tr>
      <w:tr w:rsidR="00FB1C29" w:rsidRPr="00711D29" w14:paraId="1ED32681" w14:textId="77777777" w:rsidTr="00BA0508">
        <w:tc>
          <w:tcPr>
            <w:tcW w:w="2628" w:type="dxa"/>
            <w:shd w:val="clear" w:color="auto" w:fill="auto"/>
            <w:vAlign w:val="bottom"/>
          </w:tcPr>
          <w:p w14:paraId="6E960E8F" w14:textId="77777777" w:rsidR="004A62DA" w:rsidRPr="00711D29" w:rsidRDefault="004A62DA" w:rsidP="00F045FB">
            <w:pPr>
              <w:ind w:left="630" w:right="-72"/>
              <w:jc w:val="thaiDistribute"/>
              <w:rPr>
                <w:rFonts w:ascii="Arial" w:hAnsi="Arial" w:cs="Arial"/>
                <w:b/>
                <w:bCs/>
                <w:color w:val="000000"/>
                <w:spacing w:val="-4"/>
                <w:sz w:val="16"/>
                <w:szCs w:val="16"/>
                <w:u w:val="single"/>
              </w:rPr>
            </w:pPr>
            <w:r w:rsidRPr="00711D29">
              <w:rPr>
                <w:rFonts w:ascii="Arial" w:hAnsi="Arial" w:cs="Arial"/>
                <w:b/>
                <w:bCs/>
                <w:color w:val="000000"/>
                <w:spacing w:val="-4"/>
                <w:sz w:val="16"/>
                <w:szCs w:val="16"/>
                <w:u w:val="single"/>
              </w:rPr>
              <w:t>Financial liabilities</w:t>
            </w:r>
          </w:p>
        </w:tc>
        <w:tc>
          <w:tcPr>
            <w:tcW w:w="668" w:type="dxa"/>
            <w:shd w:val="clear" w:color="auto" w:fill="auto"/>
            <w:vAlign w:val="bottom"/>
          </w:tcPr>
          <w:p w14:paraId="0DB963A3" w14:textId="77777777" w:rsidR="004A62DA" w:rsidRPr="00711D29" w:rsidRDefault="004A62DA" w:rsidP="00F045FB">
            <w:pPr>
              <w:ind w:right="-72"/>
              <w:jc w:val="right"/>
              <w:rPr>
                <w:rFonts w:ascii="Arial" w:hAnsi="Arial" w:cs="Arial"/>
                <w:color w:val="000000"/>
                <w:sz w:val="16"/>
                <w:szCs w:val="16"/>
              </w:rPr>
            </w:pPr>
          </w:p>
        </w:tc>
        <w:tc>
          <w:tcPr>
            <w:tcW w:w="785" w:type="dxa"/>
            <w:shd w:val="clear" w:color="auto" w:fill="auto"/>
            <w:vAlign w:val="bottom"/>
          </w:tcPr>
          <w:p w14:paraId="1C30160B" w14:textId="77777777" w:rsidR="004A62DA" w:rsidRPr="00711D29" w:rsidRDefault="004A62DA" w:rsidP="00F045FB">
            <w:pPr>
              <w:ind w:right="-72"/>
              <w:jc w:val="right"/>
              <w:rPr>
                <w:rFonts w:ascii="Arial" w:hAnsi="Arial" w:cs="Arial"/>
                <w:color w:val="000000"/>
                <w:sz w:val="16"/>
                <w:szCs w:val="16"/>
              </w:rPr>
            </w:pPr>
          </w:p>
        </w:tc>
        <w:tc>
          <w:tcPr>
            <w:tcW w:w="847" w:type="dxa"/>
            <w:shd w:val="clear" w:color="auto" w:fill="auto"/>
            <w:vAlign w:val="bottom"/>
          </w:tcPr>
          <w:p w14:paraId="7BCA75D1" w14:textId="77777777" w:rsidR="004A62DA" w:rsidRPr="00711D29" w:rsidRDefault="004A62DA" w:rsidP="00F045FB">
            <w:pPr>
              <w:ind w:right="-72"/>
              <w:jc w:val="right"/>
              <w:rPr>
                <w:rFonts w:ascii="Arial" w:hAnsi="Arial" w:cs="Arial"/>
                <w:color w:val="000000"/>
                <w:sz w:val="16"/>
                <w:szCs w:val="16"/>
              </w:rPr>
            </w:pPr>
          </w:p>
        </w:tc>
        <w:tc>
          <w:tcPr>
            <w:tcW w:w="709" w:type="dxa"/>
            <w:shd w:val="clear" w:color="auto" w:fill="auto"/>
            <w:vAlign w:val="bottom"/>
          </w:tcPr>
          <w:p w14:paraId="2116BA41" w14:textId="77777777" w:rsidR="004A62DA" w:rsidRPr="00711D29" w:rsidRDefault="004A62DA" w:rsidP="00F045FB">
            <w:pPr>
              <w:ind w:right="-72"/>
              <w:jc w:val="right"/>
              <w:rPr>
                <w:rFonts w:ascii="Arial" w:hAnsi="Arial" w:cs="Arial"/>
                <w:color w:val="000000"/>
                <w:sz w:val="16"/>
                <w:szCs w:val="16"/>
              </w:rPr>
            </w:pPr>
          </w:p>
        </w:tc>
        <w:tc>
          <w:tcPr>
            <w:tcW w:w="708" w:type="dxa"/>
            <w:shd w:val="clear" w:color="auto" w:fill="auto"/>
            <w:vAlign w:val="bottom"/>
          </w:tcPr>
          <w:p w14:paraId="7FF415AB" w14:textId="77777777" w:rsidR="004A62DA" w:rsidRPr="00711D29" w:rsidRDefault="004A62DA" w:rsidP="00F045FB">
            <w:pPr>
              <w:ind w:right="-72"/>
              <w:jc w:val="right"/>
              <w:rPr>
                <w:rFonts w:ascii="Arial" w:hAnsi="Arial" w:cs="Arial"/>
                <w:color w:val="000000"/>
                <w:sz w:val="16"/>
                <w:szCs w:val="16"/>
              </w:rPr>
            </w:pPr>
          </w:p>
        </w:tc>
        <w:tc>
          <w:tcPr>
            <w:tcW w:w="709" w:type="dxa"/>
            <w:shd w:val="clear" w:color="auto" w:fill="auto"/>
            <w:vAlign w:val="bottom"/>
          </w:tcPr>
          <w:p w14:paraId="51F03AF4" w14:textId="77777777" w:rsidR="004A62DA" w:rsidRPr="00711D29" w:rsidRDefault="004A62DA" w:rsidP="00F045FB">
            <w:pPr>
              <w:ind w:right="-72"/>
              <w:jc w:val="right"/>
              <w:rPr>
                <w:rFonts w:ascii="Arial" w:hAnsi="Arial" w:cs="Arial"/>
                <w:color w:val="000000"/>
                <w:sz w:val="16"/>
                <w:szCs w:val="16"/>
              </w:rPr>
            </w:pPr>
          </w:p>
        </w:tc>
        <w:tc>
          <w:tcPr>
            <w:tcW w:w="851" w:type="dxa"/>
            <w:shd w:val="clear" w:color="auto" w:fill="auto"/>
            <w:vAlign w:val="bottom"/>
          </w:tcPr>
          <w:p w14:paraId="081289F8" w14:textId="77777777" w:rsidR="004A62DA" w:rsidRPr="00711D29" w:rsidRDefault="004A62DA" w:rsidP="00F045FB">
            <w:pPr>
              <w:ind w:right="-72"/>
              <w:jc w:val="right"/>
              <w:rPr>
                <w:rFonts w:ascii="Arial" w:hAnsi="Arial" w:cs="Arial"/>
                <w:color w:val="000000"/>
                <w:sz w:val="16"/>
                <w:szCs w:val="16"/>
              </w:rPr>
            </w:pPr>
          </w:p>
        </w:tc>
        <w:tc>
          <w:tcPr>
            <w:tcW w:w="708" w:type="dxa"/>
            <w:shd w:val="clear" w:color="auto" w:fill="auto"/>
            <w:vAlign w:val="bottom"/>
          </w:tcPr>
          <w:p w14:paraId="4A43B514" w14:textId="77777777" w:rsidR="004A62DA" w:rsidRPr="00711D29" w:rsidRDefault="004A62DA" w:rsidP="00F045FB">
            <w:pPr>
              <w:ind w:right="-72"/>
              <w:jc w:val="right"/>
              <w:rPr>
                <w:rFonts w:ascii="Arial" w:hAnsi="Arial" w:cs="Arial"/>
                <w:color w:val="000000"/>
                <w:sz w:val="16"/>
                <w:szCs w:val="16"/>
              </w:rPr>
            </w:pPr>
          </w:p>
        </w:tc>
        <w:tc>
          <w:tcPr>
            <w:tcW w:w="961" w:type="dxa"/>
            <w:shd w:val="clear" w:color="auto" w:fill="auto"/>
            <w:vAlign w:val="bottom"/>
          </w:tcPr>
          <w:p w14:paraId="22868CC5" w14:textId="77777777" w:rsidR="004A62DA" w:rsidRPr="00711D29" w:rsidRDefault="004A62DA" w:rsidP="00F045FB">
            <w:pPr>
              <w:ind w:right="-72"/>
              <w:jc w:val="right"/>
              <w:rPr>
                <w:rFonts w:ascii="Arial" w:hAnsi="Arial" w:cs="Arial"/>
                <w:color w:val="000000"/>
                <w:sz w:val="16"/>
                <w:szCs w:val="16"/>
              </w:rPr>
            </w:pPr>
          </w:p>
        </w:tc>
      </w:tr>
      <w:tr w:rsidR="00FB1C29" w:rsidRPr="00711D29" w14:paraId="4124518B" w14:textId="77777777" w:rsidTr="00BA0508">
        <w:tc>
          <w:tcPr>
            <w:tcW w:w="2628" w:type="dxa"/>
            <w:shd w:val="clear" w:color="auto" w:fill="auto"/>
            <w:vAlign w:val="bottom"/>
          </w:tcPr>
          <w:p w14:paraId="4D36038E" w14:textId="77777777" w:rsidR="00BA0508" w:rsidRPr="00711D29" w:rsidRDefault="004A62DA" w:rsidP="00F045FB">
            <w:pPr>
              <w:ind w:left="630" w:right="-72"/>
              <w:jc w:val="thaiDistribute"/>
              <w:rPr>
                <w:rFonts w:ascii="Arial" w:hAnsi="Arial" w:cs="Arial"/>
                <w:color w:val="000000"/>
                <w:spacing w:val="-4"/>
                <w:sz w:val="16"/>
                <w:szCs w:val="16"/>
              </w:rPr>
            </w:pPr>
            <w:r w:rsidRPr="00711D29">
              <w:rPr>
                <w:rFonts w:ascii="Arial" w:hAnsi="Arial" w:cs="Arial"/>
                <w:color w:val="000000"/>
                <w:spacing w:val="-4"/>
                <w:sz w:val="16"/>
                <w:szCs w:val="16"/>
              </w:rPr>
              <w:t>Payables to Clearing</w:t>
            </w:r>
          </w:p>
          <w:p w14:paraId="6FC07D2A" w14:textId="1AEC5844" w:rsidR="004A62DA" w:rsidRPr="00711D29" w:rsidRDefault="00BA0508" w:rsidP="00F045FB">
            <w:pPr>
              <w:ind w:left="630" w:right="-72"/>
              <w:jc w:val="thaiDistribute"/>
              <w:rPr>
                <w:rFonts w:ascii="Arial" w:hAnsi="Arial" w:cs="Arial"/>
                <w:color w:val="000000"/>
                <w:spacing w:val="-4"/>
                <w:sz w:val="16"/>
                <w:szCs w:val="16"/>
              </w:rPr>
            </w:pPr>
            <w:r w:rsidRPr="00711D29">
              <w:rPr>
                <w:rFonts w:ascii="Arial" w:hAnsi="Arial" w:cs="Arial"/>
                <w:color w:val="000000"/>
                <w:spacing w:val="-4"/>
                <w:sz w:val="16"/>
                <w:szCs w:val="16"/>
              </w:rPr>
              <w:t xml:space="preserve">   </w:t>
            </w:r>
            <w:r w:rsidR="004A62DA" w:rsidRPr="00711D29">
              <w:rPr>
                <w:rFonts w:ascii="Arial" w:hAnsi="Arial" w:cs="Arial"/>
                <w:color w:val="000000"/>
                <w:spacing w:val="-4"/>
                <w:sz w:val="16"/>
                <w:szCs w:val="16"/>
              </w:rPr>
              <w:t>House</w:t>
            </w:r>
            <w:r w:rsidRPr="00711D29">
              <w:rPr>
                <w:rFonts w:ascii="Arial" w:hAnsi="Arial" w:cs="Arial"/>
                <w:color w:val="000000"/>
                <w:spacing w:val="-4"/>
                <w:sz w:val="16"/>
                <w:szCs w:val="16"/>
              </w:rPr>
              <w:t xml:space="preserve"> and</w:t>
            </w:r>
          </w:p>
        </w:tc>
        <w:tc>
          <w:tcPr>
            <w:tcW w:w="668" w:type="dxa"/>
            <w:shd w:val="clear" w:color="auto" w:fill="auto"/>
            <w:vAlign w:val="bottom"/>
          </w:tcPr>
          <w:p w14:paraId="468EA7CC" w14:textId="77777777" w:rsidR="004A62DA" w:rsidRPr="00711D29" w:rsidRDefault="004A62DA" w:rsidP="00F045FB">
            <w:pPr>
              <w:ind w:right="-72"/>
              <w:jc w:val="right"/>
              <w:rPr>
                <w:rFonts w:ascii="Arial" w:hAnsi="Arial" w:cs="Arial"/>
                <w:color w:val="000000"/>
                <w:sz w:val="16"/>
                <w:szCs w:val="16"/>
              </w:rPr>
            </w:pPr>
          </w:p>
        </w:tc>
        <w:tc>
          <w:tcPr>
            <w:tcW w:w="785" w:type="dxa"/>
            <w:shd w:val="clear" w:color="auto" w:fill="auto"/>
            <w:vAlign w:val="bottom"/>
          </w:tcPr>
          <w:p w14:paraId="69C81A8B" w14:textId="77777777" w:rsidR="004A62DA" w:rsidRPr="00711D29" w:rsidRDefault="004A62DA" w:rsidP="00F045FB">
            <w:pPr>
              <w:ind w:right="-72"/>
              <w:jc w:val="right"/>
              <w:rPr>
                <w:rFonts w:ascii="Arial" w:hAnsi="Arial" w:cs="Arial"/>
                <w:color w:val="000000"/>
                <w:sz w:val="16"/>
                <w:szCs w:val="16"/>
              </w:rPr>
            </w:pPr>
          </w:p>
        </w:tc>
        <w:tc>
          <w:tcPr>
            <w:tcW w:w="847" w:type="dxa"/>
            <w:shd w:val="clear" w:color="auto" w:fill="auto"/>
            <w:vAlign w:val="bottom"/>
          </w:tcPr>
          <w:p w14:paraId="3CAF33BE" w14:textId="77777777" w:rsidR="004A62DA" w:rsidRPr="00711D29" w:rsidRDefault="004A62DA" w:rsidP="00F045FB">
            <w:pPr>
              <w:ind w:right="-72"/>
              <w:jc w:val="right"/>
              <w:rPr>
                <w:rFonts w:ascii="Arial" w:hAnsi="Arial" w:cs="Arial"/>
                <w:color w:val="000000"/>
                <w:sz w:val="16"/>
                <w:szCs w:val="16"/>
              </w:rPr>
            </w:pPr>
          </w:p>
        </w:tc>
        <w:tc>
          <w:tcPr>
            <w:tcW w:w="709" w:type="dxa"/>
            <w:shd w:val="clear" w:color="auto" w:fill="auto"/>
            <w:vAlign w:val="bottom"/>
          </w:tcPr>
          <w:p w14:paraId="2860D36C" w14:textId="77777777" w:rsidR="004A62DA" w:rsidRPr="00711D29" w:rsidRDefault="004A62DA" w:rsidP="00F045FB">
            <w:pPr>
              <w:ind w:right="-72"/>
              <w:jc w:val="right"/>
              <w:rPr>
                <w:rFonts w:ascii="Arial" w:hAnsi="Arial" w:cs="Arial"/>
                <w:color w:val="000000"/>
                <w:sz w:val="16"/>
                <w:szCs w:val="16"/>
              </w:rPr>
            </w:pPr>
          </w:p>
        </w:tc>
        <w:tc>
          <w:tcPr>
            <w:tcW w:w="708" w:type="dxa"/>
            <w:shd w:val="clear" w:color="auto" w:fill="auto"/>
            <w:vAlign w:val="bottom"/>
          </w:tcPr>
          <w:p w14:paraId="259B9015" w14:textId="77777777" w:rsidR="004A62DA" w:rsidRPr="00711D29" w:rsidRDefault="004A62DA" w:rsidP="00F045FB">
            <w:pPr>
              <w:ind w:right="-72"/>
              <w:jc w:val="right"/>
              <w:rPr>
                <w:rFonts w:ascii="Arial" w:hAnsi="Arial" w:cs="Arial"/>
                <w:color w:val="000000"/>
                <w:sz w:val="16"/>
                <w:szCs w:val="16"/>
              </w:rPr>
            </w:pPr>
          </w:p>
        </w:tc>
        <w:tc>
          <w:tcPr>
            <w:tcW w:w="709" w:type="dxa"/>
            <w:shd w:val="clear" w:color="auto" w:fill="auto"/>
            <w:vAlign w:val="bottom"/>
          </w:tcPr>
          <w:p w14:paraId="5BF331CC" w14:textId="77777777" w:rsidR="004A62DA" w:rsidRPr="00711D29" w:rsidRDefault="004A62DA" w:rsidP="00F045FB">
            <w:pPr>
              <w:ind w:right="-72"/>
              <w:jc w:val="right"/>
              <w:rPr>
                <w:rFonts w:ascii="Arial" w:hAnsi="Arial" w:cs="Arial"/>
                <w:color w:val="000000"/>
                <w:sz w:val="16"/>
                <w:szCs w:val="16"/>
              </w:rPr>
            </w:pPr>
          </w:p>
        </w:tc>
        <w:tc>
          <w:tcPr>
            <w:tcW w:w="851" w:type="dxa"/>
            <w:shd w:val="clear" w:color="auto" w:fill="auto"/>
            <w:vAlign w:val="bottom"/>
          </w:tcPr>
          <w:p w14:paraId="1BCA337B" w14:textId="77777777" w:rsidR="004A62DA" w:rsidRPr="00711D29" w:rsidRDefault="004A62DA" w:rsidP="00F045FB">
            <w:pPr>
              <w:ind w:right="-72"/>
              <w:jc w:val="right"/>
              <w:rPr>
                <w:rFonts w:ascii="Arial" w:hAnsi="Arial" w:cs="Arial"/>
                <w:color w:val="000000"/>
                <w:sz w:val="16"/>
                <w:szCs w:val="16"/>
              </w:rPr>
            </w:pPr>
          </w:p>
        </w:tc>
        <w:tc>
          <w:tcPr>
            <w:tcW w:w="708" w:type="dxa"/>
            <w:shd w:val="clear" w:color="auto" w:fill="auto"/>
            <w:vAlign w:val="bottom"/>
          </w:tcPr>
          <w:p w14:paraId="3725BD64" w14:textId="77777777" w:rsidR="004A62DA" w:rsidRPr="00711D29" w:rsidRDefault="004A62DA" w:rsidP="00F045FB">
            <w:pPr>
              <w:ind w:right="-72"/>
              <w:jc w:val="right"/>
              <w:rPr>
                <w:rFonts w:ascii="Arial" w:hAnsi="Arial" w:cs="Arial"/>
                <w:color w:val="000000"/>
                <w:sz w:val="16"/>
                <w:szCs w:val="16"/>
              </w:rPr>
            </w:pPr>
          </w:p>
        </w:tc>
        <w:tc>
          <w:tcPr>
            <w:tcW w:w="961" w:type="dxa"/>
            <w:shd w:val="clear" w:color="auto" w:fill="auto"/>
            <w:vAlign w:val="bottom"/>
          </w:tcPr>
          <w:p w14:paraId="3DDF78A6" w14:textId="77777777" w:rsidR="004A62DA" w:rsidRPr="00711D29" w:rsidRDefault="004A62DA" w:rsidP="00F045FB">
            <w:pPr>
              <w:ind w:right="-72"/>
              <w:jc w:val="right"/>
              <w:rPr>
                <w:rFonts w:ascii="Arial" w:hAnsi="Arial" w:cs="Arial"/>
                <w:color w:val="000000"/>
                <w:sz w:val="16"/>
                <w:szCs w:val="16"/>
              </w:rPr>
            </w:pPr>
          </w:p>
        </w:tc>
      </w:tr>
      <w:tr w:rsidR="00FB1C29" w:rsidRPr="00711D29" w14:paraId="4B7E9729" w14:textId="77777777" w:rsidTr="00BA0508">
        <w:tc>
          <w:tcPr>
            <w:tcW w:w="2628" w:type="dxa"/>
            <w:shd w:val="clear" w:color="auto" w:fill="auto"/>
            <w:vAlign w:val="bottom"/>
          </w:tcPr>
          <w:p w14:paraId="29592826" w14:textId="582B6F7E" w:rsidR="004A62DA" w:rsidRPr="00711D29" w:rsidRDefault="004A62DA" w:rsidP="00F045FB">
            <w:pPr>
              <w:ind w:left="630" w:right="-72"/>
              <w:jc w:val="thaiDistribute"/>
              <w:rPr>
                <w:rFonts w:ascii="Arial" w:hAnsi="Arial" w:cs="Arial"/>
                <w:color w:val="000000"/>
                <w:spacing w:val="-4"/>
                <w:sz w:val="16"/>
                <w:szCs w:val="16"/>
              </w:rPr>
            </w:pPr>
            <w:r w:rsidRPr="00711D29">
              <w:rPr>
                <w:rFonts w:ascii="Arial" w:hAnsi="Arial" w:cs="Arial"/>
                <w:color w:val="000000"/>
                <w:spacing w:val="-4"/>
                <w:sz w:val="16"/>
                <w:szCs w:val="16"/>
              </w:rPr>
              <w:t xml:space="preserve">   </w:t>
            </w:r>
            <w:r w:rsidR="00BA0508" w:rsidRPr="00711D29">
              <w:rPr>
                <w:rFonts w:ascii="Arial" w:hAnsi="Arial" w:cs="Arial"/>
                <w:color w:val="000000"/>
                <w:spacing w:val="-4"/>
                <w:sz w:val="16"/>
                <w:szCs w:val="16"/>
              </w:rPr>
              <w:t xml:space="preserve"> </w:t>
            </w:r>
            <w:r w:rsidRPr="00711D29">
              <w:rPr>
                <w:rFonts w:ascii="Arial" w:hAnsi="Arial" w:cs="Arial"/>
                <w:color w:val="000000"/>
                <w:spacing w:val="-4"/>
                <w:sz w:val="16"/>
                <w:szCs w:val="16"/>
              </w:rPr>
              <w:t>broker-dealers</w:t>
            </w:r>
          </w:p>
        </w:tc>
        <w:tc>
          <w:tcPr>
            <w:tcW w:w="668" w:type="dxa"/>
            <w:shd w:val="clear" w:color="auto" w:fill="auto"/>
            <w:vAlign w:val="bottom"/>
          </w:tcPr>
          <w:p w14:paraId="5C660DCC" w14:textId="0C408602"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785" w:type="dxa"/>
            <w:shd w:val="clear" w:color="auto" w:fill="auto"/>
            <w:vAlign w:val="bottom"/>
          </w:tcPr>
          <w:p w14:paraId="522C3CB3" w14:textId="2261AF4A"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847" w:type="dxa"/>
            <w:shd w:val="clear" w:color="auto" w:fill="auto"/>
            <w:vAlign w:val="bottom"/>
          </w:tcPr>
          <w:p w14:paraId="062186F5" w14:textId="188E80B1"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709" w:type="dxa"/>
            <w:shd w:val="clear" w:color="auto" w:fill="auto"/>
            <w:vAlign w:val="bottom"/>
          </w:tcPr>
          <w:p w14:paraId="4F431602" w14:textId="2DEBB71E"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708" w:type="dxa"/>
            <w:shd w:val="clear" w:color="auto" w:fill="auto"/>
            <w:vAlign w:val="bottom"/>
          </w:tcPr>
          <w:p w14:paraId="5BB01C9F" w14:textId="46DCCD8E"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709" w:type="dxa"/>
            <w:shd w:val="clear" w:color="auto" w:fill="auto"/>
            <w:vAlign w:val="bottom"/>
          </w:tcPr>
          <w:p w14:paraId="0E46EE0F" w14:textId="1FC6A601"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851" w:type="dxa"/>
            <w:shd w:val="clear" w:color="auto" w:fill="auto"/>
            <w:vAlign w:val="bottom"/>
          </w:tcPr>
          <w:p w14:paraId="5227774F" w14:textId="07F59A1D"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736</w:t>
            </w:r>
          </w:p>
        </w:tc>
        <w:tc>
          <w:tcPr>
            <w:tcW w:w="708" w:type="dxa"/>
            <w:shd w:val="clear" w:color="auto" w:fill="auto"/>
            <w:vAlign w:val="bottom"/>
          </w:tcPr>
          <w:p w14:paraId="4F1904F0" w14:textId="0A3B67EF"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736</w:t>
            </w:r>
          </w:p>
        </w:tc>
        <w:tc>
          <w:tcPr>
            <w:tcW w:w="961" w:type="dxa"/>
            <w:shd w:val="clear" w:color="auto" w:fill="auto"/>
            <w:vAlign w:val="bottom"/>
          </w:tcPr>
          <w:p w14:paraId="0DDF52F7" w14:textId="240EF2C0"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r>
      <w:tr w:rsidR="00FB1C29" w:rsidRPr="00711D29" w14:paraId="6B1EB3F3" w14:textId="77777777" w:rsidTr="00BA0508">
        <w:tc>
          <w:tcPr>
            <w:tcW w:w="2628" w:type="dxa"/>
            <w:shd w:val="clear" w:color="auto" w:fill="auto"/>
            <w:vAlign w:val="bottom"/>
          </w:tcPr>
          <w:p w14:paraId="5279DA08" w14:textId="460BF804" w:rsidR="004A62DA" w:rsidRPr="00711D29" w:rsidRDefault="004A62DA" w:rsidP="00F045FB">
            <w:pPr>
              <w:ind w:left="630" w:right="-72"/>
              <w:jc w:val="thaiDistribute"/>
              <w:rPr>
                <w:rFonts w:ascii="Arial" w:hAnsi="Arial" w:cs="Arial"/>
                <w:color w:val="000000"/>
                <w:spacing w:val="-4"/>
                <w:sz w:val="16"/>
                <w:szCs w:val="16"/>
              </w:rPr>
            </w:pPr>
            <w:r w:rsidRPr="00711D29">
              <w:rPr>
                <w:rFonts w:ascii="Arial" w:hAnsi="Arial" w:cs="Arial"/>
                <w:color w:val="000000"/>
                <w:spacing w:val="-4"/>
                <w:sz w:val="16"/>
                <w:szCs w:val="16"/>
              </w:rPr>
              <w:t xml:space="preserve">Securities and derivatives </w:t>
            </w:r>
          </w:p>
        </w:tc>
        <w:tc>
          <w:tcPr>
            <w:tcW w:w="668" w:type="dxa"/>
            <w:shd w:val="clear" w:color="auto" w:fill="auto"/>
            <w:vAlign w:val="bottom"/>
          </w:tcPr>
          <w:p w14:paraId="27AE5274" w14:textId="77777777" w:rsidR="004A62DA" w:rsidRPr="00711D29" w:rsidRDefault="004A62DA" w:rsidP="00F045FB">
            <w:pPr>
              <w:ind w:right="-72"/>
              <w:jc w:val="right"/>
              <w:rPr>
                <w:rFonts w:ascii="Arial" w:hAnsi="Arial" w:cs="Arial"/>
                <w:color w:val="000000"/>
                <w:sz w:val="16"/>
                <w:szCs w:val="16"/>
              </w:rPr>
            </w:pPr>
          </w:p>
        </w:tc>
        <w:tc>
          <w:tcPr>
            <w:tcW w:w="785" w:type="dxa"/>
            <w:shd w:val="clear" w:color="auto" w:fill="auto"/>
            <w:vAlign w:val="bottom"/>
          </w:tcPr>
          <w:p w14:paraId="659DF50B" w14:textId="77777777" w:rsidR="004A62DA" w:rsidRPr="00711D29" w:rsidRDefault="004A62DA" w:rsidP="00F045FB">
            <w:pPr>
              <w:ind w:right="-72"/>
              <w:jc w:val="right"/>
              <w:rPr>
                <w:rFonts w:ascii="Arial" w:hAnsi="Arial" w:cs="Arial"/>
                <w:color w:val="000000"/>
                <w:sz w:val="16"/>
                <w:szCs w:val="16"/>
              </w:rPr>
            </w:pPr>
          </w:p>
        </w:tc>
        <w:tc>
          <w:tcPr>
            <w:tcW w:w="847" w:type="dxa"/>
            <w:shd w:val="clear" w:color="auto" w:fill="auto"/>
            <w:vAlign w:val="bottom"/>
          </w:tcPr>
          <w:p w14:paraId="77CE9D14" w14:textId="77777777" w:rsidR="004A62DA" w:rsidRPr="00711D29" w:rsidRDefault="004A62DA" w:rsidP="00F045FB">
            <w:pPr>
              <w:ind w:right="-72"/>
              <w:jc w:val="right"/>
              <w:rPr>
                <w:rFonts w:ascii="Arial" w:hAnsi="Arial" w:cs="Arial"/>
                <w:color w:val="000000"/>
                <w:sz w:val="16"/>
                <w:szCs w:val="16"/>
              </w:rPr>
            </w:pPr>
          </w:p>
        </w:tc>
        <w:tc>
          <w:tcPr>
            <w:tcW w:w="709" w:type="dxa"/>
            <w:shd w:val="clear" w:color="auto" w:fill="auto"/>
            <w:vAlign w:val="bottom"/>
          </w:tcPr>
          <w:p w14:paraId="4C6D12A8" w14:textId="77777777" w:rsidR="004A62DA" w:rsidRPr="00711D29" w:rsidRDefault="004A62DA" w:rsidP="00F045FB">
            <w:pPr>
              <w:ind w:right="-72"/>
              <w:jc w:val="right"/>
              <w:rPr>
                <w:rFonts w:ascii="Arial" w:hAnsi="Arial" w:cs="Arial"/>
                <w:color w:val="000000"/>
                <w:sz w:val="16"/>
                <w:szCs w:val="16"/>
              </w:rPr>
            </w:pPr>
          </w:p>
        </w:tc>
        <w:tc>
          <w:tcPr>
            <w:tcW w:w="708" w:type="dxa"/>
            <w:shd w:val="clear" w:color="auto" w:fill="auto"/>
            <w:vAlign w:val="bottom"/>
          </w:tcPr>
          <w:p w14:paraId="0F71A3C1" w14:textId="77777777" w:rsidR="004A62DA" w:rsidRPr="00711D29" w:rsidRDefault="004A62DA" w:rsidP="00F045FB">
            <w:pPr>
              <w:ind w:right="-72"/>
              <w:jc w:val="right"/>
              <w:rPr>
                <w:rFonts w:ascii="Arial" w:hAnsi="Arial" w:cs="Arial"/>
                <w:color w:val="000000"/>
                <w:sz w:val="16"/>
                <w:szCs w:val="16"/>
              </w:rPr>
            </w:pPr>
          </w:p>
        </w:tc>
        <w:tc>
          <w:tcPr>
            <w:tcW w:w="709" w:type="dxa"/>
            <w:shd w:val="clear" w:color="auto" w:fill="auto"/>
            <w:vAlign w:val="bottom"/>
          </w:tcPr>
          <w:p w14:paraId="15A3EC19" w14:textId="77777777" w:rsidR="004A62DA" w:rsidRPr="00711D29" w:rsidRDefault="004A62DA" w:rsidP="00F045FB">
            <w:pPr>
              <w:ind w:right="-72"/>
              <w:jc w:val="right"/>
              <w:rPr>
                <w:rFonts w:ascii="Arial" w:hAnsi="Arial" w:cs="Arial"/>
                <w:color w:val="000000"/>
                <w:sz w:val="16"/>
                <w:szCs w:val="16"/>
              </w:rPr>
            </w:pPr>
          </w:p>
        </w:tc>
        <w:tc>
          <w:tcPr>
            <w:tcW w:w="851" w:type="dxa"/>
            <w:shd w:val="clear" w:color="auto" w:fill="auto"/>
            <w:vAlign w:val="bottom"/>
          </w:tcPr>
          <w:p w14:paraId="4CA52B69" w14:textId="77777777" w:rsidR="004A62DA" w:rsidRPr="00711D29" w:rsidRDefault="004A62DA" w:rsidP="00F045FB">
            <w:pPr>
              <w:ind w:right="-72"/>
              <w:jc w:val="right"/>
              <w:rPr>
                <w:rFonts w:ascii="Arial" w:hAnsi="Arial" w:cs="Arial"/>
                <w:color w:val="000000"/>
                <w:sz w:val="16"/>
                <w:szCs w:val="16"/>
              </w:rPr>
            </w:pPr>
          </w:p>
        </w:tc>
        <w:tc>
          <w:tcPr>
            <w:tcW w:w="708" w:type="dxa"/>
            <w:shd w:val="clear" w:color="auto" w:fill="auto"/>
            <w:vAlign w:val="bottom"/>
          </w:tcPr>
          <w:p w14:paraId="777F3B0D" w14:textId="77777777" w:rsidR="004A62DA" w:rsidRPr="00711D29" w:rsidRDefault="004A62DA" w:rsidP="00F045FB">
            <w:pPr>
              <w:ind w:right="-72"/>
              <w:jc w:val="right"/>
              <w:rPr>
                <w:rFonts w:ascii="Arial" w:hAnsi="Arial" w:cs="Arial"/>
                <w:color w:val="000000"/>
                <w:sz w:val="16"/>
                <w:szCs w:val="16"/>
              </w:rPr>
            </w:pPr>
          </w:p>
        </w:tc>
        <w:tc>
          <w:tcPr>
            <w:tcW w:w="961" w:type="dxa"/>
            <w:shd w:val="clear" w:color="auto" w:fill="auto"/>
            <w:vAlign w:val="bottom"/>
          </w:tcPr>
          <w:p w14:paraId="67094EBE" w14:textId="77777777" w:rsidR="004A62DA" w:rsidRPr="00711D29" w:rsidRDefault="004A62DA" w:rsidP="00F045FB">
            <w:pPr>
              <w:ind w:right="-72"/>
              <w:jc w:val="right"/>
              <w:rPr>
                <w:rFonts w:ascii="Arial" w:hAnsi="Arial" w:cs="Arial"/>
                <w:color w:val="000000"/>
                <w:sz w:val="16"/>
                <w:szCs w:val="16"/>
              </w:rPr>
            </w:pPr>
          </w:p>
        </w:tc>
      </w:tr>
      <w:tr w:rsidR="00FB1C29" w:rsidRPr="00711D29" w14:paraId="465D6E33" w14:textId="77777777" w:rsidTr="00BA0508">
        <w:tc>
          <w:tcPr>
            <w:tcW w:w="2628" w:type="dxa"/>
            <w:shd w:val="clear" w:color="auto" w:fill="auto"/>
            <w:vAlign w:val="bottom"/>
          </w:tcPr>
          <w:p w14:paraId="13EA64D2" w14:textId="4E2B2FA8" w:rsidR="004A62DA" w:rsidRPr="00711D29" w:rsidRDefault="004A62DA" w:rsidP="00F045FB">
            <w:pPr>
              <w:ind w:left="630" w:right="-72"/>
              <w:jc w:val="thaiDistribute"/>
              <w:rPr>
                <w:rFonts w:ascii="Arial" w:hAnsi="Arial" w:cs="Arial"/>
                <w:color w:val="000000"/>
                <w:spacing w:val="-4"/>
                <w:sz w:val="16"/>
                <w:szCs w:val="16"/>
              </w:rPr>
            </w:pPr>
            <w:r w:rsidRPr="00711D29">
              <w:rPr>
                <w:rFonts w:ascii="Arial" w:hAnsi="Arial" w:cs="Arial"/>
                <w:color w:val="000000"/>
                <w:spacing w:val="-4"/>
                <w:sz w:val="16"/>
                <w:szCs w:val="16"/>
              </w:rPr>
              <w:t xml:space="preserve">   </w:t>
            </w:r>
            <w:r w:rsidR="00BA0508" w:rsidRPr="00711D29">
              <w:rPr>
                <w:rFonts w:ascii="Arial" w:hAnsi="Arial" w:cs="Arial"/>
                <w:color w:val="000000"/>
                <w:spacing w:val="-4"/>
                <w:sz w:val="16"/>
                <w:szCs w:val="16"/>
              </w:rPr>
              <w:t xml:space="preserve">business </w:t>
            </w:r>
            <w:r w:rsidRPr="00711D29">
              <w:rPr>
                <w:rFonts w:ascii="Arial" w:hAnsi="Arial" w:cs="Arial"/>
                <w:color w:val="000000"/>
                <w:spacing w:val="-4"/>
                <w:sz w:val="16"/>
                <w:szCs w:val="16"/>
              </w:rPr>
              <w:t>payables</w:t>
            </w:r>
          </w:p>
        </w:tc>
        <w:tc>
          <w:tcPr>
            <w:tcW w:w="668" w:type="dxa"/>
            <w:shd w:val="clear" w:color="auto" w:fill="auto"/>
            <w:vAlign w:val="bottom"/>
          </w:tcPr>
          <w:p w14:paraId="222A835D" w14:textId="6C8368B1"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785" w:type="dxa"/>
            <w:shd w:val="clear" w:color="auto" w:fill="auto"/>
            <w:vAlign w:val="bottom"/>
          </w:tcPr>
          <w:p w14:paraId="53FE4DAB" w14:textId="0854504E"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847" w:type="dxa"/>
            <w:shd w:val="clear" w:color="auto" w:fill="auto"/>
            <w:vAlign w:val="bottom"/>
          </w:tcPr>
          <w:p w14:paraId="5DF66C84" w14:textId="25997982"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709" w:type="dxa"/>
            <w:shd w:val="clear" w:color="auto" w:fill="auto"/>
            <w:vAlign w:val="bottom"/>
          </w:tcPr>
          <w:p w14:paraId="51ADE429" w14:textId="23BECE13"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708" w:type="dxa"/>
            <w:shd w:val="clear" w:color="auto" w:fill="auto"/>
            <w:vAlign w:val="bottom"/>
          </w:tcPr>
          <w:p w14:paraId="1716DB6E" w14:textId="69F47B8D"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709" w:type="dxa"/>
            <w:shd w:val="clear" w:color="auto" w:fill="auto"/>
            <w:vAlign w:val="bottom"/>
          </w:tcPr>
          <w:p w14:paraId="62ECB8F7" w14:textId="6334C974"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851" w:type="dxa"/>
            <w:shd w:val="clear" w:color="auto" w:fill="auto"/>
            <w:vAlign w:val="bottom"/>
          </w:tcPr>
          <w:p w14:paraId="2E80C9CD" w14:textId="336B249A"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10,172</w:t>
            </w:r>
          </w:p>
        </w:tc>
        <w:tc>
          <w:tcPr>
            <w:tcW w:w="708" w:type="dxa"/>
            <w:shd w:val="clear" w:color="auto" w:fill="auto"/>
            <w:vAlign w:val="bottom"/>
          </w:tcPr>
          <w:p w14:paraId="1DCA90CC" w14:textId="7F0CFB17"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10,172</w:t>
            </w:r>
          </w:p>
        </w:tc>
        <w:tc>
          <w:tcPr>
            <w:tcW w:w="961" w:type="dxa"/>
            <w:shd w:val="clear" w:color="auto" w:fill="auto"/>
            <w:vAlign w:val="bottom"/>
          </w:tcPr>
          <w:p w14:paraId="7F2194FB" w14:textId="3009A7B4"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r>
      <w:tr w:rsidR="00FB1C29" w:rsidRPr="00711D29" w14:paraId="425AD2ED" w14:textId="77777777" w:rsidTr="00BA0508">
        <w:tc>
          <w:tcPr>
            <w:tcW w:w="2628" w:type="dxa"/>
            <w:shd w:val="clear" w:color="auto" w:fill="auto"/>
            <w:vAlign w:val="bottom"/>
          </w:tcPr>
          <w:p w14:paraId="09596EAD" w14:textId="2AEA2A7D" w:rsidR="004A62DA" w:rsidRPr="00711D29" w:rsidRDefault="004A62DA" w:rsidP="00BA0508">
            <w:pPr>
              <w:ind w:left="630" w:right="-72"/>
              <w:jc w:val="thaiDistribute"/>
              <w:rPr>
                <w:rFonts w:ascii="Arial" w:hAnsi="Arial" w:cs="Arial"/>
                <w:color w:val="000000"/>
                <w:spacing w:val="-4"/>
                <w:sz w:val="16"/>
                <w:szCs w:val="16"/>
              </w:rPr>
            </w:pPr>
            <w:r w:rsidRPr="00711D29">
              <w:rPr>
                <w:rFonts w:ascii="Arial" w:hAnsi="Arial" w:cs="Arial"/>
                <w:color w:val="000000"/>
                <w:spacing w:val="-4"/>
                <w:sz w:val="16"/>
                <w:szCs w:val="16"/>
              </w:rPr>
              <w:t>Financial liabilities</w:t>
            </w:r>
          </w:p>
        </w:tc>
        <w:tc>
          <w:tcPr>
            <w:tcW w:w="668" w:type="dxa"/>
            <w:shd w:val="clear" w:color="auto" w:fill="auto"/>
            <w:vAlign w:val="bottom"/>
          </w:tcPr>
          <w:p w14:paraId="46F795A6" w14:textId="77777777" w:rsidR="004A62DA" w:rsidRPr="00711D29" w:rsidRDefault="004A62DA" w:rsidP="00F045FB">
            <w:pPr>
              <w:ind w:right="-72"/>
              <w:jc w:val="right"/>
              <w:rPr>
                <w:rFonts w:ascii="Arial" w:hAnsi="Arial" w:cs="Arial"/>
                <w:color w:val="000000"/>
                <w:sz w:val="16"/>
                <w:szCs w:val="16"/>
              </w:rPr>
            </w:pPr>
          </w:p>
        </w:tc>
        <w:tc>
          <w:tcPr>
            <w:tcW w:w="785" w:type="dxa"/>
            <w:shd w:val="clear" w:color="auto" w:fill="auto"/>
            <w:vAlign w:val="bottom"/>
          </w:tcPr>
          <w:p w14:paraId="2334E0FD" w14:textId="77777777" w:rsidR="004A62DA" w:rsidRPr="00711D29" w:rsidRDefault="004A62DA" w:rsidP="00F045FB">
            <w:pPr>
              <w:ind w:right="-72"/>
              <w:jc w:val="right"/>
              <w:rPr>
                <w:rFonts w:ascii="Arial" w:hAnsi="Arial" w:cs="Arial"/>
                <w:color w:val="000000"/>
                <w:sz w:val="16"/>
                <w:szCs w:val="16"/>
              </w:rPr>
            </w:pPr>
          </w:p>
        </w:tc>
        <w:tc>
          <w:tcPr>
            <w:tcW w:w="847" w:type="dxa"/>
            <w:shd w:val="clear" w:color="auto" w:fill="auto"/>
            <w:vAlign w:val="bottom"/>
          </w:tcPr>
          <w:p w14:paraId="3EA82207" w14:textId="77777777" w:rsidR="004A62DA" w:rsidRPr="00711D29" w:rsidRDefault="004A62DA" w:rsidP="00F045FB">
            <w:pPr>
              <w:ind w:right="-72"/>
              <w:jc w:val="right"/>
              <w:rPr>
                <w:rFonts w:ascii="Arial" w:hAnsi="Arial" w:cs="Arial"/>
                <w:color w:val="000000"/>
                <w:sz w:val="16"/>
                <w:szCs w:val="16"/>
              </w:rPr>
            </w:pPr>
          </w:p>
        </w:tc>
        <w:tc>
          <w:tcPr>
            <w:tcW w:w="709" w:type="dxa"/>
            <w:shd w:val="clear" w:color="auto" w:fill="auto"/>
            <w:vAlign w:val="bottom"/>
          </w:tcPr>
          <w:p w14:paraId="532E3165" w14:textId="77777777" w:rsidR="004A62DA" w:rsidRPr="00711D29" w:rsidRDefault="004A62DA" w:rsidP="00F045FB">
            <w:pPr>
              <w:ind w:right="-72"/>
              <w:jc w:val="right"/>
              <w:rPr>
                <w:rFonts w:ascii="Arial" w:hAnsi="Arial" w:cs="Arial"/>
                <w:color w:val="000000"/>
                <w:sz w:val="16"/>
                <w:szCs w:val="16"/>
              </w:rPr>
            </w:pPr>
          </w:p>
        </w:tc>
        <w:tc>
          <w:tcPr>
            <w:tcW w:w="708" w:type="dxa"/>
            <w:shd w:val="clear" w:color="auto" w:fill="auto"/>
            <w:vAlign w:val="bottom"/>
          </w:tcPr>
          <w:p w14:paraId="2E29DB24" w14:textId="77777777" w:rsidR="004A62DA" w:rsidRPr="00711D29" w:rsidRDefault="004A62DA" w:rsidP="00F045FB">
            <w:pPr>
              <w:ind w:right="-72"/>
              <w:jc w:val="right"/>
              <w:rPr>
                <w:rFonts w:ascii="Arial" w:hAnsi="Arial" w:cs="Arial"/>
                <w:color w:val="000000"/>
                <w:sz w:val="16"/>
                <w:szCs w:val="16"/>
              </w:rPr>
            </w:pPr>
          </w:p>
        </w:tc>
        <w:tc>
          <w:tcPr>
            <w:tcW w:w="709" w:type="dxa"/>
            <w:shd w:val="clear" w:color="auto" w:fill="auto"/>
            <w:vAlign w:val="bottom"/>
          </w:tcPr>
          <w:p w14:paraId="16C8B9B0" w14:textId="77777777" w:rsidR="004A62DA" w:rsidRPr="00711D29" w:rsidRDefault="004A62DA" w:rsidP="00F045FB">
            <w:pPr>
              <w:ind w:right="-72"/>
              <w:jc w:val="right"/>
              <w:rPr>
                <w:rFonts w:ascii="Arial" w:hAnsi="Arial" w:cs="Arial"/>
                <w:color w:val="000000"/>
                <w:sz w:val="16"/>
                <w:szCs w:val="16"/>
              </w:rPr>
            </w:pPr>
          </w:p>
        </w:tc>
        <w:tc>
          <w:tcPr>
            <w:tcW w:w="851" w:type="dxa"/>
            <w:shd w:val="clear" w:color="auto" w:fill="auto"/>
            <w:vAlign w:val="bottom"/>
          </w:tcPr>
          <w:p w14:paraId="2D8864F6" w14:textId="77777777" w:rsidR="004A62DA" w:rsidRPr="00711D29" w:rsidRDefault="004A62DA" w:rsidP="00F045FB">
            <w:pPr>
              <w:ind w:right="-72"/>
              <w:jc w:val="right"/>
              <w:rPr>
                <w:rFonts w:ascii="Arial" w:hAnsi="Arial" w:cs="Arial"/>
                <w:color w:val="000000"/>
                <w:sz w:val="16"/>
                <w:szCs w:val="16"/>
              </w:rPr>
            </w:pPr>
          </w:p>
        </w:tc>
        <w:tc>
          <w:tcPr>
            <w:tcW w:w="708" w:type="dxa"/>
            <w:shd w:val="clear" w:color="auto" w:fill="auto"/>
            <w:vAlign w:val="bottom"/>
          </w:tcPr>
          <w:p w14:paraId="64960AE8" w14:textId="77777777" w:rsidR="004A62DA" w:rsidRPr="00711D29" w:rsidRDefault="004A62DA" w:rsidP="00F045FB">
            <w:pPr>
              <w:ind w:right="-72"/>
              <w:jc w:val="right"/>
              <w:rPr>
                <w:rFonts w:ascii="Arial" w:hAnsi="Arial" w:cs="Arial"/>
                <w:color w:val="000000"/>
                <w:sz w:val="16"/>
                <w:szCs w:val="16"/>
              </w:rPr>
            </w:pPr>
          </w:p>
        </w:tc>
        <w:tc>
          <w:tcPr>
            <w:tcW w:w="961" w:type="dxa"/>
            <w:shd w:val="clear" w:color="auto" w:fill="auto"/>
            <w:vAlign w:val="bottom"/>
          </w:tcPr>
          <w:p w14:paraId="6B2D4271" w14:textId="77777777" w:rsidR="004A62DA" w:rsidRPr="00711D29" w:rsidRDefault="004A62DA" w:rsidP="00F045FB">
            <w:pPr>
              <w:ind w:right="-72"/>
              <w:jc w:val="right"/>
              <w:rPr>
                <w:rFonts w:ascii="Arial" w:hAnsi="Arial" w:cs="Arial"/>
                <w:color w:val="000000"/>
                <w:sz w:val="16"/>
                <w:szCs w:val="16"/>
              </w:rPr>
            </w:pPr>
          </w:p>
        </w:tc>
      </w:tr>
      <w:tr w:rsidR="00FB1C29" w:rsidRPr="00711D29" w14:paraId="169BF658" w14:textId="77777777" w:rsidTr="00BA0508">
        <w:tc>
          <w:tcPr>
            <w:tcW w:w="2628" w:type="dxa"/>
            <w:shd w:val="clear" w:color="auto" w:fill="auto"/>
            <w:vAlign w:val="bottom"/>
          </w:tcPr>
          <w:p w14:paraId="315A9AE6" w14:textId="29CE140B" w:rsidR="004A62DA" w:rsidRPr="00711D29" w:rsidRDefault="004A62DA" w:rsidP="00F045FB">
            <w:pPr>
              <w:ind w:left="630" w:right="-72"/>
              <w:jc w:val="thaiDistribute"/>
              <w:rPr>
                <w:rFonts w:ascii="Arial" w:hAnsi="Arial" w:cs="Arial"/>
                <w:color w:val="000000"/>
                <w:spacing w:val="-4"/>
                <w:sz w:val="16"/>
                <w:szCs w:val="16"/>
              </w:rPr>
            </w:pPr>
            <w:r w:rsidRPr="00711D29">
              <w:rPr>
                <w:rFonts w:ascii="Arial" w:hAnsi="Arial" w:cs="Arial"/>
                <w:color w:val="000000"/>
                <w:spacing w:val="-4"/>
                <w:sz w:val="16"/>
                <w:szCs w:val="16"/>
              </w:rPr>
              <w:t xml:space="preserve">   </w:t>
            </w:r>
            <w:r w:rsidR="00BA0508" w:rsidRPr="00711D29">
              <w:rPr>
                <w:rFonts w:ascii="Arial" w:hAnsi="Arial" w:cs="Arial"/>
                <w:color w:val="000000"/>
                <w:spacing w:val="-4"/>
                <w:sz w:val="16"/>
                <w:szCs w:val="16"/>
              </w:rPr>
              <w:t xml:space="preserve">designated </w:t>
            </w:r>
            <w:r w:rsidRPr="00711D29">
              <w:rPr>
                <w:rFonts w:ascii="Arial" w:hAnsi="Arial" w:cs="Arial"/>
                <w:color w:val="000000"/>
                <w:spacing w:val="-4"/>
                <w:sz w:val="16"/>
                <w:szCs w:val="16"/>
              </w:rPr>
              <w:t>at fair value</w:t>
            </w:r>
          </w:p>
        </w:tc>
        <w:tc>
          <w:tcPr>
            <w:tcW w:w="668" w:type="dxa"/>
            <w:shd w:val="clear" w:color="auto" w:fill="auto"/>
            <w:vAlign w:val="bottom"/>
          </w:tcPr>
          <w:p w14:paraId="7BF54A5C" w14:textId="3E7FD017"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3.157</w:t>
            </w:r>
          </w:p>
        </w:tc>
        <w:tc>
          <w:tcPr>
            <w:tcW w:w="785" w:type="dxa"/>
            <w:shd w:val="clear" w:color="auto" w:fill="auto"/>
            <w:vAlign w:val="bottom"/>
          </w:tcPr>
          <w:p w14:paraId="0C329F57" w14:textId="485ECEC8"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847" w:type="dxa"/>
            <w:shd w:val="clear" w:color="auto" w:fill="auto"/>
            <w:vAlign w:val="bottom"/>
          </w:tcPr>
          <w:p w14:paraId="0D178016" w14:textId="782FB2FB"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709" w:type="dxa"/>
            <w:shd w:val="clear" w:color="auto" w:fill="auto"/>
            <w:vAlign w:val="bottom"/>
          </w:tcPr>
          <w:p w14:paraId="5999774D" w14:textId="58F24FB4"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708" w:type="dxa"/>
            <w:shd w:val="clear" w:color="auto" w:fill="auto"/>
            <w:vAlign w:val="bottom"/>
          </w:tcPr>
          <w:p w14:paraId="6F829E5C" w14:textId="62E8846E"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709" w:type="dxa"/>
            <w:shd w:val="clear" w:color="auto" w:fill="auto"/>
            <w:vAlign w:val="bottom"/>
          </w:tcPr>
          <w:p w14:paraId="01022404" w14:textId="0D2D5A36"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851" w:type="dxa"/>
            <w:shd w:val="clear" w:color="auto" w:fill="auto"/>
            <w:vAlign w:val="bottom"/>
          </w:tcPr>
          <w:p w14:paraId="4A2C52D8" w14:textId="1FEA92D3"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708" w:type="dxa"/>
            <w:shd w:val="clear" w:color="auto" w:fill="auto"/>
            <w:vAlign w:val="bottom"/>
          </w:tcPr>
          <w:p w14:paraId="2172F473" w14:textId="3F772F17"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3,157</w:t>
            </w:r>
          </w:p>
        </w:tc>
        <w:tc>
          <w:tcPr>
            <w:tcW w:w="961" w:type="dxa"/>
            <w:shd w:val="clear" w:color="auto" w:fill="auto"/>
            <w:vAlign w:val="bottom"/>
          </w:tcPr>
          <w:p w14:paraId="5218A5C2" w14:textId="67604B66" w:rsidR="004A62DA" w:rsidRPr="00711D29" w:rsidRDefault="00437B1B" w:rsidP="00F045FB">
            <w:pPr>
              <w:ind w:right="-72"/>
              <w:jc w:val="right"/>
              <w:rPr>
                <w:rFonts w:ascii="Arial" w:hAnsi="Arial" w:cs="Arial"/>
                <w:color w:val="000000"/>
                <w:sz w:val="16"/>
                <w:szCs w:val="16"/>
              </w:rPr>
            </w:pPr>
            <w:r w:rsidRPr="00711D29">
              <w:rPr>
                <w:rFonts w:ascii="Arial" w:hAnsi="Arial" w:cs="Arial"/>
                <w:color w:val="000000"/>
                <w:sz w:val="16"/>
                <w:szCs w:val="16"/>
              </w:rPr>
              <w:t>1.76 - 2.01</w:t>
            </w:r>
          </w:p>
        </w:tc>
      </w:tr>
      <w:tr w:rsidR="00FB1C29" w:rsidRPr="00711D29" w14:paraId="015F20B3" w14:textId="77777777" w:rsidTr="00BA0508">
        <w:tc>
          <w:tcPr>
            <w:tcW w:w="2628" w:type="dxa"/>
            <w:shd w:val="clear" w:color="auto" w:fill="auto"/>
            <w:vAlign w:val="bottom"/>
          </w:tcPr>
          <w:p w14:paraId="784652E6" w14:textId="77777777" w:rsidR="004A62DA" w:rsidRPr="00711D29" w:rsidRDefault="004A62DA" w:rsidP="00F045FB">
            <w:pPr>
              <w:ind w:left="630" w:right="-72"/>
              <w:jc w:val="thaiDistribute"/>
              <w:rPr>
                <w:rFonts w:ascii="Arial" w:hAnsi="Arial" w:cs="Arial"/>
                <w:color w:val="000000"/>
                <w:spacing w:val="-4"/>
                <w:sz w:val="16"/>
                <w:szCs w:val="16"/>
              </w:rPr>
            </w:pPr>
            <w:r w:rsidRPr="00711D29">
              <w:rPr>
                <w:rFonts w:ascii="Arial" w:hAnsi="Arial" w:cs="Arial"/>
                <w:color w:val="000000"/>
                <w:spacing w:val="-4"/>
                <w:sz w:val="16"/>
                <w:szCs w:val="16"/>
              </w:rPr>
              <w:t>Derivatives liabilities</w:t>
            </w:r>
          </w:p>
        </w:tc>
        <w:tc>
          <w:tcPr>
            <w:tcW w:w="668" w:type="dxa"/>
            <w:shd w:val="clear" w:color="auto" w:fill="auto"/>
            <w:vAlign w:val="bottom"/>
          </w:tcPr>
          <w:p w14:paraId="3CE745F4" w14:textId="55BE20E9"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785" w:type="dxa"/>
            <w:shd w:val="clear" w:color="auto" w:fill="auto"/>
            <w:vAlign w:val="bottom"/>
          </w:tcPr>
          <w:p w14:paraId="0F7379FC" w14:textId="7A015C9D"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847" w:type="dxa"/>
            <w:shd w:val="clear" w:color="auto" w:fill="auto"/>
            <w:vAlign w:val="bottom"/>
          </w:tcPr>
          <w:p w14:paraId="5C1B71F1" w14:textId="214AE84D"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709" w:type="dxa"/>
            <w:shd w:val="clear" w:color="auto" w:fill="auto"/>
            <w:vAlign w:val="bottom"/>
          </w:tcPr>
          <w:p w14:paraId="23EF09A3" w14:textId="51BE8FCA"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708" w:type="dxa"/>
            <w:shd w:val="clear" w:color="auto" w:fill="auto"/>
            <w:vAlign w:val="bottom"/>
          </w:tcPr>
          <w:p w14:paraId="245178F3" w14:textId="169F0C9B"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709" w:type="dxa"/>
            <w:shd w:val="clear" w:color="auto" w:fill="auto"/>
            <w:vAlign w:val="bottom"/>
          </w:tcPr>
          <w:p w14:paraId="6499C7BC" w14:textId="6EB35013"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851" w:type="dxa"/>
            <w:shd w:val="clear" w:color="auto" w:fill="auto"/>
            <w:vAlign w:val="bottom"/>
          </w:tcPr>
          <w:p w14:paraId="7A905FBE" w14:textId="47249FA8"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24</w:t>
            </w:r>
          </w:p>
        </w:tc>
        <w:tc>
          <w:tcPr>
            <w:tcW w:w="708" w:type="dxa"/>
            <w:shd w:val="clear" w:color="auto" w:fill="auto"/>
            <w:vAlign w:val="bottom"/>
          </w:tcPr>
          <w:p w14:paraId="0FB6042C" w14:textId="2259C972"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24</w:t>
            </w:r>
          </w:p>
        </w:tc>
        <w:tc>
          <w:tcPr>
            <w:tcW w:w="961" w:type="dxa"/>
            <w:shd w:val="clear" w:color="auto" w:fill="auto"/>
            <w:vAlign w:val="bottom"/>
          </w:tcPr>
          <w:p w14:paraId="54CAC11C" w14:textId="6991DE86"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r>
      <w:tr w:rsidR="00FB1C29" w:rsidRPr="00711D29" w14:paraId="5CB54826" w14:textId="77777777" w:rsidTr="00BA0508">
        <w:tc>
          <w:tcPr>
            <w:tcW w:w="2628" w:type="dxa"/>
            <w:shd w:val="clear" w:color="auto" w:fill="auto"/>
            <w:vAlign w:val="bottom"/>
          </w:tcPr>
          <w:p w14:paraId="3976181E" w14:textId="77777777" w:rsidR="004A62DA" w:rsidRPr="00711D29" w:rsidRDefault="004A62DA" w:rsidP="00F045FB">
            <w:pPr>
              <w:ind w:left="630" w:right="-72"/>
              <w:jc w:val="thaiDistribute"/>
              <w:rPr>
                <w:rFonts w:ascii="Arial" w:hAnsi="Arial" w:cs="Arial"/>
                <w:color w:val="000000"/>
                <w:spacing w:val="-4"/>
                <w:sz w:val="16"/>
                <w:szCs w:val="16"/>
              </w:rPr>
            </w:pPr>
            <w:r w:rsidRPr="00711D29">
              <w:rPr>
                <w:rFonts w:ascii="Arial" w:hAnsi="Arial" w:cs="Arial"/>
                <w:color w:val="000000"/>
                <w:spacing w:val="-4"/>
                <w:sz w:val="16"/>
                <w:szCs w:val="16"/>
              </w:rPr>
              <w:t>Structured notes</w:t>
            </w:r>
          </w:p>
        </w:tc>
        <w:tc>
          <w:tcPr>
            <w:tcW w:w="668" w:type="dxa"/>
            <w:shd w:val="clear" w:color="auto" w:fill="auto"/>
            <w:vAlign w:val="bottom"/>
          </w:tcPr>
          <w:p w14:paraId="02880D5F" w14:textId="63C9EC90"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2,848</w:t>
            </w:r>
          </w:p>
        </w:tc>
        <w:tc>
          <w:tcPr>
            <w:tcW w:w="785" w:type="dxa"/>
            <w:shd w:val="clear" w:color="auto" w:fill="auto"/>
            <w:vAlign w:val="bottom"/>
          </w:tcPr>
          <w:p w14:paraId="3875A59E" w14:textId="4BBE763D"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847" w:type="dxa"/>
            <w:shd w:val="clear" w:color="auto" w:fill="auto"/>
            <w:vAlign w:val="bottom"/>
          </w:tcPr>
          <w:p w14:paraId="145F6968" w14:textId="62F1B882"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709" w:type="dxa"/>
            <w:shd w:val="clear" w:color="auto" w:fill="auto"/>
            <w:vAlign w:val="bottom"/>
          </w:tcPr>
          <w:p w14:paraId="2B5B7E71" w14:textId="6CF68E8B"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708" w:type="dxa"/>
            <w:shd w:val="clear" w:color="auto" w:fill="auto"/>
            <w:vAlign w:val="bottom"/>
          </w:tcPr>
          <w:p w14:paraId="700E8FB6" w14:textId="49C758B7"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709" w:type="dxa"/>
            <w:shd w:val="clear" w:color="auto" w:fill="auto"/>
            <w:vAlign w:val="bottom"/>
          </w:tcPr>
          <w:p w14:paraId="79AC3113" w14:textId="7FA345CF"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851" w:type="dxa"/>
            <w:shd w:val="clear" w:color="auto" w:fill="auto"/>
            <w:vAlign w:val="bottom"/>
          </w:tcPr>
          <w:p w14:paraId="5DE39EC3" w14:textId="35BA1487"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708" w:type="dxa"/>
            <w:shd w:val="clear" w:color="auto" w:fill="auto"/>
            <w:vAlign w:val="bottom"/>
          </w:tcPr>
          <w:p w14:paraId="004E783C" w14:textId="1F5D7C70"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2,848</w:t>
            </w:r>
          </w:p>
        </w:tc>
        <w:tc>
          <w:tcPr>
            <w:tcW w:w="961" w:type="dxa"/>
            <w:shd w:val="clear" w:color="auto" w:fill="auto"/>
            <w:vAlign w:val="bottom"/>
          </w:tcPr>
          <w:p w14:paraId="5D673DA8" w14:textId="1F582BC0" w:rsidR="004A62DA" w:rsidRPr="00711D29" w:rsidRDefault="00437B1B" w:rsidP="00F045FB">
            <w:pPr>
              <w:ind w:right="-72"/>
              <w:jc w:val="right"/>
              <w:rPr>
                <w:rFonts w:ascii="Arial" w:hAnsi="Arial" w:cs="Arial"/>
                <w:color w:val="000000"/>
                <w:sz w:val="16"/>
                <w:szCs w:val="16"/>
              </w:rPr>
            </w:pPr>
            <w:r w:rsidRPr="00711D29">
              <w:rPr>
                <w:rFonts w:ascii="Arial" w:hAnsi="Arial" w:cs="Arial"/>
                <w:color w:val="000000"/>
                <w:sz w:val="16"/>
                <w:szCs w:val="16"/>
              </w:rPr>
              <w:t>1.18 - 1.93</w:t>
            </w:r>
          </w:p>
        </w:tc>
      </w:tr>
      <w:tr w:rsidR="004A62DA" w:rsidRPr="00711D29" w14:paraId="06CFF5F6" w14:textId="77777777" w:rsidTr="00BA0508">
        <w:tc>
          <w:tcPr>
            <w:tcW w:w="2628" w:type="dxa"/>
            <w:shd w:val="clear" w:color="auto" w:fill="auto"/>
            <w:vAlign w:val="bottom"/>
          </w:tcPr>
          <w:p w14:paraId="319DB42B" w14:textId="77777777" w:rsidR="004A62DA" w:rsidRPr="00711D29" w:rsidRDefault="004A62DA" w:rsidP="00F045FB">
            <w:pPr>
              <w:ind w:left="630" w:right="-72"/>
              <w:jc w:val="thaiDistribute"/>
              <w:rPr>
                <w:rFonts w:ascii="Arial" w:hAnsi="Arial" w:cs="Arial"/>
                <w:color w:val="000000"/>
                <w:spacing w:val="-4"/>
                <w:sz w:val="16"/>
                <w:szCs w:val="16"/>
              </w:rPr>
            </w:pPr>
            <w:r w:rsidRPr="00711D29">
              <w:rPr>
                <w:rFonts w:ascii="Arial" w:hAnsi="Arial" w:cs="Arial"/>
                <w:color w:val="000000"/>
                <w:spacing w:val="-4"/>
                <w:sz w:val="16"/>
                <w:szCs w:val="16"/>
              </w:rPr>
              <w:t>Lease liabilities</w:t>
            </w:r>
          </w:p>
        </w:tc>
        <w:tc>
          <w:tcPr>
            <w:tcW w:w="668" w:type="dxa"/>
            <w:shd w:val="clear" w:color="auto" w:fill="auto"/>
            <w:vAlign w:val="bottom"/>
          </w:tcPr>
          <w:p w14:paraId="0A15B1B6" w14:textId="326EEFEC"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22</w:t>
            </w:r>
          </w:p>
        </w:tc>
        <w:tc>
          <w:tcPr>
            <w:tcW w:w="785" w:type="dxa"/>
            <w:shd w:val="clear" w:color="auto" w:fill="auto"/>
            <w:vAlign w:val="bottom"/>
          </w:tcPr>
          <w:p w14:paraId="7D4F4FA8" w14:textId="726391D5"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99</w:t>
            </w:r>
          </w:p>
        </w:tc>
        <w:tc>
          <w:tcPr>
            <w:tcW w:w="847" w:type="dxa"/>
            <w:shd w:val="clear" w:color="auto" w:fill="auto"/>
            <w:vAlign w:val="bottom"/>
          </w:tcPr>
          <w:p w14:paraId="66AFD73D" w14:textId="25F524DC"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86</w:t>
            </w:r>
          </w:p>
        </w:tc>
        <w:tc>
          <w:tcPr>
            <w:tcW w:w="709" w:type="dxa"/>
            <w:shd w:val="clear" w:color="auto" w:fill="auto"/>
            <w:vAlign w:val="bottom"/>
          </w:tcPr>
          <w:p w14:paraId="02E13F11" w14:textId="4893E4B6"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708" w:type="dxa"/>
            <w:shd w:val="clear" w:color="auto" w:fill="auto"/>
            <w:vAlign w:val="bottom"/>
          </w:tcPr>
          <w:p w14:paraId="163D24FA" w14:textId="6CB9FD52"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709" w:type="dxa"/>
            <w:shd w:val="clear" w:color="auto" w:fill="auto"/>
            <w:vAlign w:val="bottom"/>
          </w:tcPr>
          <w:p w14:paraId="42C04E55" w14:textId="36381F83"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851" w:type="dxa"/>
            <w:shd w:val="clear" w:color="auto" w:fill="auto"/>
            <w:vAlign w:val="bottom"/>
          </w:tcPr>
          <w:p w14:paraId="6689F69B" w14:textId="221DADA6"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w:t>
            </w:r>
          </w:p>
        </w:tc>
        <w:tc>
          <w:tcPr>
            <w:tcW w:w="708" w:type="dxa"/>
            <w:shd w:val="clear" w:color="auto" w:fill="auto"/>
            <w:vAlign w:val="bottom"/>
          </w:tcPr>
          <w:p w14:paraId="55C68F72" w14:textId="776BB653"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207</w:t>
            </w:r>
          </w:p>
        </w:tc>
        <w:tc>
          <w:tcPr>
            <w:tcW w:w="961" w:type="dxa"/>
            <w:shd w:val="clear" w:color="auto" w:fill="auto"/>
            <w:vAlign w:val="bottom"/>
          </w:tcPr>
          <w:p w14:paraId="3D79DAE9" w14:textId="36EFC2BC" w:rsidR="004A62DA" w:rsidRPr="00711D29" w:rsidRDefault="007C3731" w:rsidP="00F045FB">
            <w:pPr>
              <w:ind w:right="-72"/>
              <w:jc w:val="right"/>
              <w:rPr>
                <w:rFonts w:ascii="Arial" w:hAnsi="Arial" w:cs="Arial"/>
                <w:color w:val="000000"/>
                <w:sz w:val="16"/>
                <w:szCs w:val="16"/>
              </w:rPr>
            </w:pPr>
            <w:r w:rsidRPr="00711D29">
              <w:rPr>
                <w:rFonts w:ascii="Arial" w:hAnsi="Arial" w:cs="Arial"/>
                <w:color w:val="000000"/>
                <w:sz w:val="16"/>
                <w:szCs w:val="16"/>
              </w:rPr>
              <w:t>0.95</w:t>
            </w:r>
            <w:r w:rsidR="00437B1B" w:rsidRPr="00711D29">
              <w:rPr>
                <w:rFonts w:ascii="Arial" w:hAnsi="Arial" w:cs="Arial"/>
                <w:color w:val="000000"/>
                <w:sz w:val="16"/>
                <w:szCs w:val="16"/>
              </w:rPr>
              <w:t xml:space="preserve"> - </w:t>
            </w:r>
            <w:r w:rsidRPr="00711D29">
              <w:rPr>
                <w:rFonts w:ascii="Arial" w:hAnsi="Arial" w:cs="Arial"/>
                <w:color w:val="000000"/>
                <w:sz w:val="16"/>
                <w:szCs w:val="16"/>
              </w:rPr>
              <w:t>4.38</w:t>
            </w:r>
          </w:p>
        </w:tc>
      </w:tr>
    </w:tbl>
    <w:p w14:paraId="16F1E6B0" w14:textId="7144806D" w:rsidR="00BA0508" w:rsidRPr="00711D29" w:rsidRDefault="00BA0508"/>
    <w:p w14:paraId="17F1D8D9" w14:textId="77777777" w:rsidR="00E1416F" w:rsidRPr="00711D29" w:rsidRDefault="00BA0508" w:rsidP="00E1416F">
      <w:pPr>
        <w:tabs>
          <w:tab w:val="left" w:pos="540"/>
        </w:tabs>
        <w:jc w:val="both"/>
        <w:rPr>
          <w:rFonts w:ascii="Arial" w:hAnsi="Arial" w:cs="Arial"/>
          <w:b/>
          <w:bCs/>
          <w:color w:val="000000"/>
          <w:sz w:val="18"/>
          <w:szCs w:val="18"/>
        </w:rPr>
      </w:pPr>
      <w:r w:rsidRPr="00711D29">
        <w:br w:type="page"/>
      </w:r>
      <w:r w:rsidR="00E1416F" w:rsidRPr="00711D29">
        <w:rPr>
          <w:rFonts w:ascii="Arial" w:hAnsi="Arial" w:cs="Arial"/>
          <w:b/>
          <w:bCs/>
          <w:color w:val="000000"/>
          <w:sz w:val="18"/>
          <w:szCs w:val="18"/>
          <w:lang w:val="en-GB"/>
        </w:rPr>
        <w:lastRenderedPageBreak/>
        <w:t>6</w:t>
      </w:r>
      <w:r w:rsidR="00E1416F" w:rsidRPr="00711D29">
        <w:rPr>
          <w:rFonts w:ascii="Arial" w:hAnsi="Arial" w:cs="Arial"/>
          <w:b/>
          <w:bCs/>
          <w:color w:val="000000"/>
          <w:sz w:val="18"/>
          <w:szCs w:val="18"/>
        </w:rPr>
        <w:tab/>
        <w:t xml:space="preserve">Financial risk management </w:t>
      </w:r>
      <w:r w:rsidR="00E1416F" w:rsidRPr="00711D29">
        <w:rPr>
          <w:rFonts w:ascii="Arial" w:hAnsi="Arial" w:cs="Arial"/>
          <w:color w:val="000000"/>
          <w:sz w:val="18"/>
          <w:szCs w:val="18"/>
        </w:rPr>
        <w:t>(Cont’d)</w:t>
      </w:r>
    </w:p>
    <w:p w14:paraId="3418ADFC" w14:textId="77777777" w:rsidR="00E1416F" w:rsidRPr="00711D29" w:rsidRDefault="00E1416F" w:rsidP="00E1416F">
      <w:pPr>
        <w:tabs>
          <w:tab w:val="left" w:pos="1080"/>
        </w:tabs>
        <w:ind w:left="540"/>
        <w:jc w:val="both"/>
        <w:rPr>
          <w:rFonts w:ascii="Arial" w:hAnsi="Arial" w:cs="Arial"/>
          <w:color w:val="000000"/>
          <w:sz w:val="18"/>
          <w:szCs w:val="18"/>
        </w:rPr>
      </w:pPr>
    </w:p>
    <w:p w14:paraId="31D77C62" w14:textId="77777777" w:rsidR="00E1416F" w:rsidRPr="00711D29" w:rsidRDefault="00E1416F" w:rsidP="00E1416F">
      <w:pPr>
        <w:tabs>
          <w:tab w:val="left" w:pos="1080"/>
        </w:tabs>
        <w:ind w:left="540"/>
        <w:jc w:val="both"/>
        <w:rPr>
          <w:rFonts w:ascii="Arial" w:hAnsi="Arial" w:cs="Arial"/>
          <w:color w:val="000000"/>
          <w:sz w:val="18"/>
          <w:szCs w:val="18"/>
        </w:rPr>
      </w:pPr>
    </w:p>
    <w:p w14:paraId="32CB7B4B" w14:textId="77777777" w:rsidR="00E1416F" w:rsidRPr="00711D29" w:rsidRDefault="00E1416F" w:rsidP="00E1416F">
      <w:pPr>
        <w:tabs>
          <w:tab w:val="left" w:pos="1080"/>
        </w:tabs>
        <w:ind w:left="1080" w:hanging="540"/>
        <w:jc w:val="both"/>
        <w:rPr>
          <w:rFonts w:ascii="Arial" w:hAnsi="Arial" w:cs="Arial"/>
          <w:b/>
          <w:bCs/>
          <w:color w:val="000000"/>
          <w:sz w:val="18"/>
          <w:szCs w:val="18"/>
        </w:rPr>
      </w:pPr>
      <w:r w:rsidRPr="00711D29">
        <w:rPr>
          <w:rFonts w:ascii="Arial" w:hAnsi="Arial" w:cs="Arial"/>
          <w:b/>
          <w:bCs/>
          <w:color w:val="000000"/>
          <w:sz w:val="18"/>
          <w:szCs w:val="18"/>
          <w:lang w:val="en-GB"/>
        </w:rPr>
        <w:t>6</w:t>
      </w:r>
      <w:r w:rsidRPr="00711D29">
        <w:rPr>
          <w:rFonts w:ascii="Arial" w:hAnsi="Arial" w:cs="Arial"/>
          <w:b/>
          <w:bCs/>
          <w:color w:val="000000"/>
          <w:sz w:val="18"/>
          <w:szCs w:val="18"/>
        </w:rPr>
        <w:t>.</w:t>
      </w:r>
      <w:r w:rsidRPr="00711D29">
        <w:rPr>
          <w:rFonts w:ascii="Arial" w:hAnsi="Arial" w:cs="Arial"/>
          <w:b/>
          <w:bCs/>
          <w:color w:val="000000"/>
          <w:sz w:val="18"/>
          <w:szCs w:val="18"/>
          <w:lang w:val="en-GB"/>
        </w:rPr>
        <w:t>2</w:t>
      </w:r>
      <w:r w:rsidRPr="00711D29">
        <w:rPr>
          <w:rFonts w:ascii="Arial" w:hAnsi="Arial" w:cs="Arial"/>
          <w:b/>
          <w:bCs/>
          <w:color w:val="000000"/>
          <w:sz w:val="18"/>
          <w:szCs w:val="18"/>
        </w:rPr>
        <w:tab/>
        <w:t xml:space="preserve">Critical financial risk on financial instrument </w:t>
      </w:r>
      <w:r w:rsidRPr="00711D29">
        <w:rPr>
          <w:rFonts w:ascii="Arial" w:hAnsi="Arial" w:cs="Arial"/>
          <w:color w:val="000000"/>
          <w:sz w:val="18"/>
          <w:szCs w:val="18"/>
        </w:rPr>
        <w:t>(Cont’d)</w:t>
      </w:r>
    </w:p>
    <w:p w14:paraId="4345AEDC" w14:textId="77777777" w:rsidR="00E1416F" w:rsidRPr="00711D29" w:rsidRDefault="00E1416F" w:rsidP="00E1416F">
      <w:pPr>
        <w:tabs>
          <w:tab w:val="left" w:pos="2160"/>
        </w:tabs>
        <w:ind w:left="1080"/>
        <w:jc w:val="both"/>
        <w:rPr>
          <w:rFonts w:ascii="Arial" w:hAnsi="Arial" w:cs="Arial"/>
          <w:color w:val="000000"/>
          <w:sz w:val="18"/>
          <w:szCs w:val="18"/>
        </w:rPr>
      </w:pPr>
    </w:p>
    <w:p w14:paraId="6351F3C1" w14:textId="77777777" w:rsidR="00E1416F" w:rsidRPr="00711D29" w:rsidRDefault="00E1416F" w:rsidP="00E1416F">
      <w:pPr>
        <w:ind w:left="1620" w:hanging="540"/>
        <w:jc w:val="both"/>
        <w:rPr>
          <w:rFonts w:ascii="Arial" w:hAnsi="Arial" w:cs="Arial"/>
          <w:b/>
          <w:bCs/>
          <w:color w:val="000000"/>
          <w:sz w:val="18"/>
          <w:szCs w:val="18"/>
        </w:rPr>
      </w:pPr>
      <w:r w:rsidRPr="00711D29">
        <w:rPr>
          <w:rFonts w:ascii="Arial" w:hAnsi="Arial" w:cs="Arial"/>
          <w:b/>
          <w:bCs/>
          <w:color w:val="000000"/>
          <w:sz w:val="18"/>
          <w:szCs w:val="18"/>
          <w:lang w:val="en-GB"/>
        </w:rPr>
        <w:t>6</w:t>
      </w:r>
      <w:r w:rsidRPr="00711D29">
        <w:rPr>
          <w:rFonts w:ascii="Arial" w:hAnsi="Arial" w:cs="Arial"/>
          <w:b/>
          <w:bCs/>
          <w:color w:val="000000"/>
          <w:sz w:val="18"/>
          <w:szCs w:val="18"/>
        </w:rPr>
        <w:t>.</w:t>
      </w:r>
      <w:r w:rsidRPr="00711D29">
        <w:rPr>
          <w:rFonts w:ascii="Arial" w:hAnsi="Arial" w:cs="Arial"/>
          <w:b/>
          <w:bCs/>
          <w:color w:val="000000"/>
          <w:sz w:val="18"/>
          <w:szCs w:val="18"/>
          <w:lang w:val="en-GB"/>
        </w:rPr>
        <w:t>2</w:t>
      </w:r>
      <w:r w:rsidRPr="00711D29">
        <w:rPr>
          <w:rFonts w:ascii="Arial" w:hAnsi="Arial" w:cs="Arial"/>
          <w:b/>
          <w:bCs/>
          <w:color w:val="000000"/>
          <w:sz w:val="18"/>
          <w:szCs w:val="18"/>
        </w:rPr>
        <w:t>.</w:t>
      </w:r>
      <w:r w:rsidRPr="00711D29">
        <w:rPr>
          <w:rFonts w:ascii="Arial" w:hAnsi="Arial" w:cs="Arial"/>
          <w:b/>
          <w:bCs/>
          <w:color w:val="000000"/>
          <w:sz w:val="18"/>
          <w:szCs w:val="18"/>
          <w:lang w:val="en-GB"/>
        </w:rPr>
        <w:t>3</w:t>
      </w:r>
      <w:r w:rsidRPr="00711D29">
        <w:rPr>
          <w:rFonts w:ascii="Arial" w:hAnsi="Arial" w:cs="Arial"/>
          <w:b/>
          <w:bCs/>
          <w:color w:val="000000"/>
          <w:sz w:val="18"/>
          <w:szCs w:val="18"/>
        </w:rPr>
        <w:tab/>
        <w:t xml:space="preserve">Market risk </w:t>
      </w:r>
      <w:r w:rsidRPr="00711D29">
        <w:rPr>
          <w:rFonts w:ascii="Arial" w:hAnsi="Arial" w:cs="Arial"/>
          <w:color w:val="000000"/>
          <w:sz w:val="18"/>
          <w:szCs w:val="18"/>
        </w:rPr>
        <w:t>(Cont’d)</w:t>
      </w:r>
    </w:p>
    <w:p w14:paraId="5A01180A" w14:textId="77777777" w:rsidR="00E1416F" w:rsidRPr="00711D29" w:rsidRDefault="00E1416F" w:rsidP="00E1416F">
      <w:pPr>
        <w:tabs>
          <w:tab w:val="left" w:pos="1985"/>
        </w:tabs>
        <w:ind w:left="1985"/>
        <w:jc w:val="both"/>
        <w:rPr>
          <w:rFonts w:ascii="Arial" w:hAnsi="Arial" w:cs="Arial"/>
          <w:color w:val="000000"/>
          <w:sz w:val="18"/>
          <w:szCs w:val="18"/>
        </w:rPr>
      </w:pPr>
    </w:p>
    <w:p w14:paraId="77042B2B" w14:textId="77777777" w:rsidR="00E1416F" w:rsidRPr="00711D29" w:rsidRDefault="00E1416F" w:rsidP="00E1416F">
      <w:pPr>
        <w:numPr>
          <w:ilvl w:val="0"/>
          <w:numId w:val="16"/>
        </w:numPr>
        <w:jc w:val="both"/>
        <w:rPr>
          <w:rFonts w:ascii="Arial" w:hAnsi="Arial" w:cs="Arial"/>
          <w:color w:val="000000"/>
          <w:sz w:val="18"/>
          <w:szCs w:val="18"/>
        </w:rPr>
      </w:pPr>
      <w:r w:rsidRPr="00711D29">
        <w:rPr>
          <w:rFonts w:ascii="Arial" w:hAnsi="Arial" w:cs="Arial"/>
          <w:color w:val="000000"/>
          <w:sz w:val="18"/>
          <w:szCs w:val="18"/>
        </w:rPr>
        <w:t>Interest rate risk (Cont’d)</w:t>
      </w:r>
    </w:p>
    <w:p w14:paraId="75F91444" w14:textId="77777777" w:rsidR="00E1416F" w:rsidRPr="00711D29" w:rsidRDefault="00E1416F" w:rsidP="00E1416F">
      <w:pPr>
        <w:tabs>
          <w:tab w:val="left" w:pos="1985"/>
        </w:tabs>
        <w:ind w:left="1985"/>
        <w:jc w:val="both"/>
        <w:rPr>
          <w:rFonts w:ascii="Arial" w:hAnsi="Arial" w:cs="Arial"/>
          <w:color w:val="000000"/>
          <w:sz w:val="18"/>
          <w:szCs w:val="18"/>
        </w:rPr>
      </w:pPr>
    </w:p>
    <w:p w14:paraId="6F8B7A73" w14:textId="3B00C0CA" w:rsidR="00E1416F" w:rsidRPr="00711D29" w:rsidRDefault="00E1416F" w:rsidP="00E1416F">
      <w:pPr>
        <w:tabs>
          <w:tab w:val="left" w:pos="1985"/>
        </w:tabs>
        <w:ind w:left="1985"/>
        <w:jc w:val="both"/>
        <w:rPr>
          <w:rFonts w:ascii="Arial" w:hAnsi="Arial" w:cs="Arial"/>
          <w:color w:val="000000"/>
          <w:sz w:val="18"/>
          <w:szCs w:val="18"/>
        </w:rPr>
      </w:pPr>
      <w:r w:rsidRPr="00711D29">
        <w:rPr>
          <w:rFonts w:ascii="Arial" w:hAnsi="Arial" w:cs="Arial"/>
          <w:color w:val="000000"/>
          <w:spacing w:val="-2"/>
          <w:sz w:val="18"/>
          <w:szCs w:val="18"/>
        </w:rPr>
        <w:t>Significant financial assets and liabilities classified by type of interest rates and, the contractual</w:t>
      </w:r>
      <w:r w:rsidRPr="00711D29">
        <w:rPr>
          <w:rFonts w:ascii="Arial" w:hAnsi="Arial" w:cs="Arial"/>
          <w:color w:val="000000"/>
          <w:sz w:val="18"/>
          <w:szCs w:val="18"/>
        </w:rPr>
        <w:t xml:space="preserve"> repricing are as follows; (Cont’d)</w:t>
      </w:r>
    </w:p>
    <w:p w14:paraId="5E83619C" w14:textId="01181AE4" w:rsidR="001759CB" w:rsidRPr="00711D29" w:rsidRDefault="001759CB" w:rsidP="00E1416F">
      <w:pPr>
        <w:tabs>
          <w:tab w:val="left" w:pos="1985"/>
        </w:tabs>
        <w:ind w:left="1985"/>
        <w:jc w:val="both"/>
        <w:rPr>
          <w:rFonts w:ascii="Arial" w:hAnsi="Arial" w:cs="Arial"/>
          <w:color w:val="000000"/>
          <w:sz w:val="18"/>
          <w:szCs w:val="18"/>
        </w:rPr>
      </w:pPr>
    </w:p>
    <w:tbl>
      <w:tblPr>
        <w:tblW w:w="9574" w:type="dxa"/>
        <w:tblLayout w:type="fixed"/>
        <w:tblLook w:val="04A0" w:firstRow="1" w:lastRow="0" w:firstColumn="1" w:lastColumn="0" w:noHBand="0" w:noVBand="1"/>
      </w:tblPr>
      <w:tblGrid>
        <w:gridCol w:w="2628"/>
        <w:gridCol w:w="741"/>
        <w:gridCol w:w="712"/>
        <w:gridCol w:w="847"/>
        <w:gridCol w:w="722"/>
        <w:gridCol w:w="695"/>
        <w:gridCol w:w="709"/>
        <w:gridCol w:w="851"/>
        <w:gridCol w:w="708"/>
        <w:gridCol w:w="961"/>
      </w:tblGrid>
      <w:tr w:rsidR="00FB1C29" w:rsidRPr="00711D29" w14:paraId="4E59BC58" w14:textId="77777777" w:rsidTr="00AC755C">
        <w:tc>
          <w:tcPr>
            <w:tcW w:w="2628" w:type="dxa"/>
            <w:shd w:val="clear" w:color="auto" w:fill="auto"/>
            <w:vAlign w:val="bottom"/>
          </w:tcPr>
          <w:p w14:paraId="68D66F2D" w14:textId="77777777" w:rsidR="00A81C56" w:rsidRPr="00711D29" w:rsidRDefault="00A81C56" w:rsidP="00A95F5A">
            <w:pPr>
              <w:ind w:left="630" w:right="-72"/>
              <w:jc w:val="thaiDistribute"/>
              <w:rPr>
                <w:rFonts w:ascii="Arial" w:hAnsi="Arial" w:cs="Arial"/>
                <w:b/>
                <w:bCs/>
                <w:color w:val="000000"/>
                <w:sz w:val="16"/>
                <w:szCs w:val="16"/>
                <w:rtl/>
                <w:cs/>
              </w:rPr>
            </w:pPr>
          </w:p>
        </w:tc>
        <w:tc>
          <w:tcPr>
            <w:tcW w:w="6946" w:type="dxa"/>
            <w:gridSpan w:val="9"/>
            <w:tcBorders>
              <w:left w:val="nil"/>
              <w:right w:val="nil"/>
            </w:tcBorders>
            <w:shd w:val="clear" w:color="auto" w:fill="auto"/>
            <w:vAlign w:val="bottom"/>
          </w:tcPr>
          <w:p w14:paraId="05740112" w14:textId="77777777" w:rsidR="00A81C56" w:rsidRPr="00711D29" w:rsidRDefault="00A81C56" w:rsidP="00A95F5A">
            <w:pPr>
              <w:pBdr>
                <w:bottom w:val="single" w:sz="4" w:space="1" w:color="auto"/>
              </w:pBdr>
              <w:ind w:right="-72"/>
              <w:jc w:val="center"/>
              <w:rPr>
                <w:rFonts w:ascii="Arial" w:hAnsi="Arial" w:cs="Arial"/>
                <w:b/>
                <w:bCs/>
                <w:color w:val="000000"/>
                <w:sz w:val="16"/>
                <w:szCs w:val="16"/>
                <w:rtl/>
                <w:cs/>
              </w:rPr>
            </w:pPr>
            <w:r w:rsidRPr="00711D29">
              <w:rPr>
                <w:rFonts w:ascii="Arial" w:hAnsi="Arial" w:cs="Arial"/>
                <w:b/>
                <w:bCs/>
                <w:color w:val="000000"/>
                <w:sz w:val="16"/>
                <w:szCs w:val="16"/>
                <w:lang w:val="en-GB"/>
              </w:rPr>
              <w:t>31 December 2022</w:t>
            </w:r>
          </w:p>
        </w:tc>
      </w:tr>
      <w:tr w:rsidR="00FB1C29" w:rsidRPr="00711D29" w14:paraId="08084A95" w14:textId="77777777" w:rsidTr="00BA0508">
        <w:tc>
          <w:tcPr>
            <w:tcW w:w="2628" w:type="dxa"/>
            <w:shd w:val="clear" w:color="auto" w:fill="auto"/>
            <w:vAlign w:val="bottom"/>
          </w:tcPr>
          <w:p w14:paraId="639B6DA2" w14:textId="77777777" w:rsidR="00A81C56" w:rsidRPr="00711D29" w:rsidRDefault="00A81C56" w:rsidP="00A95F5A">
            <w:pPr>
              <w:ind w:left="630" w:right="-72"/>
              <w:jc w:val="thaiDistribute"/>
              <w:rPr>
                <w:rFonts w:ascii="Arial" w:hAnsi="Arial" w:cs="Arial"/>
                <w:b/>
                <w:bCs/>
                <w:color w:val="000000"/>
                <w:sz w:val="16"/>
                <w:szCs w:val="16"/>
                <w:rtl/>
                <w:cs/>
              </w:rPr>
            </w:pPr>
          </w:p>
        </w:tc>
        <w:tc>
          <w:tcPr>
            <w:tcW w:w="2300" w:type="dxa"/>
            <w:gridSpan w:val="3"/>
            <w:tcBorders>
              <w:left w:val="nil"/>
              <w:right w:val="nil"/>
            </w:tcBorders>
            <w:shd w:val="clear" w:color="auto" w:fill="auto"/>
            <w:vAlign w:val="bottom"/>
            <w:hideMark/>
          </w:tcPr>
          <w:p w14:paraId="5CC9CEBE" w14:textId="77777777" w:rsidR="00A81C56" w:rsidRPr="00711D29" w:rsidRDefault="00A81C56" w:rsidP="00A95F5A">
            <w:pPr>
              <w:pBdr>
                <w:bottom w:val="single" w:sz="4" w:space="1" w:color="auto"/>
              </w:pBdr>
              <w:ind w:right="-72"/>
              <w:jc w:val="center"/>
              <w:rPr>
                <w:rFonts w:ascii="Arial" w:hAnsi="Arial" w:cs="Arial"/>
                <w:b/>
                <w:bCs/>
                <w:color w:val="000000"/>
                <w:sz w:val="16"/>
                <w:szCs w:val="16"/>
                <w:rtl/>
                <w:cs/>
              </w:rPr>
            </w:pPr>
            <w:r w:rsidRPr="00711D29">
              <w:rPr>
                <w:rFonts w:ascii="Arial" w:hAnsi="Arial" w:cs="Arial"/>
                <w:b/>
                <w:bCs/>
                <w:color w:val="000000"/>
                <w:sz w:val="16"/>
                <w:szCs w:val="16"/>
              </w:rPr>
              <w:t>Fixed interest rate</w:t>
            </w:r>
          </w:p>
        </w:tc>
        <w:tc>
          <w:tcPr>
            <w:tcW w:w="2126" w:type="dxa"/>
            <w:gridSpan w:val="3"/>
            <w:tcBorders>
              <w:left w:val="nil"/>
              <w:right w:val="nil"/>
            </w:tcBorders>
            <w:shd w:val="clear" w:color="auto" w:fill="auto"/>
            <w:vAlign w:val="bottom"/>
          </w:tcPr>
          <w:p w14:paraId="450D48A2" w14:textId="77777777" w:rsidR="00A81C56" w:rsidRPr="00711D29" w:rsidRDefault="00A81C56" w:rsidP="00A95F5A">
            <w:pPr>
              <w:pBdr>
                <w:bottom w:val="single" w:sz="4" w:space="1" w:color="auto"/>
              </w:pBdr>
              <w:ind w:right="-72"/>
              <w:jc w:val="center"/>
              <w:rPr>
                <w:rFonts w:ascii="Arial" w:hAnsi="Arial" w:cs="Arial"/>
                <w:b/>
                <w:bCs/>
                <w:color w:val="000000"/>
                <w:sz w:val="16"/>
                <w:szCs w:val="16"/>
                <w:rtl/>
                <w:cs/>
              </w:rPr>
            </w:pPr>
            <w:r w:rsidRPr="00711D29">
              <w:rPr>
                <w:rFonts w:ascii="Arial" w:hAnsi="Arial" w:cs="Arial"/>
                <w:b/>
                <w:bCs/>
                <w:color w:val="000000"/>
                <w:sz w:val="16"/>
                <w:szCs w:val="16"/>
              </w:rPr>
              <w:t>Floating interest rate</w:t>
            </w:r>
          </w:p>
        </w:tc>
        <w:tc>
          <w:tcPr>
            <w:tcW w:w="851" w:type="dxa"/>
            <w:tcBorders>
              <w:left w:val="nil"/>
              <w:right w:val="nil"/>
            </w:tcBorders>
            <w:shd w:val="clear" w:color="auto" w:fill="auto"/>
            <w:vAlign w:val="bottom"/>
          </w:tcPr>
          <w:p w14:paraId="29A84120" w14:textId="77777777" w:rsidR="00A81C56" w:rsidRPr="00711D29" w:rsidRDefault="00A81C56" w:rsidP="00A95F5A">
            <w:pPr>
              <w:ind w:right="-72"/>
              <w:jc w:val="right"/>
              <w:rPr>
                <w:rFonts w:ascii="Arial" w:hAnsi="Arial" w:cs="Arial"/>
                <w:b/>
                <w:bCs/>
                <w:color w:val="000000"/>
                <w:sz w:val="16"/>
                <w:szCs w:val="16"/>
                <w:rtl/>
                <w:cs/>
              </w:rPr>
            </w:pPr>
          </w:p>
        </w:tc>
        <w:tc>
          <w:tcPr>
            <w:tcW w:w="708" w:type="dxa"/>
            <w:tcBorders>
              <w:left w:val="nil"/>
              <w:right w:val="nil"/>
            </w:tcBorders>
            <w:shd w:val="clear" w:color="auto" w:fill="auto"/>
            <w:vAlign w:val="bottom"/>
          </w:tcPr>
          <w:p w14:paraId="36D72D09" w14:textId="77777777" w:rsidR="00A81C56" w:rsidRPr="00711D29" w:rsidRDefault="00A81C56" w:rsidP="00A95F5A">
            <w:pPr>
              <w:ind w:right="-72"/>
              <w:jc w:val="right"/>
              <w:rPr>
                <w:rFonts w:ascii="Arial" w:hAnsi="Arial" w:cs="Arial"/>
                <w:b/>
                <w:bCs/>
                <w:color w:val="000000"/>
                <w:sz w:val="16"/>
                <w:szCs w:val="16"/>
                <w:rtl/>
                <w:cs/>
              </w:rPr>
            </w:pPr>
          </w:p>
        </w:tc>
        <w:tc>
          <w:tcPr>
            <w:tcW w:w="961" w:type="dxa"/>
            <w:tcBorders>
              <w:left w:val="nil"/>
              <w:right w:val="nil"/>
            </w:tcBorders>
            <w:shd w:val="clear" w:color="auto" w:fill="auto"/>
            <w:vAlign w:val="bottom"/>
          </w:tcPr>
          <w:p w14:paraId="77E785E3" w14:textId="77777777" w:rsidR="00A81C56" w:rsidRPr="00711D29" w:rsidRDefault="00A81C56" w:rsidP="00A95F5A">
            <w:pPr>
              <w:ind w:right="-72"/>
              <w:jc w:val="right"/>
              <w:rPr>
                <w:rFonts w:ascii="Arial" w:hAnsi="Arial" w:cs="Arial"/>
                <w:b/>
                <w:bCs/>
                <w:color w:val="000000"/>
                <w:sz w:val="16"/>
                <w:szCs w:val="16"/>
                <w:rtl/>
                <w:cs/>
              </w:rPr>
            </w:pPr>
          </w:p>
        </w:tc>
      </w:tr>
      <w:tr w:rsidR="00FB1C29" w:rsidRPr="00711D29" w14:paraId="1B7AA391" w14:textId="77777777" w:rsidTr="00BA0508">
        <w:tc>
          <w:tcPr>
            <w:tcW w:w="2628" w:type="dxa"/>
            <w:shd w:val="clear" w:color="auto" w:fill="auto"/>
            <w:vAlign w:val="bottom"/>
            <w:hideMark/>
          </w:tcPr>
          <w:p w14:paraId="4121E602" w14:textId="77777777" w:rsidR="00A81C56" w:rsidRPr="00711D29" w:rsidRDefault="00A81C56" w:rsidP="00A95F5A">
            <w:pPr>
              <w:ind w:left="630" w:right="-72"/>
              <w:jc w:val="center"/>
              <w:rPr>
                <w:rFonts w:ascii="Arial" w:hAnsi="Arial" w:cs="Arial"/>
                <w:b/>
                <w:bCs/>
                <w:color w:val="000000"/>
                <w:sz w:val="16"/>
                <w:szCs w:val="16"/>
              </w:rPr>
            </w:pPr>
          </w:p>
          <w:p w14:paraId="4C81B730" w14:textId="77777777" w:rsidR="00A81C56" w:rsidRPr="00711D29" w:rsidRDefault="00A81C56" w:rsidP="00A95F5A">
            <w:pPr>
              <w:ind w:left="630" w:right="-72"/>
              <w:rPr>
                <w:rFonts w:ascii="Arial" w:hAnsi="Arial" w:cs="Arial"/>
                <w:b/>
                <w:bCs/>
                <w:color w:val="000000"/>
                <w:sz w:val="16"/>
                <w:szCs w:val="16"/>
              </w:rPr>
            </w:pPr>
          </w:p>
        </w:tc>
        <w:tc>
          <w:tcPr>
            <w:tcW w:w="741" w:type="dxa"/>
            <w:tcBorders>
              <w:left w:val="nil"/>
              <w:right w:val="nil"/>
            </w:tcBorders>
            <w:shd w:val="clear" w:color="auto" w:fill="auto"/>
            <w:vAlign w:val="bottom"/>
            <w:hideMark/>
          </w:tcPr>
          <w:p w14:paraId="275D8BD3" w14:textId="77777777" w:rsidR="00A81C56" w:rsidRPr="00711D29" w:rsidRDefault="00A81C56" w:rsidP="00A95F5A">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Within</w:t>
            </w:r>
          </w:p>
          <w:p w14:paraId="4AC9D9E5" w14:textId="77777777" w:rsidR="00A81C56" w:rsidRPr="00711D29" w:rsidRDefault="00A81C56" w:rsidP="00A95F5A">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lang w:val="en-GB"/>
              </w:rPr>
              <w:t>1</w:t>
            </w:r>
            <w:r w:rsidRPr="00711D29">
              <w:rPr>
                <w:rFonts w:ascii="Arial" w:hAnsi="Arial" w:cs="Arial"/>
                <w:b/>
                <w:bCs/>
                <w:color w:val="000000"/>
                <w:sz w:val="16"/>
                <w:szCs w:val="16"/>
              </w:rPr>
              <w:t xml:space="preserve"> year</w:t>
            </w:r>
          </w:p>
          <w:p w14:paraId="3CB90188" w14:textId="77777777" w:rsidR="00A81C56" w:rsidRPr="00711D29" w:rsidRDefault="00A81C56" w:rsidP="00A95F5A">
            <w:pPr>
              <w:pBdr>
                <w:bottom w:val="single" w:sz="4" w:space="1" w:color="auto"/>
              </w:pBdr>
              <w:ind w:right="-72"/>
              <w:jc w:val="right"/>
              <w:rPr>
                <w:rFonts w:ascii="Arial" w:hAnsi="Arial" w:cs="Arial"/>
                <w:b/>
                <w:bCs/>
                <w:color w:val="000000"/>
                <w:sz w:val="16"/>
                <w:szCs w:val="16"/>
                <w:lang w:val="en-GB"/>
              </w:rPr>
            </w:pPr>
            <w:r w:rsidRPr="00711D29">
              <w:rPr>
                <w:rFonts w:ascii="Arial" w:hAnsi="Arial" w:cs="Arial"/>
                <w:b/>
                <w:bCs/>
                <w:color w:val="000000"/>
                <w:sz w:val="16"/>
                <w:szCs w:val="16"/>
                <w:lang w:val="en-GB"/>
              </w:rPr>
              <w:t>Million</w:t>
            </w:r>
          </w:p>
          <w:p w14:paraId="207C81FE" w14:textId="77777777" w:rsidR="00A81C56" w:rsidRPr="00711D29" w:rsidRDefault="00A81C56" w:rsidP="00A95F5A">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Baht</w:t>
            </w:r>
          </w:p>
        </w:tc>
        <w:tc>
          <w:tcPr>
            <w:tcW w:w="712" w:type="dxa"/>
            <w:tcBorders>
              <w:left w:val="nil"/>
              <w:right w:val="nil"/>
            </w:tcBorders>
            <w:shd w:val="clear" w:color="auto" w:fill="auto"/>
            <w:vAlign w:val="bottom"/>
            <w:hideMark/>
          </w:tcPr>
          <w:p w14:paraId="6393C0F7" w14:textId="77777777" w:rsidR="00A81C56" w:rsidRPr="00711D29" w:rsidRDefault="00A81C56" w:rsidP="00A95F5A">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lang w:val="en-GB"/>
              </w:rPr>
              <w:t>1</w:t>
            </w:r>
            <w:r w:rsidRPr="00711D29">
              <w:rPr>
                <w:rFonts w:ascii="Arial" w:hAnsi="Arial" w:cs="Arial"/>
                <w:b/>
                <w:bCs/>
                <w:color w:val="000000"/>
                <w:sz w:val="16"/>
                <w:szCs w:val="16"/>
              </w:rPr>
              <w:t xml:space="preserve"> - </w:t>
            </w:r>
            <w:r w:rsidRPr="00711D29">
              <w:rPr>
                <w:rFonts w:ascii="Arial" w:hAnsi="Arial" w:cs="Arial"/>
                <w:b/>
                <w:bCs/>
                <w:color w:val="000000"/>
                <w:sz w:val="16"/>
                <w:szCs w:val="16"/>
                <w:lang w:val="en-GB"/>
              </w:rPr>
              <w:t>5</w:t>
            </w:r>
          </w:p>
          <w:p w14:paraId="365EBFD0" w14:textId="77777777" w:rsidR="00A81C56" w:rsidRPr="00711D29" w:rsidRDefault="00A81C56" w:rsidP="00A95F5A">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year</w:t>
            </w:r>
          </w:p>
          <w:p w14:paraId="6BF1609B" w14:textId="77777777" w:rsidR="00A81C56" w:rsidRPr="00711D29" w:rsidRDefault="00A81C56" w:rsidP="00A95F5A">
            <w:pPr>
              <w:pBdr>
                <w:bottom w:val="single" w:sz="4" w:space="1" w:color="auto"/>
              </w:pBdr>
              <w:ind w:right="-72"/>
              <w:jc w:val="right"/>
              <w:rPr>
                <w:rFonts w:ascii="Arial" w:hAnsi="Arial" w:cs="Arial"/>
                <w:b/>
                <w:bCs/>
                <w:color w:val="000000"/>
                <w:sz w:val="16"/>
                <w:szCs w:val="16"/>
                <w:lang w:val="en-GB"/>
              </w:rPr>
            </w:pPr>
            <w:r w:rsidRPr="00711D29">
              <w:rPr>
                <w:rFonts w:ascii="Arial" w:hAnsi="Arial" w:cs="Arial"/>
                <w:b/>
                <w:bCs/>
                <w:color w:val="000000"/>
                <w:sz w:val="16"/>
                <w:szCs w:val="16"/>
                <w:lang w:val="en-GB"/>
              </w:rPr>
              <w:t>Million</w:t>
            </w:r>
          </w:p>
          <w:p w14:paraId="2614168B" w14:textId="77777777" w:rsidR="00A81C56" w:rsidRPr="00711D29" w:rsidRDefault="00A81C56" w:rsidP="00A95F5A">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Baht</w:t>
            </w:r>
          </w:p>
        </w:tc>
        <w:tc>
          <w:tcPr>
            <w:tcW w:w="847" w:type="dxa"/>
            <w:tcBorders>
              <w:left w:val="nil"/>
              <w:right w:val="nil"/>
            </w:tcBorders>
            <w:shd w:val="clear" w:color="auto" w:fill="auto"/>
            <w:vAlign w:val="bottom"/>
            <w:hideMark/>
          </w:tcPr>
          <w:p w14:paraId="6BB18C43" w14:textId="77777777" w:rsidR="00A81C56" w:rsidRPr="00711D29" w:rsidRDefault="00A81C56" w:rsidP="00A95F5A">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Over</w:t>
            </w:r>
          </w:p>
          <w:p w14:paraId="155EE845" w14:textId="77777777" w:rsidR="00A81C56" w:rsidRPr="00711D29" w:rsidRDefault="00A81C56" w:rsidP="00A95F5A">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lang w:val="en-GB"/>
              </w:rPr>
              <w:t>5</w:t>
            </w:r>
            <w:r w:rsidRPr="00711D29">
              <w:rPr>
                <w:rFonts w:ascii="Arial" w:hAnsi="Arial" w:cs="Arial"/>
                <w:b/>
                <w:bCs/>
                <w:color w:val="000000"/>
                <w:sz w:val="16"/>
                <w:szCs w:val="16"/>
              </w:rPr>
              <w:t xml:space="preserve"> years</w:t>
            </w:r>
          </w:p>
          <w:p w14:paraId="75015157" w14:textId="77777777" w:rsidR="00A81C56" w:rsidRPr="00711D29" w:rsidRDefault="00A81C56" w:rsidP="00A95F5A">
            <w:pPr>
              <w:pBdr>
                <w:bottom w:val="single" w:sz="4" w:space="1" w:color="auto"/>
              </w:pBdr>
              <w:ind w:right="-72"/>
              <w:jc w:val="right"/>
              <w:rPr>
                <w:rFonts w:ascii="Arial" w:hAnsi="Arial" w:cs="Arial"/>
                <w:b/>
                <w:bCs/>
                <w:color w:val="000000"/>
                <w:sz w:val="16"/>
                <w:szCs w:val="16"/>
                <w:lang w:val="en-GB"/>
              </w:rPr>
            </w:pPr>
            <w:r w:rsidRPr="00711D29">
              <w:rPr>
                <w:rFonts w:ascii="Arial" w:hAnsi="Arial" w:cs="Arial"/>
                <w:b/>
                <w:bCs/>
                <w:color w:val="000000"/>
                <w:sz w:val="16"/>
                <w:szCs w:val="16"/>
                <w:lang w:val="en-GB"/>
              </w:rPr>
              <w:t>Million</w:t>
            </w:r>
          </w:p>
          <w:p w14:paraId="4E9A723D" w14:textId="77777777" w:rsidR="00A81C56" w:rsidRPr="00711D29" w:rsidRDefault="00A81C56" w:rsidP="00A95F5A">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Baht</w:t>
            </w:r>
          </w:p>
        </w:tc>
        <w:tc>
          <w:tcPr>
            <w:tcW w:w="722" w:type="dxa"/>
            <w:tcBorders>
              <w:left w:val="nil"/>
              <w:right w:val="nil"/>
            </w:tcBorders>
            <w:shd w:val="clear" w:color="auto" w:fill="auto"/>
            <w:vAlign w:val="bottom"/>
            <w:hideMark/>
          </w:tcPr>
          <w:p w14:paraId="161D5CEA" w14:textId="77777777" w:rsidR="00A81C56" w:rsidRPr="00711D29" w:rsidRDefault="00A81C56" w:rsidP="00A95F5A">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Within</w:t>
            </w:r>
          </w:p>
          <w:p w14:paraId="7F822CCF" w14:textId="77777777" w:rsidR="00A81C56" w:rsidRPr="00711D29" w:rsidRDefault="00A81C56" w:rsidP="00A95F5A">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lang w:val="en-GB"/>
              </w:rPr>
              <w:t>1</w:t>
            </w:r>
            <w:r w:rsidRPr="00711D29">
              <w:rPr>
                <w:rFonts w:ascii="Arial" w:hAnsi="Arial" w:cs="Arial"/>
                <w:b/>
                <w:bCs/>
                <w:color w:val="000000"/>
                <w:sz w:val="16"/>
                <w:szCs w:val="16"/>
              </w:rPr>
              <w:t xml:space="preserve"> year</w:t>
            </w:r>
          </w:p>
          <w:p w14:paraId="3FFDFD0E" w14:textId="77777777" w:rsidR="00A81C56" w:rsidRPr="00711D29" w:rsidRDefault="00A81C56" w:rsidP="00A95F5A">
            <w:pPr>
              <w:pBdr>
                <w:bottom w:val="single" w:sz="4" w:space="1" w:color="auto"/>
              </w:pBdr>
              <w:ind w:right="-72"/>
              <w:jc w:val="right"/>
              <w:rPr>
                <w:rFonts w:ascii="Arial" w:hAnsi="Arial" w:cs="Arial"/>
                <w:b/>
                <w:bCs/>
                <w:color w:val="000000"/>
                <w:sz w:val="16"/>
                <w:szCs w:val="16"/>
                <w:lang w:val="en-GB"/>
              </w:rPr>
            </w:pPr>
            <w:r w:rsidRPr="00711D29">
              <w:rPr>
                <w:rFonts w:ascii="Arial" w:hAnsi="Arial" w:cs="Arial"/>
                <w:b/>
                <w:bCs/>
                <w:color w:val="000000"/>
                <w:sz w:val="16"/>
                <w:szCs w:val="16"/>
                <w:lang w:val="en-GB"/>
              </w:rPr>
              <w:t>Million</w:t>
            </w:r>
          </w:p>
          <w:p w14:paraId="0DE1E5AB" w14:textId="77777777" w:rsidR="00A81C56" w:rsidRPr="00711D29" w:rsidRDefault="00A81C56" w:rsidP="00A95F5A">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Baht</w:t>
            </w:r>
          </w:p>
        </w:tc>
        <w:tc>
          <w:tcPr>
            <w:tcW w:w="695" w:type="dxa"/>
            <w:tcBorders>
              <w:left w:val="nil"/>
              <w:right w:val="nil"/>
            </w:tcBorders>
            <w:shd w:val="clear" w:color="auto" w:fill="auto"/>
            <w:vAlign w:val="bottom"/>
            <w:hideMark/>
          </w:tcPr>
          <w:p w14:paraId="2E3493F5" w14:textId="77777777" w:rsidR="00A81C56" w:rsidRPr="00711D29" w:rsidRDefault="00A81C56" w:rsidP="00A95F5A">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lang w:val="en-GB"/>
              </w:rPr>
              <w:t>1</w:t>
            </w:r>
            <w:r w:rsidRPr="00711D29">
              <w:rPr>
                <w:rFonts w:ascii="Arial" w:hAnsi="Arial" w:cs="Arial"/>
                <w:b/>
                <w:bCs/>
                <w:color w:val="000000"/>
                <w:sz w:val="16"/>
                <w:szCs w:val="16"/>
              </w:rPr>
              <w:t xml:space="preserve"> - </w:t>
            </w:r>
            <w:r w:rsidRPr="00711D29">
              <w:rPr>
                <w:rFonts w:ascii="Arial" w:hAnsi="Arial" w:cs="Arial"/>
                <w:b/>
                <w:bCs/>
                <w:color w:val="000000"/>
                <w:sz w:val="16"/>
                <w:szCs w:val="16"/>
                <w:lang w:val="en-GB"/>
              </w:rPr>
              <w:t>5</w:t>
            </w:r>
          </w:p>
          <w:p w14:paraId="321CF8BE" w14:textId="77777777" w:rsidR="00A81C56" w:rsidRPr="00711D29" w:rsidRDefault="00A81C56" w:rsidP="00A95F5A">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year</w:t>
            </w:r>
          </w:p>
          <w:p w14:paraId="1C7F6997" w14:textId="77777777" w:rsidR="00A81C56" w:rsidRPr="00711D29" w:rsidRDefault="00A81C56" w:rsidP="00A95F5A">
            <w:pPr>
              <w:pBdr>
                <w:bottom w:val="single" w:sz="4" w:space="1" w:color="auto"/>
              </w:pBdr>
              <w:ind w:right="-72"/>
              <w:jc w:val="right"/>
              <w:rPr>
                <w:rFonts w:ascii="Arial" w:hAnsi="Arial" w:cs="Arial"/>
                <w:b/>
                <w:bCs/>
                <w:color w:val="000000"/>
                <w:sz w:val="16"/>
                <w:szCs w:val="16"/>
                <w:lang w:val="en-GB"/>
              </w:rPr>
            </w:pPr>
            <w:r w:rsidRPr="00711D29">
              <w:rPr>
                <w:rFonts w:ascii="Arial" w:hAnsi="Arial" w:cs="Arial"/>
                <w:b/>
                <w:bCs/>
                <w:color w:val="000000"/>
                <w:sz w:val="16"/>
                <w:szCs w:val="16"/>
                <w:lang w:val="en-GB"/>
              </w:rPr>
              <w:t>Million</w:t>
            </w:r>
          </w:p>
          <w:p w14:paraId="5F029427" w14:textId="77777777" w:rsidR="00A81C56" w:rsidRPr="00711D29" w:rsidRDefault="00A81C56" w:rsidP="00A95F5A">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Baht</w:t>
            </w:r>
          </w:p>
        </w:tc>
        <w:tc>
          <w:tcPr>
            <w:tcW w:w="709" w:type="dxa"/>
            <w:tcBorders>
              <w:left w:val="nil"/>
              <w:right w:val="nil"/>
            </w:tcBorders>
            <w:shd w:val="clear" w:color="auto" w:fill="auto"/>
            <w:vAlign w:val="bottom"/>
            <w:hideMark/>
          </w:tcPr>
          <w:p w14:paraId="00FA9542" w14:textId="77777777" w:rsidR="00A81C56" w:rsidRPr="00711D29" w:rsidRDefault="00A81C56" w:rsidP="00A95F5A">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Over</w:t>
            </w:r>
          </w:p>
          <w:p w14:paraId="283CA679" w14:textId="77777777" w:rsidR="00A81C56" w:rsidRPr="00711D29" w:rsidRDefault="00A81C56" w:rsidP="00A95F5A">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lang w:val="en-GB"/>
              </w:rPr>
              <w:t>5</w:t>
            </w:r>
            <w:r w:rsidRPr="00711D29">
              <w:rPr>
                <w:rFonts w:ascii="Arial" w:hAnsi="Arial" w:cs="Arial"/>
                <w:b/>
                <w:bCs/>
                <w:color w:val="000000"/>
                <w:sz w:val="16"/>
                <w:szCs w:val="16"/>
              </w:rPr>
              <w:t xml:space="preserve"> years</w:t>
            </w:r>
          </w:p>
          <w:p w14:paraId="39CB2ADA" w14:textId="77777777" w:rsidR="00A81C56" w:rsidRPr="00711D29" w:rsidRDefault="00A81C56" w:rsidP="00A95F5A">
            <w:pPr>
              <w:pBdr>
                <w:bottom w:val="single" w:sz="4" w:space="1" w:color="auto"/>
              </w:pBdr>
              <w:ind w:right="-72"/>
              <w:jc w:val="right"/>
              <w:rPr>
                <w:rFonts w:ascii="Arial" w:hAnsi="Arial" w:cs="Arial"/>
                <w:b/>
                <w:bCs/>
                <w:color w:val="000000"/>
                <w:sz w:val="16"/>
                <w:szCs w:val="16"/>
                <w:lang w:val="en-GB"/>
              </w:rPr>
            </w:pPr>
            <w:r w:rsidRPr="00711D29">
              <w:rPr>
                <w:rFonts w:ascii="Arial" w:hAnsi="Arial" w:cs="Arial"/>
                <w:b/>
                <w:bCs/>
                <w:color w:val="000000"/>
                <w:sz w:val="16"/>
                <w:szCs w:val="16"/>
                <w:lang w:val="en-GB"/>
              </w:rPr>
              <w:t>Million</w:t>
            </w:r>
          </w:p>
          <w:p w14:paraId="4237C9B2" w14:textId="77777777" w:rsidR="00A81C56" w:rsidRPr="00711D29" w:rsidRDefault="00A81C56" w:rsidP="00A95F5A">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Baht</w:t>
            </w:r>
          </w:p>
        </w:tc>
        <w:tc>
          <w:tcPr>
            <w:tcW w:w="851" w:type="dxa"/>
            <w:tcBorders>
              <w:left w:val="nil"/>
              <w:right w:val="nil"/>
            </w:tcBorders>
            <w:shd w:val="clear" w:color="auto" w:fill="auto"/>
            <w:vAlign w:val="bottom"/>
            <w:hideMark/>
          </w:tcPr>
          <w:p w14:paraId="71418163" w14:textId="77777777" w:rsidR="00A81C56" w:rsidRPr="00711D29" w:rsidRDefault="00A81C56" w:rsidP="00A95F5A">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No</w:t>
            </w:r>
          </w:p>
          <w:p w14:paraId="790D96FE" w14:textId="77777777" w:rsidR="00A81C56" w:rsidRPr="00711D29" w:rsidRDefault="00A81C56" w:rsidP="00A95F5A">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Interest</w:t>
            </w:r>
          </w:p>
          <w:p w14:paraId="19667AFF" w14:textId="77777777" w:rsidR="00A81C56" w:rsidRPr="00711D29" w:rsidRDefault="00A81C56" w:rsidP="00A95F5A">
            <w:pPr>
              <w:pBdr>
                <w:bottom w:val="single" w:sz="4" w:space="1" w:color="auto"/>
              </w:pBdr>
              <w:ind w:right="-72"/>
              <w:jc w:val="right"/>
              <w:rPr>
                <w:rFonts w:ascii="Arial" w:hAnsi="Arial" w:cs="Arial"/>
                <w:b/>
                <w:bCs/>
                <w:color w:val="000000"/>
                <w:sz w:val="16"/>
                <w:szCs w:val="16"/>
                <w:lang w:val="en-GB"/>
              </w:rPr>
            </w:pPr>
            <w:r w:rsidRPr="00711D29">
              <w:rPr>
                <w:rFonts w:ascii="Arial" w:hAnsi="Arial" w:cs="Arial"/>
                <w:b/>
                <w:bCs/>
                <w:color w:val="000000"/>
                <w:sz w:val="16"/>
                <w:szCs w:val="16"/>
                <w:lang w:val="en-GB"/>
              </w:rPr>
              <w:t>Million</w:t>
            </w:r>
          </w:p>
          <w:p w14:paraId="0B8951B2" w14:textId="77777777" w:rsidR="00A81C56" w:rsidRPr="00711D29" w:rsidRDefault="00A81C56" w:rsidP="00A95F5A">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Baht</w:t>
            </w:r>
          </w:p>
        </w:tc>
        <w:tc>
          <w:tcPr>
            <w:tcW w:w="708" w:type="dxa"/>
            <w:tcBorders>
              <w:left w:val="nil"/>
              <w:right w:val="nil"/>
            </w:tcBorders>
            <w:shd w:val="clear" w:color="auto" w:fill="auto"/>
            <w:vAlign w:val="bottom"/>
            <w:hideMark/>
          </w:tcPr>
          <w:p w14:paraId="2E0FD0F6" w14:textId="77777777" w:rsidR="00A81C56" w:rsidRPr="00711D29" w:rsidRDefault="00A81C56" w:rsidP="00A95F5A">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Total</w:t>
            </w:r>
          </w:p>
          <w:p w14:paraId="2FD04928" w14:textId="77777777" w:rsidR="00A81C56" w:rsidRPr="00711D29" w:rsidRDefault="00A81C56" w:rsidP="00A95F5A">
            <w:pPr>
              <w:pBdr>
                <w:bottom w:val="single" w:sz="4" w:space="1" w:color="auto"/>
              </w:pBdr>
              <w:ind w:right="-72"/>
              <w:jc w:val="right"/>
              <w:rPr>
                <w:rFonts w:ascii="Arial" w:hAnsi="Arial" w:cs="Arial"/>
                <w:b/>
                <w:bCs/>
                <w:color w:val="000000"/>
                <w:sz w:val="16"/>
                <w:szCs w:val="16"/>
                <w:lang w:val="en-GB"/>
              </w:rPr>
            </w:pPr>
            <w:r w:rsidRPr="00711D29">
              <w:rPr>
                <w:rFonts w:ascii="Arial" w:hAnsi="Arial" w:cs="Arial"/>
                <w:b/>
                <w:bCs/>
                <w:color w:val="000000"/>
                <w:sz w:val="16"/>
                <w:szCs w:val="16"/>
                <w:lang w:val="en-GB"/>
              </w:rPr>
              <w:t>Million</w:t>
            </w:r>
          </w:p>
          <w:p w14:paraId="64934A90" w14:textId="77777777" w:rsidR="00A81C56" w:rsidRPr="00711D29" w:rsidRDefault="00A81C56" w:rsidP="00A95F5A">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Baht</w:t>
            </w:r>
          </w:p>
        </w:tc>
        <w:tc>
          <w:tcPr>
            <w:tcW w:w="961" w:type="dxa"/>
            <w:tcBorders>
              <w:left w:val="nil"/>
              <w:right w:val="nil"/>
            </w:tcBorders>
            <w:shd w:val="clear" w:color="auto" w:fill="auto"/>
            <w:vAlign w:val="bottom"/>
            <w:hideMark/>
          </w:tcPr>
          <w:p w14:paraId="01A057A6" w14:textId="77777777" w:rsidR="00A81C56" w:rsidRPr="00711D29" w:rsidRDefault="00A81C56" w:rsidP="00A95F5A">
            <w:pPr>
              <w:pBdr>
                <w:bottom w:val="single" w:sz="4" w:space="1" w:color="auto"/>
              </w:pBdr>
              <w:ind w:right="-72"/>
              <w:jc w:val="right"/>
              <w:rPr>
                <w:rFonts w:ascii="Arial" w:hAnsi="Arial" w:cs="Arial"/>
                <w:b/>
                <w:bCs/>
                <w:color w:val="000000"/>
                <w:spacing w:val="-4"/>
                <w:sz w:val="16"/>
                <w:szCs w:val="16"/>
              </w:rPr>
            </w:pPr>
            <w:r w:rsidRPr="00711D29">
              <w:rPr>
                <w:rFonts w:ascii="Arial" w:hAnsi="Arial" w:cs="Arial"/>
                <w:b/>
                <w:bCs/>
                <w:color w:val="000000"/>
                <w:spacing w:val="-4"/>
                <w:sz w:val="16"/>
                <w:szCs w:val="16"/>
              </w:rPr>
              <w:t>Interest rate</w:t>
            </w:r>
          </w:p>
          <w:p w14:paraId="7F4F2CE7" w14:textId="77777777" w:rsidR="00A81C56" w:rsidRPr="00711D29" w:rsidRDefault="00A81C56" w:rsidP="00A95F5A">
            <w:pPr>
              <w:pBdr>
                <w:bottom w:val="single" w:sz="4" w:space="1" w:color="auto"/>
              </w:pBdr>
              <w:ind w:right="-72"/>
              <w:jc w:val="right"/>
              <w:rPr>
                <w:rFonts w:ascii="Arial" w:hAnsi="Arial" w:cs="Arial"/>
                <w:b/>
                <w:bCs/>
                <w:color w:val="000000"/>
                <w:spacing w:val="-4"/>
                <w:sz w:val="16"/>
                <w:szCs w:val="16"/>
              </w:rPr>
            </w:pPr>
            <w:r w:rsidRPr="00711D29">
              <w:rPr>
                <w:rFonts w:ascii="Arial" w:hAnsi="Arial" w:cs="Arial"/>
                <w:b/>
                <w:bCs/>
                <w:color w:val="000000"/>
                <w:spacing w:val="-4"/>
                <w:sz w:val="16"/>
                <w:szCs w:val="16"/>
              </w:rPr>
              <w:t>Per annual</w:t>
            </w:r>
          </w:p>
        </w:tc>
      </w:tr>
      <w:tr w:rsidR="00FB1C29" w:rsidRPr="0044426B" w14:paraId="5CB6C0A1" w14:textId="77777777" w:rsidTr="00BA0508">
        <w:tc>
          <w:tcPr>
            <w:tcW w:w="2628" w:type="dxa"/>
            <w:shd w:val="clear" w:color="auto" w:fill="auto"/>
            <w:vAlign w:val="bottom"/>
          </w:tcPr>
          <w:p w14:paraId="4AE1A441" w14:textId="77777777" w:rsidR="00A81C56" w:rsidRPr="0044426B" w:rsidRDefault="00A81C56" w:rsidP="00A95F5A">
            <w:pPr>
              <w:ind w:left="630" w:right="-72"/>
              <w:jc w:val="center"/>
              <w:rPr>
                <w:rFonts w:ascii="Arial" w:hAnsi="Arial" w:cs="Arial"/>
                <w:b/>
                <w:bCs/>
                <w:color w:val="000000"/>
                <w:sz w:val="10"/>
                <w:szCs w:val="10"/>
              </w:rPr>
            </w:pPr>
          </w:p>
        </w:tc>
        <w:tc>
          <w:tcPr>
            <w:tcW w:w="741" w:type="dxa"/>
            <w:tcBorders>
              <w:left w:val="nil"/>
              <w:right w:val="nil"/>
            </w:tcBorders>
            <w:shd w:val="clear" w:color="auto" w:fill="auto"/>
            <w:vAlign w:val="bottom"/>
          </w:tcPr>
          <w:p w14:paraId="4D671C64" w14:textId="77777777" w:rsidR="00A81C56" w:rsidRPr="0044426B" w:rsidRDefault="00A81C56" w:rsidP="00A95F5A">
            <w:pPr>
              <w:ind w:right="-72"/>
              <w:jc w:val="right"/>
              <w:rPr>
                <w:rFonts w:ascii="Arial" w:hAnsi="Arial" w:cs="Arial"/>
                <w:b/>
                <w:bCs/>
                <w:color w:val="000000"/>
                <w:spacing w:val="-8"/>
                <w:sz w:val="10"/>
                <w:szCs w:val="10"/>
              </w:rPr>
            </w:pPr>
          </w:p>
        </w:tc>
        <w:tc>
          <w:tcPr>
            <w:tcW w:w="712" w:type="dxa"/>
            <w:tcBorders>
              <w:left w:val="nil"/>
              <w:right w:val="nil"/>
            </w:tcBorders>
            <w:shd w:val="clear" w:color="auto" w:fill="auto"/>
            <w:vAlign w:val="bottom"/>
          </w:tcPr>
          <w:p w14:paraId="07B90CD0" w14:textId="77777777" w:rsidR="00A81C56" w:rsidRPr="0044426B" w:rsidRDefault="00A81C56" w:rsidP="00A95F5A">
            <w:pPr>
              <w:ind w:right="-72"/>
              <w:jc w:val="right"/>
              <w:rPr>
                <w:rFonts w:ascii="Arial" w:hAnsi="Arial" w:cs="Arial"/>
                <w:b/>
                <w:bCs/>
                <w:color w:val="000000"/>
                <w:spacing w:val="-8"/>
                <w:sz w:val="10"/>
                <w:szCs w:val="10"/>
              </w:rPr>
            </w:pPr>
          </w:p>
        </w:tc>
        <w:tc>
          <w:tcPr>
            <w:tcW w:w="847" w:type="dxa"/>
            <w:tcBorders>
              <w:left w:val="nil"/>
              <w:right w:val="nil"/>
            </w:tcBorders>
            <w:shd w:val="clear" w:color="auto" w:fill="auto"/>
            <w:vAlign w:val="bottom"/>
          </w:tcPr>
          <w:p w14:paraId="612D2AED" w14:textId="77777777" w:rsidR="00A81C56" w:rsidRPr="0044426B" w:rsidRDefault="00A81C56" w:rsidP="00A95F5A">
            <w:pPr>
              <w:ind w:right="-72"/>
              <w:jc w:val="right"/>
              <w:rPr>
                <w:rFonts w:ascii="Arial" w:hAnsi="Arial" w:cs="Arial"/>
                <w:b/>
                <w:bCs/>
                <w:color w:val="000000"/>
                <w:spacing w:val="-8"/>
                <w:sz w:val="10"/>
                <w:szCs w:val="10"/>
              </w:rPr>
            </w:pPr>
          </w:p>
        </w:tc>
        <w:tc>
          <w:tcPr>
            <w:tcW w:w="722" w:type="dxa"/>
            <w:tcBorders>
              <w:left w:val="nil"/>
              <w:right w:val="nil"/>
            </w:tcBorders>
            <w:shd w:val="clear" w:color="auto" w:fill="auto"/>
            <w:vAlign w:val="bottom"/>
          </w:tcPr>
          <w:p w14:paraId="1CD4BC1D" w14:textId="77777777" w:rsidR="00A81C56" w:rsidRPr="0044426B" w:rsidRDefault="00A81C56" w:rsidP="00A95F5A">
            <w:pPr>
              <w:ind w:right="-72"/>
              <w:jc w:val="right"/>
              <w:rPr>
                <w:rFonts w:ascii="Arial" w:hAnsi="Arial" w:cs="Arial"/>
                <w:b/>
                <w:bCs/>
                <w:color w:val="000000"/>
                <w:spacing w:val="-8"/>
                <w:sz w:val="10"/>
                <w:szCs w:val="10"/>
              </w:rPr>
            </w:pPr>
          </w:p>
        </w:tc>
        <w:tc>
          <w:tcPr>
            <w:tcW w:w="695" w:type="dxa"/>
            <w:tcBorders>
              <w:left w:val="nil"/>
              <w:right w:val="nil"/>
            </w:tcBorders>
            <w:shd w:val="clear" w:color="auto" w:fill="auto"/>
            <w:vAlign w:val="bottom"/>
          </w:tcPr>
          <w:p w14:paraId="28415B3C" w14:textId="77777777" w:rsidR="00A81C56" w:rsidRPr="0044426B" w:rsidRDefault="00A81C56" w:rsidP="00A95F5A">
            <w:pPr>
              <w:ind w:right="-72"/>
              <w:jc w:val="right"/>
              <w:rPr>
                <w:rFonts w:ascii="Arial" w:hAnsi="Arial" w:cs="Arial"/>
                <w:b/>
                <w:bCs/>
                <w:color w:val="000000"/>
                <w:spacing w:val="-8"/>
                <w:sz w:val="10"/>
                <w:szCs w:val="10"/>
              </w:rPr>
            </w:pPr>
          </w:p>
        </w:tc>
        <w:tc>
          <w:tcPr>
            <w:tcW w:w="709" w:type="dxa"/>
            <w:tcBorders>
              <w:left w:val="nil"/>
              <w:right w:val="nil"/>
            </w:tcBorders>
            <w:shd w:val="clear" w:color="auto" w:fill="auto"/>
            <w:vAlign w:val="bottom"/>
          </w:tcPr>
          <w:p w14:paraId="6E55D733" w14:textId="77777777" w:rsidR="00A81C56" w:rsidRPr="0044426B" w:rsidRDefault="00A81C56" w:rsidP="00A95F5A">
            <w:pPr>
              <w:ind w:right="-72"/>
              <w:jc w:val="right"/>
              <w:rPr>
                <w:rFonts w:ascii="Arial" w:hAnsi="Arial" w:cs="Arial"/>
                <w:b/>
                <w:bCs/>
                <w:color w:val="000000"/>
                <w:spacing w:val="-8"/>
                <w:sz w:val="10"/>
                <w:szCs w:val="10"/>
              </w:rPr>
            </w:pPr>
          </w:p>
        </w:tc>
        <w:tc>
          <w:tcPr>
            <w:tcW w:w="851" w:type="dxa"/>
            <w:tcBorders>
              <w:left w:val="nil"/>
              <w:right w:val="nil"/>
            </w:tcBorders>
            <w:shd w:val="clear" w:color="auto" w:fill="auto"/>
            <w:vAlign w:val="bottom"/>
          </w:tcPr>
          <w:p w14:paraId="6E2DA786" w14:textId="77777777" w:rsidR="00A81C56" w:rsidRPr="0044426B" w:rsidRDefault="00A81C56" w:rsidP="00A95F5A">
            <w:pPr>
              <w:ind w:right="-72"/>
              <w:jc w:val="right"/>
              <w:rPr>
                <w:rFonts w:ascii="Arial" w:hAnsi="Arial" w:cs="Arial"/>
                <w:b/>
                <w:bCs/>
                <w:color w:val="000000"/>
                <w:spacing w:val="-8"/>
                <w:sz w:val="10"/>
                <w:szCs w:val="10"/>
              </w:rPr>
            </w:pPr>
          </w:p>
        </w:tc>
        <w:tc>
          <w:tcPr>
            <w:tcW w:w="708" w:type="dxa"/>
            <w:tcBorders>
              <w:left w:val="nil"/>
              <w:right w:val="nil"/>
            </w:tcBorders>
            <w:shd w:val="clear" w:color="auto" w:fill="auto"/>
            <w:vAlign w:val="bottom"/>
          </w:tcPr>
          <w:p w14:paraId="6880C460" w14:textId="77777777" w:rsidR="00A81C56" w:rsidRPr="0044426B" w:rsidRDefault="00A81C56" w:rsidP="00A95F5A">
            <w:pPr>
              <w:ind w:right="-72"/>
              <w:jc w:val="right"/>
              <w:rPr>
                <w:rFonts w:ascii="Arial" w:hAnsi="Arial" w:cs="Arial"/>
                <w:b/>
                <w:bCs/>
                <w:color w:val="000000"/>
                <w:spacing w:val="-8"/>
                <w:sz w:val="10"/>
                <w:szCs w:val="10"/>
              </w:rPr>
            </w:pPr>
          </w:p>
        </w:tc>
        <w:tc>
          <w:tcPr>
            <w:tcW w:w="961" w:type="dxa"/>
            <w:tcBorders>
              <w:left w:val="nil"/>
              <w:right w:val="nil"/>
            </w:tcBorders>
            <w:shd w:val="clear" w:color="auto" w:fill="auto"/>
            <w:vAlign w:val="bottom"/>
          </w:tcPr>
          <w:p w14:paraId="2EFA8B17" w14:textId="77777777" w:rsidR="00A81C56" w:rsidRPr="0044426B" w:rsidRDefault="00A81C56" w:rsidP="00A95F5A">
            <w:pPr>
              <w:ind w:right="-72"/>
              <w:jc w:val="right"/>
              <w:rPr>
                <w:rFonts w:ascii="Arial" w:hAnsi="Arial" w:cs="Arial"/>
                <w:b/>
                <w:bCs/>
                <w:color w:val="000000"/>
                <w:spacing w:val="-8"/>
                <w:sz w:val="10"/>
                <w:szCs w:val="10"/>
              </w:rPr>
            </w:pPr>
          </w:p>
        </w:tc>
      </w:tr>
      <w:tr w:rsidR="00FB1C29" w:rsidRPr="00711D29" w14:paraId="5F272AEB" w14:textId="77777777" w:rsidTr="00BA0508">
        <w:tc>
          <w:tcPr>
            <w:tcW w:w="2628" w:type="dxa"/>
            <w:shd w:val="clear" w:color="auto" w:fill="auto"/>
            <w:vAlign w:val="bottom"/>
            <w:hideMark/>
          </w:tcPr>
          <w:p w14:paraId="6A08C112" w14:textId="77777777" w:rsidR="00A81C56" w:rsidRPr="00711D29" w:rsidRDefault="00A81C56" w:rsidP="00A95F5A">
            <w:pPr>
              <w:ind w:left="630" w:right="-72"/>
              <w:jc w:val="thaiDistribute"/>
              <w:rPr>
                <w:rFonts w:ascii="Arial" w:hAnsi="Arial" w:cs="Arial"/>
                <w:b/>
                <w:bCs/>
                <w:color w:val="000000"/>
                <w:sz w:val="16"/>
                <w:szCs w:val="16"/>
                <w:u w:val="single"/>
              </w:rPr>
            </w:pPr>
            <w:r w:rsidRPr="00711D29">
              <w:rPr>
                <w:rFonts w:ascii="Arial" w:hAnsi="Arial" w:cs="Arial"/>
                <w:b/>
                <w:bCs/>
                <w:color w:val="000000"/>
                <w:sz w:val="16"/>
                <w:szCs w:val="16"/>
                <w:u w:val="single"/>
              </w:rPr>
              <w:t>Financial assets</w:t>
            </w:r>
          </w:p>
        </w:tc>
        <w:tc>
          <w:tcPr>
            <w:tcW w:w="741" w:type="dxa"/>
            <w:tcBorders>
              <w:left w:val="nil"/>
              <w:bottom w:val="nil"/>
              <w:right w:val="nil"/>
            </w:tcBorders>
            <w:shd w:val="clear" w:color="auto" w:fill="auto"/>
            <w:vAlign w:val="bottom"/>
          </w:tcPr>
          <w:p w14:paraId="6CE3AE8C" w14:textId="77777777" w:rsidR="00A81C56" w:rsidRPr="00711D29" w:rsidRDefault="00A81C56" w:rsidP="00A95F5A">
            <w:pPr>
              <w:ind w:right="-72"/>
              <w:jc w:val="thaiDistribute"/>
              <w:rPr>
                <w:rFonts w:ascii="Arial" w:hAnsi="Arial" w:cs="Arial"/>
                <w:color w:val="000000"/>
                <w:sz w:val="16"/>
                <w:szCs w:val="16"/>
                <w:rtl/>
                <w:cs/>
              </w:rPr>
            </w:pPr>
          </w:p>
        </w:tc>
        <w:tc>
          <w:tcPr>
            <w:tcW w:w="712" w:type="dxa"/>
            <w:tcBorders>
              <w:left w:val="nil"/>
              <w:bottom w:val="nil"/>
              <w:right w:val="nil"/>
            </w:tcBorders>
            <w:shd w:val="clear" w:color="auto" w:fill="auto"/>
            <w:vAlign w:val="bottom"/>
          </w:tcPr>
          <w:p w14:paraId="75AC16FC" w14:textId="77777777" w:rsidR="00A81C56" w:rsidRPr="00711D29" w:rsidRDefault="00A81C56" w:rsidP="00A95F5A">
            <w:pPr>
              <w:ind w:right="-72"/>
              <w:jc w:val="thaiDistribute"/>
              <w:rPr>
                <w:rFonts w:ascii="Arial" w:hAnsi="Arial" w:cs="Arial"/>
                <w:color w:val="000000"/>
                <w:sz w:val="16"/>
                <w:szCs w:val="16"/>
              </w:rPr>
            </w:pPr>
          </w:p>
        </w:tc>
        <w:tc>
          <w:tcPr>
            <w:tcW w:w="847" w:type="dxa"/>
            <w:tcBorders>
              <w:left w:val="nil"/>
              <w:bottom w:val="nil"/>
              <w:right w:val="nil"/>
            </w:tcBorders>
            <w:shd w:val="clear" w:color="auto" w:fill="auto"/>
            <w:vAlign w:val="bottom"/>
          </w:tcPr>
          <w:p w14:paraId="65FAB190" w14:textId="77777777" w:rsidR="00A81C56" w:rsidRPr="00711D29" w:rsidRDefault="00A81C56" w:rsidP="00A95F5A">
            <w:pPr>
              <w:ind w:right="-72"/>
              <w:jc w:val="thaiDistribute"/>
              <w:rPr>
                <w:rFonts w:ascii="Arial" w:hAnsi="Arial" w:cs="Arial"/>
                <w:color w:val="000000"/>
                <w:sz w:val="16"/>
                <w:szCs w:val="16"/>
              </w:rPr>
            </w:pPr>
          </w:p>
        </w:tc>
        <w:tc>
          <w:tcPr>
            <w:tcW w:w="722" w:type="dxa"/>
            <w:tcBorders>
              <w:left w:val="nil"/>
              <w:bottom w:val="nil"/>
              <w:right w:val="nil"/>
            </w:tcBorders>
            <w:shd w:val="clear" w:color="auto" w:fill="auto"/>
            <w:vAlign w:val="bottom"/>
          </w:tcPr>
          <w:p w14:paraId="5D7AD06E" w14:textId="77777777" w:rsidR="00A81C56" w:rsidRPr="00711D29" w:rsidRDefault="00A81C56" w:rsidP="00A95F5A">
            <w:pPr>
              <w:ind w:right="-72"/>
              <w:jc w:val="thaiDistribute"/>
              <w:rPr>
                <w:rFonts w:ascii="Arial" w:hAnsi="Arial" w:cs="Arial"/>
                <w:color w:val="000000"/>
                <w:sz w:val="16"/>
                <w:szCs w:val="16"/>
              </w:rPr>
            </w:pPr>
          </w:p>
        </w:tc>
        <w:tc>
          <w:tcPr>
            <w:tcW w:w="695" w:type="dxa"/>
            <w:tcBorders>
              <w:left w:val="nil"/>
              <w:bottom w:val="nil"/>
              <w:right w:val="nil"/>
            </w:tcBorders>
            <w:shd w:val="clear" w:color="auto" w:fill="auto"/>
            <w:vAlign w:val="bottom"/>
          </w:tcPr>
          <w:p w14:paraId="4B9AF41C" w14:textId="77777777" w:rsidR="00A81C56" w:rsidRPr="00711D29" w:rsidRDefault="00A81C56" w:rsidP="00A95F5A">
            <w:pPr>
              <w:ind w:right="-72"/>
              <w:jc w:val="thaiDistribute"/>
              <w:rPr>
                <w:rFonts w:ascii="Arial" w:hAnsi="Arial" w:cs="Arial"/>
                <w:color w:val="000000"/>
                <w:sz w:val="16"/>
                <w:szCs w:val="16"/>
              </w:rPr>
            </w:pPr>
          </w:p>
        </w:tc>
        <w:tc>
          <w:tcPr>
            <w:tcW w:w="709" w:type="dxa"/>
            <w:tcBorders>
              <w:left w:val="nil"/>
              <w:bottom w:val="nil"/>
              <w:right w:val="nil"/>
            </w:tcBorders>
            <w:shd w:val="clear" w:color="auto" w:fill="auto"/>
            <w:vAlign w:val="bottom"/>
          </w:tcPr>
          <w:p w14:paraId="1293C272" w14:textId="77777777" w:rsidR="00A81C56" w:rsidRPr="00711D29" w:rsidRDefault="00A81C56" w:rsidP="00A95F5A">
            <w:pPr>
              <w:ind w:right="-72"/>
              <w:jc w:val="thaiDistribute"/>
              <w:rPr>
                <w:rFonts w:ascii="Arial" w:hAnsi="Arial" w:cs="Arial"/>
                <w:color w:val="000000"/>
                <w:sz w:val="16"/>
                <w:szCs w:val="16"/>
              </w:rPr>
            </w:pPr>
          </w:p>
        </w:tc>
        <w:tc>
          <w:tcPr>
            <w:tcW w:w="851" w:type="dxa"/>
            <w:tcBorders>
              <w:left w:val="nil"/>
              <w:bottom w:val="nil"/>
              <w:right w:val="nil"/>
            </w:tcBorders>
            <w:shd w:val="clear" w:color="auto" w:fill="auto"/>
            <w:vAlign w:val="bottom"/>
          </w:tcPr>
          <w:p w14:paraId="499754F2" w14:textId="77777777" w:rsidR="00A81C56" w:rsidRPr="00711D29" w:rsidRDefault="00A81C56" w:rsidP="00A95F5A">
            <w:pPr>
              <w:ind w:right="-72"/>
              <w:jc w:val="thaiDistribute"/>
              <w:rPr>
                <w:rFonts w:ascii="Arial" w:hAnsi="Arial" w:cs="Arial"/>
                <w:color w:val="000000"/>
                <w:sz w:val="16"/>
                <w:szCs w:val="16"/>
              </w:rPr>
            </w:pPr>
          </w:p>
        </w:tc>
        <w:tc>
          <w:tcPr>
            <w:tcW w:w="708" w:type="dxa"/>
            <w:tcBorders>
              <w:left w:val="nil"/>
              <w:bottom w:val="nil"/>
              <w:right w:val="nil"/>
            </w:tcBorders>
            <w:shd w:val="clear" w:color="auto" w:fill="auto"/>
            <w:vAlign w:val="bottom"/>
          </w:tcPr>
          <w:p w14:paraId="4DA2B755" w14:textId="77777777" w:rsidR="00A81C56" w:rsidRPr="00711D29" w:rsidRDefault="00A81C56" w:rsidP="00A95F5A">
            <w:pPr>
              <w:ind w:right="-72"/>
              <w:jc w:val="thaiDistribute"/>
              <w:rPr>
                <w:rFonts w:ascii="Arial" w:hAnsi="Arial" w:cs="Arial"/>
                <w:color w:val="000000"/>
                <w:sz w:val="16"/>
                <w:szCs w:val="16"/>
              </w:rPr>
            </w:pPr>
          </w:p>
        </w:tc>
        <w:tc>
          <w:tcPr>
            <w:tcW w:w="961" w:type="dxa"/>
            <w:tcBorders>
              <w:left w:val="nil"/>
              <w:bottom w:val="nil"/>
              <w:right w:val="nil"/>
            </w:tcBorders>
            <w:shd w:val="clear" w:color="auto" w:fill="auto"/>
            <w:vAlign w:val="bottom"/>
          </w:tcPr>
          <w:p w14:paraId="76601589" w14:textId="77777777" w:rsidR="00A81C56" w:rsidRPr="00711D29" w:rsidRDefault="00A81C56" w:rsidP="00A95F5A">
            <w:pPr>
              <w:ind w:right="-72"/>
              <w:jc w:val="center"/>
              <w:rPr>
                <w:rFonts w:ascii="Arial" w:hAnsi="Arial" w:cs="Arial"/>
                <w:color w:val="000000"/>
                <w:sz w:val="16"/>
                <w:szCs w:val="16"/>
              </w:rPr>
            </w:pPr>
          </w:p>
        </w:tc>
      </w:tr>
      <w:tr w:rsidR="00FB1C29" w:rsidRPr="00711D29" w14:paraId="749E5167" w14:textId="77777777" w:rsidTr="00BA0508">
        <w:tc>
          <w:tcPr>
            <w:tcW w:w="2628" w:type="dxa"/>
            <w:shd w:val="clear" w:color="auto" w:fill="auto"/>
            <w:vAlign w:val="bottom"/>
            <w:hideMark/>
          </w:tcPr>
          <w:p w14:paraId="7CA666D7" w14:textId="77777777" w:rsidR="00A81C56" w:rsidRPr="00711D29" w:rsidRDefault="00A81C56" w:rsidP="00A95F5A">
            <w:pPr>
              <w:ind w:left="630" w:right="-72"/>
              <w:jc w:val="thaiDistribute"/>
              <w:rPr>
                <w:rFonts w:ascii="Arial" w:hAnsi="Arial" w:cs="Arial"/>
                <w:b/>
                <w:bCs/>
                <w:color w:val="000000"/>
                <w:spacing w:val="-4"/>
                <w:sz w:val="16"/>
                <w:szCs w:val="16"/>
              </w:rPr>
            </w:pPr>
            <w:r w:rsidRPr="00711D29">
              <w:rPr>
                <w:rFonts w:ascii="Arial" w:hAnsi="Arial" w:cs="Arial"/>
                <w:color w:val="000000"/>
                <w:spacing w:val="-4"/>
                <w:sz w:val="16"/>
                <w:szCs w:val="16"/>
              </w:rPr>
              <w:t>Cash and cash equivalents</w:t>
            </w:r>
          </w:p>
        </w:tc>
        <w:tc>
          <w:tcPr>
            <w:tcW w:w="741" w:type="dxa"/>
            <w:shd w:val="clear" w:color="auto" w:fill="auto"/>
            <w:vAlign w:val="bottom"/>
          </w:tcPr>
          <w:p w14:paraId="16C42E69"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712" w:type="dxa"/>
            <w:shd w:val="clear" w:color="auto" w:fill="auto"/>
            <w:vAlign w:val="bottom"/>
          </w:tcPr>
          <w:p w14:paraId="7F351F9F" w14:textId="77777777" w:rsidR="00A81C56" w:rsidRPr="00711D29" w:rsidRDefault="00A81C56" w:rsidP="00A95F5A">
            <w:pPr>
              <w:ind w:right="-72"/>
              <w:jc w:val="right"/>
              <w:rPr>
                <w:rFonts w:ascii="Arial" w:hAnsi="Arial" w:cs="Arial"/>
                <w:color w:val="000000"/>
                <w:sz w:val="16"/>
                <w:szCs w:val="16"/>
                <w:rtl/>
                <w:cs/>
              </w:rPr>
            </w:pPr>
            <w:r w:rsidRPr="00711D29">
              <w:rPr>
                <w:rFonts w:ascii="Arial" w:hAnsi="Arial" w:cs="Arial"/>
                <w:color w:val="000000"/>
                <w:sz w:val="16"/>
                <w:szCs w:val="16"/>
              </w:rPr>
              <w:t>-</w:t>
            </w:r>
          </w:p>
        </w:tc>
        <w:tc>
          <w:tcPr>
            <w:tcW w:w="847" w:type="dxa"/>
            <w:shd w:val="clear" w:color="auto" w:fill="auto"/>
            <w:vAlign w:val="bottom"/>
          </w:tcPr>
          <w:p w14:paraId="340B20C8"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722" w:type="dxa"/>
            <w:shd w:val="clear" w:color="auto" w:fill="auto"/>
            <w:vAlign w:val="bottom"/>
          </w:tcPr>
          <w:p w14:paraId="29F5629D"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lang w:val="en-GB"/>
              </w:rPr>
              <w:t>71</w:t>
            </w:r>
          </w:p>
        </w:tc>
        <w:tc>
          <w:tcPr>
            <w:tcW w:w="695" w:type="dxa"/>
            <w:shd w:val="clear" w:color="auto" w:fill="auto"/>
            <w:vAlign w:val="bottom"/>
          </w:tcPr>
          <w:p w14:paraId="45D4DF3A"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709" w:type="dxa"/>
            <w:shd w:val="clear" w:color="auto" w:fill="auto"/>
            <w:vAlign w:val="bottom"/>
          </w:tcPr>
          <w:p w14:paraId="128484C5"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851" w:type="dxa"/>
            <w:shd w:val="clear" w:color="auto" w:fill="auto"/>
            <w:vAlign w:val="bottom"/>
          </w:tcPr>
          <w:p w14:paraId="00E64519"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lang w:val="en-GB"/>
              </w:rPr>
              <w:t>828</w:t>
            </w:r>
          </w:p>
        </w:tc>
        <w:tc>
          <w:tcPr>
            <w:tcW w:w="708" w:type="dxa"/>
            <w:shd w:val="clear" w:color="auto" w:fill="auto"/>
            <w:vAlign w:val="bottom"/>
          </w:tcPr>
          <w:p w14:paraId="1CF58728"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lang w:val="en-GB"/>
              </w:rPr>
              <w:t>899</w:t>
            </w:r>
          </w:p>
        </w:tc>
        <w:tc>
          <w:tcPr>
            <w:tcW w:w="961" w:type="dxa"/>
            <w:shd w:val="clear" w:color="auto" w:fill="auto"/>
            <w:vAlign w:val="bottom"/>
          </w:tcPr>
          <w:p w14:paraId="124ED06B"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lang w:val="en-GB"/>
              </w:rPr>
              <w:t>0</w:t>
            </w:r>
            <w:r w:rsidRPr="00711D29">
              <w:rPr>
                <w:rFonts w:ascii="Arial" w:hAnsi="Arial" w:cs="Arial"/>
                <w:color w:val="000000"/>
                <w:sz w:val="16"/>
                <w:szCs w:val="16"/>
              </w:rPr>
              <w:t>.</w:t>
            </w:r>
            <w:r w:rsidRPr="00711D29">
              <w:rPr>
                <w:rFonts w:ascii="Arial" w:hAnsi="Arial" w:cs="Arial"/>
                <w:color w:val="000000"/>
                <w:sz w:val="16"/>
                <w:szCs w:val="16"/>
                <w:lang w:val="en-GB"/>
              </w:rPr>
              <w:t>10</w:t>
            </w:r>
            <w:r w:rsidRPr="00711D29">
              <w:rPr>
                <w:rFonts w:ascii="Arial" w:hAnsi="Arial" w:cs="Arial"/>
                <w:color w:val="000000"/>
                <w:sz w:val="16"/>
                <w:szCs w:val="16"/>
              </w:rPr>
              <w:t xml:space="preserve"> - </w:t>
            </w:r>
            <w:r w:rsidRPr="00711D29">
              <w:rPr>
                <w:rFonts w:ascii="Arial" w:hAnsi="Arial" w:cs="Arial"/>
                <w:color w:val="000000"/>
                <w:sz w:val="16"/>
                <w:szCs w:val="16"/>
                <w:lang w:val="en-GB"/>
              </w:rPr>
              <w:t>0</w:t>
            </w:r>
            <w:r w:rsidRPr="00711D29">
              <w:rPr>
                <w:rFonts w:ascii="Arial" w:hAnsi="Arial" w:cs="Arial"/>
                <w:color w:val="000000"/>
                <w:sz w:val="16"/>
                <w:szCs w:val="16"/>
              </w:rPr>
              <w:t>.</w:t>
            </w:r>
            <w:r w:rsidRPr="00711D29">
              <w:rPr>
                <w:rFonts w:ascii="Arial" w:hAnsi="Arial" w:cs="Arial"/>
                <w:color w:val="000000"/>
                <w:sz w:val="16"/>
                <w:szCs w:val="16"/>
                <w:lang w:val="en-GB"/>
              </w:rPr>
              <w:t>50</w:t>
            </w:r>
          </w:p>
        </w:tc>
      </w:tr>
      <w:tr w:rsidR="00FB1C29" w:rsidRPr="00711D29" w14:paraId="4DDA369E" w14:textId="77777777" w:rsidTr="00BA0508">
        <w:tc>
          <w:tcPr>
            <w:tcW w:w="2628" w:type="dxa"/>
            <w:shd w:val="clear" w:color="auto" w:fill="auto"/>
            <w:vAlign w:val="bottom"/>
          </w:tcPr>
          <w:p w14:paraId="52937959" w14:textId="77777777" w:rsidR="00BA0508" w:rsidRPr="00711D29" w:rsidRDefault="00A81C56" w:rsidP="00A95F5A">
            <w:pPr>
              <w:ind w:left="630" w:right="-72"/>
              <w:jc w:val="thaiDistribute"/>
              <w:rPr>
                <w:rFonts w:ascii="Arial" w:hAnsi="Arial" w:cs="Arial"/>
                <w:color w:val="000000"/>
                <w:spacing w:val="-4"/>
                <w:sz w:val="16"/>
                <w:szCs w:val="16"/>
              </w:rPr>
            </w:pPr>
            <w:r w:rsidRPr="00711D29">
              <w:rPr>
                <w:rFonts w:ascii="Arial" w:hAnsi="Arial" w:cs="Arial"/>
                <w:color w:val="000000"/>
                <w:spacing w:val="-4"/>
                <w:sz w:val="16"/>
                <w:szCs w:val="16"/>
              </w:rPr>
              <w:t>Receivables from Clearing</w:t>
            </w:r>
          </w:p>
          <w:p w14:paraId="78A5CB45" w14:textId="2DEE4F45" w:rsidR="00A81C56" w:rsidRPr="00711D29" w:rsidRDefault="00BA0508" w:rsidP="00A95F5A">
            <w:pPr>
              <w:ind w:left="630" w:right="-72"/>
              <w:jc w:val="thaiDistribute"/>
              <w:rPr>
                <w:rFonts w:ascii="Arial" w:hAnsi="Arial" w:cs="Arial"/>
                <w:color w:val="000000"/>
                <w:spacing w:val="-4"/>
                <w:sz w:val="16"/>
                <w:szCs w:val="16"/>
              </w:rPr>
            </w:pPr>
            <w:r w:rsidRPr="00711D29">
              <w:rPr>
                <w:rFonts w:ascii="Arial" w:hAnsi="Arial" w:cs="Arial"/>
                <w:color w:val="000000"/>
                <w:spacing w:val="-4"/>
                <w:sz w:val="16"/>
                <w:szCs w:val="16"/>
              </w:rPr>
              <w:t xml:space="preserve">   </w:t>
            </w:r>
            <w:r w:rsidR="00A81C56" w:rsidRPr="00711D29">
              <w:rPr>
                <w:rFonts w:ascii="Arial" w:hAnsi="Arial" w:cs="Arial"/>
                <w:color w:val="000000"/>
                <w:spacing w:val="-4"/>
                <w:sz w:val="16"/>
                <w:szCs w:val="16"/>
              </w:rPr>
              <w:t>House</w:t>
            </w:r>
            <w:r w:rsidRPr="00711D29">
              <w:rPr>
                <w:rFonts w:ascii="Arial" w:hAnsi="Arial" w:cs="Arial"/>
                <w:color w:val="000000"/>
                <w:spacing w:val="-4"/>
                <w:sz w:val="16"/>
                <w:szCs w:val="16"/>
              </w:rPr>
              <w:t xml:space="preserve"> and</w:t>
            </w:r>
          </w:p>
        </w:tc>
        <w:tc>
          <w:tcPr>
            <w:tcW w:w="741" w:type="dxa"/>
            <w:shd w:val="clear" w:color="auto" w:fill="auto"/>
            <w:vAlign w:val="bottom"/>
          </w:tcPr>
          <w:p w14:paraId="0B741F6A" w14:textId="77777777" w:rsidR="00A81C56" w:rsidRPr="00711D29" w:rsidRDefault="00A81C56" w:rsidP="00A95F5A">
            <w:pPr>
              <w:ind w:right="-72"/>
              <w:jc w:val="right"/>
              <w:rPr>
                <w:rFonts w:ascii="Arial" w:hAnsi="Arial" w:cs="Arial"/>
                <w:color w:val="000000"/>
                <w:sz w:val="16"/>
                <w:szCs w:val="16"/>
              </w:rPr>
            </w:pPr>
          </w:p>
        </w:tc>
        <w:tc>
          <w:tcPr>
            <w:tcW w:w="712" w:type="dxa"/>
            <w:shd w:val="clear" w:color="auto" w:fill="auto"/>
            <w:vAlign w:val="bottom"/>
          </w:tcPr>
          <w:p w14:paraId="00E5D70A" w14:textId="77777777" w:rsidR="00A81C56" w:rsidRPr="00711D29" w:rsidRDefault="00A81C56" w:rsidP="00A95F5A">
            <w:pPr>
              <w:ind w:right="-72"/>
              <w:jc w:val="right"/>
              <w:rPr>
                <w:rFonts w:ascii="Arial" w:hAnsi="Arial" w:cs="Arial"/>
                <w:color w:val="000000"/>
                <w:sz w:val="16"/>
                <w:szCs w:val="16"/>
                <w:rtl/>
                <w:cs/>
              </w:rPr>
            </w:pPr>
          </w:p>
        </w:tc>
        <w:tc>
          <w:tcPr>
            <w:tcW w:w="847" w:type="dxa"/>
            <w:shd w:val="clear" w:color="auto" w:fill="auto"/>
            <w:vAlign w:val="bottom"/>
          </w:tcPr>
          <w:p w14:paraId="0C775096" w14:textId="77777777" w:rsidR="00A81C56" w:rsidRPr="00711D29" w:rsidRDefault="00A81C56" w:rsidP="00A95F5A">
            <w:pPr>
              <w:ind w:right="-72"/>
              <w:jc w:val="right"/>
              <w:rPr>
                <w:rFonts w:ascii="Arial" w:hAnsi="Arial" w:cs="Arial"/>
                <w:color w:val="000000"/>
                <w:sz w:val="16"/>
                <w:szCs w:val="16"/>
              </w:rPr>
            </w:pPr>
          </w:p>
        </w:tc>
        <w:tc>
          <w:tcPr>
            <w:tcW w:w="722" w:type="dxa"/>
            <w:shd w:val="clear" w:color="auto" w:fill="auto"/>
            <w:vAlign w:val="bottom"/>
          </w:tcPr>
          <w:p w14:paraId="585B3593" w14:textId="77777777" w:rsidR="00A81C56" w:rsidRPr="00711D29" w:rsidRDefault="00A81C56" w:rsidP="00A95F5A">
            <w:pPr>
              <w:ind w:right="-72"/>
              <w:jc w:val="right"/>
              <w:rPr>
                <w:rFonts w:ascii="Arial" w:hAnsi="Arial" w:cs="Arial"/>
                <w:color w:val="000000"/>
                <w:sz w:val="16"/>
                <w:szCs w:val="16"/>
              </w:rPr>
            </w:pPr>
          </w:p>
        </w:tc>
        <w:tc>
          <w:tcPr>
            <w:tcW w:w="695" w:type="dxa"/>
            <w:shd w:val="clear" w:color="auto" w:fill="auto"/>
            <w:vAlign w:val="bottom"/>
          </w:tcPr>
          <w:p w14:paraId="3E233EC1" w14:textId="77777777" w:rsidR="00A81C56" w:rsidRPr="00711D29" w:rsidRDefault="00A81C56" w:rsidP="00A95F5A">
            <w:pPr>
              <w:ind w:right="-72"/>
              <w:jc w:val="right"/>
              <w:rPr>
                <w:rFonts w:ascii="Arial" w:hAnsi="Arial" w:cs="Arial"/>
                <w:color w:val="000000"/>
                <w:sz w:val="16"/>
                <w:szCs w:val="16"/>
              </w:rPr>
            </w:pPr>
          </w:p>
        </w:tc>
        <w:tc>
          <w:tcPr>
            <w:tcW w:w="709" w:type="dxa"/>
            <w:shd w:val="clear" w:color="auto" w:fill="auto"/>
            <w:vAlign w:val="bottom"/>
          </w:tcPr>
          <w:p w14:paraId="692B34F2" w14:textId="77777777" w:rsidR="00A81C56" w:rsidRPr="00711D29" w:rsidRDefault="00A81C56" w:rsidP="00A95F5A">
            <w:pPr>
              <w:ind w:right="-72"/>
              <w:jc w:val="right"/>
              <w:rPr>
                <w:rFonts w:ascii="Arial" w:hAnsi="Arial" w:cs="Arial"/>
                <w:color w:val="000000"/>
                <w:sz w:val="16"/>
                <w:szCs w:val="16"/>
              </w:rPr>
            </w:pPr>
          </w:p>
        </w:tc>
        <w:tc>
          <w:tcPr>
            <w:tcW w:w="851" w:type="dxa"/>
            <w:shd w:val="clear" w:color="auto" w:fill="auto"/>
            <w:vAlign w:val="bottom"/>
          </w:tcPr>
          <w:p w14:paraId="399B2904" w14:textId="77777777" w:rsidR="00A81C56" w:rsidRPr="00711D29" w:rsidRDefault="00A81C56" w:rsidP="00A95F5A">
            <w:pPr>
              <w:ind w:right="-72"/>
              <w:jc w:val="right"/>
              <w:rPr>
                <w:rFonts w:ascii="Arial" w:hAnsi="Arial" w:cs="Arial"/>
                <w:color w:val="000000"/>
                <w:sz w:val="16"/>
                <w:szCs w:val="16"/>
              </w:rPr>
            </w:pPr>
          </w:p>
        </w:tc>
        <w:tc>
          <w:tcPr>
            <w:tcW w:w="708" w:type="dxa"/>
            <w:shd w:val="clear" w:color="auto" w:fill="auto"/>
            <w:vAlign w:val="bottom"/>
          </w:tcPr>
          <w:p w14:paraId="10815706" w14:textId="77777777" w:rsidR="00A81C56" w:rsidRPr="00711D29" w:rsidRDefault="00A81C56" w:rsidP="00A95F5A">
            <w:pPr>
              <w:ind w:right="-72"/>
              <w:jc w:val="right"/>
              <w:rPr>
                <w:rFonts w:ascii="Arial" w:hAnsi="Arial" w:cs="Arial"/>
                <w:color w:val="000000"/>
                <w:sz w:val="16"/>
                <w:szCs w:val="16"/>
              </w:rPr>
            </w:pPr>
          </w:p>
        </w:tc>
        <w:tc>
          <w:tcPr>
            <w:tcW w:w="961" w:type="dxa"/>
            <w:shd w:val="clear" w:color="auto" w:fill="auto"/>
            <w:vAlign w:val="bottom"/>
          </w:tcPr>
          <w:p w14:paraId="4CF4291E" w14:textId="77777777" w:rsidR="00A81C56" w:rsidRPr="00711D29" w:rsidRDefault="00A81C56" w:rsidP="00A95F5A">
            <w:pPr>
              <w:ind w:right="-72"/>
              <w:jc w:val="right"/>
              <w:rPr>
                <w:rFonts w:ascii="Arial" w:hAnsi="Arial" w:cs="Arial"/>
                <w:color w:val="000000"/>
                <w:sz w:val="16"/>
                <w:szCs w:val="16"/>
              </w:rPr>
            </w:pPr>
          </w:p>
        </w:tc>
      </w:tr>
      <w:tr w:rsidR="00FB1C29" w:rsidRPr="00711D29" w14:paraId="13F00988" w14:textId="77777777" w:rsidTr="00BA0508">
        <w:tc>
          <w:tcPr>
            <w:tcW w:w="2628" w:type="dxa"/>
            <w:shd w:val="clear" w:color="auto" w:fill="auto"/>
            <w:vAlign w:val="bottom"/>
          </w:tcPr>
          <w:p w14:paraId="476E399E" w14:textId="02EC649D" w:rsidR="00A81C56" w:rsidRPr="00711D29" w:rsidRDefault="00A81C56" w:rsidP="00A95F5A">
            <w:pPr>
              <w:ind w:left="630" w:right="-72"/>
              <w:jc w:val="thaiDistribute"/>
              <w:rPr>
                <w:rFonts w:ascii="Arial" w:hAnsi="Arial" w:cs="Arial"/>
                <w:color w:val="000000"/>
                <w:spacing w:val="-4"/>
                <w:sz w:val="16"/>
                <w:szCs w:val="16"/>
              </w:rPr>
            </w:pPr>
            <w:r w:rsidRPr="00711D29">
              <w:rPr>
                <w:rFonts w:ascii="Arial" w:hAnsi="Arial" w:cs="Arial"/>
                <w:color w:val="000000"/>
                <w:spacing w:val="-4"/>
                <w:sz w:val="16"/>
                <w:szCs w:val="16"/>
              </w:rPr>
              <w:t xml:space="preserve">   </w:t>
            </w:r>
            <w:r w:rsidR="00BA0508" w:rsidRPr="00711D29">
              <w:rPr>
                <w:rFonts w:ascii="Arial" w:hAnsi="Arial" w:cs="Arial"/>
                <w:color w:val="000000"/>
                <w:spacing w:val="-4"/>
                <w:sz w:val="16"/>
                <w:szCs w:val="16"/>
              </w:rPr>
              <w:t xml:space="preserve"> </w:t>
            </w:r>
            <w:r w:rsidRPr="00711D29">
              <w:rPr>
                <w:rFonts w:ascii="Arial" w:hAnsi="Arial" w:cs="Arial"/>
                <w:color w:val="000000"/>
                <w:spacing w:val="-4"/>
                <w:sz w:val="16"/>
                <w:szCs w:val="16"/>
              </w:rPr>
              <w:t>broker-dealers</w:t>
            </w:r>
          </w:p>
        </w:tc>
        <w:tc>
          <w:tcPr>
            <w:tcW w:w="741" w:type="dxa"/>
            <w:shd w:val="clear" w:color="auto" w:fill="auto"/>
            <w:vAlign w:val="bottom"/>
          </w:tcPr>
          <w:p w14:paraId="6AA543A7"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712" w:type="dxa"/>
            <w:shd w:val="clear" w:color="auto" w:fill="auto"/>
            <w:vAlign w:val="bottom"/>
          </w:tcPr>
          <w:p w14:paraId="61215507" w14:textId="77777777" w:rsidR="00A81C56" w:rsidRPr="00711D29" w:rsidRDefault="00A81C56" w:rsidP="00A95F5A">
            <w:pPr>
              <w:ind w:right="-72"/>
              <w:jc w:val="right"/>
              <w:rPr>
                <w:rFonts w:ascii="Arial" w:hAnsi="Arial" w:cs="Arial"/>
                <w:color w:val="000000"/>
                <w:sz w:val="16"/>
                <w:szCs w:val="16"/>
                <w:rtl/>
                <w:cs/>
              </w:rPr>
            </w:pPr>
            <w:r w:rsidRPr="00711D29">
              <w:rPr>
                <w:rFonts w:ascii="Arial" w:hAnsi="Arial" w:cs="Arial"/>
                <w:color w:val="000000"/>
                <w:sz w:val="16"/>
                <w:szCs w:val="16"/>
              </w:rPr>
              <w:t>-</w:t>
            </w:r>
          </w:p>
        </w:tc>
        <w:tc>
          <w:tcPr>
            <w:tcW w:w="847" w:type="dxa"/>
            <w:shd w:val="clear" w:color="auto" w:fill="auto"/>
            <w:vAlign w:val="bottom"/>
          </w:tcPr>
          <w:p w14:paraId="56C7D4F1"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722" w:type="dxa"/>
            <w:shd w:val="clear" w:color="auto" w:fill="auto"/>
            <w:vAlign w:val="bottom"/>
          </w:tcPr>
          <w:p w14:paraId="4B4114DD"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695" w:type="dxa"/>
            <w:shd w:val="clear" w:color="auto" w:fill="auto"/>
            <w:vAlign w:val="bottom"/>
          </w:tcPr>
          <w:p w14:paraId="1ACA5108"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709" w:type="dxa"/>
            <w:shd w:val="clear" w:color="auto" w:fill="auto"/>
            <w:vAlign w:val="bottom"/>
          </w:tcPr>
          <w:p w14:paraId="5E936537"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851" w:type="dxa"/>
            <w:shd w:val="clear" w:color="auto" w:fill="auto"/>
            <w:vAlign w:val="bottom"/>
          </w:tcPr>
          <w:p w14:paraId="579EC97E"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lang w:val="en-GB"/>
              </w:rPr>
              <w:t>1</w:t>
            </w:r>
            <w:r w:rsidRPr="00711D29">
              <w:rPr>
                <w:rFonts w:ascii="Arial" w:hAnsi="Arial" w:cs="Arial"/>
                <w:color w:val="000000"/>
                <w:sz w:val="16"/>
                <w:szCs w:val="16"/>
              </w:rPr>
              <w:t>,</w:t>
            </w:r>
            <w:r w:rsidRPr="00711D29">
              <w:rPr>
                <w:rFonts w:ascii="Arial" w:hAnsi="Arial" w:cs="Arial"/>
                <w:color w:val="000000"/>
                <w:sz w:val="16"/>
                <w:szCs w:val="16"/>
                <w:lang w:val="en-GB"/>
              </w:rPr>
              <w:t>266</w:t>
            </w:r>
          </w:p>
        </w:tc>
        <w:tc>
          <w:tcPr>
            <w:tcW w:w="708" w:type="dxa"/>
            <w:shd w:val="clear" w:color="auto" w:fill="auto"/>
            <w:vAlign w:val="bottom"/>
          </w:tcPr>
          <w:p w14:paraId="01A4D0CD"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lang w:val="en-GB"/>
              </w:rPr>
              <w:t>1</w:t>
            </w:r>
            <w:r w:rsidRPr="00711D29">
              <w:rPr>
                <w:rFonts w:ascii="Arial" w:hAnsi="Arial" w:cs="Arial"/>
                <w:color w:val="000000"/>
                <w:sz w:val="16"/>
                <w:szCs w:val="16"/>
              </w:rPr>
              <w:t>,</w:t>
            </w:r>
            <w:r w:rsidRPr="00711D29">
              <w:rPr>
                <w:rFonts w:ascii="Arial" w:hAnsi="Arial" w:cs="Arial"/>
                <w:color w:val="000000"/>
                <w:sz w:val="16"/>
                <w:szCs w:val="16"/>
                <w:lang w:val="en-GB"/>
              </w:rPr>
              <w:t>266</w:t>
            </w:r>
          </w:p>
        </w:tc>
        <w:tc>
          <w:tcPr>
            <w:tcW w:w="961" w:type="dxa"/>
            <w:shd w:val="clear" w:color="auto" w:fill="auto"/>
            <w:vAlign w:val="bottom"/>
          </w:tcPr>
          <w:p w14:paraId="2AEAFCC6"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r>
      <w:tr w:rsidR="00FB1C29" w:rsidRPr="00711D29" w14:paraId="140D26FD" w14:textId="77777777" w:rsidTr="00BA0508">
        <w:tc>
          <w:tcPr>
            <w:tcW w:w="2628" w:type="dxa"/>
            <w:shd w:val="clear" w:color="auto" w:fill="auto"/>
            <w:vAlign w:val="bottom"/>
          </w:tcPr>
          <w:p w14:paraId="7AAA5DF6" w14:textId="77777777" w:rsidR="00A81C56" w:rsidRPr="00711D29" w:rsidRDefault="00A81C56" w:rsidP="00A95F5A">
            <w:pPr>
              <w:ind w:left="630" w:right="-72"/>
              <w:jc w:val="thaiDistribute"/>
              <w:rPr>
                <w:rFonts w:ascii="Arial" w:hAnsi="Arial" w:cs="Arial"/>
                <w:color w:val="000000"/>
                <w:spacing w:val="-4"/>
                <w:sz w:val="16"/>
                <w:szCs w:val="16"/>
              </w:rPr>
            </w:pPr>
            <w:r w:rsidRPr="00711D29">
              <w:rPr>
                <w:rFonts w:ascii="Arial" w:hAnsi="Arial" w:cs="Arial"/>
                <w:color w:val="000000"/>
                <w:spacing w:val="-4"/>
                <w:sz w:val="16"/>
                <w:szCs w:val="16"/>
              </w:rPr>
              <w:t>Securities and derivatives</w:t>
            </w:r>
          </w:p>
        </w:tc>
        <w:tc>
          <w:tcPr>
            <w:tcW w:w="741" w:type="dxa"/>
            <w:shd w:val="clear" w:color="auto" w:fill="auto"/>
            <w:vAlign w:val="bottom"/>
          </w:tcPr>
          <w:p w14:paraId="74E3ADB9" w14:textId="77777777" w:rsidR="00A81C56" w:rsidRPr="00711D29" w:rsidRDefault="00A81C56" w:rsidP="00A95F5A">
            <w:pPr>
              <w:ind w:right="-72"/>
              <w:jc w:val="right"/>
              <w:rPr>
                <w:rFonts w:ascii="Arial" w:hAnsi="Arial" w:cs="Arial"/>
                <w:color w:val="000000"/>
                <w:sz w:val="16"/>
                <w:szCs w:val="16"/>
              </w:rPr>
            </w:pPr>
          </w:p>
        </w:tc>
        <w:tc>
          <w:tcPr>
            <w:tcW w:w="712" w:type="dxa"/>
            <w:shd w:val="clear" w:color="auto" w:fill="auto"/>
            <w:vAlign w:val="bottom"/>
          </w:tcPr>
          <w:p w14:paraId="5D8C8479" w14:textId="77777777" w:rsidR="00A81C56" w:rsidRPr="00711D29" w:rsidRDefault="00A81C56" w:rsidP="00A95F5A">
            <w:pPr>
              <w:ind w:right="-72"/>
              <w:jc w:val="right"/>
              <w:rPr>
                <w:rFonts w:ascii="Arial" w:hAnsi="Arial" w:cs="Arial"/>
                <w:color w:val="000000"/>
                <w:sz w:val="16"/>
                <w:szCs w:val="16"/>
              </w:rPr>
            </w:pPr>
          </w:p>
        </w:tc>
        <w:tc>
          <w:tcPr>
            <w:tcW w:w="847" w:type="dxa"/>
            <w:shd w:val="clear" w:color="auto" w:fill="auto"/>
            <w:vAlign w:val="bottom"/>
          </w:tcPr>
          <w:p w14:paraId="72C2EFF1" w14:textId="77777777" w:rsidR="00A81C56" w:rsidRPr="00711D29" w:rsidRDefault="00A81C56" w:rsidP="00A95F5A">
            <w:pPr>
              <w:ind w:right="-72"/>
              <w:jc w:val="right"/>
              <w:rPr>
                <w:rFonts w:ascii="Arial" w:hAnsi="Arial" w:cs="Arial"/>
                <w:color w:val="000000"/>
                <w:sz w:val="16"/>
                <w:szCs w:val="16"/>
              </w:rPr>
            </w:pPr>
          </w:p>
        </w:tc>
        <w:tc>
          <w:tcPr>
            <w:tcW w:w="722" w:type="dxa"/>
            <w:shd w:val="clear" w:color="auto" w:fill="auto"/>
            <w:vAlign w:val="bottom"/>
          </w:tcPr>
          <w:p w14:paraId="3B7BF686" w14:textId="77777777" w:rsidR="00A81C56" w:rsidRPr="00711D29" w:rsidRDefault="00A81C56" w:rsidP="00A95F5A">
            <w:pPr>
              <w:ind w:right="-72"/>
              <w:jc w:val="right"/>
              <w:rPr>
                <w:rFonts w:ascii="Arial" w:hAnsi="Arial" w:cs="Arial"/>
                <w:color w:val="000000"/>
                <w:sz w:val="16"/>
                <w:szCs w:val="16"/>
              </w:rPr>
            </w:pPr>
          </w:p>
        </w:tc>
        <w:tc>
          <w:tcPr>
            <w:tcW w:w="695" w:type="dxa"/>
            <w:shd w:val="clear" w:color="auto" w:fill="auto"/>
            <w:vAlign w:val="bottom"/>
          </w:tcPr>
          <w:p w14:paraId="1DAD43D4" w14:textId="77777777" w:rsidR="00A81C56" w:rsidRPr="00711D29" w:rsidRDefault="00A81C56" w:rsidP="00A95F5A">
            <w:pPr>
              <w:ind w:right="-72"/>
              <w:jc w:val="right"/>
              <w:rPr>
                <w:rFonts w:ascii="Arial" w:hAnsi="Arial" w:cs="Arial"/>
                <w:color w:val="000000"/>
                <w:sz w:val="16"/>
                <w:szCs w:val="16"/>
              </w:rPr>
            </w:pPr>
          </w:p>
        </w:tc>
        <w:tc>
          <w:tcPr>
            <w:tcW w:w="709" w:type="dxa"/>
            <w:shd w:val="clear" w:color="auto" w:fill="auto"/>
            <w:vAlign w:val="bottom"/>
          </w:tcPr>
          <w:p w14:paraId="1B0FEAFE" w14:textId="77777777" w:rsidR="00A81C56" w:rsidRPr="00711D29" w:rsidRDefault="00A81C56" w:rsidP="00A95F5A">
            <w:pPr>
              <w:ind w:right="-72"/>
              <w:jc w:val="right"/>
              <w:rPr>
                <w:rFonts w:ascii="Arial" w:hAnsi="Arial" w:cs="Arial"/>
                <w:color w:val="000000"/>
                <w:sz w:val="16"/>
                <w:szCs w:val="16"/>
              </w:rPr>
            </w:pPr>
          </w:p>
        </w:tc>
        <w:tc>
          <w:tcPr>
            <w:tcW w:w="851" w:type="dxa"/>
            <w:shd w:val="clear" w:color="auto" w:fill="auto"/>
            <w:vAlign w:val="bottom"/>
          </w:tcPr>
          <w:p w14:paraId="4CB6D6FB" w14:textId="77777777" w:rsidR="00A81C56" w:rsidRPr="00711D29" w:rsidRDefault="00A81C56" w:rsidP="00A95F5A">
            <w:pPr>
              <w:ind w:right="-72"/>
              <w:jc w:val="right"/>
              <w:rPr>
                <w:rFonts w:ascii="Arial" w:hAnsi="Arial" w:cs="Arial"/>
                <w:color w:val="000000"/>
                <w:sz w:val="16"/>
                <w:szCs w:val="16"/>
              </w:rPr>
            </w:pPr>
          </w:p>
        </w:tc>
        <w:tc>
          <w:tcPr>
            <w:tcW w:w="708" w:type="dxa"/>
            <w:shd w:val="clear" w:color="auto" w:fill="auto"/>
            <w:vAlign w:val="bottom"/>
          </w:tcPr>
          <w:p w14:paraId="1D624AAE" w14:textId="77777777" w:rsidR="00A81C56" w:rsidRPr="00711D29" w:rsidRDefault="00A81C56" w:rsidP="00A95F5A">
            <w:pPr>
              <w:ind w:right="-72"/>
              <w:jc w:val="right"/>
              <w:rPr>
                <w:rFonts w:ascii="Arial" w:hAnsi="Arial" w:cs="Arial"/>
                <w:color w:val="000000"/>
                <w:sz w:val="16"/>
                <w:szCs w:val="16"/>
              </w:rPr>
            </w:pPr>
          </w:p>
        </w:tc>
        <w:tc>
          <w:tcPr>
            <w:tcW w:w="961" w:type="dxa"/>
            <w:shd w:val="clear" w:color="auto" w:fill="auto"/>
            <w:vAlign w:val="bottom"/>
          </w:tcPr>
          <w:p w14:paraId="5ED7B37A" w14:textId="77777777" w:rsidR="00A81C56" w:rsidRPr="00711D29" w:rsidRDefault="00A81C56" w:rsidP="00A95F5A">
            <w:pPr>
              <w:ind w:right="-72"/>
              <w:jc w:val="right"/>
              <w:rPr>
                <w:rFonts w:ascii="Arial" w:hAnsi="Arial" w:cs="Arial"/>
                <w:color w:val="000000"/>
                <w:sz w:val="16"/>
                <w:szCs w:val="16"/>
              </w:rPr>
            </w:pPr>
          </w:p>
        </w:tc>
      </w:tr>
      <w:tr w:rsidR="00FB1C29" w:rsidRPr="00711D29" w14:paraId="75BB9B96" w14:textId="77777777" w:rsidTr="00BA0508">
        <w:tc>
          <w:tcPr>
            <w:tcW w:w="2628" w:type="dxa"/>
            <w:shd w:val="clear" w:color="auto" w:fill="auto"/>
            <w:vAlign w:val="bottom"/>
          </w:tcPr>
          <w:p w14:paraId="579D7F51" w14:textId="77777777" w:rsidR="00A81C56" w:rsidRPr="00711D29" w:rsidRDefault="00A81C56" w:rsidP="00A95F5A">
            <w:pPr>
              <w:ind w:left="630" w:right="-72"/>
              <w:jc w:val="thaiDistribute"/>
              <w:rPr>
                <w:rFonts w:ascii="Arial" w:hAnsi="Arial" w:cs="Arial"/>
                <w:color w:val="000000"/>
                <w:spacing w:val="-4"/>
                <w:sz w:val="16"/>
                <w:szCs w:val="16"/>
              </w:rPr>
            </w:pPr>
            <w:r w:rsidRPr="00711D29">
              <w:rPr>
                <w:rFonts w:ascii="Arial" w:hAnsi="Arial" w:cs="Arial"/>
                <w:color w:val="000000"/>
                <w:spacing w:val="-4"/>
                <w:sz w:val="16"/>
                <w:szCs w:val="16"/>
                <w:cs/>
              </w:rPr>
              <w:t xml:space="preserve">   </w:t>
            </w:r>
            <w:r w:rsidRPr="00711D29">
              <w:rPr>
                <w:rFonts w:ascii="Arial" w:hAnsi="Arial" w:cs="Arial"/>
                <w:color w:val="000000"/>
                <w:spacing w:val="-4"/>
                <w:sz w:val="16"/>
                <w:szCs w:val="16"/>
              </w:rPr>
              <w:t xml:space="preserve"> business receivables</w:t>
            </w:r>
          </w:p>
        </w:tc>
        <w:tc>
          <w:tcPr>
            <w:tcW w:w="741" w:type="dxa"/>
            <w:shd w:val="clear" w:color="auto" w:fill="auto"/>
            <w:vAlign w:val="bottom"/>
          </w:tcPr>
          <w:p w14:paraId="502A243C"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712" w:type="dxa"/>
            <w:shd w:val="clear" w:color="auto" w:fill="auto"/>
            <w:vAlign w:val="bottom"/>
          </w:tcPr>
          <w:p w14:paraId="7BBCFB84"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847" w:type="dxa"/>
            <w:shd w:val="clear" w:color="auto" w:fill="auto"/>
            <w:vAlign w:val="bottom"/>
          </w:tcPr>
          <w:p w14:paraId="1C0A0279"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722" w:type="dxa"/>
            <w:shd w:val="clear" w:color="auto" w:fill="auto"/>
            <w:vAlign w:val="bottom"/>
          </w:tcPr>
          <w:p w14:paraId="470D97D3"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695" w:type="dxa"/>
            <w:shd w:val="clear" w:color="auto" w:fill="auto"/>
            <w:vAlign w:val="bottom"/>
          </w:tcPr>
          <w:p w14:paraId="6F865882"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709" w:type="dxa"/>
            <w:shd w:val="clear" w:color="auto" w:fill="auto"/>
            <w:vAlign w:val="bottom"/>
          </w:tcPr>
          <w:p w14:paraId="0FFE71C9"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851" w:type="dxa"/>
            <w:shd w:val="clear" w:color="auto" w:fill="auto"/>
            <w:vAlign w:val="bottom"/>
          </w:tcPr>
          <w:p w14:paraId="2F5FD78E"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lang w:val="en-GB"/>
              </w:rPr>
              <w:t>7</w:t>
            </w:r>
            <w:r w:rsidRPr="00711D29">
              <w:rPr>
                <w:rFonts w:ascii="Arial" w:hAnsi="Arial" w:cs="Arial"/>
                <w:color w:val="000000"/>
                <w:sz w:val="16"/>
                <w:szCs w:val="16"/>
              </w:rPr>
              <w:t>,</w:t>
            </w:r>
            <w:r w:rsidRPr="00711D29">
              <w:rPr>
                <w:rFonts w:ascii="Arial" w:hAnsi="Arial" w:cs="Arial"/>
                <w:color w:val="000000"/>
                <w:sz w:val="16"/>
                <w:szCs w:val="16"/>
                <w:lang w:val="en-GB"/>
              </w:rPr>
              <w:t>961</w:t>
            </w:r>
          </w:p>
        </w:tc>
        <w:tc>
          <w:tcPr>
            <w:tcW w:w="708" w:type="dxa"/>
            <w:shd w:val="clear" w:color="auto" w:fill="auto"/>
            <w:vAlign w:val="bottom"/>
          </w:tcPr>
          <w:p w14:paraId="0ADD2A85"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lang w:val="en-GB"/>
              </w:rPr>
              <w:t>7</w:t>
            </w:r>
            <w:r w:rsidRPr="00711D29">
              <w:rPr>
                <w:rFonts w:ascii="Arial" w:hAnsi="Arial" w:cs="Arial"/>
                <w:color w:val="000000"/>
                <w:sz w:val="16"/>
                <w:szCs w:val="16"/>
              </w:rPr>
              <w:t>,</w:t>
            </w:r>
            <w:r w:rsidRPr="00711D29">
              <w:rPr>
                <w:rFonts w:ascii="Arial" w:hAnsi="Arial" w:cs="Arial"/>
                <w:color w:val="000000"/>
                <w:sz w:val="16"/>
                <w:szCs w:val="16"/>
                <w:lang w:val="en-GB"/>
              </w:rPr>
              <w:t>961</w:t>
            </w:r>
          </w:p>
        </w:tc>
        <w:tc>
          <w:tcPr>
            <w:tcW w:w="961" w:type="dxa"/>
            <w:shd w:val="clear" w:color="auto" w:fill="auto"/>
            <w:vAlign w:val="bottom"/>
          </w:tcPr>
          <w:p w14:paraId="61B4F22D"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r>
      <w:tr w:rsidR="00FB1C29" w:rsidRPr="00711D29" w14:paraId="78C42F0E" w14:textId="77777777" w:rsidTr="00BA0508">
        <w:tc>
          <w:tcPr>
            <w:tcW w:w="2628" w:type="dxa"/>
            <w:shd w:val="clear" w:color="auto" w:fill="auto"/>
            <w:vAlign w:val="bottom"/>
          </w:tcPr>
          <w:p w14:paraId="394CB145" w14:textId="77777777" w:rsidR="00A81C56" w:rsidRPr="00711D29" w:rsidRDefault="00A81C56" w:rsidP="00A95F5A">
            <w:pPr>
              <w:ind w:left="630" w:right="-72"/>
              <w:jc w:val="thaiDistribute"/>
              <w:rPr>
                <w:rFonts w:ascii="Arial" w:hAnsi="Arial" w:cs="Arial"/>
                <w:color w:val="000000"/>
                <w:spacing w:val="-4"/>
                <w:sz w:val="16"/>
                <w:szCs w:val="16"/>
              </w:rPr>
            </w:pPr>
            <w:r w:rsidRPr="00711D29">
              <w:rPr>
                <w:rFonts w:ascii="Arial" w:hAnsi="Arial" w:cs="Arial"/>
                <w:color w:val="000000"/>
                <w:sz w:val="16"/>
                <w:szCs w:val="16"/>
              </w:rPr>
              <w:t>Derivatives assets</w:t>
            </w:r>
          </w:p>
        </w:tc>
        <w:tc>
          <w:tcPr>
            <w:tcW w:w="741" w:type="dxa"/>
            <w:shd w:val="clear" w:color="auto" w:fill="auto"/>
            <w:vAlign w:val="bottom"/>
          </w:tcPr>
          <w:p w14:paraId="4E396D92"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712" w:type="dxa"/>
            <w:shd w:val="clear" w:color="auto" w:fill="auto"/>
            <w:vAlign w:val="bottom"/>
          </w:tcPr>
          <w:p w14:paraId="0C2D5B26"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847" w:type="dxa"/>
            <w:shd w:val="clear" w:color="auto" w:fill="auto"/>
            <w:vAlign w:val="bottom"/>
          </w:tcPr>
          <w:p w14:paraId="430E83DE"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722" w:type="dxa"/>
            <w:shd w:val="clear" w:color="auto" w:fill="auto"/>
            <w:vAlign w:val="bottom"/>
          </w:tcPr>
          <w:p w14:paraId="1EE5A4EE"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695" w:type="dxa"/>
            <w:shd w:val="clear" w:color="auto" w:fill="auto"/>
            <w:vAlign w:val="bottom"/>
          </w:tcPr>
          <w:p w14:paraId="6AF50AA9"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709" w:type="dxa"/>
            <w:shd w:val="clear" w:color="auto" w:fill="auto"/>
            <w:vAlign w:val="bottom"/>
          </w:tcPr>
          <w:p w14:paraId="55A6EB2E"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851" w:type="dxa"/>
            <w:shd w:val="clear" w:color="auto" w:fill="auto"/>
            <w:vAlign w:val="bottom"/>
          </w:tcPr>
          <w:p w14:paraId="7F99323A"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lang w:val="en-GB"/>
              </w:rPr>
              <w:t>17</w:t>
            </w:r>
          </w:p>
        </w:tc>
        <w:tc>
          <w:tcPr>
            <w:tcW w:w="708" w:type="dxa"/>
            <w:shd w:val="clear" w:color="auto" w:fill="auto"/>
            <w:vAlign w:val="bottom"/>
          </w:tcPr>
          <w:p w14:paraId="3328D834"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lang w:val="en-GB"/>
              </w:rPr>
              <w:t>17</w:t>
            </w:r>
          </w:p>
        </w:tc>
        <w:tc>
          <w:tcPr>
            <w:tcW w:w="961" w:type="dxa"/>
            <w:shd w:val="clear" w:color="auto" w:fill="auto"/>
            <w:vAlign w:val="bottom"/>
          </w:tcPr>
          <w:p w14:paraId="40FB038E"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r>
      <w:tr w:rsidR="00FB1C29" w:rsidRPr="00711D29" w14:paraId="4198D904" w14:textId="77777777" w:rsidTr="00BA0508">
        <w:tc>
          <w:tcPr>
            <w:tcW w:w="2628" w:type="dxa"/>
            <w:shd w:val="clear" w:color="auto" w:fill="auto"/>
            <w:vAlign w:val="bottom"/>
          </w:tcPr>
          <w:p w14:paraId="6EE6D32A" w14:textId="77777777" w:rsidR="00E1416F" w:rsidRPr="00711D29" w:rsidRDefault="00A81C56" w:rsidP="00A95F5A">
            <w:pPr>
              <w:ind w:left="630" w:right="-72"/>
              <w:jc w:val="thaiDistribute"/>
              <w:rPr>
                <w:rFonts w:ascii="Arial" w:hAnsi="Arial" w:cs="Arial"/>
                <w:color w:val="000000"/>
                <w:sz w:val="16"/>
                <w:szCs w:val="16"/>
              </w:rPr>
            </w:pPr>
            <w:r w:rsidRPr="00711D29">
              <w:rPr>
                <w:rFonts w:ascii="Arial" w:hAnsi="Arial" w:cs="Arial"/>
                <w:color w:val="000000"/>
                <w:sz w:val="16"/>
                <w:szCs w:val="16"/>
              </w:rPr>
              <w:t>Non-collateralised</w:t>
            </w:r>
          </w:p>
          <w:p w14:paraId="194E2F70" w14:textId="3D3614FC" w:rsidR="00A81C56" w:rsidRPr="00711D29" w:rsidRDefault="00E1416F" w:rsidP="00A95F5A">
            <w:pPr>
              <w:ind w:left="630" w:right="-72"/>
              <w:jc w:val="thaiDistribute"/>
              <w:rPr>
                <w:rFonts w:ascii="Arial" w:hAnsi="Arial" w:cs="Arial"/>
                <w:color w:val="000000"/>
                <w:sz w:val="16"/>
                <w:szCs w:val="16"/>
              </w:rPr>
            </w:pPr>
            <w:r w:rsidRPr="00711D29">
              <w:rPr>
                <w:rFonts w:ascii="Arial" w:hAnsi="Arial" w:cs="Arial"/>
                <w:color w:val="000000"/>
                <w:sz w:val="16"/>
                <w:szCs w:val="16"/>
              </w:rPr>
              <w:t xml:space="preserve">   </w:t>
            </w:r>
            <w:r w:rsidR="00A81C56" w:rsidRPr="00711D29">
              <w:rPr>
                <w:rFonts w:ascii="Arial" w:hAnsi="Arial" w:cs="Arial"/>
                <w:color w:val="000000"/>
                <w:sz w:val="16"/>
                <w:szCs w:val="16"/>
              </w:rPr>
              <w:t>investments</w:t>
            </w:r>
          </w:p>
        </w:tc>
        <w:tc>
          <w:tcPr>
            <w:tcW w:w="741" w:type="dxa"/>
            <w:shd w:val="clear" w:color="auto" w:fill="auto"/>
            <w:vAlign w:val="bottom"/>
          </w:tcPr>
          <w:p w14:paraId="677E9F32"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712" w:type="dxa"/>
            <w:shd w:val="clear" w:color="auto" w:fill="auto"/>
            <w:vAlign w:val="bottom"/>
          </w:tcPr>
          <w:p w14:paraId="7FAE3440"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847" w:type="dxa"/>
            <w:shd w:val="clear" w:color="auto" w:fill="auto"/>
            <w:vAlign w:val="bottom"/>
          </w:tcPr>
          <w:p w14:paraId="59177B73"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722" w:type="dxa"/>
            <w:shd w:val="clear" w:color="auto" w:fill="auto"/>
            <w:vAlign w:val="bottom"/>
          </w:tcPr>
          <w:p w14:paraId="74E7E2E2"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695" w:type="dxa"/>
            <w:shd w:val="clear" w:color="auto" w:fill="auto"/>
            <w:vAlign w:val="bottom"/>
          </w:tcPr>
          <w:p w14:paraId="7EF7FED2"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709" w:type="dxa"/>
            <w:shd w:val="clear" w:color="auto" w:fill="auto"/>
            <w:vAlign w:val="bottom"/>
          </w:tcPr>
          <w:p w14:paraId="0AF7AEE9"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851" w:type="dxa"/>
            <w:shd w:val="clear" w:color="auto" w:fill="auto"/>
            <w:vAlign w:val="bottom"/>
          </w:tcPr>
          <w:p w14:paraId="5AFDD46B"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lang w:val="en-GB"/>
              </w:rPr>
              <w:t>15</w:t>
            </w:r>
            <w:r w:rsidRPr="00711D29">
              <w:rPr>
                <w:rFonts w:ascii="Arial" w:hAnsi="Arial" w:cs="Arial"/>
                <w:color w:val="000000"/>
                <w:sz w:val="16"/>
                <w:szCs w:val="16"/>
              </w:rPr>
              <w:t>,</w:t>
            </w:r>
            <w:r w:rsidRPr="00711D29">
              <w:rPr>
                <w:rFonts w:ascii="Arial" w:hAnsi="Arial" w:cs="Arial"/>
                <w:color w:val="000000"/>
                <w:sz w:val="16"/>
                <w:szCs w:val="16"/>
                <w:lang w:val="en-GB"/>
              </w:rPr>
              <w:t>300</w:t>
            </w:r>
          </w:p>
        </w:tc>
        <w:tc>
          <w:tcPr>
            <w:tcW w:w="708" w:type="dxa"/>
            <w:shd w:val="clear" w:color="auto" w:fill="auto"/>
            <w:vAlign w:val="bottom"/>
          </w:tcPr>
          <w:p w14:paraId="56CAFA6A"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lang w:val="en-GB"/>
              </w:rPr>
              <w:t>15</w:t>
            </w:r>
            <w:r w:rsidRPr="00711D29">
              <w:rPr>
                <w:rFonts w:ascii="Arial" w:hAnsi="Arial" w:cs="Arial"/>
                <w:color w:val="000000"/>
                <w:sz w:val="16"/>
                <w:szCs w:val="16"/>
              </w:rPr>
              <w:t>,</w:t>
            </w:r>
            <w:r w:rsidRPr="00711D29">
              <w:rPr>
                <w:rFonts w:ascii="Arial" w:hAnsi="Arial" w:cs="Arial"/>
                <w:color w:val="000000"/>
                <w:sz w:val="16"/>
                <w:szCs w:val="16"/>
                <w:lang w:val="en-GB"/>
              </w:rPr>
              <w:t>300</w:t>
            </w:r>
          </w:p>
        </w:tc>
        <w:tc>
          <w:tcPr>
            <w:tcW w:w="961" w:type="dxa"/>
            <w:shd w:val="clear" w:color="auto" w:fill="auto"/>
            <w:vAlign w:val="bottom"/>
          </w:tcPr>
          <w:p w14:paraId="43F5A3C7"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r>
      <w:tr w:rsidR="00FB1C29" w:rsidRPr="00711D29" w14:paraId="4955BBA3" w14:textId="77777777" w:rsidTr="00BA0508">
        <w:tc>
          <w:tcPr>
            <w:tcW w:w="2628" w:type="dxa"/>
            <w:shd w:val="clear" w:color="auto" w:fill="auto"/>
            <w:vAlign w:val="bottom"/>
          </w:tcPr>
          <w:p w14:paraId="54439843" w14:textId="77777777" w:rsidR="00E1416F" w:rsidRPr="00711D29" w:rsidRDefault="00A81C56" w:rsidP="00A95F5A">
            <w:pPr>
              <w:ind w:left="630" w:right="-72"/>
              <w:jc w:val="thaiDistribute"/>
              <w:rPr>
                <w:rFonts w:ascii="Arial" w:hAnsi="Arial" w:cs="Arial"/>
                <w:color w:val="000000"/>
                <w:sz w:val="16"/>
                <w:szCs w:val="16"/>
              </w:rPr>
            </w:pPr>
            <w:r w:rsidRPr="00711D29">
              <w:rPr>
                <w:rFonts w:ascii="Arial" w:hAnsi="Arial" w:cs="Arial"/>
                <w:color w:val="000000"/>
                <w:sz w:val="16"/>
                <w:szCs w:val="16"/>
              </w:rPr>
              <w:t>Collateralised</w:t>
            </w:r>
          </w:p>
          <w:p w14:paraId="1FCA527C" w14:textId="08C97A3C" w:rsidR="00A81C56" w:rsidRPr="00711D29" w:rsidRDefault="00E1416F" w:rsidP="00A95F5A">
            <w:pPr>
              <w:ind w:left="630" w:right="-72"/>
              <w:jc w:val="thaiDistribute"/>
              <w:rPr>
                <w:rFonts w:ascii="Arial" w:hAnsi="Arial" w:cs="Arial"/>
                <w:color w:val="000000"/>
                <w:spacing w:val="-4"/>
                <w:sz w:val="16"/>
                <w:szCs w:val="16"/>
              </w:rPr>
            </w:pPr>
            <w:r w:rsidRPr="00711D29">
              <w:rPr>
                <w:rFonts w:ascii="Arial" w:hAnsi="Arial" w:cs="Arial"/>
                <w:color w:val="000000"/>
                <w:sz w:val="16"/>
                <w:szCs w:val="16"/>
              </w:rPr>
              <w:t xml:space="preserve">   </w:t>
            </w:r>
            <w:r w:rsidR="00A81C56" w:rsidRPr="00711D29">
              <w:rPr>
                <w:rFonts w:ascii="Arial" w:hAnsi="Arial" w:cs="Arial"/>
                <w:color w:val="000000"/>
                <w:sz w:val="16"/>
                <w:szCs w:val="16"/>
              </w:rPr>
              <w:t>investments given</w:t>
            </w:r>
          </w:p>
        </w:tc>
        <w:tc>
          <w:tcPr>
            <w:tcW w:w="741" w:type="dxa"/>
            <w:shd w:val="clear" w:color="auto" w:fill="auto"/>
            <w:vAlign w:val="bottom"/>
          </w:tcPr>
          <w:p w14:paraId="2FCB2555" w14:textId="77777777" w:rsidR="00A81C56" w:rsidRPr="00711D29" w:rsidRDefault="00A81C56" w:rsidP="00A95F5A">
            <w:pPr>
              <w:ind w:right="-72"/>
              <w:jc w:val="right"/>
              <w:rPr>
                <w:rFonts w:ascii="Arial" w:hAnsi="Arial" w:cs="Arial"/>
                <w:color w:val="000000"/>
                <w:sz w:val="16"/>
                <w:szCs w:val="16"/>
              </w:rPr>
            </w:pPr>
          </w:p>
        </w:tc>
        <w:tc>
          <w:tcPr>
            <w:tcW w:w="712" w:type="dxa"/>
            <w:shd w:val="clear" w:color="auto" w:fill="auto"/>
            <w:vAlign w:val="bottom"/>
          </w:tcPr>
          <w:p w14:paraId="1F63EFE5" w14:textId="77777777" w:rsidR="00A81C56" w:rsidRPr="00711D29" w:rsidRDefault="00A81C56" w:rsidP="00A95F5A">
            <w:pPr>
              <w:ind w:right="-72"/>
              <w:jc w:val="right"/>
              <w:rPr>
                <w:rFonts w:ascii="Arial" w:hAnsi="Arial" w:cs="Arial"/>
                <w:color w:val="000000"/>
                <w:sz w:val="16"/>
                <w:szCs w:val="16"/>
              </w:rPr>
            </w:pPr>
          </w:p>
        </w:tc>
        <w:tc>
          <w:tcPr>
            <w:tcW w:w="847" w:type="dxa"/>
            <w:shd w:val="clear" w:color="auto" w:fill="auto"/>
            <w:vAlign w:val="bottom"/>
          </w:tcPr>
          <w:p w14:paraId="57F6D8A4" w14:textId="77777777" w:rsidR="00A81C56" w:rsidRPr="00711D29" w:rsidRDefault="00A81C56" w:rsidP="00A95F5A">
            <w:pPr>
              <w:ind w:right="-72"/>
              <w:jc w:val="right"/>
              <w:rPr>
                <w:rFonts w:ascii="Arial" w:hAnsi="Arial" w:cs="Arial"/>
                <w:color w:val="000000"/>
                <w:sz w:val="16"/>
                <w:szCs w:val="16"/>
              </w:rPr>
            </w:pPr>
          </w:p>
        </w:tc>
        <w:tc>
          <w:tcPr>
            <w:tcW w:w="722" w:type="dxa"/>
            <w:shd w:val="clear" w:color="auto" w:fill="auto"/>
            <w:vAlign w:val="bottom"/>
          </w:tcPr>
          <w:p w14:paraId="33E1EB1D" w14:textId="77777777" w:rsidR="00A81C56" w:rsidRPr="00711D29" w:rsidRDefault="00A81C56" w:rsidP="00A95F5A">
            <w:pPr>
              <w:ind w:right="-72"/>
              <w:jc w:val="right"/>
              <w:rPr>
                <w:rFonts w:ascii="Arial" w:hAnsi="Arial" w:cs="Arial"/>
                <w:color w:val="000000"/>
                <w:sz w:val="16"/>
                <w:szCs w:val="16"/>
              </w:rPr>
            </w:pPr>
          </w:p>
        </w:tc>
        <w:tc>
          <w:tcPr>
            <w:tcW w:w="695" w:type="dxa"/>
            <w:shd w:val="clear" w:color="auto" w:fill="auto"/>
            <w:vAlign w:val="bottom"/>
          </w:tcPr>
          <w:p w14:paraId="7D0581B6" w14:textId="77777777" w:rsidR="00A81C56" w:rsidRPr="00711D29" w:rsidRDefault="00A81C56" w:rsidP="00A95F5A">
            <w:pPr>
              <w:ind w:right="-72"/>
              <w:jc w:val="right"/>
              <w:rPr>
                <w:rFonts w:ascii="Arial" w:hAnsi="Arial" w:cs="Arial"/>
                <w:color w:val="000000"/>
                <w:sz w:val="16"/>
                <w:szCs w:val="16"/>
              </w:rPr>
            </w:pPr>
          </w:p>
        </w:tc>
        <w:tc>
          <w:tcPr>
            <w:tcW w:w="709" w:type="dxa"/>
            <w:shd w:val="clear" w:color="auto" w:fill="auto"/>
            <w:vAlign w:val="bottom"/>
          </w:tcPr>
          <w:p w14:paraId="574E1C93" w14:textId="77777777" w:rsidR="00A81C56" w:rsidRPr="00711D29" w:rsidRDefault="00A81C56" w:rsidP="00A95F5A">
            <w:pPr>
              <w:ind w:right="-72"/>
              <w:jc w:val="right"/>
              <w:rPr>
                <w:rFonts w:ascii="Arial" w:hAnsi="Arial" w:cs="Arial"/>
                <w:color w:val="000000"/>
                <w:sz w:val="16"/>
                <w:szCs w:val="16"/>
              </w:rPr>
            </w:pPr>
          </w:p>
        </w:tc>
        <w:tc>
          <w:tcPr>
            <w:tcW w:w="851" w:type="dxa"/>
            <w:shd w:val="clear" w:color="auto" w:fill="auto"/>
            <w:vAlign w:val="bottom"/>
          </w:tcPr>
          <w:p w14:paraId="6AAB1E2C" w14:textId="77777777" w:rsidR="00A81C56" w:rsidRPr="00711D29" w:rsidRDefault="00A81C56" w:rsidP="00A95F5A">
            <w:pPr>
              <w:ind w:right="-72"/>
              <w:jc w:val="right"/>
              <w:rPr>
                <w:rFonts w:ascii="Arial" w:hAnsi="Arial" w:cs="Arial"/>
                <w:color w:val="000000"/>
                <w:sz w:val="16"/>
                <w:szCs w:val="16"/>
              </w:rPr>
            </w:pPr>
          </w:p>
        </w:tc>
        <w:tc>
          <w:tcPr>
            <w:tcW w:w="708" w:type="dxa"/>
            <w:shd w:val="clear" w:color="auto" w:fill="auto"/>
            <w:vAlign w:val="bottom"/>
          </w:tcPr>
          <w:p w14:paraId="41B177F8" w14:textId="77777777" w:rsidR="00A81C56" w:rsidRPr="00711D29" w:rsidRDefault="00A81C56" w:rsidP="00A95F5A">
            <w:pPr>
              <w:ind w:right="-72"/>
              <w:jc w:val="right"/>
              <w:rPr>
                <w:rFonts w:ascii="Arial" w:hAnsi="Arial" w:cs="Arial"/>
                <w:color w:val="000000"/>
                <w:sz w:val="16"/>
                <w:szCs w:val="16"/>
              </w:rPr>
            </w:pPr>
          </w:p>
        </w:tc>
        <w:tc>
          <w:tcPr>
            <w:tcW w:w="961" w:type="dxa"/>
            <w:shd w:val="clear" w:color="auto" w:fill="auto"/>
            <w:vAlign w:val="bottom"/>
          </w:tcPr>
          <w:p w14:paraId="505433D8" w14:textId="77777777" w:rsidR="00A81C56" w:rsidRPr="00711D29" w:rsidRDefault="00A81C56" w:rsidP="00A95F5A">
            <w:pPr>
              <w:ind w:right="-72"/>
              <w:jc w:val="right"/>
              <w:rPr>
                <w:rFonts w:ascii="Arial" w:hAnsi="Arial" w:cs="Arial"/>
                <w:color w:val="000000"/>
                <w:sz w:val="16"/>
                <w:szCs w:val="16"/>
              </w:rPr>
            </w:pPr>
          </w:p>
        </w:tc>
      </w:tr>
      <w:tr w:rsidR="00FB1C29" w:rsidRPr="00711D29" w14:paraId="2BE5A9DF" w14:textId="77777777" w:rsidTr="00BA0508">
        <w:tc>
          <w:tcPr>
            <w:tcW w:w="2628" w:type="dxa"/>
            <w:shd w:val="clear" w:color="auto" w:fill="auto"/>
            <w:vAlign w:val="bottom"/>
          </w:tcPr>
          <w:p w14:paraId="790C31B4" w14:textId="346303E0" w:rsidR="00A81C56" w:rsidRPr="00711D29" w:rsidRDefault="00A81C56" w:rsidP="00A95F5A">
            <w:pPr>
              <w:ind w:left="630" w:right="-72"/>
              <w:jc w:val="thaiDistribute"/>
              <w:rPr>
                <w:rFonts w:ascii="Arial" w:hAnsi="Arial" w:cs="Arial"/>
                <w:color w:val="000000"/>
                <w:spacing w:val="-4"/>
                <w:sz w:val="16"/>
                <w:szCs w:val="16"/>
              </w:rPr>
            </w:pPr>
            <w:r w:rsidRPr="00711D29">
              <w:rPr>
                <w:rFonts w:ascii="Arial" w:hAnsi="Arial" w:cs="Arial"/>
                <w:color w:val="000000"/>
                <w:sz w:val="16"/>
                <w:szCs w:val="16"/>
                <w:cs/>
              </w:rPr>
              <w:t xml:space="preserve">   </w:t>
            </w:r>
            <w:r w:rsidR="00E1416F" w:rsidRPr="00711D29">
              <w:rPr>
                <w:rFonts w:ascii="Arial" w:hAnsi="Arial" w:cs="Arial"/>
                <w:color w:val="000000"/>
                <w:sz w:val="16"/>
                <w:szCs w:val="16"/>
              </w:rPr>
              <w:t xml:space="preserve"> </w:t>
            </w:r>
            <w:r w:rsidR="0036053D" w:rsidRPr="00711D29">
              <w:rPr>
                <w:rFonts w:ascii="Arial" w:hAnsi="Arial" w:cs="Arial"/>
                <w:color w:val="000000"/>
                <w:sz w:val="16"/>
                <w:szCs w:val="16"/>
              </w:rPr>
              <w:t>transferee</w:t>
            </w:r>
            <w:r w:rsidRPr="00711D29">
              <w:rPr>
                <w:rFonts w:ascii="Arial" w:hAnsi="Arial" w:cs="Arial"/>
                <w:color w:val="000000"/>
                <w:sz w:val="16"/>
                <w:szCs w:val="16"/>
              </w:rPr>
              <w:t xml:space="preserve"> no right </w:t>
            </w:r>
          </w:p>
        </w:tc>
        <w:tc>
          <w:tcPr>
            <w:tcW w:w="741" w:type="dxa"/>
            <w:shd w:val="clear" w:color="auto" w:fill="auto"/>
            <w:vAlign w:val="bottom"/>
          </w:tcPr>
          <w:p w14:paraId="63DBD042" w14:textId="77777777" w:rsidR="00A81C56" w:rsidRPr="00711D29" w:rsidRDefault="00A81C56" w:rsidP="00A95F5A">
            <w:pPr>
              <w:ind w:right="-72"/>
              <w:jc w:val="right"/>
              <w:rPr>
                <w:rFonts w:ascii="Arial" w:hAnsi="Arial" w:cs="Arial"/>
                <w:color w:val="000000"/>
                <w:sz w:val="16"/>
                <w:szCs w:val="16"/>
              </w:rPr>
            </w:pPr>
          </w:p>
        </w:tc>
        <w:tc>
          <w:tcPr>
            <w:tcW w:w="712" w:type="dxa"/>
            <w:shd w:val="clear" w:color="auto" w:fill="auto"/>
            <w:vAlign w:val="bottom"/>
          </w:tcPr>
          <w:p w14:paraId="02D15636" w14:textId="77777777" w:rsidR="00A81C56" w:rsidRPr="00711D29" w:rsidRDefault="00A81C56" w:rsidP="00A95F5A">
            <w:pPr>
              <w:ind w:right="-72"/>
              <w:jc w:val="right"/>
              <w:rPr>
                <w:rFonts w:ascii="Arial" w:hAnsi="Arial" w:cs="Arial"/>
                <w:color w:val="000000"/>
                <w:sz w:val="16"/>
                <w:szCs w:val="16"/>
              </w:rPr>
            </w:pPr>
          </w:p>
        </w:tc>
        <w:tc>
          <w:tcPr>
            <w:tcW w:w="847" w:type="dxa"/>
            <w:shd w:val="clear" w:color="auto" w:fill="auto"/>
            <w:vAlign w:val="bottom"/>
          </w:tcPr>
          <w:p w14:paraId="33E50E1D" w14:textId="77777777" w:rsidR="00A81C56" w:rsidRPr="00711D29" w:rsidRDefault="00A81C56" w:rsidP="00A95F5A">
            <w:pPr>
              <w:ind w:right="-72"/>
              <w:jc w:val="right"/>
              <w:rPr>
                <w:rFonts w:ascii="Arial" w:hAnsi="Arial" w:cs="Arial"/>
                <w:color w:val="000000"/>
                <w:sz w:val="16"/>
                <w:szCs w:val="16"/>
              </w:rPr>
            </w:pPr>
          </w:p>
        </w:tc>
        <w:tc>
          <w:tcPr>
            <w:tcW w:w="722" w:type="dxa"/>
            <w:shd w:val="clear" w:color="auto" w:fill="auto"/>
            <w:vAlign w:val="bottom"/>
          </w:tcPr>
          <w:p w14:paraId="755B46BA" w14:textId="77777777" w:rsidR="00A81C56" w:rsidRPr="00711D29" w:rsidRDefault="00A81C56" w:rsidP="00A95F5A">
            <w:pPr>
              <w:ind w:right="-72"/>
              <w:jc w:val="right"/>
              <w:rPr>
                <w:rFonts w:ascii="Arial" w:hAnsi="Arial" w:cs="Arial"/>
                <w:color w:val="000000"/>
                <w:sz w:val="16"/>
                <w:szCs w:val="16"/>
              </w:rPr>
            </w:pPr>
          </w:p>
        </w:tc>
        <w:tc>
          <w:tcPr>
            <w:tcW w:w="695" w:type="dxa"/>
            <w:shd w:val="clear" w:color="auto" w:fill="auto"/>
            <w:vAlign w:val="bottom"/>
          </w:tcPr>
          <w:p w14:paraId="49B53665" w14:textId="77777777" w:rsidR="00A81C56" w:rsidRPr="00711D29" w:rsidRDefault="00A81C56" w:rsidP="00A95F5A">
            <w:pPr>
              <w:ind w:right="-72"/>
              <w:jc w:val="right"/>
              <w:rPr>
                <w:rFonts w:ascii="Arial" w:hAnsi="Arial" w:cs="Arial"/>
                <w:color w:val="000000"/>
                <w:sz w:val="16"/>
                <w:szCs w:val="16"/>
              </w:rPr>
            </w:pPr>
          </w:p>
        </w:tc>
        <w:tc>
          <w:tcPr>
            <w:tcW w:w="709" w:type="dxa"/>
            <w:shd w:val="clear" w:color="auto" w:fill="auto"/>
            <w:vAlign w:val="bottom"/>
          </w:tcPr>
          <w:p w14:paraId="47F49F07" w14:textId="77777777" w:rsidR="00A81C56" w:rsidRPr="00711D29" w:rsidRDefault="00A81C56" w:rsidP="00A95F5A">
            <w:pPr>
              <w:ind w:right="-72"/>
              <w:jc w:val="right"/>
              <w:rPr>
                <w:rFonts w:ascii="Arial" w:hAnsi="Arial" w:cs="Arial"/>
                <w:color w:val="000000"/>
                <w:sz w:val="16"/>
                <w:szCs w:val="16"/>
              </w:rPr>
            </w:pPr>
          </w:p>
        </w:tc>
        <w:tc>
          <w:tcPr>
            <w:tcW w:w="851" w:type="dxa"/>
            <w:shd w:val="clear" w:color="auto" w:fill="auto"/>
            <w:vAlign w:val="bottom"/>
          </w:tcPr>
          <w:p w14:paraId="0E859D52" w14:textId="77777777" w:rsidR="00A81C56" w:rsidRPr="00711D29" w:rsidRDefault="00A81C56" w:rsidP="00A95F5A">
            <w:pPr>
              <w:ind w:right="-72"/>
              <w:jc w:val="right"/>
              <w:rPr>
                <w:rFonts w:ascii="Arial" w:hAnsi="Arial" w:cs="Arial"/>
                <w:color w:val="000000"/>
                <w:sz w:val="16"/>
                <w:szCs w:val="16"/>
              </w:rPr>
            </w:pPr>
          </w:p>
        </w:tc>
        <w:tc>
          <w:tcPr>
            <w:tcW w:w="708" w:type="dxa"/>
            <w:shd w:val="clear" w:color="auto" w:fill="auto"/>
            <w:vAlign w:val="bottom"/>
          </w:tcPr>
          <w:p w14:paraId="36F11B19" w14:textId="77777777" w:rsidR="00A81C56" w:rsidRPr="00711D29" w:rsidRDefault="00A81C56" w:rsidP="00A95F5A">
            <w:pPr>
              <w:ind w:right="-72"/>
              <w:jc w:val="right"/>
              <w:rPr>
                <w:rFonts w:ascii="Arial" w:hAnsi="Arial" w:cs="Arial"/>
                <w:color w:val="000000"/>
                <w:sz w:val="16"/>
                <w:szCs w:val="16"/>
              </w:rPr>
            </w:pPr>
          </w:p>
        </w:tc>
        <w:tc>
          <w:tcPr>
            <w:tcW w:w="961" w:type="dxa"/>
            <w:shd w:val="clear" w:color="auto" w:fill="auto"/>
            <w:vAlign w:val="bottom"/>
          </w:tcPr>
          <w:p w14:paraId="5AA94C6C" w14:textId="77777777" w:rsidR="00A81C56" w:rsidRPr="00711D29" w:rsidRDefault="00A81C56" w:rsidP="00A95F5A">
            <w:pPr>
              <w:ind w:right="-72"/>
              <w:jc w:val="right"/>
              <w:rPr>
                <w:rFonts w:ascii="Arial" w:hAnsi="Arial" w:cs="Arial"/>
                <w:color w:val="000000"/>
                <w:sz w:val="16"/>
                <w:szCs w:val="16"/>
              </w:rPr>
            </w:pPr>
          </w:p>
        </w:tc>
      </w:tr>
      <w:tr w:rsidR="00FB1C29" w:rsidRPr="00711D29" w14:paraId="2A01C237" w14:textId="77777777" w:rsidTr="00BA0508">
        <w:tc>
          <w:tcPr>
            <w:tcW w:w="2628" w:type="dxa"/>
            <w:shd w:val="clear" w:color="auto" w:fill="auto"/>
            <w:vAlign w:val="bottom"/>
          </w:tcPr>
          <w:p w14:paraId="24B2934D" w14:textId="55986511" w:rsidR="00A81C56" w:rsidRPr="00711D29" w:rsidRDefault="00A81C56" w:rsidP="00A95F5A">
            <w:pPr>
              <w:tabs>
                <w:tab w:val="left" w:pos="872"/>
              </w:tabs>
              <w:ind w:left="630" w:right="-72"/>
              <w:jc w:val="thaiDistribute"/>
              <w:rPr>
                <w:rFonts w:ascii="Arial" w:hAnsi="Arial" w:cs="Arial"/>
                <w:color w:val="000000"/>
                <w:spacing w:val="-4"/>
                <w:sz w:val="16"/>
                <w:szCs w:val="16"/>
              </w:rPr>
            </w:pPr>
            <w:r w:rsidRPr="00711D29">
              <w:rPr>
                <w:rFonts w:ascii="Arial" w:hAnsi="Arial" w:cs="Arial"/>
                <w:color w:val="000000"/>
                <w:spacing w:val="-4"/>
                <w:sz w:val="16"/>
                <w:szCs w:val="16"/>
              </w:rPr>
              <w:t xml:space="preserve">  </w:t>
            </w:r>
            <w:r w:rsidRPr="00711D29">
              <w:rPr>
                <w:rFonts w:ascii="Arial" w:hAnsi="Arial" w:cs="Arial"/>
                <w:color w:val="000000"/>
                <w:spacing w:val="-4"/>
                <w:sz w:val="16"/>
                <w:szCs w:val="16"/>
                <w:cs/>
              </w:rPr>
              <w:t xml:space="preserve">  </w:t>
            </w:r>
            <w:r w:rsidR="00E1416F" w:rsidRPr="00711D29">
              <w:rPr>
                <w:rFonts w:ascii="Arial" w:hAnsi="Arial" w:cs="Arial"/>
                <w:color w:val="000000"/>
                <w:spacing w:val="-4"/>
                <w:sz w:val="16"/>
                <w:szCs w:val="16"/>
              </w:rPr>
              <w:t xml:space="preserve"> </w:t>
            </w:r>
            <w:r w:rsidRPr="00711D29">
              <w:rPr>
                <w:rFonts w:ascii="Arial" w:hAnsi="Arial" w:cs="Arial"/>
                <w:color w:val="000000"/>
                <w:sz w:val="16"/>
                <w:szCs w:val="16"/>
              </w:rPr>
              <w:t>to sell or repledge</w:t>
            </w:r>
          </w:p>
        </w:tc>
        <w:tc>
          <w:tcPr>
            <w:tcW w:w="741" w:type="dxa"/>
            <w:shd w:val="clear" w:color="auto" w:fill="auto"/>
            <w:vAlign w:val="bottom"/>
          </w:tcPr>
          <w:p w14:paraId="71C9A8CB"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712" w:type="dxa"/>
            <w:shd w:val="clear" w:color="auto" w:fill="auto"/>
            <w:vAlign w:val="bottom"/>
          </w:tcPr>
          <w:p w14:paraId="605D59F2"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847" w:type="dxa"/>
            <w:shd w:val="clear" w:color="auto" w:fill="auto"/>
            <w:vAlign w:val="bottom"/>
          </w:tcPr>
          <w:p w14:paraId="78508FD2"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722" w:type="dxa"/>
            <w:shd w:val="clear" w:color="auto" w:fill="auto"/>
            <w:vAlign w:val="bottom"/>
          </w:tcPr>
          <w:p w14:paraId="45AA759B"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695" w:type="dxa"/>
            <w:shd w:val="clear" w:color="auto" w:fill="auto"/>
            <w:vAlign w:val="bottom"/>
          </w:tcPr>
          <w:p w14:paraId="376EA123"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709" w:type="dxa"/>
            <w:shd w:val="clear" w:color="auto" w:fill="auto"/>
            <w:vAlign w:val="bottom"/>
          </w:tcPr>
          <w:p w14:paraId="2A288FC9"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851" w:type="dxa"/>
            <w:shd w:val="clear" w:color="auto" w:fill="auto"/>
            <w:vAlign w:val="bottom"/>
          </w:tcPr>
          <w:p w14:paraId="7120E437"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lang w:val="en-GB"/>
              </w:rPr>
              <w:t>577</w:t>
            </w:r>
          </w:p>
        </w:tc>
        <w:tc>
          <w:tcPr>
            <w:tcW w:w="708" w:type="dxa"/>
            <w:shd w:val="clear" w:color="auto" w:fill="auto"/>
            <w:vAlign w:val="bottom"/>
          </w:tcPr>
          <w:p w14:paraId="15DFF5CA"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lang w:val="en-GB"/>
              </w:rPr>
              <w:t>577</w:t>
            </w:r>
          </w:p>
        </w:tc>
        <w:tc>
          <w:tcPr>
            <w:tcW w:w="961" w:type="dxa"/>
            <w:shd w:val="clear" w:color="auto" w:fill="auto"/>
            <w:vAlign w:val="bottom"/>
          </w:tcPr>
          <w:p w14:paraId="4BE4F7C3"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r>
      <w:tr w:rsidR="00FB1C29" w:rsidRPr="00711D29" w14:paraId="6DB6BDF4" w14:textId="77777777" w:rsidTr="00BA0508">
        <w:tc>
          <w:tcPr>
            <w:tcW w:w="2628" w:type="dxa"/>
            <w:shd w:val="clear" w:color="auto" w:fill="auto"/>
            <w:vAlign w:val="bottom"/>
          </w:tcPr>
          <w:p w14:paraId="208491AC" w14:textId="77777777" w:rsidR="00A81C56" w:rsidRPr="00711D29" w:rsidRDefault="00A81C56" w:rsidP="00A95F5A">
            <w:pPr>
              <w:ind w:left="630" w:right="-72"/>
              <w:jc w:val="thaiDistribute"/>
              <w:rPr>
                <w:rFonts w:ascii="Arial" w:hAnsi="Arial" w:cs="Arial"/>
                <w:color w:val="000000"/>
                <w:spacing w:val="-4"/>
                <w:sz w:val="16"/>
                <w:szCs w:val="16"/>
              </w:rPr>
            </w:pPr>
          </w:p>
        </w:tc>
        <w:tc>
          <w:tcPr>
            <w:tcW w:w="741" w:type="dxa"/>
            <w:shd w:val="clear" w:color="auto" w:fill="auto"/>
            <w:vAlign w:val="bottom"/>
          </w:tcPr>
          <w:p w14:paraId="18D53739" w14:textId="77777777" w:rsidR="00A81C56" w:rsidRPr="00711D29" w:rsidRDefault="00A81C56" w:rsidP="00A95F5A">
            <w:pPr>
              <w:ind w:right="-72"/>
              <w:jc w:val="right"/>
              <w:rPr>
                <w:rFonts w:ascii="Arial" w:hAnsi="Arial" w:cs="Arial"/>
                <w:color w:val="000000"/>
                <w:sz w:val="16"/>
                <w:szCs w:val="16"/>
              </w:rPr>
            </w:pPr>
          </w:p>
        </w:tc>
        <w:tc>
          <w:tcPr>
            <w:tcW w:w="712" w:type="dxa"/>
            <w:shd w:val="clear" w:color="auto" w:fill="auto"/>
            <w:vAlign w:val="bottom"/>
          </w:tcPr>
          <w:p w14:paraId="46B440FA" w14:textId="77777777" w:rsidR="00A81C56" w:rsidRPr="00711D29" w:rsidRDefault="00A81C56" w:rsidP="00A95F5A">
            <w:pPr>
              <w:ind w:right="-72"/>
              <w:jc w:val="right"/>
              <w:rPr>
                <w:rFonts w:ascii="Arial" w:hAnsi="Arial" w:cs="Arial"/>
                <w:color w:val="000000"/>
                <w:sz w:val="16"/>
                <w:szCs w:val="16"/>
              </w:rPr>
            </w:pPr>
          </w:p>
        </w:tc>
        <w:tc>
          <w:tcPr>
            <w:tcW w:w="847" w:type="dxa"/>
            <w:shd w:val="clear" w:color="auto" w:fill="auto"/>
            <w:vAlign w:val="bottom"/>
          </w:tcPr>
          <w:p w14:paraId="0C2D844D" w14:textId="77777777" w:rsidR="00A81C56" w:rsidRPr="00711D29" w:rsidRDefault="00A81C56" w:rsidP="00A95F5A">
            <w:pPr>
              <w:ind w:right="-72"/>
              <w:jc w:val="right"/>
              <w:rPr>
                <w:rFonts w:ascii="Arial" w:hAnsi="Arial" w:cs="Arial"/>
                <w:color w:val="000000"/>
                <w:sz w:val="16"/>
                <w:szCs w:val="16"/>
              </w:rPr>
            </w:pPr>
          </w:p>
        </w:tc>
        <w:tc>
          <w:tcPr>
            <w:tcW w:w="722" w:type="dxa"/>
            <w:shd w:val="clear" w:color="auto" w:fill="auto"/>
            <w:vAlign w:val="bottom"/>
          </w:tcPr>
          <w:p w14:paraId="49392A68" w14:textId="77777777" w:rsidR="00A81C56" w:rsidRPr="00711D29" w:rsidRDefault="00A81C56" w:rsidP="00A95F5A">
            <w:pPr>
              <w:ind w:right="-72"/>
              <w:jc w:val="right"/>
              <w:rPr>
                <w:rFonts w:ascii="Arial" w:hAnsi="Arial" w:cs="Arial"/>
                <w:color w:val="000000"/>
                <w:sz w:val="16"/>
                <w:szCs w:val="16"/>
              </w:rPr>
            </w:pPr>
          </w:p>
        </w:tc>
        <w:tc>
          <w:tcPr>
            <w:tcW w:w="695" w:type="dxa"/>
            <w:shd w:val="clear" w:color="auto" w:fill="auto"/>
            <w:vAlign w:val="bottom"/>
          </w:tcPr>
          <w:p w14:paraId="311CA69B" w14:textId="77777777" w:rsidR="00A81C56" w:rsidRPr="00711D29" w:rsidRDefault="00A81C56" w:rsidP="00A95F5A">
            <w:pPr>
              <w:ind w:right="-72"/>
              <w:jc w:val="right"/>
              <w:rPr>
                <w:rFonts w:ascii="Arial" w:hAnsi="Arial" w:cs="Arial"/>
                <w:color w:val="000000"/>
                <w:sz w:val="16"/>
                <w:szCs w:val="16"/>
              </w:rPr>
            </w:pPr>
          </w:p>
        </w:tc>
        <w:tc>
          <w:tcPr>
            <w:tcW w:w="709" w:type="dxa"/>
            <w:shd w:val="clear" w:color="auto" w:fill="auto"/>
            <w:vAlign w:val="bottom"/>
          </w:tcPr>
          <w:p w14:paraId="33306572" w14:textId="77777777" w:rsidR="00A81C56" w:rsidRPr="00711D29" w:rsidRDefault="00A81C56" w:rsidP="00A95F5A">
            <w:pPr>
              <w:ind w:right="-72"/>
              <w:jc w:val="right"/>
              <w:rPr>
                <w:rFonts w:ascii="Arial" w:hAnsi="Arial" w:cs="Arial"/>
                <w:color w:val="000000"/>
                <w:sz w:val="16"/>
                <w:szCs w:val="16"/>
              </w:rPr>
            </w:pPr>
          </w:p>
        </w:tc>
        <w:tc>
          <w:tcPr>
            <w:tcW w:w="851" w:type="dxa"/>
            <w:shd w:val="clear" w:color="auto" w:fill="auto"/>
            <w:vAlign w:val="bottom"/>
          </w:tcPr>
          <w:p w14:paraId="62B097C9" w14:textId="77777777" w:rsidR="00A81C56" w:rsidRPr="00711D29" w:rsidRDefault="00A81C56" w:rsidP="00A95F5A">
            <w:pPr>
              <w:ind w:right="-72"/>
              <w:jc w:val="right"/>
              <w:rPr>
                <w:rFonts w:ascii="Arial" w:hAnsi="Arial" w:cs="Arial"/>
                <w:color w:val="000000"/>
                <w:sz w:val="16"/>
                <w:szCs w:val="16"/>
              </w:rPr>
            </w:pPr>
          </w:p>
        </w:tc>
        <w:tc>
          <w:tcPr>
            <w:tcW w:w="708" w:type="dxa"/>
            <w:shd w:val="clear" w:color="auto" w:fill="auto"/>
            <w:vAlign w:val="bottom"/>
          </w:tcPr>
          <w:p w14:paraId="2BBBDDE7" w14:textId="77777777" w:rsidR="00A81C56" w:rsidRPr="00711D29" w:rsidRDefault="00A81C56" w:rsidP="00A95F5A">
            <w:pPr>
              <w:ind w:right="-72"/>
              <w:jc w:val="right"/>
              <w:rPr>
                <w:rFonts w:ascii="Arial" w:hAnsi="Arial" w:cs="Arial"/>
                <w:color w:val="000000"/>
                <w:sz w:val="16"/>
                <w:szCs w:val="16"/>
              </w:rPr>
            </w:pPr>
          </w:p>
        </w:tc>
        <w:tc>
          <w:tcPr>
            <w:tcW w:w="961" w:type="dxa"/>
            <w:shd w:val="clear" w:color="auto" w:fill="auto"/>
            <w:vAlign w:val="bottom"/>
          </w:tcPr>
          <w:p w14:paraId="613C9F43" w14:textId="77777777" w:rsidR="00A81C56" w:rsidRPr="00711D29" w:rsidRDefault="00A81C56" w:rsidP="00A95F5A">
            <w:pPr>
              <w:ind w:right="-72"/>
              <w:jc w:val="right"/>
              <w:rPr>
                <w:rFonts w:ascii="Arial" w:hAnsi="Arial" w:cs="Arial"/>
                <w:color w:val="000000"/>
                <w:sz w:val="16"/>
                <w:szCs w:val="16"/>
              </w:rPr>
            </w:pPr>
          </w:p>
        </w:tc>
      </w:tr>
      <w:tr w:rsidR="00FB1C29" w:rsidRPr="00711D29" w14:paraId="5E17ACD5" w14:textId="77777777" w:rsidTr="00BA0508">
        <w:tc>
          <w:tcPr>
            <w:tcW w:w="2628" w:type="dxa"/>
            <w:shd w:val="clear" w:color="auto" w:fill="auto"/>
            <w:vAlign w:val="bottom"/>
          </w:tcPr>
          <w:p w14:paraId="16A23A12" w14:textId="77777777" w:rsidR="00A81C56" w:rsidRPr="00711D29" w:rsidRDefault="00A81C56" w:rsidP="00A95F5A">
            <w:pPr>
              <w:ind w:left="630" w:right="-72"/>
              <w:jc w:val="thaiDistribute"/>
              <w:rPr>
                <w:rFonts w:ascii="Arial" w:hAnsi="Arial" w:cs="Arial"/>
                <w:b/>
                <w:bCs/>
                <w:color w:val="000000"/>
                <w:spacing w:val="-4"/>
                <w:sz w:val="16"/>
                <w:szCs w:val="16"/>
                <w:u w:val="single"/>
              </w:rPr>
            </w:pPr>
            <w:r w:rsidRPr="00711D29">
              <w:rPr>
                <w:rFonts w:ascii="Arial" w:hAnsi="Arial" w:cs="Arial"/>
                <w:b/>
                <w:bCs/>
                <w:color w:val="000000"/>
                <w:spacing w:val="-4"/>
                <w:sz w:val="16"/>
                <w:szCs w:val="16"/>
                <w:u w:val="single"/>
              </w:rPr>
              <w:t>Financial liabilities</w:t>
            </w:r>
          </w:p>
        </w:tc>
        <w:tc>
          <w:tcPr>
            <w:tcW w:w="741" w:type="dxa"/>
            <w:shd w:val="clear" w:color="auto" w:fill="auto"/>
            <w:vAlign w:val="bottom"/>
          </w:tcPr>
          <w:p w14:paraId="689A84E6" w14:textId="77777777" w:rsidR="00A81C56" w:rsidRPr="00711D29" w:rsidRDefault="00A81C56" w:rsidP="00A95F5A">
            <w:pPr>
              <w:ind w:right="-72"/>
              <w:jc w:val="right"/>
              <w:rPr>
                <w:rFonts w:ascii="Arial" w:hAnsi="Arial" w:cs="Arial"/>
                <w:color w:val="000000"/>
                <w:sz w:val="16"/>
                <w:szCs w:val="16"/>
              </w:rPr>
            </w:pPr>
          </w:p>
        </w:tc>
        <w:tc>
          <w:tcPr>
            <w:tcW w:w="712" w:type="dxa"/>
            <w:shd w:val="clear" w:color="auto" w:fill="auto"/>
            <w:vAlign w:val="bottom"/>
          </w:tcPr>
          <w:p w14:paraId="0AE96CE2" w14:textId="77777777" w:rsidR="00A81C56" w:rsidRPr="00711D29" w:rsidRDefault="00A81C56" w:rsidP="00A95F5A">
            <w:pPr>
              <w:ind w:right="-72"/>
              <w:jc w:val="right"/>
              <w:rPr>
                <w:rFonts w:ascii="Arial" w:hAnsi="Arial" w:cs="Arial"/>
                <w:color w:val="000000"/>
                <w:sz w:val="16"/>
                <w:szCs w:val="16"/>
              </w:rPr>
            </w:pPr>
          </w:p>
        </w:tc>
        <w:tc>
          <w:tcPr>
            <w:tcW w:w="847" w:type="dxa"/>
            <w:shd w:val="clear" w:color="auto" w:fill="auto"/>
            <w:vAlign w:val="bottom"/>
          </w:tcPr>
          <w:p w14:paraId="3802E136" w14:textId="77777777" w:rsidR="00A81C56" w:rsidRPr="00711D29" w:rsidRDefault="00A81C56" w:rsidP="00A95F5A">
            <w:pPr>
              <w:ind w:right="-72"/>
              <w:jc w:val="right"/>
              <w:rPr>
                <w:rFonts w:ascii="Arial" w:hAnsi="Arial" w:cs="Arial"/>
                <w:color w:val="000000"/>
                <w:sz w:val="16"/>
                <w:szCs w:val="16"/>
              </w:rPr>
            </w:pPr>
          </w:p>
        </w:tc>
        <w:tc>
          <w:tcPr>
            <w:tcW w:w="722" w:type="dxa"/>
            <w:shd w:val="clear" w:color="auto" w:fill="auto"/>
            <w:vAlign w:val="bottom"/>
          </w:tcPr>
          <w:p w14:paraId="6186968D" w14:textId="77777777" w:rsidR="00A81C56" w:rsidRPr="00711D29" w:rsidRDefault="00A81C56" w:rsidP="00A95F5A">
            <w:pPr>
              <w:ind w:right="-72"/>
              <w:jc w:val="right"/>
              <w:rPr>
                <w:rFonts w:ascii="Arial" w:hAnsi="Arial" w:cs="Arial"/>
                <w:color w:val="000000"/>
                <w:sz w:val="16"/>
                <w:szCs w:val="16"/>
              </w:rPr>
            </w:pPr>
          </w:p>
        </w:tc>
        <w:tc>
          <w:tcPr>
            <w:tcW w:w="695" w:type="dxa"/>
            <w:shd w:val="clear" w:color="auto" w:fill="auto"/>
            <w:vAlign w:val="bottom"/>
          </w:tcPr>
          <w:p w14:paraId="034A996F" w14:textId="77777777" w:rsidR="00A81C56" w:rsidRPr="00711D29" w:rsidRDefault="00A81C56" w:rsidP="00A95F5A">
            <w:pPr>
              <w:ind w:right="-72"/>
              <w:jc w:val="right"/>
              <w:rPr>
                <w:rFonts w:ascii="Arial" w:hAnsi="Arial" w:cs="Arial"/>
                <w:color w:val="000000"/>
                <w:sz w:val="16"/>
                <w:szCs w:val="16"/>
              </w:rPr>
            </w:pPr>
          </w:p>
        </w:tc>
        <w:tc>
          <w:tcPr>
            <w:tcW w:w="709" w:type="dxa"/>
            <w:shd w:val="clear" w:color="auto" w:fill="auto"/>
            <w:vAlign w:val="bottom"/>
          </w:tcPr>
          <w:p w14:paraId="5FECF49D" w14:textId="77777777" w:rsidR="00A81C56" w:rsidRPr="00711D29" w:rsidRDefault="00A81C56" w:rsidP="00A95F5A">
            <w:pPr>
              <w:ind w:right="-72"/>
              <w:jc w:val="right"/>
              <w:rPr>
                <w:rFonts w:ascii="Arial" w:hAnsi="Arial" w:cs="Arial"/>
                <w:color w:val="000000"/>
                <w:sz w:val="16"/>
                <w:szCs w:val="16"/>
              </w:rPr>
            </w:pPr>
          </w:p>
        </w:tc>
        <w:tc>
          <w:tcPr>
            <w:tcW w:w="851" w:type="dxa"/>
            <w:shd w:val="clear" w:color="auto" w:fill="auto"/>
            <w:vAlign w:val="bottom"/>
          </w:tcPr>
          <w:p w14:paraId="20711B35" w14:textId="77777777" w:rsidR="00A81C56" w:rsidRPr="00711D29" w:rsidRDefault="00A81C56" w:rsidP="00A95F5A">
            <w:pPr>
              <w:ind w:right="-72"/>
              <w:jc w:val="right"/>
              <w:rPr>
                <w:rFonts w:ascii="Arial" w:hAnsi="Arial" w:cs="Arial"/>
                <w:color w:val="000000"/>
                <w:sz w:val="16"/>
                <w:szCs w:val="16"/>
              </w:rPr>
            </w:pPr>
          </w:p>
        </w:tc>
        <w:tc>
          <w:tcPr>
            <w:tcW w:w="708" w:type="dxa"/>
            <w:shd w:val="clear" w:color="auto" w:fill="auto"/>
            <w:vAlign w:val="bottom"/>
          </w:tcPr>
          <w:p w14:paraId="2E2D8783" w14:textId="77777777" w:rsidR="00A81C56" w:rsidRPr="00711D29" w:rsidRDefault="00A81C56" w:rsidP="00A95F5A">
            <w:pPr>
              <w:ind w:right="-72"/>
              <w:jc w:val="right"/>
              <w:rPr>
                <w:rFonts w:ascii="Arial" w:hAnsi="Arial" w:cs="Arial"/>
                <w:color w:val="000000"/>
                <w:sz w:val="16"/>
                <w:szCs w:val="16"/>
              </w:rPr>
            </w:pPr>
          </w:p>
        </w:tc>
        <w:tc>
          <w:tcPr>
            <w:tcW w:w="961" w:type="dxa"/>
            <w:shd w:val="clear" w:color="auto" w:fill="auto"/>
            <w:vAlign w:val="bottom"/>
          </w:tcPr>
          <w:p w14:paraId="23B47C77" w14:textId="77777777" w:rsidR="00A81C56" w:rsidRPr="00711D29" w:rsidRDefault="00A81C56" w:rsidP="00A95F5A">
            <w:pPr>
              <w:ind w:right="-72"/>
              <w:jc w:val="right"/>
              <w:rPr>
                <w:rFonts w:ascii="Arial" w:hAnsi="Arial" w:cs="Arial"/>
                <w:color w:val="000000"/>
                <w:sz w:val="16"/>
                <w:szCs w:val="16"/>
              </w:rPr>
            </w:pPr>
          </w:p>
        </w:tc>
      </w:tr>
      <w:tr w:rsidR="00FB1C29" w:rsidRPr="00711D29" w14:paraId="322C38BF" w14:textId="77777777" w:rsidTr="00BA0508">
        <w:tc>
          <w:tcPr>
            <w:tcW w:w="2628" w:type="dxa"/>
            <w:shd w:val="clear" w:color="auto" w:fill="auto"/>
            <w:vAlign w:val="bottom"/>
          </w:tcPr>
          <w:p w14:paraId="0C41DFCD" w14:textId="77777777" w:rsidR="00E1416F" w:rsidRPr="00711D29" w:rsidRDefault="00A81C56" w:rsidP="00A95F5A">
            <w:pPr>
              <w:ind w:left="630" w:right="-72"/>
              <w:jc w:val="thaiDistribute"/>
              <w:rPr>
                <w:rFonts w:ascii="Arial" w:hAnsi="Arial" w:cs="Arial"/>
                <w:color w:val="000000"/>
                <w:spacing w:val="-4"/>
                <w:sz w:val="16"/>
                <w:szCs w:val="16"/>
              </w:rPr>
            </w:pPr>
            <w:r w:rsidRPr="00711D29">
              <w:rPr>
                <w:rFonts w:ascii="Arial" w:hAnsi="Arial" w:cs="Arial"/>
                <w:color w:val="000000"/>
                <w:spacing w:val="-4"/>
                <w:sz w:val="16"/>
                <w:szCs w:val="16"/>
              </w:rPr>
              <w:t>Borrowing from related</w:t>
            </w:r>
          </w:p>
          <w:p w14:paraId="4D4E4BC8" w14:textId="658F7388" w:rsidR="00A81C56" w:rsidRPr="00711D29" w:rsidRDefault="00E1416F" w:rsidP="00A95F5A">
            <w:pPr>
              <w:ind w:left="630" w:right="-72"/>
              <w:jc w:val="thaiDistribute"/>
              <w:rPr>
                <w:rFonts w:ascii="Arial" w:hAnsi="Arial" w:cs="Arial"/>
                <w:color w:val="000000"/>
                <w:spacing w:val="-4"/>
                <w:sz w:val="16"/>
                <w:szCs w:val="16"/>
              </w:rPr>
            </w:pPr>
            <w:r w:rsidRPr="00711D29">
              <w:rPr>
                <w:rFonts w:ascii="Arial" w:hAnsi="Arial" w:cs="Arial"/>
                <w:color w:val="000000"/>
                <w:spacing w:val="-4"/>
                <w:sz w:val="16"/>
                <w:szCs w:val="16"/>
              </w:rPr>
              <w:t xml:space="preserve">   </w:t>
            </w:r>
            <w:r w:rsidR="00A81C56" w:rsidRPr="00711D29">
              <w:rPr>
                <w:rFonts w:ascii="Arial" w:hAnsi="Arial" w:cs="Arial"/>
                <w:color w:val="000000"/>
                <w:spacing w:val="-4"/>
                <w:sz w:val="16"/>
                <w:szCs w:val="16"/>
              </w:rPr>
              <w:t>company</w:t>
            </w:r>
          </w:p>
        </w:tc>
        <w:tc>
          <w:tcPr>
            <w:tcW w:w="741" w:type="dxa"/>
            <w:shd w:val="clear" w:color="auto" w:fill="auto"/>
            <w:vAlign w:val="bottom"/>
          </w:tcPr>
          <w:p w14:paraId="4FBE20C8"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712" w:type="dxa"/>
            <w:shd w:val="clear" w:color="auto" w:fill="auto"/>
            <w:vAlign w:val="bottom"/>
          </w:tcPr>
          <w:p w14:paraId="4BFC6C6D"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847" w:type="dxa"/>
            <w:shd w:val="clear" w:color="auto" w:fill="auto"/>
            <w:vAlign w:val="bottom"/>
          </w:tcPr>
          <w:p w14:paraId="2DD86E49"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722" w:type="dxa"/>
            <w:shd w:val="clear" w:color="auto" w:fill="auto"/>
            <w:vAlign w:val="bottom"/>
          </w:tcPr>
          <w:p w14:paraId="630BB471"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lang w:val="en-GB"/>
              </w:rPr>
              <w:t>4</w:t>
            </w:r>
            <w:r w:rsidRPr="00711D29">
              <w:rPr>
                <w:rFonts w:ascii="Arial" w:hAnsi="Arial" w:cs="Arial"/>
                <w:color w:val="000000"/>
                <w:sz w:val="16"/>
                <w:szCs w:val="16"/>
              </w:rPr>
              <w:t>,</w:t>
            </w:r>
            <w:r w:rsidRPr="00711D29">
              <w:rPr>
                <w:rFonts w:ascii="Arial" w:hAnsi="Arial" w:cs="Arial"/>
                <w:color w:val="000000"/>
                <w:sz w:val="16"/>
                <w:szCs w:val="16"/>
                <w:lang w:val="en-GB"/>
              </w:rPr>
              <w:t>050</w:t>
            </w:r>
          </w:p>
        </w:tc>
        <w:tc>
          <w:tcPr>
            <w:tcW w:w="695" w:type="dxa"/>
            <w:shd w:val="clear" w:color="auto" w:fill="auto"/>
            <w:vAlign w:val="bottom"/>
          </w:tcPr>
          <w:p w14:paraId="53164FA8"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709" w:type="dxa"/>
            <w:shd w:val="clear" w:color="auto" w:fill="auto"/>
            <w:vAlign w:val="bottom"/>
          </w:tcPr>
          <w:p w14:paraId="19FABC7F"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851" w:type="dxa"/>
            <w:shd w:val="clear" w:color="auto" w:fill="auto"/>
            <w:vAlign w:val="bottom"/>
          </w:tcPr>
          <w:p w14:paraId="431E0D28"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708" w:type="dxa"/>
            <w:shd w:val="clear" w:color="auto" w:fill="auto"/>
            <w:vAlign w:val="bottom"/>
          </w:tcPr>
          <w:p w14:paraId="72EB9A22"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lang w:val="en-GB"/>
              </w:rPr>
              <w:t>4</w:t>
            </w:r>
            <w:r w:rsidRPr="00711D29">
              <w:rPr>
                <w:rFonts w:ascii="Arial" w:hAnsi="Arial" w:cs="Arial"/>
                <w:color w:val="000000"/>
                <w:sz w:val="16"/>
                <w:szCs w:val="16"/>
              </w:rPr>
              <w:t>,</w:t>
            </w:r>
            <w:r w:rsidRPr="00711D29">
              <w:rPr>
                <w:rFonts w:ascii="Arial" w:hAnsi="Arial" w:cs="Arial"/>
                <w:color w:val="000000"/>
                <w:sz w:val="16"/>
                <w:szCs w:val="16"/>
                <w:lang w:val="en-GB"/>
              </w:rPr>
              <w:t>050</w:t>
            </w:r>
          </w:p>
        </w:tc>
        <w:tc>
          <w:tcPr>
            <w:tcW w:w="961" w:type="dxa"/>
            <w:shd w:val="clear" w:color="auto" w:fill="auto"/>
            <w:vAlign w:val="bottom"/>
          </w:tcPr>
          <w:p w14:paraId="53850C0D"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lang w:val="en-GB"/>
              </w:rPr>
              <w:t>1</w:t>
            </w:r>
            <w:r w:rsidRPr="00711D29">
              <w:rPr>
                <w:rFonts w:ascii="Arial" w:hAnsi="Arial" w:cs="Arial"/>
                <w:color w:val="000000"/>
                <w:sz w:val="16"/>
                <w:szCs w:val="16"/>
              </w:rPr>
              <w:t>.</w:t>
            </w:r>
            <w:r w:rsidRPr="00711D29">
              <w:rPr>
                <w:rFonts w:ascii="Arial" w:hAnsi="Arial" w:cs="Arial"/>
                <w:color w:val="000000"/>
                <w:sz w:val="16"/>
                <w:szCs w:val="16"/>
                <w:lang w:val="en-GB"/>
              </w:rPr>
              <w:t>70</w:t>
            </w:r>
            <w:r w:rsidRPr="00711D29">
              <w:rPr>
                <w:rFonts w:ascii="Arial" w:hAnsi="Arial" w:cs="Arial"/>
                <w:color w:val="000000"/>
                <w:sz w:val="16"/>
                <w:szCs w:val="16"/>
              </w:rPr>
              <w:t xml:space="preserve"> - </w:t>
            </w:r>
            <w:r w:rsidRPr="00711D29">
              <w:rPr>
                <w:rFonts w:ascii="Arial" w:hAnsi="Arial" w:cs="Arial"/>
                <w:color w:val="000000"/>
                <w:sz w:val="16"/>
                <w:szCs w:val="16"/>
                <w:lang w:val="en-GB"/>
              </w:rPr>
              <w:t>3</w:t>
            </w:r>
            <w:r w:rsidRPr="00711D29">
              <w:rPr>
                <w:rFonts w:ascii="Arial" w:hAnsi="Arial" w:cs="Arial"/>
                <w:color w:val="000000"/>
                <w:sz w:val="16"/>
                <w:szCs w:val="16"/>
              </w:rPr>
              <w:t>.</w:t>
            </w:r>
            <w:r w:rsidRPr="00711D29">
              <w:rPr>
                <w:rFonts w:ascii="Arial" w:hAnsi="Arial" w:cs="Arial"/>
                <w:color w:val="000000"/>
                <w:sz w:val="16"/>
                <w:szCs w:val="16"/>
                <w:lang w:val="en-GB"/>
              </w:rPr>
              <w:t>88</w:t>
            </w:r>
          </w:p>
        </w:tc>
      </w:tr>
      <w:tr w:rsidR="00FB1C29" w:rsidRPr="00711D29" w14:paraId="3A09D410" w14:textId="77777777" w:rsidTr="00BA0508">
        <w:tc>
          <w:tcPr>
            <w:tcW w:w="2628" w:type="dxa"/>
            <w:shd w:val="clear" w:color="auto" w:fill="auto"/>
            <w:vAlign w:val="bottom"/>
          </w:tcPr>
          <w:p w14:paraId="6589D20C" w14:textId="5D7BDAEA" w:rsidR="00A81C56" w:rsidRPr="00711D29" w:rsidRDefault="00A81C56" w:rsidP="00E1416F">
            <w:pPr>
              <w:ind w:left="630" w:right="-72"/>
              <w:jc w:val="thaiDistribute"/>
              <w:rPr>
                <w:rFonts w:ascii="Arial" w:hAnsi="Arial" w:cs="Arial"/>
                <w:color w:val="000000"/>
                <w:spacing w:val="-4"/>
                <w:sz w:val="16"/>
                <w:szCs w:val="16"/>
              </w:rPr>
            </w:pPr>
            <w:r w:rsidRPr="00711D29">
              <w:rPr>
                <w:rFonts w:ascii="Arial" w:hAnsi="Arial" w:cs="Arial"/>
                <w:color w:val="000000"/>
                <w:spacing w:val="-4"/>
                <w:sz w:val="16"/>
                <w:szCs w:val="16"/>
              </w:rPr>
              <w:t>Short-term borrowing from</w:t>
            </w:r>
          </w:p>
        </w:tc>
        <w:tc>
          <w:tcPr>
            <w:tcW w:w="741" w:type="dxa"/>
            <w:shd w:val="clear" w:color="auto" w:fill="auto"/>
            <w:vAlign w:val="bottom"/>
          </w:tcPr>
          <w:p w14:paraId="734C0E51" w14:textId="77777777" w:rsidR="00A81C56" w:rsidRPr="00711D29" w:rsidRDefault="00A81C56" w:rsidP="00A95F5A">
            <w:pPr>
              <w:ind w:right="-72"/>
              <w:jc w:val="right"/>
              <w:rPr>
                <w:rFonts w:ascii="Arial" w:hAnsi="Arial" w:cs="Arial"/>
                <w:color w:val="000000"/>
                <w:sz w:val="16"/>
                <w:szCs w:val="16"/>
              </w:rPr>
            </w:pPr>
          </w:p>
        </w:tc>
        <w:tc>
          <w:tcPr>
            <w:tcW w:w="712" w:type="dxa"/>
            <w:shd w:val="clear" w:color="auto" w:fill="auto"/>
            <w:vAlign w:val="bottom"/>
          </w:tcPr>
          <w:p w14:paraId="47CE3236" w14:textId="77777777" w:rsidR="00A81C56" w:rsidRPr="00711D29" w:rsidRDefault="00A81C56" w:rsidP="00A95F5A">
            <w:pPr>
              <w:ind w:right="-72"/>
              <w:jc w:val="right"/>
              <w:rPr>
                <w:rFonts w:ascii="Arial" w:hAnsi="Arial" w:cs="Arial"/>
                <w:color w:val="000000"/>
                <w:sz w:val="16"/>
                <w:szCs w:val="16"/>
              </w:rPr>
            </w:pPr>
          </w:p>
        </w:tc>
        <w:tc>
          <w:tcPr>
            <w:tcW w:w="847" w:type="dxa"/>
            <w:shd w:val="clear" w:color="auto" w:fill="auto"/>
            <w:vAlign w:val="bottom"/>
          </w:tcPr>
          <w:p w14:paraId="4C6913F7" w14:textId="77777777" w:rsidR="00A81C56" w:rsidRPr="00711D29" w:rsidRDefault="00A81C56" w:rsidP="00A95F5A">
            <w:pPr>
              <w:ind w:right="-72"/>
              <w:jc w:val="right"/>
              <w:rPr>
                <w:rFonts w:ascii="Arial" w:hAnsi="Arial" w:cs="Arial"/>
                <w:color w:val="000000"/>
                <w:sz w:val="16"/>
                <w:szCs w:val="16"/>
              </w:rPr>
            </w:pPr>
          </w:p>
        </w:tc>
        <w:tc>
          <w:tcPr>
            <w:tcW w:w="722" w:type="dxa"/>
            <w:shd w:val="clear" w:color="auto" w:fill="auto"/>
            <w:vAlign w:val="bottom"/>
          </w:tcPr>
          <w:p w14:paraId="762FB61B" w14:textId="77777777" w:rsidR="00A81C56" w:rsidRPr="00711D29" w:rsidRDefault="00A81C56" w:rsidP="00A95F5A">
            <w:pPr>
              <w:ind w:right="-72"/>
              <w:jc w:val="right"/>
              <w:rPr>
                <w:rFonts w:ascii="Arial" w:hAnsi="Arial" w:cs="Arial"/>
                <w:color w:val="000000"/>
                <w:sz w:val="16"/>
                <w:szCs w:val="16"/>
              </w:rPr>
            </w:pPr>
          </w:p>
        </w:tc>
        <w:tc>
          <w:tcPr>
            <w:tcW w:w="695" w:type="dxa"/>
            <w:shd w:val="clear" w:color="auto" w:fill="auto"/>
            <w:vAlign w:val="bottom"/>
          </w:tcPr>
          <w:p w14:paraId="1F6A1FAC" w14:textId="77777777" w:rsidR="00A81C56" w:rsidRPr="00711D29" w:rsidRDefault="00A81C56" w:rsidP="00A95F5A">
            <w:pPr>
              <w:ind w:right="-72"/>
              <w:jc w:val="right"/>
              <w:rPr>
                <w:rFonts w:ascii="Arial" w:hAnsi="Arial" w:cs="Arial"/>
                <w:color w:val="000000"/>
                <w:sz w:val="16"/>
                <w:szCs w:val="16"/>
              </w:rPr>
            </w:pPr>
          </w:p>
        </w:tc>
        <w:tc>
          <w:tcPr>
            <w:tcW w:w="709" w:type="dxa"/>
            <w:shd w:val="clear" w:color="auto" w:fill="auto"/>
            <w:vAlign w:val="bottom"/>
          </w:tcPr>
          <w:p w14:paraId="454DD8AF" w14:textId="77777777" w:rsidR="00A81C56" w:rsidRPr="00711D29" w:rsidRDefault="00A81C56" w:rsidP="00A95F5A">
            <w:pPr>
              <w:ind w:right="-72"/>
              <w:jc w:val="right"/>
              <w:rPr>
                <w:rFonts w:ascii="Arial" w:hAnsi="Arial" w:cs="Arial"/>
                <w:color w:val="000000"/>
                <w:sz w:val="16"/>
                <w:szCs w:val="16"/>
              </w:rPr>
            </w:pPr>
          </w:p>
        </w:tc>
        <w:tc>
          <w:tcPr>
            <w:tcW w:w="851" w:type="dxa"/>
            <w:shd w:val="clear" w:color="auto" w:fill="auto"/>
            <w:vAlign w:val="bottom"/>
          </w:tcPr>
          <w:p w14:paraId="567E8B30" w14:textId="77777777" w:rsidR="00A81C56" w:rsidRPr="00711D29" w:rsidRDefault="00A81C56" w:rsidP="00A95F5A">
            <w:pPr>
              <w:ind w:right="-72"/>
              <w:jc w:val="right"/>
              <w:rPr>
                <w:rFonts w:ascii="Arial" w:hAnsi="Arial" w:cs="Arial"/>
                <w:color w:val="000000"/>
                <w:sz w:val="16"/>
                <w:szCs w:val="16"/>
              </w:rPr>
            </w:pPr>
          </w:p>
        </w:tc>
        <w:tc>
          <w:tcPr>
            <w:tcW w:w="708" w:type="dxa"/>
            <w:shd w:val="clear" w:color="auto" w:fill="auto"/>
            <w:vAlign w:val="bottom"/>
          </w:tcPr>
          <w:p w14:paraId="4FAE9391" w14:textId="77777777" w:rsidR="00A81C56" w:rsidRPr="00711D29" w:rsidRDefault="00A81C56" w:rsidP="00A95F5A">
            <w:pPr>
              <w:ind w:right="-72"/>
              <w:jc w:val="right"/>
              <w:rPr>
                <w:rFonts w:ascii="Arial" w:hAnsi="Arial" w:cs="Arial"/>
                <w:color w:val="000000"/>
                <w:sz w:val="16"/>
                <w:szCs w:val="16"/>
              </w:rPr>
            </w:pPr>
          </w:p>
        </w:tc>
        <w:tc>
          <w:tcPr>
            <w:tcW w:w="961" w:type="dxa"/>
            <w:shd w:val="clear" w:color="auto" w:fill="auto"/>
            <w:vAlign w:val="bottom"/>
          </w:tcPr>
          <w:p w14:paraId="7760076D" w14:textId="77777777" w:rsidR="00A81C56" w:rsidRPr="00711D29" w:rsidRDefault="00A81C56" w:rsidP="00A95F5A">
            <w:pPr>
              <w:ind w:right="-72"/>
              <w:jc w:val="right"/>
              <w:rPr>
                <w:rFonts w:ascii="Arial" w:hAnsi="Arial" w:cs="Arial"/>
                <w:color w:val="000000"/>
                <w:sz w:val="16"/>
                <w:szCs w:val="16"/>
              </w:rPr>
            </w:pPr>
          </w:p>
        </w:tc>
      </w:tr>
      <w:tr w:rsidR="00FB1C29" w:rsidRPr="00711D29" w14:paraId="7925910C" w14:textId="77777777" w:rsidTr="00BA0508">
        <w:tc>
          <w:tcPr>
            <w:tcW w:w="2628" w:type="dxa"/>
            <w:shd w:val="clear" w:color="auto" w:fill="auto"/>
            <w:vAlign w:val="bottom"/>
          </w:tcPr>
          <w:p w14:paraId="26194035" w14:textId="2B21E366" w:rsidR="00A81C56" w:rsidRPr="00711D29" w:rsidRDefault="00A81C56" w:rsidP="00A95F5A">
            <w:pPr>
              <w:ind w:left="630" w:right="-72"/>
              <w:jc w:val="thaiDistribute"/>
              <w:rPr>
                <w:rFonts w:ascii="Arial" w:hAnsi="Arial" w:cs="Arial"/>
                <w:color w:val="000000"/>
                <w:spacing w:val="-4"/>
                <w:sz w:val="16"/>
                <w:szCs w:val="16"/>
              </w:rPr>
            </w:pPr>
            <w:r w:rsidRPr="00711D29">
              <w:rPr>
                <w:rFonts w:ascii="Arial" w:hAnsi="Arial" w:cs="Arial"/>
                <w:color w:val="000000"/>
                <w:spacing w:val="-4"/>
                <w:sz w:val="16"/>
                <w:szCs w:val="16"/>
              </w:rPr>
              <w:t xml:space="preserve">   </w:t>
            </w:r>
            <w:r w:rsidR="00E1416F" w:rsidRPr="00711D29">
              <w:rPr>
                <w:rFonts w:ascii="Arial" w:hAnsi="Arial" w:cs="Arial"/>
                <w:color w:val="000000"/>
                <w:spacing w:val="-4"/>
                <w:sz w:val="16"/>
                <w:szCs w:val="16"/>
              </w:rPr>
              <w:t xml:space="preserve">financial </w:t>
            </w:r>
            <w:r w:rsidRPr="00711D29">
              <w:rPr>
                <w:rFonts w:ascii="Arial" w:hAnsi="Arial" w:cs="Arial"/>
                <w:color w:val="000000"/>
                <w:spacing w:val="-4"/>
                <w:sz w:val="16"/>
                <w:szCs w:val="16"/>
              </w:rPr>
              <w:t>institutions</w:t>
            </w:r>
          </w:p>
        </w:tc>
        <w:tc>
          <w:tcPr>
            <w:tcW w:w="741" w:type="dxa"/>
            <w:shd w:val="clear" w:color="auto" w:fill="auto"/>
            <w:vAlign w:val="bottom"/>
          </w:tcPr>
          <w:p w14:paraId="31C0F54A"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712" w:type="dxa"/>
            <w:shd w:val="clear" w:color="auto" w:fill="auto"/>
            <w:vAlign w:val="bottom"/>
          </w:tcPr>
          <w:p w14:paraId="528EEF06"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847" w:type="dxa"/>
            <w:shd w:val="clear" w:color="auto" w:fill="auto"/>
            <w:vAlign w:val="bottom"/>
          </w:tcPr>
          <w:p w14:paraId="50749C89"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722" w:type="dxa"/>
            <w:shd w:val="clear" w:color="auto" w:fill="auto"/>
            <w:vAlign w:val="bottom"/>
          </w:tcPr>
          <w:p w14:paraId="24A60811"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lang w:val="en-GB"/>
              </w:rPr>
              <w:t>1</w:t>
            </w:r>
            <w:r w:rsidRPr="00711D29">
              <w:rPr>
                <w:rFonts w:ascii="Arial" w:hAnsi="Arial" w:cs="Arial"/>
                <w:color w:val="000000"/>
                <w:sz w:val="16"/>
                <w:szCs w:val="16"/>
              </w:rPr>
              <w:t>,</w:t>
            </w:r>
            <w:r w:rsidRPr="00711D29">
              <w:rPr>
                <w:rFonts w:ascii="Arial" w:hAnsi="Arial" w:cs="Arial"/>
                <w:color w:val="000000"/>
                <w:sz w:val="16"/>
                <w:szCs w:val="16"/>
                <w:lang w:val="en-GB"/>
              </w:rPr>
              <w:t>020</w:t>
            </w:r>
          </w:p>
        </w:tc>
        <w:tc>
          <w:tcPr>
            <w:tcW w:w="695" w:type="dxa"/>
            <w:shd w:val="clear" w:color="auto" w:fill="auto"/>
            <w:vAlign w:val="bottom"/>
          </w:tcPr>
          <w:p w14:paraId="109034EB"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709" w:type="dxa"/>
            <w:shd w:val="clear" w:color="auto" w:fill="auto"/>
            <w:vAlign w:val="bottom"/>
          </w:tcPr>
          <w:p w14:paraId="074ACC74"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851" w:type="dxa"/>
            <w:shd w:val="clear" w:color="auto" w:fill="auto"/>
            <w:vAlign w:val="bottom"/>
          </w:tcPr>
          <w:p w14:paraId="5B9230A4"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708" w:type="dxa"/>
            <w:shd w:val="clear" w:color="auto" w:fill="auto"/>
            <w:vAlign w:val="bottom"/>
          </w:tcPr>
          <w:p w14:paraId="1260EDC1"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lang w:val="en-GB"/>
              </w:rPr>
              <w:t>1</w:t>
            </w:r>
            <w:r w:rsidRPr="00711D29">
              <w:rPr>
                <w:rFonts w:ascii="Arial" w:hAnsi="Arial" w:cs="Arial"/>
                <w:color w:val="000000"/>
                <w:sz w:val="16"/>
                <w:szCs w:val="16"/>
              </w:rPr>
              <w:t>,</w:t>
            </w:r>
            <w:r w:rsidRPr="00711D29">
              <w:rPr>
                <w:rFonts w:ascii="Arial" w:hAnsi="Arial" w:cs="Arial"/>
                <w:color w:val="000000"/>
                <w:sz w:val="16"/>
                <w:szCs w:val="16"/>
                <w:lang w:val="en-GB"/>
              </w:rPr>
              <w:t>020</w:t>
            </w:r>
          </w:p>
        </w:tc>
        <w:tc>
          <w:tcPr>
            <w:tcW w:w="961" w:type="dxa"/>
            <w:shd w:val="clear" w:color="auto" w:fill="auto"/>
            <w:vAlign w:val="bottom"/>
          </w:tcPr>
          <w:p w14:paraId="2B8DC75A"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lang w:val="en-GB"/>
              </w:rPr>
              <w:t>1</w:t>
            </w:r>
            <w:r w:rsidRPr="00711D29">
              <w:rPr>
                <w:rFonts w:ascii="Arial" w:hAnsi="Arial" w:cs="Arial"/>
                <w:color w:val="000000"/>
                <w:sz w:val="16"/>
                <w:szCs w:val="16"/>
              </w:rPr>
              <w:t>.</w:t>
            </w:r>
            <w:r w:rsidRPr="00711D29">
              <w:rPr>
                <w:rFonts w:ascii="Arial" w:hAnsi="Arial" w:cs="Arial"/>
                <w:color w:val="000000"/>
                <w:sz w:val="16"/>
                <w:szCs w:val="16"/>
                <w:lang w:val="en-GB"/>
              </w:rPr>
              <w:t>38</w:t>
            </w:r>
            <w:r w:rsidRPr="00711D29">
              <w:rPr>
                <w:rFonts w:ascii="Arial" w:hAnsi="Arial" w:cs="Arial"/>
                <w:color w:val="000000"/>
                <w:sz w:val="16"/>
                <w:szCs w:val="16"/>
              </w:rPr>
              <w:t xml:space="preserve"> - </w:t>
            </w:r>
            <w:r w:rsidRPr="00711D29">
              <w:rPr>
                <w:rFonts w:ascii="Arial" w:hAnsi="Arial" w:cs="Arial"/>
                <w:color w:val="000000"/>
                <w:sz w:val="16"/>
                <w:szCs w:val="16"/>
                <w:lang w:val="en-GB"/>
              </w:rPr>
              <w:t>1</w:t>
            </w:r>
            <w:r w:rsidRPr="00711D29">
              <w:rPr>
                <w:rFonts w:ascii="Arial" w:hAnsi="Arial" w:cs="Arial"/>
                <w:color w:val="000000"/>
                <w:sz w:val="16"/>
                <w:szCs w:val="16"/>
              </w:rPr>
              <w:t>.</w:t>
            </w:r>
            <w:r w:rsidRPr="00711D29">
              <w:rPr>
                <w:rFonts w:ascii="Arial" w:hAnsi="Arial" w:cs="Arial"/>
                <w:color w:val="000000"/>
                <w:sz w:val="16"/>
                <w:szCs w:val="16"/>
                <w:lang w:val="en-GB"/>
              </w:rPr>
              <w:t>60</w:t>
            </w:r>
          </w:p>
        </w:tc>
      </w:tr>
      <w:tr w:rsidR="00FB1C29" w:rsidRPr="00711D29" w14:paraId="59F91EB5" w14:textId="77777777" w:rsidTr="00BA0508">
        <w:tc>
          <w:tcPr>
            <w:tcW w:w="2628" w:type="dxa"/>
            <w:shd w:val="clear" w:color="auto" w:fill="auto"/>
            <w:vAlign w:val="bottom"/>
          </w:tcPr>
          <w:p w14:paraId="607D41D3" w14:textId="77777777" w:rsidR="00E1416F" w:rsidRPr="00711D29" w:rsidRDefault="00A81C56" w:rsidP="00A95F5A">
            <w:pPr>
              <w:ind w:left="630" w:right="-72"/>
              <w:jc w:val="thaiDistribute"/>
              <w:rPr>
                <w:rFonts w:ascii="Arial" w:hAnsi="Arial" w:cs="Arial"/>
                <w:color w:val="000000"/>
                <w:spacing w:val="-4"/>
                <w:sz w:val="16"/>
                <w:szCs w:val="16"/>
              </w:rPr>
            </w:pPr>
            <w:r w:rsidRPr="00711D29">
              <w:rPr>
                <w:rFonts w:ascii="Arial" w:hAnsi="Arial" w:cs="Arial"/>
                <w:color w:val="000000"/>
                <w:spacing w:val="-4"/>
                <w:sz w:val="16"/>
                <w:szCs w:val="16"/>
              </w:rPr>
              <w:t>Payables to Clearing</w:t>
            </w:r>
          </w:p>
          <w:p w14:paraId="313A72E5" w14:textId="21F5F901" w:rsidR="00A81C56" w:rsidRPr="00711D29" w:rsidRDefault="00E1416F" w:rsidP="00A95F5A">
            <w:pPr>
              <w:ind w:left="630" w:right="-72"/>
              <w:jc w:val="thaiDistribute"/>
              <w:rPr>
                <w:rFonts w:ascii="Arial" w:hAnsi="Arial" w:cs="Arial"/>
                <w:color w:val="000000"/>
                <w:spacing w:val="-4"/>
                <w:sz w:val="16"/>
                <w:szCs w:val="16"/>
              </w:rPr>
            </w:pPr>
            <w:r w:rsidRPr="00711D29">
              <w:rPr>
                <w:rFonts w:ascii="Arial" w:hAnsi="Arial" w:cs="Arial"/>
                <w:color w:val="000000"/>
                <w:spacing w:val="-4"/>
                <w:sz w:val="16"/>
                <w:szCs w:val="16"/>
              </w:rPr>
              <w:t xml:space="preserve">   </w:t>
            </w:r>
            <w:r w:rsidR="00A81C56" w:rsidRPr="00711D29">
              <w:rPr>
                <w:rFonts w:ascii="Arial" w:hAnsi="Arial" w:cs="Arial"/>
                <w:color w:val="000000"/>
                <w:spacing w:val="-4"/>
                <w:sz w:val="16"/>
                <w:szCs w:val="16"/>
              </w:rPr>
              <w:t>House</w:t>
            </w:r>
            <w:r w:rsidRPr="00711D29">
              <w:rPr>
                <w:rFonts w:ascii="Arial" w:hAnsi="Arial" w:cs="Arial"/>
                <w:color w:val="000000"/>
                <w:spacing w:val="-4"/>
                <w:sz w:val="16"/>
                <w:szCs w:val="16"/>
              </w:rPr>
              <w:t xml:space="preserve"> and</w:t>
            </w:r>
          </w:p>
        </w:tc>
        <w:tc>
          <w:tcPr>
            <w:tcW w:w="741" w:type="dxa"/>
            <w:shd w:val="clear" w:color="auto" w:fill="auto"/>
            <w:vAlign w:val="bottom"/>
          </w:tcPr>
          <w:p w14:paraId="2A5686A5" w14:textId="77777777" w:rsidR="00A81C56" w:rsidRPr="00711D29" w:rsidRDefault="00A81C56" w:rsidP="00A95F5A">
            <w:pPr>
              <w:ind w:right="-72"/>
              <w:jc w:val="right"/>
              <w:rPr>
                <w:rFonts w:ascii="Arial" w:hAnsi="Arial" w:cs="Arial"/>
                <w:color w:val="000000"/>
                <w:sz w:val="16"/>
                <w:szCs w:val="16"/>
              </w:rPr>
            </w:pPr>
          </w:p>
        </w:tc>
        <w:tc>
          <w:tcPr>
            <w:tcW w:w="712" w:type="dxa"/>
            <w:shd w:val="clear" w:color="auto" w:fill="auto"/>
            <w:vAlign w:val="bottom"/>
          </w:tcPr>
          <w:p w14:paraId="54783E68" w14:textId="77777777" w:rsidR="00A81C56" w:rsidRPr="00711D29" w:rsidRDefault="00A81C56" w:rsidP="00A95F5A">
            <w:pPr>
              <w:ind w:right="-72"/>
              <w:jc w:val="right"/>
              <w:rPr>
                <w:rFonts w:ascii="Arial" w:hAnsi="Arial" w:cs="Arial"/>
                <w:color w:val="000000"/>
                <w:sz w:val="16"/>
                <w:szCs w:val="16"/>
              </w:rPr>
            </w:pPr>
          </w:p>
        </w:tc>
        <w:tc>
          <w:tcPr>
            <w:tcW w:w="847" w:type="dxa"/>
            <w:shd w:val="clear" w:color="auto" w:fill="auto"/>
            <w:vAlign w:val="bottom"/>
          </w:tcPr>
          <w:p w14:paraId="23FF0D26" w14:textId="77777777" w:rsidR="00A81C56" w:rsidRPr="00711D29" w:rsidRDefault="00A81C56" w:rsidP="00A95F5A">
            <w:pPr>
              <w:ind w:right="-72"/>
              <w:jc w:val="right"/>
              <w:rPr>
                <w:rFonts w:ascii="Arial" w:hAnsi="Arial" w:cs="Arial"/>
                <w:color w:val="000000"/>
                <w:sz w:val="16"/>
                <w:szCs w:val="16"/>
              </w:rPr>
            </w:pPr>
          </w:p>
        </w:tc>
        <w:tc>
          <w:tcPr>
            <w:tcW w:w="722" w:type="dxa"/>
            <w:shd w:val="clear" w:color="auto" w:fill="auto"/>
            <w:vAlign w:val="bottom"/>
          </w:tcPr>
          <w:p w14:paraId="0AA83DD4" w14:textId="77777777" w:rsidR="00A81C56" w:rsidRPr="00711D29" w:rsidRDefault="00A81C56" w:rsidP="00A95F5A">
            <w:pPr>
              <w:ind w:right="-72"/>
              <w:jc w:val="right"/>
              <w:rPr>
                <w:rFonts w:ascii="Arial" w:hAnsi="Arial" w:cs="Arial"/>
                <w:color w:val="000000"/>
                <w:sz w:val="16"/>
                <w:szCs w:val="16"/>
              </w:rPr>
            </w:pPr>
          </w:p>
        </w:tc>
        <w:tc>
          <w:tcPr>
            <w:tcW w:w="695" w:type="dxa"/>
            <w:shd w:val="clear" w:color="auto" w:fill="auto"/>
            <w:vAlign w:val="bottom"/>
          </w:tcPr>
          <w:p w14:paraId="7358AB61" w14:textId="77777777" w:rsidR="00A81C56" w:rsidRPr="00711D29" w:rsidRDefault="00A81C56" w:rsidP="00A95F5A">
            <w:pPr>
              <w:ind w:right="-72"/>
              <w:jc w:val="right"/>
              <w:rPr>
                <w:rFonts w:ascii="Arial" w:hAnsi="Arial" w:cs="Arial"/>
                <w:color w:val="000000"/>
                <w:sz w:val="16"/>
                <w:szCs w:val="16"/>
              </w:rPr>
            </w:pPr>
          </w:p>
        </w:tc>
        <w:tc>
          <w:tcPr>
            <w:tcW w:w="709" w:type="dxa"/>
            <w:shd w:val="clear" w:color="auto" w:fill="auto"/>
            <w:vAlign w:val="bottom"/>
          </w:tcPr>
          <w:p w14:paraId="2BB39F60" w14:textId="77777777" w:rsidR="00A81C56" w:rsidRPr="00711D29" w:rsidRDefault="00A81C56" w:rsidP="00A95F5A">
            <w:pPr>
              <w:ind w:right="-72"/>
              <w:jc w:val="right"/>
              <w:rPr>
                <w:rFonts w:ascii="Arial" w:hAnsi="Arial" w:cs="Arial"/>
                <w:color w:val="000000"/>
                <w:sz w:val="16"/>
                <w:szCs w:val="16"/>
              </w:rPr>
            </w:pPr>
          </w:p>
        </w:tc>
        <w:tc>
          <w:tcPr>
            <w:tcW w:w="851" w:type="dxa"/>
            <w:shd w:val="clear" w:color="auto" w:fill="auto"/>
            <w:vAlign w:val="bottom"/>
          </w:tcPr>
          <w:p w14:paraId="24F5F886" w14:textId="77777777" w:rsidR="00A81C56" w:rsidRPr="00711D29" w:rsidRDefault="00A81C56" w:rsidP="00A95F5A">
            <w:pPr>
              <w:ind w:right="-72"/>
              <w:jc w:val="right"/>
              <w:rPr>
                <w:rFonts w:ascii="Arial" w:hAnsi="Arial" w:cs="Arial"/>
                <w:color w:val="000000"/>
                <w:sz w:val="16"/>
                <w:szCs w:val="16"/>
              </w:rPr>
            </w:pPr>
          </w:p>
        </w:tc>
        <w:tc>
          <w:tcPr>
            <w:tcW w:w="708" w:type="dxa"/>
            <w:shd w:val="clear" w:color="auto" w:fill="auto"/>
            <w:vAlign w:val="bottom"/>
          </w:tcPr>
          <w:p w14:paraId="0B4BED92" w14:textId="77777777" w:rsidR="00A81C56" w:rsidRPr="00711D29" w:rsidRDefault="00A81C56" w:rsidP="00A95F5A">
            <w:pPr>
              <w:ind w:right="-72"/>
              <w:jc w:val="right"/>
              <w:rPr>
                <w:rFonts w:ascii="Arial" w:hAnsi="Arial" w:cs="Arial"/>
                <w:color w:val="000000"/>
                <w:sz w:val="16"/>
                <w:szCs w:val="16"/>
              </w:rPr>
            </w:pPr>
          </w:p>
        </w:tc>
        <w:tc>
          <w:tcPr>
            <w:tcW w:w="961" w:type="dxa"/>
            <w:shd w:val="clear" w:color="auto" w:fill="auto"/>
            <w:vAlign w:val="bottom"/>
          </w:tcPr>
          <w:p w14:paraId="7AE5B90D" w14:textId="77777777" w:rsidR="00A81C56" w:rsidRPr="00711D29" w:rsidRDefault="00A81C56" w:rsidP="00A95F5A">
            <w:pPr>
              <w:ind w:right="-72"/>
              <w:jc w:val="right"/>
              <w:rPr>
                <w:rFonts w:ascii="Arial" w:hAnsi="Arial" w:cs="Arial"/>
                <w:color w:val="000000"/>
                <w:sz w:val="16"/>
                <w:szCs w:val="16"/>
              </w:rPr>
            </w:pPr>
          </w:p>
        </w:tc>
      </w:tr>
      <w:tr w:rsidR="00FB1C29" w:rsidRPr="00711D29" w14:paraId="7E4A8D94" w14:textId="77777777" w:rsidTr="00BA0508">
        <w:tc>
          <w:tcPr>
            <w:tcW w:w="2628" w:type="dxa"/>
            <w:shd w:val="clear" w:color="auto" w:fill="auto"/>
            <w:vAlign w:val="bottom"/>
          </w:tcPr>
          <w:p w14:paraId="451BF0AD" w14:textId="019D053F" w:rsidR="00A81C56" w:rsidRPr="00711D29" w:rsidRDefault="00A81C56" w:rsidP="00A95F5A">
            <w:pPr>
              <w:ind w:left="630" w:right="-72"/>
              <w:jc w:val="thaiDistribute"/>
              <w:rPr>
                <w:rFonts w:ascii="Arial" w:hAnsi="Arial" w:cs="Arial"/>
                <w:color w:val="000000"/>
                <w:spacing w:val="-4"/>
                <w:sz w:val="16"/>
                <w:szCs w:val="16"/>
              </w:rPr>
            </w:pPr>
            <w:r w:rsidRPr="00711D29">
              <w:rPr>
                <w:rFonts w:ascii="Arial" w:hAnsi="Arial" w:cs="Arial"/>
                <w:color w:val="000000"/>
                <w:spacing w:val="-4"/>
                <w:sz w:val="16"/>
                <w:szCs w:val="16"/>
              </w:rPr>
              <w:t xml:space="preserve">   </w:t>
            </w:r>
            <w:r w:rsidR="00E1416F" w:rsidRPr="00711D29">
              <w:rPr>
                <w:rFonts w:ascii="Arial" w:hAnsi="Arial" w:cs="Arial"/>
                <w:color w:val="000000"/>
                <w:spacing w:val="-4"/>
                <w:sz w:val="16"/>
                <w:szCs w:val="16"/>
              </w:rPr>
              <w:t xml:space="preserve"> </w:t>
            </w:r>
            <w:r w:rsidRPr="00711D29">
              <w:rPr>
                <w:rFonts w:ascii="Arial" w:hAnsi="Arial" w:cs="Arial"/>
                <w:color w:val="000000"/>
                <w:spacing w:val="-4"/>
                <w:sz w:val="16"/>
                <w:szCs w:val="16"/>
              </w:rPr>
              <w:t>broker-dealers</w:t>
            </w:r>
          </w:p>
        </w:tc>
        <w:tc>
          <w:tcPr>
            <w:tcW w:w="741" w:type="dxa"/>
            <w:shd w:val="clear" w:color="auto" w:fill="auto"/>
            <w:vAlign w:val="bottom"/>
          </w:tcPr>
          <w:p w14:paraId="5BECFE67"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712" w:type="dxa"/>
            <w:shd w:val="clear" w:color="auto" w:fill="auto"/>
            <w:vAlign w:val="bottom"/>
          </w:tcPr>
          <w:p w14:paraId="2DE8A24A"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847" w:type="dxa"/>
            <w:shd w:val="clear" w:color="auto" w:fill="auto"/>
            <w:vAlign w:val="bottom"/>
          </w:tcPr>
          <w:p w14:paraId="50A6C7CD"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722" w:type="dxa"/>
            <w:shd w:val="clear" w:color="auto" w:fill="auto"/>
            <w:vAlign w:val="bottom"/>
          </w:tcPr>
          <w:p w14:paraId="294BD1ED"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695" w:type="dxa"/>
            <w:shd w:val="clear" w:color="auto" w:fill="auto"/>
            <w:vAlign w:val="bottom"/>
          </w:tcPr>
          <w:p w14:paraId="5CC12B64"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709" w:type="dxa"/>
            <w:shd w:val="clear" w:color="auto" w:fill="auto"/>
            <w:vAlign w:val="bottom"/>
          </w:tcPr>
          <w:p w14:paraId="79AA814D"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851" w:type="dxa"/>
            <w:shd w:val="clear" w:color="auto" w:fill="auto"/>
            <w:vAlign w:val="bottom"/>
          </w:tcPr>
          <w:p w14:paraId="1D2F6F58"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lang w:val="en-GB"/>
              </w:rPr>
              <w:t>151</w:t>
            </w:r>
          </w:p>
        </w:tc>
        <w:tc>
          <w:tcPr>
            <w:tcW w:w="708" w:type="dxa"/>
            <w:shd w:val="clear" w:color="auto" w:fill="auto"/>
            <w:vAlign w:val="bottom"/>
          </w:tcPr>
          <w:p w14:paraId="3FCF4CEC"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lang w:val="en-GB"/>
              </w:rPr>
              <w:t>151</w:t>
            </w:r>
          </w:p>
        </w:tc>
        <w:tc>
          <w:tcPr>
            <w:tcW w:w="961" w:type="dxa"/>
            <w:shd w:val="clear" w:color="auto" w:fill="auto"/>
            <w:vAlign w:val="bottom"/>
          </w:tcPr>
          <w:p w14:paraId="0EC6DE4B"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r>
      <w:tr w:rsidR="00FB1C29" w:rsidRPr="00711D29" w14:paraId="44421167" w14:textId="77777777" w:rsidTr="00BA0508">
        <w:tc>
          <w:tcPr>
            <w:tcW w:w="2628" w:type="dxa"/>
            <w:shd w:val="clear" w:color="auto" w:fill="auto"/>
            <w:vAlign w:val="bottom"/>
          </w:tcPr>
          <w:p w14:paraId="0D2658A9" w14:textId="24BDBFB5" w:rsidR="00A81C56" w:rsidRPr="00711D29" w:rsidRDefault="00A81C56" w:rsidP="00E1416F">
            <w:pPr>
              <w:ind w:left="630" w:right="-72"/>
              <w:jc w:val="thaiDistribute"/>
              <w:rPr>
                <w:rFonts w:ascii="Arial" w:hAnsi="Arial" w:cs="Arial"/>
                <w:color w:val="000000"/>
                <w:spacing w:val="-4"/>
                <w:sz w:val="16"/>
                <w:szCs w:val="16"/>
              </w:rPr>
            </w:pPr>
            <w:r w:rsidRPr="00711D29">
              <w:rPr>
                <w:rFonts w:ascii="Arial" w:hAnsi="Arial" w:cs="Arial"/>
                <w:color w:val="000000"/>
                <w:spacing w:val="-4"/>
                <w:sz w:val="16"/>
                <w:szCs w:val="16"/>
              </w:rPr>
              <w:t>Securities and derivatives</w:t>
            </w:r>
          </w:p>
        </w:tc>
        <w:tc>
          <w:tcPr>
            <w:tcW w:w="741" w:type="dxa"/>
            <w:shd w:val="clear" w:color="auto" w:fill="auto"/>
            <w:vAlign w:val="bottom"/>
          </w:tcPr>
          <w:p w14:paraId="13240278" w14:textId="77777777" w:rsidR="00A81C56" w:rsidRPr="00711D29" w:rsidRDefault="00A81C56" w:rsidP="00A95F5A">
            <w:pPr>
              <w:ind w:right="-72"/>
              <w:jc w:val="right"/>
              <w:rPr>
                <w:rFonts w:ascii="Arial" w:hAnsi="Arial" w:cs="Arial"/>
                <w:color w:val="000000"/>
                <w:sz w:val="16"/>
                <w:szCs w:val="16"/>
              </w:rPr>
            </w:pPr>
          </w:p>
        </w:tc>
        <w:tc>
          <w:tcPr>
            <w:tcW w:w="712" w:type="dxa"/>
            <w:shd w:val="clear" w:color="auto" w:fill="auto"/>
            <w:vAlign w:val="bottom"/>
          </w:tcPr>
          <w:p w14:paraId="677F7C79" w14:textId="77777777" w:rsidR="00A81C56" w:rsidRPr="00711D29" w:rsidRDefault="00A81C56" w:rsidP="00A95F5A">
            <w:pPr>
              <w:ind w:right="-72"/>
              <w:jc w:val="right"/>
              <w:rPr>
                <w:rFonts w:ascii="Arial" w:hAnsi="Arial" w:cs="Arial"/>
                <w:color w:val="000000"/>
                <w:sz w:val="16"/>
                <w:szCs w:val="16"/>
              </w:rPr>
            </w:pPr>
          </w:p>
        </w:tc>
        <w:tc>
          <w:tcPr>
            <w:tcW w:w="847" w:type="dxa"/>
            <w:shd w:val="clear" w:color="auto" w:fill="auto"/>
            <w:vAlign w:val="bottom"/>
          </w:tcPr>
          <w:p w14:paraId="20D727B8" w14:textId="77777777" w:rsidR="00A81C56" w:rsidRPr="00711D29" w:rsidRDefault="00A81C56" w:rsidP="00A95F5A">
            <w:pPr>
              <w:ind w:right="-72"/>
              <w:jc w:val="right"/>
              <w:rPr>
                <w:rFonts w:ascii="Arial" w:hAnsi="Arial" w:cs="Arial"/>
                <w:color w:val="000000"/>
                <w:sz w:val="16"/>
                <w:szCs w:val="16"/>
              </w:rPr>
            </w:pPr>
          </w:p>
        </w:tc>
        <w:tc>
          <w:tcPr>
            <w:tcW w:w="722" w:type="dxa"/>
            <w:shd w:val="clear" w:color="auto" w:fill="auto"/>
            <w:vAlign w:val="bottom"/>
          </w:tcPr>
          <w:p w14:paraId="791B77AF" w14:textId="77777777" w:rsidR="00A81C56" w:rsidRPr="00711D29" w:rsidRDefault="00A81C56" w:rsidP="00A95F5A">
            <w:pPr>
              <w:ind w:right="-72"/>
              <w:jc w:val="right"/>
              <w:rPr>
                <w:rFonts w:ascii="Arial" w:hAnsi="Arial" w:cs="Arial"/>
                <w:color w:val="000000"/>
                <w:sz w:val="16"/>
                <w:szCs w:val="16"/>
              </w:rPr>
            </w:pPr>
          </w:p>
        </w:tc>
        <w:tc>
          <w:tcPr>
            <w:tcW w:w="695" w:type="dxa"/>
            <w:shd w:val="clear" w:color="auto" w:fill="auto"/>
            <w:vAlign w:val="bottom"/>
          </w:tcPr>
          <w:p w14:paraId="2DCB7D78" w14:textId="77777777" w:rsidR="00A81C56" w:rsidRPr="00711D29" w:rsidRDefault="00A81C56" w:rsidP="00A95F5A">
            <w:pPr>
              <w:ind w:right="-72"/>
              <w:jc w:val="right"/>
              <w:rPr>
                <w:rFonts w:ascii="Arial" w:hAnsi="Arial" w:cs="Arial"/>
                <w:color w:val="000000"/>
                <w:sz w:val="16"/>
                <w:szCs w:val="16"/>
              </w:rPr>
            </w:pPr>
          </w:p>
        </w:tc>
        <w:tc>
          <w:tcPr>
            <w:tcW w:w="709" w:type="dxa"/>
            <w:shd w:val="clear" w:color="auto" w:fill="auto"/>
            <w:vAlign w:val="bottom"/>
          </w:tcPr>
          <w:p w14:paraId="72993909" w14:textId="77777777" w:rsidR="00A81C56" w:rsidRPr="00711D29" w:rsidRDefault="00A81C56" w:rsidP="00A95F5A">
            <w:pPr>
              <w:ind w:right="-72"/>
              <w:jc w:val="right"/>
              <w:rPr>
                <w:rFonts w:ascii="Arial" w:hAnsi="Arial" w:cs="Arial"/>
                <w:color w:val="000000"/>
                <w:sz w:val="16"/>
                <w:szCs w:val="16"/>
              </w:rPr>
            </w:pPr>
          </w:p>
        </w:tc>
        <w:tc>
          <w:tcPr>
            <w:tcW w:w="851" w:type="dxa"/>
            <w:shd w:val="clear" w:color="auto" w:fill="auto"/>
            <w:vAlign w:val="bottom"/>
          </w:tcPr>
          <w:p w14:paraId="7B2E034E" w14:textId="77777777" w:rsidR="00A81C56" w:rsidRPr="00711D29" w:rsidRDefault="00A81C56" w:rsidP="00A95F5A">
            <w:pPr>
              <w:ind w:right="-72"/>
              <w:jc w:val="right"/>
              <w:rPr>
                <w:rFonts w:ascii="Arial" w:hAnsi="Arial" w:cs="Arial"/>
                <w:color w:val="000000"/>
                <w:sz w:val="16"/>
                <w:szCs w:val="16"/>
              </w:rPr>
            </w:pPr>
          </w:p>
        </w:tc>
        <w:tc>
          <w:tcPr>
            <w:tcW w:w="708" w:type="dxa"/>
            <w:shd w:val="clear" w:color="auto" w:fill="auto"/>
            <w:vAlign w:val="bottom"/>
          </w:tcPr>
          <w:p w14:paraId="2F41BD0D" w14:textId="77777777" w:rsidR="00A81C56" w:rsidRPr="00711D29" w:rsidRDefault="00A81C56" w:rsidP="00A95F5A">
            <w:pPr>
              <w:ind w:right="-72"/>
              <w:jc w:val="right"/>
              <w:rPr>
                <w:rFonts w:ascii="Arial" w:hAnsi="Arial" w:cs="Arial"/>
                <w:color w:val="000000"/>
                <w:sz w:val="16"/>
                <w:szCs w:val="16"/>
              </w:rPr>
            </w:pPr>
          </w:p>
        </w:tc>
        <w:tc>
          <w:tcPr>
            <w:tcW w:w="961" w:type="dxa"/>
            <w:shd w:val="clear" w:color="auto" w:fill="auto"/>
            <w:vAlign w:val="bottom"/>
          </w:tcPr>
          <w:p w14:paraId="07FE5CFD" w14:textId="77777777" w:rsidR="00A81C56" w:rsidRPr="00711D29" w:rsidRDefault="00A81C56" w:rsidP="00A95F5A">
            <w:pPr>
              <w:ind w:right="-72"/>
              <w:jc w:val="right"/>
              <w:rPr>
                <w:rFonts w:ascii="Arial" w:hAnsi="Arial" w:cs="Arial"/>
                <w:color w:val="000000"/>
                <w:sz w:val="16"/>
                <w:szCs w:val="16"/>
              </w:rPr>
            </w:pPr>
          </w:p>
        </w:tc>
      </w:tr>
      <w:tr w:rsidR="00FB1C29" w:rsidRPr="00711D29" w14:paraId="6C942B9C" w14:textId="77777777" w:rsidTr="00BA0508">
        <w:tc>
          <w:tcPr>
            <w:tcW w:w="2628" w:type="dxa"/>
            <w:shd w:val="clear" w:color="auto" w:fill="auto"/>
            <w:vAlign w:val="bottom"/>
          </w:tcPr>
          <w:p w14:paraId="35A27ECD" w14:textId="7741BEA2" w:rsidR="00A81C56" w:rsidRPr="00711D29" w:rsidRDefault="00A81C56" w:rsidP="00A95F5A">
            <w:pPr>
              <w:ind w:left="630" w:right="-72"/>
              <w:jc w:val="thaiDistribute"/>
              <w:rPr>
                <w:rFonts w:ascii="Arial" w:hAnsi="Arial" w:cs="Arial"/>
                <w:color w:val="000000"/>
                <w:spacing w:val="-4"/>
                <w:sz w:val="16"/>
                <w:szCs w:val="16"/>
              </w:rPr>
            </w:pPr>
            <w:r w:rsidRPr="00711D29">
              <w:rPr>
                <w:rFonts w:ascii="Arial" w:hAnsi="Arial" w:cs="Arial"/>
                <w:color w:val="000000"/>
                <w:spacing w:val="-4"/>
                <w:sz w:val="16"/>
                <w:szCs w:val="16"/>
              </w:rPr>
              <w:t xml:space="preserve">  </w:t>
            </w:r>
            <w:r w:rsidR="00E1416F" w:rsidRPr="00711D29">
              <w:rPr>
                <w:rFonts w:ascii="Arial" w:hAnsi="Arial" w:cs="Arial"/>
                <w:color w:val="000000"/>
                <w:spacing w:val="-4"/>
                <w:sz w:val="16"/>
                <w:szCs w:val="16"/>
              </w:rPr>
              <w:t xml:space="preserve"> business </w:t>
            </w:r>
            <w:r w:rsidRPr="00711D29">
              <w:rPr>
                <w:rFonts w:ascii="Arial" w:hAnsi="Arial" w:cs="Arial"/>
                <w:color w:val="000000"/>
                <w:spacing w:val="-4"/>
                <w:sz w:val="16"/>
                <w:szCs w:val="16"/>
              </w:rPr>
              <w:t>payables</w:t>
            </w:r>
          </w:p>
        </w:tc>
        <w:tc>
          <w:tcPr>
            <w:tcW w:w="741" w:type="dxa"/>
            <w:shd w:val="clear" w:color="auto" w:fill="auto"/>
            <w:vAlign w:val="bottom"/>
          </w:tcPr>
          <w:p w14:paraId="35E744E8"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712" w:type="dxa"/>
            <w:shd w:val="clear" w:color="auto" w:fill="auto"/>
            <w:vAlign w:val="bottom"/>
          </w:tcPr>
          <w:p w14:paraId="044B483C"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847" w:type="dxa"/>
            <w:shd w:val="clear" w:color="auto" w:fill="auto"/>
            <w:vAlign w:val="bottom"/>
          </w:tcPr>
          <w:p w14:paraId="571ED201"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722" w:type="dxa"/>
            <w:shd w:val="clear" w:color="auto" w:fill="auto"/>
            <w:vAlign w:val="bottom"/>
          </w:tcPr>
          <w:p w14:paraId="546B50A5"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695" w:type="dxa"/>
            <w:shd w:val="clear" w:color="auto" w:fill="auto"/>
            <w:vAlign w:val="bottom"/>
          </w:tcPr>
          <w:p w14:paraId="3401B371"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709" w:type="dxa"/>
            <w:shd w:val="clear" w:color="auto" w:fill="auto"/>
            <w:vAlign w:val="bottom"/>
          </w:tcPr>
          <w:p w14:paraId="404DC64D"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851" w:type="dxa"/>
            <w:shd w:val="clear" w:color="auto" w:fill="auto"/>
            <w:vAlign w:val="bottom"/>
          </w:tcPr>
          <w:p w14:paraId="02BD400F"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lang w:val="en-GB"/>
              </w:rPr>
              <w:t>8</w:t>
            </w:r>
            <w:r w:rsidRPr="00711D29">
              <w:rPr>
                <w:rFonts w:ascii="Arial" w:hAnsi="Arial" w:cs="Arial"/>
                <w:color w:val="000000"/>
                <w:sz w:val="16"/>
                <w:szCs w:val="16"/>
              </w:rPr>
              <w:t>,</w:t>
            </w:r>
            <w:r w:rsidRPr="00711D29">
              <w:rPr>
                <w:rFonts w:ascii="Arial" w:hAnsi="Arial" w:cs="Arial"/>
                <w:color w:val="000000"/>
                <w:sz w:val="16"/>
                <w:szCs w:val="16"/>
                <w:lang w:val="en-GB"/>
              </w:rPr>
              <w:t>249</w:t>
            </w:r>
          </w:p>
        </w:tc>
        <w:tc>
          <w:tcPr>
            <w:tcW w:w="708" w:type="dxa"/>
            <w:shd w:val="clear" w:color="auto" w:fill="auto"/>
            <w:vAlign w:val="bottom"/>
          </w:tcPr>
          <w:p w14:paraId="314F28E3"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lang w:val="en-GB"/>
              </w:rPr>
              <w:t>8</w:t>
            </w:r>
            <w:r w:rsidRPr="00711D29">
              <w:rPr>
                <w:rFonts w:ascii="Arial" w:hAnsi="Arial" w:cs="Arial"/>
                <w:color w:val="000000"/>
                <w:sz w:val="16"/>
                <w:szCs w:val="16"/>
              </w:rPr>
              <w:t>,</w:t>
            </w:r>
            <w:r w:rsidRPr="00711D29">
              <w:rPr>
                <w:rFonts w:ascii="Arial" w:hAnsi="Arial" w:cs="Arial"/>
                <w:color w:val="000000"/>
                <w:sz w:val="16"/>
                <w:szCs w:val="16"/>
                <w:lang w:val="en-GB"/>
              </w:rPr>
              <w:t>249</w:t>
            </w:r>
          </w:p>
        </w:tc>
        <w:tc>
          <w:tcPr>
            <w:tcW w:w="961" w:type="dxa"/>
            <w:shd w:val="clear" w:color="auto" w:fill="auto"/>
            <w:vAlign w:val="bottom"/>
          </w:tcPr>
          <w:p w14:paraId="44E0511A"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r>
      <w:tr w:rsidR="00FB1C29" w:rsidRPr="00711D29" w14:paraId="1C842F6A" w14:textId="77777777" w:rsidTr="00BA0508">
        <w:tc>
          <w:tcPr>
            <w:tcW w:w="2628" w:type="dxa"/>
            <w:shd w:val="clear" w:color="auto" w:fill="auto"/>
            <w:vAlign w:val="bottom"/>
          </w:tcPr>
          <w:p w14:paraId="0B59DF5C" w14:textId="3A299386" w:rsidR="00A81C56" w:rsidRPr="00711D29" w:rsidRDefault="00A81C56" w:rsidP="00A95F5A">
            <w:pPr>
              <w:ind w:left="630" w:right="-72"/>
              <w:jc w:val="thaiDistribute"/>
              <w:rPr>
                <w:rFonts w:ascii="Arial" w:hAnsi="Arial" w:cs="Arial"/>
                <w:color w:val="000000"/>
                <w:spacing w:val="-4"/>
                <w:sz w:val="16"/>
                <w:szCs w:val="16"/>
              </w:rPr>
            </w:pPr>
            <w:r w:rsidRPr="00711D29">
              <w:rPr>
                <w:rFonts w:ascii="Arial" w:hAnsi="Arial" w:cs="Arial"/>
                <w:color w:val="000000"/>
                <w:spacing w:val="-4"/>
                <w:sz w:val="16"/>
                <w:szCs w:val="16"/>
              </w:rPr>
              <w:t xml:space="preserve">Financial liabilities </w:t>
            </w:r>
          </w:p>
        </w:tc>
        <w:tc>
          <w:tcPr>
            <w:tcW w:w="741" w:type="dxa"/>
            <w:shd w:val="clear" w:color="auto" w:fill="auto"/>
            <w:vAlign w:val="bottom"/>
          </w:tcPr>
          <w:p w14:paraId="11DA7E41" w14:textId="77777777" w:rsidR="00A81C56" w:rsidRPr="00711D29" w:rsidRDefault="00A81C56" w:rsidP="00A95F5A">
            <w:pPr>
              <w:ind w:right="-72"/>
              <w:jc w:val="right"/>
              <w:rPr>
                <w:rFonts w:ascii="Arial" w:hAnsi="Arial" w:cs="Arial"/>
                <w:color w:val="000000"/>
                <w:sz w:val="16"/>
                <w:szCs w:val="16"/>
              </w:rPr>
            </w:pPr>
          </w:p>
        </w:tc>
        <w:tc>
          <w:tcPr>
            <w:tcW w:w="712" w:type="dxa"/>
            <w:shd w:val="clear" w:color="auto" w:fill="auto"/>
            <w:vAlign w:val="bottom"/>
          </w:tcPr>
          <w:p w14:paraId="062A2F13" w14:textId="77777777" w:rsidR="00A81C56" w:rsidRPr="00711D29" w:rsidRDefault="00A81C56" w:rsidP="00A95F5A">
            <w:pPr>
              <w:ind w:right="-72"/>
              <w:jc w:val="right"/>
              <w:rPr>
                <w:rFonts w:ascii="Arial" w:hAnsi="Arial" w:cs="Arial"/>
                <w:color w:val="000000"/>
                <w:sz w:val="16"/>
                <w:szCs w:val="16"/>
              </w:rPr>
            </w:pPr>
          </w:p>
        </w:tc>
        <w:tc>
          <w:tcPr>
            <w:tcW w:w="847" w:type="dxa"/>
            <w:shd w:val="clear" w:color="auto" w:fill="auto"/>
            <w:vAlign w:val="bottom"/>
          </w:tcPr>
          <w:p w14:paraId="1B5CACDE" w14:textId="77777777" w:rsidR="00A81C56" w:rsidRPr="00711D29" w:rsidRDefault="00A81C56" w:rsidP="00A95F5A">
            <w:pPr>
              <w:ind w:right="-72"/>
              <w:jc w:val="right"/>
              <w:rPr>
                <w:rFonts w:ascii="Arial" w:hAnsi="Arial" w:cs="Arial"/>
                <w:color w:val="000000"/>
                <w:sz w:val="16"/>
                <w:szCs w:val="16"/>
              </w:rPr>
            </w:pPr>
          </w:p>
        </w:tc>
        <w:tc>
          <w:tcPr>
            <w:tcW w:w="722" w:type="dxa"/>
            <w:shd w:val="clear" w:color="auto" w:fill="auto"/>
            <w:vAlign w:val="bottom"/>
          </w:tcPr>
          <w:p w14:paraId="4D6086A2" w14:textId="77777777" w:rsidR="00A81C56" w:rsidRPr="00711D29" w:rsidRDefault="00A81C56" w:rsidP="00A95F5A">
            <w:pPr>
              <w:ind w:right="-72"/>
              <w:jc w:val="right"/>
              <w:rPr>
                <w:rFonts w:ascii="Arial" w:hAnsi="Arial" w:cs="Arial"/>
                <w:color w:val="000000"/>
                <w:sz w:val="16"/>
                <w:szCs w:val="16"/>
              </w:rPr>
            </w:pPr>
          </w:p>
        </w:tc>
        <w:tc>
          <w:tcPr>
            <w:tcW w:w="695" w:type="dxa"/>
            <w:shd w:val="clear" w:color="auto" w:fill="auto"/>
            <w:vAlign w:val="bottom"/>
          </w:tcPr>
          <w:p w14:paraId="0B19C15B" w14:textId="77777777" w:rsidR="00A81C56" w:rsidRPr="00711D29" w:rsidRDefault="00A81C56" w:rsidP="00A95F5A">
            <w:pPr>
              <w:ind w:right="-72"/>
              <w:jc w:val="right"/>
              <w:rPr>
                <w:rFonts w:ascii="Arial" w:hAnsi="Arial" w:cs="Arial"/>
                <w:color w:val="000000"/>
                <w:sz w:val="16"/>
                <w:szCs w:val="16"/>
              </w:rPr>
            </w:pPr>
          </w:p>
        </w:tc>
        <w:tc>
          <w:tcPr>
            <w:tcW w:w="709" w:type="dxa"/>
            <w:shd w:val="clear" w:color="auto" w:fill="auto"/>
            <w:vAlign w:val="bottom"/>
          </w:tcPr>
          <w:p w14:paraId="761B84FD" w14:textId="77777777" w:rsidR="00A81C56" w:rsidRPr="00711D29" w:rsidRDefault="00A81C56" w:rsidP="00A95F5A">
            <w:pPr>
              <w:ind w:right="-72"/>
              <w:jc w:val="right"/>
              <w:rPr>
                <w:rFonts w:ascii="Arial" w:hAnsi="Arial" w:cs="Arial"/>
                <w:color w:val="000000"/>
                <w:sz w:val="16"/>
                <w:szCs w:val="16"/>
              </w:rPr>
            </w:pPr>
          </w:p>
        </w:tc>
        <w:tc>
          <w:tcPr>
            <w:tcW w:w="851" w:type="dxa"/>
            <w:shd w:val="clear" w:color="auto" w:fill="auto"/>
            <w:vAlign w:val="bottom"/>
          </w:tcPr>
          <w:p w14:paraId="18C9E250" w14:textId="77777777" w:rsidR="00A81C56" w:rsidRPr="00711D29" w:rsidRDefault="00A81C56" w:rsidP="00A95F5A">
            <w:pPr>
              <w:ind w:right="-72"/>
              <w:jc w:val="right"/>
              <w:rPr>
                <w:rFonts w:ascii="Arial" w:hAnsi="Arial" w:cs="Arial"/>
                <w:color w:val="000000"/>
                <w:sz w:val="16"/>
                <w:szCs w:val="16"/>
              </w:rPr>
            </w:pPr>
          </w:p>
        </w:tc>
        <w:tc>
          <w:tcPr>
            <w:tcW w:w="708" w:type="dxa"/>
            <w:shd w:val="clear" w:color="auto" w:fill="auto"/>
            <w:vAlign w:val="bottom"/>
          </w:tcPr>
          <w:p w14:paraId="13FBC90B" w14:textId="77777777" w:rsidR="00A81C56" w:rsidRPr="00711D29" w:rsidRDefault="00A81C56" w:rsidP="00A95F5A">
            <w:pPr>
              <w:ind w:right="-72"/>
              <w:jc w:val="right"/>
              <w:rPr>
                <w:rFonts w:ascii="Arial" w:hAnsi="Arial" w:cs="Arial"/>
                <w:color w:val="000000"/>
                <w:sz w:val="16"/>
                <w:szCs w:val="16"/>
              </w:rPr>
            </w:pPr>
          </w:p>
        </w:tc>
        <w:tc>
          <w:tcPr>
            <w:tcW w:w="961" w:type="dxa"/>
            <w:shd w:val="clear" w:color="auto" w:fill="auto"/>
            <w:vAlign w:val="bottom"/>
          </w:tcPr>
          <w:p w14:paraId="3D5C6464" w14:textId="77777777" w:rsidR="00A81C56" w:rsidRPr="00711D29" w:rsidRDefault="00A81C56" w:rsidP="00A95F5A">
            <w:pPr>
              <w:ind w:right="-72"/>
              <w:jc w:val="right"/>
              <w:rPr>
                <w:rFonts w:ascii="Arial" w:hAnsi="Arial" w:cs="Arial"/>
                <w:color w:val="000000"/>
                <w:sz w:val="16"/>
                <w:szCs w:val="16"/>
              </w:rPr>
            </w:pPr>
          </w:p>
        </w:tc>
      </w:tr>
      <w:tr w:rsidR="00FB1C29" w:rsidRPr="00711D29" w14:paraId="71D592AA" w14:textId="77777777" w:rsidTr="00BA0508">
        <w:tc>
          <w:tcPr>
            <w:tcW w:w="2628" w:type="dxa"/>
            <w:shd w:val="clear" w:color="auto" w:fill="auto"/>
            <w:vAlign w:val="bottom"/>
          </w:tcPr>
          <w:p w14:paraId="161BBC3E" w14:textId="2ADE3A1D" w:rsidR="00A81C56" w:rsidRPr="00711D29" w:rsidRDefault="00A81C56" w:rsidP="00A95F5A">
            <w:pPr>
              <w:ind w:left="630" w:right="-72"/>
              <w:jc w:val="thaiDistribute"/>
              <w:rPr>
                <w:rFonts w:ascii="Arial" w:hAnsi="Arial" w:cs="Arial"/>
                <w:color w:val="000000"/>
                <w:spacing w:val="-4"/>
                <w:sz w:val="16"/>
                <w:szCs w:val="16"/>
              </w:rPr>
            </w:pPr>
            <w:r w:rsidRPr="00711D29">
              <w:rPr>
                <w:rFonts w:ascii="Arial" w:hAnsi="Arial" w:cs="Arial"/>
                <w:color w:val="000000"/>
                <w:spacing w:val="-4"/>
                <w:sz w:val="16"/>
                <w:szCs w:val="16"/>
              </w:rPr>
              <w:t xml:space="preserve">   </w:t>
            </w:r>
            <w:r w:rsidR="00E1416F" w:rsidRPr="00711D29">
              <w:rPr>
                <w:rFonts w:ascii="Arial" w:hAnsi="Arial" w:cs="Arial"/>
                <w:color w:val="000000"/>
                <w:spacing w:val="-4"/>
                <w:sz w:val="16"/>
                <w:szCs w:val="16"/>
              </w:rPr>
              <w:t xml:space="preserve">designated </w:t>
            </w:r>
            <w:r w:rsidRPr="00711D29">
              <w:rPr>
                <w:rFonts w:ascii="Arial" w:hAnsi="Arial" w:cs="Arial"/>
                <w:color w:val="000000"/>
                <w:spacing w:val="-4"/>
                <w:sz w:val="16"/>
                <w:szCs w:val="16"/>
              </w:rPr>
              <w:t>at fair value</w:t>
            </w:r>
          </w:p>
        </w:tc>
        <w:tc>
          <w:tcPr>
            <w:tcW w:w="741" w:type="dxa"/>
            <w:shd w:val="clear" w:color="auto" w:fill="auto"/>
            <w:vAlign w:val="bottom"/>
          </w:tcPr>
          <w:p w14:paraId="41115BFB"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lang w:val="en-GB"/>
              </w:rPr>
              <w:t>3</w:t>
            </w:r>
            <w:r w:rsidRPr="00711D29">
              <w:rPr>
                <w:rFonts w:ascii="Arial" w:hAnsi="Arial" w:cs="Arial"/>
                <w:color w:val="000000"/>
                <w:sz w:val="16"/>
                <w:szCs w:val="16"/>
              </w:rPr>
              <w:t>,</w:t>
            </w:r>
            <w:r w:rsidRPr="00711D29">
              <w:rPr>
                <w:rFonts w:ascii="Arial" w:hAnsi="Arial" w:cs="Arial"/>
                <w:color w:val="000000"/>
                <w:sz w:val="16"/>
                <w:szCs w:val="16"/>
                <w:lang w:val="en-GB"/>
              </w:rPr>
              <w:t>557</w:t>
            </w:r>
          </w:p>
        </w:tc>
        <w:tc>
          <w:tcPr>
            <w:tcW w:w="712" w:type="dxa"/>
            <w:shd w:val="clear" w:color="auto" w:fill="auto"/>
            <w:vAlign w:val="bottom"/>
          </w:tcPr>
          <w:p w14:paraId="520294A2"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847" w:type="dxa"/>
            <w:shd w:val="clear" w:color="auto" w:fill="auto"/>
            <w:vAlign w:val="bottom"/>
          </w:tcPr>
          <w:p w14:paraId="480CECA2"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722" w:type="dxa"/>
            <w:shd w:val="clear" w:color="auto" w:fill="auto"/>
            <w:vAlign w:val="bottom"/>
          </w:tcPr>
          <w:p w14:paraId="32DEDE44"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695" w:type="dxa"/>
            <w:shd w:val="clear" w:color="auto" w:fill="auto"/>
            <w:vAlign w:val="bottom"/>
          </w:tcPr>
          <w:p w14:paraId="2B01A142"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709" w:type="dxa"/>
            <w:shd w:val="clear" w:color="auto" w:fill="auto"/>
            <w:vAlign w:val="bottom"/>
          </w:tcPr>
          <w:p w14:paraId="7894308C"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851" w:type="dxa"/>
            <w:shd w:val="clear" w:color="auto" w:fill="auto"/>
            <w:vAlign w:val="bottom"/>
          </w:tcPr>
          <w:p w14:paraId="68176750"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708" w:type="dxa"/>
            <w:shd w:val="clear" w:color="auto" w:fill="auto"/>
            <w:vAlign w:val="bottom"/>
          </w:tcPr>
          <w:p w14:paraId="64E35D06"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lang w:val="en-GB"/>
              </w:rPr>
              <w:t>3</w:t>
            </w:r>
            <w:r w:rsidRPr="00711D29">
              <w:rPr>
                <w:rFonts w:ascii="Arial" w:hAnsi="Arial" w:cs="Arial"/>
                <w:color w:val="000000"/>
                <w:sz w:val="16"/>
                <w:szCs w:val="16"/>
              </w:rPr>
              <w:t>,</w:t>
            </w:r>
            <w:r w:rsidRPr="00711D29">
              <w:rPr>
                <w:rFonts w:ascii="Arial" w:hAnsi="Arial" w:cs="Arial"/>
                <w:color w:val="000000"/>
                <w:sz w:val="16"/>
                <w:szCs w:val="16"/>
                <w:lang w:val="en-GB"/>
              </w:rPr>
              <w:t>557</w:t>
            </w:r>
          </w:p>
        </w:tc>
        <w:tc>
          <w:tcPr>
            <w:tcW w:w="961" w:type="dxa"/>
            <w:shd w:val="clear" w:color="auto" w:fill="auto"/>
            <w:vAlign w:val="bottom"/>
          </w:tcPr>
          <w:p w14:paraId="01749DC7"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lang w:val="en-GB"/>
              </w:rPr>
              <w:t>0</w:t>
            </w:r>
            <w:r w:rsidRPr="00711D29">
              <w:rPr>
                <w:rFonts w:ascii="Arial" w:hAnsi="Arial" w:cs="Arial"/>
                <w:color w:val="000000"/>
                <w:sz w:val="16"/>
                <w:szCs w:val="16"/>
              </w:rPr>
              <w:t>.</w:t>
            </w:r>
            <w:r w:rsidRPr="00711D29">
              <w:rPr>
                <w:rFonts w:ascii="Arial" w:hAnsi="Arial" w:cs="Arial"/>
                <w:color w:val="000000"/>
                <w:sz w:val="16"/>
                <w:szCs w:val="16"/>
                <w:lang w:val="en-GB"/>
              </w:rPr>
              <w:t>75</w:t>
            </w:r>
            <w:r w:rsidRPr="00711D29">
              <w:rPr>
                <w:rFonts w:ascii="Arial" w:hAnsi="Arial" w:cs="Arial"/>
                <w:color w:val="000000"/>
                <w:sz w:val="16"/>
                <w:szCs w:val="16"/>
              </w:rPr>
              <w:t xml:space="preserve"> - </w:t>
            </w:r>
            <w:r w:rsidRPr="00711D29">
              <w:rPr>
                <w:rFonts w:ascii="Arial" w:hAnsi="Arial" w:cs="Arial"/>
                <w:color w:val="000000"/>
                <w:sz w:val="16"/>
                <w:szCs w:val="16"/>
                <w:lang w:val="en-GB"/>
              </w:rPr>
              <w:t>1</w:t>
            </w:r>
            <w:r w:rsidRPr="00711D29">
              <w:rPr>
                <w:rFonts w:ascii="Arial" w:hAnsi="Arial" w:cs="Arial"/>
                <w:color w:val="000000"/>
                <w:sz w:val="16"/>
                <w:szCs w:val="16"/>
              </w:rPr>
              <w:t>.</w:t>
            </w:r>
            <w:r w:rsidRPr="00711D29">
              <w:rPr>
                <w:rFonts w:ascii="Arial" w:hAnsi="Arial" w:cs="Arial"/>
                <w:color w:val="000000"/>
                <w:sz w:val="16"/>
                <w:szCs w:val="16"/>
                <w:lang w:val="en-GB"/>
              </w:rPr>
              <w:t>45</w:t>
            </w:r>
          </w:p>
        </w:tc>
      </w:tr>
      <w:tr w:rsidR="00FB1C29" w:rsidRPr="00711D29" w14:paraId="249A5AE5" w14:textId="77777777" w:rsidTr="00BA0508">
        <w:tc>
          <w:tcPr>
            <w:tcW w:w="2628" w:type="dxa"/>
            <w:shd w:val="clear" w:color="auto" w:fill="auto"/>
            <w:vAlign w:val="bottom"/>
          </w:tcPr>
          <w:p w14:paraId="29686684" w14:textId="77777777" w:rsidR="00A81C56" w:rsidRPr="00711D29" w:rsidRDefault="00A81C56" w:rsidP="00A95F5A">
            <w:pPr>
              <w:ind w:left="630" w:right="-72"/>
              <w:jc w:val="thaiDistribute"/>
              <w:rPr>
                <w:rFonts w:ascii="Arial" w:hAnsi="Arial" w:cs="Arial"/>
                <w:color w:val="000000"/>
                <w:spacing w:val="-4"/>
                <w:sz w:val="16"/>
                <w:szCs w:val="16"/>
              </w:rPr>
            </w:pPr>
            <w:r w:rsidRPr="00711D29">
              <w:rPr>
                <w:rFonts w:ascii="Arial" w:hAnsi="Arial" w:cs="Arial"/>
                <w:color w:val="000000"/>
                <w:spacing w:val="-4"/>
                <w:sz w:val="16"/>
                <w:szCs w:val="16"/>
              </w:rPr>
              <w:t>Derivatives liabilities</w:t>
            </w:r>
          </w:p>
        </w:tc>
        <w:tc>
          <w:tcPr>
            <w:tcW w:w="741" w:type="dxa"/>
            <w:shd w:val="clear" w:color="auto" w:fill="auto"/>
            <w:vAlign w:val="bottom"/>
          </w:tcPr>
          <w:p w14:paraId="2531A468"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712" w:type="dxa"/>
            <w:shd w:val="clear" w:color="auto" w:fill="auto"/>
            <w:vAlign w:val="bottom"/>
          </w:tcPr>
          <w:p w14:paraId="7C7CE412"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847" w:type="dxa"/>
            <w:shd w:val="clear" w:color="auto" w:fill="auto"/>
            <w:vAlign w:val="bottom"/>
          </w:tcPr>
          <w:p w14:paraId="5E4692E1"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722" w:type="dxa"/>
            <w:shd w:val="clear" w:color="auto" w:fill="auto"/>
            <w:vAlign w:val="bottom"/>
          </w:tcPr>
          <w:p w14:paraId="547DA3D2"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695" w:type="dxa"/>
            <w:shd w:val="clear" w:color="auto" w:fill="auto"/>
            <w:vAlign w:val="bottom"/>
          </w:tcPr>
          <w:p w14:paraId="73028035"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709" w:type="dxa"/>
            <w:shd w:val="clear" w:color="auto" w:fill="auto"/>
            <w:vAlign w:val="bottom"/>
          </w:tcPr>
          <w:p w14:paraId="41FD780D"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851" w:type="dxa"/>
            <w:shd w:val="clear" w:color="auto" w:fill="auto"/>
            <w:vAlign w:val="bottom"/>
          </w:tcPr>
          <w:p w14:paraId="33F35BDF"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lang w:val="en-GB"/>
              </w:rPr>
              <w:t>26</w:t>
            </w:r>
          </w:p>
        </w:tc>
        <w:tc>
          <w:tcPr>
            <w:tcW w:w="708" w:type="dxa"/>
            <w:shd w:val="clear" w:color="auto" w:fill="auto"/>
            <w:vAlign w:val="bottom"/>
          </w:tcPr>
          <w:p w14:paraId="1A1848FD"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lang w:val="en-GB"/>
              </w:rPr>
              <w:t>26</w:t>
            </w:r>
          </w:p>
        </w:tc>
        <w:tc>
          <w:tcPr>
            <w:tcW w:w="961" w:type="dxa"/>
            <w:shd w:val="clear" w:color="auto" w:fill="auto"/>
            <w:vAlign w:val="bottom"/>
          </w:tcPr>
          <w:p w14:paraId="30B4D69F"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r>
      <w:tr w:rsidR="00FB1C29" w:rsidRPr="00711D29" w14:paraId="612198DB" w14:textId="77777777" w:rsidTr="00BA0508">
        <w:tc>
          <w:tcPr>
            <w:tcW w:w="2628" w:type="dxa"/>
            <w:shd w:val="clear" w:color="auto" w:fill="auto"/>
            <w:vAlign w:val="bottom"/>
          </w:tcPr>
          <w:p w14:paraId="509DC175" w14:textId="77777777" w:rsidR="00A81C56" w:rsidRPr="00711D29" w:rsidRDefault="00A81C56" w:rsidP="00A95F5A">
            <w:pPr>
              <w:ind w:left="630" w:right="-72"/>
              <w:jc w:val="thaiDistribute"/>
              <w:rPr>
                <w:rFonts w:ascii="Arial" w:hAnsi="Arial" w:cs="Arial"/>
                <w:color w:val="000000"/>
                <w:spacing w:val="-4"/>
                <w:sz w:val="16"/>
                <w:szCs w:val="16"/>
              </w:rPr>
            </w:pPr>
            <w:r w:rsidRPr="00711D29">
              <w:rPr>
                <w:rFonts w:ascii="Arial" w:hAnsi="Arial" w:cs="Arial"/>
                <w:color w:val="000000"/>
                <w:spacing w:val="-4"/>
                <w:sz w:val="16"/>
                <w:szCs w:val="16"/>
              </w:rPr>
              <w:t>Structured notes</w:t>
            </w:r>
          </w:p>
        </w:tc>
        <w:tc>
          <w:tcPr>
            <w:tcW w:w="741" w:type="dxa"/>
            <w:shd w:val="clear" w:color="auto" w:fill="auto"/>
            <w:vAlign w:val="bottom"/>
          </w:tcPr>
          <w:p w14:paraId="4F137D2B"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lang w:val="en-GB"/>
              </w:rPr>
              <w:t>2</w:t>
            </w:r>
            <w:r w:rsidRPr="00711D29">
              <w:rPr>
                <w:rFonts w:ascii="Arial" w:hAnsi="Arial" w:cs="Arial"/>
                <w:color w:val="000000"/>
                <w:sz w:val="16"/>
                <w:szCs w:val="16"/>
              </w:rPr>
              <w:t>,</w:t>
            </w:r>
            <w:r w:rsidRPr="00711D29">
              <w:rPr>
                <w:rFonts w:ascii="Arial" w:hAnsi="Arial" w:cs="Arial"/>
                <w:color w:val="000000"/>
                <w:sz w:val="16"/>
                <w:szCs w:val="16"/>
                <w:lang w:val="en-GB"/>
              </w:rPr>
              <w:t>294</w:t>
            </w:r>
          </w:p>
        </w:tc>
        <w:tc>
          <w:tcPr>
            <w:tcW w:w="712" w:type="dxa"/>
            <w:shd w:val="clear" w:color="auto" w:fill="auto"/>
            <w:vAlign w:val="bottom"/>
          </w:tcPr>
          <w:p w14:paraId="39B5C864"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847" w:type="dxa"/>
            <w:shd w:val="clear" w:color="auto" w:fill="auto"/>
            <w:vAlign w:val="bottom"/>
          </w:tcPr>
          <w:p w14:paraId="0DD58224"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722" w:type="dxa"/>
            <w:shd w:val="clear" w:color="auto" w:fill="auto"/>
            <w:vAlign w:val="bottom"/>
          </w:tcPr>
          <w:p w14:paraId="52EE6270"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695" w:type="dxa"/>
            <w:shd w:val="clear" w:color="auto" w:fill="auto"/>
            <w:vAlign w:val="bottom"/>
          </w:tcPr>
          <w:p w14:paraId="1E4347D8"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709" w:type="dxa"/>
            <w:shd w:val="clear" w:color="auto" w:fill="auto"/>
            <w:vAlign w:val="bottom"/>
          </w:tcPr>
          <w:p w14:paraId="1627E531"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851" w:type="dxa"/>
            <w:shd w:val="clear" w:color="auto" w:fill="auto"/>
            <w:vAlign w:val="bottom"/>
          </w:tcPr>
          <w:p w14:paraId="1390335D"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708" w:type="dxa"/>
            <w:shd w:val="clear" w:color="auto" w:fill="auto"/>
            <w:vAlign w:val="bottom"/>
          </w:tcPr>
          <w:p w14:paraId="1E0F30DB"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lang w:val="en-GB"/>
              </w:rPr>
              <w:t>2</w:t>
            </w:r>
            <w:r w:rsidRPr="00711D29">
              <w:rPr>
                <w:rFonts w:ascii="Arial" w:hAnsi="Arial" w:cs="Arial"/>
                <w:color w:val="000000"/>
                <w:sz w:val="16"/>
                <w:szCs w:val="16"/>
              </w:rPr>
              <w:t>,</w:t>
            </w:r>
            <w:r w:rsidRPr="00711D29">
              <w:rPr>
                <w:rFonts w:ascii="Arial" w:hAnsi="Arial" w:cs="Arial"/>
                <w:color w:val="000000"/>
                <w:sz w:val="16"/>
                <w:szCs w:val="16"/>
                <w:lang w:val="en-GB"/>
              </w:rPr>
              <w:t>294</w:t>
            </w:r>
          </w:p>
        </w:tc>
        <w:tc>
          <w:tcPr>
            <w:tcW w:w="961" w:type="dxa"/>
            <w:shd w:val="clear" w:color="auto" w:fill="auto"/>
            <w:vAlign w:val="bottom"/>
          </w:tcPr>
          <w:p w14:paraId="47D212A1"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lang w:val="en-GB"/>
              </w:rPr>
              <w:t>0</w:t>
            </w:r>
            <w:r w:rsidRPr="00711D29">
              <w:rPr>
                <w:rFonts w:ascii="Arial" w:hAnsi="Arial" w:cs="Arial"/>
                <w:color w:val="000000"/>
                <w:sz w:val="16"/>
                <w:szCs w:val="16"/>
              </w:rPr>
              <w:t>.</w:t>
            </w:r>
            <w:r w:rsidRPr="00711D29">
              <w:rPr>
                <w:rFonts w:ascii="Arial" w:hAnsi="Arial" w:cs="Arial"/>
                <w:color w:val="000000"/>
                <w:sz w:val="16"/>
                <w:szCs w:val="16"/>
                <w:lang w:val="en-GB"/>
              </w:rPr>
              <w:t>75</w:t>
            </w:r>
            <w:r w:rsidRPr="00711D29">
              <w:rPr>
                <w:rFonts w:ascii="Arial" w:hAnsi="Arial" w:cs="Arial"/>
                <w:color w:val="000000"/>
                <w:sz w:val="16"/>
                <w:szCs w:val="16"/>
              </w:rPr>
              <w:t xml:space="preserve"> - </w:t>
            </w:r>
            <w:r w:rsidRPr="00711D29">
              <w:rPr>
                <w:rFonts w:ascii="Arial" w:hAnsi="Arial" w:cs="Arial"/>
                <w:color w:val="000000"/>
                <w:sz w:val="16"/>
                <w:szCs w:val="16"/>
                <w:lang w:val="en-GB"/>
              </w:rPr>
              <w:t>1</w:t>
            </w:r>
            <w:r w:rsidRPr="00711D29">
              <w:rPr>
                <w:rFonts w:ascii="Arial" w:hAnsi="Arial" w:cs="Arial"/>
                <w:color w:val="000000"/>
                <w:sz w:val="16"/>
                <w:szCs w:val="16"/>
              </w:rPr>
              <w:t>.</w:t>
            </w:r>
            <w:r w:rsidRPr="00711D29">
              <w:rPr>
                <w:rFonts w:ascii="Arial" w:hAnsi="Arial" w:cs="Arial"/>
                <w:color w:val="000000"/>
                <w:sz w:val="16"/>
                <w:szCs w:val="16"/>
                <w:lang w:val="en-GB"/>
              </w:rPr>
              <w:t>16</w:t>
            </w:r>
          </w:p>
        </w:tc>
      </w:tr>
      <w:tr w:rsidR="00A81C56" w:rsidRPr="00711D29" w14:paraId="48823894" w14:textId="77777777" w:rsidTr="00BA0508">
        <w:tc>
          <w:tcPr>
            <w:tcW w:w="2628" w:type="dxa"/>
            <w:shd w:val="clear" w:color="auto" w:fill="auto"/>
            <w:vAlign w:val="bottom"/>
          </w:tcPr>
          <w:p w14:paraId="60F1F8C0" w14:textId="77777777" w:rsidR="00A81C56" w:rsidRPr="00711D29" w:rsidRDefault="00A81C56" w:rsidP="00A95F5A">
            <w:pPr>
              <w:ind w:left="630" w:right="-72"/>
              <w:jc w:val="thaiDistribute"/>
              <w:rPr>
                <w:rFonts w:ascii="Arial" w:hAnsi="Arial" w:cs="Arial"/>
                <w:color w:val="000000"/>
                <w:spacing w:val="-4"/>
                <w:sz w:val="16"/>
                <w:szCs w:val="16"/>
              </w:rPr>
            </w:pPr>
            <w:r w:rsidRPr="00711D29">
              <w:rPr>
                <w:rFonts w:ascii="Arial" w:hAnsi="Arial" w:cs="Arial"/>
                <w:color w:val="000000"/>
                <w:spacing w:val="-4"/>
                <w:sz w:val="16"/>
                <w:szCs w:val="16"/>
              </w:rPr>
              <w:t>Lease liabilities</w:t>
            </w:r>
          </w:p>
        </w:tc>
        <w:tc>
          <w:tcPr>
            <w:tcW w:w="741" w:type="dxa"/>
            <w:shd w:val="clear" w:color="auto" w:fill="auto"/>
            <w:vAlign w:val="bottom"/>
          </w:tcPr>
          <w:p w14:paraId="3DE0CCDE"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lang w:val="en-GB"/>
              </w:rPr>
              <w:t>18</w:t>
            </w:r>
          </w:p>
        </w:tc>
        <w:tc>
          <w:tcPr>
            <w:tcW w:w="712" w:type="dxa"/>
            <w:shd w:val="clear" w:color="auto" w:fill="auto"/>
            <w:vAlign w:val="bottom"/>
          </w:tcPr>
          <w:p w14:paraId="742048CC"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lang w:val="en-GB"/>
              </w:rPr>
              <w:t>81</w:t>
            </w:r>
          </w:p>
        </w:tc>
        <w:tc>
          <w:tcPr>
            <w:tcW w:w="847" w:type="dxa"/>
            <w:shd w:val="clear" w:color="auto" w:fill="auto"/>
            <w:vAlign w:val="bottom"/>
          </w:tcPr>
          <w:p w14:paraId="1595A662"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84</w:t>
            </w:r>
          </w:p>
        </w:tc>
        <w:tc>
          <w:tcPr>
            <w:tcW w:w="722" w:type="dxa"/>
            <w:shd w:val="clear" w:color="auto" w:fill="auto"/>
            <w:vAlign w:val="bottom"/>
          </w:tcPr>
          <w:p w14:paraId="291CC336"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695" w:type="dxa"/>
            <w:shd w:val="clear" w:color="auto" w:fill="auto"/>
            <w:vAlign w:val="bottom"/>
          </w:tcPr>
          <w:p w14:paraId="4F79BEA4"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709" w:type="dxa"/>
            <w:shd w:val="clear" w:color="auto" w:fill="auto"/>
            <w:vAlign w:val="bottom"/>
          </w:tcPr>
          <w:p w14:paraId="0C93731F"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851" w:type="dxa"/>
            <w:shd w:val="clear" w:color="auto" w:fill="auto"/>
            <w:vAlign w:val="bottom"/>
          </w:tcPr>
          <w:p w14:paraId="0FB42210"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rPr>
              <w:t>-</w:t>
            </w:r>
          </w:p>
        </w:tc>
        <w:tc>
          <w:tcPr>
            <w:tcW w:w="708" w:type="dxa"/>
            <w:shd w:val="clear" w:color="auto" w:fill="auto"/>
            <w:vAlign w:val="bottom"/>
          </w:tcPr>
          <w:p w14:paraId="0C8B8354"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lang w:val="en-GB"/>
              </w:rPr>
              <w:t>183</w:t>
            </w:r>
          </w:p>
        </w:tc>
        <w:tc>
          <w:tcPr>
            <w:tcW w:w="961" w:type="dxa"/>
            <w:shd w:val="clear" w:color="auto" w:fill="auto"/>
            <w:vAlign w:val="bottom"/>
          </w:tcPr>
          <w:p w14:paraId="5F39D3E1" w14:textId="77777777" w:rsidR="00A81C56" w:rsidRPr="00711D29" w:rsidRDefault="00A81C56" w:rsidP="00A95F5A">
            <w:pPr>
              <w:ind w:right="-72"/>
              <w:jc w:val="right"/>
              <w:rPr>
                <w:rFonts w:ascii="Arial" w:hAnsi="Arial" w:cs="Arial"/>
                <w:color w:val="000000"/>
                <w:sz w:val="16"/>
                <w:szCs w:val="16"/>
              </w:rPr>
            </w:pPr>
            <w:r w:rsidRPr="00711D29">
              <w:rPr>
                <w:rFonts w:ascii="Arial" w:hAnsi="Arial" w:cs="Arial"/>
                <w:color w:val="000000"/>
                <w:sz w:val="16"/>
                <w:szCs w:val="16"/>
                <w:lang w:val="en-GB"/>
              </w:rPr>
              <w:t>0</w:t>
            </w:r>
            <w:r w:rsidRPr="00711D29">
              <w:rPr>
                <w:rFonts w:ascii="Arial" w:hAnsi="Arial" w:cs="Arial"/>
                <w:color w:val="000000"/>
                <w:sz w:val="16"/>
                <w:szCs w:val="16"/>
              </w:rPr>
              <w:t>.</w:t>
            </w:r>
            <w:r w:rsidRPr="00711D29">
              <w:rPr>
                <w:rFonts w:ascii="Arial" w:hAnsi="Arial" w:cs="Arial"/>
                <w:color w:val="000000"/>
                <w:sz w:val="16"/>
                <w:szCs w:val="16"/>
                <w:lang w:val="en-GB"/>
              </w:rPr>
              <w:t>95</w:t>
            </w:r>
            <w:r w:rsidRPr="00711D29">
              <w:rPr>
                <w:rFonts w:ascii="Arial" w:hAnsi="Arial" w:cs="Arial"/>
                <w:color w:val="000000"/>
                <w:sz w:val="16"/>
                <w:szCs w:val="16"/>
              </w:rPr>
              <w:t xml:space="preserve"> - </w:t>
            </w:r>
            <w:r w:rsidRPr="00711D29">
              <w:rPr>
                <w:rFonts w:ascii="Arial" w:hAnsi="Arial" w:cs="Arial"/>
                <w:color w:val="000000"/>
                <w:sz w:val="16"/>
                <w:szCs w:val="16"/>
                <w:lang w:val="en-GB"/>
              </w:rPr>
              <w:t>4</w:t>
            </w:r>
            <w:r w:rsidRPr="00711D29">
              <w:rPr>
                <w:rFonts w:ascii="Arial" w:hAnsi="Arial" w:cs="Arial"/>
                <w:color w:val="000000"/>
                <w:sz w:val="16"/>
                <w:szCs w:val="16"/>
              </w:rPr>
              <w:t>.</w:t>
            </w:r>
            <w:r w:rsidRPr="00711D29">
              <w:rPr>
                <w:rFonts w:ascii="Arial" w:hAnsi="Arial" w:cs="Arial"/>
                <w:color w:val="000000"/>
                <w:sz w:val="16"/>
                <w:szCs w:val="16"/>
                <w:lang w:val="en-GB"/>
              </w:rPr>
              <w:t>38</w:t>
            </w:r>
          </w:p>
        </w:tc>
      </w:tr>
    </w:tbl>
    <w:p w14:paraId="2F1F8FA5" w14:textId="77777777" w:rsidR="00A81C56" w:rsidRPr="00711D29" w:rsidRDefault="00A81C56" w:rsidP="00142F13">
      <w:pPr>
        <w:rPr>
          <w:rFonts w:ascii="Arial" w:hAnsi="Arial" w:cs="Arial"/>
          <w:vanish/>
          <w:color w:val="000000"/>
          <w:sz w:val="18"/>
          <w:szCs w:val="18"/>
        </w:rPr>
      </w:pPr>
    </w:p>
    <w:p w14:paraId="687627E6" w14:textId="068FC758" w:rsidR="004A62DA" w:rsidRPr="00711D29" w:rsidRDefault="004A62DA" w:rsidP="007D19EE">
      <w:pPr>
        <w:tabs>
          <w:tab w:val="left" w:pos="540"/>
        </w:tabs>
        <w:jc w:val="both"/>
        <w:rPr>
          <w:rFonts w:ascii="Arial" w:hAnsi="Arial" w:cs="Arial"/>
          <w:b/>
          <w:bCs/>
          <w:color w:val="000000"/>
          <w:sz w:val="18"/>
          <w:szCs w:val="18"/>
        </w:rPr>
      </w:pPr>
      <w:r w:rsidRPr="00711D29">
        <w:rPr>
          <w:rFonts w:ascii="Arial" w:hAnsi="Arial" w:cs="Arial"/>
          <w:color w:val="000000"/>
          <w:sz w:val="18"/>
          <w:szCs w:val="18"/>
        </w:rPr>
        <w:br w:type="page"/>
      </w:r>
      <w:r w:rsidR="00437B1B" w:rsidRPr="00711D29">
        <w:rPr>
          <w:rFonts w:ascii="Arial" w:hAnsi="Arial" w:cs="Arial"/>
          <w:b/>
          <w:bCs/>
          <w:color w:val="000000"/>
          <w:sz w:val="18"/>
          <w:szCs w:val="18"/>
          <w:lang w:val="en-GB"/>
        </w:rPr>
        <w:lastRenderedPageBreak/>
        <w:t>6</w:t>
      </w:r>
      <w:r w:rsidRPr="00711D29">
        <w:rPr>
          <w:rFonts w:ascii="Arial" w:hAnsi="Arial" w:cs="Arial"/>
          <w:b/>
          <w:bCs/>
          <w:color w:val="000000"/>
          <w:sz w:val="18"/>
          <w:szCs w:val="18"/>
          <w:lang w:val="en-GB"/>
        </w:rPr>
        <w:tab/>
        <w:t xml:space="preserve">Financial risk management </w:t>
      </w:r>
      <w:r w:rsidRPr="00711D29">
        <w:rPr>
          <w:rFonts w:ascii="Arial" w:hAnsi="Arial" w:cs="Arial"/>
          <w:color w:val="000000"/>
          <w:sz w:val="18"/>
          <w:szCs w:val="18"/>
          <w:lang w:val="en-GB"/>
        </w:rPr>
        <w:t>(Cont’d)</w:t>
      </w:r>
    </w:p>
    <w:p w14:paraId="17E58A7C" w14:textId="77777777" w:rsidR="004A62DA" w:rsidRPr="00711D29" w:rsidRDefault="004A62DA" w:rsidP="00CC2155">
      <w:pPr>
        <w:tabs>
          <w:tab w:val="left" w:pos="1080"/>
        </w:tabs>
        <w:ind w:left="540"/>
        <w:jc w:val="both"/>
        <w:rPr>
          <w:rFonts w:ascii="Arial" w:hAnsi="Arial" w:cs="Arial"/>
          <w:b/>
          <w:bCs/>
          <w:color w:val="000000"/>
          <w:sz w:val="18"/>
          <w:szCs w:val="18"/>
        </w:rPr>
      </w:pPr>
    </w:p>
    <w:p w14:paraId="5BFE680C" w14:textId="77777777" w:rsidR="004A62DA" w:rsidRPr="00711D29" w:rsidRDefault="004A62DA" w:rsidP="00CC2155">
      <w:pPr>
        <w:tabs>
          <w:tab w:val="left" w:pos="1080"/>
        </w:tabs>
        <w:ind w:left="540"/>
        <w:jc w:val="both"/>
        <w:rPr>
          <w:rFonts w:ascii="Arial" w:hAnsi="Arial" w:cs="Arial"/>
          <w:b/>
          <w:bCs/>
          <w:color w:val="000000"/>
          <w:sz w:val="18"/>
          <w:szCs w:val="18"/>
        </w:rPr>
      </w:pPr>
    </w:p>
    <w:p w14:paraId="49EA8C9E" w14:textId="0F5C303B" w:rsidR="004A62DA" w:rsidRPr="00711D29" w:rsidRDefault="00437B1B" w:rsidP="003F0109">
      <w:pPr>
        <w:tabs>
          <w:tab w:val="left" w:pos="1080"/>
        </w:tabs>
        <w:ind w:left="1080" w:hanging="540"/>
        <w:jc w:val="both"/>
        <w:rPr>
          <w:rFonts w:ascii="Arial" w:hAnsi="Arial" w:cs="Arial"/>
          <w:b/>
          <w:bCs/>
          <w:color w:val="000000"/>
          <w:sz w:val="18"/>
          <w:szCs w:val="18"/>
        </w:rPr>
      </w:pPr>
      <w:r w:rsidRPr="00711D29">
        <w:rPr>
          <w:rFonts w:ascii="Arial" w:hAnsi="Arial" w:cs="Arial"/>
          <w:b/>
          <w:bCs/>
          <w:color w:val="000000"/>
          <w:sz w:val="18"/>
          <w:szCs w:val="18"/>
          <w:lang w:val="en-GB"/>
        </w:rPr>
        <w:t>6</w:t>
      </w:r>
      <w:r w:rsidR="004A62DA" w:rsidRPr="00711D29">
        <w:rPr>
          <w:rFonts w:ascii="Arial" w:hAnsi="Arial" w:cs="Arial"/>
          <w:b/>
          <w:bCs/>
          <w:color w:val="000000"/>
          <w:sz w:val="18"/>
          <w:szCs w:val="18"/>
        </w:rPr>
        <w:t>.</w:t>
      </w:r>
      <w:r w:rsidR="004A62DA" w:rsidRPr="00711D29">
        <w:rPr>
          <w:rFonts w:ascii="Arial" w:hAnsi="Arial" w:cs="Arial"/>
          <w:b/>
          <w:bCs/>
          <w:color w:val="000000"/>
          <w:sz w:val="18"/>
          <w:szCs w:val="18"/>
          <w:lang w:val="en-GB"/>
        </w:rPr>
        <w:t>2</w:t>
      </w:r>
      <w:r w:rsidR="004A62DA" w:rsidRPr="00711D29">
        <w:rPr>
          <w:rFonts w:ascii="Arial" w:hAnsi="Arial" w:cs="Arial"/>
          <w:b/>
          <w:bCs/>
          <w:color w:val="000000"/>
          <w:sz w:val="18"/>
          <w:szCs w:val="18"/>
        </w:rPr>
        <w:tab/>
        <w:t xml:space="preserve">Critical financial risk on financial instrument </w:t>
      </w:r>
      <w:r w:rsidR="004A62DA" w:rsidRPr="00711D29">
        <w:rPr>
          <w:rFonts w:ascii="Arial" w:hAnsi="Arial" w:cs="Arial"/>
          <w:color w:val="000000"/>
          <w:sz w:val="18"/>
          <w:szCs w:val="18"/>
        </w:rPr>
        <w:t>(Cont’d)</w:t>
      </w:r>
    </w:p>
    <w:p w14:paraId="462177B1" w14:textId="77777777" w:rsidR="004A62DA" w:rsidRPr="00711D29" w:rsidRDefault="004A62DA" w:rsidP="003F0109">
      <w:pPr>
        <w:tabs>
          <w:tab w:val="left" w:pos="2160"/>
        </w:tabs>
        <w:ind w:left="1080"/>
        <w:jc w:val="both"/>
        <w:rPr>
          <w:rFonts w:ascii="Arial" w:hAnsi="Arial" w:cs="Arial"/>
          <w:color w:val="000000"/>
          <w:sz w:val="18"/>
          <w:szCs w:val="18"/>
        </w:rPr>
      </w:pPr>
    </w:p>
    <w:p w14:paraId="0CF9A988" w14:textId="12A9D5D2" w:rsidR="004A62DA" w:rsidRPr="00711D29" w:rsidRDefault="00437B1B" w:rsidP="007C6C53">
      <w:pPr>
        <w:ind w:left="1620" w:hanging="540"/>
        <w:jc w:val="both"/>
        <w:rPr>
          <w:rFonts w:ascii="Arial" w:hAnsi="Arial" w:cs="Arial"/>
          <w:b/>
          <w:bCs/>
          <w:color w:val="000000"/>
          <w:sz w:val="18"/>
          <w:szCs w:val="18"/>
        </w:rPr>
      </w:pPr>
      <w:r w:rsidRPr="00711D29">
        <w:rPr>
          <w:rFonts w:ascii="Arial" w:hAnsi="Arial" w:cs="Arial"/>
          <w:b/>
          <w:bCs/>
          <w:color w:val="000000"/>
          <w:sz w:val="18"/>
          <w:szCs w:val="18"/>
          <w:lang w:val="en-GB"/>
        </w:rPr>
        <w:t>6</w:t>
      </w:r>
      <w:r w:rsidR="004A62DA" w:rsidRPr="00711D29">
        <w:rPr>
          <w:rFonts w:ascii="Arial" w:hAnsi="Arial" w:cs="Arial"/>
          <w:b/>
          <w:bCs/>
          <w:color w:val="000000"/>
          <w:sz w:val="18"/>
          <w:szCs w:val="18"/>
        </w:rPr>
        <w:t>.</w:t>
      </w:r>
      <w:r w:rsidR="004A62DA" w:rsidRPr="00711D29">
        <w:rPr>
          <w:rFonts w:ascii="Arial" w:hAnsi="Arial" w:cs="Arial"/>
          <w:b/>
          <w:bCs/>
          <w:color w:val="000000"/>
          <w:sz w:val="18"/>
          <w:szCs w:val="18"/>
          <w:lang w:val="en-GB"/>
        </w:rPr>
        <w:t>2</w:t>
      </w:r>
      <w:r w:rsidR="004A62DA" w:rsidRPr="00711D29">
        <w:rPr>
          <w:rFonts w:ascii="Arial" w:hAnsi="Arial" w:cs="Arial"/>
          <w:b/>
          <w:bCs/>
          <w:color w:val="000000"/>
          <w:sz w:val="18"/>
          <w:szCs w:val="18"/>
        </w:rPr>
        <w:t>.</w:t>
      </w:r>
      <w:r w:rsidR="004A62DA" w:rsidRPr="00711D29">
        <w:rPr>
          <w:rFonts w:ascii="Arial" w:hAnsi="Arial" w:cs="Arial"/>
          <w:b/>
          <w:bCs/>
          <w:color w:val="000000"/>
          <w:sz w:val="18"/>
          <w:szCs w:val="18"/>
          <w:lang w:val="en-GB"/>
        </w:rPr>
        <w:t>3</w:t>
      </w:r>
      <w:r w:rsidR="004A62DA" w:rsidRPr="00711D29">
        <w:rPr>
          <w:rFonts w:ascii="Arial" w:hAnsi="Arial" w:cs="Arial"/>
          <w:b/>
          <w:bCs/>
          <w:color w:val="000000"/>
          <w:sz w:val="18"/>
          <w:szCs w:val="18"/>
        </w:rPr>
        <w:tab/>
        <w:t xml:space="preserve">Market risk </w:t>
      </w:r>
      <w:r w:rsidR="004A62DA" w:rsidRPr="00711D29">
        <w:rPr>
          <w:rFonts w:ascii="Arial" w:hAnsi="Arial" w:cs="Arial"/>
          <w:color w:val="000000"/>
          <w:sz w:val="18"/>
          <w:szCs w:val="18"/>
        </w:rPr>
        <w:t>(Cont’d)</w:t>
      </w:r>
    </w:p>
    <w:p w14:paraId="60E96CEB" w14:textId="77777777" w:rsidR="004A62DA" w:rsidRPr="00711D29" w:rsidRDefault="004A62DA" w:rsidP="00CC2155">
      <w:pPr>
        <w:ind w:left="1080"/>
        <w:jc w:val="both"/>
        <w:rPr>
          <w:rFonts w:ascii="Arial" w:hAnsi="Arial" w:cs="Arial"/>
          <w:b/>
          <w:bCs/>
          <w:color w:val="000000"/>
          <w:sz w:val="18"/>
          <w:szCs w:val="18"/>
        </w:rPr>
      </w:pPr>
    </w:p>
    <w:p w14:paraId="76045B25" w14:textId="77777777" w:rsidR="004A62DA" w:rsidRPr="00711D29" w:rsidRDefault="004A62DA" w:rsidP="00E1416F">
      <w:pPr>
        <w:numPr>
          <w:ilvl w:val="0"/>
          <w:numId w:val="16"/>
        </w:numPr>
        <w:tabs>
          <w:tab w:val="left" w:pos="1985"/>
        </w:tabs>
        <w:ind w:hanging="441"/>
        <w:jc w:val="both"/>
        <w:rPr>
          <w:rFonts w:ascii="Arial" w:hAnsi="Arial" w:cs="Arial"/>
          <w:color w:val="000000"/>
          <w:sz w:val="18"/>
          <w:szCs w:val="18"/>
        </w:rPr>
      </w:pPr>
      <w:r w:rsidRPr="00711D29">
        <w:rPr>
          <w:rFonts w:ascii="Arial" w:hAnsi="Arial" w:cs="Arial"/>
          <w:color w:val="000000"/>
          <w:sz w:val="18"/>
          <w:szCs w:val="18"/>
        </w:rPr>
        <w:t>Price risk</w:t>
      </w:r>
    </w:p>
    <w:p w14:paraId="20298A3D" w14:textId="77777777" w:rsidR="004A62DA" w:rsidRPr="00711D29" w:rsidRDefault="004A62DA" w:rsidP="008D1E79">
      <w:pPr>
        <w:ind w:left="1988" w:hanging="3"/>
        <w:jc w:val="both"/>
        <w:rPr>
          <w:rFonts w:ascii="Arial" w:hAnsi="Arial" w:cs="Arial"/>
          <w:color w:val="000000"/>
          <w:sz w:val="18"/>
          <w:szCs w:val="18"/>
        </w:rPr>
      </w:pPr>
    </w:p>
    <w:p w14:paraId="74A8F9EF" w14:textId="77777777" w:rsidR="004A62DA" w:rsidRPr="00711D29" w:rsidRDefault="004A62DA" w:rsidP="00D04A13">
      <w:pPr>
        <w:ind w:left="1988" w:hanging="3"/>
        <w:jc w:val="both"/>
        <w:rPr>
          <w:rFonts w:ascii="Arial" w:hAnsi="Arial" w:cs="Arial"/>
          <w:color w:val="000000"/>
          <w:sz w:val="18"/>
          <w:szCs w:val="18"/>
        </w:rPr>
      </w:pPr>
      <w:r w:rsidRPr="00711D29">
        <w:rPr>
          <w:rFonts w:ascii="Arial" w:hAnsi="Arial" w:cs="Arial"/>
          <w:color w:val="000000"/>
          <w:spacing w:val="-2"/>
          <w:sz w:val="18"/>
          <w:szCs w:val="18"/>
        </w:rPr>
        <w:t xml:space="preserve">The </w:t>
      </w:r>
      <w:r w:rsidRPr="00711D29">
        <w:rPr>
          <w:rFonts w:ascii="Arial" w:hAnsi="Arial" w:cs="Arial"/>
          <w:color w:val="000000"/>
          <w:sz w:val="18"/>
          <w:szCs w:val="18"/>
          <w:lang w:val="en-GB"/>
        </w:rPr>
        <w:t>Company</w:t>
      </w:r>
      <w:r w:rsidRPr="00711D29">
        <w:rPr>
          <w:rFonts w:ascii="Arial" w:hAnsi="Arial" w:cs="Arial"/>
          <w:color w:val="000000"/>
          <w:spacing w:val="-2"/>
          <w:sz w:val="18"/>
          <w:szCs w:val="18"/>
        </w:rPr>
        <w:t xml:space="preserve">’s exposure to equity securities price risk arises from investments held by the </w:t>
      </w:r>
      <w:r w:rsidRPr="00711D29">
        <w:rPr>
          <w:rFonts w:ascii="Arial" w:hAnsi="Arial" w:cs="Arial"/>
          <w:color w:val="000000"/>
          <w:sz w:val="18"/>
          <w:szCs w:val="18"/>
          <w:lang w:val="en-GB"/>
        </w:rPr>
        <w:t>Company</w:t>
      </w:r>
      <w:r w:rsidRPr="00711D29">
        <w:rPr>
          <w:rFonts w:ascii="Arial" w:hAnsi="Arial" w:cs="Arial"/>
          <w:color w:val="000000"/>
          <w:sz w:val="18"/>
          <w:szCs w:val="18"/>
        </w:rPr>
        <w:t xml:space="preserve"> which are classified either as at fair value through other comprehensive income (FVOCI) or at fair value through profit or loss (FVPL) and the price of the derivatives which may significantly reduce the investments and derivative’s value held by the </w:t>
      </w:r>
      <w:r w:rsidRPr="00711D29">
        <w:rPr>
          <w:rFonts w:ascii="Arial" w:hAnsi="Arial" w:cs="Arial"/>
          <w:color w:val="000000"/>
          <w:sz w:val="18"/>
          <w:szCs w:val="18"/>
          <w:lang w:val="en-GB"/>
        </w:rPr>
        <w:t>Company</w:t>
      </w:r>
      <w:r w:rsidRPr="00711D29">
        <w:rPr>
          <w:rFonts w:ascii="Arial" w:hAnsi="Arial" w:cs="Arial"/>
          <w:color w:val="000000"/>
          <w:sz w:val="18"/>
          <w:szCs w:val="18"/>
        </w:rPr>
        <w:t xml:space="preserve">. To mitigate the risk, the </w:t>
      </w:r>
      <w:r w:rsidRPr="00711D29">
        <w:rPr>
          <w:rFonts w:ascii="Arial" w:hAnsi="Arial" w:cs="Arial"/>
          <w:color w:val="000000"/>
          <w:sz w:val="18"/>
          <w:szCs w:val="18"/>
          <w:lang w:val="en-GB"/>
        </w:rPr>
        <w:t>Company</w:t>
      </w:r>
      <w:r w:rsidRPr="00711D29">
        <w:rPr>
          <w:rFonts w:ascii="Arial" w:hAnsi="Arial" w:cs="Arial"/>
          <w:color w:val="000000"/>
          <w:sz w:val="18"/>
          <w:szCs w:val="18"/>
        </w:rPr>
        <w:t xml:space="preserve"> analyses the market risk in each transaction, develops risk </w:t>
      </w:r>
      <w:r w:rsidRPr="00711D29">
        <w:rPr>
          <w:rFonts w:ascii="Arial" w:hAnsi="Arial" w:cs="Arial"/>
          <w:color w:val="000000"/>
          <w:spacing w:val="-2"/>
          <w:sz w:val="18"/>
          <w:szCs w:val="18"/>
        </w:rPr>
        <w:t>management tools, determines the maximum risk exposure, and assigns the risk management</w:t>
      </w:r>
      <w:r w:rsidRPr="00711D29">
        <w:rPr>
          <w:rFonts w:ascii="Arial" w:hAnsi="Arial" w:cs="Arial"/>
          <w:color w:val="000000"/>
          <w:sz w:val="18"/>
          <w:szCs w:val="18"/>
        </w:rPr>
        <w:t xml:space="preserve"> team to regularly oversee the market risks and report to the management team.</w:t>
      </w:r>
    </w:p>
    <w:p w14:paraId="1189335F" w14:textId="77777777" w:rsidR="004A62DA" w:rsidRPr="00711D29" w:rsidRDefault="004A62DA" w:rsidP="00D04A13">
      <w:pPr>
        <w:ind w:left="1988" w:hanging="3"/>
        <w:jc w:val="both"/>
        <w:rPr>
          <w:rFonts w:ascii="Arial" w:hAnsi="Arial" w:cs="Arial"/>
          <w:color w:val="000000"/>
          <w:sz w:val="18"/>
          <w:szCs w:val="18"/>
        </w:rPr>
      </w:pPr>
    </w:p>
    <w:p w14:paraId="57848C91" w14:textId="77777777" w:rsidR="004A62DA" w:rsidRPr="00711D29" w:rsidRDefault="004A62DA" w:rsidP="00D04A13">
      <w:pPr>
        <w:ind w:left="1988" w:hanging="3"/>
        <w:jc w:val="both"/>
        <w:rPr>
          <w:rFonts w:ascii="Arial" w:hAnsi="Arial" w:cs="Arial"/>
          <w:color w:val="000000"/>
          <w:sz w:val="18"/>
          <w:szCs w:val="18"/>
        </w:rPr>
      </w:pPr>
      <w:r w:rsidRPr="00711D29">
        <w:rPr>
          <w:rFonts w:ascii="Arial" w:hAnsi="Arial" w:cs="Arial"/>
          <w:color w:val="000000"/>
          <w:sz w:val="18"/>
          <w:szCs w:val="18"/>
        </w:rPr>
        <w:t xml:space="preserve">The majority of the </w:t>
      </w:r>
      <w:r w:rsidRPr="00711D29">
        <w:rPr>
          <w:rFonts w:ascii="Arial" w:hAnsi="Arial" w:cs="Arial"/>
          <w:color w:val="000000"/>
          <w:sz w:val="18"/>
          <w:szCs w:val="18"/>
          <w:lang w:val="en-GB"/>
        </w:rPr>
        <w:t>Company</w:t>
      </w:r>
      <w:r w:rsidRPr="00711D29">
        <w:rPr>
          <w:rFonts w:ascii="Arial" w:hAnsi="Arial" w:cs="Arial"/>
          <w:color w:val="000000"/>
          <w:sz w:val="18"/>
          <w:szCs w:val="18"/>
        </w:rPr>
        <w:t>’s equity investments are publicly traded in the Stock Exchange of Thailand and Foreign Stock Exchange.</w:t>
      </w:r>
    </w:p>
    <w:p w14:paraId="13117457" w14:textId="77777777" w:rsidR="004A62DA" w:rsidRPr="00711D29" w:rsidRDefault="004A62DA" w:rsidP="00D04A13">
      <w:pPr>
        <w:ind w:left="1988" w:hanging="3"/>
        <w:jc w:val="both"/>
        <w:rPr>
          <w:rFonts w:ascii="Arial" w:hAnsi="Arial" w:cs="Arial"/>
          <w:color w:val="000000"/>
          <w:sz w:val="18"/>
          <w:szCs w:val="18"/>
        </w:rPr>
      </w:pPr>
    </w:p>
    <w:p w14:paraId="1FA8E308" w14:textId="77777777" w:rsidR="004A62DA" w:rsidRPr="00711D29" w:rsidRDefault="004A62DA" w:rsidP="00D04A13">
      <w:pPr>
        <w:ind w:left="1988" w:hanging="3"/>
        <w:jc w:val="both"/>
        <w:rPr>
          <w:rFonts w:ascii="Arial" w:hAnsi="Arial" w:cs="Arial"/>
          <w:color w:val="000000"/>
          <w:sz w:val="18"/>
          <w:szCs w:val="18"/>
        </w:rPr>
      </w:pPr>
      <w:r w:rsidRPr="00711D29">
        <w:rPr>
          <w:rFonts w:ascii="Arial" w:hAnsi="Arial" w:cs="Arial"/>
          <w:color w:val="000000"/>
          <w:sz w:val="18"/>
          <w:szCs w:val="18"/>
        </w:rPr>
        <w:t xml:space="preserve">Upon the issuance of derivative warrants, the </w:t>
      </w:r>
      <w:r w:rsidRPr="00711D29">
        <w:rPr>
          <w:rFonts w:ascii="Arial" w:hAnsi="Arial" w:cs="Arial"/>
          <w:color w:val="000000"/>
          <w:sz w:val="18"/>
          <w:szCs w:val="18"/>
          <w:lang w:val="en-GB"/>
        </w:rPr>
        <w:t>Company</w:t>
      </w:r>
      <w:r w:rsidRPr="00711D29">
        <w:rPr>
          <w:rFonts w:ascii="Arial" w:hAnsi="Arial" w:cs="Arial"/>
          <w:color w:val="000000"/>
          <w:sz w:val="18"/>
          <w:szCs w:val="18"/>
        </w:rPr>
        <w:t xml:space="preserve"> is exposed to the fluctuation of the underlying securities’ price which the </w:t>
      </w:r>
      <w:r w:rsidRPr="00711D29">
        <w:rPr>
          <w:rFonts w:ascii="Arial" w:hAnsi="Arial" w:cs="Arial"/>
          <w:color w:val="000000"/>
          <w:sz w:val="18"/>
          <w:szCs w:val="18"/>
          <w:lang w:val="en-GB"/>
        </w:rPr>
        <w:t>Company</w:t>
      </w:r>
      <w:r w:rsidRPr="00711D29">
        <w:rPr>
          <w:rFonts w:ascii="Arial" w:hAnsi="Arial" w:cs="Arial"/>
          <w:color w:val="000000"/>
          <w:sz w:val="18"/>
          <w:szCs w:val="18"/>
        </w:rPr>
        <w:t xml:space="preserve"> manages to implement the program to monitor the fluctuation of the stock price and to decide the buying and selling strategy.</w:t>
      </w:r>
    </w:p>
    <w:p w14:paraId="2D1A70F1" w14:textId="77777777" w:rsidR="004A62DA" w:rsidRPr="00711D29" w:rsidRDefault="004A62DA" w:rsidP="00D04A13">
      <w:pPr>
        <w:ind w:left="1988" w:hanging="3"/>
        <w:jc w:val="both"/>
        <w:rPr>
          <w:rFonts w:ascii="Arial" w:hAnsi="Arial" w:cs="Arial"/>
          <w:color w:val="000000"/>
          <w:sz w:val="18"/>
          <w:szCs w:val="18"/>
        </w:rPr>
      </w:pPr>
    </w:p>
    <w:p w14:paraId="6A6B8884" w14:textId="77777777" w:rsidR="004A62DA" w:rsidRPr="00711D29" w:rsidRDefault="004A62DA" w:rsidP="00D04A13">
      <w:pPr>
        <w:ind w:left="1988" w:hanging="3"/>
        <w:jc w:val="both"/>
        <w:rPr>
          <w:rFonts w:ascii="Arial" w:hAnsi="Arial" w:cs="Arial"/>
          <w:color w:val="000000"/>
          <w:sz w:val="18"/>
          <w:szCs w:val="18"/>
        </w:rPr>
      </w:pPr>
      <w:r w:rsidRPr="00711D29">
        <w:rPr>
          <w:rFonts w:ascii="Arial" w:hAnsi="Arial" w:cs="Arial"/>
          <w:color w:val="000000"/>
          <w:sz w:val="18"/>
          <w:szCs w:val="18"/>
        </w:rPr>
        <w:t xml:space="preserve">Upon the issuance of the financial liabilities designated at fair value and structured notes, the </w:t>
      </w:r>
      <w:r w:rsidRPr="00711D29">
        <w:rPr>
          <w:rFonts w:ascii="Arial" w:hAnsi="Arial" w:cs="Arial"/>
          <w:color w:val="000000"/>
          <w:sz w:val="18"/>
          <w:szCs w:val="18"/>
          <w:lang w:val="en-GB"/>
        </w:rPr>
        <w:t>Company</w:t>
      </w:r>
      <w:r w:rsidRPr="00711D29">
        <w:rPr>
          <w:rFonts w:ascii="Arial" w:hAnsi="Arial" w:cs="Arial"/>
          <w:color w:val="000000"/>
          <w:sz w:val="18"/>
          <w:szCs w:val="18"/>
        </w:rPr>
        <w:t xml:space="preserve"> is exposed to the fluctuation of the underlying securities’ price which the </w:t>
      </w:r>
      <w:r w:rsidRPr="00711D29">
        <w:rPr>
          <w:rFonts w:ascii="Arial" w:hAnsi="Arial" w:cs="Arial"/>
          <w:color w:val="000000"/>
          <w:sz w:val="18"/>
          <w:szCs w:val="18"/>
          <w:lang w:val="en-GB"/>
        </w:rPr>
        <w:t>Company</w:t>
      </w:r>
      <w:r w:rsidRPr="00711D29">
        <w:rPr>
          <w:rFonts w:ascii="Arial" w:hAnsi="Arial" w:cs="Arial"/>
          <w:color w:val="000000"/>
          <w:sz w:val="18"/>
          <w:szCs w:val="18"/>
        </w:rPr>
        <w:t xml:space="preserve"> has already sold and purchased part of the underlying securities to mitigate the risk</w:t>
      </w:r>
    </w:p>
    <w:p w14:paraId="3A612E48" w14:textId="77777777" w:rsidR="004A62DA" w:rsidRPr="00711D29" w:rsidRDefault="004A62DA" w:rsidP="00D04A13">
      <w:pPr>
        <w:ind w:left="1988" w:hanging="3"/>
        <w:jc w:val="both"/>
        <w:rPr>
          <w:rFonts w:ascii="Arial" w:hAnsi="Arial" w:cs="Arial"/>
          <w:color w:val="000000"/>
          <w:sz w:val="18"/>
          <w:szCs w:val="18"/>
        </w:rPr>
      </w:pPr>
    </w:p>
    <w:p w14:paraId="3D396370" w14:textId="77777777" w:rsidR="004A62DA" w:rsidRPr="00711D29" w:rsidRDefault="004A62DA" w:rsidP="00D04A13">
      <w:pPr>
        <w:ind w:left="1988" w:hanging="3"/>
        <w:jc w:val="both"/>
        <w:rPr>
          <w:rFonts w:ascii="Arial" w:hAnsi="Arial" w:cs="Arial"/>
          <w:color w:val="000000"/>
          <w:sz w:val="18"/>
          <w:szCs w:val="18"/>
          <w:lang w:val="en-GB"/>
        </w:rPr>
      </w:pPr>
      <w:r w:rsidRPr="00711D29">
        <w:rPr>
          <w:rFonts w:ascii="Arial" w:hAnsi="Arial" w:cs="Arial"/>
          <w:color w:val="000000"/>
          <w:sz w:val="18"/>
          <w:szCs w:val="18"/>
          <w:lang w:val="en-GB"/>
        </w:rPr>
        <w:t>Sensitivity</w:t>
      </w:r>
    </w:p>
    <w:p w14:paraId="5DA88D03" w14:textId="77777777" w:rsidR="004A62DA" w:rsidRPr="00711D29" w:rsidRDefault="004A62DA" w:rsidP="00747151">
      <w:pPr>
        <w:tabs>
          <w:tab w:val="left" w:pos="567"/>
        </w:tabs>
        <w:ind w:left="1980"/>
        <w:jc w:val="both"/>
        <w:rPr>
          <w:rFonts w:ascii="Arial" w:hAnsi="Arial" w:cs="Arial"/>
          <w:color w:val="000000"/>
          <w:sz w:val="18"/>
          <w:szCs w:val="18"/>
          <w:lang w:val="en-GB"/>
        </w:rPr>
      </w:pPr>
    </w:p>
    <w:p w14:paraId="26369750" w14:textId="77777777" w:rsidR="004A62DA" w:rsidRPr="00711D29" w:rsidRDefault="004A62DA" w:rsidP="00747151">
      <w:pPr>
        <w:tabs>
          <w:tab w:val="left" w:pos="567"/>
        </w:tabs>
        <w:ind w:left="1980"/>
        <w:jc w:val="both"/>
        <w:rPr>
          <w:rFonts w:ascii="Arial" w:hAnsi="Arial" w:cs="Arial"/>
          <w:strike/>
          <w:color w:val="000000"/>
          <w:sz w:val="18"/>
          <w:szCs w:val="18"/>
        </w:rPr>
      </w:pPr>
      <w:r w:rsidRPr="00711D29">
        <w:rPr>
          <w:rFonts w:ascii="Arial" w:hAnsi="Arial" w:cs="Arial"/>
          <w:color w:val="000000"/>
          <w:spacing w:val="-4"/>
          <w:sz w:val="18"/>
          <w:szCs w:val="18"/>
          <w:lang w:val="en-GB"/>
        </w:rPr>
        <w:t xml:space="preserve">The table below summarises the impact of increases/decreases of the </w:t>
      </w:r>
      <w:r w:rsidRPr="00711D29">
        <w:rPr>
          <w:rFonts w:ascii="Arial" w:hAnsi="Arial" w:cs="Arial"/>
          <w:color w:val="000000"/>
          <w:spacing w:val="-4"/>
          <w:sz w:val="18"/>
          <w:szCs w:val="22"/>
        </w:rPr>
        <w:t>equity price</w:t>
      </w:r>
      <w:r w:rsidRPr="00711D29">
        <w:rPr>
          <w:rFonts w:ascii="Arial" w:hAnsi="Arial" w:cs="Arial"/>
          <w:color w:val="000000"/>
          <w:spacing w:val="-4"/>
          <w:sz w:val="18"/>
          <w:szCs w:val="18"/>
          <w:lang w:val="en-GB"/>
        </w:rPr>
        <w:t xml:space="preserve"> on the equity</w:t>
      </w:r>
      <w:r w:rsidRPr="00711D29">
        <w:rPr>
          <w:rFonts w:ascii="Arial" w:hAnsi="Arial" w:cs="Arial"/>
          <w:color w:val="000000"/>
          <w:sz w:val="18"/>
          <w:szCs w:val="18"/>
          <w:lang w:val="en-GB"/>
        </w:rPr>
        <w:t xml:space="preserve"> and net profit.</w:t>
      </w:r>
      <w:r w:rsidRPr="00711D29">
        <w:rPr>
          <w:rFonts w:ascii="Arial" w:hAnsi="Arial" w:cs="Arial"/>
          <w:color w:val="000000"/>
          <w:sz w:val="18"/>
          <w:szCs w:val="18"/>
        </w:rPr>
        <w:t xml:space="preserve"> </w:t>
      </w:r>
    </w:p>
    <w:p w14:paraId="1757AF22" w14:textId="77777777" w:rsidR="004A62DA" w:rsidRPr="00711D29" w:rsidRDefault="004A62DA" w:rsidP="00D04A13">
      <w:pPr>
        <w:ind w:left="1988" w:hanging="3"/>
        <w:jc w:val="both"/>
        <w:rPr>
          <w:rFonts w:ascii="Arial" w:hAnsi="Arial" w:cs="Arial"/>
          <w:color w:val="000000"/>
          <w:sz w:val="18"/>
          <w:szCs w:val="18"/>
        </w:rPr>
      </w:pPr>
    </w:p>
    <w:tbl>
      <w:tblPr>
        <w:tblW w:w="9471" w:type="dxa"/>
        <w:tblInd w:w="108" w:type="dxa"/>
        <w:tblLayout w:type="fixed"/>
        <w:tblLook w:val="0000" w:firstRow="0" w:lastRow="0" w:firstColumn="0" w:lastColumn="0" w:noHBand="0" w:noVBand="0"/>
      </w:tblPr>
      <w:tblGrid>
        <w:gridCol w:w="5502"/>
        <w:gridCol w:w="1984"/>
        <w:gridCol w:w="1985"/>
      </w:tblGrid>
      <w:tr w:rsidR="00FB1C29" w:rsidRPr="00711D29" w14:paraId="6AF25216" w14:textId="77777777" w:rsidTr="004A6D8D">
        <w:tc>
          <w:tcPr>
            <w:tcW w:w="5502" w:type="dxa"/>
            <w:vAlign w:val="bottom"/>
          </w:tcPr>
          <w:p w14:paraId="19E66161" w14:textId="77777777" w:rsidR="004A62DA" w:rsidRPr="00711D29" w:rsidRDefault="004A62DA" w:rsidP="00F045FB">
            <w:pPr>
              <w:tabs>
                <w:tab w:val="left" w:pos="1350"/>
                <w:tab w:val="left" w:pos="2880"/>
                <w:tab w:val="right" w:pos="5040"/>
                <w:tab w:val="right" w:pos="6390"/>
                <w:tab w:val="right" w:pos="8190"/>
              </w:tabs>
              <w:ind w:left="1871" w:right="-43" w:hanging="4"/>
              <w:rPr>
                <w:rFonts w:ascii="Arial" w:hAnsi="Arial" w:cs="Arial"/>
                <w:color w:val="000000"/>
                <w:sz w:val="18"/>
                <w:szCs w:val="18"/>
              </w:rPr>
            </w:pPr>
          </w:p>
        </w:tc>
        <w:tc>
          <w:tcPr>
            <w:tcW w:w="1984" w:type="dxa"/>
            <w:vAlign w:val="bottom"/>
          </w:tcPr>
          <w:p w14:paraId="3632784B" w14:textId="77777777" w:rsidR="004A62DA" w:rsidRPr="00711D29" w:rsidRDefault="004A62DA" w:rsidP="007743C4">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 xml:space="preserve">Impact to Profit </w:t>
            </w:r>
          </w:p>
          <w:p w14:paraId="493D959C" w14:textId="77777777" w:rsidR="004A62DA" w:rsidRPr="00711D29" w:rsidRDefault="004A62DA" w:rsidP="007743C4">
            <w:pPr>
              <w:ind w:right="-72"/>
              <w:jc w:val="right"/>
              <w:rPr>
                <w:rFonts w:ascii="Arial" w:hAnsi="Arial" w:cs="Arial"/>
                <w:b/>
                <w:bCs/>
                <w:color w:val="000000"/>
                <w:sz w:val="18"/>
                <w:szCs w:val="18"/>
                <w:cs/>
              </w:rPr>
            </w:pPr>
            <w:r w:rsidRPr="00711D29">
              <w:rPr>
                <w:rFonts w:ascii="Arial" w:hAnsi="Arial" w:cs="Arial"/>
                <w:b/>
                <w:bCs/>
                <w:color w:val="000000"/>
                <w:sz w:val="18"/>
                <w:szCs w:val="18"/>
                <w:lang w:val="en-GB"/>
              </w:rPr>
              <w:t xml:space="preserve">after tax </w:t>
            </w:r>
          </w:p>
        </w:tc>
        <w:tc>
          <w:tcPr>
            <w:tcW w:w="1985" w:type="dxa"/>
            <w:vAlign w:val="bottom"/>
          </w:tcPr>
          <w:p w14:paraId="5AA15CA2" w14:textId="77777777" w:rsidR="004A62DA" w:rsidRPr="00711D29" w:rsidRDefault="004A62DA" w:rsidP="0083647E">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Impact to equity</w:t>
            </w:r>
          </w:p>
          <w:p w14:paraId="7B6BA052" w14:textId="77777777" w:rsidR="004A62DA" w:rsidRPr="00711D29" w:rsidRDefault="004A62DA" w:rsidP="0083647E">
            <w:pPr>
              <w:ind w:right="-72"/>
              <w:jc w:val="right"/>
              <w:rPr>
                <w:rFonts w:ascii="Arial" w:hAnsi="Arial" w:cs="Arial"/>
                <w:b/>
                <w:bCs/>
                <w:color w:val="000000"/>
                <w:sz w:val="18"/>
                <w:szCs w:val="18"/>
              </w:rPr>
            </w:pPr>
            <w:r w:rsidRPr="00711D29">
              <w:rPr>
                <w:rFonts w:ascii="Arial" w:hAnsi="Arial" w:cs="Arial"/>
                <w:b/>
                <w:bCs/>
                <w:color w:val="000000"/>
                <w:sz w:val="18"/>
                <w:szCs w:val="18"/>
                <w:lang w:val="en-GB"/>
              </w:rPr>
              <w:t>after tax</w:t>
            </w:r>
          </w:p>
        </w:tc>
      </w:tr>
      <w:tr w:rsidR="00FB1C29" w:rsidRPr="00711D29" w14:paraId="337EF41E" w14:textId="77777777" w:rsidTr="004A6D8D">
        <w:tc>
          <w:tcPr>
            <w:tcW w:w="5502" w:type="dxa"/>
            <w:vAlign w:val="bottom"/>
          </w:tcPr>
          <w:p w14:paraId="6D441033" w14:textId="77777777" w:rsidR="004A62DA" w:rsidRPr="00711D29" w:rsidRDefault="004A62DA" w:rsidP="00F045FB">
            <w:pPr>
              <w:tabs>
                <w:tab w:val="left" w:pos="1350"/>
                <w:tab w:val="left" w:pos="2880"/>
                <w:tab w:val="right" w:pos="5040"/>
                <w:tab w:val="right" w:pos="6390"/>
                <w:tab w:val="right" w:pos="8190"/>
              </w:tabs>
              <w:ind w:left="1871" w:right="-43" w:hanging="4"/>
              <w:rPr>
                <w:rFonts w:ascii="Arial" w:hAnsi="Arial" w:cs="Arial"/>
                <w:color w:val="000000"/>
                <w:sz w:val="18"/>
                <w:szCs w:val="18"/>
              </w:rPr>
            </w:pPr>
          </w:p>
        </w:tc>
        <w:tc>
          <w:tcPr>
            <w:tcW w:w="1984" w:type="dxa"/>
            <w:vAlign w:val="bottom"/>
          </w:tcPr>
          <w:p w14:paraId="672E5841" w14:textId="77777777" w:rsidR="004A62DA" w:rsidRPr="00711D29" w:rsidRDefault="004A62DA" w:rsidP="00793264">
            <w:pPr>
              <w:pBdr>
                <w:bottom w:val="single" w:sz="4" w:space="1" w:color="auto"/>
              </w:pBdr>
              <w:ind w:right="-72"/>
              <w:jc w:val="right"/>
              <w:rPr>
                <w:rFonts w:ascii="Arial" w:hAnsi="Arial" w:cs="Arial"/>
                <w:b/>
                <w:bCs/>
                <w:color w:val="000000"/>
                <w:sz w:val="18"/>
                <w:szCs w:val="18"/>
                <w:cs/>
              </w:rPr>
            </w:pPr>
            <w:r w:rsidRPr="00711D29">
              <w:rPr>
                <w:rFonts w:ascii="Arial" w:hAnsi="Arial" w:cs="Arial"/>
                <w:b/>
                <w:bCs/>
                <w:color w:val="000000"/>
                <w:sz w:val="18"/>
                <w:szCs w:val="18"/>
                <w:lang w:val="en-GB"/>
              </w:rPr>
              <w:t>Thousand Baht</w:t>
            </w:r>
          </w:p>
        </w:tc>
        <w:tc>
          <w:tcPr>
            <w:tcW w:w="1985" w:type="dxa"/>
            <w:vAlign w:val="bottom"/>
          </w:tcPr>
          <w:p w14:paraId="77FCACD2" w14:textId="77777777" w:rsidR="004A62DA" w:rsidRPr="00711D29" w:rsidRDefault="004A62DA" w:rsidP="00793264">
            <w:pPr>
              <w:pBdr>
                <w:bottom w:val="single" w:sz="4" w:space="1" w:color="auto"/>
              </w:pBdr>
              <w:ind w:right="-72"/>
              <w:jc w:val="right"/>
              <w:rPr>
                <w:rFonts w:ascii="Arial" w:hAnsi="Arial" w:cs="Arial"/>
                <w:b/>
                <w:bCs/>
                <w:color w:val="000000"/>
                <w:sz w:val="18"/>
                <w:szCs w:val="18"/>
                <w:cs/>
              </w:rPr>
            </w:pPr>
            <w:r w:rsidRPr="00711D29">
              <w:rPr>
                <w:rFonts w:ascii="Arial" w:hAnsi="Arial" w:cs="Arial"/>
                <w:b/>
                <w:bCs/>
                <w:color w:val="000000"/>
                <w:sz w:val="18"/>
                <w:szCs w:val="18"/>
                <w:lang w:val="en-GB"/>
              </w:rPr>
              <w:t>Thousand Baht</w:t>
            </w:r>
          </w:p>
        </w:tc>
      </w:tr>
      <w:tr w:rsidR="00FB1C29" w:rsidRPr="00711D29" w14:paraId="438D0720" w14:textId="77777777" w:rsidTr="004A6D8D">
        <w:tc>
          <w:tcPr>
            <w:tcW w:w="5502" w:type="dxa"/>
            <w:vAlign w:val="bottom"/>
          </w:tcPr>
          <w:p w14:paraId="2867F83E" w14:textId="4C3469E4" w:rsidR="004A62DA" w:rsidRPr="00711D29" w:rsidRDefault="004A62DA" w:rsidP="00F045FB">
            <w:pPr>
              <w:tabs>
                <w:tab w:val="left" w:pos="1350"/>
                <w:tab w:val="left" w:pos="2880"/>
                <w:tab w:val="right" w:pos="5040"/>
                <w:tab w:val="right" w:pos="6390"/>
                <w:tab w:val="right" w:pos="8190"/>
              </w:tabs>
              <w:ind w:left="1871" w:right="-43" w:hanging="4"/>
              <w:rPr>
                <w:rFonts w:ascii="Arial" w:hAnsi="Arial" w:cs="Arial"/>
                <w:color w:val="000000"/>
                <w:sz w:val="18"/>
                <w:szCs w:val="18"/>
              </w:rPr>
            </w:pPr>
            <w:r w:rsidRPr="00711D29">
              <w:rPr>
                <w:rFonts w:ascii="Arial" w:hAnsi="Arial" w:cs="Arial"/>
                <w:b/>
                <w:bCs/>
                <w:color w:val="000000"/>
                <w:spacing w:val="-4"/>
                <w:sz w:val="18"/>
                <w:szCs w:val="18"/>
                <w:lang w:val="en-GB"/>
              </w:rPr>
              <w:t>3</w:t>
            </w:r>
            <w:r w:rsidR="00A81C56" w:rsidRPr="00711D29">
              <w:rPr>
                <w:rFonts w:ascii="Arial" w:hAnsi="Arial" w:cs="Arial"/>
                <w:b/>
                <w:bCs/>
                <w:color w:val="000000"/>
                <w:spacing w:val="-4"/>
                <w:sz w:val="18"/>
                <w:szCs w:val="18"/>
                <w:lang w:val="en-GB"/>
              </w:rPr>
              <w:t>0</w:t>
            </w:r>
            <w:r w:rsidRPr="00711D29">
              <w:rPr>
                <w:rFonts w:ascii="Arial" w:hAnsi="Arial" w:cs="Arial"/>
                <w:b/>
                <w:bCs/>
                <w:color w:val="000000"/>
                <w:spacing w:val="-4"/>
                <w:sz w:val="18"/>
                <w:szCs w:val="18"/>
                <w:lang w:val="en-GB"/>
              </w:rPr>
              <w:t xml:space="preserve"> </w:t>
            </w:r>
            <w:r w:rsidR="00A81C56" w:rsidRPr="00711D29">
              <w:rPr>
                <w:rFonts w:ascii="Arial" w:hAnsi="Arial" w:cs="Arial"/>
                <w:b/>
                <w:bCs/>
                <w:color w:val="000000"/>
                <w:spacing w:val="-4"/>
                <w:sz w:val="18"/>
                <w:szCs w:val="18"/>
                <w:lang w:val="en-GB"/>
              </w:rPr>
              <w:t>June</w:t>
            </w:r>
            <w:r w:rsidRPr="00711D29">
              <w:rPr>
                <w:rFonts w:ascii="Arial" w:hAnsi="Arial" w:cs="Arial"/>
                <w:b/>
                <w:bCs/>
                <w:color w:val="000000"/>
                <w:spacing w:val="-4"/>
                <w:sz w:val="18"/>
                <w:szCs w:val="18"/>
                <w:lang w:val="en-GB"/>
              </w:rPr>
              <w:t xml:space="preserve"> 202</w:t>
            </w:r>
            <w:r w:rsidR="00A81C56" w:rsidRPr="00711D29">
              <w:rPr>
                <w:rFonts w:ascii="Arial" w:hAnsi="Arial" w:cs="Arial"/>
                <w:b/>
                <w:bCs/>
                <w:color w:val="000000"/>
                <w:spacing w:val="-4"/>
                <w:sz w:val="18"/>
                <w:szCs w:val="18"/>
                <w:lang w:val="en-GB"/>
              </w:rPr>
              <w:t>3</w:t>
            </w:r>
          </w:p>
        </w:tc>
        <w:tc>
          <w:tcPr>
            <w:tcW w:w="1984" w:type="dxa"/>
            <w:vAlign w:val="bottom"/>
          </w:tcPr>
          <w:p w14:paraId="37AB3818" w14:textId="77777777" w:rsidR="004A62DA" w:rsidRPr="00711D29" w:rsidRDefault="004A62DA" w:rsidP="0083647E">
            <w:pPr>
              <w:ind w:right="-72"/>
              <w:jc w:val="right"/>
              <w:rPr>
                <w:rFonts w:ascii="Arial" w:eastAsia="Arial" w:hAnsi="Arial" w:cs="Arial"/>
                <w:b/>
                <w:bCs/>
                <w:snapToGrid w:val="0"/>
                <w:color w:val="000000"/>
                <w:spacing w:val="-4"/>
                <w:sz w:val="18"/>
                <w:szCs w:val="18"/>
                <w:rtl/>
                <w:cs/>
                <w:lang w:val="en-GB" w:eastAsia="th-TH"/>
              </w:rPr>
            </w:pPr>
          </w:p>
        </w:tc>
        <w:tc>
          <w:tcPr>
            <w:tcW w:w="1985" w:type="dxa"/>
            <w:vAlign w:val="bottom"/>
          </w:tcPr>
          <w:p w14:paraId="3E93B4D4" w14:textId="77777777" w:rsidR="004A62DA" w:rsidRPr="00711D29" w:rsidRDefault="004A62DA" w:rsidP="0083647E">
            <w:pPr>
              <w:ind w:right="-72"/>
              <w:jc w:val="right"/>
              <w:rPr>
                <w:rFonts w:ascii="Arial" w:eastAsia="Arial" w:hAnsi="Arial" w:cs="Arial"/>
                <w:b/>
                <w:bCs/>
                <w:snapToGrid w:val="0"/>
                <w:color w:val="000000"/>
                <w:spacing w:val="-4"/>
                <w:sz w:val="18"/>
                <w:szCs w:val="18"/>
                <w:rtl/>
                <w:cs/>
                <w:lang w:val="en-GB" w:eastAsia="th-TH"/>
              </w:rPr>
            </w:pPr>
          </w:p>
        </w:tc>
      </w:tr>
      <w:tr w:rsidR="00FB1C29" w:rsidRPr="00711D29" w14:paraId="4D49B499" w14:textId="77777777" w:rsidTr="004A6D8D">
        <w:tc>
          <w:tcPr>
            <w:tcW w:w="5502" w:type="dxa"/>
          </w:tcPr>
          <w:p w14:paraId="145735DD" w14:textId="77777777" w:rsidR="004A62DA" w:rsidRPr="00711D29" w:rsidRDefault="004A62DA" w:rsidP="00F045FB">
            <w:pPr>
              <w:tabs>
                <w:tab w:val="left" w:pos="1350"/>
                <w:tab w:val="left" w:pos="2880"/>
                <w:tab w:val="right" w:pos="5040"/>
                <w:tab w:val="right" w:pos="6390"/>
                <w:tab w:val="right" w:pos="8190"/>
              </w:tabs>
              <w:ind w:left="1871" w:right="-43" w:hanging="4"/>
              <w:rPr>
                <w:rFonts w:ascii="Arial" w:hAnsi="Arial" w:cs="Arial"/>
                <w:color w:val="000000"/>
                <w:sz w:val="18"/>
                <w:szCs w:val="18"/>
              </w:rPr>
            </w:pPr>
            <w:r w:rsidRPr="00711D29">
              <w:rPr>
                <w:rFonts w:ascii="Arial" w:hAnsi="Arial" w:cs="Arial"/>
                <w:color w:val="000000"/>
                <w:spacing w:val="-4"/>
                <w:sz w:val="18"/>
                <w:szCs w:val="18"/>
              </w:rPr>
              <w:t>Equity price</w:t>
            </w:r>
            <w:r w:rsidRPr="00711D29">
              <w:rPr>
                <w:rFonts w:ascii="Arial" w:hAnsi="Arial" w:cs="Arial"/>
                <w:color w:val="000000"/>
                <w:spacing w:val="-4"/>
                <w:sz w:val="18"/>
                <w:szCs w:val="18"/>
                <w:cs/>
              </w:rPr>
              <w:t xml:space="preserve"> </w:t>
            </w:r>
            <w:r w:rsidRPr="00711D29">
              <w:rPr>
                <w:rFonts w:ascii="Arial" w:hAnsi="Arial" w:cs="Arial"/>
                <w:color w:val="000000"/>
                <w:spacing w:val="-4"/>
                <w:sz w:val="18"/>
                <w:szCs w:val="18"/>
              </w:rPr>
              <w:t>-</w:t>
            </w:r>
            <w:r w:rsidRPr="00711D29">
              <w:rPr>
                <w:rFonts w:ascii="Arial" w:hAnsi="Arial" w:cs="Arial"/>
                <w:color w:val="000000"/>
                <w:spacing w:val="-4"/>
                <w:sz w:val="18"/>
                <w:szCs w:val="18"/>
                <w:lang w:val="en-GB"/>
              </w:rPr>
              <w:t xml:space="preserve"> increase 1</w:t>
            </w:r>
            <w:r w:rsidRPr="00711D29">
              <w:rPr>
                <w:rFonts w:ascii="Arial" w:hAnsi="Arial" w:cs="Arial"/>
                <w:color w:val="000000"/>
                <w:spacing w:val="-4"/>
                <w:sz w:val="18"/>
                <w:szCs w:val="18"/>
                <w:cs/>
                <w:lang w:val="en-GB"/>
              </w:rPr>
              <w:t>%</w:t>
            </w:r>
            <w:r w:rsidRPr="00711D29">
              <w:rPr>
                <w:rFonts w:ascii="Arial" w:hAnsi="Arial" w:cs="Arial"/>
                <w:color w:val="000000"/>
                <w:spacing w:val="-4"/>
                <w:sz w:val="18"/>
                <w:szCs w:val="18"/>
                <w:cs/>
              </w:rPr>
              <w:t xml:space="preserve"> *</w:t>
            </w:r>
          </w:p>
        </w:tc>
        <w:tc>
          <w:tcPr>
            <w:tcW w:w="1984" w:type="dxa"/>
          </w:tcPr>
          <w:p w14:paraId="70BA0D97" w14:textId="17CC88A8" w:rsidR="004A62DA" w:rsidRPr="00711D29" w:rsidRDefault="007C3731" w:rsidP="0083647E">
            <w:pPr>
              <w:ind w:right="-72"/>
              <w:jc w:val="right"/>
              <w:rPr>
                <w:rFonts w:ascii="Arial" w:hAnsi="Arial" w:cs="Arial"/>
                <w:color w:val="000000"/>
                <w:sz w:val="18"/>
                <w:szCs w:val="18"/>
              </w:rPr>
            </w:pPr>
            <w:r w:rsidRPr="00711D29">
              <w:rPr>
                <w:rFonts w:ascii="Arial" w:hAnsi="Arial" w:cs="Arial"/>
                <w:color w:val="000000"/>
                <w:sz w:val="18"/>
                <w:szCs w:val="18"/>
              </w:rPr>
              <w:t>11,058</w:t>
            </w:r>
          </w:p>
        </w:tc>
        <w:tc>
          <w:tcPr>
            <w:tcW w:w="1985" w:type="dxa"/>
          </w:tcPr>
          <w:p w14:paraId="2CA83D70" w14:textId="79F33503" w:rsidR="004A62DA" w:rsidRPr="00711D29" w:rsidRDefault="007C3731" w:rsidP="0083647E">
            <w:pPr>
              <w:ind w:right="-72"/>
              <w:jc w:val="right"/>
              <w:rPr>
                <w:rFonts w:ascii="Arial" w:hAnsi="Arial" w:cs="Arial"/>
                <w:color w:val="000000"/>
                <w:sz w:val="18"/>
                <w:szCs w:val="18"/>
              </w:rPr>
            </w:pPr>
            <w:r w:rsidRPr="00711D29">
              <w:rPr>
                <w:rFonts w:ascii="Arial" w:hAnsi="Arial" w:cs="Arial"/>
                <w:color w:val="000000"/>
                <w:sz w:val="18"/>
                <w:szCs w:val="18"/>
              </w:rPr>
              <w:t>11,058</w:t>
            </w:r>
          </w:p>
        </w:tc>
      </w:tr>
      <w:tr w:rsidR="00FB1C29" w:rsidRPr="00711D29" w14:paraId="5A955A00" w14:textId="77777777" w:rsidTr="004A6D8D">
        <w:tc>
          <w:tcPr>
            <w:tcW w:w="5502" w:type="dxa"/>
          </w:tcPr>
          <w:p w14:paraId="1FA2334A" w14:textId="77777777" w:rsidR="004A62DA" w:rsidRPr="00711D29" w:rsidRDefault="004A62DA" w:rsidP="00F045FB">
            <w:pPr>
              <w:tabs>
                <w:tab w:val="left" w:pos="1350"/>
                <w:tab w:val="left" w:pos="2880"/>
                <w:tab w:val="right" w:pos="5040"/>
                <w:tab w:val="right" w:pos="6390"/>
                <w:tab w:val="right" w:pos="8190"/>
              </w:tabs>
              <w:ind w:left="1871" w:right="-43" w:hanging="4"/>
              <w:rPr>
                <w:rFonts w:ascii="Arial" w:hAnsi="Arial" w:cs="Arial"/>
                <w:color w:val="000000"/>
                <w:sz w:val="18"/>
                <w:szCs w:val="18"/>
              </w:rPr>
            </w:pPr>
            <w:r w:rsidRPr="00711D29">
              <w:rPr>
                <w:rFonts w:ascii="Arial" w:hAnsi="Arial" w:cs="Arial"/>
                <w:color w:val="000000"/>
                <w:spacing w:val="-4"/>
                <w:sz w:val="18"/>
                <w:szCs w:val="18"/>
                <w:lang w:val="en-GB"/>
              </w:rPr>
              <w:t>Equity price - decrease 1</w:t>
            </w:r>
            <w:r w:rsidRPr="00711D29">
              <w:rPr>
                <w:rFonts w:ascii="Arial" w:hAnsi="Arial" w:cs="Arial"/>
                <w:color w:val="000000"/>
                <w:spacing w:val="-4"/>
                <w:sz w:val="18"/>
                <w:szCs w:val="18"/>
                <w:cs/>
                <w:lang w:val="en-GB"/>
              </w:rPr>
              <w:t>% *</w:t>
            </w:r>
          </w:p>
        </w:tc>
        <w:tc>
          <w:tcPr>
            <w:tcW w:w="1984" w:type="dxa"/>
          </w:tcPr>
          <w:p w14:paraId="2C967254" w14:textId="0B260E63" w:rsidR="004A62DA" w:rsidRPr="00711D29" w:rsidRDefault="007C3731" w:rsidP="0083647E">
            <w:pPr>
              <w:ind w:right="-72"/>
              <w:jc w:val="right"/>
              <w:rPr>
                <w:rFonts w:ascii="Arial" w:hAnsi="Arial" w:cs="Arial"/>
                <w:color w:val="000000"/>
                <w:sz w:val="18"/>
                <w:szCs w:val="18"/>
              </w:rPr>
            </w:pPr>
            <w:r w:rsidRPr="00711D29">
              <w:rPr>
                <w:rFonts w:ascii="Arial" w:hAnsi="Arial" w:cs="Arial"/>
                <w:color w:val="000000"/>
                <w:sz w:val="18"/>
                <w:szCs w:val="18"/>
              </w:rPr>
              <w:t>(10,008)</w:t>
            </w:r>
          </w:p>
        </w:tc>
        <w:tc>
          <w:tcPr>
            <w:tcW w:w="1985" w:type="dxa"/>
          </w:tcPr>
          <w:p w14:paraId="22ACCF31" w14:textId="5C0A7337" w:rsidR="004A62DA" w:rsidRPr="00711D29" w:rsidRDefault="007C3731" w:rsidP="0083647E">
            <w:pPr>
              <w:ind w:right="-72"/>
              <w:jc w:val="right"/>
              <w:rPr>
                <w:rFonts w:ascii="Arial" w:hAnsi="Arial" w:cs="Arial"/>
                <w:color w:val="000000"/>
                <w:sz w:val="18"/>
                <w:szCs w:val="18"/>
              </w:rPr>
            </w:pPr>
            <w:r w:rsidRPr="00711D29">
              <w:rPr>
                <w:rFonts w:ascii="Arial" w:hAnsi="Arial" w:cs="Arial"/>
                <w:color w:val="000000"/>
                <w:sz w:val="18"/>
                <w:szCs w:val="18"/>
              </w:rPr>
              <w:t>(10,008)</w:t>
            </w:r>
          </w:p>
        </w:tc>
      </w:tr>
      <w:tr w:rsidR="00FB1C29" w:rsidRPr="00711D29" w14:paraId="4911FE31" w14:textId="77777777" w:rsidTr="004A6D8D">
        <w:tc>
          <w:tcPr>
            <w:tcW w:w="5502" w:type="dxa"/>
          </w:tcPr>
          <w:p w14:paraId="2EAA8B9E" w14:textId="77777777" w:rsidR="004A62DA" w:rsidRPr="00711D29" w:rsidRDefault="004A62DA" w:rsidP="00F045FB">
            <w:pPr>
              <w:tabs>
                <w:tab w:val="left" w:pos="1350"/>
                <w:tab w:val="left" w:pos="2880"/>
                <w:tab w:val="right" w:pos="5040"/>
                <w:tab w:val="right" w:pos="6390"/>
                <w:tab w:val="right" w:pos="8190"/>
              </w:tabs>
              <w:ind w:left="1871" w:right="-43" w:hanging="4"/>
              <w:rPr>
                <w:rFonts w:ascii="Arial" w:hAnsi="Arial" w:cs="Arial"/>
                <w:color w:val="000000"/>
                <w:spacing w:val="-4"/>
                <w:sz w:val="18"/>
                <w:szCs w:val="18"/>
                <w:lang w:val="en-GB"/>
              </w:rPr>
            </w:pPr>
          </w:p>
        </w:tc>
        <w:tc>
          <w:tcPr>
            <w:tcW w:w="1984" w:type="dxa"/>
          </w:tcPr>
          <w:p w14:paraId="5FBAE92A" w14:textId="77777777" w:rsidR="004A62DA" w:rsidRPr="00711D29" w:rsidRDefault="004A62DA" w:rsidP="0083647E">
            <w:pPr>
              <w:ind w:right="-72"/>
              <w:jc w:val="right"/>
              <w:rPr>
                <w:rFonts w:ascii="Arial" w:hAnsi="Arial" w:cs="Arial"/>
                <w:color w:val="000000"/>
                <w:sz w:val="18"/>
                <w:szCs w:val="18"/>
              </w:rPr>
            </w:pPr>
          </w:p>
        </w:tc>
        <w:tc>
          <w:tcPr>
            <w:tcW w:w="1985" w:type="dxa"/>
          </w:tcPr>
          <w:p w14:paraId="208FD603" w14:textId="77777777" w:rsidR="004A62DA" w:rsidRPr="00711D29" w:rsidRDefault="004A62DA" w:rsidP="0083647E">
            <w:pPr>
              <w:ind w:right="-72"/>
              <w:jc w:val="right"/>
              <w:rPr>
                <w:rFonts w:ascii="Arial" w:hAnsi="Arial" w:cs="Arial"/>
                <w:color w:val="000000"/>
                <w:sz w:val="18"/>
                <w:szCs w:val="18"/>
              </w:rPr>
            </w:pPr>
          </w:p>
        </w:tc>
      </w:tr>
      <w:tr w:rsidR="00FB1C29" w:rsidRPr="00711D29" w14:paraId="4865F846" w14:textId="77777777" w:rsidTr="004A6D8D">
        <w:tc>
          <w:tcPr>
            <w:tcW w:w="5502" w:type="dxa"/>
            <w:vAlign w:val="bottom"/>
          </w:tcPr>
          <w:p w14:paraId="5251741E" w14:textId="07255C2A" w:rsidR="00A81C56" w:rsidRPr="00711D29" w:rsidRDefault="00A81C56" w:rsidP="00A81C56">
            <w:pPr>
              <w:tabs>
                <w:tab w:val="left" w:pos="1350"/>
                <w:tab w:val="left" w:pos="2880"/>
                <w:tab w:val="right" w:pos="5040"/>
                <w:tab w:val="right" w:pos="6390"/>
                <w:tab w:val="right" w:pos="8190"/>
              </w:tabs>
              <w:ind w:left="1871" w:right="-43" w:hanging="4"/>
              <w:rPr>
                <w:rFonts w:ascii="Arial" w:hAnsi="Arial" w:cs="Arial"/>
                <w:color w:val="000000"/>
                <w:spacing w:val="-4"/>
                <w:sz w:val="18"/>
                <w:szCs w:val="18"/>
                <w:lang w:val="en-GB"/>
              </w:rPr>
            </w:pPr>
            <w:r w:rsidRPr="00711D29">
              <w:rPr>
                <w:rFonts w:ascii="Arial" w:hAnsi="Arial" w:cs="Arial"/>
                <w:b/>
                <w:bCs/>
                <w:color w:val="000000"/>
                <w:spacing w:val="-4"/>
                <w:sz w:val="18"/>
                <w:szCs w:val="18"/>
                <w:lang w:val="en-GB"/>
              </w:rPr>
              <w:t>31 December 2022</w:t>
            </w:r>
          </w:p>
        </w:tc>
        <w:tc>
          <w:tcPr>
            <w:tcW w:w="1984" w:type="dxa"/>
            <w:vAlign w:val="bottom"/>
          </w:tcPr>
          <w:p w14:paraId="19E08655" w14:textId="77777777" w:rsidR="00A81C56" w:rsidRPr="00711D29" w:rsidRDefault="00A81C56" w:rsidP="00A81C56">
            <w:pPr>
              <w:ind w:right="-72"/>
              <w:jc w:val="right"/>
              <w:rPr>
                <w:rFonts w:ascii="Arial" w:hAnsi="Arial" w:cs="Arial"/>
                <w:color w:val="000000"/>
                <w:sz w:val="18"/>
                <w:szCs w:val="18"/>
              </w:rPr>
            </w:pPr>
          </w:p>
        </w:tc>
        <w:tc>
          <w:tcPr>
            <w:tcW w:w="1985" w:type="dxa"/>
            <w:vAlign w:val="bottom"/>
          </w:tcPr>
          <w:p w14:paraId="558E1FC7" w14:textId="77777777" w:rsidR="00A81C56" w:rsidRPr="00711D29" w:rsidRDefault="00A81C56" w:rsidP="00A81C56">
            <w:pPr>
              <w:ind w:right="-72"/>
              <w:jc w:val="right"/>
              <w:rPr>
                <w:rFonts w:ascii="Arial" w:hAnsi="Arial" w:cs="Arial"/>
                <w:color w:val="000000"/>
                <w:sz w:val="18"/>
                <w:szCs w:val="18"/>
              </w:rPr>
            </w:pPr>
          </w:p>
        </w:tc>
      </w:tr>
      <w:tr w:rsidR="00FB1C29" w:rsidRPr="00711D29" w14:paraId="0CA9DA7A" w14:textId="77777777" w:rsidTr="004A6D8D">
        <w:tc>
          <w:tcPr>
            <w:tcW w:w="5502" w:type="dxa"/>
          </w:tcPr>
          <w:p w14:paraId="0AF26D40" w14:textId="182CBE29" w:rsidR="00A81C56" w:rsidRPr="00711D29" w:rsidRDefault="00A81C56" w:rsidP="00A81C56">
            <w:pPr>
              <w:tabs>
                <w:tab w:val="left" w:pos="1350"/>
                <w:tab w:val="left" w:pos="2880"/>
                <w:tab w:val="right" w:pos="5040"/>
                <w:tab w:val="right" w:pos="6390"/>
                <w:tab w:val="right" w:pos="8190"/>
              </w:tabs>
              <w:ind w:left="1871" w:right="-43" w:hanging="4"/>
              <w:rPr>
                <w:rFonts w:ascii="Arial" w:hAnsi="Arial" w:cs="Arial"/>
                <w:color w:val="000000"/>
                <w:spacing w:val="-4"/>
                <w:sz w:val="18"/>
                <w:szCs w:val="18"/>
                <w:lang w:val="en-GB"/>
              </w:rPr>
            </w:pPr>
            <w:r w:rsidRPr="00711D29">
              <w:rPr>
                <w:rFonts w:ascii="Arial" w:hAnsi="Arial" w:cs="Arial"/>
                <w:color w:val="000000"/>
                <w:spacing w:val="-4"/>
                <w:sz w:val="18"/>
                <w:szCs w:val="18"/>
              </w:rPr>
              <w:t>Equity price</w:t>
            </w:r>
            <w:r w:rsidRPr="00711D29">
              <w:rPr>
                <w:rFonts w:ascii="Arial" w:hAnsi="Arial" w:cs="Arial"/>
                <w:color w:val="000000"/>
                <w:spacing w:val="-4"/>
                <w:sz w:val="18"/>
                <w:szCs w:val="18"/>
                <w:cs/>
              </w:rPr>
              <w:t xml:space="preserve"> </w:t>
            </w:r>
            <w:r w:rsidRPr="00711D29">
              <w:rPr>
                <w:rFonts w:ascii="Arial" w:hAnsi="Arial" w:cs="Arial"/>
                <w:color w:val="000000"/>
                <w:spacing w:val="-4"/>
                <w:sz w:val="18"/>
                <w:szCs w:val="18"/>
              </w:rPr>
              <w:t>-</w:t>
            </w:r>
            <w:r w:rsidRPr="00711D29">
              <w:rPr>
                <w:rFonts w:ascii="Arial" w:hAnsi="Arial" w:cs="Arial"/>
                <w:color w:val="000000"/>
                <w:spacing w:val="-4"/>
                <w:sz w:val="18"/>
                <w:szCs w:val="18"/>
                <w:lang w:val="en-GB"/>
              </w:rPr>
              <w:t xml:space="preserve"> increase 1</w:t>
            </w:r>
            <w:r w:rsidRPr="00711D29">
              <w:rPr>
                <w:rFonts w:ascii="Arial" w:hAnsi="Arial" w:cs="Arial"/>
                <w:color w:val="000000"/>
                <w:spacing w:val="-4"/>
                <w:sz w:val="18"/>
                <w:szCs w:val="18"/>
                <w:cs/>
                <w:lang w:val="en-GB"/>
              </w:rPr>
              <w:t>%</w:t>
            </w:r>
            <w:r w:rsidRPr="00711D29">
              <w:rPr>
                <w:rFonts w:ascii="Arial" w:hAnsi="Arial" w:cs="Arial"/>
                <w:color w:val="000000"/>
                <w:spacing w:val="-4"/>
                <w:sz w:val="18"/>
                <w:szCs w:val="18"/>
                <w:cs/>
              </w:rPr>
              <w:t xml:space="preserve"> *</w:t>
            </w:r>
          </w:p>
        </w:tc>
        <w:tc>
          <w:tcPr>
            <w:tcW w:w="1984" w:type="dxa"/>
          </w:tcPr>
          <w:p w14:paraId="1155DF3C" w14:textId="0533941D" w:rsidR="00A81C56" w:rsidRPr="00711D29" w:rsidRDefault="00A81C56" w:rsidP="00A81C56">
            <w:pPr>
              <w:ind w:right="-72"/>
              <w:jc w:val="right"/>
              <w:rPr>
                <w:rFonts w:ascii="Arial" w:hAnsi="Arial" w:cs="Arial"/>
                <w:color w:val="000000"/>
                <w:sz w:val="18"/>
                <w:szCs w:val="18"/>
              </w:rPr>
            </w:pPr>
            <w:r w:rsidRPr="00711D29">
              <w:rPr>
                <w:rFonts w:ascii="Arial" w:hAnsi="Arial" w:cs="Arial"/>
                <w:color w:val="000000"/>
                <w:sz w:val="18"/>
                <w:szCs w:val="18"/>
                <w:lang w:val="en-GB"/>
              </w:rPr>
              <w:t>10</w:t>
            </w:r>
            <w:r w:rsidRPr="00711D29">
              <w:rPr>
                <w:rFonts w:ascii="Arial" w:hAnsi="Arial" w:cs="Arial"/>
                <w:color w:val="000000"/>
                <w:sz w:val="18"/>
                <w:szCs w:val="18"/>
              </w:rPr>
              <w:t>,</w:t>
            </w:r>
            <w:r w:rsidRPr="00711D29">
              <w:rPr>
                <w:rFonts w:ascii="Arial" w:hAnsi="Arial" w:cs="Arial"/>
                <w:color w:val="000000"/>
                <w:sz w:val="18"/>
                <w:szCs w:val="18"/>
                <w:lang w:val="en-GB"/>
              </w:rPr>
              <w:t>256</w:t>
            </w:r>
          </w:p>
        </w:tc>
        <w:tc>
          <w:tcPr>
            <w:tcW w:w="1985" w:type="dxa"/>
          </w:tcPr>
          <w:p w14:paraId="2661B001" w14:textId="0FC97DBF" w:rsidR="00A81C56" w:rsidRPr="00711D29" w:rsidRDefault="00A81C56" w:rsidP="00A81C56">
            <w:pPr>
              <w:ind w:right="-72"/>
              <w:jc w:val="right"/>
              <w:rPr>
                <w:rFonts w:ascii="Arial" w:hAnsi="Arial" w:cs="Arial"/>
                <w:color w:val="000000"/>
                <w:sz w:val="18"/>
                <w:szCs w:val="18"/>
              </w:rPr>
            </w:pPr>
            <w:r w:rsidRPr="00711D29">
              <w:rPr>
                <w:rFonts w:ascii="Arial" w:hAnsi="Arial" w:cs="Arial"/>
                <w:color w:val="000000"/>
                <w:sz w:val="18"/>
                <w:szCs w:val="18"/>
                <w:lang w:val="en-GB"/>
              </w:rPr>
              <w:t>10</w:t>
            </w:r>
            <w:r w:rsidRPr="00711D29">
              <w:rPr>
                <w:rFonts w:ascii="Arial" w:hAnsi="Arial" w:cs="Arial"/>
                <w:color w:val="000000"/>
                <w:sz w:val="18"/>
                <w:szCs w:val="18"/>
              </w:rPr>
              <w:t>,</w:t>
            </w:r>
            <w:r w:rsidRPr="00711D29">
              <w:rPr>
                <w:rFonts w:ascii="Arial" w:hAnsi="Arial" w:cs="Arial"/>
                <w:color w:val="000000"/>
                <w:sz w:val="18"/>
                <w:szCs w:val="18"/>
                <w:lang w:val="en-GB"/>
              </w:rPr>
              <w:t>256</w:t>
            </w:r>
          </w:p>
        </w:tc>
      </w:tr>
      <w:tr w:rsidR="00A81C56" w:rsidRPr="00711D29" w14:paraId="55053C03" w14:textId="77777777" w:rsidTr="004A6D8D">
        <w:tc>
          <w:tcPr>
            <w:tcW w:w="5502" w:type="dxa"/>
          </w:tcPr>
          <w:p w14:paraId="6B2F3211" w14:textId="041567C1" w:rsidR="00A81C56" w:rsidRPr="00711D29" w:rsidRDefault="00A81C56" w:rsidP="00A81C56">
            <w:pPr>
              <w:tabs>
                <w:tab w:val="left" w:pos="1350"/>
                <w:tab w:val="left" w:pos="2880"/>
                <w:tab w:val="right" w:pos="5040"/>
                <w:tab w:val="right" w:pos="6390"/>
                <w:tab w:val="right" w:pos="8190"/>
              </w:tabs>
              <w:ind w:left="1871" w:right="-43" w:hanging="4"/>
              <w:rPr>
                <w:rFonts w:ascii="Arial" w:hAnsi="Arial" w:cs="Arial"/>
                <w:color w:val="000000"/>
                <w:spacing w:val="-4"/>
                <w:sz w:val="18"/>
                <w:szCs w:val="18"/>
                <w:lang w:val="en-GB"/>
              </w:rPr>
            </w:pPr>
            <w:r w:rsidRPr="00711D29">
              <w:rPr>
                <w:rFonts w:ascii="Arial" w:hAnsi="Arial" w:cs="Arial"/>
                <w:color w:val="000000"/>
                <w:spacing w:val="-4"/>
                <w:sz w:val="18"/>
                <w:szCs w:val="18"/>
                <w:lang w:val="en-GB"/>
              </w:rPr>
              <w:t>Equity price - decrease 1</w:t>
            </w:r>
            <w:r w:rsidRPr="00711D29">
              <w:rPr>
                <w:rFonts w:ascii="Arial" w:hAnsi="Arial" w:cs="Arial"/>
                <w:color w:val="000000"/>
                <w:spacing w:val="-4"/>
                <w:sz w:val="18"/>
                <w:szCs w:val="18"/>
                <w:cs/>
                <w:lang w:val="en-GB"/>
              </w:rPr>
              <w:t>% *</w:t>
            </w:r>
          </w:p>
        </w:tc>
        <w:tc>
          <w:tcPr>
            <w:tcW w:w="1984" w:type="dxa"/>
          </w:tcPr>
          <w:p w14:paraId="0CA0956A" w14:textId="03644122" w:rsidR="00A81C56" w:rsidRPr="00711D29" w:rsidRDefault="00A81C56" w:rsidP="00A81C56">
            <w:pPr>
              <w:ind w:right="-72"/>
              <w:jc w:val="right"/>
              <w:rPr>
                <w:rFonts w:ascii="Arial" w:hAnsi="Arial" w:cs="Arial"/>
                <w:color w:val="000000"/>
                <w:sz w:val="18"/>
                <w:szCs w:val="18"/>
              </w:rPr>
            </w:pPr>
            <w:r w:rsidRPr="00711D29">
              <w:rPr>
                <w:rFonts w:ascii="Arial" w:hAnsi="Arial" w:cs="Arial"/>
                <w:color w:val="000000"/>
                <w:sz w:val="18"/>
                <w:szCs w:val="18"/>
              </w:rPr>
              <w:t>(</w:t>
            </w:r>
            <w:r w:rsidRPr="00711D29">
              <w:rPr>
                <w:rFonts w:ascii="Arial" w:hAnsi="Arial" w:cs="Arial"/>
                <w:color w:val="000000"/>
                <w:sz w:val="18"/>
                <w:szCs w:val="18"/>
                <w:lang w:val="en-GB"/>
              </w:rPr>
              <w:t>8</w:t>
            </w:r>
            <w:r w:rsidRPr="00711D29">
              <w:rPr>
                <w:rFonts w:ascii="Arial" w:hAnsi="Arial" w:cs="Arial"/>
                <w:color w:val="000000"/>
                <w:sz w:val="18"/>
                <w:szCs w:val="18"/>
              </w:rPr>
              <w:t>,</w:t>
            </w:r>
            <w:r w:rsidRPr="00711D29">
              <w:rPr>
                <w:rFonts w:ascii="Arial" w:hAnsi="Arial" w:cs="Arial"/>
                <w:color w:val="000000"/>
                <w:sz w:val="18"/>
                <w:szCs w:val="18"/>
                <w:lang w:val="en-GB"/>
              </w:rPr>
              <w:t>648</w:t>
            </w:r>
            <w:r w:rsidRPr="00711D29">
              <w:rPr>
                <w:rFonts w:ascii="Arial" w:hAnsi="Arial" w:cs="Arial"/>
                <w:color w:val="000000"/>
                <w:sz w:val="18"/>
                <w:szCs w:val="18"/>
              </w:rPr>
              <w:t>)</w:t>
            </w:r>
          </w:p>
        </w:tc>
        <w:tc>
          <w:tcPr>
            <w:tcW w:w="1985" w:type="dxa"/>
          </w:tcPr>
          <w:p w14:paraId="0790B1E4" w14:textId="40C166F7" w:rsidR="00A81C56" w:rsidRPr="00711D29" w:rsidRDefault="00A81C56" w:rsidP="00A81C56">
            <w:pPr>
              <w:ind w:right="-72"/>
              <w:jc w:val="right"/>
              <w:rPr>
                <w:rFonts w:ascii="Arial" w:hAnsi="Arial" w:cs="Arial"/>
                <w:color w:val="000000"/>
                <w:sz w:val="18"/>
                <w:szCs w:val="18"/>
              </w:rPr>
            </w:pPr>
            <w:r w:rsidRPr="00711D29">
              <w:rPr>
                <w:rFonts w:ascii="Arial" w:hAnsi="Arial" w:cs="Arial"/>
                <w:color w:val="000000"/>
                <w:sz w:val="18"/>
                <w:szCs w:val="18"/>
              </w:rPr>
              <w:t>(</w:t>
            </w:r>
            <w:r w:rsidRPr="00711D29">
              <w:rPr>
                <w:rFonts w:ascii="Arial" w:hAnsi="Arial" w:cs="Arial"/>
                <w:color w:val="000000"/>
                <w:sz w:val="18"/>
                <w:szCs w:val="18"/>
                <w:lang w:val="en-GB"/>
              </w:rPr>
              <w:t>8</w:t>
            </w:r>
            <w:r w:rsidRPr="00711D29">
              <w:rPr>
                <w:rFonts w:ascii="Arial" w:hAnsi="Arial" w:cs="Arial"/>
                <w:color w:val="000000"/>
                <w:sz w:val="18"/>
                <w:szCs w:val="18"/>
              </w:rPr>
              <w:t>,</w:t>
            </w:r>
            <w:r w:rsidRPr="00711D29">
              <w:rPr>
                <w:rFonts w:ascii="Arial" w:hAnsi="Arial" w:cs="Arial"/>
                <w:color w:val="000000"/>
                <w:sz w:val="18"/>
                <w:szCs w:val="18"/>
                <w:lang w:val="en-GB"/>
              </w:rPr>
              <w:t>648</w:t>
            </w:r>
            <w:r w:rsidRPr="00711D29">
              <w:rPr>
                <w:rFonts w:ascii="Arial" w:hAnsi="Arial" w:cs="Arial"/>
                <w:color w:val="000000"/>
                <w:sz w:val="18"/>
                <w:szCs w:val="18"/>
              </w:rPr>
              <w:t>)</w:t>
            </w:r>
          </w:p>
        </w:tc>
      </w:tr>
    </w:tbl>
    <w:p w14:paraId="44DC242B" w14:textId="77777777" w:rsidR="004A62DA" w:rsidRPr="00711D29" w:rsidRDefault="004A62DA" w:rsidP="007E17E0">
      <w:pPr>
        <w:ind w:left="1980"/>
        <w:jc w:val="both"/>
        <w:rPr>
          <w:rFonts w:ascii="Arial" w:hAnsi="Arial" w:cs="Arial"/>
          <w:color w:val="000000"/>
          <w:sz w:val="18"/>
          <w:szCs w:val="18"/>
        </w:rPr>
      </w:pPr>
    </w:p>
    <w:p w14:paraId="4C6460BC" w14:textId="77777777" w:rsidR="004A62DA" w:rsidRPr="00711D29" w:rsidRDefault="004A62DA" w:rsidP="00C84C9B">
      <w:pPr>
        <w:ind w:left="1980"/>
        <w:jc w:val="both"/>
        <w:rPr>
          <w:rFonts w:ascii="Arial" w:hAnsi="Arial" w:cs="Arial"/>
          <w:color w:val="000000"/>
          <w:sz w:val="18"/>
          <w:szCs w:val="18"/>
        </w:rPr>
      </w:pPr>
      <w:r w:rsidRPr="00711D29">
        <w:rPr>
          <w:rFonts w:ascii="Arial" w:hAnsi="Arial" w:cs="Arial"/>
          <w:color w:val="000000"/>
          <w:sz w:val="18"/>
          <w:szCs w:val="18"/>
        </w:rPr>
        <w:t>* Holding all other variables constant</w:t>
      </w:r>
    </w:p>
    <w:p w14:paraId="41DFE157" w14:textId="77777777" w:rsidR="004A62DA" w:rsidRPr="00711D29" w:rsidRDefault="004A62DA" w:rsidP="00C84C9B">
      <w:pPr>
        <w:ind w:left="1980"/>
        <w:jc w:val="both"/>
        <w:rPr>
          <w:rFonts w:ascii="Arial" w:hAnsi="Arial" w:cs="Arial"/>
          <w:color w:val="000000"/>
          <w:sz w:val="18"/>
          <w:szCs w:val="18"/>
        </w:rPr>
      </w:pPr>
    </w:p>
    <w:p w14:paraId="44D4A6AA" w14:textId="451B0116" w:rsidR="004A62DA" w:rsidRPr="00711D29" w:rsidRDefault="004A62DA" w:rsidP="00C84C9B">
      <w:pPr>
        <w:ind w:left="1980"/>
        <w:jc w:val="both"/>
        <w:rPr>
          <w:rFonts w:ascii="Arial" w:hAnsi="Arial" w:cs="Arial"/>
          <w:color w:val="000000"/>
          <w:sz w:val="18"/>
          <w:szCs w:val="18"/>
          <w:lang w:val="en-GB"/>
        </w:rPr>
      </w:pPr>
      <w:r w:rsidRPr="00711D29">
        <w:rPr>
          <w:rFonts w:ascii="Arial" w:hAnsi="Arial" w:cs="Arial"/>
          <w:color w:val="000000"/>
          <w:sz w:val="18"/>
          <w:szCs w:val="18"/>
          <w:lang w:val="en-GB"/>
        </w:rPr>
        <w:t>For the non-marketable equity securities, the Company has disclosed valuation technique used to derive the value of these securities and the effect from change in inputs used in the valuation to the other comprehensive income in note 3</w:t>
      </w:r>
      <w:r w:rsidR="00700BAB" w:rsidRPr="00711D29">
        <w:rPr>
          <w:rFonts w:ascii="Arial" w:hAnsi="Arial" w:cs="Arial"/>
          <w:color w:val="000000"/>
          <w:sz w:val="18"/>
          <w:szCs w:val="18"/>
          <w:lang w:val="en-GB"/>
        </w:rPr>
        <w:t>7</w:t>
      </w:r>
      <w:r w:rsidR="000479BA" w:rsidRPr="00711D29">
        <w:rPr>
          <w:rFonts w:ascii="Arial" w:hAnsi="Arial" w:cs="Arial"/>
          <w:color w:val="000000"/>
          <w:sz w:val="18"/>
          <w:szCs w:val="18"/>
          <w:lang w:val="en-GB"/>
        </w:rPr>
        <w:t>.</w:t>
      </w:r>
      <w:r w:rsidRPr="00711D29">
        <w:rPr>
          <w:rFonts w:ascii="Arial" w:hAnsi="Arial" w:cs="Arial"/>
          <w:color w:val="000000"/>
          <w:sz w:val="18"/>
          <w:szCs w:val="18"/>
          <w:lang w:val="en-GB"/>
        </w:rPr>
        <w:t>4</w:t>
      </w:r>
    </w:p>
    <w:p w14:paraId="2D0A9C5A" w14:textId="77777777" w:rsidR="004A62DA" w:rsidRPr="00711D29" w:rsidRDefault="004A62DA" w:rsidP="00793264">
      <w:pPr>
        <w:tabs>
          <w:tab w:val="left" w:pos="567"/>
        </w:tabs>
        <w:ind w:left="1980"/>
        <w:jc w:val="both"/>
        <w:rPr>
          <w:rFonts w:ascii="Arial" w:hAnsi="Arial" w:cs="Arial"/>
          <w:color w:val="000000"/>
          <w:sz w:val="18"/>
          <w:szCs w:val="18"/>
        </w:rPr>
      </w:pPr>
    </w:p>
    <w:p w14:paraId="0B1D054F" w14:textId="77777777" w:rsidR="004A62DA" w:rsidRPr="00711D29" w:rsidRDefault="004A62DA" w:rsidP="00793264">
      <w:pPr>
        <w:tabs>
          <w:tab w:val="left" w:pos="567"/>
        </w:tabs>
        <w:ind w:left="1980"/>
        <w:jc w:val="both"/>
        <w:rPr>
          <w:rFonts w:ascii="Arial" w:hAnsi="Arial" w:cs="Arial"/>
          <w:color w:val="000000"/>
          <w:sz w:val="18"/>
          <w:szCs w:val="18"/>
        </w:rPr>
      </w:pPr>
    </w:p>
    <w:p w14:paraId="73616EA7" w14:textId="7E72FE63" w:rsidR="004A62DA" w:rsidRPr="00711D29" w:rsidRDefault="00437B1B" w:rsidP="000E34B5">
      <w:pPr>
        <w:tabs>
          <w:tab w:val="left" w:pos="426"/>
        </w:tabs>
        <w:jc w:val="both"/>
        <w:rPr>
          <w:rFonts w:ascii="Arial" w:hAnsi="Arial" w:cs="Arial"/>
          <w:b/>
          <w:bCs/>
          <w:color w:val="000000"/>
          <w:sz w:val="18"/>
          <w:szCs w:val="18"/>
        </w:rPr>
      </w:pPr>
      <w:r w:rsidRPr="00711D29">
        <w:rPr>
          <w:rFonts w:ascii="Arial" w:hAnsi="Arial" w:cs="Arial"/>
          <w:b/>
          <w:bCs/>
          <w:color w:val="000000"/>
          <w:sz w:val="18"/>
          <w:szCs w:val="18"/>
          <w:lang w:val="en-GB"/>
        </w:rPr>
        <w:t>7</w:t>
      </w:r>
      <w:r w:rsidR="004A62DA" w:rsidRPr="00711D29">
        <w:rPr>
          <w:rFonts w:ascii="Arial" w:hAnsi="Arial" w:cs="Arial"/>
          <w:b/>
          <w:bCs/>
          <w:color w:val="000000"/>
          <w:sz w:val="18"/>
          <w:szCs w:val="18"/>
        </w:rPr>
        <w:tab/>
        <w:t>Capital risk management</w:t>
      </w:r>
    </w:p>
    <w:p w14:paraId="7BDEFD64" w14:textId="77777777" w:rsidR="004A62DA" w:rsidRPr="00711D29" w:rsidRDefault="004A62DA" w:rsidP="007E17E0">
      <w:pPr>
        <w:tabs>
          <w:tab w:val="left" w:pos="2160"/>
        </w:tabs>
        <w:ind w:left="450"/>
        <w:jc w:val="both"/>
        <w:rPr>
          <w:rFonts w:ascii="Arial" w:hAnsi="Arial" w:cs="Arial"/>
          <w:color w:val="000000"/>
          <w:sz w:val="18"/>
          <w:szCs w:val="18"/>
        </w:rPr>
      </w:pPr>
    </w:p>
    <w:p w14:paraId="34ABE7EE" w14:textId="77777777" w:rsidR="004A62DA" w:rsidRPr="00711D29" w:rsidRDefault="004A62DA" w:rsidP="007E17E0">
      <w:pPr>
        <w:tabs>
          <w:tab w:val="left" w:pos="2160"/>
        </w:tabs>
        <w:ind w:left="450"/>
        <w:jc w:val="both"/>
        <w:rPr>
          <w:rFonts w:ascii="Arial" w:hAnsi="Arial" w:cs="Arial"/>
          <w:color w:val="000000"/>
          <w:sz w:val="18"/>
          <w:szCs w:val="18"/>
        </w:rPr>
      </w:pPr>
    </w:p>
    <w:p w14:paraId="41ED6004" w14:textId="77777777" w:rsidR="004A62DA" w:rsidRPr="00711D29" w:rsidRDefault="004A62DA" w:rsidP="000E34B5">
      <w:pPr>
        <w:tabs>
          <w:tab w:val="left" w:pos="2160"/>
        </w:tabs>
        <w:ind w:left="426"/>
        <w:jc w:val="both"/>
        <w:rPr>
          <w:rFonts w:ascii="Arial" w:hAnsi="Arial" w:cs="Arial"/>
          <w:color w:val="000000"/>
          <w:sz w:val="18"/>
          <w:szCs w:val="18"/>
        </w:rPr>
      </w:pPr>
      <w:r w:rsidRPr="00711D29">
        <w:rPr>
          <w:rFonts w:ascii="Arial" w:hAnsi="Arial" w:cs="Arial"/>
          <w:color w:val="000000"/>
          <w:sz w:val="18"/>
          <w:szCs w:val="18"/>
        </w:rPr>
        <w:t>The objectives when managing capital are to safeguard the ability to continue as a going concern in order to provide returns for shareholders and benefits for other stakeholders and to maintain an optimal capital structure to reduce the cost of capital.</w:t>
      </w:r>
    </w:p>
    <w:p w14:paraId="4A894907" w14:textId="593F366C" w:rsidR="004A62DA" w:rsidRPr="00711D29" w:rsidRDefault="004A62DA" w:rsidP="000E34B5">
      <w:pPr>
        <w:tabs>
          <w:tab w:val="left" w:pos="540"/>
        </w:tabs>
        <w:jc w:val="both"/>
        <w:rPr>
          <w:rFonts w:ascii="Arial" w:hAnsi="Arial" w:cs="Arial"/>
          <w:b/>
          <w:bCs/>
          <w:color w:val="000000"/>
          <w:sz w:val="18"/>
          <w:szCs w:val="18"/>
        </w:rPr>
      </w:pPr>
      <w:r w:rsidRPr="00711D29">
        <w:rPr>
          <w:rFonts w:ascii="Arial" w:hAnsi="Arial" w:cs="Arial"/>
          <w:b/>
          <w:bCs/>
          <w:color w:val="000000"/>
          <w:sz w:val="18"/>
          <w:szCs w:val="18"/>
        </w:rPr>
        <w:br w:type="page"/>
      </w:r>
      <w:r w:rsidR="00437B1B" w:rsidRPr="00711D29">
        <w:rPr>
          <w:rFonts w:ascii="Arial" w:hAnsi="Arial" w:cs="Arial"/>
          <w:b/>
          <w:bCs/>
          <w:color w:val="000000"/>
          <w:sz w:val="18"/>
          <w:szCs w:val="18"/>
          <w:lang w:val="en-GB"/>
        </w:rPr>
        <w:lastRenderedPageBreak/>
        <w:t>8</w:t>
      </w:r>
      <w:r w:rsidRPr="00711D29">
        <w:rPr>
          <w:rFonts w:ascii="Arial" w:hAnsi="Arial" w:cs="Arial"/>
          <w:b/>
          <w:bCs/>
          <w:color w:val="000000"/>
          <w:sz w:val="18"/>
          <w:szCs w:val="18"/>
        </w:rPr>
        <w:tab/>
        <w:t xml:space="preserve">Cash and cash equivalents </w:t>
      </w:r>
    </w:p>
    <w:p w14:paraId="0FC367A4" w14:textId="77777777" w:rsidR="004A62DA" w:rsidRPr="00711D29" w:rsidRDefault="004A62DA" w:rsidP="0095737D">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color w:val="000000"/>
          <w:sz w:val="18"/>
          <w:szCs w:val="18"/>
        </w:rPr>
      </w:pPr>
    </w:p>
    <w:tbl>
      <w:tblPr>
        <w:tblW w:w="9562" w:type="dxa"/>
        <w:tblLayout w:type="fixed"/>
        <w:tblLook w:val="0000" w:firstRow="0" w:lastRow="0" w:firstColumn="0" w:lastColumn="0" w:noHBand="0" w:noVBand="0"/>
      </w:tblPr>
      <w:tblGrid>
        <w:gridCol w:w="6538"/>
        <w:gridCol w:w="1512"/>
        <w:gridCol w:w="1512"/>
      </w:tblGrid>
      <w:tr w:rsidR="00FB1C29" w:rsidRPr="00711D29" w14:paraId="319170E0" w14:textId="77777777" w:rsidTr="007F3E09">
        <w:trPr>
          <w:trHeight w:val="20"/>
        </w:trPr>
        <w:tc>
          <w:tcPr>
            <w:tcW w:w="6538" w:type="dxa"/>
            <w:vAlign w:val="bottom"/>
          </w:tcPr>
          <w:p w14:paraId="566BA6BD" w14:textId="77777777" w:rsidR="004A62DA" w:rsidRPr="00711D29" w:rsidRDefault="004A62DA" w:rsidP="008C4BB7">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512" w:type="dxa"/>
            <w:vAlign w:val="bottom"/>
          </w:tcPr>
          <w:p w14:paraId="7AE88848" w14:textId="45EF0720" w:rsidR="004A62DA" w:rsidRPr="00711D29" w:rsidRDefault="00C2434F" w:rsidP="008C4BB7">
            <w:pPr>
              <w:ind w:right="-72"/>
              <w:jc w:val="right"/>
              <w:rPr>
                <w:rFonts w:ascii="Arial" w:hAnsi="Arial" w:cs="Arial"/>
                <w:b/>
                <w:bCs/>
                <w:color w:val="000000"/>
                <w:sz w:val="18"/>
                <w:szCs w:val="18"/>
              </w:rPr>
            </w:pPr>
            <w:r w:rsidRPr="00711D29">
              <w:rPr>
                <w:rFonts w:ascii="Arial" w:hAnsi="Arial" w:cs="Arial"/>
                <w:b/>
                <w:bCs/>
                <w:color w:val="000000"/>
                <w:sz w:val="18"/>
                <w:szCs w:val="18"/>
                <w:lang w:val="en-GB"/>
              </w:rPr>
              <w:t>30 June</w:t>
            </w:r>
          </w:p>
          <w:p w14:paraId="45C13A60" w14:textId="1BA9F3B0" w:rsidR="004A62DA" w:rsidRPr="00711D29" w:rsidRDefault="004A62DA" w:rsidP="008C4BB7">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202</w:t>
            </w:r>
            <w:r w:rsidR="00A81C56" w:rsidRPr="00711D29">
              <w:rPr>
                <w:rFonts w:ascii="Arial" w:hAnsi="Arial" w:cs="Arial"/>
                <w:b/>
                <w:bCs/>
                <w:color w:val="000000"/>
                <w:sz w:val="18"/>
                <w:szCs w:val="18"/>
                <w:lang w:val="en-GB"/>
              </w:rPr>
              <w:t>3</w:t>
            </w:r>
          </w:p>
        </w:tc>
        <w:tc>
          <w:tcPr>
            <w:tcW w:w="1512" w:type="dxa"/>
            <w:vAlign w:val="bottom"/>
          </w:tcPr>
          <w:p w14:paraId="20E95768" w14:textId="77777777" w:rsidR="004A62DA" w:rsidRPr="00711D29" w:rsidRDefault="004A62DA" w:rsidP="00EB75BE">
            <w:pPr>
              <w:ind w:right="-72"/>
              <w:jc w:val="right"/>
              <w:rPr>
                <w:rFonts w:ascii="Arial" w:hAnsi="Arial" w:cs="Arial"/>
                <w:b/>
                <w:bCs/>
                <w:color w:val="000000"/>
                <w:sz w:val="18"/>
                <w:szCs w:val="18"/>
              </w:rPr>
            </w:pPr>
            <w:r w:rsidRPr="00711D29">
              <w:rPr>
                <w:rFonts w:ascii="Arial" w:hAnsi="Arial" w:cs="Arial"/>
                <w:b/>
                <w:bCs/>
                <w:color w:val="000000"/>
                <w:sz w:val="18"/>
                <w:szCs w:val="18"/>
                <w:lang w:val="en-GB"/>
              </w:rPr>
              <w:t>31</w:t>
            </w:r>
            <w:r w:rsidRPr="00711D29">
              <w:rPr>
                <w:rFonts w:ascii="Arial" w:hAnsi="Arial" w:cs="Arial"/>
                <w:b/>
                <w:bCs/>
                <w:color w:val="000000"/>
                <w:sz w:val="18"/>
                <w:szCs w:val="18"/>
              </w:rPr>
              <w:t xml:space="preserve"> December</w:t>
            </w:r>
          </w:p>
          <w:p w14:paraId="32CB0527" w14:textId="4E54C8F3" w:rsidR="004A62DA" w:rsidRPr="00711D29" w:rsidRDefault="00A81C56" w:rsidP="008C4BB7">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2022</w:t>
            </w:r>
          </w:p>
        </w:tc>
      </w:tr>
      <w:tr w:rsidR="00FB1C29" w:rsidRPr="00711D29" w14:paraId="710A7A08" w14:textId="77777777" w:rsidTr="007F3E09">
        <w:trPr>
          <w:trHeight w:val="20"/>
        </w:trPr>
        <w:tc>
          <w:tcPr>
            <w:tcW w:w="6538" w:type="dxa"/>
            <w:vAlign w:val="bottom"/>
          </w:tcPr>
          <w:p w14:paraId="33A414B2" w14:textId="77777777" w:rsidR="004A62DA" w:rsidRPr="00711D29" w:rsidRDefault="004A62DA" w:rsidP="00976607">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512" w:type="dxa"/>
            <w:vAlign w:val="bottom"/>
          </w:tcPr>
          <w:p w14:paraId="38BAC9E8" w14:textId="77777777" w:rsidR="004A62DA" w:rsidRPr="00711D29" w:rsidRDefault="004A62DA" w:rsidP="00976607">
            <w:pPr>
              <w:pBdr>
                <w:bottom w:val="single" w:sz="6" w:space="1" w:color="auto"/>
              </w:pBdr>
              <w:ind w:right="-72"/>
              <w:jc w:val="right"/>
              <w:rPr>
                <w:rFonts w:ascii="Arial" w:eastAsia="Arial" w:hAnsi="Arial" w:cs="Arial"/>
                <w:b/>
                <w:bCs/>
                <w:snapToGrid w:val="0"/>
                <w:color w:val="000000"/>
                <w:spacing w:val="-4"/>
                <w:sz w:val="18"/>
                <w:szCs w:val="22"/>
                <w:rtl/>
                <w:cs/>
                <w:lang w:val="en-GB" w:eastAsia="th-TH"/>
              </w:rPr>
            </w:pPr>
            <w:r w:rsidRPr="00711D29">
              <w:rPr>
                <w:rFonts w:ascii="Arial" w:eastAsia="Arial" w:hAnsi="Arial" w:cs="Arial"/>
                <w:b/>
                <w:bCs/>
                <w:snapToGrid w:val="0"/>
                <w:color w:val="000000"/>
                <w:spacing w:val="-4"/>
                <w:sz w:val="18"/>
                <w:szCs w:val="18"/>
                <w:lang w:val="en-GB" w:eastAsia="th-TH"/>
              </w:rPr>
              <w:t>Baht</w:t>
            </w:r>
          </w:p>
        </w:tc>
        <w:tc>
          <w:tcPr>
            <w:tcW w:w="1512" w:type="dxa"/>
            <w:vAlign w:val="bottom"/>
          </w:tcPr>
          <w:p w14:paraId="70E08991" w14:textId="77777777" w:rsidR="004A62DA" w:rsidRPr="00711D29" w:rsidRDefault="004A62DA" w:rsidP="00976607">
            <w:pPr>
              <w:pBdr>
                <w:bottom w:val="single" w:sz="6" w:space="1" w:color="auto"/>
              </w:pBdr>
              <w:ind w:right="-72"/>
              <w:jc w:val="right"/>
              <w:rPr>
                <w:rFonts w:ascii="Arial" w:eastAsia="Arial" w:hAnsi="Arial" w:cs="Arial"/>
                <w:b/>
                <w:bCs/>
                <w:snapToGrid w:val="0"/>
                <w:color w:val="000000"/>
                <w:spacing w:val="-4"/>
                <w:sz w:val="18"/>
                <w:szCs w:val="22"/>
                <w:rtl/>
                <w:cs/>
                <w:lang w:val="en-GB" w:eastAsia="th-TH"/>
              </w:rPr>
            </w:pPr>
            <w:r w:rsidRPr="00711D29">
              <w:rPr>
                <w:rFonts w:ascii="Arial" w:eastAsia="Arial" w:hAnsi="Arial" w:cs="Arial"/>
                <w:b/>
                <w:bCs/>
                <w:snapToGrid w:val="0"/>
                <w:color w:val="000000"/>
                <w:spacing w:val="-4"/>
                <w:sz w:val="18"/>
                <w:szCs w:val="18"/>
                <w:lang w:val="en-GB" w:eastAsia="th-TH"/>
              </w:rPr>
              <w:t>Baht</w:t>
            </w:r>
          </w:p>
        </w:tc>
      </w:tr>
      <w:tr w:rsidR="00FB1C29" w:rsidRPr="00711D29" w14:paraId="148B57B4" w14:textId="77777777" w:rsidTr="007F3E09">
        <w:trPr>
          <w:trHeight w:val="20"/>
        </w:trPr>
        <w:tc>
          <w:tcPr>
            <w:tcW w:w="6538" w:type="dxa"/>
            <w:vAlign w:val="bottom"/>
          </w:tcPr>
          <w:p w14:paraId="39F87693" w14:textId="77777777" w:rsidR="004A62DA" w:rsidRPr="00711D29" w:rsidRDefault="004A62DA" w:rsidP="00976607">
            <w:pPr>
              <w:tabs>
                <w:tab w:val="left" w:pos="1350"/>
              </w:tabs>
              <w:ind w:left="540"/>
              <w:rPr>
                <w:rFonts w:ascii="Arial" w:hAnsi="Arial" w:cs="Arial"/>
                <w:snapToGrid w:val="0"/>
                <w:color w:val="000000"/>
                <w:sz w:val="12"/>
                <w:szCs w:val="12"/>
                <w:cs/>
                <w:lang w:val="th-TH"/>
              </w:rPr>
            </w:pPr>
          </w:p>
        </w:tc>
        <w:tc>
          <w:tcPr>
            <w:tcW w:w="1512" w:type="dxa"/>
            <w:vAlign w:val="bottom"/>
          </w:tcPr>
          <w:p w14:paraId="0BE9AE03" w14:textId="77777777" w:rsidR="004A62DA" w:rsidRPr="00711D29" w:rsidRDefault="004A62DA" w:rsidP="00976607">
            <w:pPr>
              <w:ind w:right="-72"/>
              <w:jc w:val="right"/>
              <w:rPr>
                <w:rFonts w:ascii="Arial" w:hAnsi="Arial" w:cs="Arial"/>
                <w:color w:val="000000"/>
                <w:sz w:val="12"/>
                <w:szCs w:val="12"/>
                <w:cs/>
              </w:rPr>
            </w:pPr>
          </w:p>
        </w:tc>
        <w:tc>
          <w:tcPr>
            <w:tcW w:w="1512" w:type="dxa"/>
            <w:vAlign w:val="bottom"/>
          </w:tcPr>
          <w:p w14:paraId="1EC55CF1" w14:textId="77777777" w:rsidR="004A62DA" w:rsidRPr="00711D29" w:rsidRDefault="004A62DA" w:rsidP="00976607">
            <w:pPr>
              <w:ind w:right="-72"/>
              <w:jc w:val="right"/>
              <w:rPr>
                <w:rFonts w:ascii="Arial" w:hAnsi="Arial" w:cs="Arial"/>
                <w:color w:val="000000"/>
                <w:sz w:val="12"/>
                <w:szCs w:val="12"/>
                <w:cs/>
              </w:rPr>
            </w:pPr>
          </w:p>
        </w:tc>
      </w:tr>
      <w:tr w:rsidR="00FB1C29" w:rsidRPr="00711D29" w14:paraId="6F9A71C6" w14:textId="77777777" w:rsidTr="007C3731">
        <w:trPr>
          <w:trHeight w:val="20"/>
        </w:trPr>
        <w:tc>
          <w:tcPr>
            <w:tcW w:w="6538" w:type="dxa"/>
            <w:vAlign w:val="bottom"/>
          </w:tcPr>
          <w:p w14:paraId="40B0592D" w14:textId="77777777" w:rsidR="00A81C56" w:rsidRPr="00711D29" w:rsidRDefault="00A81C56" w:rsidP="00A81C56">
            <w:pPr>
              <w:tabs>
                <w:tab w:val="left" w:pos="1350"/>
                <w:tab w:val="left" w:pos="2880"/>
                <w:tab w:val="right" w:pos="5040"/>
                <w:tab w:val="right" w:pos="6390"/>
                <w:tab w:val="right" w:pos="8190"/>
              </w:tabs>
              <w:ind w:left="540" w:right="-43"/>
              <w:rPr>
                <w:rFonts w:ascii="Arial" w:hAnsi="Arial" w:cs="Arial"/>
                <w:color w:val="000000"/>
                <w:sz w:val="18"/>
                <w:szCs w:val="18"/>
              </w:rPr>
            </w:pPr>
            <w:r w:rsidRPr="00711D29">
              <w:rPr>
                <w:rFonts w:ascii="Arial" w:hAnsi="Arial" w:cs="Arial"/>
                <w:color w:val="000000"/>
                <w:sz w:val="18"/>
                <w:szCs w:val="18"/>
              </w:rPr>
              <w:t>Cash</w:t>
            </w:r>
          </w:p>
        </w:tc>
        <w:tc>
          <w:tcPr>
            <w:tcW w:w="1512" w:type="dxa"/>
            <w:vAlign w:val="bottom"/>
          </w:tcPr>
          <w:p w14:paraId="4859E372" w14:textId="10BC7DE9" w:rsidR="00A81C56" w:rsidRPr="00711D29" w:rsidRDefault="007C3731" w:rsidP="00A81C56">
            <w:pPr>
              <w:ind w:right="-72"/>
              <w:jc w:val="right"/>
              <w:rPr>
                <w:rFonts w:ascii="Arial" w:hAnsi="Arial" w:cs="Arial"/>
                <w:color w:val="000000"/>
                <w:sz w:val="18"/>
                <w:szCs w:val="18"/>
              </w:rPr>
            </w:pPr>
            <w:r w:rsidRPr="00711D29">
              <w:rPr>
                <w:rFonts w:ascii="Arial" w:hAnsi="Arial" w:cs="Arial"/>
                <w:color w:val="000000"/>
                <w:sz w:val="18"/>
                <w:szCs w:val="18"/>
              </w:rPr>
              <w:t>80,0000</w:t>
            </w:r>
          </w:p>
        </w:tc>
        <w:tc>
          <w:tcPr>
            <w:tcW w:w="1512" w:type="dxa"/>
            <w:vAlign w:val="bottom"/>
          </w:tcPr>
          <w:p w14:paraId="3B776CEC" w14:textId="2A30011F" w:rsidR="00A81C56" w:rsidRPr="00711D29" w:rsidRDefault="00A81C56" w:rsidP="00A81C56">
            <w:pPr>
              <w:ind w:right="-72"/>
              <w:jc w:val="right"/>
              <w:rPr>
                <w:rFonts w:ascii="Arial" w:hAnsi="Arial" w:cs="Arial"/>
                <w:color w:val="000000"/>
                <w:sz w:val="18"/>
                <w:szCs w:val="18"/>
              </w:rPr>
            </w:pPr>
            <w:r w:rsidRPr="00711D29">
              <w:rPr>
                <w:rFonts w:ascii="Arial" w:hAnsi="Arial" w:cs="Arial"/>
                <w:color w:val="000000"/>
                <w:sz w:val="18"/>
                <w:szCs w:val="18"/>
                <w:lang w:val="en-GB"/>
              </w:rPr>
              <w:t>80</w:t>
            </w:r>
            <w:r w:rsidRPr="00711D29">
              <w:rPr>
                <w:rFonts w:ascii="Arial" w:hAnsi="Arial" w:cs="Arial"/>
                <w:color w:val="000000"/>
                <w:sz w:val="18"/>
                <w:szCs w:val="18"/>
              </w:rPr>
              <w:t>,</w:t>
            </w:r>
            <w:r w:rsidRPr="00711D29">
              <w:rPr>
                <w:rFonts w:ascii="Arial" w:hAnsi="Arial" w:cs="Arial"/>
                <w:color w:val="000000"/>
                <w:sz w:val="18"/>
                <w:szCs w:val="18"/>
                <w:lang w:val="en-GB"/>
              </w:rPr>
              <w:t>000</w:t>
            </w:r>
          </w:p>
        </w:tc>
      </w:tr>
      <w:tr w:rsidR="00FB1C29" w:rsidRPr="00711D29" w14:paraId="234571A3" w14:textId="77777777" w:rsidTr="007C3731">
        <w:trPr>
          <w:trHeight w:val="20"/>
        </w:trPr>
        <w:tc>
          <w:tcPr>
            <w:tcW w:w="6538" w:type="dxa"/>
            <w:vAlign w:val="bottom"/>
          </w:tcPr>
          <w:p w14:paraId="130BA32E" w14:textId="77777777" w:rsidR="00A81C56" w:rsidRPr="00711D29" w:rsidRDefault="00A81C56" w:rsidP="00A81C56">
            <w:pPr>
              <w:tabs>
                <w:tab w:val="left" w:pos="1350"/>
                <w:tab w:val="left" w:pos="2880"/>
                <w:tab w:val="right" w:pos="5040"/>
                <w:tab w:val="right" w:pos="6390"/>
                <w:tab w:val="right" w:pos="8190"/>
              </w:tabs>
              <w:ind w:left="540" w:right="-43"/>
              <w:rPr>
                <w:rFonts w:ascii="Arial" w:hAnsi="Arial" w:cs="Arial"/>
                <w:color w:val="000000"/>
                <w:sz w:val="18"/>
                <w:szCs w:val="18"/>
              </w:rPr>
            </w:pPr>
            <w:r w:rsidRPr="00711D29">
              <w:rPr>
                <w:rFonts w:ascii="Arial" w:hAnsi="Arial" w:cs="Arial"/>
                <w:color w:val="000000"/>
                <w:sz w:val="18"/>
                <w:szCs w:val="18"/>
              </w:rPr>
              <w:t>Current and saving cash deposits</w:t>
            </w:r>
          </w:p>
        </w:tc>
        <w:tc>
          <w:tcPr>
            <w:tcW w:w="1512" w:type="dxa"/>
            <w:vAlign w:val="bottom"/>
          </w:tcPr>
          <w:p w14:paraId="407FE511" w14:textId="67B6349B" w:rsidR="00A81C56" w:rsidRPr="00711D29" w:rsidRDefault="007C3731" w:rsidP="007C3731">
            <w:pPr>
              <w:ind w:right="-72"/>
              <w:jc w:val="right"/>
              <w:rPr>
                <w:rFonts w:ascii="Arial" w:hAnsi="Arial" w:cs="Arial"/>
                <w:color w:val="000000"/>
                <w:sz w:val="18"/>
                <w:szCs w:val="18"/>
              </w:rPr>
            </w:pPr>
            <w:r w:rsidRPr="00711D29">
              <w:rPr>
                <w:rFonts w:ascii="Arial" w:hAnsi="Arial" w:cs="Arial"/>
                <w:color w:val="000000"/>
                <w:sz w:val="18"/>
                <w:szCs w:val="18"/>
              </w:rPr>
              <w:t>7,621,442,857</w:t>
            </w:r>
          </w:p>
        </w:tc>
        <w:tc>
          <w:tcPr>
            <w:tcW w:w="1512" w:type="dxa"/>
            <w:vAlign w:val="bottom"/>
          </w:tcPr>
          <w:p w14:paraId="0583905A" w14:textId="0EA7CD7E" w:rsidR="00A81C56" w:rsidRPr="00711D29" w:rsidRDefault="00A81C56" w:rsidP="007C3731">
            <w:pPr>
              <w:ind w:right="-72"/>
              <w:jc w:val="right"/>
              <w:rPr>
                <w:rFonts w:ascii="Arial" w:hAnsi="Arial" w:cs="Arial"/>
                <w:color w:val="000000"/>
                <w:sz w:val="18"/>
                <w:szCs w:val="18"/>
              </w:rPr>
            </w:pPr>
            <w:r w:rsidRPr="00711D29">
              <w:rPr>
                <w:rFonts w:ascii="Arial" w:hAnsi="Arial" w:cs="Arial"/>
                <w:color w:val="000000"/>
                <w:sz w:val="18"/>
                <w:szCs w:val="18"/>
                <w:lang w:val="en-GB"/>
              </w:rPr>
              <w:t>6</w:t>
            </w:r>
            <w:r w:rsidRPr="00711D29">
              <w:rPr>
                <w:rFonts w:ascii="Arial" w:hAnsi="Arial" w:cs="Arial"/>
                <w:color w:val="000000"/>
                <w:sz w:val="18"/>
                <w:szCs w:val="18"/>
              </w:rPr>
              <w:t>,</w:t>
            </w:r>
            <w:r w:rsidRPr="00711D29">
              <w:rPr>
                <w:rFonts w:ascii="Arial" w:hAnsi="Arial" w:cs="Arial"/>
                <w:color w:val="000000"/>
                <w:sz w:val="18"/>
                <w:szCs w:val="18"/>
                <w:lang w:val="en-GB"/>
              </w:rPr>
              <w:t>347</w:t>
            </w:r>
            <w:r w:rsidRPr="00711D29">
              <w:rPr>
                <w:rFonts w:ascii="Arial" w:hAnsi="Arial" w:cs="Arial"/>
                <w:color w:val="000000"/>
                <w:sz w:val="18"/>
                <w:szCs w:val="18"/>
              </w:rPr>
              <w:t>,</w:t>
            </w:r>
            <w:r w:rsidRPr="00711D29">
              <w:rPr>
                <w:rFonts w:ascii="Arial" w:hAnsi="Arial" w:cs="Arial"/>
                <w:color w:val="000000"/>
                <w:sz w:val="18"/>
                <w:szCs w:val="18"/>
                <w:lang w:val="en-GB"/>
              </w:rPr>
              <w:t>704</w:t>
            </w:r>
            <w:r w:rsidRPr="00711D29">
              <w:rPr>
                <w:rFonts w:ascii="Arial" w:hAnsi="Arial" w:cs="Arial"/>
                <w:color w:val="000000"/>
                <w:sz w:val="18"/>
                <w:szCs w:val="18"/>
              </w:rPr>
              <w:t>,</w:t>
            </w:r>
            <w:r w:rsidRPr="00711D29">
              <w:rPr>
                <w:rFonts w:ascii="Arial" w:hAnsi="Arial" w:cs="Arial"/>
                <w:color w:val="000000"/>
                <w:sz w:val="18"/>
                <w:szCs w:val="18"/>
                <w:lang w:val="en-GB"/>
              </w:rPr>
              <w:t>629</w:t>
            </w:r>
          </w:p>
        </w:tc>
      </w:tr>
      <w:tr w:rsidR="007C3731" w:rsidRPr="00711D29" w14:paraId="477DCDC8" w14:textId="77777777" w:rsidTr="007C3731">
        <w:trPr>
          <w:trHeight w:val="20"/>
        </w:trPr>
        <w:tc>
          <w:tcPr>
            <w:tcW w:w="6538" w:type="dxa"/>
            <w:vAlign w:val="bottom"/>
          </w:tcPr>
          <w:p w14:paraId="1803BF83" w14:textId="5FD3D60E" w:rsidR="007C3731" w:rsidRPr="00711D29" w:rsidRDefault="00E1732F" w:rsidP="00A81C56">
            <w:pPr>
              <w:tabs>
                <w:tab w:val="left" w:pos="1350"/>
                <w:tab w:val="left" w:pos="2880"/>
                <w:tab w:val="right" w:pos="5040"/>
                <w:tab w:val="right" w:pos="6390"/>
                <w:tab w:val="right" w:pos="8190"/>
              </w:tabs>
              <w:ind w:left="540" w:right="-43"/>
              <w:rPr>
                <w:rFonts w:ascii="Arial" w:hAnsi="Arial" w:cs="Arial"/>
                <w:color w:val="000000"/>
                <w:sz w:val="18"/>
                <w:szCs w:val="18"/>
              </w:rPr>
            </w:pPr>
            <w:r w:rsidRPr="00711D29">
              <w:rPr>
                <w:rFonts w:ascii="Arial" w:hAnsi="Arial" w:cs="Arial"/>
                <w:color w:val="000000"/>
                <w:sz w:val="18"/>
                <w:szCs w:val="18"/>
              </w:rPr>
              <w:t>Promissory notes</w:t>
            </w:r>
          </w:p>
        </w:tc>
        <w:tc>
          <w:tcPr>
            <w:tcW w:w="1512" w:type="dxa"/>
            <w:vAlign w:val="bottom"/>
          </w:tcPr>
          <w:p w14:paraId="62D6B391" w14:textId="72CFF9C8" w:rsidR="007C3731" w:rsidRPr="00711D29" w:rsidRDefault="007C3731" w:rsidP="00A81C56">
            <w:pPr>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rPr>
              <w:t>1,000,000,000</w:t>
            </w:r>
          </w:p>
        </w:tc>
        <w:tc>
          <w:tcPr>
            <w:tcW w:w="1512" w:type="dxa"/>
            <w:vAlign w:val="bottom"/>
          </w:tcPr>
          <w:p w14:paraId="61B3BD9B" w14:textId="717C74A4" w:rsidR="007C3731" w:rsidRPr="00711D29" w:rsidRDefault="007C3731" w:rsidP="00A81C56">
            <w:pPr>
              <w:pBdr>
                <w:bottom w:val="sing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w:t>
            </w:r>
          </w:p>
        </w:tc>
      </w:tr>
      <w:tr w:rsidR="00FB1C29" w:rsidRPr="00711D29" w14:paraId="1840710A" w14:textId="77777777" w:rsidTr="007F3E09">
        <w:trPr>
          <w:trHeight w:val="20"/>
        </w:trPr>
        <w:tc>
          <w:tcPr>
            <w:tcW w:w="6538" w:type="dxa"/>
            <w:vAlign w:val="bottom"/>
          </w:tcPr>
          <w:p w14:paraId="3A2542BF" w14:textId="77777777" w:rsidR="00A81C56" w:rsidRPr="00711D29" w:rsidRDefault="00A81C56" w:rsidP="00A81C56">
            <w:pPr>
              <w:tabs>
                <w:tab w:val="left" w:pos="1350"/>
              </w:tabs>
              <w:ind w:left="540"/>
              <w:rPr>
                <w:rFonts w:ascii="Arial" w:hAnsi="Arial" w:cs="Arial"/>
                <w:snapToGrid w:val="0"/>
                <w:color w:val="000000"/>
                <w:sz w:val="12"/>
                <w:szCs w:val="12"/>
                <w:cs/>
                <w:lang w:val="th-TH"/>
              </w:rPr>
            </w:pPr>
          </w:p>
        </w:tc>
        <w:tc>
          <w:tcPr>
            <w:tcW w:w="1512" w:type="dxa"/>
            <w:vAlign w:val="bottom"/>
          </w:tcPr>
          <w:p w14:paraId="427E6CA2" w14:textId="77777777" w:rsidR="00A81C56" w:rsidRPr="00711D29" w:rsidRDefault="00A81C56" w:rsidP="00A81C56">
            <w:pPr>
              <w:ind w:right="-72"/>
              <w:jc w:val="right"/>
              <w:rPr>
                <w:rFonts w:ascii="Arial" w:hAnsi="Arial" w:cs="Arial"/>
                <w:color w:val="000000"/>
                <w:sz w:val="12"/>
                <w:szCs w:val="12"/>
                <w:cs/>
              </w:rPr>
            </w:pPr>
          </w:p>
        </w:tc>
        <w:tc>
          <w:tcPr>
            <w:tcW w:w="1512" w:type="dxa"/>
            <w:vAlign w:val="bottom"/>
          </w:tcPr>
          <w:p w14:paraId="071A5520" w14:textId="77777777" w:rsidR="00A81C56" w:rsidRPr="00711D29" w:rsidRDefault="00A81C56" w:rsidP="00A81C56">
            <w:pPr>
              <w:ind w:right="-72"/>
              <w:jc w:val="right"/>
              <w:rPr>
                <w:rFonts w:ascii="Arial" w:hAnsi="Arial" w:cs="Arial"/>
                <w:color w:val="000000"/>
                <w:sz w:val="12"/>
                <w:szCs w:val="12"/>
                <w:cs/>
              </w:rPr>
            </w:pPr>
          </w:p>
        </w:tc>
      </w:tr>
      <w:tr w:rsidR="00FB1C29" w:rsidRPr="00711D29" w14:paraId="2DCE3B44" w14:textId="77777777" w:rsidTr="007F3E09">
        <w:trPr>
          <w:trHeight w:val="20"/>
        </w:trPr>
        <w:tc>
          <w:tcPr>
            <w:tcW w:w="6538" w:type="dxa"/>
            <w:vAlign w:val="bottom"/>
          </w:tcPr>
          <w:p w14:paraId="7B3D39E3" w14:textId="77777777" w:rsidR="00A81C56" w:rsidRPr="00711D29" w:rsidRDefault="00A81C56" w:rsidP="00A81C56">
            <w:pPr>
              <w:tabs>
                <w:tab w:val="left" w:pos="1350"/>
                <w:tab w:val="left" w:pos="2880"/>
                <w:tab w:val="right" w:pos="5040"/>
                <w:tab w:val="right" w:pos="6390"/>
                <w:tab w:val="right" w:pos="8190"/>
              </w:tabs>
              <w:ind w:left="540"/>
              <w:rPr>
                <w:rFonts w:ascii="Arial" w:hAnsi="Arial" w:cs="Arial"/>
                <w:color w:val="000000"/>
                <w:sz w:val="18"/>
                <w:szCs w:val="18"/>
              </w:rPr>
            </w:pPr>
            <w:r w:rsidRPr="00711D29">
              <w:rPr>
                <w:rFonts w:ascii="Arial" w:hAnsi="Arial" w:cs="Arial"/>
                <w:color w:val="000000"/>
                <w:sz w:val="18"/>
                <w:szCs w:val="18"/>
              </w:rPr>
              <w:t>Total</w:t>
            </w:r>
          </w:p>
        </w:tc>
        <w:tc>
          <w:tcPr>
            <w:tcW w:w="1512" w:type="dxa"/>
            <w:vAlign w:val="bottom"/>
          </w:tcPr>
          <w:p w14:paraId="76E2AE93" w14:textId="3C5A1644" w:rsidR="00A81C56" w:rsidRPr="00711D29" w:rsidRDefault="007C3731" w:rsidP="00A81C56">
            <w:pPr>
              <w:ind w:right="-72"/>
              <w:jc w:val="right"/>
              <w:rPr>
                <w:rFonts w:ascii="Arial" w:hAnsi="Arial" w:cs="Arial"/>
                <w:color w:val="000000"/>
                <w:sz w:val="18"/>
                <w:szCs w:val="18"/>
              </w:rPr>
            </w:pPr>
            <w:r w:rsidRPr="00711D29">
              <w:rPr>
                <w:rFonts w:ascii="Arial" w:hAnsi="Arial" w:cs="Arial"/>
                <w:color w:val="000000"/>
                <w:sz w:val="18"/>
                <w:szCs w:val="18"/>
              </w:rPr>
              <w:t>8,621,522,857</w:t>
            </w:r>
          </w:p>
        </w:tc>
        <w:tc>
          <w:tcPr>
            <w:tcW w:w="1512" w:type="dxa"/>
            <w:vAlign w:val="bottom"/>
          </w:tcPr>
          <w:p w14:paraId="71503A01" w14:textId="56831C56" w:rsidR="00A81C56" w:rsidRPr="00711D29" w:rsidRDefault="00A81C56" w:rsidP="00A81C56">
            <w:pPr>
              <w:ind w:right="-72"/>
              <w:jc w:val="right"/>
              <w:rPr>
                <w:rFonts w:ascii="Arial" w:hAnsi="Arial" w:cs="Arial"/>
                <w:color w:val="000000"/>
                <w:sz w:val="18"/>
                <w:szCs w:val="18"/>
              </w:rPr>
            </w:pPr>
            <w:r w:rsidRPr="00711D29">
              <w:rPr>
                <w:rFonts w:ascii="Arial" w:hAnsi="Arial" w:cs="Arial"/>
                <w:color w:val="000000"/>
                <w:sz w:val="18"/>
                <w:szCs w:val="18"/>
                <w:lang w:val="en-GB"/>
              </w:rPr>
              <w:t>6</w:t>
            </w:r>
            <w:r w:rsidRPr="00711D29">
              <w:rPr>
                <w:rFonts w:ascii="Arial" w:hAnsi="Arial" w:cs="Arial"/>
                <w:color w:val="000000"/>
                <w:sz w:val="18"/>
                <w:szCs w:val="18"/>
              </w:rPr>
              <w:t>,</w:t>
            </w:r>
            <w:r w:rsidRPr="00711D29">
              <w:rPr>
                <w:rFonts w:ascii="Arial" w:hAnsi="Arial" w:cs="Arial"/>
                <w:color w:val="000000"/>
                <w:sz w:val="18"/>
                <w:szCs w:val="18"/>
                <w:lang w:val="en-GB"/>
              </w:rPr>
              <w:t>347</w:t>
            </w:r>
            <w:r w:rsidRPr="00711D29">
              <w:rPr>
                <w:rFonts w:ascii="Arial" w:hAnsi="Arial" w:cs="Arial"/>
                <w:color w:val="000000"/>
                <w:sz w:val="18"/>
                <w:szCs w:val="18"/>
              </w:rPr>
              <w:t>,</w:t>
            </w:r>
            <w:r w:rsidRPr="00711D29">
              <w:rPr>
                <w:rFonts w:ascii="Arial" w:hAnsi="Arial" w:cs="Arial"/>
                <w:color w:val="000000"/>
                <w:sz w:val="18"/>
                <w:szCs w:val="18"/>
                <w:lang w:val="en-GB"/>
              </w:rPr>
              <w:t>784</w:t>
            </w:r>
            <w:r w:rsidRPr="00711D29">
              <w:rPr>
                <w:rFonts w:ascii="Arial" w:hAnsi="Arial" w:cs="Arial"/>
                <w:color w:val="000000"/>
                <w:sz w:val="18"/>
                <w:szCs w:val="18"/>
              </w:rPr>
              <w:t>,</w:t>
            </w:r>
            <w:r w:rsidRPr="00711D29">
              <w:rPr>
                <w:rFonts w:ascii="Arial" w:hAnsi="Arial" w:cs="Arial"/>
                <w:color w:val="000000"/>
                <w:sz w:val="18"/>
                <w:szCs w:val="18"/>
                <w:lang w:val="en-GB"/>
              </w:rPr>
              <w:t>629</w:t>
            </w:r>
          </w:p>
        </w:tc>
      </w:tr>
      <w:tr w:rsidR="00FB1C29" w:rsidRPr="00711D29" w14:paraId="62FD6D90" w14:textId="77777777" w:rsidTr="007F3E09">
        <w:trPr>
          <w:trHeight w:val="20"/>
        </w:trPr>
        <w:tc>
          <w:tcPr>
            <w:tcW w:w="6538" w:type="dxa"/>
            <w:vAlign w:val="bottom"/>
          </w:tcPr>
          <w:p w14:paraId="5BC45FC4" w14:textId="77777777" w:rsidR="00A81C56" w:rsidRPr="00711D29" w:rsidRDefault="00A81C56" w:rsidP="00A81C56">
            <w:pPr>
              <w:tabs>
                <w:tab w:val="left" w:pos="1350"/>
                <w:tab w:val="left" w:pos="2880"/>
                <w:tab w:val="right" w:pos="5040"/>
                <w:tab w:val="right" w:pos="6390"/>
                <w:tab w:val="right" w:pos="8190"/>
              </w:tabs>
              <w:ind w:left="540"/>
              <w:rPr>
                <w:rFonts w:ascii="Arial" w:hAnsi="Arial" w:cs="Arial"/>
                <w:color w:val="000000"/>
                <w:sz w:val="18"/>
                <w:szCs w:val="18"/>
              </w:rPr>
            </w:pPr>
            <w:r w:rsidRPr="00711D29">
              <w:rPr>
                <w:rFonts w:ascii="Arial" w:hAnsi="Arial" w:cs="Arial"/>
                <w:color w:val="000000"/>
                <w:sz w:val="18"/>
                <w:szCs w:val="18"/>
                <w:u w:val="single"/>
              </w:rPr>
              <w:t>Less</w:t>
            </w:r>
            <w:r w:rsidRPr="00711D29">
              <w:rPr>
                <w:rFonts w:ascii="Arial" w:hAnsi="Arial" w:cs="Arial"/>
                <w:color w:val="000000"/>
                <w:sz w:val="18"/>
                <w:szCs w:val="18"/>
              </w:rPr>
              <w:t xml:space="preserve">  Deposits for customers’ accounts*</w:t>
            </w:r>
          </w:p>
        </w:tc>
        <w:tc>
          <w:tcPr>
            <w:tcW w:w="1512" w:type="dxa"/>
            <w:vAlign w:val="bottom"/>
          </w:tcPr>
          <w:p w14:paraId="179AC7A9" w14:textId="21C49CD9" w:rsidR="00A81C56" w:rsidRPr="00711D29" w:rsidRDefault="007C3731" w:rsidP="00A81C56">
            <w:pPr>
              <w:pBdr>
                <w:bottom w:val="single" w:sz="4" w:space="0" w:color="auto"/>
              </w:pBdr>
              <w:ind w:right="-72"/>
              <w:jc w:val="right"/>
              <w:rPr>
                <w:rFonts w:ascii="Arial" w:hAnsi="Arial" w:cs="Arial"/>
                <w:color w:val="000000"/>
                <w:sz w:val="18"/>
                <w:szCs w:val="18"/>
              </w:rPr>
            </w:pPr>
            <w:r w:rsidRPr="00711D29">
              <w:rPr>
                <w:rFonts w:ascii="Arial" w:hAnsi="Arial" w:cs="Arial"/>
                <w:color w:val="000000"/>
                <w:sz w:val="18"/>
                <w:szCs w:val="18"/>
              </w:rPr>
              <w:t>(6,011,470,173)</w:t>
            </w:r>
          </w:p>
        </w:tc>
        <w:tc>
          <w:tcPr>
            <w:tcW w:w="1512" w:type="dxa"/>
            <w:vAlign w:val="bottom"/>
          </w:tcPr>
          <w:p w14:paraId="27EA4FA0" w14:textId="7EE2E69B" w:rsidR="00A81C56" w:rsidRPr="00711D29" w:rsidRDefault="00A81C56" w:rsidP="00A81C56">
            <w:pPr>
              <w:pBdr>
                <w:bottom w:val="single" w:sz="4" w:space="0" w:color="auto"/>
              </w:pBdr>
              <w:ind w:right="-72"/>
              <w:jc w:val="right"/>
              <w:rPr>
                <w:rFonts w:ascii="Arial" w:hAnsi="Arial" w:cs="Arial"/>
                <w:color w:val="000000"/>
                <w:sz w:val="18"/>
                <w:szCs w:val="18"/>
              </w:rPr>
            </w:pPr>
            <w:r w:rsidRPr="00711D29">
              <w:rPr>
                <w:rFonts w:ascii="Arial" w:hAnsi="Arial" w:cs="Arial"/>
                <w:color w:val="000000"/>
                <w:sz w:val="18"/>
                <w:szCs w:val="18"/>
              </w:rPr>
              <w:t>(</w:t>
            </w:r>
            <w:r w:rsidRPr="00711D29">
              <w:rPr>
                <w:rFonts w:ascii="Arial" w:hAnsi="Arial" w:cs="Arial"/>
                <w:color w:val="000000"/>
                <w:sz w:val="18"/>
                <w:szCs w:val="18"/>
                <w:lang w:val="en-GB"/>
              </w:rPr>
              <w:t>5</w:t>
            </w:r>
            <w:r w:rsidRPr="00711D29">
              <w:rPr>
                <w:rFonts w:ascii="Arial" w:hAnsi="Arial" w:cs="Arial"/>
                <w:color w:val="000000"/>
                <w:sz w:val="18"/>
                <w:szCs w:val="18"/>
              </w:rPr>
              <w:t>,</w:t>
            </w:r>
            <w:r w:rsidRPr="00711D29">
              <w:rPr>
                <w:rFonts w:ascii="Arial" w:hAnsi="Arial" w:cs="Arial"/>
                <w:color w:val="000000"/>
                <w:sz w:val="18"/>
                <w:szCs w:val="18"/>
                <w:lang w:val="en-GB"/>
              </w:rPr>
              <w:t>449</w:t>
            </w:r>
            <w:r w:rsidRPr="00711D29">
              <w:rPr>
                <w:rFonts w:ascii="Arial" w:hAnsi="Arial" w:cs="Arial"/>
                <w:color w:val="000000"/>
                <w:sz w:val="18"/>
                <w:szCs w:val="18"/>
              </w:rPr>
              <w:t>,</w:t>
            </w:r>
            <w:r w:rsidRPr="00711D29">
              <w:rPr>
                <w:rFonts w:ascii="Arial" w:hAnsi="Arial" w:cs="Arial"/>
                <w:color w:val="000000"/>
                <w:sz w:val="18"/>
                <w:szCs w:val="18"/>
                <w:lang w:val="en-GB"/>
              </w:rPr>
              <w:t>241</w:t>
            </w:r>
            <w:r w:rsidRPr="00711D29">
              <w:rPr>
                <w:rFonts w:ascii="Arial" w:hAnsi="Arial" w:cs="Arial"/>
                <w:color w:val="000000"/>
                <w:sz w:val="18"/>
                <w:szCs w:val="18"/>
              </w:rPr>
              <w:t>,</w:t>
            </w:r>
            <w:r w:rsidRPr="00711D29">
              <w:rPr>
                <w:rFonts w:ascii="Arial" w:hAnsi="Arial" w:cs="Arial"/>
                <w:color w:val="000000"/>
                <w:sz w:val="18"/>
                <w:szCs w:val="18"/>
                <w:lang w:val="en-GB"/>
              </w:rPr>
              <w:t>464</w:t>
            </w:r>
            <w:r w:rsidRPr="00711D29">
              <w:rPr>
                <w:rFonts w:ascii="Arial" w:hAnsi="Arial" w:cs="Arial"/>
                <w:color w:val="000000"/>
                <w:sz w:val="18"/>
                <w:szCs w:val="18"/>
              </w:rPr>
              <w:t>)</w:t>
            </w:r>
          </w:p>
        </w:tc>
      </w:tr>
      <w:tr w:rsidR="00FB1C29" w:rsidRPr="00711D29" w14:paraId="2DFFAD43" w14:textId="77777777" w:rsidTr="007F3E09">
        <w:trPr>
          <w:trHeight w:val="20"/>
        </w:trPr>
        <w:tc>
          <w:tcPr>
            <w:tcW w:w="6538" w:type="dxa"/>
            <w:vAlign w:val="bottom"/>
          </w:tcPr>
          <w:p w14:paraId="2F610F3F" w14:textId="77777777" w:rsidR="00A81C56" w:rsidRPr="00711D29" w:rsidRDefault="00A81C56" w:rsidP="00A81C56">
            <w:pPr>
              <w:tabs>
                <w:tab w:val="left" w:pos="1350"/>
              </w:tabs>
              <w:ind w:left="540"/>
              <w:rPr>
                <w:rFonts w:ascii="Arial" w:hAnsi="Arial" w:cs="Arial"/>
                <w:snapToGrid w:val="0"/>
                <w:color w:val="000000"/>
                <w:sz w:val="12"/>
                <w:szCs w:val="12"/>
                <w:cs/>
                <w:lang w:val="th-TH"/>
              </w:rPr>
            </w:pPr>
          </w:p>
        </w:tc>
        <w:tc>
          <w:tcPr>
            <w:tcW w:w="1512" w:type="dxa"/>
            <w:vAlign w:val="bottom"/>
          </w:tcPr>
          <w:p w14:paraId="3992A6E0" w14:textId="77777777" w:rsidR="00A81C56" w:rsidRPr="00711D29" w:rsidRDefault="00A81C56" w:rsidP="00A81C56">
            <w:pPr>
              <w:ind w:left="540"/>
              <w:rPr>
                <w:rFonts w:ascii="Arial" w:hAnsi="Arial" w:cs="Arial"/>
                <w:snapToGrid w:val="0"/>
                <w:color w:val="000000"/>
                <w:sz w:val="12"/>
                <w:szCs w:val="12"/>
                <w:cs/>
                <w:lang w:val="th-TH"/>
              </w:rPr>
            </w:pPr>
          </w:p>
        </w:tc>
        <w:tc>
          <w:tcPr>
            <w:tcW w:w="1512" w:type="dxa"/>
            <w:vAlign w:val="bottom"/>
          </w:tcPr>
          <w:p w14:paraId="4A18A1B0" w14:textId="77777777" w:rsidR="00A81C56" w:rsidRPr="00711D29" w:rsidRDefault="00A81C56" w:rsidP="00A81C56">
            <w:pPr>
              <w:ind w:left="540"/>
              <w:rPr>
                <w:rFonts w:ascii="Arial" w:hAnsi="Arial" w:cs="Arial"/>
                <w:snapToGrid w:val="0"/>
                <w:color w:val="000000"/>
                <w:sz w:val="12"/>
                <w:szCs w:val="12"/>
                <w:cs/>
                <w:lang w:val="th-TH"/>
              </w:rPr>
            </w:pPr>
          </w:p>
        </w:tc>
      </w:tr>
      <w:tr w:rsidR="00A81C56" w:rsidRPr="00711D29" w14:paraId="2B37C04D" w14:textId="77777777" w:rsidTr="007F3E09">
        <w:trPr>
          <w:trHeight w:val="189"/>
        </w:trPr>
        <w:tc>
          <w:tcPr>
            <w:tcW w:w="6538" w:type="dxa"/>
            <w:vAlign w:val="bottom"/>
          </w:tcPr>
          <w:p w14:paraId="44A6B264" w14:textId="77777777" w:rsidR="00A81C56" w:rsidRPr="00711D29" w:rsidRDefault="00A81C56" w:rsidP="00A81C56">
            <w:pPr>
              <w:tabs>
                <w:tab w:val="left" w:pos="1350"/>
                <w:tab w:val="left" w:pos="2880"/>
                <w:tab w:val="right" w:pos="5040"/>
                <w:tab w:val="right" w:pos="6390"/>
                <w:tab w:val="right" w:pos="8190"/>
              </w:tabs>
              <w:ind w:left="540" w:right="-43"/>
              <w:jc w:val="both"/>
              <w:rPr>
                <w:rFonts w:ascii="Arial" w:hAnsi="Arial" w:cs="Arial"/>
                <w:color w:val="000000"/>
                <w:sz w:val="18"/>
                <w:szCs w:val="18"/>
              </w:rPr>
            </w:pPr>
            <w:r w:rsidRPr="00711D29">
              <w:rPr>
                <w:rFonts w:ascii="Arial" w:hAnsi="Arial" w:cs="Arial"/>
                <w:color w:val="000000"/>
                <w:sz w:val="18"/>
                <w:szCs w:val="18"/>
              </w:rPr>
              <w:t>Total cash and cash equivalents</w:t>
            </w:r>
          </w:p>
        </w:tc>
        <w:tc>
          <w:tcPr>
            <w:tcW w:w="1512" w:type="dxa"/>
            <w:vAlign w:val="bottom"/>
          </w:tcPr>
          <w:p w14:paraId="4A167201" w14:textId="7DE48F42" w:rsidR="00A81C56" w:rsidRPr="00711D29" w:rsidRDefault="007C3731" w:rsidP="00A81C56">
            <w:pPr>
              <w:pBdr>
                <w:bottom w:val="double" w:sz="4" w:space="1" w:color="auto"/>
              </w:pBdr>
              <w:ind w:right="-72"/>
              <w:jc w:val="right"/>
              <w:rPr>
                <w:rFonts w:ascii="Arial" w:hAnsi="Arial" w:cs="Arial"/>
                <w:color w:val="000000"/>
                <w:sz w:val="18"/>
                <w:szCs w:val="18"/>
              </w:rPr>
            </w:pPr>
            <w:r w:rsidRPr="00711D29">
              <w:rPr>
                <w:rFonts w:ascii="Arial" w:hAnsi="Arial" w:cs="Arial"/>
                <w:color w:val="000000"/>
                <w:sz w:val="18"/>
                <w:szCs w:val="18"/>
              </w:rPr>
              <w:t>2,610,052,684</w:t>
            </w:r>
          </w:p>
        </w:tc>
        <w:tc>
          <w:tcPr>
            <w:tcW w:w="1512" w:type="dxa"/>
            <w:vAlign w:val="bottom"/>
          </w:tcPr>
          <w:p w14:paraId="5A207BBC" w14:textId="61B5C091" w:rsidR="00A81C56" w:rsidRPr="00711D29" w:rsidRDefault="00A81C56" w:rsidP="00A81C56">
            <w:pPr>
              <w:pBdr>
                <w:bottom w:val="double" w:sz="4" w:space="1" w:color="auto"/>
              </w:pBdr>
              <w:ind w:right="-72"/>
              <w:jc w:val="right"/>
              <w:rPr>
                <w:rFonts w:ascii="Arial" w:hAnsi="Arial" w:cs="Arial"/>
                <w:color w:val="000000"/>
                <w:sz w:val="18"/>
                <w:szCs w:val="18"/>
              </w:rPr>
            </w:pPr>
            <w:r w:rsidRPr="00711D29">
              <w:rPr>
                <w:rFonts w:ascii="Arial" w:hAnsi="Arial" w:cs="Arial"/>
                <w:color w:val="000000"/>
                <w:sz w:val="18"/>
                <w:szCs w:val="18"/>
                <w:lang w:val="en-GB"/>
              </w:rPr>
              <w:t>898</w:t>
            </w:r>
            <w:r w:rsidRPr="00711D29">
              <w:rPr>
                <w:rFonts w:ascii="Arial" w:hAnsi="Arial" w:cs="Arial"/>
                <w:color w:val="000000"/>
                <w:sz w:val="18"/>
                <w:szCs w:val="18"/>
              </w:rPr>
              <w:t>,</w:t>
            </w:r>
            <w:r w:rsidRPr="00711D29">
              <w:rPr>
                <w:rFonts w:ascii="Arial" w:hAnsi="Arial" w:cs="Arial"/>
                <w:color w:val="000000"/>
                <w:sz w:val="18"/>
                <w:szCs w:val="18"/>
                <w:lang w:val="en-GB"/>
              </w:rPr>
              <w:t>543</w:t>
            </w:r>
            <w:r w:rsidRPr="00711D29">
              <w:rPr>
                <w:rFonts w:ascii="Arial" w:hAnsi="Arial" w:cs="Arial"/>
                <w:color w:val="000000"/>
                <w:sz w:val="18"/>
                <w:szCs w:val="18"/>
              </w:rPr>
              <w:t>,</w:t>
            </w:r>
            <w:r w:rsidRPr="00711D29">
              <w:rPr>
                <w:rFonts w:ascii="Arial" w:hAnsi="Arial" w:cs="Arial"/>
                <w:color w:val="000000"/>
                <w:sz w:val="18"/>
                <w:szCs w:val="18"/>
                <w:lang w:val="en-GB"/>
              </w:rPr>
              <w:t>165</w:t>
            </w:r>
          </w:p>
        </w:tc>
      </w:tr>
    </w:tbl>
    <w:p w14:paraId="14D91E1F" w14:textId="77777777" w:rsidR="004A62DA" w:rsidRPr="00711D29" w:rsidRDefault="004A62DA" w:rsidP="006053F7">
      <w:pPr>
        <w:ind w:left="540"/>
        <w:jc w:val="both"/>
        <w:rPr>
          <w:rFonts w:ascii="Arial" w:hAnsi="Arial" w:cs="Arial"/>
          <w:color w:val="000000"/>
          <w:spacing w:val="-2"/>
          <w:sz w:val="18"/>
          <w:szCs w:val="18"/>
        </w:rPr>
      </w:pPr>
    </w:p>
    <w:p w14:paraId="68653E10" w14:textId="77777777" w:rsidR="004A62DA" w:rsidRPr="00711D29" w:rsidRDefault="004A62DA" w:rsidP="001262E1">
      <w:pPr>
        <w:ind w:left="734" w:hanging="187"/>
        <w:jc w:val="both"/>
        <w:rPr>
          <w:rFonts w:ascii="Arial" w:hAnsi="Arial" w:cs="Arial"/>
          <w:color w:val="000000"/>
          <w:sz w:val="18"/>
          <w:szCs w:val="18"/>
        </w:rPr>
      </w:pPr>
      <w:r w:rsidRPr="00711D29">
        <w:rPr>
          <w:rFonts w:ascii="Arial" w:hAnsi="Arial" w:cs="Arial"/>
          <w:color w:val="000000"/>
          <w:sz w:val="18"/>
          <w:szCs w:val="18"/>
        </w:rPr>
        <w:t>*</w:t>
      </w:r>
      <w:r w:rsidRPr="00711D29">
        <w:rPr>
          <w:rFonts w:ascii="Arial" w:hAnsi="Arial" w:cs="Arial"/>
          <w:color w:val="000000"/>
          <w:sz w:val="18"/>
          <w:szCs w:val="18"/>
        </w:rPr>
        <w:tab/>
        <w:t xml:space="preserve">The deposits on behalf of customers are related to cash deposited by customers which the </w:t>
      </w:r>
      <w:r w:rsidRPr="00711D29">
        <w:rPr>
          <w:rFonts w:ascii="Arial" w:hAnsi="Arial" w:cs="Arial"/>
          <w:color w:val="000000"/>
          <w:sz w:val="18"/>
          <w:szCs w:val="18"/>
          <w:lang w:val="en-GB"/>
        </w:rPr>
        <w:t>Company</w:t>
      </w:r>
      <w:r w:rsidRPr="00711D29">
        <w:rPr>
          <w:rFonts w:ascii="Arial" w:hAnsi="Arial" w:cs="Arial"/>
          <w:color w:val="000000"/>
          <w:sz w:val="18"/>
          <w:szCs w:val="18"/>
        </w:rPr>
        <w:t xml:space="preserve"> has the obligation to repay to the customers on demand. In accordance with notification No. Sor Thor </w:t>
      </w:r>
      <w:r w:rsidRPr="00711D29">
        <w:rPr>
          <w:rFonts w:ascii="Arial" w:hAnsi="Arial" w:cs="Arial"/>
          <w:color w:val="000000"/>
          <w:sz w:val="18"/>
          <w:szCs w:val="18"/>
          <w:lang w:val="en-GB"/>
        </w:rPr>
        <w:t>6</w:t>
      </w:r>
      <w:r w:rsidRPr="00711D29">
        <w:rPr>
          <w:rFonts w:ascii="Arial" w:hAnsi="Arial" w:cs="Arial"/>
          <w:color w:val="000000"/>
          <w:sz w:val="18"/>
          <w:szCs w:val="18"/>
        </w:rPr>
        <w:t>/</w:t>
      </w:r>
      <w:r w:rsidRPr="00711D29">
        <w:rPr>
          <w:rFonts w:ascii="Arial" w:hAnsi="Arial" w:cs="Arial"/>
          <w:color w:val="000000"/>
          <w:sz w:val="18"/>
          <w:szCs w:val="18"/>
          <w:lang w:val="en-GB"/>
        </w:rPr>
        <w:t>2562</w:t>
      </w:r>
      <w:r w:rsidRPr="00711D29">
        <w:rPr>
          <w:rFonts w:ascii="Arial" w:hAnsi="Arial" w:cs="Arial"/>
          <w:color w:val="000000"/>
          <w:sz w:val="18"/>
          <w:szCs w:val="18"/>
        </w:rPr>
        <w:t xml:space="preserve"> dated   </w:t>
      </w:r>
      <w:r w:rsidRPr="00711D29">
        <w:rPr>
          <w:rFonts w:ascii="Arial" w:hAnsi="Arial" w:cs="Arial"/>
          <w:color w:val="000000"/>
          <w:sz w:val="18"/>
          <w:szCs w:val="18"/>
          <w:lang w:val="en-GB"/>
        </w:rPr>
        <w:t>8</w:t>
      </w:r>
      <w:r w:rsidRPr="00711D29">
        <w:rPr>
          <w:rFonts w:ascii="Arial" w:hAnsi="Arial" w:cs="Arial"/>
          <w:color w:val="000000"/>
          <w:sz w:val="18"/>
          <w:szCs w:val="18"/>
        </w:rPr>
        <w:t xml:space="preserve"> January </w:t>
      </w:r>
      <w:r w:rsidRPr="00711D29">
        <w:rPr>
          <w:rFonts w:ascii="Arial" w:hAnsi="Arial" w:cs="Arial"/>
          <w:color w:val="000000"/>
          <w:sz w:val="18"/>
          <w:szCs w:val="18"/>
          <w:lang w:val="en-GB"/>
        </w:rPr>
        <w:t>2019</w:t>
      </w:r>
      <w:r w:rsidRPr="00711D29">
        <w:rPr>
          <w:rFonts w:ascii="Arial" w:hAnsi="Arial" w:cs="Arial"/>
          <w:color w:val="000000"/>
          <w:sz w:val="18"/>
          <w:szCs w:val="18"/>
        </w:rPr>
        <w:t xml:space="preserve">, issued by the Office of the Securities and Exchange Commission, this amount has to be excluded from cash and cash equivalents held by the </w:t>
      </w:r>
      <w:r w:rsidRPr="00711D29">
        <w:rPr>
          <w:rFonts w:ascii="Arial" w:hAnsi="Arial" w:cs="Arial"/>
          <w:color w:val="000000"/>
          <w:sz w:val="18"/>
          <w:szCs w:val="18"/>
          <w:lang w:val="en-GB"/>
        </w:rPr>
        <w:t>Company</w:t>
      </w:r>
      <w:r w:rsidRPr="00711D29">
        <w:rPr>
          <w:rFonts w:ascii="Arial" w:hAnsi="Arial" w:cs="Arial"/>
          <w:color w:val="000000"/>
          <w:sz w:val="18"/>
          <w:szCs w:val="18"/>
        </w:rPr>
        <w:t>.</w:t>
      </w:r>
    </w:p>
    <w:p w14:paraId="0F0ACB80" w14:textId="77777777" w:rsidR="004A62DA" w:rsidRPr="00711D29" w:rsidRDefault="004A62DA" w:rsidP="004F2693">
      <w:pPr>
        <w:tabs>
          <w:tab w:val="left" w:pos="720"/>
        </w:tabs>
        <w:ind w:left="720" w:hanging="180"/>
        <w:jc w:val="both"/>
        <w:rPr>
          <w:rFonts w:ascii="Arial" w:hAnsi="Arial" w:cs="Arial"/>
          <w:color w:val="000000"/>
          <w:spacing w:val="-2"/>
          <w:sz w:val="18"/>
          <w:szCs w:val="18"/>
        </w:rPr>
      </w:pPr>
    </w:p>
    <w:p w14:paraId="2C2D9F41" w14:textId="77777777" w:rsidR="004A62DA" w:rsidRPr="00711D29" w:rsidRDefault="004A62DA" w:rsidP="004F2693">
      <w:pPr>
        <w:tabs>
          <w:tab w:val="left" w:pos="720"/>
        </w:tabs>
        <w:ind w:left="720" w:hanging="180"/>
        <w:jc w:val="both"/>
        <w:rPr>
          <w:rFonts w:ascii="Arial" w:hAnsi="Arial" w:cs="Arial"/>
          <w:color w:val="000000"/>
          <w:spacing w:val="-2"/>
          <w:sz w:val="18"/>
          <w:szCs w:val="18"/>
        </w:rPr>
      </w:pPr>
    </w:p>
    <w:p w14:paraId="6D434B77" w14:textId="7219CB23" w:rsidR="004A62DA" w:rsidRPr="00711D29" w:rsidRDefault="00437B1B" w:rsidP="000663AE">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b/>
          <w:bCs/>
          <w:color w:val="000000"/>
          <w:sz w:val="18"/>
          <w:szCs w:val="18"/>
          <w:cs/>
        </w:rPr>
      </w:pPr>
      <w:r w:rsidRPr="00711D29">
        <w:rPr>
          <w:rFonts w:ascii="Arial" w:hAnsi="Arial" w:cs="Arial"/>
          <w:b/>
          <w:bCs/>
          <w:color w:val="000000"/>
          <w:sz w:val="18"/>
          <w:szCs w:val="18"/>
          <w:lang w:val="en-GB"/>
        </w:rPr>
        <w:t>9</w:t>
      </w:r>
      <w:r w:rsidR="004A62DA" w:rsidRPr="00711D29">
        <w:rPr>
          <w:rFonts w:ascii="Arial" w:hAnsi="Arial" w:cs="Arial"/>
          <w:b/>
          <w:bCs/>
          <w:color w:val="000000"/>
          <w:sz w:val="18"/>
          <w:szCs w:val="18"/>
        </w:rPr>
        <w:tab/>
        <w:t>Receivables from Clearing House and broker-dealers</w:t>
      </w:r>
    </w:p>
    <w:p w14:paraId="49B2FFAD" w14:textId="77777777" w:rsidR="004A62DA" w:rsidRPr="00711D29" w:rsidRDefault="004A62DA" w:rsidP="00757A0D">
      <w:pPr>
        <w:tabs>
          <w:tab w:val="left" w:pos="720"/>
        </w:tabs>
        <w:ind w:left="720" w:hanging="180"/>
        <w:jc w:val="both"/>
        <w:rPr>
          <w:rFonts w:ascii="Arial" w:hAnsi="Arial" w:cs="Arial"/>
          <w:color w:val="000000"/>
          <w:spacing w:val="-2"/>
          <w:sz w:val="18"/>
          <w:szCs w:val="18"/>
        </w:rPr>
      </w:pPr>
    </w:p>
    <w:tbl>
      <w:tblPr>
        <w:tblW w:w="9562" w:type="dxa"/>
        <w:tblLayout w:type="fixed"/>
        <w:tblLook w:val="0000" w:firstRow="0" w:lastRow="0" w:firstColumn="0" w:lastColumn="0" w:noHBand="0" w:noVBand="0"/>
      </w:tblPr>
      <w:tblGrid>
        <w:gridCol w:w="6538"/>
        <w:gridCol w:w="1512"/>
        <w:gridCol w:w="1512"/>
      </w:tblGrid>
      <w:tr w:rsidR="00FB1C29" w:rsidRPr="00711D29" w14:paraId="5C3F80B3" w14:textId="77777777" w:rsidTr="00165FC3">
        <w:tc>
          <w:tcPr>
            <w:tcW w:w="6538" w:type="dxa"/>
            <w:vAlign w:val="bottom"/>
          </w:tcPr>
          <w:p w14:paraId="73077BF7" w14:textId="77777777" w:rsidR="00165FC3" w:rsidRPr="00711D29" w:rsidRDefault="00165FC3" w:rsidP="00165FC3">
            <w:pPr>
              <w:tabs>
                <w:tab w:val="left" w:pos="1170"/>
                <w:tab w:val="left" w:pos="2880"/>
                <w:tab w:val="right" w:pos="5040"/>
                <w:tab w:val="right" w:pos="6390"/>
                <w:tab w:val="right" w:pos="8190"/>
              </w:tabs>
              <w:ind w:left="540" w:right="-43"/>
              <w:rPr>
                <w:rFonts w:ascii="Arial" w:hAnsi="Arial" w:cs="Arial"/>
                <w:color w:val="000000"/>
                <w:sz w:val="18"/>
                <w:szCs w:val="18"/>
              </w:rPr>
            </w:pPr>
          </w:p>
        </w:tc>
        <w:tc>
          <w:tcPr>
            <w:tcW w:w="1512" w:type="dxa"/>
            <w:vAlign w:val="bottom"/>
          </w:tcPr>
          <w:p w14:paraId="53D1B279" w14:textId="77777777" w:rsidR="00165FC3" w:rsidRPr="00711D29" w:rsidRDefault="00165FC3" w:rsidP="00165FC3">
            <w:pPr>
              <w:ind w:right="-72"/>
              <w:jc w:val="right"/>
              <w:rPr>
                <w:rFonts w:ascii="Arial" w:hAnsi="Arial" w:cs="Arial"/>
                <w:b/>
                <w:bCs/>
                <w:color w:val="000000"/>
                <w:sz w:val="18"/>
                <w:szCs w:val="18"/>
              </w:rPr>
            </w:pPr>
            <w:r w:rsidRPr="00711D29">
              <w:rPr>
                <w:rFonts w:ascii="Arial" w:hAnsi="Arial" w:cs="Arial"/>
                <w:b/>
                <w:bCs/>
                <w:color w:val="000000"/>
                <w:sz w:val="18"/>
                <w:szCs w:val="18"/>
                <w:lang w:val="en-GB"/>
              </w:rPr>
              <w:t>30 June</w:t>
            </w:r>
          </w:p>
          <w:p w14:paraId="051A6589" w14:textId="2EB8B575" w:rsidR="00165FC3" w:rsidRPr="00711D29" w:rsidRDefault="00165FC3" w:rsidP="00165FC3">
            <w:pPr>
              <w:ind w:right="-72"/>
              <w:jc w:val="right"/>
              <w:rPr>
                <w:rFonts w:ascii="Arial" w:hAnsi="Arial" w:cs="Arial"/>
                <w:b/>
                <w:bCs/>
                <w:color w:val="000000"/>
                <w:sz w:val="18"/>
                <w:szCs w:val="18"/>
                <w:cs/>
              </w:rPr>
            </w:pPr>
            <w:r w:rsidRPr="00711D29">
              <w:rPr>
                <w:rFonts w:ascii="Arial" w:hAnsi="Arial" w:cs="Arial"/>
                <w:b/>
                <w:bCs/>
                <w:color w:val="000000"/>
                <w:sz w:val="18"/>
                <w:szCs w:val="18"/>
                <w:lang w:val="en-GB"/>
              </w:rPr>
              <w:t>2023</w:t>
            </w:r>
          </w:p>
        </w:tc>
        <w:tc>
          <w:tcPr>
            <w:tcW w:w="1512" w:type="dxa"/>
            <w:vAlign w:val="bottom"/>
          </w:tcPr>
          <w:p w14:paraId="087BC0D2" w14:textId="77777777" w:rsidR="00165FC3" w:rsidRPr="00711D29" w:rsidRDefault="00165FC3" w:rsidP="00165FC3">
            <w:pPr>
              <w:ind w:right="-72"/>
              <w:jc w:val="right"/>
              <w:rPr>
                <w:rFonts w:ascii="Arial" w:hAnsi="Arial" w:cs="Arial"/>
                <w:b/>
                <w:bCs/>
                <w:color w:val="000000"/>
                <w:sz w:val="18"/>
                <w:szCs w:val="18"/>
              </w:rPr>
            </w:pPr>
            <w:r w:rsidRPr="00711D29">
              <w:rPr>
                <w:rFonts w:ascii="Arial" w:hAnsi="Arial" w:cs="Arial"/>
                <w:b/>
                <w:bCs/>
                <w:color w:val="000000"/>
                <w:sz w:val="18"/>
                <w:szCs w:val="18"/>
                <w:lang w:val="en-GB"/>
              </w:rPr>
              <w:t>31 December</w:t>
            </w:r>
          </w:p>
          <w:p w14:paraId="11E92557" w14:textId="0EA0EFE4" w:rsidR="00165FC3" w:rsidRPr="00711D29" w:rsidRDefault="00165FC3" w:rsidP="00165FC3">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2022</w:t>
            </w:r>
          </w:p>
        </w:tc>
      </w:tr>
      <w:tr w:rsidR="00FB1C29" w:rsidRPr="00711D29" w14:paraId="0888AAB9" w14:textId="77777777" w:rsidTr="00165FC3">
        <w:tc>
          <w:tcPr>
            <w:tcW w:w="6538" w:type="dxa"/>
            <w:vAlign w:val="bottom"/>
          </w:tcPr>
          <w:p w14:paraId="0B392C6C" w14:textId="77777777" w:rsidR="00165FC3" w:rsidRPr="00711D29" w:rsidRDefault="00165FC3" w:rsidP="00165FC3">
            <w:pPr>
              <w:tabs>
                <w:tab w:val="left" w:pos="1170"/>
                <w:tab w:val="left" w:pos="2880"/>
                <w:tab w:val="right" w:pos="5040"/>
                <w:tab w:val="right" w:pos="6390"/>
                <w:tab w:val="right" w:pos="8190"/>
              </w:tabs>
              <w:ind w:left="540" w:right="-43"/>
              <w:rPr>
                <w:rFonts w:ascii="Arial" w:hAnsi="Arial" w:cs="Arial"/>
                <w:color w:val="000000"/>
                <w:sz w:val="18"/>
                <w:szCs w:val="18"/>
              </w:rPr>
            </w:pPr>
          </w:p>
        </w:tc>
        <w:tc>
          <w:tcPr>
            <w:tcW w:w="1512" w:type="dxa"/>
            <w:vAlign w:val="bottom"/>
          </w:tcPr>
          <w:p w14:paraId="2B69D319" w14:textId="77777777" w:rsidR="00165FC3" w:rsidRPr="00711D29" w:rsidRDefault="00165FC3" w:rsidP="00165FC3">
            <w:pPr>
              <w:pBdr>
                <w:bottom w:val="single" w:sz="6" w:space="1" w:color="auto"/>
              </w:pBdr>
              <w:ind w:right="-72"/>
              <w:jc w:val="right"/>
              <w:rPr>
                <w:rFonts w:ascii="Arial" w:eastAsia="Arial" w:hAnsi="Arial" w:cs="Arial"/>
                <w:b/>
                <w:bCs/>
                <w:snapToGrid w:val="0"/>
                <w:color w:val="000000"/>
                <w:spacing w:val="-4"/>
                <w:sz w:val="18"/>
                <w:szCs w:val="22"/>
                <w:rtl/>
                <w:cs/>
                <w:lang w:val="en-GB" w:eastAsia="th-TH"/>
              </w:rPr>
            </w:pPr>
            <w:r w:rsidRPr="00711D29">
              <w:rPr>
                <w:rFonts w:ascii="Arial" w:eastAsia="Arial" w:hAnsi="Arial" w:cs="Arial"/>
                <w:b/>
                <w:bCs/>
                <w:snapToGrid w:val="0"/>
                <w:color w:val="000000"/>
                <w:spacing w:val="-4"/>
                <w:sz w:val="18"/>
                <w:szCs w:val="18"/>
                <w:lang w:val="en-GB" w:eastAsia="th-TH"/>
              </w:rPr>
              <w:t>Baht</w:t>
            </w:r>
          </w:p>
        </w:tc>
        <w:tc>
          <w:tcPr>
            <w:tcW w:w="1512" w:type="dxa"/>
            <w:vAlign w:val="bottom"/>
          </w:tcPr>
          <w:p w14:paraId="0F865C6F" w14:textId="4F1FA8C3" w:rsidR="00165FC3" w:rsidRPr="00711D29" w:rsidRDefault="00165FC3" w:rsidP="00165FC3">
            <w:pPr>
              <w:pBdr>
                <w:bottom w:val="single" w:sz="6" w:space="1" w:color="auto"/>
              </w:pBdr>
              <w:ind w:right="-72"/>
              <w:jc w:val="right"/>
              <w:rPr>
                <w:rFonts w:ascii="Arial" w:eastAsia="Arial" w:hAnsi="Arial" w:cs="Arial"/>
                <w:b/>
                <w:bCs/>
                <w:snapToGrid w:val="0"/>
                <w:color w:val="000000"/>
                <w:spacing w:val="-4"/>
                <w:sz w:val="18"/>
                <w:szCs w:val="18"/>
                <w:lang w:val="en-GB" w:eastAsia="th-TH"/>
              </w:rPr>
            </w:pPr>
            <w:r w:rsidRPr="00711D29">
              <w:rPr>
                <w:rFonts w:ascii="Arial" w:eastAsia="Arial" w:hAnsi="Arial" w:cs="Arial"/>
                <w:b/>
                <w:bCs/>
                <w:snapToGrid w:val="0"/>
                <w:color w:val="000000"/>
                <w:spacing w:val="-4"/>
                <w:sz w:val="18"/>
                <w:szCs w:val="18"/>
                <w:lang w:val="en-GB" w:eastAsia="th-TH"/>
              </w:rPr>
              <w:t>Baht</w:t>
            </w:r>
          </w:p>
        </w:tc>
      </w:tr>
      <w:tr w:rsidR="00FB1C29" w:rsidRPr="00711D29" w14:paraId="251B5015" w14:textId="77777777" w:rsidTr="00165FC3">
        <w:tc>
          <w:tcPr>
            <w:tcW w:w="6538" w:type="dxa"/>
            <w:vAlign w:val="bottom"/>
          </w:tcPr>
          <w:p w14:paraId="7E0A35B9" w14:textId="77777777" w:rsidR="00165FC3" w:rsidRPr="00711D29" w:rsidRDefault="00165FC3" w:rsidP="00165FC3">
            <w:pPr>
              <w:tabs>
                <w:tab w:val="left" w:pos="1170"/>
              </w:tabs>
              <w:ind w:left="540"/>
              <w:rPr>
                <w:rFonts w:ascii="Arial" w:hAnsi="Arial" w:cs="Arial"/>
                <w:snapToGrid w:val="0"/>
                <w:color w:val="000000"/>
                <w:sz w:val="12"/>
                <w:szCs w:val="12"/>
                <w:cs/>
                <w:lang w:val="th-TH"/>
              </w:rPr>
            </w:pPr>
          </w:p>
        </w:tc>
        <w:tc>
          <w:tcPr>
            <w:tcW w:w="1512" w:type="dxa"/>
            <w:vAlign w:val="bottom"/>
          </w:tcPr>
          <w:p w14:paraId="68BBF516" w14:textId="77777777" w:rsidR="00165FC3" w:rsidRPr="00711D29" w:rsidRDefault="00165FC3" w:rsidP="00165FC3">
            <w:pPr>
              <w:ind w:right="-72"/>
              <w:jc w:val="right"/>
              <w:rPr>
                <w:rFonts w:ascii="Arial" w:hAnsi="Arial" w:cs="Arial"/>
                <w:color w:val="000000"/>
                <w:sz w:val="12"/>
                <w:szCs w:val="12"/>
                <w:cs/>
              </w:rPr>
            </w:pPr>
          </w:p>
        </w:tc>
        <w:tc>
          <w:tcPr>
            <w:tcW w:w="1512" w:type="dxa"/>
            <w:vAlign w:val="bottom"/>
          </w:tcPr>
          <w:p w14:paraId="590EE249" w14:textId="77777777" w:rsidR="00165FC3" w:rsidRPr="00711D29" w:rsidRDefault="00165FC3" w:rsidP="00165FC3">
            <w:pPr>
              <w:ind w:right="-72"/>
              <w:jc w:val="right"/>
              <w:rPr>
                <w:rFonts w:ascii="Arial" w:hAnsi="Arial" w:cs="Arial"/>
                <w:color w:val="000000"/>
                <w:sz w:val="12"/>
                <w:szCs w:val="12"/>
                <w:cs/>
              </w:rPr>
            </w:pPr>
          </w:p>
        </w:tc>
      </w:tr>
      <w:tr w:rsidR="00FB1C29" w:rsidRPr="00711D29" w14:paraId="436F8188" w14:textId="77777777" w:rsidTr="00165FC3">
        <w:tc>
          <w:tcPr>
            <w:tcW w:w="6538" w:type="dxa"/>
            <w:vAlign w:val="bottom"/>
          </w:tcPr>
          <w:p w14:paraId="23DBE942" w14:textId="77777777" w:rsidR="00165FC3" w:rsidRPr="00711D29" w:rsidRDefault="00165FC3" w:rsidP="00165FC3">
            <w:pPr>
              <w:widowControl/>
              <w:tabs>
                <w:tab w:val="left" w:pos="1170"/>
              </w:tabs>
              <w:ind w:left="540" w:right="-43"/>
              <w:rPr>
                <w:rFonts w:ascii="Arial" w:hAnsi="Arial" w:cs="Arial"/>
                <w:color w:val="000000"/>
                <w:sz w:val="18"/>
                <w:szCs w:val="18"/>
              </w:rPr>
            </w:pPr>
            <w:r w:rsidRPr="00711D29">
              <w:rPr>
                <w:rFonts w:ascii="Arial" w:hAnsi="Arial" w:cs="Arial"/>
                <w:color w:val="000000"/>
                <w:sz w:val="18"/>
                <w:szCs w:val="18"/>
              </w:rPr>
              <w:t>Receivables from Clearing House</w:t>
            </w:r>
          </w:p>
        </w:tc>
        <w:tc>
          <w:tcPr>
            <w:tcW w:w="1512" w:type="dxa"/>
            <w:vAlign w:val="bottom"/>
          </w:tcPr>
          <w:p w14:paraId="46904239" w14:textId="3F191996" w:rsidR="00165FC3" w:rsidRPr="00711D29" w:rsidRDefault="00405938" w:rsidP="00165FC3">
            <w:pPr>
              <w:ind w:right="-72"/>
              <w:jc w:val="right"/>
              <w:rPr>
                <w:rFonts w:ascii="Arial" w:hAnsi="Arial" w:cs="Arial"/>
                <w:color w:val="000000"/>
                <w:sz w:val="18"/>
                <w:szCs w:val="18"/>
                <w:cs/>
              </w:rPr>
            </w:pPr>
            <w:r w:rsidRPr="00711D29">
              <w:rPr>
                <w:rFonts w:ascii="Arial" w:hAnsi="Arial" w:cs="Arial"/>
                <w:color w:val="000000"/>
                <w:sz w:val="18"/>
                <w:szCs w:val="18"/>
              </w:rPr>
              <w:t>4,450,157,473</w:t>
            </w:r>
          </w:p>
        </w:tc>
        <w:tc>
          <w:tcPr>
            <w:tcW w:w="1512" w:type="dxa"/>
            <w:vAlign w:val="bottom"/>
          </w:tcPr>
          <w:p w14:paraId="04697665" w14:textId="0C9A1DC1" w:rsidR="00165FC3" w:rsidRPr="00711D29" w:rsidRDefault="00165FC3" w:rsidP="00165FC3">
            <w:pPr>
              <w:ind w:right="-72"/>
              <w:jc w:val="right"/>
              <w:rPr>
                <w:rFonts w:ascii="Arial" w:hAnsi="Arial" w:cs="Arial"/>
                <w:color w:val="000000"/>
                <w:sz w:val="18"/>
                <w:szCs w:val="18"/>
                <w:lang w:val="en-GB"/>
              </w:rPr>
            </w:pPr>
            <w:r w:rsidRPr="00711D29">
              <w:rPr>
                <w:rFonts w:ascii="Arial" w:hAnsi="Arial" w:cs="Arial"/>
                <w:color w:val="000000"/>
                <w:sz w:val="18"/>
                <w:szCs w:val="18"/>
                <w:lang w:val="en-GB"/>
              </w:rPr>
              <w:t>1</w:t>
            </w:r>
            <w:r w:rsidRPr="00711D29">
              <w:rPr>
                <w:rFonts w:ascii="Arial" w:hAnsi="Arial" w:cs="Arial"/>
                <w:color w:val="000000"/>
                <w:sz w:val="18"/>
                <w:szCs w:val="18"/>
              </w:rPr>
              <w:t>,</w:t>
            </w:r>
            <w:r w:rsidRPr="00711D29">
              <w:rPr>
                <w:rFonts w:ascii="Arial" w:hAnsi="Arial" w:cs="Arial"/>
                <w:color w:val="000000"/>
                <w:sz w:val="18"/>
                <w:szCs w:val="18"/>
                <w:lang w:val="en-GB"/>
              </w:rPr>
              <w:t>808</w:t>
            </w:r>
            <w:r w:rsidRPr="00711D29">
              <w:rPr>
                <w:rFonts w:ascii="Arial" w:hAnsi="Arial" w:cs="Arial"/>
                <w:color w:val="000000"/>
                <w:sz w:val="18"/>
                <w:szCs w:val="18"/>
              </w:rPr>
              <w:t>,</w:t>
            </w:r>
            <w:r w:rsidRPr="00711D29">
              <w:rPr>
                <w:rFonts w:ascii="Arial" w:hAnsi="Arial" w:cs="Arial"/>
                <w:color w:val="000000"/>
                <w:sz w:val="18"/>
                <w:szCs w:val="18"/>
                <w:lang w:val="en-GB"/>
              </w:rPr>
              <w:t>548</w:t>
            </w:r>
            <w:r w:rsidRPr="00711D29">
              <w:rPr>
                <w:rFonts w:ascii="Arial" w:hAnsi="Arial" w:cs="Arial"/>
                <w:color w:val="000000"/>
                <w:sz w:val="18"/>
                <w:szCs w:val="18"/>
              </w:rPr>
              <w:t>,</w:t>
            </w:r>
            <w:r w:rsidRPr="00711D29">
              <w:rPr>
                <w:rFonts w:ascii="Arial" w:hAnsi="Arial" w:cs="Arial"/>
                <w:color w:val="000000"/>
                <w:sz w:val="18"/>
                <w:szCs w:val="18"/>
                <w:lang w:val="en-GB"/>
              </w:rPr>
              <w:t>062</w:t>
            </w:r>
          </w:p>
        </w:tc>
      </w:tr>
      <w:tr w:rsidR="00FB1C29" w:rsidRPr="00711D29" w14:paraId="1E88FB8B" w14:textId="77777777" w:rsidTr="00165FC3">
        <w:tc>
          <w:tcPr>
            <w:tcW w:w="6538" w:type="dxa"/>
            <w:vAlign w:val="bottom"/>
          </w:tcPr>
          <w:p w14:paraId="27C9297B" w14:textId="77777777" w:rsidR="00165FC3" w:rsidRPr="00711D29" w:rsidRDefault="00165FC3" w:rsidP="00165FC3">
            <w:pPr>
              <w:widowControl/>
              <w:tabs>
                <w:tab w:val="left" w:pos="1170"/>
              </w:tabs>
              <w:ind w:left="540" w:right="-43"/>
              <w:rPr>
                <w:rFonts w:ascii="Arial" w:hAnsi="Arial" w:cs="Arial"/>
                <w:color w:val="000000"/>
                <w:sz w:val="18"/>
                <w:szCs w:val="18"/>
              </w:rPr>
            </w:pPr>
            <w:r w:rsidRPr="00711D29">
              <w:rPr>
                <w:rFonts w:ascii="Arial" w:hAnsi="Arial" w:cs="Arial"/>
                <w:color w:val="000000"/>
                <w:sz w:val="18"/>
                <w:szCs w:val="18"/>
              </w:rPr>
              <w:t>Receivables from foreign securities company</w:t>
            </w:r>
          </w:p>
        </w:tc>
        <w:tc>
          <w:tcPr>
            <w:tcW w:w="1512" w:type="dxa"/>
            <w:vAlign w:val="bottom"/>
          </w:tcPr>
          <w:p w14:paraId="6B491CD0" w14:textId="6F47D42A" w:rsidR="00165FC3" w:rsidRPr="00711D29" w:rsidRDefault="00405938" w:rsidP="00165FC3">
            <w:pPr>
              <w:ind w:right="-72"/>
              <w:jc w:val="right"/>
              <w:rPr>
                <w:rFonts w:ascii="Arial" w:hAnsi="Arial" w:cs="Arial"/>
                <w:color w:val="000000"/>
                <w:sz w:val="18"/>
                <w:szCs w:val="18"/>
                <w:cs/>
              </w:rPr>
            </w:pPr>
            <w:r w:rsidRPr="00711D29">
              <w:rPr>
                <w:rFonts w:ascii="Arial" w:hAnsi="Arial" w:cs="Arial"/>
                <w:color w:val="000000"/>
                <w:sz w:val="18"/>
                <w:szCs w:val="18"/>
              </w:rPr>
              <w:t>2,277,128,152</w:t>
            </w:r>
          </w:p>
        </w:tc>
        <w:tc>
          <w:tcPr>
            <w:tcW w:w="1512" w:type="dxa"/>
            <w:vAlign w:val="bottom"/>
          </w:tcPr>
          <w:p w14:paraId="7594681F" w14:textId="0F743195" w:rsidR="00165FC3" w:rsidRPr="00711D29" w:rsidRDefault="00165FC3" w:rsidP="00165FC3">
            <w:pPr>
              <w:ind w:right="-72"/>
              <w:jc w:val="right"/>
              <w:rPr>
                <w:rFonts w:ascii="Arial" w:hAnsi="Arial" w:cs="Arial"/>
                <w:color w:val="000000"/>
                <w:sz w:val="18"/>
                <w:szCs w:val="18"/>
                <w:lang w:val="en-GB"/>
              </w:rPr>
            </w:pPr>
            <w:r w:rsidRPr="00711D29">
              <w:rPr>
                <w:rFonts w:ascii="Arial" w:hAnsi="Arial" w:cs="Arial"/>
                <w:color w:val="000000"/>
                <w:sz w:val="18"/>
                <w:szCs w:val="18"/>
                <w:lang w:val="en-GB"/>
              </w:rPr>
              <w:t>2</w:t>
            </w:r>
            <w:r w:rsidRPr="00711D29">
              <w:rPr>
                <w:rFonts w:ascii="Arial" w:hAnsi="Arial" w:cs="Arial"/>
                <w:color w:val="000000"/>
                <w:sz w:val="18"/>
                <w:szCs w:val="18"/>
              </w:rPr>
              <w:t>,</w:t>
            </w:r>
            <w:r w:rsidRPr="00711D29">
              <w:rPr>
                <w:rFonts w:ascii="Arial" w:hAnsi="Arial" w:cs="Arial"/>
                <w:color w:val="000000"/>
                <w:sz w:val="18"/>
                <w:szCs w:val="18"/>
                <w:lang w:val="en-GB"/>
              </w:rPr>
              <w:t>383</w:t>
            </w:r>
            <w:r w:rsidRPr="00711D29">
              <w:rPr>
                <w:rFonts w:ascii="Arial" w:hAnsi="Arial" w:cs="Arial"/>
                <w:color w:val="000000"/>
                <w:sz w:val="18"/>
                <w:szCs w:val="18"/>
              </w:rPr>
              <w:t>,</w:t>
            </w:r>
            <w:r w:rsidRPr="00711D29">
              <w:rPr>
                <w:rFonts w:ascii="Arial" w:hAnsi="Arial" w:cs="Arial"/>
                <w:color w:val="000000"/>
                <w:sz w:val="18"/>
                <w:szCs w:val="18"/>
                <w:lang w:val="en-GB"/>
              </w:rPr>
              <w:t>782</w:t>
            </w:r>
            <w:r w:rsidRPr="00711D29">
              <w:rPr>
                <w:rFonts w:ascii="Arial" w:hAnsi="Arial" w:cs="Arial"/>
                <w:color w:val="000000"/>
                <w:sz w:val="18"/>
                <w:szCs w:val="18"/>
              </w:rPr>
              <w:t>,</w:t>
            </w:r>
            <w:r w:rsidRPr="00711D29">
              <w:rPr>
                <w:rFonts w:ascii="Arial" w:hAnsi="Arial" w:cs="Arial"/>
                <w:color w:val="000000"/>
                <w:sz w:val="18"/>
                <w:szCs w:val="18"/>
                <w:lang w:val="en-GB"/>
              </w:rPr>
              <w:t>543</w:t>
            </w:r>
          </w:p>
        </w:tc>
      </w:tr>
      <w:tr w:rsidR="00FB1C29" w:rsidRPr="00711D29" w14:paraId="5C6D1F75" w14:textId="77777777" w:rsidTr="00165FC3">
        <w:tc>
          <w:tcPr>
            <w:tcW w:w="6538" w:type="dxa"/>
            <w:vAlign w:val="bottom"/>
          </w:tcPr>
          <w:p w14:paraId="0826D1F3" w14:textId="77777777" w:rsidR="00165FC3" w:rsidRPr="00711D29" w:rsidRDefault="00165FC3" w:rsidP="00165FC3">
            <w:pPr>
              <w:widowControl/>
              <w:tabs>
                <w:tab w:val="left" w:pos="612"/>
                <w:tab w:val="left" w:pos="1170"/>
              </w:tabs>
              <w:ind w:left="540" w:right="-43"/>
              <w:rPr>
                <w:rFonts w:ascii="Arial" w:hAnsi="Arial" w:cs="Arial"/>
                <w:color w:val="000000"/>
                <w:sz w:val="18"/>
                <w:szCs w:val="18"/>
              </w:rPr>
            </w:pPr>
            <w:r w:rsidRPr="00711D29">
              <w:rPr>
                <w:rFonts w:ascii="Arial" w:hAnsi="Arial" w:cs="Arial"/>
                <w:color w:val="000000"/>
                <w:sz w:val="18"/>
                <w:szCs w:val="18"/>
                <w:u w:val="single"/>
              </w:rPr>
              <w:t>Less</w:t>
            </w:r>
            <w:r w:rsidRPr="00711D29">
              <w:rPr>
                <w:rFonts w:ascii="Arial" w:hAnsi="Arial" w:cs="Arial"/>
                <w:color w:val="000000"/>
                <w:sz w:val="18"/>
                <w:szCs w:val="18"/>
              </w:rPr>
              <w:t xml:space="preserve">  Receivables from Clearing House for customers’ accounts</w:t>
            </w:r>
          </w:p>
        </w:tc>
        <w:tc>
          <w:tcPr>
            <w:tcW w:w="1512" w:type="dxa"/>
            <w:vAlign w:val="bottom"/>
          </w:tcPr>
          <w:p w14:paraId="54511192" w14:textId="5E54DC3D" w:rsidR="00165FC3" w:rsidRPr="00711D29" w:rsidRDefault="00405938" w:rsidP="00165FC3">
            <w:pPr>
              <w:ind w:right="-72"/>
              <w:jc w:val="right"/>
              <w:rPr>
                <w:rFonts w:ascii="Arial" w:hAnsi="Arial" w:cs="Arial"/>
                <w:color w:val="000000"/>
                <w:sz w:val="18"/>
                <w:szCs w:val="18"/>
              </w:rPr>
            </w:pPr>
            <w:r w:rsidRPr="00711D29">
              <w:rPr>
                <w:rFonts w:ascii="Arial" w:hAnsi="Arial" w:cs="Arial"/>
                <w:color w:val="000000"/>
                <w:sz w:val="18"/>
                <w:szCs w:val="18"/>
              </w:rPr>
              <w:t>(1,552,567,460)</w:t>
            </w:r>
          </w:p>
        </w:tc>
        <w:tc>
          <w:tcPr>
            <w:tcW w:w="1512" w:type="dxa"/>
            <w:vAlign w:val="bottom"/>
          </w:tcPr>
          <w:p w14:paraId="09E5D976" w14:textId="779EEB01" w:rsidR="00165FC3" w:rsidRPr="00711D29" w:rsidRDefault="00165FC3" w:rsidP="00165FC3">
            <w:pPr>
              <w:ind w:right="-72"/>
              <w:jc w:val="right"/>
              <w:rPr>
                <w:rFonts w:ascii="Arial" w:hAnsi="Arial" w:cs="Arial"/>
                <w:color w:val="000000"/>
                <w:sz w:val="18"/>
                <w:szCs w:val="18"/>
              </w:rPr>
            </w:pPr>
            <w:r w:rsidRPr="00711D29">
              <w:rPr>
                <w:rFonts w:ascii="Arial" w:hAnsi="Arial" w:cs="Arial"/>
                <w:color w:val="000000"/>
                <w:sz w:val="18"/>
                <w:szCs w:val="18"/>
              </w:rPr>
              <w:t>(</w:t>
            </w:r>
            <w:r w:rsidRPr="00711D29">
              <w:rPr>
                <w:rFonts w:ascii="Arial" w:hAnsi="Arial" w:cs="Arial"/>
                <w:color w:val="000000"/>
                <w:sz w:val="18"/>
                <w:szCs w:val="18"/>
                <w:lang w:val="en-GB"/>
              </w:rPr>
              <w:t>764</w:t>
            </w:r>
            <w:r w:rsidRPr="00711D29">
              <w:rPr>
                <w:rFonts w:ascii="Arial" w:hAnsi="Arial" w:cs="Arial"/>
                <w:color w:val="000000"/>
                <w:sz w:val="18"/>
                <w:szCs w:val="18"/>
              </w:rPr>
              <w:t>,</w:t>
            </w:r>
            <w:r w:rsidRPr="00711D29">
              <w:rPr>
                <w:rFonts w:ascii="Arial" w:hAnsi="Arial" w:cs="Arial"/>
                <w:color w:val="000000"/>
                <w:sz w:val="18"/>
                <w:szCs w:val="18"/>
                <w:lang w:val="en-GB"/>
              </w:rPr>
              <w:t>605</w:t>
            </w:r>
            <w:r w:rsidRPr="00711D29">
              <w:rPr>
                <w:rFonts w:ascii="Arial" w:hAnsi="Arial" w:cs="Arial"/>
                <w:color w:val="000000"/>
                <w:sz w:val="18"/>
                <w:szCs w:val="18"/>
              </w:rPr>
              <w:t>,</w:t>
            </w:r>
            <w:r w:rsidRPr="00711D29">
              <w:rPr>
                <w:rFonts w:ascii="Arial" w:hAnsi="Arial" w:cs="Arial"/>
                <w:color w:val="000000"/>
                <w:sz w:val="18"/>
                <w:szCs w:val="18"/>
                <w:lang w:val="en-GB"/>
              </w:rPr>
              <w:t>084</w:t>
            </w:r>
            <w:r w:rsidRPr="00711D29">
              <w:rPr>
                <w:rFonts w:ascii="Arial" w:hAnsi="Arial" w:cs="Arial"/>
                <w:color w:val="000000"/>
                <w:sz w:val="18"/>
                <w:szCs w:val="18"/>
              </w:rPr>
              <w:t>)</w:t>
            </w:r>
          </w:p>
        </w:tc>
      </w:tr>
      <w:tr w:rsidR="00FB1C29" w:rsidRPr="00711D29" w14:paraId="631F3326" w14:textId="77777777" w:rsidTr="00165FC3">
        <w:tc>
          <w:tcPr>
            <w:tcW w:w="6538" w:type="dxa"/>
            <w:vAlign w:val="bottom"/>
          </w:tcPr>
          <w:p w14:paraId="615CBBD2" w14:textId="77777777" w:rsidR="00165FC3" w:rsidRPr="00711D29" w:rsidRDefault="00165FC3" w:rsidP="00165FC3">
            <w:pPr>
              <w:widowControl/>
              <w:tabs>
                <w:tab w:val="left" w:pos="1170"/>
              </w:tabs>
              <w:ind w:left="540" w:right="-43"/>
              <w:rPr>
                <w:rFonts w:ascii="Arial" w:hAnsi="Arial" w:cs="Arial"/>
                <w:color w:val="000000"/>
                <w:sz w:val="18"/>
                <w:szCs w:val="18"/>
                <w:u w:val="single"/>
              </w:rPr>
            </w:pPr>
            <w:r w:rsidRPr="00711D29">
              <w:rPr>
                <w:rFonts w:ascii="Arial" w:hAnsi="Arial" w:cs="Arial"/>
                <w:color w:val="000000"/>
                <w:sz w:val="18"/>
                <w:szCs w:val="18"/>
                <w:u w:val="single"/>
              </w:rPr>
              <w:t>Less</w:t>
            </w:r>
            <w:r w:rsidRPr="00711D29">
              <w:rPr>
                <w:rFonts w:ascii="Arial" w:hAnsi="Arial" w:cs="Arial"/>
                <w:color w:val="000000"/>
                <w:sz w:val="18"/>
                <w:szCs w:val="18"/>
              </w:rPr>
              <w:t xml:space="preserve">  Receivables from foreign securities company for</w:t>
            </w:r>
          </w:p>
        </w:tc>
        <w:tc>
          <w:tcPr>
            <w:tcW w:w="1512" w:type="dxa"/>
            <w:vAlign w:val="bottom"/>
          </w:tcPr>
          <w:p w14:paraId="3D9E4BD8" w14:textId="77777777" w:rsidR="00165FC3" w:rsidRPr="00711D29" w:rsidRDefault="00165FC3" w:rsidP="00165FC3">
            <w:pPr>
              <w:ind w:right="-72"/>
              <w:jc w:val="right"/>
              <w:rPr>
                <w:rFonts w:ascii="Arial" w:hAnsi="Arial" w:cs="Arial"/>
                <w:snapToGrid w:val="0"/>
                <w:color w:val="000000"/>
                <w:sz w:val="18"/>
                <w:szCs w:val="18"/>
                <w:cs/>
                <w:lang w:val="th-TH"/>
              </w:rPr>
            </w:pPr>
          </w:p>
        </w:tc>
        <w:tc>
          <w:tcPr>
            <w:tcW w:w="1512" w:type="dxa"/>
            <w:vAlign w:val="bottom"/>
          </w:tcPr>
          <w:p w14:paraId="54A1250C" w14:textId="77777777" w:rsidR="00165FC3" w:rsidRPr="00711D29" w:rsidRDefault="00165FC3" w:rsidP="00165FC3">
            <w:pPr>
              <w:ind w:right="-72"/>
              <w:jc w:val="right"/>
              <w:rPr>
                <w:rFonts w:ascii="Arial" w:hAnsi="Arial" w:cs="Arial"/>
                <w:snapToGrid w:val="0"/>
                <w:color w:val="000000"/>
                <w:sz w:val="18"/>
                <w:szCs w:val="18"/>
                <w:cs/>
                <w:lang w:val="th-TH"/>
              </w:rPr>
            </w:pPr>
          </w:p>
        </w:tc>
      </w:tr>
      <w:tr w:rsidR="00FB1C29" w:rsidRPr="00711D29" w14:paraId="27EE8A8F" w14:textId="77777777" w:rsidTr="00165FC3">
        <w:tc>
          <w:tcPr>
            <w:tcW w:w="6538" w:type="dxa"/>
            <w:vAlign w:val="bottom"/>
          </w:tcPr>
          <w:p w14:paraId="3EFA163E" w14:textId="77777777" w:rsidR="00165FC3" w:rsidRPr="00711D29" w:rsidRDefault="00165FC3" w:rsidP="00165FC3">
            <w:pPr>
              <w:widowControl/>
              <w:tabs>
                <w:tab w:val="left" w:pos="612"/>
                <w:tab w:val="left" w:pos="1170"/>
              </w:tabs>
              <w:ind w:left="540" w:right="-43"/>
              <w:rPr>
                <w:rFonts w:ascii="Arial" w:hAnsi="Arial" w:cs="Arial"/>
                <w:color w:val="000000"/>
                <w:sz w:val="18"/>
                <w:szCs w:val="18"/>
              </w:rPr>
            </w:pPr>
            <w:r w:rsidRPr="00711D29">
              <w:rPr>
                <w:rFonts w:ascii="Arial" w:hAnsi="Arial" w:cs="Arial"/>
                <w:color w:val="000000"/>
                <w:sz w:val="18"/>
                <w:szCs w:val="18"/>
              </w:rPr>
              <w:tab/>
            </w:r>
            <w:r w:rsidRPr="00711D29">
              <w:rPr>
                <w:rFonts w:ascii="Arial" w:hAnsi="Arial" w:cs="Arial"/>
                <w:color w:val="000000"/>
                <w:sz w:val="18"/>
                <w:szCs w:val="18"/>
              </w:rPr>
              <w:tab/>
              <w:t xml:space="preserve">  customers’ accounts</w:t>
            </w:r>
          </w:p>
        </w:tc>
        <w:tc>
          <w:tcPr>
            <w:tcW w:w="1512" w:type="dxa"/>
            <w:vAlign w:val="bottom"/>
          </w:tcPr>
          <w:p w14:paraId="1B340F68" w14:textId="0CB66C7D" w:rsidR="00165FC3" w:rsidRPr="00711D29" w:rsidRDefault="00405938" w:rsidP="00165FC3">
            <w:pPr>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rPr>
              <w:t>(1,953,953,744)</w:t>
            </w:r>
          </w:p>
        </w:tc>
        <w:tc>
          <w:tcPr>
            <w:tcW w:w="1512" w:type="dxa"/>
            <w:vAlign w:val="bottom"/>
          </w:tcPr>
          <w:p w14:paraId="21B6B324" w14:textId="26AA8950" w:rsidR="00165FC3" w:rsidRPr="00711D29" w:rsidRDefault="00165FC3" w:rsidP="00165FC3">
            <w:pPr>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rPr>
              <w:t>(</w:t>
            </w:r>
            <w:r w:rsidRPr="00711D29">
              <w:rPr>
                <w:rFonts w:ascii="Arial" w:hAnsi="Arial" w:cs="Arial"/>
                <w:color w:val="000000"/>
                <w:sz w:val="18"/>
                <w:szCs w:val="18"/>
                <w:lang w:val="en-GB"/>
              </w:rPr>
              <w:t>2</w:t>
            </w:r>
            <w:r w:rsidRPr="00711D29">
              <w:rPr>
                <w:rFonts w:ascii="Arial" w:hAnsi="Arial" w:cs="Arial"/>
                <w:color w:val="000000"/>
                <w:sz w:val="18"/>
                <w:szCs w:val="18"/>
              </w:rPr>
              <w:t>,</w:t>
            </w:r>
            <w:r w:rsidRPr="00711D29">
              <w:rPr>
                <w:rFonts w:ascii="Arial" w:hAnsi="Arial" w:cs="Arial"/>
                <w:color w:val="000000"/>
                <w:sz w:val="18"/>
                <w:szCs w:val="18"/>
                <w:lang w:val="en-GB"/>
              </w:rPr>
              <w:t>161</w:t>
            </w:r>
            <w:r w:rsidRPr="00711D29">
              <w:rPr>
                <w:rFonts w:ascii="Arial" w:hAnsi="Arial" w:cs="Arial"/>
                <w:color w:val="000000"/>
                <w:sz w:val="18"/>
                <w:szCs w:val="18"/>
              </w:rPr>
              <w:t>,</w:t>
            </w:r>
            <w:r w:rsidRPr="00711D29">
              <w:rPr>
                <w:rFonts w:ascii="Arial" w:hAnsi="Arial" w:cs="Arial"/>
                <w:color w:val="000000"/>
                <w:sz w:val="18"/>
                <w:szCs w:val="18"/>
                <w:lang w:val="en-GB"/>
              </w:rPr>
              <w:t>417</w:t>
            </w:r>
            <w:r w:rsidRPr="00711D29">
              <w:rPr>
                <w:rFonts w:ascii="Arial" w:hAnsi="Arial" w:cs="Arial"/>
                <w:color w:val="000000"/>
                <w:sz w:val="18"/>
                <w:szCs w:val="18"/>
              </w:rPr>
              <w:t>,</w:t>
            </w:r>
            <w:r w:rsidRPr="00711D29">
              <w:rPr>
                <w:rFonts w:ascii="Arial" w:hAnsi="Arial" w:cs="Arial"/>
                <w:color w:val="000000"/>
                <w:sz w:val="18"/>
                <w:szCs w:val="18"/>
                <w:lang w:val="en-GB"/>
              </w:rPr>
              <w:t>248</w:t>
            </w:r>
            <w:r w:rsidRPr="00711D29">
              <w:rPr>
                <w:rFonts w:ascii="Arial" w:hAnsi="Arial" w:cs="Arial"/>
                <w:color w:val="000000"/>
                <w:sz w:val="18"/>
                <w:szCs w:val="18"/>
              </w:rPr>
              <w:t>)</w:t>
            </w:r>
          </w:p>
        </w:tc>
      </w:tr>
      <w:tr w:rsidR="00FB1C29" w:rsidRPr="00711D29" w14:paraId="02A50C54" w14:textId="77777777" w:rsidTr="00165FC3">
        <w:tc>
          <w:tcPr>
            <w:tcW w:w="6538" w:type="dxa"/>
            <w:vAlign w:val="bottom"/>
          </w:tcPr>
          <w:p w14:paraId="05464C1F" w14:textId="77777777" w:rsidR="00165FC3" w:rsidRPr="00711D29" w:rsidRDefault="00165FC3" w:rsidP="00165FC3">
            <w:pPr>
              <w:widowControl/>
              <w:tabs>
                <w:tab w:val="left" w:pos="612"/>
                <w:tab w:val="left" w:pos="1080"/>
                <w:tab w:val="left" w:pos="1170"/>
              </w:tabs>
              <w:ind w:left="540" w:right="-43"/>
              <w:rPr>
                <w:rFonts w:ascii="Arial" w:hAnsi="Arial" w:cs="Arial"/>
                <w:color w:val="000000"/>
                <w:sz w:val="12"/>
                <w:szCs w:val="12"/>
              </w:rPr>
            </w:pPr>
          </w:p>
        </w:tc>
        <w:tc>
          <w:tcPr>
            <w:tcW w:w="1512" w:type="dxa"/>
            <w:vAlign w:val="bottom"/>
          </w:tcPr>
          <w:p w14:paraId="74E2EF44" w14:textId="77777777" w:rsidR="00165FC3" w:rsidRPr="00711D29" w:rsidRDefault="00165FC3" w:rsidP="00165FC3">
            <w:pPr>
              <w:ind w:right="-72"/>
              <w:rPr>
                <w:rFonts w:ascii="Arial" w:hAnsi="Arial" w:cs="Arial"/>
                <w:snapToGrid w:val="0"/>
                <w:color w:val="000000"/>
                <w:sz w:val="12"/>
                <w:szCs w:val="12"/>
                <w:cs/>
                <w:lang w:val="th-TH"/>
              </w:rPr>
            </w:pPr>
          </w:p>
        </w:tc>
        <w:tc>
          <w:tcPr>
            <w:tcW w:w="1512" w:type="dxa"/>
            <w:vAlign w:val="bottom"/>
          </w:tcPr>
          <w:p w14:paraId="0B50D48F" w14:textId="77777777" w:rsidR="00165FC3" w:rsidRPr="00711D29" w:rsidRDefault="00165FC3" w:rsidP="00165FC3">
            <w:pPr>
              <w:ind w:right="-72"/>
              <w:rPr>
                <w:rFonts w:ascii="Arial" w:hAnsi="Arial" w:cs="Arial"/>
                <w:snapToGrid w:val="0"/>
                <w:color w:val="000000"/>
                <w:sz w:val="12"/>
                <w:szCs w:val="12"/>
                <w:cs/>
                <w:lang w:val="th-TH"/>
              </w:rPr>
            </w:pPr>
          </w:p>
        </w:tc>
      </w:tr>
      <w:tr w:rsidR="00FB1C29" w:rsidRPr="00711D29" w14:paraId="30300318" w14:textId="77777777" w:rsidTr="00165FC3">
        <w:tc>
          <w:tcPr>
            <w:tcW w:w="6538" w:type="dxa"/>
            <w:vAlign w:val="bottom"/>
          </w:tcPr>
          <w:p w14:paraId="10D6AC5D" w14:textId="2C9804F3" w:rsidR="00165FC3" w:rsidRPr="00711D29" w:rsidRDefault="00165FC3" w:rsidP="00165FC3">
            <w:pPr>
              <w:widowControl/>
              <w:tabs>
                <w:tab w:val="left" w:pos="1170"/>
              </w:tabs>
              <w:ind w:left="540" w:right="-43"/>
              <w:rPr>
                <w:rFonts w:ascii="Arial" w:hAnsi="Arial" w:cs="Arial"/>
                <w:color w:val="000000"/>
                <w:sz w:val="18"/>
                <w:szCs w:val="18"/>
              </w:rPr>
            </w:pPr>
            <w:r w:rsidRPr="00711D29">
              <w:rPr>
                <w:rFonts w:ascii="Arial" w:hAnsi="Arial" w:cs="Arial"/>
                <w:color w:val="000000"/>
                <w:sz w:val="18"/>
                <w:szCs w:val="18"/>
              </w:rPr>
              <w:t xml:space="preserve">Total </w:t>
            </w:r>
            <w:r w:rsidR="00046168" w:rsidRPr="00711D29">
              <w:rPr>
                <w:rFonts w:ascii="Arial" w:hAnsi="Arial" w:cs="Arial"/>
                <w:color w:val="000000"/>
                <w:sz w:val="18"/>
                <w:szCs w:val="18"/>
              </w:rPr>
              <w:t>r</w:t>
            </w:r>
            <w:r w:rsidRPr="00711D29">
              <w:rPr>
                <w:rFonts w:ascii="Arial" w:hAnsi="Arial" w:cs="Arial"/>
                <w:color w:val="000000"/>
                <w:sz w:val="18"/>
                <w:szCs w:val="18"/>
              </w:rPr>
              <w:t>eceivables from Clearing House and broker-dealers</w:t>
            </w:r>
          </w:p>
        </w:tc>
        <w:tc>
          <w:tcPr>
            <w:tcW w:w="1512" w:type="dxa"/>
            <w:vAlign w:val="bottom"/>
          </w:tcPr>
          <w:p w14:paraId="169F27F5" w14:textId="7227CBE6" w:rsidR="00165FC3" w:rsidRPr="00711D29" w:rsidRDefault="00405938" w:rsidP="00165FC3">
            <w:pPr>
              <w:pBdr>
                <w:bottom w:val="doub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3,220,764,421</w:t>
            </w:r>
          </w:p>
        </w:tc>
        <w:tc>
          <w:tcPr>
            <w:tcW w:w="1512" w:type="dxa"/>
            <w:vAlign w:val="bottom"/>
          </w:tcPr>
          <w:p w14:paraId="4274D77E" w14:textId="776296F4" w:rsidR="00165FC3" w:rsidRPr="00711D29" w:rsidRDefault="00165FC3" w:rsidP="00165FC3">
            <w:pPr>
              <w:pBdr>
                <w:bottom w:val="doub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1,266,308,273</w:t>
            </w:r>
          </w:p>
        </w:tc>
      </w:tr>
    </w:tbl>
    <w:p w14:paraId="3CF383DD" w14:textId="77777777" w:rsidR="004A62DA" w:rsidRPr="00711D29" w:rsidRDefault="004A62DA" w:rsidP="000663AE">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color w:val="000000"/>
          <w:sz w:val="18"/>
          <w:szCs w:val="18"/>
        </w:rPr>
      </w:pPr>
    </w:p>
    <w:p w14:paraId="65168E73" w14:textId="77777777" w:rsidR="004A62DA" w:rsidRPr="00711D29" w:rsidRDefault="004A62DA" w:rsidP="000663AE">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color w:val="000000"/>
          <w:sz w:val="18"/>
          <w:szCs w:val="18"/>
        </w:rPr>
      </w:pPr>
    </w:p>
    <w:p w14:paraId="2D63B176" w14:textId="1C7C4A41" w:rsidR="004A62DA" w:rsidRPr="00711D29" w:rsidRDefault="004A62DA" w:rsidP="00D67355">
      <w:pPr>
        <w:tabs>
          <w:tab w:val="left" w:pos="540"/>
        </w:tabs>
        <w:ind w:left="540" w:right="-43" w:hanging="547"/>
        <w:jc w:val="both"/>
        <w:rPr>
          <w:rFonts w:ascii="Arial" w:hAnsi="Arial" w:cs="Arial"/>
          <w:b/>
          <w:bCs/>
          <w:color w:val="000000"/>
          <w:sz w:val="18"/>
          <w:szCs w:val="18"/>
        </w:rPr>
      </w:pPr>
      <w:r w:rsidRPr="00711D29">
        <w:rPr>
          <w:rFonts w:ascii="Arial" w:hAnsi="Arial" w:cs="Arial"/>
          <w:b/>
          <w:bCs/>
          <w:color w:val="000000"/>
          <w:sz w:val="18"/>
          <w:szCs w:val="18"/>
          <w:lang w:val="en-GB"/>
        </w:rPr>
        <w:t>1</w:t>
      </w:r>
      <w:r w:rsidR="00437B1B" w:rsidRPr="00711D29">
        <w:rPr>
          <w:rFonts w:ascii="Arial" w:hAnsi="Arial" w:cs="Arial"/>
          <w:b/>
          <w:bCs/>
          <w:color w:val="000000"/>
          <w:sz w:val="18"/>
          <w:szCs w:val="18"/>
          <w:lang w:val="en-GB"/>
        </w:rPr>
        <w:t>0</w:t>
      </w:r>
      <w:r w:rsidRPr="00711D29">
        <w:rPr>
          <w:rFonts w:ascii="Arial" w:hAnsi="Arial" w:cs="Arial"/>
          <w:b/>
          <w:bCs/>
          <w:color w:val="000000"/>
          <w:sz w:val="18"/>
          <w:szCs w:val="18"/>
        </w:rPr>
        <w:tab/>
        <w:t>Securities and derivatives business receivables</w:t>
      </w:r>
    </w:p>
    <w:p w14:paraId="649BD3FB" w14:textId="77777777" w:rsidR="004A62DA" w:rsidRPr="00711D29" w:rsidRDefault="004A62DA" w:rsidP="000663AE">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b/>
          <w:bCs/>
          <w:color w:val="000000"/>
          <w:sz w:val="18"/>
          <w:szCs w:val="18"/>
        </w:rPr>
      </w:pPr>
    </w:p>
    <w:tbl>
      <w:tblPr>
        <w:tblW w:w="9562" w:type="dxa"/>
        <w:tblLayout w:type="fixed"/>
        <w:tblLook w:val="0000" w:firstRow="0" w:lastRow="0" w:firstColumn="0" w:lastColumn="0" w:noHBand="0" w:noVBand="0"/>
      </w:tblPr>
      <w:tblGrid>
        <w:gridCol w:w="6538"/>
        <w:gridCol w:w="1512"/>
        <w:gridCol w:w="1512"/>
      </w:tblGrid>
      <w:tr w:rsidR="00FB1C29" w:rsidRPr="00711D29" w14:paraId="3F201D43" w14:textId="77777777" w:rsidTr="00165FC3">
        <w:trPr>
          <w:trHeight w:val="25"/>
        </w:trPr>
        <w:tc>
          <w:tcPr>
            <w:tcW w:w="6538" w:type="dxa"/>
            <w:vAlign w:val="bottom"/>
          </w:tcPr>
          <w:p w14:paraId="49203566" w14:textId="77777777" w:rsidR="00165FC3" w:rsidRPr="00711D29" w:rsidRDefault="00165FC3" w:rsidP="00165FC3">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512" w:type="dxa"/>
            <w:vAlign w:val="bottom"/>
          </w:tcPr>
          <w:p w14:paraId="781679DA" w14:textId="77777777" w:rsidR="00165FC3" w:rsidRPr="00711D29" w:rsidRDefault="00165FC3" w:rsidP="00165FC3">
            <w:pPr>
              <w:ind w:right="-72"/>
              <w:jc w:val="right"/>
              <w:rPr>
                <w:rFonts w:ascii="Arial" w:hAnsi="Arial" w:cs="Arial"/>
                <w:b/>
                <w:bCs/>
                <w:color w:val="000000"/>
                <w:sz w:val="18"/>
                <w:szCs w:val="18"/>
              </w:rPr>
            </w:pPr>
            <w:r w:rsidRPr="00711D29">
              <w:rPr>
                <w:rFonts w:ascii="Arial" w:hAnsi="Arial" w:cs="Arial"/>
                <w:b/>
                <w:bCs/>
                <w:color w:val="000000"/>
                <w:sz w:val="18"/>
                <w:szCs w:val="18"/>
                <w:lang w:val="en-GB"/>
              </w:rPr>
              <w:t>30 June</w:t>
            </w:r>
          </w:p>
          <w:p w14:paraId="60819B78" w14:textId="114D96CF" w:rsidR="00165FC3" w:rsidRPr="00711D29" w:rsidRDefault="00165FC3" w:rsidP="00165FC3">
            <w:pPr>
              <w:ind w:right="-72"/>
              <w:jc w:val="right"/>
              <w:rPr>
                <w:rFonts w:ascii="Arial" w:hAnsi="Arial" w:cs="Arial"/>
                <w:b/>
                <w:bCs/>
                <w:color w:val="000000"/>
                <w:sz w:val="18"/>
                <w:szCs w:val="18"/>
                <w:cs/>
              </w:rPr>
            </w:pPr>
            <w:r w:rsidRPr="00711D29">
              <w:rPr>
                <w:rFonts w:ascii="Arial" w:hAnsi="Arial" w:cs="Arial"/>
                <w:b/>
                <w:bCs/>
                <w:color w:val="000000"/>
                <w:sz w:val="18"/>
                <w:szCs w:val="18"/>
                <w:lang w:val="en-GB"/>
              </w:rPr>
              <w:t>2023</w:t>
            </w:r>
          </w:p>
        </w:tc>
        <w:tc>
          <w:tcPr>
            <w:tcW w:w="1512" w:type="dxa"/>
            <w:vAlign w:val="bottom"/>
          </w:tcPr>
          <w:p w14:paraId="48B11263" w14:textId="77777777" w:rsidR="00165FC3" w:rsidRPr="00711D29" w:rsidRDefault="00165FC3" w:rsidP="00165FC3">
            <w:pPr>
              <w:ind w:right="-72"/>
              <w:jc w:val="right"/>
              <w:rPr>
                <w:rFonts w:ascii="Arial" w:hAnsi="Arial" w:cs="Arial"/>
                <w:b/>
                <w:bCs/>
                <w:color w:val="000000"/>
                <w:sz w:val="18"/>
                <w:szCs w:val="18"/>
              </w:rPr>
            </w:pPr>
            <w:r w:rsidRPr="00711D29">
              <w:rPr>
                <w:rFonts w:ascii="Arial" w:hAnsi="Arial" w:cs="Arial"/>
                <w:b/>
                <w:bCs/>
                <w:color w:val="000000"/>
                <w:sz w:val="18"/>
                <w:szCs w:val="18"/>
                <w:lang w:val="en-GB"/>
              </w:rPr>
              <w:t>31 December</w:t>
            </w:r>
          </w:p>
          <w:p w14:paraId="4FD9EBD2" w14:textId="4C1B432B" w:rsidR="00165FC3" w:rsidRPr="00711D29" w:rsidRDefault="00165FC3" w:rsidP="00165FC3">
            <w:pPr>
              <w:ind w:right="-72"/>
              <w:jc w:val="right"/>
              <w:rPr>
                <w:rFonts w:ascii="Arial" w:hAnsi="Arial" w:cs="Arial"/>
                <w:b/>
                <w:bCs/>
                <w:color w:val="000000"/>
                <w:sz w:val="18"/>
                <w:szCs w:val="18"/>
                <w:cs/>
              </w:rPr>
            </w:pPr>
            <w:r w:rsidRPr="00711D29">
              <w:rPr>
                <w:rFonts w:ascii="Arial" w:hAnsi="Arial" w:cs="Arial"/>
                <w:b/>
                <w:bCs/>
                <w:color w:val="000000"/>
                <w:sz w:val="18"/>
                <w:szCs w:val="18"/>
                <w:lang w:val="en-GB"/>
              </w:rPr>
              <w:t>2022</w:t>
            </w:r>
          </w:p>
        </w:tc>
      </w:tr>
      <w:tr w:rsidR="00FB1C29" w:rsidRPr="00711D29" w14:paraId="48588216" w14:textId="77777777" w:rsidTr="00165FC3">
        <w:trPr>
          <w:trHeight w:val="25"/>
        </w:trPr>
        <w:tc>
          <w:tcPr>
            <w:tcW w:w="6538" w:type="dxa"/>
            <w:vAlign w:val="bottom"/>
          </w:tcPr>
          <w:p w14:paraId="4E0F5739" w14:textId="77777777" w:rsidR="00165FC3" w:rsidRPr="00711D29" w:rsidRDefault="00165FC3" w:rsidP="00165FC3">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512" w:type="dxa"/>
            <w:vAlign w:val="bottom"/>
          </w:tcPr>
          <w:p w14:paraId="3D921547" w14:textId="77777777" w:rsidR="00165FC3" w:rsidRPr="00711D29" w:rsidRDefault="00165FC3" w:rsidP="00165FC3">
            <w:pPr>
              <w:pBdr>
                <w:bottom w:val="single" w:sz="6" w:space="1" w:color="auto"/>
              </w:pBdr>
              <w:ind w:right="-72"/>
              <w:jc w:val="right"/>
              <w:rPr>
                <w:rFonts w:ascii="Arial" w:eastAsia="Arial" w:hAnsi="Arial" w:cs="Arial"/>
                <w:b/>
                <w:bCs/>
                <w:snapToGrid w:val="0"/>
                <w:color w:val="000000"/>
                <w:spacing w:val="-4"/>
                <w:sz w:val="18"/>
                <w:szCs w:val="22"/>
                <w:rtl/>
                <w:cs/>
                <w:lang w:val="en-GB" w:eastAsia="th-TH"/>
              </w:rPr>
            </w:pPr>
            <w:r w:rsidRPr="00711D29">
              <w:rPr>
                <w:rFonts w:ascii="Arial" w:eastAsia="Arial" w:hAnsi="Arial" w:cs="Arial"/>
                <w:b/>
                <w:bCs/>
                <w:snapToGrid w:val="0"/>
                <w:color w:val="000000"/>
                <w:spacing w:val="-4"/>
                <w:sz w:val="18"/>
                <w:szCs w:val="18"/>
                <w:lang w:val="en-GB" w:eastAsia="th-TH"/>
              </w:rPr>
              <w:t>Baht</w:t>
            </w:r>
          </w:p>
        </w:tc>
        <w:tc>
          <w:tcPr>
            <w:tcW w:w="1512" w:type="dxa"/>
            <w:vAlign w:val="bottom"/>
          </w:tcPr>
          <w:p w14:paraId="7A2C16EC" w14:textId="4CECB557" w:rsidR="00165FC3" w:rsidRPr="00711D29" w:rsidRDefault="00165FC3" w:rsidP="00165FC3">
            <w:pPr>
              <w:pBdr>
                <w:bottom w:val="single" w:sz="6" w:space="1" w:color="auto"/>
              </w:pBdr>
              <w:ind w:right="-72"/>
              <w:jc w:val="right"/>
              <w:rPr>
                <w:rFonts w:ascii="Arial" w:eastAsia="Arial" w:hAnsi="Arial" w:cs="Arial"/>
                <w:b/>
                <w:bCs/>
                <w:snapToGrid w:val="0"/>
                <w:color w:val="000000"/>
                <w:spacing w:val="-4"/>
                <w:sz w:val="18"/>
                <w:szCs w:val="22"/>
                <w:rtl/>
                <w:cs/>
                <w:lang w:val="en-GB" w:eastAsia="th-TH"/>
              </w:rPr>
            </w:pPr>
            <w:r w:rsidRPr="00711D29">
              <w:rPr>
                <w:rFonts w:ascii="Arial" w:eastAsia="Arial" w:hAnsi="Arial" w:cs="Arial"/>
                <w:b/>
                <w:bCs/>
                <w:snapToGrid w:val="0"/>
                <w:color w:val="000000"/>
                <w:spacing w:val="-4"/>
                <w:sz w:val="18"/>
                <w:szCs w:val="18"/>
                <w:lang w:val="en-GB" w:eastAsia="th-TH"/>
              </w:rPr>
              <w:t>Baht</w:t>
            </w:r>
          </w:p>
        </w:tc>
      </w:tr>
      <w:tr w:rsidR="00FB1C29" w:rsidRPr="00711D29" w14:paraId="0FF469B7" w14:textId="77777777" w:rsidTr="00165FC3">
        <w:trPr>
          <w:trHeight w:val="25"/>
        </w:trPr>
        <w:tc>
          <w:tcPr>
            <w:tcW w:w="6538" w:type="dxa"/>
            <w:vAlign w:val="bottom"/>
          </w:tcPr>
          <w:p w14:paraId="06837424" w14:textId="77777777" w:rsidR="00165FC3" w:rsidRPr="00711D29" w:rsidRDefault="00165FC3" w:rsidP="00165FC3">
            <w:pPr>
              <w:tabs>
                <w:tab w:val="left" w:pos="1350"/>
              </w:tabs>
              <w:ind w:left="540"/>
              <w:rPr>
                <w:rFonts w:ascii="Arial" w:hAnsi="Arial" w:cs="Arial"/>
                <w:snapToGrid w:val="0"/>
                <w:color w:val="000000"/>
                <w:sz w:val="12"/>
                <w:szCs w:val="12"/>
                <w:cs/>
                <w:lang w:val="th-TH"/>
              </w:rPr>
            </w:pPr>
          </w:p>
        </w:tc>
        <w:tc>
          <w:tcPr>
            <w:tcW w:w="1512" w:type="dxa"/>
          </w:tcPr>
          <w:p w14:paraId="7C0B3D00" w14:textId="77777777" w:rsidR="00165FC3" w:rsidRPr="00711D29" w:rsidRDefault="00165FC3" w:rsidP="00165FC3">
            <w:pPr>
              <w:ind w:right="-72"/>
              <w:jc w:val="right"/>
              <w:rPr>
                <w:rFonts w:ascii="Arial" w:hAnsi="Arial" w:cs="Arial"/>
                <w:color w:val="000000"/>
                <w:sz w:val="12"/>
                <w:szCs w:val="12"/>
                <w:cs/>
              </w:rPr>
            </w:pPr>
          </w:p>
        </w:tc>
        <w:tc>
          <w:tcPr>
            <w:tcW w:w="1512" w:type="dxa"/>
          </w:tcPr>
          <w:p w14:paraId="0A32B18B" w14:textId="77777777" w:rsidR="00165FC3" w:rsidRPr="00711D29" w:rsidRDefault="00165FC3" w:rsidP="00165FC3">
            <w:pPr>
              <w:ind w:right="-72"/>
              <w:jc w:val="right"/>
              <w:rPr>
                <w:rFonts w:ascii="Arial" w:hAnsi="Arial" w:cs="Arial"/>
                <w:color w:val="000000"/>
                <w:sz w:val="12"/>
                <w:szCs w:val="12"/>
                <w:cs/>
              </w:rPr>
            </w:pPr>
          </w:p>
        </w:tc>
      </w:tr>
      <w:tr w:rsidR="00FB1C29" w:rsidRPr="00711D29" w14:paraId="6A61D30A" w14:textId="77777777" w:rsidTr="00165FC3">
        <w:trPr>
          <w:trHeight w:val="25"/>
        </w:trPr>
        <w:tc>
          <w:tcPr>
            <w:tcW w:w="6538" w:type="dxa"/>
            <w:vAlign w:val="bottom"/>
          </w:tcPr>
          <w:p w14:paraId="2E883B97" w14:textId="77777777" w:rsidR="00165FC3" w:rsidRPr="00711D29" w:rsidRDefault="00165FC3" w:rsidP="00165FC3">
            <w:pPr>
              <w:widowControl/>
              <w:ind w:left="540" w:right="-43"/>
              <w:rPr>
                <w:rFonts w:ascii="Arial" w:hAnsi="Arial" w:cs="Arial"/>
                <w:b/>
                <w:bCs/>
                <w:color w:val="000000"/>
                <w:sz w:val="18"/>
                <w:szCs w:val="18"/>
              </w:rPr>
            </w:pPr>
            <w:r w:rsidRPr="00711D29">
              <w:rPr>
                <w:rFonts w:ascii="Arial" w:hAnsi="Arial" w:cs="Arial"/>
                <w:b/>
                <w:bCs/>
                <w:color w:val="000000"/>
                <w:sz w:val="18"/>
                <w:szCs w:val="18"/>
              </w:rPr>
              <w:t>Securities business receivables</w:t>
            </w:r>
          </w:p>
        </w:tc>
        <w:tc>
          <w:tcPr>
            <w:tcW w:w="1512" w:type="dxa"/>
            <w:vAlign w:val="bottom"/>
          </w:tcPr>
          <w:p w14:paraId="3B62ECD8" w14:textId="77777777" w:rsidR="00165FC3" w:rsidRPr="00711D29" w:rsidRDefault="00165FC3" w:rsidP="00165FC3">
            <w:pPr>
              <w:ind w:right="-72"/>
              <w:jc w:val="right"/>
              <w:rPr>
                <w:rFonts w:ascii="Arial" w:hAnsi="Arial" w:cs="Arial"/>
                <w:color w:val="000000"/>
                <w:sz w:val="18"/>
                <w:szCs w:val="18"/>
                <w:cs/>
              </w:rPr>
            </w:pPr>
          </w:p>
        </w:tc>
        <w:tc>
          <w:tcPr>
            <w:tcW w:w="1512" w:type="dxa"/>
            <w:vAlign w:val="bottom"/>
          </w:tcPr>
          <w:p w14:paraId="706AE907" w14:textId="77777777" w:rsidR="00165FC3" w:rsidRPr="00711D29" w:rsidRDefault="00165FC3" w:rsidP="00165FC3">
            <w:pPr>
              <w:ind w:right="-72"/>
              <w:jc w:val="right"/>
              <w:rPr>
                <w:rFonts w:ascii="Arial" w:hAnsi="Arial" w:cs="Arial"/>
                <w:color w:val="000000"/>
                <w:sz w:val="18"/>
                <w:szCs w:val="18"/>
                <w:cs/>
              </w:rPr>
            </w:pPr>
          </w:p>
        </w:tc>
      </w:tr>
      <w:tr w:rsidR="00FB1C29" w:rsidRPr="00711D29" w14:paraId="493E011E" w14:textId="77777777" w:rsidTr="00165FC3">
        <w:trPr>
          <w:trHeight w:val="25"/>
        </w:trPr>
        <w:tc>
          <w:tcPr>
            <w:tcW w:w="6538" w:type="dxa"/>
            <w:vAlign w:val="bottom"/>
          </w:tcPr>
          <w:p w14:paraId="45EA0498" w14:textId="77777777" w:rsidR="00165FC3" w:rsidRPr="00711D29" w:rsidRDefault="00165FC3" w:rsidP="00165FC3">
            <w:pPr>
              <w:widowControl/>
              <w:ind w:left="540" w:right="-43"/>
              <w:rPr>
                <w:rFonts w:ascii="Arial" w:hAnsi="Arial" w:cs="Arial"/>
                <w:color w:val="000000"/>
                <w:sz w:val="18"/>
                <w:szCs w:val="18"/>
              </w:rPr>
            </w:pPr>
            <w:r w:rsidRPr="00711D29">
              <w:rPr>
                <w:rFonts w:ascii="Arial" w:hAnsi="Arial" w:cs="Arial"/>
                <w:color w:val="000000"/>
                <w:sz w:val="18"/>
                <w:szCs w:val="18"/>
              </w:rPr>
              <w:t>Cash accounts</w:t>
            </w:r>
          </w:p>
        </w:tc>
        <w:tc>
          <w:tcPr>
            <w:tcW w:w="1512" w:type="dxa"/>
          </w:tcPr>
          <w:p w14:paraId="3DBF0C84" w14:textId="4451D176" w:rsidR="00165FC3" w:rsidRPr="00711D29" w:rsidRDefault="00405938" w:rsidP="00165FC3">
            <w:pPr>
              <w:ind w:right="-72"/>
              <w:jc w:val="right"/>
              <w:rPr>
                <w:rFonts w:ascii="Arial" w:hAnsi="Arial" w:cs="Arial"/>
                <w:color w:val="000000"/>
                <w:sz w:val="18"/>
                <w:szCs w:val="18"/>
              </w:rPr>
            </w:pPr>
            <w:r w:rsidRPr="00711D29">
              <w:rPr>
                <w:rFonts w:ascii="Arial" w:hAnsi="Arial" w:cs="Arial"/>
                <w:color w:val="000000"/>
                <w:sz w:val="18"/>
                <w:szCs w:val="18"/>
              </w:rPr>
              <w:t>3,213,685,829</w:t>
            </w:r>
          </w:p>
        </w:tc>
        <w:tc>
          <w:tcPr>
            <w:tcW w:w="1512" w:type="dxa"/>
          </w:tcPr>
          <w:p w14:paraId="0CF66A3D" w14:textId="2FF5B9F3" w:rsidR="00165FC3" w:rsidRPr="00711D29" w:rsidRDefault="00165FC3" w:rsidP="00165FC3">
            <w:pPr>
              <w:ind w:right="-72"/>
              <w:jc w:val="right"/>
              <w:rPr>
                <w:rFonts w:ascii="Arial" w:hAnsi="Arial" w:cs="Arial"/>
                <w:color w:val="000000"/>
                <w:sz w:val="18"/>
                <w:szCs w:val="18"/>
              </w:rPr>
            </w:pPr>
            <w:r w:rsidRPr="00711D29">
              <w:rPr>
                <w:rFonts w:ascii="Arial" w:hAnsi="Arial" w:cs="Arial"/>
                <w:color w:val="000000"/>
                <w:sz w:val="18"/>
                <w:szCs w:val="18"/>
                <w:lang w:val="en-GB"/>
              </w:rPr>
              <w:t>3</w:t>
            </w:r>
            <w:r w:rsidRPr="00711D29">
              <w:rPr>
                <w:rFonts w:ascii="Arial" w:hAnsi="Arial" w:cs="Arial"/>
                <w:color w:val="000000"/>
                <w:sz w:val="18"/>
                <w:szCs w:val="18"/>
              </w:rPr>
              <w:t>,</w:t>
            </w:r>
            <w:r w:rsidRPr="00711D29">
              <w:rPr>
                <w:rFonts w:ascii="Arial" w:hAnsi="Arial" w:cs="Arial"/>
                <w:color w:val="000000"/>
                <w:sz w:val="18"/>
                <w:szCs w:val="18"/>
                <w:lang w:val="en-GB"/>
              </w:rPr>
              <w:t>123</w:t>
            </w:r>
            <w:r w:rsidRPr="00711D29">
              <w:rPr>
                <w:rFonts w:ascii="Arial" w:hAnsi="Arial" w:cs="Arial"/>
                <w:color w:val="000000"/>
                <w:sz w:val="18"/>
                <w:szCs w:val="18"/>
              </w:rPr>
              <w:t>,</w:t>
            </w:r>
            <w:r w:rsidRPr="00711D29">
              <w:rPr>
                <w:rFonts w:ascii="Arial" w:hAnsi="Arial" w:cs="Arial"/>
                <w:color w:val="000000"/>
                <w:sz w:val="18"/>
                <w:szCs w:val="18"/>
                <w:lang w:val="en-GB"/>
              </w:rPr>
              <w:t>035,090</w:t>
            </w:r>
          </w:p>
        </w:tc>
      </w:tr>
      <w:tr w:rsidR="00FB1C29" w:rsidRPr="00711D29" w14:paraId="0A25B51B" w14:textId="77777777" w:rsidTr="00165FC3">
        <w:trPr>
          <w:trHeight w:val="25"/>
        </w:trPr>
        <w:tc>
          <w:tcPr>
            <w:tcW w:w="6538" w:type="dxa"/>
            <w:vAlign w:val="bottom"/>
          </w:tcPr>
          <w:p w14:paraId="6ABDA5C7" w14:textId="77777777" w:rsidR="00165FC3" w:rsidRPr="00711D29" w:rsidRDefault="00165FC3" w:rsidP="00165FC3">
            <w:pPr>
              <w:widowControl/>
              <w:ind w:left="540" w:right="-43"/>
              <w:rPr>
                <w:rFonts w:ascii="Arial" w:hAnsi="Arial" w:cs="Arial"/>
                <w:color w:val="000000"/>
                <w:sz w:val="18"/>
                <w:szCs w:val="18"/>
              </w:rPr>
            </w:pPr>
            <w:r w:rsidRPr="00711D29">
              <w:rPr>
                <w:rFonts w:ascii="Arial" w:hAnsi="Arial" w:cs="Arial"/>
                <w:color w:val="000000"/>
                <w:sz w:val="18"/>
                <w:szCs w:val="18"/>
              </w:rPr>
              <w:t>Collateral receivables</w:t>
            </w:r>
          </w:p>
        </w:tc>
        <w:tc>
          <w:tcPr>
            <w:tcW w:w="1512" w:type="dxa"/>
          </w:tcPr>
          <w:p w14:paraId="088DA0E2" w14:textId="5644BDBB" w:rsidR="00165FC3" w:rsidRPr="00711D29" w:rsidRDefault="00405938" w:rsidP="00165FC3">
            <w:pPr>
              <w:ind w:right="-72"/>
              <w:jc w:val="right"/>
              <w:rPr>
                <w:rFonts w:ascii="Arial" w:hAnsi="Arial" w:cs="Arial"/>
                <w:color w:val="000000"/>
                <w:sz w:val="18"/>
                <w:szCs w:val="18"/>
              </w:rPr>
            </w:pPr>
            <w:r w:rsidRPr="00711D29">
              <w:rPr>
                <w:rFonts w:ascii="Arial" w:hAnsi="Arial" w:cs="Arial"/>
                <w:color w:val="000000"/>
                <w:sz w:val="18"/>
                <w:szCs w:val="18"/>
              </w:rPr>
              <w:t>2,938,959,787</w:t>
            </w:r>
          </w:p>
        </w:tc>
        <w:tc>
          <w:tcPr>
            <w:tcW w:w="1512" w:type="dxa"/>
          </w:tcPr>
          <w:p w14:paraId="61B09D41" w14:textId="00EB75F9" w:rsidR="00165FC3" w:rsidRPr="00711D29" w:rsidRDefault="00165FC3" w:rsidP="00165FC3">
            <w:pPr>
              <w:ind w:right="-72"/>
              <w:jc w:val="right"/>
              <w:rPr>
                <w:rFonts w:ascii="Arial" w:hAnsi="Arial" w:cs="Arial"/>
                <w:color w:val="000000"/>
                <w:sz w:val="18"/>
                <w:szCs w:val="18"/>
              </w:rPr>
            </w:pPr>
            <w:r w:rsidRPr="00711D29">
              <w:rPr>
                <w:rFonts w:ascii="Arial" w:hAnsi="Arial" w:cs="Arial"/>
                <w:color w:val="000000"/>
                <w:sz w:val="18"/>
                <w:szCs w:val="18"/>
                <w:lang w:val="en-GB"/>
              </w:rPr>
              <w:t>3</w:t>
            </w:r>
            <w:r w:rsidRPr="00711D29">
              <w:rPr>
                <w:rFonts w:ascii="Arial" w:hAnsi="Arial" w:cs="Arial"/>
                <w:color w:val="000000"/>
                <w:sz w:val="18"/>
                <w:szCs w:val="18"/>
              </w:rPr>
              <w:t>,</w:t>
            </w:r>
            <w:r w:rsidRPr="00711D29">
              <w:rPr>
                <w:rFonts w:ascii="Arial" w:hAnsi="Arial" w:cs="Arial"/>
                <w:color w:val="000000"/>
                <w:sz w:val="18"/>
                <w:szCs w:val="18"/>
                <w:lang w:val="en-GB"/>
              </w:rPr>
              <w:t>042</w:t>
            </w:r>
            <w:r w:rsidRPr="00711D29">
              <w:rPr>
                <w:rFonts w:ascii="Arial" w:hAnsi="Arial" w:cs="Arial"/>
                <w:color w:val="000000"/>
                <w:sz w:val="18"/>
                <w:szCs w:val="18"/>
              </w:rPr>
              <w:t>,</w:t>
            </w:r>
            <w:r w:rsidRPr="00711D29">
              <w:rPr>
                <w:rFonts w:ascii="Arial" w:hAnsi="Arial" w:cs="Arial"/>
                <w:color w:val="000000"/>
                <w:sz w:val="18"/>
                <w:szCs w:val="18"/>
                <w:lang w:val="en-GB"/>
              </w:rPr>
              <w:t>250</w:t>
            </w:r>
            <w:r w:rsidRPr="00711D29">
              <w:rPr>
                <w:rFonts w:ascii="Arial" w:hAnsi="Arial" w:cs="Arial"/>
                <w:color w:val="000000"/>
                <w:sz w:val="18"/>
                <w:szCs w:val="18"/>
              </w:rPr>
              <w:t>,</w:t>
            </w:r>
            <w:r w:rsidRPr="00711D29">
              <w:rPr>
                <w:rFonts w:ascii="Arial" w:hAnsi="Arial" w:cs="Arial"/>
                <w:color w:val="000000"/>
                <w:sz w:val="18"/>
                <w:szCs w:val="18"/>
                <w:lang w:val="en-GB"/>
              </w:rPr>
              <w:t>965</w:t>
            </w:r>
          </w:p>
        </w:tc>
      </w:tr>
      <w:tr w:rsidR="00FB1C29" w:rsidRPr="00711D29" w14:paraId="560A884A" w14:textId="77777777" w:rsidTr="00165FC3">
        <w:trPr>
          <w:trHeight w:val="25"/>
        </w:trPr>
        <w:tc>
          <w:tcPr>
            <w:tcW w:w="6538" w:type="dxa"/>
            <w:vAlign w:val="bottom"/>
          </w:tcPr>
          <w:p w14:paraId="63A18767" w14:textId="77777777" w:rsidR="00165FC3" w:rsidRPr="00711D29" w:rsidRDefault="00165FC3" w:rsidP="00165FC3">
            <w:pPr>
              <w:widowControl/>
              <w:ind w:left="540" w:right="-43"/>
              <w:rPr>
                <w:rFonts w:ascii="Arial" w:hAnsi="Arial" w:cs="Arial"/>
                <w:color w:val="000000"/>
                <w:sz w:val="18"/>
                <w:szCs w:val="18"/>
              </w:rPr>
            </w:pPr>
            <w:r w:rsidRPr="00711D29">
              <w:rPr>
                <w:rFonts w:ascii="Arial" w:hAnsi="Arial" w:cs="Arial"/>
                <w:color w:val="000000"/>
                <w:sz w:val="18"/>
                <w:szCs w:val="18"/>
              </w:rPr>
              <w:t>Securities borrowing and lending receivables</w:t>
            </w:r>
          </w:p>
        </w:tc>
        <w:tc>
          <w:tcPr>
            <w:tcW w:w="1512" w:type="dxa"/>
          </w:tcPr>
          <w:p w14:paraId="46D455E8" w14:textId="57E37B25" w:rsidR="00165FC3" w:rsidRPr="00711D29" w:rsidRDefault="00405938" w:rsidP="00165FC3">
            <w:pPr>
              <w:ind w:right="-72"/>
              <w:jc w:val="right"/>
              <w:rPr>
                <w:rFonts w:ascii="Arial" w:hAnsi="Arial" w:cs="Arial"/>
                <w:color w:val="000000"/>
                <w:sz w:val="18"/>
                <w:szCs w:val="18"/>
              </w:rPr>
            </w:pPr>
            <w:r w:rsidRPr="00711D29">
              <w:rPr>
                <w:rFonts w:ascii="Arial" w:hAnsi="Arial" w:cs="Arial"/>
                <w:color w:val="000000"/>
                <w:sz w:val="18"/>
                <w:szCs w:val="18"/>
              </w:rPr>
              <w:t>2,404,353,328</w:t>
            </w:r>
          </w:p>
        </w:tc>
        <w:tc>
          <w:tcPr>
            <w:tcW w:w="1512" w:type="dxa"/>
          </w:tcPr>
          <w:p w14:paraId="08682746" w14:textId="64198B00" w:rsidR="00165FC3" w:rsidRPr="00711D29" w:rsidRDefault="00165FC3" w:rsidP="00165FC3">
            <w:pPr>
              <w:ind w:right="-72"/>
              <w:jc w:val="right"/>
              <w:rPr>
                <w:rFonts w:ascii="Arial" w:hAnsi="Arial" w:cs="Arial"/>
                <w:color w:val="000000"/>
                <w:sz w:val="18"/>
                <w:szCs w:val="18"/>
              </w:rPr>
            </w:pPr>
            <w:r w:rsidRPr="00711D29">
              <w:rPr>
                <w:rFonts w:ascii="Arial" w:hAnsi="Arial" w:cs="Arial"/>
                <w:color w:val="000000"/>
                <w:sz w:val="18"/>
                <w:szCs w:val="18"/>
                <w:lang w:val="en-GB"/>
              </w:rPr>
              <w:t>2</w:t>
            </w:r>
            <w:r w:rsidRPr="00711D29">
              <w:rPr>
                <w:rFonts w:ascii="Arial" w:hAnsi="Arial" w:cs="Arial"/>
                <w:color w:val="000000"/>
                <w:sz w:val="18"/>
                <w:szCs w:val="18"/>
              </w:rPr>
              <w:t>,</w:t>
            </w:r>
            <w:r w:rsidRPr="00711D29">
              <w:rPr>
                <w:rFonts w:ascii="Arial" w:hAnsi="Arial" w:cs="Arial"/>
                <w:color w:val="000000"/>
                <w:sz w:val="18"/>
                <w:szCs w:val="18"/>
                <w:lang w:val="en-GB"/>
              </w:rPr>
              <w:t>389</w:t>
            </w:r>
            <w:r w:rsidRPr="00711D29">
              <w:rPr>
                <w:rFonts w:ascii="Arial" w:hAnsi="Arial" w:cs="Arial"/>
                <w:color w:val="000000"/>
                <w:sz w:val="18"/>
                <w:szCs w:val="18"/>
              </w:rPr>
              <w:t>,</w:t>
            </w:r>
            <w:r w:rsidRPr="00711D29">
              <w:rPr>
                <w:rFonts w:ascii="Arial" w:hAnsi="Arial" w:cs="Arial"/>
                <w:color w:val="000000"/>
                <w:sz w:val="18"/>
                <w:szCs w:val="18"/>
                <w:lang w:val="en-GB"/>
              </w:rPr>
              <w:t>535</w:t>
            </w:r>
            <w:r w:rsidRPr="00711D29">
              <w:rPr>
                <w:rFonts w:ascii="Arial" w:hAnsi="Arial" w:cs="Arial"/>
                <w:color w:val="000000"/>
                <w:sz w:val="18"/>
                <w:szCs w:val="18"/>
              </w:rPr>
              <w:t>,</w:t>
            </w:r>
            <w:r w:rsidRPr="00711D29">
              <w:rPr>
                <w:rFonts w:ascii="Arial" w:hAnsi="Arial" w:cs="Arial"/>
                <w:color w:val="000000"/>
                <w:sz w:val="18"/>
                <w:szCs w:val="18"/>
                <w:lang w:val="en-GB"/>
              </w:rPr>
              <w:t>692</w:t>
            </w:r>
          </w:p>
        </w:tc>
      </w:tr>
      <w:tr w:rsidR="00FB1C29" w:rsidRPr="00711D29" w14:paraId="0D1A45F7" w14:textId="77777777" w:rsidTr="00165FC3">
        <w:trPr>
          <w:trHeight w:val="25"/>
        </w:trPr>
        <w:tc>
          <w:tcPr>
            <w:tcW w:w="6538" w:type="dxa"/>
            <w:vAlign w:val="bottom"/>
          </w:tcPr>
          <w:p w14:paraId="6D1B5559" w14:textId="77777777" w:rsidR="00165FC3" w:rsidRPr="00711D29" w:rsidRDefault="00165FC3" w:rsidP="00165FC3">
            <w:pPr>
              <w:widowControl/>
              <w:ind w:left="540" w:right="-43"/>
              <w:rPr>
                <w:rFonts w:ascii="Arial" w:hAnsi="Arial" w:cs="Arial"/>
                <w:color w:val="000000"/>
                <w:sz w:val="18"/>
                <w:szCs w:val="18"/>
              </w:rPr>
            </w:pPr>
            <w:r w:rsidRPr="00711D29">
              <w:rPr>
                <w:rFonts w:ascii="Arial" w:hAnsi="Arial" w:cs="Arial"/>
                <w:color w:val="000000"/>
                <w:sz w:val="18"/>
                <w:szCs w:val="18"/>
              </w:rPr>
              <w:t>Structured notes receivables</w:t>
            </w:r>
          </w:p>
        </w:tc>
        <w:tc>
          <w:tcPr>
            <w:tcW w:w="1512" w:type="dxa"/>
            <w:vAlign w:val="bottom"/>
          </w:tcPr>
          <w:p w14:paraId="4CA628B3" w14:textId="32858392" w:rsidR="00165FC3" w:rsidRPr="00711D29" w:rsidRDefault="00405938" w:rsidP="00165FC3">
            <w:pPr>
              <w:ind w:right="-72"/>
              <w:jc w:val="right"/>
              <w:rPr>
                <w:rFonts w:ascii="Arial" w:hAnsi="Arial" w:cs="Arial"/>
                <w:color w:val="000000"/>
                <w:sz w:val="18"/>
                <w:szCs w:val="18"/>
              </w:rPr>
            </w:pPr>
            <w:r w:rsidRPr="00711D29">
              <w:rPr>
                <w:rFonts w:ascii="Arial" w:hAnsi="Arial" w:cs="Arial"/>
                <w:color w:val="000000"/>
                <w:sz w:val="18"/>
                <w:szCs w:val="18"/>
              </w:rPr>
              <w:t>23,733,811</w:t>
            </w:r>
          </w:p>
        </w:tc>
        <w:tc>
          <w:tcPr>
            <w:tcW w:w="1512" w:type="dxa"/>
            <w:vAlign w:val="bottom"/>
          </w:tcPr>
          <w:p w14:paraId="78D26188" w14:textId="42F66C06" w:rsidR="00165FC3" w:rsidRPr="00711D29" w:rsidRDefault="00165FC3" w:rsidP="00165FC3">
            <w:pPr>
              <w:ind w:right="-72"/>
              <w:jc w:val="right"/>
              <w:rPr>
                <w:rFonts w:ascii="Arial" w:hAnsi="Arial" w:cs="Arial"/>
                <w:color w:val="000000"/>
                <w:sz w:val="18"/>
                <w:szCs w:val="18"/>
              </w:rPr>
            </w:pPr>
            <w:r w:rsidRPr="00711D29">
              <w:rPr>
                <w:rFonts w:ascii="Arial" w:hAnsi="Arial" w:cs="Arial"/>
                <w:color w:val="000000"/>
                <w:sz w:val="18"/>
                <w:szCs w:val="18"/>
                <w:lang w:val="en-GB"/>
              </w:rPr>
              <w:t>90,359,245</w:t>
            </w:r>
          </w:p>
        </w:tc>
      </w:tr>
      <w:tr w:rsidR="00FB1C29" w:rsidRPr="00711D29" w14:paraId="51B468F3" w14:textId="77777777" w:rsidTr="00165FC3">
        <w:trPr>
          <w:trHeight w:val="25"/>
        </w:trPr>
        <w:tc>
          <w:tcPr>
            <w:tcW w:w="6538" w:type="dxa"/>
            <w:vAlign w:val="bottom"/>
          </w:tcPr>
          <w:p w14:paraId="43FABB05" w14:textId="3F72D10C" w:rsidR="00165FC3" w:rsidRPr="00711D29" w:rsidRDefault="00165FC3" w:rsidP="00165FC3">
            <w:pPr>
              <w:widowControl/>
              <w:ind w:left="540" w:right="-43"/>
              <w:rPr>
                <w:rFonts w:ascii="Arial" w:hAnsi="Arial" w:cs="Arial"/>
                <w:color w:val="000000"/>
                <w:sz w:val="18"/>
                <w:szCs w:val="18"/>
              </w:rPr>
            </w:pPr>
            <w:r w:rsidRPr="00711D29">
              <w:rPr>
                <w:rFonts w:ascii="Arial" w:hAnsi="Arial" w:cs="Arial"/>
                <w:color w:val="000000"/>
                <w:sz w:val="18"/>
                <w:szCs w:val="18"/>
                <w:u w:val="single"/>
              </w:rPr>
              <w:t>Less</w:t>
            </w:r>
            <w:r w:rsidRPr="00711D29">
              <w:rPr>
                <w:rFonts w:ascii="Arial" w:hAnsi="Arial" w:cs="Arial"/>
                <w:color w:val="000000"/>
                <w:sz w:val="18"/>
                <w:szCs w:val="18"/>
              </w:rPr>
              <w:t xml:space="preserve"> : Allowance for expected credit losses (Notes </w:t>
            </w:r>
            <w:r w:rsidRPr="00711D29">
              <w:rPr>
                <w:rFonts w:ascii="Arial" w:hAnsi="Arial" w:cs="Arial"/>
                <w:color w:val="000000"/>
                <w:sz w:val="18"/>
                <w:szCs w:val="18"/>
                <w:lang w:val="en-GB"/>
              </w:rPr>
              <w:t>1</w:t>
            </w:r>
            <w:r w:rsidR="00E1732F" w:rsidRPr="00711D29">
              <w:rPr>
                <w:rFonts w:ascii="Arial" w:hAnsi="Arial" w:cs="Browallia New"/>
                <w:color w:val="000000"/>
                <w:sz w:val="18"/>
                <w:szCs w:val="22"/>
              </w:rPr>
              <w:t>1</w:t>
            </w:r>
            <w:r w:rsidRPr="00711D29">
              <w:rPr>
                <w:rFonts w:ascii="Arial" w:hAnsi="Arial" w:cs="Arial"/>
                <w:color w:val="000000"/>
                <w:sz w:val="18"/>
                <w:szCs w:val="18"/>
              </w:rPr>
              <w:t>)</w:t>
            </w:r>
          </w:p>
        </w:tc>
        <w:tc>
          <w:tcPr>
            <w:tcW w:w="1512" w:type="dxa"/>
            <w:vAlign w:val="bottom"/>
          </w:tcPr>
          <w:p w14:paraId="04E581B1" w14:textId="663450E9" w:rsidR="00165FC3" w:rsidRPr="00711D29" w:rsidRDefault="00405938" w:rsidP="00165FC3">
            <w:pPr>
              <w:pBdr>
                <w:bottom w:val="sing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(708,525,241)</w:t>
            </w:r>
          </w:p>
        </w:tc>
        <w:tc>
          <w:tcPr>
            <w:tcW w:w="1512" w:type="dxa"/>
            <w:vAlign w:val="bottom"/>
          </w:tcPr>
          <w:p w14:paraId="76E60A51" w14:textId="029AEC23" w:rsidR="00165FC3" w:rsidRPr="00711D29" w:rsidRDefault="00165FC3" w:rsidP="00165FC3">
            <w:pPr>
              <w:pBdr>
                <w:bottom w:val="single" w:sz="4" w:space="1" w:color="auto"/>
              </w:pBdr>
              <w:ind w:right="-72"/>
              <w:jc w:val="right"/>
              <w:rPr>
                <w:rFonts w:ascii="Arial" w:hAnsi="Arial" w:cs="Cordia New"/>
                <w:color w:val="000000"/>
                <w:sz w:val="18"/>
                <w:szCs w:val="18"/>
                <w:cs/>
                <w:lang w:val="en-GB"/>
              </w:rPr>
            </w:pPr>
            <w:r w:rsidRPr="00711D29">
              <w:rPr>
                <w:rFonts w:ascii="Arial" w:hAnsi="Arial" w:cs="Arial"/>
                <w:color w:val="000000"/>
                <w:sz w:val="18"/>
                <w:szCs w:val="18"/>
                <w:lang w:val="en-GB"/>
              </w:rPr>
              <w:t>(708,525,241)</w:t>
            </w:r>
          </w:p>
        </w:tc>
      </w:tr>
      <w:tr w:rsidR="00FB1C29" w:rsidRPr="00711D29" w14:paraId="3D987A2C" w14:textId="77777777" w:rsidTr="00165FC3">
        <w:trPr>
          <w:trHeight w:val="25"/>
        </w:trPr>
        <w:tc>
          <w:tcPr>
            <w:tcW w:w="6538" w:type="dxa"/>
            <w:vAlign w:val="bottom"/>
          </w:tcPr>
          <w:p w14:paraId="0D3E6958" w14:textId="77777777" w:rsidR="00165FC3" w:rsidRPr="00711D29" w:rsidRDefault="00165FC3" w:rsidP="00165FC3">
            <w:pPr>
              <w:widowControl/>
              <w:ind w:left="540" w:right="-43"/>
              <w:rPr>
                <w:rFonts w:ascii="Arial" w:hAnsi="Arial" w:cs="Arial"/>
                <w:color w:val="000000"/>
                <w:sz w:val="18"/>
                <w:szCs w:val="18"/>
              </w:rPr>
            </w:pPr>
            <w:r w:rsidRPr="00711D29">
              <w:rPr>
                <w:rFonts w:ascii="Arial" w:hAnsi="Arial" w:cs="Arial"/>
                <w:color w:val="000000"/>
                <w:sz w:val="18"/>
                <w:szCs w:val="18"/>
              </w:rPr>
              <w:t>Total securities business receivables</w:t>
            </w:r>
          </w:p>
        </w:tc>
        <w:tc>
          <w:tcPr>
            <w:tcW w:w="1512" w:type="dxa"/>
            <w:vAlign w:val="bottom"/>
          </w:tcPr>
          <w:p w14:paraId="2E5BFAE2" w14:textId="10FD2CCE" w:rsidR="00165FC3" w:rsidRPr="00711D29" w:rsidRDefault="00405938" w:rsidP="00165FC3">
            <w:pPr>
              <w:pBdr>
                <w:bottom w:val="single" w:sz="4" w:space="1" w:color="auto"/>
              </w:pBdr>
              <w:ind w:right="-72"/>
              <w:jc w:val="right"/>
              <w:rPr>
                <w:rFonts w:ascii="Arial" w:hAnsi="Arial" w:cs="Browallia New"/>
                <w:color w:val="000000"/>
                <w:sz w:val="18"/>
                <w:szCs w:val="22"/>
                <w:lang w:val="en-GB"/>
              </w:rPr>
            </w:pPr>
            <w:r w:rsidRPr="00711D29">
              <w:rPr>
                <w:rFonts w:ascii="Arial" w:hAnsi="Arial" w:cs="Browallia New"/>
                <w:color w:val="000000"/>
                <w:sz w:val="18"/>
                <w:szCs w:val="22"/>
                <w:lang w:val="en-GB"/>
              </w:rPr>
              <w:t>7,872,207,514</w:t>
            </w:r>
          </w:p>
        </w:tc>
        <w:tc>
          <w:tcPr>
            <w:tcW w:w="1512" w:type="dxa"/>
            <w:vAlign w:val="bottom"/>
          </w:tcPr>
          <w:p w14:paraId="205EBB16" w14:textId="0C61B8E9" w:rsidR="00165FC3" w:rsidRPr="00711D29" w:rsidRDefault="00165FC3" w:rsidP="00165FC3">
            <w:pPr>
              <w:pBdr>
                <w:bottom w:val="single" w:sz="4" w:space="1" w:color="auto"/>
              </w:pBdr>
              <w:ind w:right="-72"/>
              <w:jc w:val="right"/>
              <w:rPr>
                <w:rFonts w:ascii="Arial" w:hAnsi="Arial" w:cs="Arial"/>
                <w:color w:val="000000"/>
                <w:sz w:val="18"/>
                <w:szCs w:val="18"/>
                <w:cs/>
              </w:rPr>
            </w:pPr>
            <w:r w:rsidRPr="00711D29">
              <w:rPr>
                <w:rFonts w:ascii="Arial" w:hAnsi="Arial" w:cs="Arial"/>
                <w:color w:val="000000"/>
                <w:sz w:val="18"/>
                <w:szCs w:val="18"/>
                <w:lang w:val="en-GB"/>
              </w:rPr>
              <w:t>7</w:t>
            </w:r>
            <w:r w:rsidRPr="00711D29">
              <w:rPr>
                <w:rFonts w:ascii="Arial" w:hAnsi="Arial" w:cs="Arial"/>
                <w:color w:val="000000"/>
                <w:sz w:val="18"/>
                <w:szCs w:val="18"/>
              </w:rPr>
              <w:t>,</w:t>
            </w:r>
            <w:r w:rsidRPr="00711D29">
              <w:rPr>
                <w:rFonts w:ascii="Arial" w:hAnsi="Arial" w:cs="Arial"/>
                <w:color w:val="000000"/>
                <w:sz w:val="18"/>
                <w:szCs w:val="18"/>
                <w:lang w:val="en-GB"/>
              </w:rPr>
              <w:t>936</w:t>
            </w:r>
            <w:r w:rsidRPr="00711D29">
              <w:rPr>
                <w:rFonts w:ascii="Arial" w:hAnsi="Arial" w:cs="Arial"/>
                <w:color w:val="000000"/>
                <w:sz w:val="18"/>
                <w:szCs w:val="18"/>
              </w:rPr>
              <w:t>,</w:t>
            </w:r>
            <w:r w:rsidRPr="00711D29">
              <w:rPr>
                <w:rFonts w:ascii="Arial" w:hAnsi="Arial" w:cs="Arial"/>
                <w:color w:val="000000"/>
                <w:sz w:val="18"/>
                <w:szCs w:val="18"/>
                <w:lang w:val="en-GB"/>
              </w:rPr>
              <w:t>655</w:t>
            </w:r>
            <w:r w:rsidRPr="00711D29">
              <w:rPr>
                <w:rFonts w:ascii="Arial" w:hAnsi="Arial" w:cs="Arial"/>
                <w:color w:val="000000"/>
                <w:sz w:val="18"/>
                <w:szCs w:val="18"/>
              </w:rPr>
              <w:t>,</w:t>
            </w:r>
            <w:r w:rsidRPr="00711D29">
              <w:rPr>
                <w:rFonts w:ascii="Arial" w:hAnsi="Arial" w:cs="Arial"/>
                <w:color w:val="000000"/>
                <w:sz w:val="18"/>
                <w:szCs w:val="18"/>
                <w:lang w:val="en-GB"/>
              </w:rPr>
              <w:t>751</w:t>
            </w:r>
          </w:p>
        </w:tc>
      </w:tr>
      <w:tr w:rsidR="00FB1C29" w:rsidRPr="00711D29" w14:paraId="2F3A9F6C" w14:textId="77777777" w:rsidTr="00165FC3">
        <w:trPr>
          <w:trHeight w:val="25"/>
        </w:trPr>
        <w:tc>
          <w:tcPr>
            <w:tcW w:w="6538" w:type="dxa"/>
            <w:vAlign w:val="bottom"/>
          </w:tcPr>
          <w:p w14:paraId="1D93C121" w14:textId="77777777" w:rsidR="00165FC3" w:rsidRPr="00711D29" w:rsidRDefault="00165FC3" w:rsidP="00165FC3">
            <w:pPr>
              <w:widowControl/>
              <w:ind w:left="540" w:right="-43"/>
              <w:rPr>
                <w:rFonts w:ascii="Arial" w:hAnsi="Arial" w:cs="Arial"/>
                <w:b/>
                <w:bCs/>
                <w:color w:val="000000"/>
                <w:sz w:val="12"/>
                <w:szCs w:val="12"/>
              </w:rPr>
            </w:pPr>
          </w:p>
        </w:tc>
        <w:tc>
          <w:tcPr>
            <w:tcW w:w="1512" w:type="dxa"/>
            <w:vAlign w:val="bottom"/>
          </w:tcPr>
          <w:p w14:paraId="4864CBFB" w14:textId="77777777" w:rsidR="00165FC3" w:rsidRPr="00711D29" w:rsidRDefault="00165FC3" w:rsidP="00165FC3">
            <w:pPr>
              <w:ind w:right="-72"/>
              <w:jc w:val="right"/>
              <w:rPr>
                <w:rFonts w:ascii="Arial" w:hAnsi="Arial" w:cs="Arial"/>
                <w:color w:val="000000"/>
                <w:sz w:val="12"/>
                <w:szCs w:val="12"/>
                <w:cs/>
              </w:rPr>
            </w:pPr>
          </w:p>
        </w:tc>
        <w:tc>
          <w:tcPr>
            <w:tcW w:w="1512" w:type="dxa"/>
            <w:vAlign w:val="bottom"/>
          </w:tcPr>
          <w:p w14:paraId="30FE6ED5" w14:textId="77777777" w:rsidR="00165FC3" w:rsidRPr="00711D29" w:rsidRDefault="00165FC3" w:rsidP="00165FC3">
            <w:pPr>
              <w:ind w:right="-72"/>
              <w:jc w:val="right"/>
              <w:rPr>
                <w:rFonts w:ascii="Arial" w:hAnsi="Arial" w:cs="Arial"/>
                <w:color w:val="000000"/>
                <w:sz w:val="12"/>
                <w:szCs w:val="12"/>
                <w:cs/>
              </w:rPr>
            </w:pPr>
          </w:p>
        </w:tc>
      </w:tr>
      <w:tr w:rsidR="00FB1C29" w:rsidRPr="00711D29" w14:paraId="06CEC93A" w14:textId="77777777" w:rsidTr="00165FC3">
        <w:trPr>
          <w:trHeight w:val="25"/>
        </w:trPr>
        <w:tc>
          <w:tcPr>
            <w:tcW w:w="6538" w:type="dxa"/>
            <w:vAlign w:val="bottom"/>
          </w:tcPr>
          <w:p w14:paraId="7702C9AC" w14:textId="77777777" w:rsidR="00165FC3" w:rsidRPr="00711D29" w:rsidRDefault="00165FC3" w:rsidP="00165FC3">
            <w:pPr>
              <w:widowControl/>
              <w:ind w:left="540" w:right="-43"/>
              <w:rPr>
                <w:rFonts w:ascii="Arial" w:hAnsi="Arial" w:cs="Arial"/>
                <w:b/>
                <w:bCs/>
                <w:color w:val="000000"/>
                <w:sz w:val="18"/>
                <w:szCs w:val="18"/>
              </w:rPr>
            </w:pPr>
            <w:r w:rsidRPr="00711D29">
              <w:rPr>
                <w:rFonts w:ascii="Arial" w:hAnsi="Arial" w:cs="Arial"/>
                <w:b/>
                <w:bCs/>
                <w:color w:val="000000"/>
                <w:sz w:val="18"/>
                <w:szCs w:val="18"/>
              </w:rPr>
              <w:t>Derivatives business receivables</w:t>
            </w:r>
          </w:p>
        </w:tc>
        <w:tc>
          <w:tcPr>
            <w:tcW w:w="1512" w:type="dxa"/>
            <w:vAlign w:val="bottom"/>
          </w:tcPr>
          <w:p w14:paraId="40FFCAB7" w14:textId="77777777" w:rsidR="00165FC3" w:rsidRPr="00711D29" w:rsidRDefault="00165FC3" w:rsidP="00165FC3">
            <w:pPr>
              <w:ind w:right="-72"/>
              <w:jc w:val="right"/>
              <w:rPr>
                <w:rFonts w:ascii="Arial" w:hAnsi="Arial" w:cs="Arial"/>
                <w:color w:val="000000"/>
                <w:sz w:val="18"/>
                <w:szCs w:val="18"/>
                <w:cs/>
              </w:rPr>
            </w:pPr>
          </w:p>
        </w:tc>
        <w:tc>
          <w:tcPr>
            <w:tcW w:w="1512" w:type="dxa"/>
            <w:vAlign w:val="bottom"/>
          </w:tcPr>
          <w:p w14:paraId="00A823FC" w14:textId="77777777" w:rsidR="00165FC3" w:rsidRPr="00711D29" w:rsidRDefault="00165FC3" w:rsidP="00165FC3">
            <w:pPr>
              <w:ind w:right="-72"/>
              <w:jc w:val="right"/>
              <w:rPr>
                <w:rFonts w:ascii="Arial" w:hAnsi="Arial" w:cs="Arial"/>
                <w:color w:val="000000"/>
                <w:sz w:val="18"/>
                <w:szCs w:val="18"/>
                <w:cs/>
              </w:rPr>
            </w:pPr>
          </w:p>
        </w:tc>
      </w:tr>
      <w:tr w:rsidR="00FB1C29" w:rsidRPr="00711D29" w14:paraId="3D7BB03D" w14:textId="77777777" w:rsidTr="00165FC3">
        <w:trPr>
          <w:trHeight w:val="25"/>
        </w:trPr>
        <w:tc>
          <w:tcPr>
            <w:tcW w:w="6538" w:type="dxa"/>
            <w:vAlign w:val="bottom"/>
          </w:tcPr>
          <w:p w14:paraId="460A772F" w14:textId="77777777" w:rsidR="00165FC3" w:rsidRPr="00711D29" w:rsidRDefault="00165FC3" w:rsidP="00165FC3">
            <w:pPr>
              <w:widowControl/>
              <w:ind w:left="540" w:right="-43"/>
              <w:rPr>
                <w:rFonts w:ascii="Arial" w:hAnsi="Arial" w:cs="Arial"/>
                <w:color w:val="000000"/>
                <w:sz w:val="18"/>
                <w:szCs w:val="18"/>
              </w:rPr>
            </w:pPr>
            <w:r w:rsidRPr="00711D29">
              <w:rPr>
                <w:rFonts w:ascii="Arial" w:hAnsi="Arial" w:cs="Arial"/>
                <w:color w:val="000000"/>
                <w:sz w:val="18"/>
                <w:szCs w:val="18"/>
              </w:rPr>
              <w:t>Derivatives business receivables</w:t>
            </w:r>
          </w:p>
        </w:tc>
        <w:tc>
          <w:tcPr>
            <w:tcW w:w="1512" w:type="dxa"/>
            <w:vAlign w:val="bottom"/>
          </w:tcPr>
          <w:p w14:paraId="1A8B19FF" w14:textId="498CD7DE" w:rsidR="00165FC3" w:rsidRPr="00711D29" w:rsidRDefault="00405938" w:rsidP="00165FC3">
            <w:pPr>
              <w:pBdr>
                <w:bottom w:val="single" w:sz="4" w:space="1" w:color="auto"/>
              </w:pBdr>
              <w:ind w:right="-72"/>
              <w:jc w:val="right"/>
              <w:rPr>
                <w:rFonts w:ascii="Arial" w:hAnsi="Arial" w:cs="Arial"/>
                <w:color w:val="000000"/>
                <w:sz w:val="18"/>
                <w:szCs w:val="18"/>
                <w:cs/>
              </w:rPr>
            </w:pPr>
            <w:r w:rsidRPr="00711D29">
              <w:rPr>
                <w:rFonts w:ascii="Arial" w:hAnsi="Arial" w:cs="Arial"/>
                <w:color w:val="000000"/>
                <w:sz w:val="18"/>
                <w:szCs w:val="18"/>
              </w:rPr>
              <w:t>228,889,527</w:t>
            </w:r>
          </w:p>
        </w:tc>
        <w:tc>
          <w:tcPr>
            <w:tcW w:w="1512" w:type="dxa"/>
            <w:vAlign w:val="bottom"/>
          </w:tcPr>
          <w:p w14:paraId="3DA52551" w14:textId="1BFF6CFC" w:rsidR="00165FC3" w:rsidRPr="00711D29" w:rsidRDefault="00165FC3" w:rsidP="00165FC3">
            <w:pPr>
              <w:pBdr>
                <w:bottom w:val="single" w:sz="4" w:space="1" w:color="auto"/>
              </w:pBdr>
              <w:ind w:right="-72"/>
              <w:jc w:val="right"/>
              <w:rPr>
                <w:rFonts w:ascii="Arial" w:hAnsi="Arial" w:cs="Arial"/>
                <w:color w:val="000000"/>
                <w:sz w:val="18"/>
                <w:szCs w:val="18"/>
                <w:cs/>
              </w:rPr>
            </w:pPr>
            <w:r w:rsidRPr="00711D29">
              <w:rPr>
                <w:rFonts w:ascii="Arial" w:hAnsi="Arial" w:cs="Arial"/>
                <w:color w:val="000000"/>
                <w:sz w:val="18"/>
                <w:szCs w:val="18"/>
                <w:lang w:val="en-GB"/>
              </w:rPr>
              <w:t>24</w:t>
            </w:r>
            <w:r w:rsidRPr="00711D29">
              <w:rPr>
                <w:rFonts w:ascii="Arial" w:hAnsi="Arial" w:cs="Arial"/>
                <w:color w:val="000000"/>
                <w:sz w:val="18"/>
                <w:szCs w:val="18"/>
              </w:rPr>
              <w:t>,</w:t>
            </w:r>
            <w:r w:rsidRPr="00711D29">
              <w:rPr>
                <w:rFonts w:ascii="Arial" w:hAnsi="Arial" w:cs="Arial"/>
                <w:color w:val="000000"/>
                <w:sz w:val="18"/>
                <w:szCs w:val="18"/>
                <w:lang w:val="en-GB"/>
              </w:rPr>
              <w:t>401</w:t>
            </w:r>
            <w:r w:rsidRPr="00711D29">
              <w:rPr>
                <w:rFonts w:ascii="Arial" w:hAnsi="Arial" w:cs="Arial"/>
                <w:color w:val="000000"/>
                <w:sz w:val="18"/>
                <w:szCs w:val="18"/>
              </w:rPr>
              <w:t>,</w:t>
            </w:r>
            <w:r w:rsidRPr="00711D29">
              <w:rPr>
                <w:rFonts w:ascii="Arial" w:hAnsi="Arial" w:cs="Arial"/>
                <w:color w:val="000000"/>
                <w:sz w:val="18"/>
                <w:szCs w:val="18"/>
                <w:lang w:val="en-GB"/>
              </w:rPr>
              <w:t>694</w:t>
            </w:r>
          </w:p>
        </w:tc>
      </w:tr>
      <w:tr w:rsidR="00FB1C29" w:rsidRPr="00711D29" w14:paraId="6F160866" w14:textId="77777777" w:rsidTr="00165FC3">
        <w:trPr>
          <w:trHeight w:val="25"/>
        </w:trPr>
        <w:tc>
          <w:tcPr>
            <w:tcW w:w="6538" w:type="dxa"/>
            <w:vAlign w:val="bottom"/>
          </w:tcPr>
          <w:p w14:paraId="3B5CA4AD" w14:textId="77777777" w:rsidR="00165FC3" w:rsidRPr="00711D29" w:rsidRDefault="00165FC3" w:rsidP="00165FC3">
            <w:pPr>
              <w:widowControl/>
              <w:tabs>
                <w:tab w:val="left" w:pos="192"/>
              </w:tabs>
              <w:ind w:left="540" w:right="-43"/>
              <w:rPr>
                <w:rFonts w:ascii="Arial" w:hAnsi="Arial" w:cs="Arial"/>
                <w:color w:val="000000"/>
                <w:sz w:val="18"/>
                <w:szCs w:val="18"/>
              </w:rPr>
            </w:pPr>
            <w:r w:rsidRPr="00711D29">
              <w:rPr>
                <w:rFonts w:ascii="Arial" w:hAnsi="Arial" w:cs="Arial"/>
                <w:color w:val="000000"/>
                <w:sz w:val="18"/>
                <w:szCs w:val="18"/>
              </w:rPr>
              <w:t>Total derivatives business receivables</w:t>
            </w:r>
          </w:p>
        </w:tc>
        <w:tc>
          <w:tcPr>
            <w:tcW w:w="1512" w:type="dxa"/>
            <w:vAlign w:val="bottom"/>
          </w:tcPr>
          <w:p w14:paraId="6C265C8F" w14:textId="4A5748D5" w:rsidR="00165FC3" w:rsidRPr="00711D29" w:rsidRDefault="00405938" w:rsidP="00165FC3">
            <w:pPr>
              <w:pBdr>
                <w:bottom w:val="single" w:sz="4" w:space="1" w:color="auto"/>
              </w:pBdr>
              <w:ind w:right="-72"/>
              <w:jc w:val="right"/>
              <w:rPr>
                <w:rFonts w:ascii="Arial" w:hAnsi="Arial" w:cs="Arial"/>
                <w:color w:val="000000"/>
                <w:sz w:val="18"/>
                <w:szCs w:val="18"/>
                <w:cs/>
              </w:rPr>
            </w:pPr>
            <w:r w:rsidRPr="00711D29">
              <w:rPr>
                <w:rFonts w:ascii="Arial" w:hAnsi="Arial" w:cs="Arial"/>
                <w:color w:val="000000"/>
                <w:sz w:val="18"/>
                <w:szCs w:val="18"/>
              </w:rPr>
              <w:t>228,889,527</w:t>
            </w:r>
          </w:p>
        </w:tc>
        <w:tc>
          <w:tcPr>
            <w:tcW w:w="1512" w:type="dxa"/>
            <w:vAlign w:val="bottom"/>
          </w:tcPr>
          <w:p w14:paraId="05652769" w14:textId="3104BBB5" w:rsidR="00165FC3" w:rsidRPr="00711D29" w:rsidRDefault="00165FC3" w:rsidP="00165FC3">
            <w:pPr>
              <w:pBdr>
                <w:bottom w:val="single" w:sz="4" w:space="1" w:color="auto"/>
              </w:pBdr>
              <w:ind w:right="-72"/>
              <w:jc w:val="right"/>
              <w:rPr>
                <w:rFonts w:ascii="Arial" w:hAnsi="Arial" w:cs="Arial"/>
                <w:color w:val="000000"/>
                <w:sz w:val="18"/>
                <w:szCs w:val="18"/>
                <w:cs/>
              </w:rPr>
            </w:pPr>
            <w:r w:rsidRPr="00711D29">
              <w:rPr>
                <w:rFonts w:ascii="Arial" w:hAnsi="Arial" w:cs="Arial"/>
                <w:color w:val="000000"/>
                <w:sz w:val="18"/>
                <w:szCs w:val="18"/>
                <w:lang w:val="en-GB"/>
              </w:rPr>
              <w:t>24</w:t>
            </w:r>
            <w:r w:rsidRPr="00711D29">
              <w:rPr>
                <w:rFonts w:ascii="Arial" w:hAnsi="Arial" w:cs="Arial"/>
                <w:color w:val="000000"/>
                <w:sz w:val="18"/>
                <w:szCs w:val="18"/>
              </w:rPr>
              <w:t>,</w:t>
            </w:r>
            <w:r w:rsidRPr="00711D29">
              <w:rPr>
                <w:rFonts w:ascii="Arial" w:hAnsi="Arial" w:cs="Arial"/>
                <w:color w:val="000000"/>
                <w:sz w:val="18"/>
                <w:szCs w:val="18"/>
                <w:lang w:val="en-GB"/>
              </w:rPr>
              <w:t>401</w:t>
            </w:r>
            <w:r w:rsidRPr="00711D29">
              <w:rPr>
                <w:rFonts w:ascii="Arial" w:hAnsi="Arial" w:cs="Arial"/>
                <w:color w:val="000000"/>
                <w:sz w:val="18"/>
                <w:szCs w:val="18"/>
              </w:rPr>
              <w:t>,</w:t>
            </w:r>
            <w:r w:rsidRPr="00711D29">
              <w:rPr>
                <w:rFonts w:ascii="Arial" w:hAnsi="Arial" w:cs="Arial"/>
                <w:color w:val="000000"/>
                <w:sz w:val="18"/>
                <w:szCs w:val="18"/>
                <w:lang w:val="en-GB"/>
              </w:rPr>
              <w:t>694</w:t>
            </w:r>
          </w:p>
        </w:tc>
      </w:tr>
      <w:tr w:rsidR="00FB1C29" w:rsidRPr="00711D29" w14:paraId="2AE55272" w14:textId="77777777" w:rsidTr="00165FC3">
        <w:trPr>
          <w:trHeight w:val="25"/>
        </w:trPr>
        <w:tc>
          <w:tcPr>
            <w:tcW w:w="6538" w:type="dxa"/>
            <w:vAlign w:val="bottom"/>
          </w:tcPr>
          <w:p w14:paraId="3B4D35FA" w14:textId="77777777" w:rsidR="00165FC3" w:rsidRPr="00711D29" w:rsidRDefault="00165FC3" w:rsidP="00165FC3">
            <w:pPr>
              <w:ind w:left="540"/>
              <w:rPr>
                <w:rFonts w:ascii="Arial" w:hAnsi="Arial" w:cs="Arial"/>
                <w:snapToGrid w:val="0"/>
                <w:color w:val="000000"/>
                <w:sz w:val="12"/>
                <w:szCs w:val="12"/>
                <w:cs/>
                <w:lang w:val="th-TH"/>
              </w:rPr>
            </w:pPr>
          </w:p>
        </w:tc>
        <w:tc>
          <w:tcPr>
            <w:tcW w:w="1512" w:type="dxa"/>
            <w:vAlign w:val="bottom"/>
          </w:tcPr>
          <w:p w14:paraId="1C1C9AA7" w14:textId="77777777" w:rsidR="00165FC3" w:rsidRPr="00711D29" w:rsidRDefault="00165FC3" w:rsidP="00165FC3">
            <w:pPr>
              <w:ind w:left="540"/>
              <w:rPr>
                <w:rFonts w:ascii="Arial" w:hAnsi="Arial" w:cs="Arial"/>
                <w:snapToGrid w:val="0"/>
                <w:color w:val="000000"/>
                <w:sz w:val="12"/>
                <w:szCs w:val="12"/>
                <w:cs/>
                <w:lang w:val="th-TH"/>
              </w:rPr>
            </w:pPr>
          </w:p>
        </w:tc>
        <w:tc>
          <w:tcPr>
            <w:tcW w:w="1512" w:type="dxa"/>
            <w:vAlign w:val="bottom"/>
          </w:tcPr>
          <w:p w14:paraId="323D5F82" w14:textId="77777777" w:rsidR="00165FC3" w:rsidRPr="00711D29" w:rsidRDefault="00165FC3" w:rsidP="00165FC3">
            <w:pPr>
              <w:ind w:left="540"/>
              <w:rPr>
                <w:rFonts w:ascii="Arial" w:hAnsi="Arial" w:cs="Arial"/>
                <w:snapToGrid w:val="0"/>
                <w:color w:val="000000"/>
                <w:sz w:val="12"/>
                <w:szCs w:val="12"/>
                <w:cs/>
                <w:lang w:val="th-TH"/>
              </w:rPr>
            </w:pPr>
          </w:p>
        </w:tc>
      </w:tr>
      <w:tr w:rsidR="00FB1C29" w:rsidRPr="00711D29" w14:paraId="2B7DA449" w14:textId="77777777" w:rsidTr="00165FC3">
        <w:trPr>
          <w:trHeight w:val="25"/>
        </w:trPr>
        <w:tc>
          <w:tcPr>
            <w:tcW w:w="6538" w:type="dxa"/>
            <w:vAlign w:val="bottom"/>
          </w:tcPr>
          <w:p w14:paraId="3A98B43C" w14:textId="77777777" w:rsidR="00165FC3" w:rsidRPr="00711D29" w:rsidRDefault="00165FC3" w:rsidP="00165FC3">
            <w:pPr>
              <w:widowControl/>
              <w:ind w:left="540" w:right="-43"/>
              <w:rPr>
                <w:rFonts w:ascii="Arial" w:hAnsi="Arial" w:cs="Arial"/>
                <w:color w:val="000000"/>
                <w:sz w:val="18"/>
                <w:szCs w:val="18"/>
              </w:rPr>
            </w:pPr>
            <w:r w:rsidRPr="00711D29">
              <w:rPr>
                <w:rFonts w:ascii="Arial" w:hAnsi="Arial" w:cs="Arial"/>
                <w:color w:val="000000"/>
                <w:sz w:val="18"/>
                <w:szCs w:val="18"/>
              </w:rPr>
              <w:t>Total securities and derivatives business receivables</w:t>
            </w:r>
          </w:p>
        </w:tc>
        <w:tc>
          <w:tcPr>
            <w:tcW w:w="1512" w:type="dxa"/>
            <w:vAlign w:val="bottom"/>
          </w:tcPr>
          <w:p w14:paraId="0F472CF4" w14:textId="1ED68281" w:rsidR="00165FC3" w:rsidRPr="00711D29" w:rsidRDefault="00405938" w:rsidP="00165FC3">
            <w:pPr>
              <w:pBdr>
                <w:bottom w:val="doub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8,101,097,041</w:t>
            </w:r>
          </w:p>
        </w:tc>
        <w:tc>
          <w:tcPr>
            <w:tcW w:w="1512" w:type="dxa"/>
            <w:vAlign w:val="bottom"/>
          </w:tcPr>
          <w:p w14:paraId="65686E37" w14:textId="1DA1D3E1" w:rsidR="00165FC3" w:rsidRPr="00711D29" w:rsidRDefault="00165FC3" w:rsidP="00165FC3">
            <w:pPr>
              <w:pBdr>
                <w:bottom w:val="doub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7,961,057,445</w:t>
            </w:r>
          </w:p>
        </w:tc>
      </w:tr>
    </w:tbl>
    <w:p w14:paraId="0E14560B" w14:textId="77777777" w:rsidR="004A62DA" w:rsidRPr="00711D29" w:rsidRDefault="004A62DA" w:rsidP="00655ABC">
      <w:pPr>
        <w:tabs>
          <w:tab w:val="left" w:pos="2340"/>
          <w:tab w:val="center" w:pos="5400"/>
          <w:tab w:val="decimal" w:pos="5760"/>
          <w:tab w:val="center" w:pos="6480"/>
          <w:tab w:val="decimal" w:pos="6660"/>
          <w:tab w:val="decimal" w:pos="7920"/>
          <w:tab w:val="decimal" w:pos="8820"/>
        </w:tabs>
        <w:ind w:left="547" w:right="29"/>
        <w:jc w:val="both"/>
        <w:rPr>
          <w:rFonts w:ascii="Arial" w:hAnsi="Arial" w:cs="Arial"/>
          <w:color w:val="000000"/>
          <w:sz w:val="18"/>
          <w:szCs w:val="18"/>
        </w:rPr>
      </w:pPr>
    </w:p>
    <w:p w14:paraId="3D35AF73" w14:textId="21ECB4B6" w:rsidR="004A62DA" w:rsidRPr="00711D29" w:rsidRDefault="004A62DA" w:rsidP="00D67355">
      <w:pPr>
        <w:tabs>
          <w:tab w:val="right" w:pos="6480"/>
          <w:tab w:val="right" w:pos="7920"/>
        </w:tabs>
        <w:ind w:left="540" w:hanging="540"/>
        <w:rPr>
          <w:rFonts w:ascii="Arial" w:hAnsi="Arial" w:cs="Arial"/>
          <w:color w:val="000000"/>
          <w:sz w:val="18"/>
          <w:szCs w:val="18"/>
        </w:rPr>
      </w:pPr>
      <w:r w:rsidRPr="00711D29">
        <w:rPr>
          <w:rFonts w:ascii="Arial" w:hAnsi="Arial" w:cs="Arial"/>
          <w:color w:val="000000"/>
          <w:sz w:val="18"/>
          <w:szCs w:val="18"/>
        </w:rPr>
        <w:br w:type="page"/>
      </w:r>
      <w:r w:rsidRPr="00711D29">
        <w:rPr>
          <w:rFonts w:ascii="Arial" w:hAnsi="Arial" w:cs="Arial"/>
          <w:b/>
          <w:bCs/>
          <w:color w:val="000000"/>
          <w:sz w:val="18"/>
          <w:szCs w:val="18"/>
          <w:lang w:val="en-GB"/>
        </w:rPr>
        <w:lastRenderedPageBreak/>
        <w:t>1</w:t>
      </w:r>
      <w:r w:rsidR="00437B1B" w:rsidRPr="00711D29">
        <w:rPr>
          <w:rFonts w:ascii="Arial" w:hAnsi="Arial" w:cs="Arial"/>
          <w:b/>
          <w:bCs/>
          <w:color w:val="000000"/>
          <w:sz w:val="18"/>
          <w:szCs w:val="18"/>
          <w:lang w:val="en-GB"/>
        </w:rPr>
        <w:t>0</w:t>
      </w:r>
      <w:r w:rsidRPr="00711D29">
        <w:rPr>
          <w:rFonts w:ascii="Arial" w:hAnsi="Arial" w:cs="Arial"/>
          <w:b/>
          <w:bCs/>
          <w:color w:val="000000"/>
          <w:sz w:val="18"/>
          <w:szCs w:val="18"/>
        </w:rPr>
        <w:tab/>
        <w:t xml:space="preserve">Securities and derivatives business receivables </w:t>
      </w:r>
      <w:r w:rsidRPr="00711D29">
        <w:rPr>
          <w:rFonts w:ascii="Arial" w:hAnsi="Arial" w:cs="Arial"/>
          <w:color w:val="000000"/>
          <w:sz w:val="18"/>
          <w:szCs w:val="18"/>
        </w:rPr>
        <w:t>(Cont’d)</w:t>
      </w:r>
    </w:p>
    <w:p w14:paraId="4F98A53E" w14:textId="77777777" w:rsidR="004A62DA" w:rsidRPr="00711D29" w:rsidRDefault="004A62DA" w:rsidP="00655ABC">
      <w:pPr>
        <w:tabs>
          <w:tab w:val="left" w:pos="2340"/>
          <w:tab w:val="center" w:pos="5400"/>
          <w:tab w:val="decimal" w:pos="5760"/>
          <w:tab w:val="center" w:pos="6480"/>
          <w:tab w:val="decimal" w:pos="6660"/>
          <w:tab w:val="decimal" w:pos="7920"/>
          <w:tab w:val="decimal" w:pos="8820"/>
        </w:tabs>
        <w:ind w:left="547" w:right="29"/>
        <w:jc w:val="both"/>
        <w:rPr>
          <w:rFonts w:ascii="Arial" w:hAnsi="Arial" w:cs="Arial"/>
          <w:color w:val="000000"/>
          <w:sz w:val="18"/>
          <w:szCs w:val="18"/>
        </w:rPr>
      </w:pPr>
    </w:p>
    <w:p w14:paraId="2E082CE4" w14:textId="77777777" w:rsidR="004A62DA" w:rsidRPr="00711D29" w:rsidRDefault="004A62DA" w:rsidP="00655ABC">
      <w:pPr>
        <w:tabs>
          <w:tab w:val="left" w:pos="2340"/>
          <w:tab w:val="center" w:pos="5400"/>
          <w:tab w:val="decimal" w:pos="5760"/>
          <w:tab w:val="center" w:pos="6480"/>
          <w:tab w:val="decimal" w:pos="6660"/>
          <w:tab w:val="decimal" w:pos="7920"/>
          <w:tab w:val="decimal" w:pos="8820"/>
        </w:tabs>
        <w:ind w:left="547" w:right="29"/>
        <w:jc w:val="both"/>
        <w:rPr>
          <w:rFonts w:ascii="Arial" w:hAnsi="Arial" w:cs="Arial"/>
          <w:color w:val="000000"/>
          <w:spacing w:val="-4"/>
          <w:sz w:val="18"/>
          <w:szCs w:val="18"/>
        </w:rPr>
      </w:pPr>
    </w:p>
    <w:p w14:paraId="0AAEF9DA" w14:textId="6E1E8C97" w:rsidR="004A62DA" w:rsidRPr="00711D29" w:rsidRDefault="004A62DA" w:rsidP="00655ABC">
      <w:pPr>
        <w:tabs>
          <w:tab w:val="left" w:pos="2340"/>
          <w:tab w:val="center" w:pos="5400"/>
          <w:tab w:val="decimal" w:pos="5760"/>
          <w:tab w:val="center" w:pos="6480"/>
          <w:tab w:val="decimal" w:pos="6660"/>
          <w:tab w:val="decimal" w:pos="7920"/>
          <w:tab w:val="decimal" w:pos="8820"/>
        </w:tabs>
        <w:ind w:left="547" w:right="29"/>
        <w:jc w:val="both"/>
        <w:rPr>
          <w:rFonts w:ascii="Arial" w:hAnsi="Arial" w:cs="Arial"/>
          <w:color w:val="000000"/>
          <w:spacing w:val="-4"/>
          <w:sz w:val="18"/>
          <w:szCs w:val="18"/>
        </w:rPr>
      </w:pPr>
      <w:r w:rsidRPr="00711D29">
        <w:rPr>
          <w:rFonts w:ascii="Arial" w:hAnsi="Arial" w:cs="Arial"/>
          <w:color w:val="000000"/>
          <w:spacing w:val="-4"/>
          <w:sz w:val="18"/>
          <w:szCs w:val="18"/>
        </w:rPr>
        <w:t xml:space="preserve">As at </w:t>
      </w:r>
      <w:r w:rsidR="00165FC3" w:rsidRPr="00711D29">
        <w:rPr>
          <w:rFonts w:ascii="Arial" w:hAnsi="Arial" w:cs="Arial"/>
          <w:color w:val="000000"/>
          <w:spacing w:val="-4"/>
          <w:sz w:val="18"/>
          <w:szCs w:val="18"/>
        </w:rPr>
        <w:t xml:space="preserve">30 June 2023 and </w:t>
      </w:r>
      <w:r w:rsidRPr="00711D29">
        <w:rPr>
          <w:rFonts w:ascii="Arial" w:hAnsi="Arial" w:cs="Arial"/>
          <w:color w:val="000000"/>
          <w:spacing w:val="-4"/>
          <w:sz w:val="18"/>
          <w:szCs w:val="18"/>
          <w:lang w:val="en-GB"/>
        </w:rPr>
        <w:t>31 December 2022</w:t>
      </w:r>
      <w:r w:rsidRPr="00711D29">
        <w:rPr>
          <w:rFonts w:ascii="Arial" w:hAnsi="Arial" w:cs="Arial"/>
          <w:color w:val="000000"/>
          <w:spacing w:val="-4"/>
          <w:sz w:val="18"/>
          <w:szCs w:val="18"/>
        </w:rPr>
        <w:t xml:space="preserve">, the </w:t>
      </w:r>
      <w:r w:rsidRPr="00711D29">
        <w:rPr>
          <w:rFonts w:ascii="Arial" w:hAnsi="Arial" w:cs="Arial"/>
          <w:color w:val="000000"/>
          <w:sz w:val="18"/>
          <w:szCs w:val="18"/>
          <w:lang w:val="en-GB"/>
        </w:rPr>
        <w:t>Company</w:t>
      </w:r>
      <w:r w:rsidRPr="00711D29">
        <w:rPr>
          <w:rFonts w:ascii="Arial" w:hAnsi="Arial" w:cs="Arial"/>
          <w:color w:val="000000"/>
          <w:spacing w:val="-4"/>
          <w:sz w:val="18"/>
          <w:szCs w:val="18"/>
        </w:rPr>
        <w:t xml:space="preserve"> has classified its securities and derivatives business as follows;</w:t>
      </w:r>
    </w:p>
    <w:p w14:paraId="75B3DD8F" w14:textId="77777777" w:rsidR="004A62DA" w:rsidRPr="00711D29" w:rsidRDefault="004A62DA" w:rsidP="00655ABC">
      <w:pPr>
        <w:tabs>
          <w:tab w:val="left" w:pos="2340"/>
          <w:tab w:val="center" w:pos="5400"/>
          <w:tab w:val="decimal" w:pos="5760"/>
          <w:tab w:val="center" w:pos="6480"/>
          <w:tab w:val="decimal" w:pos="6660"/>
          <w:tab w:val="decimal" w:pos="7920"/>
          <w:tab w:val="decimal" w:pos="8820"/>
        </w:tabs>
        <w:ind w:left="547" w:right="29"/>
        <w:jc w:val="both"/>
        <w:rPr>
          <w:rFonts w:ascii="Arial" w:hAnsi="Arial" w:cs="Arial"/>
          <w:color w:val="000000"/>
          <w:spacing w:val="-4"/>
          <w:sz w:val="18"/>
          <w:szCs w:val="18"/>
        </w:rPr>
      </w:pPr>
    </w:p>
    <w:tbl>
      <w:tblPr>
        <w:tblW w:w="9545" w:type="dxa"/>
        <w:tblInd w:w="18" w:type="dxa"/>
        <w:tblLayout w:type="fixed"/>
        <w:tblLook w:val="04A0" w:firstRow="1" w:lastRow="0" w:firstColumn="1" w:lastColumn="0" w:noHBand="0" w:noVBand="1"/>
      </w:tblPr>
      <w:tblGrid>
        <w:gridCol w:w="2678"/>
        <w:gridCol w:w="1842"/>
        <w:gridCol w:w="2047"/>
        <w:gridCol w:w="1500"/>
        <w:gridCol w:w="1478"/>
      </w:tblGrid>
      <w:tr w:rsidR="00FB1C29" w:rsidRPr="00711D29" w14:paraId="5A31D877" w14:textId="77777777" w:rsidTr="00D67355">
        <w:tc>
          <w:tcPr>
            <w:tcW w:w="2678" w:type="dxa"/>
            <w:shd w:val="clear" w:color="auto" w:fill="auto"/>
            <w:vAlign w:val="bottom"/>
          </w:tcPr>
          <w:p w14:paraId="1047AE17" w14:textId="77777777" w:rsidR="004A62DA" w:rsidRPr="00711D29" w:rsidRDefault="004A62DA" w:rsidP="00D67355">
            <w:pPr>
              <w:tabs>
                <w:tab w:val="left" w:pos="1440"/>
                <w:tab w:val="right" w:pos="7200"/>
              </w:tabs>
              <w:ind w:left="525"/>
              <w:rPr>
                <w:rFonts w:ascii="Arial" w:hAnsi="Arial" w:cs="Arial"/>
                <w:color w:val="000000"/>
                <w:sz w:val="18"/>
                <w:szCs w:val="18"/>
              </w:rPr>
            </w:pPr>
          </w:p>
        </w:tc>
        <w:tc>
          <w:tcPr>
            <w:tcW w:w="6867" w:type="dxa"/>
            <w:gridSpan w:val="4"/>
            <w:shd w:val="clear" w:color="auto" w:fill="auto"/>
          </w:tcPr>
          <w:p w14:paraId="28EE54A4" w14:textId="6AD42C05" w:rsidR="004A62DA" w:rsidRPr="00711D29" w:rsidRDefault="00165FC3" w:rsidP="00793264">
            <w:pPr>
              <w:pBdr>
                <w:bottom w:val="single" w:sz="4" w:space="1" w:color="auto"/>
              </w:pBdr>
              <w:ind w:right="-72"/>
              <w:jc w:val="center"/>
              <w:rPr>
                <w:rFonts w:ascii="Arial" w:hAnsi="Arial" w:cs="Arial"/>
                <w:b/>
                <w:bCs/>
                <w:color w:val="000000"/>
                <w:sz w:val="18"/>
                <w:szCs w:val="18"/>
                <w:cs/>
              </w:rPr>
            </w:pPr>
            <w:r w:rsidRPr="00711D29">
              <w:rPr>
                <w:rFonts w:ascii="Arial" w:hAnsi="Arial" w:cs="Arial"/>
                <w:b/>
                <w:bCs/>
                <w:color w:val="000000"/>
                <w:sz w:val="18"/>
                <w:szCs w:val="18"/>
                <w:lang w:val="en-GB"/>
              </w:rPr>
              <w:t>30 June</w:t>
            </w:r>
            <w:r w:rsidR="004A62DA" w:rsidRPr="00711D29">
              <w:rPr>
                <w:rFonts w:ascii="Arial" w:hAnsi="Arial" w:cs="Arial"/>
                <w:b/>
                <w:bCs/>
                <w:color w:val="000000"/>
                <w:sz w:val="18"/>
                <w:szCs w:val="18"/>
                <w:lang w:val="en-GB"/>
              </w:rPr>
              <w:t xml:space="preserve"> 202</w:t>
            </w:r>
            <w:r w:rsidRPr="00711D29">
              <w:rPr>
                <w:rFonts w:ascii="Arial" w:hAnsi="Arial" w:cs="Arial"/>
                <w:b/>
                <w:bCs/>
                <w:color w:val="000000"/>
                <w:sz w:val="18"/>
                <w:szCs w:val="18"/>
                <w:lang w:val="en-GB"/>
              </w:rPr>
              <w:t>3</w:t>
            </w:r>
          </w:p>
        </w:tc>
      </w:tr>
      <w:tr w:rsidR="00FB1C29" w:rsidRPr="00711D29" w14:paraId="25739843" w14:textId="77777777" w:rsidTr="00D67355">
        <w:tc>
          <w:tcPr>
            <w:tcW w:w="2678" w:type="dxa"/>
            <w:shd w:val="clear" w:color="auto" w:fill="auto"/>
            <w:vAlign w:val="bottom"/>
          </w:tcPr>
          <w:p w14:paraId="454A329C" w14:textId="77777777" w:rsidR="004A62DA" w:rsidRPr="00711D29" w:rsidRDefault="004A62DA" w:rsidP="00D67355">
            <w:pPr>
              <w:tabs>
                <w:tab w:val="left" w:pos="1440"/>
                <w:tab w:val="right" w:pos="7200"/>
              </w:tabs>
              <w:ind w:left="525"/>
              <w:rPr>
                <w:rFonts w:ascii="Arial" w:hAnsi="Arial" w:cs="Arial"/>
                <w:color w:val="000000"/>
                <w:sz w:val="18"/>
                <w:szCs w:val="18"/>
              </w:rPr>
            </w:pPr>
          </w:p>
        </w:tc>
        <w:tc>
          <w:tcPr>
            <w:tcW w:w="1842" w:type="dxa"/>
            <w:shd w:val="clear" w:color="auto" w:fill="auto"/>
            <w:vAlign w:val="bottom"/>
          </w:tcPr>
          <w:p w14:paraId="4A845B4B" w14:textId="77777777" w:rsidR="004A62DA" w:rsidRPr="00711D29" w:rsidRDefault="004A62DA" w:rsidP="00BC28C5">
            <w:pPr>
              <w:tabs>
                <w:tab w:val="left" w:pos="2880"/>
                <w:tab w:val="right" w:pos="5040"/>
                <w:tab w:val="right" w:pos="6390"/>
                <w:tab w:val="right" w:pos="8190"/>
              </w:tabs>
              <w:ind w:right="-72"/>
              <w:jc w:val="right"/>
              <w:rPr>
                <w:rFonts w:ascii="Arial" w:hAnsi="Arial" w:cs="Arial"/>
                <w:b/>
                <w:bCs/>
                <w:color w:val="000000"/>
                <w:sz w:val="18"/>
                <w:szCs w:val="18"/>
              </w:rPr>
            </w:pPr>
            <w:r w:rsidRPr="00711D29">
              <w:rPr>
                <w:rFonts w:ascii="Arial" w:hAnsi="Arial" w:cs="Arial"/>
                <w:b/>
                <w:bCs/>
                <w:color w:val="000000"/>
                <w:sz w:val="18"/>
                <w:szCs w:val="18"/>
              </w:rPr>
              <w:t xml:space="preserve">Securities business </w:t>
            </w:r>
          </w:p>
        </w:tc>
        <w:tc>
          <w:tcPr>
            <w:tcW w:w="2047" w:type="dxa"/>
            <w:shd w:val="clear" w:color="auto" w:fill="auto"/>
            <w:vAlign w:val="bottom"/>
          </w:tcPr>
          <w:p w14:paraId="52AF372B" w14:textId="77777777" w:rsidR="004A62DA" w:rsidRPr="00711D29" w:rsidRDefault="004A62DA" w:rsidP="00BC28C5">
            <w:pPr>
              <w:tabs>
                <w:tab w:val="left" w:pos="2880"/>
                <w:tab w:val="right" w:pos="5040"/>
                <w:tab w:val="right" w:pos="6390"/>
                <w:tab w:val="right" w:pos="8190"/>
              </w:tabs>
              <w:ind w:right="-72"/>
              <w:jc w:val="right"/>
              <w:rPr>
                <w:rFonts w:ascii="Arial" w:hAnsi="Arial" w:cs="Arial"/>
                <w:b/>
                <w:bCs/>
                <w:color w:val="000000"/>
                <w:sz w:val="18"/>
                <w:szCs w:val="18"/>
              </w:rPr>
            </w:pPr>
            <w:r w:rsidRPr="00711D29">
              <w:rPr>
                <w:rFonts w:ascii="Arial" w:hAnsi="Arial" w:cs="Arial"/>
                <w:b/>
                <w:bCs/>
                <w:color w:val="000000"/>
                <w:sz w:val="18"/>
                <w:szCs w:val="18"/>
              </w:rPr>
              <w:t xml:space="preserve">Derivatives business </w:t>
            </w:r>
          </w:p>
        </w:tc>
        <w:tc>
          <w:tcPr>
            <w:tcW w:w="1500" w:type="dxa"/>
            <w:shd w:val="clear" w:color="auto" w:fill="auto"/>
            <w:vAlign w:val="bottom"/>
          </w:tcPr>
          <w:p w14:paraId="26E44E2E" w14:textId="77777777" w:rsidR="004A62DA" w:rsidRPr="00711D29" w:rsidRDefault="004A62DA" w:rsidP="00BC28C5">
            <w:pPr>
              <w:tabs>
                <w:tab w:val="left" w:pos="2880"/>
                <w:tab w:val="right" w:pos="5040"/>
                <w:tab w:val="right" w:pos="6390"/>
                <w:tab w:val="right" w:pos="8190"/>
              </w:tabs>
              <w:ind w:left="-111" w:right="-72"/>
              <w:jc w:val="right"/>
              <w:rPr>
                <w:rFonts w:ascii="Arial" w:hAnsi="Arial" w:cs="Arial"/>
                <w:b/>
                <w:bCs/>
                <w:color w:val="000000"/>
                <w:sz w:val="18"/>
                <w:szCs w:val="18"/>
              </w:rPr>
            </w:pPr>
            <w:r w:rsidRPr="00711D29">
              <w:rPr>
                <w:rFonts w:ascii="Arial" w:hAnsi="Arial" w:cs="Arial"/>
                <w:b/>
                <w:bCs/>
                <w:color w:val="000000"/>
                <w:sz w:val="18"/>
                <w:szCs w:val="18"/>
              </w:rPr>
              <w:t>Exposure</w:t>
            </w:r>
          </w:p>
        </w:tc>
        <w:tc>
          <w:tcPr>
            <w:tcW w:w="1478" w:type="dxa"/>
            <w:shd w:val="clear" w:color="auto" w:fill="auto"/>
            <w:vAlign w:val="bottom"/>
          </w:tcPr>
          <w:p w14:paraId="1F980139" w14:textId="77777777" w:rsidR="004A62DA" w:rsidRPr="00711D29" w:rsidRDefault="004A62DA" w:rsidP="00BC28C5">
            <w:pPr>
              <w:tabs>
                <w:tab w:val="left" w:pos="2880"/>
                <w:tab w:val="right" w:pos="5040"/>
                <w:tab w:val="right" w:pos="6390"/>
                <w:tab w:val="right" w:pos="8190"/>
              </w:tabs>
              <w:ind w:right="-72"/>
              <w:jc w:val="right"/>
              <w:rPr>
                <w:rFonts w:ascii="Arial" w:hAnsi="Arial" w:cs="Arial"/>
                <w:b/>
                <w:bCs/>
                <w:color w:val="000000"/>
                <w:sz w:val="18"/>
                <w:szCs w:val="18"/>
              </w:rPr>
            </w:pPr>
            <w:r w:rsidRPr="00711D29">
              <w:rPr>
                <w:rFonts w:ascii="Arial" w:hAnsi="Arial" w:cs="Arial"/>
                <w:b/>
                <w:bCs/>
                <w:color w:val="000000"/>
                <w:sz w:val="18"/>
                <w:szCs w:val="18"/>
              </w:rPr>
              <w:t>Expected</w:t>
            </w:r>
          </w:p>
        </w:tc>
      </w:tr>
      <w:tr w:rsidR="00FB1C29" w:rsidRPr="00711D29" w14:paraId="03BE6394" w14:textId="77777777" w:rsidTr="00D67355">
        <w:tc>
          <w:tcPr>
            <w:tcW w:w="2678" w:type="dxa"/>
            <w:shd w:val="clear" w:color="auto" w:fill="auto"/>
            <w:vAlign w:val="bottom"/>
          </w:tcPr>
          <w:p w14:paraId="5EA510CA" w14:textId="77777777" w:rsidR="004A62DA" w:rsidRPr="00711D29" w:rsidRDefault="004A62DA" w:rsidP="00D67355">
            <w:pPr>
              <w:tabs>
                <w:tab w:val="left" w:pos="1440"/>
                <w:tab w:val="right" w:pos="7200"/>
              </w:tabs>
              <w:ind w:left="525"/>
              <w:rPr>
                <w:rFonts w:ascii="Arial" w:hAnsi="Arial" w:cs="Arial"/>
                <w:color w:val="000000"/>
                <w:sz w:val="18"/>
                <w:szCs w:val="18"/>
              </w:rPr>
            </w:pPr>
          </w:p>
        </w:tc>
        <w:tc>
          <w:tcPr>
            <w:tcW w:w="1842" w:type="dxa"/>
            <w:shd w:val="clear" w:color="auto" w:fill="auto"/>
            <w:vAlign w:val="bottom"/>
          </w:tcPr>
          <w:p w14:paraId="7D81F609" w14:textId="5EB861F1" w:rsidR="004A62DA" w:rsidRPr="00711D29" w:rsidRDefault="00D220E4" w:rsidP="00BC28C5">
            <w:pPr>
              <w:tabs>
                <w:tab w:val="left" w:pos="2880"/>
                <w:tab w:val="right" w:pos="5040"/>
                <w:tab w:val="right" w:pos="6390"/>
                <w:tab w:val="right" w:pos="8190"/>
              </w:tabs>
              <w:ind w:right="-72"/>
              <w:jc w:val="right"/>
              <w:rPr>
                <w:rFonts w:ascii="Arial" w:hAnsi="Arial" w:cs="Arial"/>
                <w:b/>
                <w:bCs/>
                <w:color w:val="000000"/>
                <w:sz w:val="18"/>
                <w:szCs w:val="18"/>
              </w:rPr>
            </w:pPr>
            <w:r w:rsidRPr="00711D29">
              <w:rPr>
                <w:rFonts w:ascii="Arial" w:hAnsi="Arial" w:cs="Arial"/>
                <w:b/>
                <w:bCs/>
                <w:color w:val="000000"/>
                <w:sz w:val="18"/>
                <w:szCs w:val="18"/>
              </w:rPr>
              <w:t>R</w:t>
            </w:r>
            <w:r w:rsidR="004A62DA" w:rsidRPr="00711D29">
              <w:rPr>
                <w:rFonts w:ascii="Arial" w:hAnsi="Arial" w:cs="Arial"/>
                <w:b/>
                <w:bCs/>
                <w:color w:val="000000"/>
                <w:sz w:val="18"/>
                <w:szCs w:val="18"/>
              </w:rPr>
              <w:t>eceivables</w:t>
            </w:r>
            <w:r w:rsidRPr="00711D29">
              <w:rPr>
                <w:rFonts w:ascii="Arial" w:hAnsi="Arial" w:cs="Arial"/>
                <w:b/>
                <w:bCs/>
                <w:color w:val="000000"/>
                <w:sz w:val="18"/>
                <w:szCs w:val="18"/>
              </w:rPr>
              <w:t>*</w:t>
            </w:r>
            <w:r w:rsidR="004A62DA" w:rsidRPr="00711D29">
              <w:rPr>
                <w:rFonts w:ascii="Arial" w:hAnsi="Arial" w:cs="Arial"/>
                <w:b/>
                <w:bCs/>
                <w:color w:val="000000"/>
                <w:sz w:val="18"/>
                <w:szCs w:val="18"/>
              </w:rPr>
              <w:t xml:space="preserve"> </w:t>
            </w:r>
          </w:p>
        </w:tc>
        <w:tc>
          <w:tcPr>
            <w:tcW w:w="2047" w:type="dxa"/>
            <w:shd w:val="clear" w:color="auto" w:fill="auto"/>
            <w:vAlign w:val="bottom"/>
          </w:tcPr>
          <w:p w14:paraId="7DC8C39B" w14:textId="77777777" w:rsidR="004A62DA" w:rsidRPr="00711D29" w:rsidRDefault="004A62DA" w:rsidP="00BC28C5">
            <w:pPr>
              <w:tabs>
                <w:tab w:val="left" w:pos="2880"/>
                <w:tab w:val="right" w:pos="5040"/>
                <w:tab w:val="right" w:pos="6390"/>
                <w:tab w:val="right" w:pos="8190"/>
              </w:tabs>
              <w:ind w:right="-72"/>
              <w:jc w:val="right"/>
              <w:rPr>
                <w:rFonts w:ascii="Arial" w:hAnsi="Arial" w:cs="Arial"/>
                <w:b/>
                <w:bCs/>
                <w:color w:val="000000"/>
                <w:sz w:val="18"/>
                <w:szCs w:val="18"/>
              </w:rPr>
            </w:pPr>
            <w:r w:rsidRPr="00711D29">
              <w:rPr>
                <w:rFonts w:ascii="Arial" w:hAnsi="Arial" w:cs="Arial"/>
                <w:b/>
                <w:bCs/>
                <w:color w:val="000000"/>
                <w:sz w:val="18"/>
                <w:szCs w:val="18"/>
              </w:rPr>
              <w:t xml:space="preserve">receivables </w:t>
            </w:r>
          </w:p>
        </w:tc>
        <w:tc>
          <w:tcPr>
            <w:tcW w:w="1500" w:type="dxa"/>
            <w:shd w:val="clear" w:color="auto" w:fill="auto"/>
            <w:vAlign w:val="bottom"/>
          </w:tcPr>
          <w:p w14:paraId="1A0519C1" w14:textId="77777777" w:rsidR="004A62DA" w:rsidRPr="00711D29" w:rsidRDefault="004A62DA" w:rsidP="00BC28C5">
            <w:pPr>
              <w:tabs>
                <w:tab w:val="left" w:pos="2880"/>
                <w:tab w:val="right" w:pos="5040"/>
                <w:tab w:val="right" w:pos="6390"/>
                <w:tab w:val="right" w:pos="8190"/>
              </w:tabs>
              <w:ind w:right="-72"/>
              <w:jc w:val="right"/>
              <w:rPr>
                <w:rFonts w:ascii="Arial" w:hAnsi="Arial" w:cs="Arial"/>
                <w:b/>
                <w:bCs/>
                <w:color w:val="000000"/>
                <w:sz w:val="18"/>
                <w:szCs w:val="18"/>
              </w:rPr>
            </w:pPr>
            <w:r w:rsidRPr="00711D29">
              <w:rPr>
                <w:rFonts w:ascii="Arial" w:hAnsi="Arial" w:cs="Arial"/>
                <w:b/>
                <w:bCs/>
                <w:color w:val="000000"/>
                <w:sz w:val="18"/>
                <w:szCs w:val="18"/>
              </w:rPr>
              <w:t>at default</w:t>
            </w:r>
          </w:p>
        </w:tc>
        <w:tc>
          <w:tcPr>
            <w:tcW w:w="1478" w:type="dxa"/>
            <w:shd w:val="clear" w:color="auto" w:fill="auto"/>
            <w:vAlign w:val="bottom"/>
          </w:tcPr>
          <w:p w14:paraId="50B9D21C" w14:textId="77777777" w:rsidR="004A62DA" w:rsidRPr="00711D29" w:rsidRDefault="004A62DA" w:rsidP="00BC28C5">
            <w:pPr>
              <w:tabs>
                <w:tab w:val="left" w:pos="2880"/>
                <w:tab w:val="right" w:pos="5040"/>
                <w:tab w:val="right" w:pos="6390"/>
                <w:tab w:val="right" w:pos="8190"/>
              </w:tabs>
              <w:ind w:right="-72"/>
              <w:jc w:val="right"/>
              <w:rPr>
                <w:rFonts w:ascii="Arial" w:hAnsi="Arial" w:cs="Arial"/>
                <w:b/>
                <w:bCs/>
                <w:color w:val="000000"/>
                <w:sz w:val="18"/>
                <w:szCs w:val="18"/>
              </w:rPr>
            </w:pPr>
            <w:r w:rsidRPr="00711D29">
              <w:rPr>
                <w:rFonts w:ascii="Arial" w:hAnsi="Arial" w:cs="Arial"/>
                <w:b/>
                <w:bCs/>
                <w:color w:val="000000"/>
                <w:sz w:val="18"/>
                <w:szCs w:val="18"/>
              </w:rPr>
              <w:t>credit loss</w:t>
            </w:r>
          </w:p>
        </w:tc>
      </w:tr>
      <w:tr w:rsidR="00FB1C29" w:rsidRPr="00711D29" w14:paraId="36D00455" w14:textId="77777777" w:rsidTr="00D67355">
        <w:tc>
          <w:tcPr>
            <w:tcW w:w="2678" w:type="dxa"/>
            <w:shd w:val="clear" w:color="auto" w:fill="auto"/>
            <w:vAlign w:val="bottom"/>
          </w:tcPr>
          <w:p w14:paraId="39FECB5B" w14:textId="77777777" w:rsidR="004A62DA" w:rsidRPr="00711D29" w:rsidRDefault="004A62DA" w:rsidP="00D67355">
            <w:pPr>
              <w:tabs>
                <w:tab w:val="left" w:pos="1440"/>
                <w:tab w:val="right" w:pos="7200"/>
              </w:tabs>
              <w:ind w:left="525"/>
              <w:rPr>
                <w:rFonts w:ascii="Arial" w:hAnsi="Arial" w:cs="Arial"/>
                <w:color w:val="000000"/>
                <w:sz w:val="18"/>
                <w:szCs w:val="18"/>
              </w:rPr>
            </w:pPr>
          </w:p>
        </w:tc>
        <w:tc>
          <w:tcPr>
            <w:tcW w:w="1842" w:type="dxa"/>
            <w:shd w:val="clear" w:color="auto" w:fill="auto"/>
            <w:vAlign w:val="bottom"/>
          </w:tcPr>
          <w:p w14:paraId="7ECC2A70" w14:textId="77777777" w:rsidR="004A62DA" w:rsidRPr="00711D29" w:rsidRDefault="004A62DA" w:rsidP="00793264">
            <w:pPr>
              <w:pBdr>
                <w:bottom w:val="single" w:sz="4" w:space="1" w:color="auto"/>
              </w:pBdr>
              <w:tabs>
                <w:tab w:val="left" w:pos="2880"/>
                <w:tab w:val="right" w:pos="5040"/>
                <w:tab w:val="right" w:pos="6390"/>
                <w:tab w:val="right" w:pos="8190"/>
              </w:tabs>
              <w:ind w:right="-72"/>
              <w:jc w:val="right"/>
              <w:rPr>
                <w:rFonts w:ascii="Arial" w:hAnsi="Arial" w:cs="Arial"/>
                <w:b/>
                <w:bCs/>
                <w:color w:val="000000"/>
                <w:sz w:val="18"/>
                <w:szCs w:val="18"/>
              </w:rPr>
            </w:pPr>
            <w:r w:rsidRPr="00711D29">
              <w:rPr>
                <w:rFonts w:ascii="Arial" w:hAnsi="Arial" w:cs="Arial"/>
                <w:b/>
                <w:bCs/>
                <w:color w:val="000000"/>
                <w:sz w:val="18"/>
                <w:szCs w:val="18"/>
              </w:rPr>
              <w:t>Million Baht</w:t>
            </w:r>
          </w:p>
        </w:tc>
        <w:tc>
          <w:tcPr>
            <w:tcW w:w="2047" w:type="dxa"/>
            <w:shd w:val="clear" w:color="auto" w:fill="auto"/>
            <w:vAlign w:val="bottom"/>
          </w:tcPr>
          <w:p w14:paraId="7984F65B" w14:textId="77777777" w:rsidR="004A62DA" w:rsidRPr="00711D29" w:rsidRDefault="004A62DA" w:rsidP="00793264">
            <w:pPr>
              <w:pBdr>
                <w:bottom w:val="single" w:sz="4" w:space="1" w:color="auto"/>
              </w:pBdr>
              <w:tabs>
                <w:tab w:val="left" w:pos="2880"/>
                <w:tab w:val="right" w:pos="5040"/>
                <w:tab w:val="right" w:pos="6390"/>
                <w:tab w:val="right" w:pos="8190"/>
              </w:tabs>
              <w:ind w:right="-72"/>
              <w:jc w:val="right"/>
              <w:rPr>
                <w:rFonts w:ascii="Arial" w:hAnsi="Arial" w:cs="Arial"/>
                <w:b/>
                <w:bCs/>
                <w:color w:val="000000"/>
                <w:sz w:val="18"/>
                <w:szCs w:val="18"/>
              </w:rPr>
            </w:pPr>
            <w:r w:rsidRPr="00711D29">
              <w:rPr>
                <w:rFonts w:ascii="Arial" w:hAnsi="Arial" w:cs="Arial"/>
                <w:b/>
                <w:bCs/>
                <w:color w:val="000000"/>
                <w:sz w:val="18"/>
                <w:szCs w:val="18"/>
              </w:rPr>
              <w:t>Million Baht</w:t>
            </w:r>
          </w:p>
        </w:tc>
        <w:tc>
          <w:tcPr>
            <w:tcW w:w="1500" w:type="dxa"/>
            <w:shd w:val="clear" w:color="auto" w:fill="auto"/>
            <w:vAlign w:val="bottom"/>
          </w:tcPr>
          <w:p w14:paraId="7CEC0202" w14:textId="77777777" w:rsidR="004A62DA" w:rsidRPr="00711D29" w:rsidRDefault="004A62DA" w:rsidP="00793264">
            <w:pPr>
              <w:pBdr>
                <w:bottom w:val="single" w:sz="4" w:space="1" w:color="auto"/>
              </w:pBdr>
              <w:tabs>
                <w:tab w:val="left" w:pos="2880"/>
                <w:tab w:val="right" w:pos="5040"/>
                <w:tab w:val="right" w:pos="6390"/>
                <w:tab w:val="right" w:pos="8190"/>
              </w:tabs>
              <w:ind w:right="-72"/>
              <w:jc w:val="right"/>
              <w:rPr>
                <w:rFonts w:ascii="Arial" w:hAnsi="Arial" w:cs="Arial"/>
                <w:b/>
                <w:bCs/>
                <w:color w:val="000000"/>
                <w:sz w:val="18"/>
                <w:szCs w:val="18"/>
              </w:rPr>
            </w:pPr>
            <w:r w:rsidRPr="00711D29">
              <w:rPr>
                <w:rFonts w:ascii="Arial" w:hAnsi="Arial" w:cs="Arial"/>
                <w:b/>
                <w:bCs/>
                <w:color w:val="000000"/>
                <w:sz w:val="18"/>
                <w:szCs w:val="18"/>
              </w:rPr>
              <w:t>Million Baht</w:t>
            </w:r>
          </w:p>
        </w:tc>
        <w:tc>
          <w:tcPr>
            <w:tcW w:w="1478" w:type="dxa"/>
            <w:shd w:val="clear" w:color="auto" w:fill="auto"/>
            <w:vAlign w:val="bottom"/>
          </w:tcPr>
          <w:p w14:paraId="0515F7CC" w14:textId="77777777" w:rsidR="004A62DA" w:rsidRPr="00711D29" w:rsidRDefault="004A62DA" w:rsidP="00793264">
            <w:pPr>
              <w:pBdr>
                <w:bottom w:val="single" w:sz="4" w:space="1" w:color="auto"/>
              </w:pBdr>
              <w:tabs>
                <w:tab w:val="left" w:pos="2880"/>
                <w:tab w:val="right" w:pos="5040"/>
                <w:tab w:val="right" w:pos="6390"/>
                <w:tab w:val="right" w:pos="8190"/>
              </w:tabs>
              <w:ind w:right="-72"/>
              <w:jc w:val="right"/>
              <w:rPr>
                <w:rFonts w:ascii="Arial" w:hAnsi="Arial" w:cs="Arial"/>
                <w:b/>
                <w:bCs/>
                <w:color w:val="000000"/>
                <w:sz w:val="18"/>
                <w:szCs w:val="18"/>
              </w:rPr>
            </w:pPr>
            <w:r w:rsidRPr="00711D29">
              <w:rPr>
                <w:rFonts w:ascii="Arial" w:hAnsi="Arial" w:cs="Arial"/>
                <w:b/>
                <w:bCs/>
                <w:color w:val="000000"/>
                <w:sz w:val="18"/>
                <w:szCs w:val="18"/>
              </w:rPr>
              <w:t>Million Baht</w:t>
            </w:r>
          </w:p>
        </w:tc>
      </w:tr>
      <w:tr w:rsidR="00FB1C29" w:rsidRPr="00711D29" w14:paraId="66987E9D" w14:textId="77777777" w:rsidTr="00D67355">
        <w:tc>
          <w:tcPr>
            <w:tcW w:w="2678" w:type="dxa"/>
            <w:shd w:val="clear" w:color="auto" w:fill="auto"/>
            <w:vAlign w:val="bottom"/>
          </w:tcPr>
          <w:p w14:paraId="654305B2" w14:textId="77777777" w:rsidR="004A62DA" w:rsidRPr="00711D29" w:rsidRDefault="004A62DA" w:rsidP="00D67355">
            <w:pPr>
              <w:tabs>
                <w:tab w:val="left" w:pos="1440"/>
                <w:tab w:val="right" w:pos="7200"/>
              </w:tabs>
              <w:ind w:left="525"/>
              <w:rPr>
                <w:rFonts w:ascii="Arial" w:hAnsi="Arial" w:cs="Arial"/>
                <w:color w:val="000000"/>
                <w:sz w:val="12"/>
                <w:szCs w:val="12"/>
                <w:cs/>
              </w:rPr>
            </w:pPr>
          </w:p>
        </w:tc>
        <w:tc>
          <w:tcPr>
            <w:tcW w:w="1842" w:type="dxa"/>
            <w:shd w:val="clear" w:color="auto" w:fill="auto"/>
          </w:tcPr>
          <w:p w14:paraId="573E6F2E" w14:textId="77777777" w:rsidR="004A62DA" w:rsidRPr="00711D29" w:rsidRDefault="004A62DA" w:rsidP="00BC28C5">
            <w:pPr>
              <w:ind w:right="-72"/>
              <w:jc w:val="right"/>
              <w:rPr>
                <w:rFonts w:ascii="Arial" w:hAnsi="Arial" w:cs="Arial"/>
                <w:color w:val="000000"/>
                <w:sz w:val="12"/>
                <w:szCs w:val="12"/>
              </w:rPr>
            </w:pPr>
          </w:p>
        </w:tc>
        <w:tc>
          <w:tcPr>
            <w:tcW w:w="2047" w:type="dxa"/>
            <w:shd w:val="clear" w:color="auto" w:fill="auto"/>
            <w:vAlign w:val="bottom"/>
          </w:tcPr>
          <w:p w14:paraId="113C18AC" w14:textId="77777777" w:rsidR="004A62DA" w:rsidRPr="00711D29" w:rsidRDefault="004A62DA" w:rsidP="00BC28C5">
            <w:pPr>
              <w:ind w:right="-72"/>
              <w:jc w:val="right"/>
              <w:rPr>
                <w:rFonts w:ascii="Arial" w:hAnsi="Arial" w:cs="Arial"/>
                <w:color w:val="000000"/>
                <w:sz w:val="12"/>
                <w:szCs w:val="12"/>
              </w:rPr>
            </w:pPr>
          </w:p>
        </w:tc>
        <w:tc>
          <w:tcPr>
            <w:tcW w:w="1500" w:type="dxa"/>
            <w:shd w:val="clear" w:color="auto" w:fill="auto"/>
            <w:vAlign w:val="bottom"/>
          </w:tcPr>
          <w:p w14:paraId="498B339C" w14:textId="77777777" w:rsidR="004A62DA" w:rsidRPr="00711D29" w:rsidRDefault="004A62DA" w:rsidP="00BC28C5">
            <w:pPr>
              <w:ind w:right="-72"/>
              <w:jc w:val="right"/>
              <w:rPr>
                <w:rFonts w:ascii="Arial" w:hAnsi="Arial" w:cs="Arial"/>
                <w:color w:val="000000"/>
                <w:sz w:val="12"/>
                <w:szCs w:val="12"/>
              </w:rPr>
            </w:pPr>
          </w:p>
        </w:tc>
        <w:tc>
          <w:tcPr>
            <w:tcW w:w="1478" w:type="dxa"/>
            <w:shd w:val="clear" w:color="auto" w:fill="auto"/>
            <w:vAlign w:val="bottom"/>
          </w:tcPr>
          <w:p w14:paraId="7C47B931" w14:textId="77777777" w:rsidR="004A62DA" w:rsidRPr="00711D29" w:rsidRDefault="004A62DA" w:rsidP="00BC28C5">
            <w:pPr>
              <w:ind w:right="-72"/>
              <w:jc w:val="right"/>
              <w:rPr>
                <w:rFonts w:ascii="Arial" w:hAnsi="Arial" w:cs="Arial"/>
                <w:color w:val="000000"/>
                <w:sz w:val="12"/>
                <w:szCs w:val="12"/>
              </w:rPr>
            </w:pPr>
          </w:p>
        </w:tc>
      </w:tr>
      <w:tr w:rsidR="00405938" w:rsidRPr="00711D29" w14:paraId="5A4BDDD7" w14:textId="77777777" w:rsidTr="006C27F7">
        <w:trPr>
          <w:trHeight w:val="147"/>
        </w:trPr>
        <w:tc>
          <w:tcPr>
            <w:tcW w:w="2678" w:type="dxa"/>
            <w:shd w:val="clear" w:color="auto" w:fill="auto"/>
            <w:vAlign w:val="bottom"/>
          </w:tcPr>
          <w:p w14:paraId="033E49F2" w14:textId="77777777" w:rsidR="00405938" w:rsidRPr="00711D29" w:rsidRDefault="00405938" w:rsidP="00405938">
            <w:pPr>
              <w:tabs>
                <w:tab w:val="left" w:pos="1440"/>
                <w:tab w:val="right" w:pos="7200"/>
              </w:tabs>
              <w:ind w:left="525"/>
              <w:rPr>
                <w:rFonts w:ascii="Arial" w:hAnsi="Arial" w:cs="Arial"/>
                <w:color w:val="000000"/>
                <w:sz w:val="12"/>
                <w:szCs w:val="12"/>
                <w:cs/>
              </w:rPr>
            </w:pPr>
            <w:r w:rsidRPr="00711D29">
              <w:rPr>
                <w:rFonts w:ascii="Arial" w:hAnsi="Arial" w:cs="Arial"/>
                <w:color w:val="000000"/>
                <w:sz w:val="18"/>
                <w:szCs w:val="18"/>
              </w:rPr>
              <w:t>Performing</w:t>
            </w:r>
          </w:p>
        </w:tc>
        <w:tc>
          <w:tcPr>
            <w:tcW w:w="1842" w:type="dxa"/>
            <w:shd w:val="clear" w:color="auto" w:fill="auto"/>
          </w:tcPr>
          <w:p w14:paraId="07A77487" w14:textId="25E4BD02" w:rsidR="00405938" w:rsidRPr="00711D29" w:rsidRDefault="00405938" w:rsidP="00405938">
            <w:pPr>
              <w:ind w:right="-72"/>
              <w:jc w:val="right"/>
              <w:rPr>
                <w:rFonts w:ascii="Arial" w:hAnsi="Arial" w:cs="Arial"/>
                <w:color w:val="000000"/>
                <w:sz w:val="18"/>
                <w:szCs w:val="18"/>
              </w:rPr>
            </w:pPr>
            <w:r w:rsidRPr="00711D29">
              <w:rPr>
                <w:rFonts w:ascii="Arial" w:hAnsi="Arial" w:cs="Browallia New"/>
                <w:color w:val="000000"/>
                <w:sz w:val="18"/>
                <w:szCs w:val="22"/>
                <w:lang w:val="en-GB"/>
              </w:rPr>
              <w:t>5,467</w:t>
            </w:r>
          </w:p>
        </w:tc>
        <w:tc>
          <w:tcPr>
            <w:tcW w:w="2047" w:type="dxa"/>
            <w:shd w:val="clear" w:color="auto" w:fill="auto"/>
            <w:vAlign w:val="bottom"/>
          </w:tcPr>
          <w:p w14:paraId="3E2E0795" w14:textId="01E04B31" w:rsidR="00405938" w:rsidRPr="00711D29" w:rsidRDefault="00405938" w:rsidP="00405938">
            <w:pPr>
              <w:ind w:right="-72"/>
              <w:jc w:val="right"/>
              <w:rPr>
                <w:rFonts w:ascii="Arial" w:hAnsi="Arial" w:cs="Arial"/>
                <w:color w:val="000000"/>
                <w:sz w:val="18"/>
                <w:szCs w:val="18"/>
              </w:rPr>
            </w:pPr>
            <w:r w:rsidRPr="00711D29">
              <w:rPr>
                <w:rFonts w:ascii="Arial" w:hAnsi="Arial" w:cs="Arial"/>
                <w:color w:val="000000"/>
                <w:sz w:val="18"/>
                <w:szCs w:val="18"/>
              </w:rPr>
              <w:t>229</w:t>
            </w:r>
          </w:p>
        </w:tc>
        <w:tc>
          <w:tcPr>
            <w:tcW w:w="1500" w:type="dxa"/>
            <w:shd w:val="clear" w:color="auto" w:fill="auto"/>
            <w:vAlign w:val="bottom"/>
          </w:tcPr>
          <w:p w14:paraId="06E5B3DE" w14:textId="71C6FFFD" w:rsidR="00405938" w:rsidRPr="00711D29" w:rsidRDefault="00405938" w:rsidP="00405938">
            <w:pPr>
              <w:ind w:right="-72"/>
              <w:jc w:val="right"/>
              <w:rPr>
                <w:rFonts w:ascii="Arial" w:hAnsi="Arial" w:cs="Arial"/>
                <w:color w:val="000000"/>
                <w:sz w:val="18"/>
                <w:szCs w:val="18"/>
              </w:rPr>
            </w:pPr>
            <w:r w:rsidRPr="00711D29">
              <w:rPr>
                <w:rFonts w:ascii="Arial" w:hAnsi="Arial" w:cs="Arial"/>
                <w:color w:val="000000"/>
                <w:sz w:val="18"/>
                <w:szCs w:val="18"/>
              </w:rPr>
              <w:t>5,696</w:t>
            </w:r>
          </w:p>
        </w:tc>
        <w:tc>
          <w:tcPr>
            <w:tcW w:w="1478" w:type="dxa"/>
            <w:shd w:val="clear" w:color="auto" w:fill="auto"/>
            <w:vAlign w:val="bottom"/>
          </w:tcPr>
          <w:p w14:paraId="3532008C" w14:textId="7A577954" w:rsidR="00405938" w:rsidRPr="00711D29" w:rsidRDefault="00405938" w:rsidP="00405938">
            <w:pPr>
              <w:ind w:right="-72"/>
              <w:jc w:val="right"/>
              <w:rPr>
                <w:rFonts w:ascii="Arial" w:hAnsi="Arial" w:cs="Arial"/>
                <w:color w:val="000000"/>
                <w:sz w:val="18"/>
                <w:szCs w:val="18"/>
              </w:rPr>
            </w:pPr>
            <w:r w:rsidRPr="00711D29">
              <w:rPr>
                <w:rFonts w:ascii="Arial" w:hAnsi="Arial" w:cs="Arial"/>
                <w:color w:val="000000"/>
                <w:sz w:val="18"/>
                <w:szCs w:val="18"/>
              </w:rPr>
              <w:t>-</w:t>
            </w:r>
          </w:p>
        </w:tc>
      </w:tr>
      <w:tr w:rsidR="00405938" w:rsidRPr="00711D29" w14:paraId="437BA45A" w14:textId="77777777" w:rsidTr="00D67355">
        <w:tc>
          <w:tcPr>
            <w:tcW w:w="2678" w:type="dxa"/>
            <w:shd w:val="clear" w:color="auto" w:fill="auto"/>
            <w:vAlign w:val="bottom"/>
          </w:tcPr>
          <w:p w14:paraId="2B8A58EC" w14:textId="77777777" w:rsidR="00405938" w:rsidRPr="00711D29" w:rsidRDefault="00405938" w:rsidP="00405938">
            <w:pPr>
              <w:tabs>
                <w:tab w:val="left" w:pos="1440"/>
                <w:tab w:val="right" w:pos="7200"/>
              </w:tabs>
              <w:ind w:left="525"/>
              <w:rPr>
                <w:rFonts w:ascii="Arial" w:hAnsi="Arial" w:cs="Arial"/>
                <w:color w:val="000000"/>
                <w:sz w:val="12"/>
                <w:szCs w:val="12"/>
                <w:cs/>
              </w:rPr>
            </w:pPr>
            <w:r w:rsidRPr="00711D29">
              <w:rPr>
                <w:rFonts w:ascii="Arial" w:hAnsi="Arial" w:cs="Arial"/>
                <w:color w:val="000000"/>
                <w:sz w:val="18"/>
                <w:szCs w:val="18"/>
              </w:rPr>
              <w:t>Under - performing</w:t>
            </w:r>
          </w:p>
        </w:tc>
        <w:tc>
          <w:tcPr>
            <w:tcW w:w="1842" w:type="dxa"/>
            <w:shd w:val="clear" w:color="auto" w:fill="auto"/>
          </w:tcPr>
          <w:p w14:paraId="75822B13" w14:textId="72A29EAA" w:rsidR="00405938" w:rsidRPr="00711D29" w:rsidRDefault="00405938" w:rsidP="00405938">
            <w:pPr>
              <w:ind w:right="-72"/>
              <w:jc w:val="right"/>
              <w:rPr>
                <w:rFonts w:ascii="Arial" w:hAnsi="Arial" w:cs="Browallia New"/>
                <w:color w:val="000000"/>
                <w:sz w:val="18"/>
                <w:szCs w:val="22"/>
                <w:lang w:val="en-GB"/>
              </w:rPr>
            </w:pPr>
            <w:r w:rsidRPr="00711D29">
              <w:rPr>
                <w:rFonts w:ascii="Arial" w:hAnsi="Arial" w:cs="Browallia New"/>
                <w:color w:val="000000"/>
                <w:sz w:val="18"/>
                <w:szCs w:val="22"/>
                <w:lang w:val="en-GB"/>
              </w:rPr>
              <w:t>-</w:t>
            </w:r>
          </w:p>
        </w:tc>
        <w:tc>
          <w:tcPr>
            <w:tcW w:w="2047" w:type="dxa"/>
            <w:shd w:val="clear" w:color="auto" w:fill="auto"/>
            <w:vAlign w:val="bottom"/>
          </w:tcPr>
          <w:p w14:paraId="1DBB73D6" w14:textId="78FE7B53" w:rsidR="00405938" w:rsidRPr="00711D29" w:rsidRDefault="00405938" w:rsidP="00405938">
            <w:pPr>
              <w:ind w:right="-72"/>
              <w:jc w:val="right"/>
              <w:rPr>
                <w:rFonts w:ascii="Arial" w:hAnsi="Arial" w:cs="Arial"/>
                <w:color w:val="000000"/>
                <w:sz w:val="18"/>
                <w:szCs w:val="18"/>
              </w:rPr>
            </w:pPr>
            <w:r w:rsidRPr="00711D29">
              <w:rPr>
                <w:rFonts w:ascii="Arial" w:hAnsi="Arial" w:cs="Arial"/>
                <w:color w:val="000000"/>
                <w:sz w:val="18"/>
                <w:szCs w:val="18"/>
              </w:rPr>
              <w:t>-</w:t>
            </w:r>
          </w:p>
        </w:tc>
        <w:tc>
          <w:tcPr>
            <w:tcW w:w="1500" w:type="dxa"/>
            <w:shd w:val="clear" w:color="auto" w:fill="auto"/>
            <w:vAlign w:val="bottom"/>
          </w:tcPr>
          <w:p w14:paraId="3B579D01" w14:textId="0EB95194" w:rsidR="00405938" w:rsidRPr="00711D29" w:rsidRDefault="00405938" w:rsidP="00405938">
            <w:pPr>
              <w:ind w:right="-72"/>
              <w:jc w:val="right"/>
              <w:rPr>
                <w:rFonts w:ascii="Arial" w:hAnsi="Arial" w:cs="Arial"/>
                <w:color w:val="000000"/>
                <w:sz w:val="18"/>
                <w:szCs w:val="18"/>
              </w:rPr>
            </w:pPr>
            <w:r w:rsidRPr="00711D29">
              <w:rPr>
                <w:rFonts w:ascii="Arial" w:hAnsi="Arial" w:cs="Arial"/>
                <w:color w:val="000000"/>
                <w:sz w:val="18"/>
                <w:szCs w:val="18"/>
              </w:rPr>
              <w:t>-</w:t>
            </w:r>
          </w:p>
        </w:tc>
        <w:tc>
          <w:tcPr>
            <w:tcW w:w="1478" w:type="dxa"/>
            <w:shd w:val="clear" w:color="auto" w:fill="auto"/>
            <w:vAlign w:val="bottom"/>
          </w:tcPr>
          <w:p w14:paraId="2B2EF50C" w14:textId="7D3F2671" w:rsidR="00405938" w:rsidRPr="00711D29" w:rsidRDefault="00405938" w:rsidP="00405938">
            <w:pPr>
              <w:ind w:right="-72"/>
              <w:jc w:val="right"/>
              <w:rPr>
                <w:rFonts w:ascii="Arial" w:hAnsi="Arial" w:cs="Arial"/>
                <w:color w:val="000000"/>
                <w:sz w:val="18"/>
                <w:szCs w:val="18"/>
              </w:rPr>
            </w:pPr>
            <w:r w:rsidRPr="00711D29">
              <w:rPr>
                <w:rFonts w:ascii="Arial" w:hAnsi="Arial" w:cs="Arial"/>
                <w:color w:val="000000"/>
                <w:sz w:val="18"/>
                <w:szCs w:val="18"/>
              </w:rPr>
              <w:t>-</w:t>
            </w:r>
          </w:p>
        </w:tc>
      </w:tr>
      <w:tr w:rsidR="00405938" w:rsidRPr="00711D29" w14:paraId="68BFE052" w14:textId="77777777" w:rsidTr="00D67355">
        <w:tc>
          <w:tcPr>
            <w:tcW w:w="2678" w:type="dxa"/>
            <w:shd w:val="clear" w:color="auto" w:fill="auto"/>
            <w:vAlign w:val="bottom"/>
          </w:tcPr>
          <w:p w14:paraId="795CE61C" w14:textId="7AFDC621" w:rsidR="00405938" w:rsidRPr="00711D29" w:rsidRDefault="00405938" w:rsidP="00405938">
            <w:pPr>
              <w:tabs>
                <w:tab w:val="left" w:pos="1440"/>
                <w:tab w:val="right" w:pos="7200"/>
              </w:tabs>
              <w:ind w:left="525"/>
              <w:rPr>
                <w:rFonts w:ascii="Arial" w:hAnsi="Arial" w:cs="Arial"/>
                <w:color w:val="000000"/>
                <w:sz w:val="18"/>
                <w:szCs w:val="18"/>
              </w:rPr>
            </w:pPr>
            <w:r w:rsidRPr="00711D29">
              <w:rPr>
                <w:rFonts w:ascii="Arial" w:hAnsi="Arial" w:cs="Arial"/>
                <w:color w:val="000000"/>
                <w:sz w:val="18"/>
                <w:szCs w:val="18"/>
              </w:rPr>
              <w:t xml:space="preserve">Non </w:t>
            </w:r>
            <w:r w:rsidR="00F32A94" w:rsidRPr="00711D29">
              <w:rPr>
                <w:rFonts w:ascii="Arial" w:hAnsi="Arial" w:cs="Arial"/>
                <w:color w:val="000000"/>
                <w:sz w:val="18"/>
                <w:szCs w:val="18"/>
              </w:rPr>
              <w:t>-</w:t>
            </w:r>
            <w:r w:rsidRPr="00711D29">
              <w:rPr>
                <w:rFonts w:ascii="Arial" w:hAnsi="Arial" w:cs="Arial"/>
                <w:color w:val="000000"/>
                <w:sz w:val="18"/>
                <w:szCs w:val="18"/>
              </w:rPr>
              <w:t xml:space="preserve"> performing</w:t>
            </w:r>
          </w:p>
        </w:tc>
        <w:tc>
          <w:tcPr>
            <w:tcW w:w="1842" w:type="dxa"/>
            <w:shd w:val="clear" w:color="auto" w:fill="auto"/>
          </w:tcPr>
          <w:p w14:paraId="7BF4C311" w14:textId="205435BB" w:rsidR="00405938" w:rsidRPr="00711D29" w:rsidRDefault="00405938" w:rsidP="00405938">
            <w:pPr>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rPr>
              <w:t>709</w:t>
            </w:r>
          </w:p>
        </w:tc>
        <w:tc>
          <w:tcPr>
            <w:tcW w:w="2047" w:type="dxa"/>
            <w:shd w:val="clear" w:color="auto" w:fill="auto"/>
            <w:vAlign w:val="bottom"/>
          </w:tcPr>
          <w:p w14:paraId="77EC6FF7" w14:textId="371E8C42" w:rsidR="00405938" w:rsidRPr="00711D29" w:rsidRDefault="00405938" w:rsidP="00405938">
            <w:pPr>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rPr>
              <w:t>-</w:t>
            </w:r>
          </w:p>
        </w:tc>
        <w:tc>
          <w:tcPr>
            <w:tcW w:w="1500" w:type="dxa"/>
            <w:shd w:val="clear" w:color="auto" w:fill="auto"/>
            <w:vAlign w:val="bottom"/>
          </w:tcPr>
          <w:p w14:paraId="44903C42" w14:textId="04FE11D9" w:rsidR="00405938" w:rsidRPr="00711D29" w:rsidRDefault="00405938" w:rsidP="00405938">
            <w:pPr>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rPr>
              <w:t>709</w:t>
            </w:r>
          </w:p>
        </w:tc>
        <w:tc>
          <w:tcPr>
            <w:tcW w:w="1478" w:type="dxa"/>
            <w:shd w:val="clear" w:color="auto" w:fill="auto"/>
            <w:vAlign w:val="bottom"/>
          </w:tcPr>
          <w:p w14:paraId="6C648E9C" w14:textId="203EFBF4" w:rsidR="00405938" w:rsidRPr="00711D29" w:rsidRDefault="00405938" w:rsidP="00405938">
            <w:pPr>
              <w:pBdr>
                <w:bottom w:val="single" w:sz="4" w:space="1" w:color="auto"/>
              </w:pBdr>
              <w:ind w:right="-72"/>
              <w:jc w:val="right"/>
              <w:rPr>
                <w:rFonts w:ascii="Arial" w:hAnsi="Arial" w:cs="Arial"/>
                <w:color w:val="000000"/>
                <w:sz w:val="18"/>
                <w:szCs w:val="18"/>
                <w:cs/>
              </w:rPr>
            </w:pPr>
            <w:r w:rsidRPr="00711D29">
              <w:rPr>
                <w:rFonts w:ascii="Arial" w:hAnsi="Arial" w:cs="Arial"/>
                <w:color w:val="000000"/>
                <w:sz w:val="18"/>
                <w:szCs w:val="18"/>
              </w:rPr>
              <w:t>709</w:t>
            </w:r>
          </w:p>
        </w:tc>
      </w:tr>
      <w:tr w:rsidR="00405938" w:rsidRPr="00711D29" w14:paraId="7AEEBB70" w14:textId="77777777" w:rsidTr="00D67355">
        <w:tc>
          <w:tcPr>
            <w:tcW w:w="2678" w:type="dxa"/>
            <w:shd w:val="clear" w:color="auto" w:fill="auto"/>
            <w:vAlign w:val="bottom"/>
          </w:tcPr>
          <w:p w14:paraId="240D8820" w14:textId="77777777" w:rsidR="00405938" w:rsidRPr="00711D29" w:rsidRDefault="00405938" w:rsidP="00405938">
            <w:pPr>
              <w:tabs>
                <w:tab w:val="left" w:pos="1440"/>
                <w:tab w:val="right" w:pos="7200"/>
              </w:tabs>
              <w:ind w:left="525"/>
              <w:rPr>
                <w:rFonts w:ascii="Arial" w:hAnsi="Arial" w:cs="Arial"/>
                <w:color w:val="000000"/>
                <w:sz w:val="12"/>
                <w:szCs w:val="12"/>
                <w:cs/>
              </w:rPr>
            </w:pPr>
          </w:p>
        </w:tc>
        <w:tc>
          <w:tcPr>
            <w:tcW w:w="1842" w:type="dxa"/>
            <w:shd w:val="clear" w:color="auto" w:fill="auto"/>
          </w:tcPr>
          <w:p w14:paraId="362C0167" w14:textId="77777777" w:rsidR="00405938" w:rsidRPr="00711D29" w:rsidRDefault="00405938" w:rsidP="00405938">
            <w:pPr>
              <w:ind w:right="-72"/>
              <w:jc w:val="right"/>
              <w:rPr>
                <w:rFonts w:ascii="Arial" w:hAnsi="Arial" w:cs="Arial"/>
                <w:color w:val="000000"/>
                <w:sz w:val="12"/>
                <w:szCs w:val="12"/>
              </w:rPr>
            </w:pPr>
          </w:p>
        </w:tc>
        <w:tc>
          <w:tcPr>
            <w:tcW w:w="2047" w:type="dxa"/>
            <w:shd w:val="clear" w:color="auto" w:fill="auto"/>
            <w:vAlign w:val="bottom"/>
          </w:tcPr>
          <w:p w14:paraId="513E94B9" w14:textId="77777777" w:rsidR="00405938" w:rsidRPr="00711D29" w:rsidRDefault="00405938" w:rsidP="00405938">
            <w:pPr>
              <w:ind w:right="-72"/>
              <w:jc w:val="right"/>
              <w:rPr>
                <w:rFonts w:ascii="Arial" w:hAnsi="Arial" w:cs="Arial"/>
                <w:color w:val="000000"/>
                <w:sz w:val="12"/>
                <w:szCs w:val="12"/>
              </w:rPr>
            </w:pPr>
          </w:p>
        </w:tc>
        <w:tc>
          <w:tcPr>
            <w:tcW w:w="1500" w:type="dxa"/>
            <w:shd w:val="clear" w:color="auto" w:fill="auto"/>
            <w:vAlign w:val="bottom"/>
          </w:tcPr>
          <w:p w14:paraId="68DC61E9" w14:textId="77777777" w:rsidR="00405938" w:rsidRPr="00711D29" w:rsidRDefault="00405938" w:rsidP="00405938">
            <w:pPr>
              <w:ind w:right="-72"/>
              <w:jc w:val="right"/>
              <w:rPr>
                <w:rFonts w:ascii="Arial" w:hAnsi="Arial" w:cs="Arial"/>
                <w:color w:val="000000"/>
                <w:sz w:val="12"/>
                <w:szCs w:val="12"/>
              </w:rPr>
            </w:pPr>
          </w:p>
        </w:tc>
        <w:tc>
          <w:tcPr>
            <w:tcW w:w="1478" w:type="dxa"/>
            <w:shd w:val="clear" w:color="auto" w:fill="auto"/>
            <w:vAlign w:val="bottom"/>
          </w:tcPr>
          <w:p w14:paraId="69A50647" w14:textId="77777777" w:rsidR="00405938" w:rsidRPr="00711D29" w:rsidRDefault="00405938" w:rsidP="00405938">
            <w:pPr>
              <w:ind w:right="-72"/>
              <w:jc w:val="right"/>
              <w:rPr>
                <w:rFonts w:ascii="Arial" w:hAnsi="Arial" w:cs="Arial"/>
                <w:color w:val="000000"/>
                <w:sz w:val="12"/>
                <w:szCs w:val="12"/>
              </w:rPr>
            </w:pPr>
          </w:p>
        </w:tc>
      </w:tr>
      <w:tr w:rsidR="00405938" w:rsidRPr="00711D29" w14:paraId="547D82E5" w14:textId="77777777" w:rsidTr="00D67355">
        <w:tc>
          <w:tcPr>
            <w:tcW w:w="2678" w:type="dxa"/>
            <w:shd w:val="clear" w:color="auto" w:fill="auto"/>
            <w:vAlign w:val="bottom"/>
          </w:tcPr>
          <w:p w14:paraId="3399BC3D" w14:textId="77777777" w:rsidR="00405938" w:rsidRPr="00711D29" w:rsidRDefault="00405938" w:rsidP="00405938">
            <w:pPr>
              <w:tabs>
                <w:tab w:val="left" w:pos="1440"/>
                <w:tab w:val="right" w:pos="7200"/>
              </w:tabs>
              <w:ind w:left="525"/>
              <w:rPr>
                <w:rFonts w:ascii="Arial" w:hAnsi="Arial" w:cs="Arial"/>
                <w:color w:val="000000"/>
                <w:sz w:val="18"/>
                <w:szCs w:val="18"/>
              </w:rPr>
            </w:pPr>
            <w:r w:rsidRPr="00711D29">
              <w:rPr>
                <w:rFonts w:ascii="Arial" w:hAnsi="Arial" w:cs="Arial"/>
                <w:color w:val="000000"/>
                <w:sz w:val="18"/>
                <w:szCs w:val="18"/>
              </w:rPr>
              <w:t>Total</w:t>
            </w:r>
          </w:p>
        </w:tc>
        <w:tc>
          <w:tcPr>
            <w:tcW w:w="1842" w:type="dxa"/>
            <w:shd w:val="clear" w:color="auto" w:fill="auto"/>
          </w:tcPr>
          <w:p w14:paraId="2BD73013" w14:textId="27CA2E4A" w:rsidR="00405938" w:rsidRPr="00711D29" w:rsidRDefault="00405938" w:rsidP="00405938">
            <w:pPr>
              <w:pBdr>
                <w:bottom w:val="double" w:sz="4" w:space="1" w:color="auto"/>
              </w:pBdr>
              <w:ind w:right="-72"/>
              <w:jc w:val="right"/>
              <w:rPr>
                <w:rFonts w:ascii="Arial" w:hAnsi="Arial" w:cs="Arial"/>
                <w:color w:val="000000"/>
                <w:sz w:val="18"/>
                <w:szCs w:val="18"/>
              </w:rPr>
            </w:pPr>
            <w:r w:rsidRPr="00711D29">
              <w:rPr>
                <w:rFonts w:ascii="Arial" w:hAnsi="Arial" w:cs="Arial"/>
                <w:color w:val="000000"/>
                <w:sz w:val="18"/>
                <w:szCs w:val="18"/>
              </w:rPr>
              <w:t>6,176</w:t>
            </w:r>
          </w:p>
        </w:tc>
        <w:tc>
          <w:tcPr>
            <w:tcW w:w="2047" w:type="dxa"/>
            <w:shd w:val="clear" w:color="auto" w:fill="auto"/>
            <w:vAlign w:val="bottom"/>
          </w:tcPr>
          <w:p w14:paraId="795C206A" w14:textId="7699AB93" w:rsidR="00405938" w:rsidRPr="00711D29" w:rsidRDefault="00405938" w:rsidP="00405938">
            <w:pPr>
              <w:pBdr>
                <w:bottom w:val="double" w:sz="4" w:space="1" w:color="auto"/>
              </w:pBdr>
              <w:ind w:right="-72"/>
              <w:jc w:val="right"/>
              <w:rPr>
                <w:rFonts w:ascii="Arial" w:hAnsi="Arial" w:cs="Arial"/>
                <w:color w:val="000000"/>
                <w:sz w:val="18"/>
                <w:szCs w:val="18"/>
              </w:rPr>
            </w:pPr>
            <w:r w:rsidRPr="00711D29">
              <w:rPr>
                <w:rFonts w:ascii="Arial" w:hAnsi="Arial" w:cs="Arial"/>
                <w:color w:val="000000"/>
                <w:sz w:val="18"/>
                <w:szCs w:val="18"/>
              </w:rPr>
              <w:t>229</w:t>
            </w:r>
          </w:p>
        </w:tc>
        <w:tc>
          <w:tcPr>
            <w:tcW w:w="1500" w:type="dxa"/>
            <w:shd w:val="clear" w:color="auto" w:fill="auto"/>
            <w:vAlign w:val="bottom"/>
          </w:tcPr>
          <w:p w14:paraId="5E5488B4" w14:textId="25BCD669" w:rsidR="00405938" w:rsidRPr="00711D29" w:rsidRDefault="00405938" w:rsidP="00405938">
            <w:pPr>
              <w:pBdr>
                <w:bottom w:val="double" w:sz="4" w:space="1" w:color="auto"/>
              </w:pBdr>
              <w:ind w:right="-72"/>
              <w:jc w:val="right"/>
              <w:rPr>
                <w:rFonts w:ascii="Arial" w:hAnsi="Arial" w:cs="Arial"/>
                <w:color w:val="000000"/>
                <w:sz w:val="18"/>
                <w:szCs w:val="18"/>
              </w:rPr>
            </w:pPr>
            <w:r w:rsidRPr="00711D29">
              <w:rPr>
                <w:rFonts w:ascii="Arial" w:hAnsi="Arial" w:cs="Arial"/>
                <w:color w:val="000000"/>
                <w:sz w:val="18"/>
                <w:szCs w:val="18"/>
              </w:rPr>
              <w:t>6,405</w:t>
            </w:r>
          </w:p>
        </w:tc>
        <w:tc>
          <w:tcPr>
            <w:tcW w:w="1478" w:type="dxa"/>
            <w:shd w:val="clear" w:color="auto" w:fill="auto"/>
            <w:vAlign w:val="bottom"/>
          </w:tcPr>
          <w:p w14:paraId="6C0D4784" w14:textId="430973AA" w:rsidR="00405938" w:rsidRPr="00711D29" w:rsidRDefault="00405938" w:rsidP="00405938">
            <w:pPr>
              <w:pBdr>
                <w:bottom w:val="double" w:sz="4" w:space="1" w:color="auto"/>
              </w:pBdr>
              <w:ind w:right="-72"/>
              <w:jc w:val="right"/>
              <w:rPr>
                <w:rFonts w:ascii="Arial" w:hAnsi="Arial" w:cs="Arial"/>
                <w:color w:val="000000"/>
                <w:sz w:val="18"/>
                <w:szCs w:val="18"/>
                <w:cs/>
              </w:rPr>
            </w:pPr>
            <w:r w:rsidRPr="00711D29">
              <w:rPr>
                <w:rFonts w:ascii="Arial" w:hAnsi="Arial" w:cs="Arial"/>
                <w:color w:val="000000"/>
                <w:sz w:val="18"/>
                <w:szCs w:val="18"/>
              </w:rPr>
              <w:t>709</w:t>
            </w:r>
          </w:p>
        </w:tc>
      </w:tr>
    </w:tbl>
    <w:p w14:paraId="6E13736A" w14:textId="7CECEDB0" w:rsidR="004A62DA" w:rsidRPr="00711D29" w:rsidRDefault="004A62DA" w:rsidP="00D67355">
      <w:pPr>
        <w:tabs>
          <w:tab w:val="left" w:pos="1440"/>
          <w:tab w:val="right" w:pos="6480"/>
          <w:tab w:val="right" w:pos="7920"/>
        </w:tabs>
        <w:ind w:left="547" w:hanging="7"/>
        <w:rPr>
          <w:rFonts w:ascii="Arial" w:hAnsi="Arial" w:cs="Arial"/>
          <w:b/>
          <w:bCs/>
          <w:color w:val="000000"/>
          <w:sz w:val="18"/>
          <w:szCs w:val="18"/>
        </w:rPr>
      </w:pPr>
    </w:p>
    <w:p w14:paraId="28676D27" w14:textId="0241452C" w:rsidR="00E83D8F" w:rsidRPr="00711D29" w:rsidRDefault="00E83D8F" w:rsidP="00D67355">
      <w:pPr>
        <w:tabs>
          <w:tab w:val="left" w:pos="1440"/>
          <w:tab w:val="right" w:pos="6480"/>
          <w:tab w:val="right" w:pos="7920"/>
        </w:tabs>
        <w:ind w:left="547" w:hanging="7"/>
        <w:rPr>
          <w:rFonts w:ascii="Arial" w:hAnsi="Arial" w:cs="Arial"/>
          <w:b/>
          <w:bCs/>
          <w:color w:val="000000"/>
          <w:sz w:val="18"/>
          <w:szCs w:val="18"/>
          <w:lang w:val="en-GB"/>
        </w:rPr>
      </w:pPr>
      <w:bookmarkStart w:id="9" w:name="_Hlk127284287"/>
      <w:r w:rsidRPr="00711D29">
        <w:rPr>
          <w:rFonts w:ascii="Arial" w:hAnsi="Arial" w:cs="Arial"/>
          <w:b/>
          <w:bCs/>
          <w:color w:val="000000"/>
          <w:sz w:val="18"/>
          <w:szCs w:val="18"/>
          <w:lang w:val="en-GB"/>
        </w:rPr>
        <w:t>*</w:t>
      </w:r>
      <w:r w:rsidRPr="00711D29">
        <w:rPr>
          <w:rFonts w:ascii="Arial" w:hAnsi="Arial" w:cs="Arial"/>
          <w:color w:val="000000"/>
          <w:spacing w:val="-4"/>
          <w:sz w:val="18"/>
          <w:szCs w:val="18"/>
        </w:rPr>
        <w:t xml:space="preserve"> </w:t>
      </w:r>
      <w:r w:rsidRPr="00711D29">
        <w:rPr>
          <w:rFonts w:ascii="Arial" w:hAnsi="Arial" w:cs="Arial"/>
          <w:color w:val="000000"/>
          <w:spacing w:val="-4"/>
          <w:sz w:val="18"/>
          <w:szCs w:val="22"/>
          <w:lang w:val="en-GB"/>
        </w:rPr>
        <w:t xml:space="preserve">Not included </w:t>
      </w:r>
      <w:r w:rsidRPr="00711D29">
        <w:rPr>
          <w:rFonts w:ascii="Arial" w:hAnsi="Arial" w:cs="Arial"/>
          <w:color w:val="000000"/>
          <w:spacing w:val="-4"/>
          <w:sz w:val="18"/>
          <w:szCs w:val="18"/>
        </w:rPr>
        <w:t>securities borrowing and lending receivables</w:t>
      </w:r>
      <w:r w:rsidR="00D220E4" w:rsidRPr="00711D29">
        <w:rPr>
          <w:rFonts w:ascii="Arial" w:hAnsi="Arial" w:cs="Arial"/>
          <w:color w:val="000000"/>
          <w:spacing w:val="-4"/>
          <w:sz w:val="18"/>
          <w:szCs w:val="18"/>
          <w:cs/>
        </w:rPr>
        <w:t xml:space="preserve"> </w:t>
      </w:r>
      <w:r w:rsidR="00D220E4" w:rsidRPr="00711D29">
        <w:rPr>
          <w:rFonts w:ascii="Arial" w:hAnsi="Arial" w:cs="Arial"/>
          <w:color w:val="000000"/>
          <w:spacing w:val="-4"/>
          <w:sz w:val="18"/>
          <w:szCs w:val="18"/>
          <w:lang w:val="en-GB"/>
        </w:rPr>
        <w:t>at fair value.</w:t>
      </w:r>
    </w:p>
    <w:bookmarkEnd w:id="9"/>
    <w:p w14:paraId="1D5EEF82" w14:textId="77777777" w:rsidR="00E83D8F" w:rsidRPr="00711D29" w:rsidRDefault="00E83D8F" w:rsidP="00D67355">
      <w:pPr>
        <w:tabs>
          <w:tab w:val="left" w:pos="1440"/>
          <w:tab w:val="right" w:pos="6480"/>
          <w:tab w:val="right" w:pos="7920"/>
        </w:tabs>
        <w:ind w:left="547" w:hanging="7"/>
        <w:rPr>
          <w:rFonts w:ascii="Arial" w:hAnsi="Arial" w:cs="Arial"/>
          <w:b/>
          <w:bCs/>
          <w:color w:val="000000"/>
          <w:sz w:val="18"/>
          <w:szCs w:val="18"/>
        </w:rPr>
      </w:pPr>
    </w:p>
    <w:tbl>
      <w:tblPr>
        <w:tblW w:w="9545" w:type="dxa"/>
        <w:tblInd w:w="18" w:type="dxa"/>
        <w:tblLayout w:type="fixed"/>
        <w:tblLook w:val="04A0" w:firstRow="1" w:lastRow="0" w:firstColumn="1" w:lastColumn="0" w:noHBand="0" w:noVBand="1"/>
      </w:tblPr>
      <w:tblGrid>
        <w:gridCol w:w="2678"/>
        <w:gridCol w:w="1842"/>
        <w:gridCol w:w="2047"/>
        <w:gridCol w:w="1500"/>
        <w:gridCol w:w="1478"/>
      </w:tblGrid>
      <w:tr w:rsidR="00FB1C29" w:rsidRPr="00711D29" w14:paraId="36B6C14A" w14:textId="77777777" w:rsidTr="00596893">
        <w:tc>
          <w:tcPr>
            <w:tcW w:w="2678" w:type="dxa"/>
            <w:shd w:val="clear" w:color="auto" w:fill="auto"/>
            <w:vAlign w:val="bottom"/>
          </w:tcPr>
          <w:p w14:paraId="5B0EC87A" w14:textId="77777777" w:rsidR="00165FC3" w:rsidRPr="00711D29" w:rsidRDefault="00165FC3" w:rsidP="00596893">
            <w:pPr>
              <w:tabs>
                <w:tab w:val="left" w:pos="1440"/>
                <w:tab w:val="right" w:pos="7200"/>
              </w:tabs>
              <w:ind w:left="525"/>
              <w:rPr>
                <w:rFonts w:ascii="Arial" w:hAnsi="Arial" w:cs="Arial"/>
                <w:color w:val="000000"/>
                <w:sz w:val="18"/>
                <w:szCs w:val="18"/>
              </w:rPr>
            </w:pPr>
          </w:p>
        </w:tc>
        <w:tc>
          <w:tcPr>
            <w:tcW w:w="6867" w:type="dxa"/>
            <w:gridSpan w:val="4"/>
            <w:shd w:val="clear" w:color="auto" w:fill="auto"/>
          </w:tcPr>
          <w:p w14:paraId="612DD7A5" w14:textId="77777777" w:rsidR="00165FC3" w:rsidRPr="00711D29" w:rsidRDefault="00165FC3" w:rsidP="00596893">
            <w:pPr>
              <w:pBdr>
                <w:bottom w:val="single" w:sz="4" w:space="1" w:color="auto"/>
              </w:pBdr>
              <w:ind w:right="-72"/>
              <w:jc w:val="center"/>
              <w:rPr>
                <w:rFonts w:ascii="Arial" w:hAnsi="Arial" w:cs="Arial"/>
                <w:b/>
                <w:bCs/>
                <w:color w:val="000000"/>
                <w:sz w:val="18"/>
                <w:szCs w:val="18"/>
                <w:cs/>
              </w:rPr>
            </w:pPr>
            <w:r w:rsidRPr="00711D29">
              <w:rPr>
                <w:rFonts w:ascii="Arial" w:hAnsi="Arial" w:cs="Arial"/>
                <w:b/>
                <w:bCs/>
                <w:color w:val="000000"/>
                <w:sz w:val="18"/>
                <w:szCs w:val="18"/>
                <w:lang w:val="en-GB"/>
              </w:rPr>
              <w:t>31 December 2022</w:t>
            </w:r>
          </w:p>
        </w:tc>
      </w:tr>
      <w:tr w:rsidR="00FB1C29" w:rsidRPr="00711D29" w14:paraId="6099FFED" w14:textId="77777777" w:rsidTr="00596893">
        <w:tc>
          <w:tcPr>
            <w:tcW w:w="2678" w:type="dxa"/>
            <w:shd w:val="clear" w:color="auto" w:fill="auto"/>
            <w:vAlign w:val="bottom"/>
          </w:tcPr>
          <w:p w14:paraId="1C220063" w14:textId="77777777" w:rsidR="00165FC3" w:rsidRPr="00711D29" w:rsidRDefault="00165FC3" w:rsidP="00596893">
            <w:pPr>
              <w:tabs>
                <w:tab w:val="left" w:pos="1440"/>
                <w:tab w:val="right" w:pos="7200"/>
              </w:tabs>
              <w:ind w:left="525"/>
              <w:rPr>
                <w:rFonts w:ascii="Arial" w:hAnsi="Arial" w:cs="Arial"/>
                <w:color w:val="000000"/>
                <w:sz w:val="18"/>
                <w:szCs w:val="18"/>
              </w:rPr>
            </w:pPr>
          </w:p>
        </w:tc>
        <w:tc>
          <w:tcPr>
            <w:tcW w:w="1842" w:type="dxa"/>
            <w:shd w:val="clear" w:color="auto" w:fill="auto"/>
            <w:vAlign w:val="bottom"/>
          </w:tcPr>
          <w:p w14:paraId="5F759AE6" w14:textId="77777777" w:rsidR="00165FC3" w:rsidRPr="00711D29" w:rsidRDefault="00165FC3" w:rsidP="00596893">
            <w:pPr>
              <w:tabs>
                <w:tab w:val="left" w:pos="2880"/>
                <w:tab w:val="right" w:pos="5040"/>
                <w:tab w:val="right" w:pos="6390"/>
                <w:tab w:val="right" w:pos="8190"/>
              </w:tabs>
              <w:ind w:right="-72"/>
              <w:jc w:val="right"/>
              <w:rPr>
                <w:rFonts w:ascii="Arial" w:hAnsi="Arial" w:cs="Arial"/>
                <w:b/>
                <w:bCs/>
                <w:color w:val="000000"/>
                <w:sz w:val="18"/>
                <w:szCs w:val="18"/>
              </w:rPr>
            </w:pPr>
            <w:r w:rsidRPr="00711D29">
              <w:rPr>
                <w:rFonts w:ascii="Arial" w:hAnsi="Arial" w:cs="Arial"/>
                <w:b/>
                <w:bCs/>
                <w:color w:val="000000"/>
                <w:sz w:val="18"/>
                <w:szCs w:val="18"/>
              </w:rPr>
              <w:t xml:space="preserve">Securities business </w:t>
            </w:r>
          </w:p>
        </w:tc>
        <w:tc>
          <w:tcPr>
            <w:tcW w:w="2047" w:type="dxa"/>
            <w:shd w:val="clear" w:color="auto" w:fill="auto"/>
            <w:vAlign w:val="bottom"/>
          </w:tcPr>
          <w:p w14:paraId="3DC44797" w14:textId="77777777" w:rsidR="00165FC3" w:rsidRPr="00711D29" w:rsidRDefault="00165FC3" w:rsidP="00596893">
            <w:pPr>
              <w:tabs>
                <w:tab w:val="left" w:pos="2880"/>
                <w:tab w:val="right" w:pos="5040"/>
                <w:tab w:val="right" w:pos="6390"/>
                <w:tab w:val="right" w:pos="8190"/>
              </w:tabs>
              <w:ind w:right="-72"/>
              <w:jc w:val="right"/>
              <w:rPr>
                <w:rFonts w:ascii="Arial" w:hAnsi="Arial" w:cs="Arial"/>
                <w:b/>
                <w:bCs/>
                <w:color w:val="000000"/>
                <w:sz w:val="18"/>
                <w:szCs w:val="18"/>
              </w:rPr>
            </w:pPr>
            <w:r w:rsidRPr="00711D29">
              <w:rPr>
                <w:rFonts w:ascii="Arial" w:hAnsi="Arial" w:cs="Arial"/>
                <w:b/>
                <w:bCs/>
                <w:color w:val="000000"/>
                <w:sz w:val="18"/>
                <w:szCs w:val="18"/>
              </w:rPr>
              <w:t xml:space="preserve">Derivatives business </w:t>
            </w:r>
          </w:p>
        </w:tc>
        <w:tc>
          <w:tcPr>
            <w:tcW w:w="1500" w:type="dxa"/>
            <w:shd w:val="clear" w:color="auto" w:fill="auto"/>
            <w:vAlign w:val="bottom"/>
          </w:tcPr>
          <w:p w14:paraId="2DFB441F" w14:textId="77777777" w:rsidR="00165FC3" w:rsidRPr="00711D29" w:rsidRDefault="00165FC3" w:rsidP="00596893">
            <w:pPr>
              <w:tabs>
                <w:tab w:val="left" w:pos="2880"/>
                <w:tab w:val="right" w:pos="5040"/>
                <w:tab w:val="right" w:pos="6390"/>
                <w:tab w:val="right" w:pos="8190"/>
              </w:tabs>
              <w:ind w:left="-111" w:right="-72"/>
              <w:jc w:val="right"/>
              <w:rPr>
                <w:rFonts w:ascii="Arial" w:hAnsi="Arial" w:cs="Arial"/>
                <w:b/>
                <w:bCs/>
                <w:color w:val="000000"/>
                <w:sz w:val="18"/>
                <w:szCs w:val="18"/>
              </w:rPr>
            </w:pPr>
            <w:r w:rsidRPr="00711D29">
              <w:rPr>
                <w:rFonts w:ascii="Arial" w:hAnsi="Arial" w:cs="Arial"/>
                <w:b/>
                <w:bCs/>
                <w:color w:val="000000"/>
                <w:sz w:val="18"/>
                <w:szCs w:val="18"/>
              </w:rPr>
              <w:t>Exposure</w:t>
            </w:r>
          </w:p>
        </w:tc>
        <w:tc>
          <w:tcPr>
            <w:tcW w:w="1478" w:type="dxa"/>
            <w:shd w:val="clear" w:color="auto" w:fill="auto"/>
            <w:vAlign w:val="bottom"/>
          </w:tcPr>
          <w:p w14:paraId="1B71320E" w14:textId="77777777" w:rsidR="00165FC3" w:rsidRPr="00711D29" w:rsidRDefault="00165FC3" w:rsidP="00596893">
            <w:pPr>
              <w:tabs>
                <w:tab w:val="left" w:pos="2880"/>
                <w:tab w:val="right" w:pos="5040"/>
                <w:tab w:val="right" w:pos="6390"/>
                <w:tab w:val="right" w:pos="8190"/>
              </w:tabs>
              <w:ind w:right="-72"/>
              <w:jc w:val="right"/>
              <w:rPr>
                <w:rFonts w:ascii="Arial" w:hAnsi="Arial" w:cs="Arial"/>
                <w:b/>
                <w:bCs/>
                <w:color w:val="000000"/>
                <w:sz w:val="18"/>
                <w:szCs w:val="18"/>
              </w:rPr>
            </w:pPr>
            <w:r w:rsidRPr="00711D29">
              <w:rPr>
                <w:rFonts w:ascii="Arial" w:hAnsi="Arial" w:cs="Arial"/>
                <w:b/>
                <w:bCs/>
                <w:color w:val="000000"/>
                <w:sz w:val="18"/>
                <w:szCs w:val="18"/>
              </w:rPr>
              <w:t>Expected</w:t>
            </w:r>
          </w:p>
        </w:tc>
      </w:tr>
      <w:tr w:rsidR="00FB1C29" w:rsidRPr="00711D29" w14:paraId="13695982" w14:textId="77777777" w:rsidTr="00596893">
        <w:tc>
          <w:tcPr>
            <w:tcW w:w="2678" w:type="dxa"/>
            <w:shd w:val="clear" w:color="auto" w:fill="auto"/>
            <w:vAlign w:val="bottom"/>
          </w:tcPr>
          <w:p w14:paraId="0EFC13D2" w14:textId="77777777" w:rsidR="00165FC3" w:rsidRPr="00711D29" w:rsidRDefault="00165FC3" w:rsidP="00596893">
            <w:pPr>
              <w:tabs>
                <w:tab w:val="left" w:pos="1440"/>
                <w:tab w:val="right" w:pos="7200"/>
              </w:tabs>
              <w:ind w:left="525"/>
              <w:rPr>
                <w:rFonts w:ascii="Arial" w:hAnsi="Arial" w:cs="Arial"/>
                <w:color w:val="000000"/>
                <w:sz w:val="18"/>
                <w:szCs w:val="18"/>
              </w:rPr>
            </w:pPr>
          </w:p>
        </w:tc>
        <w:tc>
          <w:tcPr>
            <w:tcW w:w="1842" w:type="dxa"/>
            <w:shd w:val="clear" w:color="auto" w:fill="auto"/>
            <w:vAlign w:val="bottom"/>
          </w:tcPr>
          <w:p w14:paraId="77912844" w14:textId="77777777" w:rsidR="00165FC3" w:rsidRPr="00711D29" w:rsidRDefault="00165FC3" w:rsidP="00596893">
            <w:pPr>
              <w:tabs>
                <w:tab w:val="left" w:pos="2880"/>
                <w:tab w:val="right" w:pos="5040"/>
                <w:tab w:val="right" w:pos="6390"/>
                <w:tab w:val="right" w:pos="8190"/>
              </w:tabs>
              <w:ind w:right="-72"/>
              <w:jc w:val="right"/>
              <w:rPr>
                <w:rFonts w:ascii="Arial" w:hAnsi="Arial" w:cs="Arial"/>
                <w:b/>
                <w:bCs/>
                <w:color w:val="000000"/>
                <w:sz w:val="18"/>
                <w:szCs w:val="18"/>
              </w:rPr>
            </w:pPr>
            <w:r w:rsidRPr="00711D29">
              <w:rPr>
                <w:rFonts w:ascii="Arial" w:hAnsi="Arial" w:cs="Arial"/>
                <w:b/>
                <w:bCs/>
                <w:color w:val="000000"/>
                <w:sz w:val="18"/>
                <w:szCs w:val="18"/>
              </w:rPr>
              <w:t xml:space="preserve">Receivables* </w:t>
            </w:r>
          </w:p>
        </w:tc>
        <w:tc>
          <w:tcPr>
            <w:tcW w:w="2047" w:type="dxa"/>
            <w:shd w:val="clear" w:color="auto" w:fill="auto"/>
            <w:vAlign w:val="bottom"/>
          </w:tcPr>
          <w:p w14:paraId="16C2B5C3" w14:textId="77777777" w:rsidR="00165FC3" w:rsidRPr="00711D29" w:rsidRDefault="00165FC3" w:rsidP="00596893">
            <w:pPr>
              <w:tabs>
                <w:tab w:val="left" w:pos="2880"/>
                <w:tab w:val="right" w:pos="5040"/>
                <w:tab w:val="right" w:pos="6390"/>
                <w:tab w:val="right" w:pos="8190"/>
              </w:tabs>
              <w:ind w:right="-72"/>
              <w:jc w:val="right"/>
              <w:rPr>
                <w:rFonts w:ascii="Arial" w:hAnsi="Arial" w:cs="Arial"/>
                <w:b/>
                <w:bCs/>
                <w:color w:val="000000"/>
                <w:sz w:val="18"/>
                <w:szCs w:val="18"/>
              </w:rPr>
            </w:pPr>
            <w:r w:rsidRPr="00711D29">
              <w:rPr>
                <w:rFonts w:ascii="Arial" w:hAnsi="Arial" w:cs="Arial"/>
                <w:b/>
                <w:bCs/>
                <w:color w:val="000000"/>
                <w:sz w:val="18"/>
                <w:szCs w:val="18"/>
              </w:rPr>
              <w:t xml:space="preserve">receivables </w:t>
            </w:r>
          </w:p>
        </w:tc>
        <w:tc>
          <w:tcPr>
            <w:tcW w:w="1500" w:type="dxa"/>
            <w:shd w:val="clear" w:color="auto" w:fill="auto"/>
            <w:vAlign w:val="bottom"/>
          </w:tcPr>
          <w:p w14:paraId="46C3B376" w14:textId="77777777" w:rsidR="00165FC3" w:rsidRPr="00711D29" w:rsidRDefault="00165FC3" w:rsidP="00596893">
            <w:pPr>
              <w:tabs>
                <w:tab w:val="left" w:pos="2880"/>
                <w:tab w:val="right" w:pos="5040"/>
                <w:tab w:val="right" w:pos="6390"/>
                <w:tab w:val="right" w:pos="8190"/>
              </w:tabs>
              <w:ind w:right="-72"/>
              <w:jc w:val="right"/>
              <w:rPr>
                <w:rFonts w:ascii="Arial" w:hAnsi="Arial" w:cs="Arial"/>
                <w:b/>
                <w:bCs/>
                <w:color w:val="000000"/>
                <w:sz w:val="18"/>
                <w:szCs w:val="18"/>
              </w:rPr>
            </w:pPr>
            <w:r w:rsidRPr="00711D29">
              <w:rPr>
                <w:rFonts w:ascii="Arial" w:hAnsi="Arial" w:cs="Arial"/>
                <w:b/>
                <w:bCs/>
                <w:color w:val="000000"/>
                <w:sz w:val="18"/>
                <w:szCs w:val="18"/>
              </w:rPr>
              <w:t>at default</w:t>
            </w:r>
          </w:p>
        </w:tc>
        <w:tc>
          <w:tcPr>
            <w:tcW w:w="1478" w:type="dxa"/>
            <w:shd w:val="clear" w:color="auto" w:fill="auto"/>
            <w:vAlign w:val="bottom"/>
          </w:tcPr>
          <w:p w14:paraId="5CC8837E" w14:textId="77777777" w:rsidR="00165FC3" w:rsidRPr="00711D29" w:rsidRDefault="00165FC3" w:rsidP="00596893">
            <w:pPr>
              <w:tabs>
                <w:tab w:val="left" w:pos="2880"/>
                <w:tab w:val="right" w:pos="5040"/>
                <w:tab w:val="right" w:pos="6390"/>
                <w:tab w:val="right" w:pos="8190"/>
              </w:tabs>
              <w:ind w:right="-72"/>
              <w:jc w:val="right"/>
              <w:rPr>
                <w:rFonts w:ascii="Arial" w:hAnsi="Arial" w:cs="Arial"/>
                <w:b/>
                <w:bCs/>
                <w:color w:val="000000"/>
                <w:sz w:val="18"/>
                <w:szCs w:val="18"/>
              </w:rPr>
            </w:pPr>
            <w:r w:rsidRPr="00711D29">
              <w:rPr>
                <w:rFonts w:ascii="Arial" w:hAnsi="Arial" w:cs="Arial"/>
                <w:b/>
                <w:bCs/>
                <w:color w:val="000000"/>
                <w:sz w:val="18"/>
                <w:szCs w:val="18"/>
              </w:rPr>
              <w:t>credit loss</w:t>
            </w:r>
          </w:p>
        </w:tc>
      </w:tr>
      <w:tr w:rsidR="00FB1C29" w:rsidRPr="00711D29" w14:paraId="6741B7C9" w14:textId="77777777" w:rsidTr="00596893">
        <w:tc>
          <w:tcPr>
            <w:tcW w:w="2678" w:type="dxa"/>
            <w:shd w:val="clear" w:color="auto" w:fill="auto"/>
            <w:vAlign w:val="bottom"/>
          </w:tcPr>
          <w:p w14:paraId="4B9B96CF" w14:textId="77777777" w:rsidR="00165FC3" w:rsidRPr="00711D29" w:rsidRDefault="00165FC3" w:rsidP="00596893">
            <w:pPr>
              <w:tabs>
                <w:tab w:val="left" w:pos="1440"/>
                <w:tab w:val="right" w:pos="7200"/>
              </w:tabs>
              <w:ind w:left="525"/>
              <w:rPr>
                <w:rFonts w:ascii="Arial" w:hAnsi="Arial" w:cs="Arial"/>
                <w:color w:val="000000"/>
                <w:sz w:val="18"/>
                <w:szCs w:val="18"/>
              </w:rPr>
            </w:pPr>
          </w:p>
        </w:tc>
        <w:tc>
          <w:tcPr>
            <w:tcW w:w="1842" w:type="dxa"/>
            <w:shd w:val="clear" w:color="auto" w:fill="auto"/>
            <w:vAlign w:val="bottom"/>
          </w:tcPr>
          <w:p w14:paraId="2AF56116" w14:textId="77777777" w:rsidR="00165FC3" w:rsidRPr="00711D29" w:rsidRDefault="00165FC3" w:rsidP="00596893">
            <w:pPr>
              <w:pBdr>
                <w:bottom w:val="single" w:sz="4" w:space="1" w:color="auto"/>
              </w:pBdr>
              <w:tabs>
                <w:tab w:val="left" w:pos="2880"/>
                <w:tab w:val="right" w:pos="5040"/>
                <w:tab w:val="right" w:pos="6390"/>
                <w:tab w:val="right" w:pos="8190"/>
              </w:tabs>
              <w:ind w:right="-72"/>
              <w:jc w:val="right"/>
              <w:rPr>
                <w:rFonts w:ascii="Arial" w:hAnsi="Arial" w:cs="Arial"/>
                <w:b/>
                <w:bCs/>
                <w:color w:val="000000"/>
                <w:sz w:val="18"/>
                <w:szCs w:val="18"/>
              </w:rPr>
            </w:pPr>
            <w:r w:rsidRPr="00711D29">
              <w:rPr>
                <w:rFonts w:ascii="Arial" w:hAnsi="Arial" w:cs="Arial"/>
                <w:b/>
                <w:bCs/>
                <w:color w:val="000000"/>
                <w:sz w:val="18"/>
                <w:szCs w:val="18"/>
              </w:rPr>
              <w:t>Million Baht</w:t>
            </w:r>
          </w:p>
        </w:tc>
        <w:tc>
          <w:tcPr>
            <w:tcW w:w="2047" w:type="dxa"/>
            <w:shd w:val="clear" w:color="auto" w:fill="auto"/>
            <w:vAlign w:val="bottom"/>
          </w:tcPr>
          <w:p w14:paraId="229A5353" w14:textId="77777777" w:rsidR="00165FC3" w:rsidRPr="00711D29" w:rsidRDefault="00165FC3" w:rsidP="00596893">
            <w:pPr>
              <w:pBdr>
                <w:bottom w:val="single" w:sz="4" w:space="1" w:color="auto"/>
              </w:pBdr>
              <w:tabs>
                <w:tab w:val="left" w:pos="2880"/>
                <w:tab w:val="right" w:pos="5040"/>
                <w:tab w:val="right" w:pos="6390"/>
                <w:tab w:val="right" w:pos="8190"/>
              </w:tabs>
              <w:ind w:right="-72"/>
              <w:jc w:val="right"/>
              <w:rPr>
                <w:rFonts w:ascii="Arial" w:hAnsi="Arial" w:cs="Arial"/>
                <w:b/>
                <w:bCs/>
                <w:color w:val="000000"/>
                <w:sz w:val="18"/>
                <w:szCs w:val="18"/>
              </w:rPr>
            </w:pPr>
            <w:r w:rsidRPr="00711D29">
              <w:rPr>
                <w:rFonts w:ascii="Arial" w:hAnsi="Arial" w:cs="Arial"/>
                <w:b/>
                <w:bCs/>
                <w:color w:val="000000"/>
                <w:sz w:val="18"/>
                <w:szCs w:val="18"/>
              </w:rPr>
              <w:t>Million Baht</w:t>
            </w:r>
          </w:p>
        </w:tc>
        <w:tc>
          <w:tcPr>
            <w:tcW w:w="1500" w:type="dxa"/>
            <w:shd w:val="clear" w:color="auto" w:fill="auto"/>
            <w:vAlign w:val="bottom"/>
          </w:tcPr>
          <w:p w14:paraId="157B51D3" w14:textId="77777777" w:rsidR="00165FC3" w:rsidRPr="00711D29" w:rsidRDefault="00165FC3" w:rsidP="00596893">
            <w:pPr>
              <w:pBdr>
                <w:bottom w:val="single" w:sz="4" w:space="1" w:color="auto"/>
              </w:pBdr>
              <w:tabs>
                <w:tab w:val="left" w:pos="2880"/>
                <w:tab w:val="right" w:pos="5040"/>
                <w:tab w:val="right" w:pos="6390"/>
                <w:tab w:val="right" w:pos="8190"/>
              </w:tabs>
              <w:ind w:right="-72"/>
              <w:jc w:val="right"/>
              <w:rPr>
                <w:rFonts w:ascii="Arial" w:hAnsi="Arial" w:cs="Arial"/>
                <w:b/>
                <w:bCs/>
                <w:color w:val="000000"/>
                <w:sz w:val="18"/>
                <w:szCs w:val="18"/>
              </w:rPr>
            </w:pPr>
            <w:r w:rsidRPr="00711D29">
              <w:rPr>
                <w:rFonts w:ascii="Arial" w:hAnsi="Arial" w:cs="Arial"/>
                <w:b/>
                <w:bCs/>
                <w:color w:val="000000"/>
                <w:sz w:val="18"/>
                <w:szCs w:val="18"/>
              </w:rPr>
              <w:t>Million Baht</w:t>
            </w:r>
          </w:p>
        </w:tc>
        <w:tc>
          <w:tcPr>
            <w:tcW w:w="1478" w:type="dxa"/>
            <w:shd w:val="clear" w:color="auto" w:fill="auto"/>
            <w:vAlign w:val="bottom"/>
          </w:tcPr>
          <w:p w14:paraId="36FEC7BF" w14:textId="77777777" w:rsidR="00165FC3" w:rsidRPr="00711D29" w:rsidRDefault="00165FC3" w:rsidP="00596893">
            <w:pPr>
              <w:pBdr>
                <w:bottom w:val="single" w:sz="4" w:space="1" w:color="auto"/>
              </w:pBdr>
              <w:tabs>
                <w:tab w:val="left" w:pos="2880"/>
                <w:tab w:val="right" w:pos="5040"/>
                <w:tab w:val="right" w:pos="6390"/>
                <w:tab w:val="right" w:pos="8190"/>
              </w:tabs>
              <w:ind w:right="-72"/>
              <w:jc w:val="right"/>
              <w:rPr>
                <w:rFonts w:ascii="Arial" w:hAnsi="Arial" w:cs="Arial"/>
                <w:b/>
                <w:bCs/>
                <w:color w:val="000000"/>
                <w:sz w:val="18"/>
                <w:szCs w:val="18"/>
              </w:rPr>
            </w:pPr>
            <w:r w:rsidRPr="00711D29">
              <w:rPr>
                <w:rFonts w:ascii="Arial" w:hAnsi="Arial" w:cs="Arial"/>
                <w:b/>
                <w:bCs/>
                <w:color w:val="000000"/>
                <w:sz w:val="18"/>
                <w:szCs w:val="18"/>
              </w:rPr>
              <w:t>Million Baht</w:t>
            </w:r>
          </w:p>
        </w:tc>
      </w:tr>
      <w:tr w:rsidR="00FB1C29" w:rsidRPr="00711D29" w14:paraId="67E88C0D" w14:textId="77777777" w:rsidTr="00596893">
        <w:tc>
          <w:tcPr>
            <w:tcW w:w="2678" w:type="dxa"/>
            <w:shd w:val="clear" w:color="auto" w:fill="auto"/>
            <w:vAlign w:val="bottom"/>
          </w:tcPr>
          <w:p w14:paraId="5F348C35" w14:textId="77777777" w:rsidR="00165FC3" w:rsidRPr="00711D29" w:rsidRDefault="00165FC3" w:rsidP="00596893">
            <w:pPr>
              <w:tabs>
                <w:tab w:val="left" w:pos="1440"/>
                <w:tab w:val="right" w:pos="7200"/>
              </w:tabs>
              <w:ind w:left="525"/>
              <w:rPr>
                <w:rFonts w:ascii="Arial" w:hAnsi="Arial" w:cs="Arial"/>
                <w:color w:val="000000"/>
                <w:sz w:val="12"/>
                <w:szCs w:val="12"/>
                <w:cs/>
              </w:rPr>
            </w:pPr>
          </w:p>
        </w:tc>
        <w:tc>
          <w:tcPr>
            <w:tcW w:w="1842" w:type="dxa"/>
            <w:shd w:val="clear" w:color="auto" w:fill="auto"/>
          </w:tcPr>
          <w:p w14:paraId="7DF3C68F" w14:textId="77777777" w:rsidR="00165FC3" w:rsidRPr="00711D29" w:rsidRDefault="00165FC3" w:rsidP="00596893">
            <w:pPr>
              <w:ind w:right="-72"/>
              <w:jc w:val="right"/>
              <w:rPr>
                <w:rFonts w:ascii="Arial" w:hAnsi="Arial" w:cs="Arial"/>
                <w:color w:val="000000"/>
                <w:sz w:val="12"/>
                <w:szCs w:val="12"/>
              </w:rPr>
            </w:pPr>
          </w:p>
        </w:tc>
        <w:tc>
          <w:tcPr>
            <w:tcW w:w="2047" w:type="dxa"/>
            <w:shd w:val="clear" w:color="auto" w:fill="auto"/>
            <w:vAlign w:val="bottom"/>
          </w:tcPr>
          <w:p w14:paraId="0C155F14" w14:textId="77777777" w:rsidR="00165FC3" w:rsidRPr="00711D29" w:rsidRDefault="00165FC3" w:rsidP="00596893">
            <w:pPr>
              <w:ind w:right="-72"/>
              <w:jc w:val="right"/>
              <w:rPr>
                <w:rFonts w:ascii="Arial" w:hAnsi="Arial" w:cs="Arial"/>
                <w:color w:val="000000"/>
                <w:sz w:val="12"/>
                <w:szCs w:val="12"/>
              </w:rPr>
            </w:pPr>
          </w:p>
        </w:tc>
        <w:tc>
          <w:tcPr>
            <w:tcW w:w="1500" w:type="dxa"/>
            <w:shd w:val="clear" w:color="auto" w:fill="auto"/>
            <w:vAlign w:val="bottom"/>
          </w:tcPr>
          <w:p w14:paraId="2AED30F3" w14:textId="77777777" w:rsidR="00165FC3" w:rsidRPr="00711D29" w:rsidRDefault="00165FC3" w:rsidP="00596893">
            <w:pPr>
              <w:ind w:right="-72"/>
              <w:jc w:val="right"/>
              <w:rPr>
                <w:rFonts w:ascii="Arial" w:hAnsi="Arial" w:cs="Arial"/>
                <w:color w:val="000000"/>
                <w:sz w:val="12"/>
                <w:szCs w:val="12"/>
              </w:rPr>
            </w:pPr>
          </w:p>
        </w:tc>
        <w:tc>
          <w:tcPr>
            <w:tcW w:w="1478" w:type="dxa"/>
            <w:shd w:val="clear" w:color="auto" w:fill="auto"/>
            <w:vAlign w:val="bottom"/>
          </w:tcPr>
          <w:p w14:paraId="687B93F8" w14:textId="77777777" w:rsidR="00165FC3" w:rsidRPr="00711D29" w:rsidRDefault="00165FC3" w:rsidP="00596893">
            <w:pPr>
              <w:ind w:right="-72"/>
              <w:jc w:val="right"/>
              <w:rPr>
                <w:rFonts w:ascii="Arial" w:hAnsi="Arial" w:cs="Arial"/>
                <w:color w:val="000000"/>
                <w:sz w:val="12"/>
                <w:szCs w:val="12"/>
              </w:rPr>
            </w:pPr>
          </w:p>
        </w:tc>
      </w:tr>
      <w:tr w:rsidR="00FB1C29" w:rsidRPr="00711D29" w14:paraId="2C694DBA" w14:textId="77777777" w:rsidTr="00596893">
        <w:trPr>
          <w:trHeight w:val="147"/>
        </w:trPr>
        <w:tc>
          <w:tcPr>
            <w:tcW w:w="2678" w:type="dxa"/>
            <w:shd w:val="clear" w:color="auto" w:fill="auto"/>
            <w:vAlign w:val="bottom"/>
          </w:tcPr>
          <w:p w14:paraId="5F51AB55" w14:textId="77777777" w:rsidR="00165FC3" w:rsidRPr="00711D29" w:rsidRDefault="00165FC3" w:rsidP="00596893">
            <w:pPr>
              <w:tabs>
                <w:tab w:val="left" w:pos="1440"/>
                <w:tab w:val="right" w:pos="7200"/>
              </w:tabs>
              <w:ind w:left="525"/>
              <w:rPr>
                <w:rFonts w:ascii="Arial" w:hAnsi="Arial" w:cs="Arial"/>
                <w:color w:val="000000"/>
                <w:sz w:val="12"/>
                <w:szCs w:val="12"/>
                <w:cs/>
              </w:rPr>
            </w:pPr>
            <w:r w:rsidRPr="00711D29">
              <w:rPr>
                <w:rFonts w:ascii="Arial" w:hAnsi="Arial" w:cs="Arial"/>
                <w:color w:val="000000"/>
                <w:sz w:val="18"/>
                <w:szCs w:val="18"/>
              </w:rPr>
              <w:t>Performing</w:t>
            </w:r>
          </w:p>
        </w:tc>
        <w:tc>
          <w:tcPr>
            <w:tcW w:w="1842" w:type="dxa"/>
            <w:shd w:val="clear" w:color="auto" w:fill="auto"/>
          </w:tcPr>
          <w:p w14:paraId="5B26C933" w14:textId="77777777" w:rsidR="00165FC3" w:rsidRPr="00711D29" w:rsidRDefault="00165FC3" w:rsidP="00596893">
            <w:pPr>
              <w:ind w:right="-72"/>
              <w:jc w:val="right"/>
              <w:rPr>
                <w:rFonts w:ascii="Arial" w:hAnsi="Arial" w:cs="Arial"/>
                <w:color w:val="000000"/>
                <w:sz w:val="18"/>
                <w:szCs w:val="18"/>
              </w:rPr>
            </w:pPr>
            <w:r w:rsidRPr="00711D29">
              <w:rPr>
                <w:rFonts w:ascii="Arial" w:hAnsi="Arial" w:cs="Arial"/>
                <w:color w:val="000000"/>
                <w:sz w:val="18"/>
                <w:szCs w:val="18"/>
                <w:lang w:val="en-GB"/>
              </w:rPr>
              <w:t>5</w:t>
            </w:r>
            <w:r w:rsidRPr="00711D29">
              <w:rPr>
                <w:rFonts w:ascii="Arial" w:hAnsi="Arial" w:cs="Arial"/>
                <w:color w:val="000000"/>
                <w:sz w:val="18"/>
                <w:szCs w:val="18"/>
              </w:rPr>
              <w:t>,</w:t>
            </w:r>
            <w:r w:rsidRPr="00711D29">
              <w:rPr>
                <w:rFonts w:ascii="Arial" w:hAnsi="Arial" w:cs="Arial"/>
                <w:color w:val="000000"/>
                <w:sz w:val="18"/>
                <w:szCs w:val="18"/>
                <w:lang w:val="en-GB"/>
              </w:rPr>
              <w:t>547</w:t>
            </w:r>
          </w:p>
        </w:tc>
        <w:tc>
          <w:tcPr>
            <w:tcW w:w="2047" w:type="dxa"/>
            <w:shd w:val="clear" w:color="auto" w:fill="auto"/>
            <w:vAlign w:val="bottom"/>
          </w:tcPr>
          <w:p w14:paraId="7A0183E3" w14:textId="77777777" w:rsidR="00165FC3" w:rsidRPr="00711D29" w:rsidRDefault="00165FC3" w:rsidP="00596893">
            <w:pPr>
              <w:ind w:right="-72"/>
              <w:jc w:val="right"/>
              <w:rPr>
                <w:rFonts w:ascii="Arial" w:hAnsi="Arial" w:cs="Arial"/>
                <w:color w:val="000000"/>
                <w:sz w:val="18"/>
                <w:szCs w:val="18"/>
              </w:rPr>
            </w:pPr>
            <w:r w:rsidRPr="00711D29">
              <w:rPr>
                <w:rFonts w:ascii="Arial" w:hAnsi="Arial" w:cs="Arial"/>
                <w:color w:val="000000"/>
                <w:sz w:val="18"/>
                <w:szCs w:val="18"/>
                <w:lang w:val="en-GB"/>
              </w:rPr>
              <w:t>24</w:t>
            </w:r>
          </w:p>
        </w:tc>
        <w:tc>
          <w:tcPr>
            <w:tcW w:w="1500" w:type="dxa"/>
            <w:shd w:val="clear" w:color="auto" w:fill="auto"/>
            <w:vAlign w:val="bottom"/>
          </w:tcPr>
          <w:p w14:paraId="272D9DEB" w14:textId="77777777" w:rsidR="00165FC3" w:rsidRPr="00711D29" w:rsidRDefault="00165FC3" w:rsidP="00596893">
            <w:pPr>
              <w:ind w:right="-72"/>
              <w:jc w:val="right"/>
              <w:rPr>
                <w:rFonts w:ascii="Arial" w:hAnsi="Arial" w:cs="Arial"/>
                <w:color w:val="000000"/>
                <w:sz w:val="18"/>
                <w:szCs w:val="18"/>
              </w:rPr>
            </w:pPr>
            <w:r w:rsidRPr="00711D29">
              <w:rPr>
                <w:rFonts w:ascii="Arial" w:hAnsi="Arial" w:cs="Arial"/>
                <w:color w:val="000000"/>
                <w:sz w:val="18"/>
                <w:szCs w:val="18"/>
                <w:lang w:val="en-GB"/>
              </w:rPr>
              <w:t>5</w:t>
            </w:r>
            <w:r w:rsidRPr="00711D29">
              <w:rPr>
                <w:rFonts w:ascii="Arial" w:hAnsi="Arial" w:cs="Arial"/>
                <w:color w:val="000000"/>
                <w:sz w:val="18"/>
                <w:szCs w:val="18"/>
              </w:rPr>
              <w:t>,</w:t>
            </w:r>
            <w:r w:rsidRPr="00711D29">
              <w:rPr>
                <w:rFonts w:ascii="Arial" w:hAnsi="Arial" w:cs="Arial"/>
                <w:color w:val="000000"/>
                <w:sz w:val="18"/>
                <w:szCs w:val="18"/>
                <w:lang w:val="en-GB"/>
              </w:rPr>
              <w:t>571</w:t>
            </w:r>
          </w:p>
        </w:tc>
        <w:tc>
          <w:tcPr>
            <w:tcW w:w="1478" w:type="dxa"/>
            <w:shd w:val="clear" w:color="auto" w:fill="auto"/>
            <w:vAlign w:val="bottom"/>
          </w:tcPr>
          <w:p w14:paraId="1C0FFCFE" w14:textId="77777777" w:rsidR="00165FC3" w:rsidRPr="00711D29" w:rsidRDefault="00165FC3" w:rsidP="00596893">
            <w:pPr>
              <w:ind w:right="-72"/>
              <w:jc w:val="right"/>
              <w:rPr>
                <w:rFonts w:ascii="Arial" w:hAnsi="Arial" w:cs="Arial"/>
                <w:color w:val="000000"/>
                <w:sz w:val="18"/>
                <w:szCs w:val="18"/>
              </w:rPr>
            </w:pPr>
            <w:r w:rsidRPr="00711D29">
              <w:rPr>
                <w:rFonts w:ascii="Arial" w:hAnsi="Arial" w:cs="Arial"/>
                <w:color w:val="000000"/>
                <w:sz w:val="18"/>
                <w:szCs w:val="18"/>
              </w:rPr>
              <w:t>-</w:t>
            </w:r>
          </w:p>
        </w:tc>
      </w:tr>
      <w:tr w:rsidR="00FB1C29" w:rsidRPr="00711D29" w14:paraId="06778DD4" w14:textId="77777777" w:rsidTr="00596893">
        <w:tc>
          <w:tcPr>
            <w:tcW w:w="2678" w:type="dxa"/>
            <w:shd w:val="clear" w:color="auto" w:fill="auto"/>
            <w:vAlign w:val="bottom"/>
          </w:tcPr>
          <w:p w14:paraId="5ED7ADE9" w14:textId="77777777" w:rsidR="00165FC3" w:rsidRPr="00711D29" w:rsidRDefault="00165FC3" w:rsidP="00596893">
            <w:pPr>
              <w:tabs>
                <w:tab w:val="left" w:pos="1440"/>
                <w:tab w:val="right" w:pos="7200"/>
              </w:tabs>
              <w:ind w:left="525"/>
              <w:rPr>
                <w:rFonts w:ascii="Arial" w:hAnsi="Arial" w:cs="Arial"/>
                <w:color w:val="000000"/>
                <w:sz w:val="12"/>
                <w:szCs w:val="12"/>
                <w:cs/>
              </w:rPr>
            </w:pPr>
            <w:r w:rsidRPr="00711D29">
              <w:rPr>
                <w:rFonts w:ascii="Arial" w:hAnsi="Arial" w:cs="Arial"/>
                <w:color w:val="000000"/>
                <w:sz w:val="18"/>
                <w:szCs w:val="18"/>
              </w:rPr>
              <w:t>Under - performing</w:t>
            </w:r>
          </w:p>
        </w:tc>
        <w:tc>
          <w:tcPr>
            <w:tcW w:w="1842" w:type="dxa"/>
            <w:shd w:val="clear" w:color="auto" w:fill="auto"/>
          </w:tcPr>
          <w:p w14:paraId="1337BF94" w14:textId="77777777" w:rsidR="00165FC3" w:rsidRPr="00711D29" w:rsidRDefault="00165FC3" w:rsidP="00596893">
            <w:pPr>
              <w:ind w:right="-72"/>
              <w:jc w:val="right"/>
              <w:rPr>
                <w:rFonts w:ascii="Arial" w:hAnsi="Arial" w:cs="Arial"/>
                <w:color w:val="000000"/>
                <w:sz w:val="18"/>
                <w:szCs w:val="18"/>
              </w:rPr>
            </w:pPr>
            <w:r w:rsidRPr="00711D29">
              <w:rPr>
                <w:rFonts w:ascii="Arial" w:hAnsi="Arial" w:cs="Arial"/>
                <w:color w:val="000000"/>
                <w:sz w:val="18"/>
                <w:szCs w:val="18"/>
              </w:rPr>
              <w:t>-</w:t>
            </w:r>
          </w:p>
        </w:tc>
        <w:tc>
          <w:tcPr>
            <w:tcW w:w="2047" w:type="dxa"/>
            <w:shd w:val="clear" w:color="auto" w:fill="auto"/>
            <w:vAlign w:val="bottom"/>
          </w:tcPr>
          <w:p w14:paraId="5CBD54E0" w14:textId="77777777" w:rsidR="00165FC3" w:rsidRPr="00711D29" w:rsidRDefault="00165FC3" w:rsidP="00596893">
            <w:pPr>
              <w:ind w:right="-72"/>
              <w:jc w:val="right"/>
              <w:rPr>
                <w:rFonts w:ascii="Arial" w:hAnsi="Arial" w:cs="Arial"/>
                <w:color w:val="000000"/>
                <w:sz w:val="18"/>
                <w:szCs w:val="18"/>
              </w:rPr>
            </w:pPr>
            <w:r w:rsidRPr="00711D29">
              <w:rPr>
                <w:rFonts w:ascii="Arial" w:hAnsi="Arial" w:cs="Arial"/>
                <w:color w:val="000000"/>
                <w:sz w:val="18"/>
                <w:szCs w:val="18"/>
              </w:rPr>
              <w:t>-</w:t>
            </w:r>
          </w:p>
        </w:tc>
        <w:tc>
          <w:tcPr>
            <w:tcW w:w="1500" w:type="dxa"/>
            <w:shd w:val="clear" w:color="auto" w:fill="auto"/>
            <w:vAlign w:val="bottom"/>
          </w:tcPr>
          <w:p w14:paraId="666DF37C" w14:textId="77777777" w:rsidR="00165FC3" w:rsidRPr="00711D29" w:rsidRDefault="00165FC3" w:rsidP="00596893">
            <w:pPr>
              <w:ind w:right="-72"/>
              <w:jc w:val="right"/>
              <w:rPr>
                <w:rFonts w:ascii="Arial" w:hAnsi="Arial" w:cs="Arial"/>
                <w:color w:val="000000"/>
                <w:sz w:val="18"/>
                <w:szCs w:val="18"/>
              </w:rPr>
            </w:pPr>
            <w:r w:rsidRPr="00711D29">
              <w:rPr>
                <w:rFonts w:ascii="Arial" w:hAnsi="Arial" w:cs="Arial"/>
                <w:color w:val="000000"/>
                <w:sz w:val="18"/>
                <w:szCs w:val="18"/>
              </w:rPr>
              <w:t>-</w:t>
            </w:r>
          </w:p>
        </w:tc>
        <w:tc>
          <w:tcPr>
            <w:tcW w:w="1478" w:type="dxa"/>
            <w:shd w:val="clear" w:color="auto" w:fill="auto"/>
            <w:vAlign w:val="bottom"/>
          </w:tcPr>
          <w:p w14:paraId="2322BB48" w14:textId="77777777" w:rsidR="00165FC3" w:rsidRPr="00711D29" w:rsidRDefault="00165FC3" w:rsidP="00596893">
            <w:pPr>
              <w:ind w:right="-72"/>
              <w:jc w:val="right"/>
              <w:rPr>
                <w:rFonts w:ascii="Arial" w:hAnsi="Arial" w:cs="Arial"/>
                <w:color w:val="000000"/>
                <w:sz w:val="18"/>
                <w:szCs w:val="18"/>
              </w:rPr>
            </w:pPr>
            <w:r w:rsidRPr="00711D29">
              <w:rPr>
                <w:rFonts w:ascii="Arial" w:hAnsi="Arial" w:cs="Arial"/>
                <w:color w:val="000000"/>
                <w:sz w:val="18"/>
                <w:szCs w:val="18"/>
              </w:rPr>
              <w:t>-</w:t>
            </w:r>
          </w:p>
        </w:tc>
      </w:tr>
      <w:tr w:rsidR="00FB1C29" w:rsidRPr="00711D29" w14:paraId="5AD2C87E" w14:textId="77777777" w:rsidTr="00596893">
        <w:tc>
          <w:tcPr>
            <w:tcW w:w="2678" w:type="dxa"/>
            <w:shd w:val="clear" w:color="auto" w:fill="auto"/>
            <w:vAlign w:val="bottom"/>
          </w:tcPr>
          <w:p w14:paraId="3388BB3C" w14:textId="77777777" w:rsidR="00165FC3" w:rsidRPr="00711D29" w:rsidRDefault="00165FC3" w:rsidP="00596893">
            <w:pPr>
              <w:tabs>
                <w:tab w:val="left" w:pos="1440"/>
                <w:tab w:val="right" w:pos="7200"/>
              </w:tabs>
              <w:ind w:left="525"/>
              <w:rPr>
                <w:rFonts w:ascii="Arial" w:hAnsi="Arial" w:cs="Arial"/>
                <w:color w:val="000000"/>
                <w:sz w:val="18"/>
                <w:szCs w:val="18"/>
              </w:rPr>
            </w:pPr>
            <w:r w:rsidRPr="00711D29">
              <w:rPr>
                <w:rFonts w:ascii="Arial" w:hAnsi="Arial" w:cs="Arial"/>
                <w:color w:val="000000"/>
                <w:sz w:val="18"/>
                <w:szCs w:val="18"/>
              </w:rPr>
              <w:t>Non - performing</w:t>
            </w:r>
          </w:p>
        </w:tc>
        <w:tc>
          <w:tcPr>
            <w:tcW w:w="1842" w:type="dxa"/>
            <w:shd w:val="clear" w:color="auto" w:fill="auto"/>
          </w:tcPr>
          <w:p w14:paraId="1F83AFA3" w14:textId="77777777" w:rsidR="00165FC3" w:rsidRPr="00711D29" w:rsidRDefault="00165FC3" w:rsidP="00596893">
            <w:pPr>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lang w:val="en-GB"/>
              </w:rPr>
              <w:t>709</w:t>
            </w:r>
          </w:p>
        </w:tc>
        <w:tc>
          <w:tcPr>
            <w:tcW w:w="2047" w:type="dxa"/>
            <w:shd w:val="clear" w:color="auto" w:fill="auto"/>
            <w:vAlign w:val="bottom"/>
          </w:tcPr>
          <w:p w14:paraId="19F5B498" w14:textId="77777777" w:rsidR="00165FC3" w:rsidRPr="00711D29" w:rsidRDefault="00165FC3" w:rsidP="00596893">
            <w:pPr>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rPr>
              <w:t>-</w:t>
            </w:r>
          </w:p>
        </w:tc>
        <w:tc>
          <w:tcPr>
            <w:tcW w:w="1500" w:type="dxa"/>
            <w:shd w:val="clear" w:color="auto" w:fill="auto"/>
            <w:vAlign w:val="bottom"/>
          </w:tcPr>
          <w:p w14:paraId="021DDD6D" w14:textId="77777777" w:rsidR="00165FC3" w:rsidRPr="00711D29" w:rsidRDefault="00165FC3" w:rsidP="00596893">
            <w:pPr>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lang w:val="en-GB"/>
              </w:rPr>
              <w:t>709</w:t>
            </w:r>
          </w:p>
        </w:tc>
        <w:tc>
          <w:tcPr>
            <w:tcW w:w="1478" w:type="dxa"/>
            <w:shd w:val="clear" w:color="auto" w:fill="auto"/>
            <w:vAlign w:val="bottom"/>
          </w:tcPr>
          <w:p w14:paraId="4EC44689" w14:textId="77777777" w:rsidR="00165FC3" w:rsidRPr="00711D29" w:rsidRDefault="00165FC3" w:rsidP="00596893">
            <w:pPr>
              <w:pBdr>
                <w:bottom w:val="single" w:sz="4" w:space="1" w:color="auto"/>
              </w:pBdr>
              <w:ind w:right="-72"/>
              <w:jc w:val="right"/>
              <w:rPr>
                <w:rFonts w:ascii="Arial" w:hAnsi="Arial" w:cs="Arial"/>
                <w:color w:val="000000"/>
                <w:sz w:val="18"/>
                <w:szCs w:val="18"/>
                <w:cs/>
              </w:rPr>
            </w:pPr>
            <w:r w:rsidRPr="00711D29">
              <w:rPr>
                <w:rFonts w:ascii="Arial" w:hAnsi="Arial" w:cs="Arial"/>
                <w:color w:val="000000"/>
                <w:sz w:val="18"/>
                <w:szCs w:val="18"/>
                <w:lang w:val="en-GB"/>
              </w:rPr>
              <w:t>709</w:t>
            </w:r>
          </w:p>
        </w:tc>
      </w:tr>
      <w:tr w:rsidR="00FB1C29" w:rsidRPr="00711D29" w14:paraId="2512FC3C" w14:textId="77777777" w:rsidTr="00596893">
        <w:tc>
          <w:tcPr>
            <w:tcW w:w="2678" w:type="dxa"/>
            <w:shd w:val="clear" w:color="auto" w:fill="auto"/>
            <w:vAlign w:val="bottom"/>
          </w:tcPr>
          <w:p w14:paraId="636268A1" w14:textId="77777777" w:rsidR="00165FC3" w:rsidRPr="00711D29" w:rsidRDefault="00165FC3" w:rsidP="00596893">
            <w:pPr>
              <w:tabs>
                <w:tab w:val="left" w:pos="1440"/>
                <w:tab w:val="right" w:pos="7200"/>
              </w:tabs>
              <w:ind w:left="525"/>
              <w:rPr>
                <w:rFonts w:ascii="Arial" w:hAnsi="Arial" w:cs="Arial"/>
                <w:color w:val="000000"/>
                <w:sz w:val="12"/>
                <w:szCs w:val="12"/>
                <w:cs/>
              </w:rPr>
            </w:pPr>
          </w:p>
        </w:tc>
        <w:tc>
          <w:tcPr>
            <w:tcW w:w="1842" w:type="dxa"/>
            <w:shd w:val="clear" w:color="auto" w:fill="auto"/>
          </w:tcPr>
          <w:p w14:paraId="5154E70B" w14:textId="77777777" w:rsidR="00165FC3" w:rsidRPr="00711D29" w:rsidRDefault="00165FC3" w:rsidP="00596893">
            <w:pPr>
              <w:ind w:right="-72"/>
              <w:jc w:val="right"/>
              <w:rPr>
                <w:rFonts w:ascii="Arial" w:hAnsi="Arial" w:cs="Arial"/>
                <w:color w:val="000000"/>
                <w:sz w:val="12"/>
                <w:szCs w:val="12"/>
              </w:rPr>
            </w:pPr>
          </w:p>
        </w:tc>
        <w:tc>
          <w:tcPr>
            <w:tcW w:w="2047" w:type="dxa"/>
            <w:shd w:val="clear" w:color="auto" w:fill="auto"/>
            <w:vAlign w:val="bottom"/>
          </w:tcPr>
          <w:p w14:paraId="413062D1" w14:textId="77777777" w:rsidR="00165FC3" w:rsidRPr="00711D29" w:rsidRDefault="00165FC3" w:rsidP="00596893">
            <w:pPr>
              <w:ind w:right="-72"/>
              <w:jc w:val="right"/>
              <w:rPr>
                <w:rFonts w:ascii="Arial" w:hAnsi="Arial" w:cs="Arial"/>
                <w:color w:val="000000"/>
                <w:sz w:val="12"/>
                <w:szCs w:val="12"/>
              </w:rPr>
            </w:pPr>
          </w:p>
        </w:tc>
        <w:tc>
          <w:tcPr>
            <w:tcW w:w="1500" w:type="dxa"/>
            <w:shd w:val="clear" w:color="auto" w:fill="auto"/>
            <w:vAlign w:val="bottom"/>
          </w:tcPr>
          <w:p w14:paraId="784BD340" w14:textId="77777777" w:rsidR="00165FC3" w:rsidRPr="00711D29" w:rsidRDefault="00165FC3" w:rsidP="00596893">
            <w:pPr>
              <w:ind w:right="-72"/>
              <w:jc w:val="right"/>
              <w:rPr>
                <w:rFonts w:ascii="Arial" w:hAnsi="Arial" w:cs="Arial"/>
                <w:color w:val="000000"/>
                <w:sz w:val="12"/>
                <w:szCs w:val="12"/>
              </w:rPr>
            </w:pPr>
          </w:p>
        </w:tc>
        <w:tc>
          <w:tcPr>
            <w:tcW w:w="1478" w:type="dxa"/>
            <w:shd w:val="clear" w:color="auto" w:fill="auto"/>
            <w:vAlign w:val="bottom"/>
          </w:tcPr>
          <w:p w14:paraId="0FF42A99" w14:textId="77777777" w:rsidR="00165FC3" w:rsidRPr="00711D29" w:rsidRDefault="00165FC3" w:rsidP="00596893">
            <w:pPr>
              <w:ind w:right="-72"/>
              <w:jc w:val="right"/>
              <w:rPr>
                <w:rFonts w:ascii="Arial" w:hAnsi="Arial" w:cs="Arial"/>
                <w:color w:val="000000"/>
                <w:sz w:val="12"/>
                <w:szCs w:val="12"/>
              </w:rPr>
            </w:pPr>
          </w:p>
        </w:tc>
      </w:tr>
      <w:tr w:rsidR="00FB1C29" w:rsidRPr="00711D29" w14:paraId="1931787C" w14:textId="77777777" w:rsidTr="00596893">
        <w:tc>
          <w:tcPr>
            <w:tcW w:w="2678" w:type="dxa"/>
            <w:shd w:val="clear" w:color="auto" w:fill="auto"/>
            <w:vAlign w:val="bottom"/>
          </w:tcPr>
          <w:p w14:paraId="64635CAA" w14:textId="77777777" w:rsidR="00165FC3" w:rsidRPr="00711D29" w:rsidRDefault="00165FC3" w:rsidP="00596893">
            <w:pPr>
              <w:tabs>
                <w:tab w:val="left" w:pos="1440"/>
                <w:tab w:val="right" w:pos="7200"/>
              </w:tabs>
              <w:ind w:left="525"/>
              <w:rPr>
                <w:rFonts w:ascii="Arial" w:hAnsi="Arial" w:cs="Arial"/>
                <w:color w:val="000000"/>
                <w:sz w:val="18"/>
                <w:szCs w:val="18"/>
              </w:rPr>
            </w:pPr>
            <w:r w:rsidRPr="00711D29">
              <w:rPr>
                <w:rFonts w:ascii="Arial" w:hAnsi="Arial" w:cs="Arial"/>
                <w:color w:val="000000"/>
                <w:sz w:val="18"/>
                <w:szCs w:val="18"/>
              </w:rPr>
              <w:t>Total</w:t>
            </w:r>
          </w:p>
        </w:tc>
        <w:tc>
          <w:tcPr>
            <w:tcW w:w="1842" w:type="dxa"/>
            <w:shd w:val="clear" w:color="auto" w:fill="auto"/>
          </w:tcPr>
          <w:p w14:paraId="52E6E1EA" w14:textId="77777777" w:rsidR="00165FC3" w:rsidRPr="00711D29" w:rsidRDefault="00165FC3" w:rsidP="00596893">
            <w:pPr>
              <w:pBdr>
                <w:bottom w:val="double" w:sz="4" w:space="1" w:color="auto"/>
              </w:pBdr>
              <w:ind w:right="-72"/>
              <w:jc w:val="right"/>
              <w:rPr>
                <w:rFonts w:ascii="Arial" w:hAnsi="Arial" w:cs="Arial"/>
                <w:color w:val="000000"/>
                <w:sz w:val="18"/>
                <w:szCs w:val="18"/>
              </w:rPr>
            </w:pPr>
            <w:r w:rsidRPr="00711D29">
              <w:rPr>
                <w:rFonts w:ascii="Arial" w:hAnsi="Arial" w:cs="Arial"/>
                <w:color w:val="000000"/>
                <w:sz w:val="18"/>
                <w:szCs w:val="18"/>
                <w:lang w:val="en-GB"/>
              </w:rPr>
              <w:t>6</w:t>
            </w:r>
            <w:r w:rsidRPr="00711D29">
              <w:rPr>
                <w:rFonts w:ascii="Arial" w:hAnsi="Arial" w:cs="Arial"/>
                <w:color w:val="000000"/>
                <w:sz w:val="18"/>
                <w:szCs w:val="18"/>
              </w:rPr>
              <w:t>,</w:t>
            </w:r>
            <w:r w:rsidRPr="00711D29">
              <w:rPr>
                <w:rFonts w:ascii="Arial" w:hAnsi="Arial" w:cs="Arial"/>
                <w:color w:val="000000"/>
                <w:sz w:val="18"/>
                <w:szCs w:val="18"/>
                <w:lang w:val="en-GB"/>
              </w:rPr>
              <w:t>256</w:t>
            </w:r>
          </w:p>
        </w:tc>
        <w:tc>
          <w:tcPr>
            <w:tcW w:w="2047" w:type="dxa"/>
            <w:shd w:val="clear" w:color="auto" w:fill="auto"/>
            <w:vAlign w:val="bottom"/>
          </w:tcPr>
          <w:p w14:paraId="7E75A705" w14:textId="77777777" w:rsidR="00165FC3" w:rsidRPr="00711D29" w:rsidRDefault="00165FC3" w:rsidP="00596893">
            <w:pPr>
              <w:pBdr>
                <w:bottom w:val="double" w:sz="4" w:space="1" w:color="auto"/>
              </w:pBdr>
              <w:ind w:right="-72"/>
              <w:jc w:val="right"/>
              <w:rPr>
                <w:rFonts w:ascii="Arial" w:hAnsi="Arial" w:cs="Arial"/>
                <w:color w:val="000000"/>
                <w:sz w:val="18"/>
                <w:szCs w:val="18"/>
              </w:rPr>
            </w:pPr>
            <w:r w:rsidRPr="00711D29">
              <w:rPr>
                <w:rFonts w:ascii="Arial" w:hAnsi="Arial" w:cs="Arial"/>
                <w:color w:val="000000"/>
                <w:sz w:val="18"/>
                <w:szCs w:val="18"/>
                <w:lang w:val="en-GB"/>
              </w:rPr>
              <w:t>24</w:t>
            </w:r>
          </w:p>
        </w:tc>
        <w:tc>
          <w:tcPr>
            <w:tcW w:w="1500" w:type="dxa"/>
            <w:shd w:val="clear" w:color="auto" w:fill="auto"/>
            <w:vAlign w:val="bottom"/>
          </w:tcPr>
          <w:p w14:paraId="029562EE" w14:textId="77777777" w:rsidR="00165FC3" w:rsidRPr="00711D29" w:rsidRDefault="00165FC3" w:rsidP="00596893">
            <w:pPr>
              <w:pBdr>
                <w:bottom w:val="double" w:sz="4" w:space="1" w:color="auto"/>
              </w:pBdr>
              <w:ind w:right="-72"/>
              <w:jc w:val="right"/>
              <w:rPr>
                <w:rFonts w:ascii="Arial" w:hAnsi="Arial" w:cs="Arial"/>
                <w:color w:val="000000"/>
                <w:sz w:val="18"/>
                <w:szCs w:val="18"/>
              </w:rPr>
            </w:pPr>
            <w:r w:rsidRPr="00711D29">
              <w:rPr>
                <w:rFonts w:ascii="Arial" w:hAnsi="Arial" w:cs="Arial"/>
                <w:color w:val="000000"/>
                <w:sz w:val="18"/>
                <w:szCs w:val="18"/>
                <w:lang w:val="en-GB"/>
              </w:rPr>
              <w:t>6</w:t>
            </w:r>
            <w:r w:rsidRPr="00711D29">
              <w:rPr>
                <w:rFonts w:ascii="Arial" w:hAnsi="Arial" w:cs="Arial"/>
                <w:color w:val="000000"/>
                <w:sz w:val="18"/>
                <w:szCs w:val="18"/>
              </w:rPr>
              <w:t>,</w:t>
            </w:r>
            <w:r w:rsidRPr="00711D29">
              <w:rPr>
                <w:rFonts w:ascii="Arial" w:hAnsi="Arial" w:cs="Arial"/>
                <w:color w:val="000000"/>
                <w:sz w:val="18"/>
                <w:szCs w:val="18"/>
                <w:lang w:val="en-GB"/>
              </w:rPr>
              <w:t>280</w:t>
            </w:r>
          </w:p>
        </w:tc>
        <w:tc>
          <w:tcPr>
            <w:tcW w:w="1478" w:type="dxa"/>
            <w:shd w:val="clear" w:color="auto" w:fill="auto"/>
            <w:vAlign w:val="bottom"/>
          </w:tcPr>
          <w:p w14:paraId="3800FE88" w14:textId="77777777" w:rsidR="00165FC3" w:rsidRPr="00711D29" w:rsidRDefault="00165FC3" w:rsidP="00596893">
            <w:pPr>
              <w:pBdr>
                <w:bottom w:val="double" w:sz="4" w:space="1" w:color="auto"/>
              </w:pBdr>
              <w:ind w:right="-72"/>
              <w:jc w:val="right"/>
              <w:rPr>
                <w:rFonts w:ascii="Arial" w:hAnsi="Arial" w:cs="Arial"/>
                <w:color w:val="000000"/>
                <w:sz w:val="18"/>
                <w:szCs w:val="18"/>
                <w:cs/>
              </w:rPr>
            </w:pPr>
            <w:r w:rsidRPr="00711D29">
              <w:rPr>
                <w:rFonts w:ascii="Arial" w:hAnsi="Arial" w:cs="Arial"/>
                <w:color w:val="000000"/>
                <w:sz w:val="18"/>
                <w:szCs w:val="18"/>
                <w:lang w:val="en-GB"/>
              </w:rPr>
              <w:t>709</w:t>
            </w:r>
          </w:p>
        </w:tc>
      </w:tr>
    </w:tbl>
    <w:p w14:paraId="1E1F0758" w14:textId="77777777" w:rsidR="004A62DA" w:rsidRPr="00711D29" w:rsidRDefault="004A62DA" w:rsidP="00D67355">
      <w:pPr>
        <w:tabs>
          <w:tab w:val="left" w:pos="1440"/>
          <w:tab w:val="right" w:pos="6480"/>
          <w:tab w:val="right" w:pos="7920"/>
        </w:tabs>
        <w:ind w:left="547" w:hanging="7"/>
        <w:rPr>
          <w:rFonts w:ascii="Arial" w:hAnsi="Arial" w:cs="Arial"/>
          <w:b/>
          <w:bCs/>
          <w:color w:val="000000"/>
          <w:sz w:val="18"/>
          <w:szCs w:val="18"/>
        </w:rPr>
      </w:pPr>
    </w:p>
    <w:p w14:paraId="77AB0C0F" w14:textId="3C70400D" w:rsidR="00D220E4" w:rsidRPr="00711D29" w:rsidRDefault="00D220E4" w:rsidP="00D220E4">
      <w:pPr>
        <w:tabs>
          <w:tab w:val="left" w:pos="1440"/>
          <w:tab w:val="right" w:pos="6480"/>
          <w:tab w:val="right" w:pos="7920"/>
        </w:tabs>
        <w:ind w:left="547" w:hanging="7"/>
        <w:rPr>
          <w:rFonts w:ascii="Arial" w:hAnsi="Arial" w:cs="Arial"/>
          <w:b/>
          <w:bCs/>
          <w:color w:val="000000"/>
          <w:sz w:val="18"/>
          <w:szCs w:val="18"/>
          <w:lang w:val="en-GB"/>
        </w:rPr>
      </w:pPr>
      <w:r w:rsidRPr="00711D29">
        <w:rPr>
          <w:rFonts w:ascii="Arial" w:hAnsi="Arial" w:cs="Arial"/>
          <w:b/>
          <w:bCs/>
          <w:color w:val="000000"/>
          <w:sz w:val="18"/>
          <w:szCs w:val="18"/>
          <w:lang w:val="en-GB"/>
        </w:rPr>
        <w:t>*</w:t>
      </w:r>
      <w:r w:rsidRPr="00711D29">
        <w:rPr>
          <w:rFonts w:ascii="Arial" w:hAnsi="Arial" w:cs="Arial"/>
          <w:color w:val="000000"/>
          <w:spacing w:val="-4"/>
          <w:sz w:val="18"/>
          <w:szCs w:val="18"/>
        </w:rPr>
        <w:t xml:space="preserve"> </w:t>
      </w:r>
      <w:r w:rsidRPr="00711D29">
        <w:rPr>
          <w:rFonts w:ascii="Arial" w:hAnsi="Arial" w:cs="Arial"/>
          <w:color w:val="000000"/>
          <w:spacing w:val="-4"/>
          <w:sz w:val="18"/>
          <w:szCs w:val="22"/>
          <w:lang w:val="en-GB"/>
        </w:rPr>
        <w:t xml:space="preserve">Not included </w:t>
      </w:r>
      <w:r w:rsidRPr="00711D29">
        <w:rPr>
          <w:rFonts w:ascii="Arial" w:hAnsi="Arial" w:cs="Arial"/>
          <w:color w:val="000000"/>
          <w:spacing w:val="-4"/>
          <w:sz w:val="18"/>
          <w:szCs w:val="18"/>
        </w:rPr>
        <w:t>securities borrowing and lending receivables</w:t>
      </w:r>
      <w:r w:rsidRPr="00711D29">
        <w:rPr>
          <w:rFonts w:ascii="Arial" w:hAnsi="Arial" w:cs="Arial"/>
          <w:color w:val="000000"/>
          <w:spacing w:val="-4"/>
          <w:sz w:val="18"/>
          <w:szCs w:val="18"/>
          <w:cs/>
        </w:rPr>
        <w:t xml:space="preserve"> </w:t>
      </w:r>
      <w:r w:rsidRPr="00711D29">
        <w:rPr>
          <w:rFonts w:ascii="Arial" w:hAnsi="Arial" w:cs="Arial"/>
          <w:color w:val="000000"/>
          <w:spacing w:val="-4"/>
          <w:sz w:val="18"/>
          <w:szCs w:val="18"/>
          <w:lang w:val="en-GB"/>
        </w:rPr>
        <w:t>at fair value.</w:t>
      </w:r>
    </w:p>
    <w:p w14:paraId="65239C8D" w14:textId="77777777" w:rsidR="00D220E4" w:rsidRPr="00711D29" w:rsidRDefault="00D220E4" w:rsidP="00DD76AB">
      <w:pPr>
        <w:ind w:left="547"/>
        <w:rPr>
          <w:rFonts w:ascii="Arial" w:hAnsi="Arial" w:cs="Arial"/>
          <w:b/>
          <w:bCs/>
          <w:color w:val="000000"/>
          <w:sz w:val="18"/>
          <w:szCs w:val="18"/>
        </w:rPr>
      </w:pPr>
    </w:p>
    <w:p w14:paraId="27698440" w14:textId="77FAA1F1" w:rsidR="004A62DA" w:rsidRPr="00711D29" w:rsidRDefault="004A62DA" w:rsidP="00DD76AB">
      <w:pPr>
        <w:ind w:left="547"/>
        <w:rPr>
          <w:rFonts w:ascii="Arial" w:hAnsi="Arial" w:cs="Arial"/>
          <w:color w:val="000000"/>
          <w:sz w:val="18"/>
          <w:szCs w:val="18"/>
        </w:rPr>
      </w:pPr>
      <w:r w:rsidRPr="00711D29">
        <w:rPr>
          <w:rFonts w:ascii="Arial" w:hAnsi="Arial" w:cs="Arial"/>
          <w:b/>
          <w:bCs/>
          <w:color w:val="000000"/>
          <w:sz w:val="18"/>
          <w:szCs w:val="18"/>
        </w:rPr>
        <w:t>Collateral</w:t>
      </w:r>
    </w:p>
    <w:p w14:paraId="16035774" w14:textId="77777777" w:rsidR="004A62DA" w:rsidRPr="00711D29" w:rsidRDefault="004A62DA" w:rsidP="00DD76AB">
      <w:pPr>
        <w:ind w:left="547"/>
        <w:jc w:val="both"/>
        <w:rPr>
          <w:rFonts w:ascii="Arial" w:hAnsi="Arial" w:cs="Arial"/>
          <w:b/>
          <w:bCs/>
          <w:color w:val="000000"/>
          <w:sz w:val="18"/>
          <w:szCs w:val="18"/>
        </w:rPr>
      </w:pPr>
    </w:p>
    <w:p w14:paraId="193ECC91" w14:textId="77777777" w:rsidR="004A62DA" w:rsidRPr="00711D29" w:rsidRDefault="004A62DA" w:rsidP="00DD76AB">
      <w:pPr>
        <w:ind w:left="547"/>
        <w:jc w:val="both"/>
        <w:rPr>
          <w:rFonts w:ascii="Arial" w:hAnsi="Arial" w:cs="Arial"/>
          <w:color w:val="000000"/>
          <w:sz w:val="18"/>
          <w:szCs w:val="18"/>
        </w:rPr>
      </w:pPr>
      <w:bookmarkStart w:id="10" w:name="_Hlk48656275"/>
      <w:r w:rsidRPr="00711D29">
        <w:rPr>
          <w:rFonts w:ascii="Arial" w:hAnsi="Arial" w:cs="Arial"/>
          <w:color w:val="000000"/>
          <w:sz w:val="18"/>
          <w:szCs w:val="18"/>
        </w:rPr>
        <w:t xml:space="preserve">For securities borrowing and lending, the </w:t>
      </w:r>
      <w:r w:rsidRPr="00711D29">
        <w:rPr>
          <w:rFonts w:ascii="Arial" w:hAnsi="Arial" w:cs="Arial"/>
          <w:color w:val="000000"/>
          <w:sz w:val="18"/>
          <w:szCs w:val="18"/>
          <w:lang w:val="en-GB"/>
        </w:rPr>
        <w:t>Company</w:t>
      </w:r>
      <w:r w:rsidRPr="00711D29">
        <w:rPr>
          <w:rFonts w:ascii="Arial" w:hAnsi="Arial" w:cs="Arial"/>
          <w:color w:val="000000"/>
          <w:sz w:val="18"/>
          <w:szCs w:val="18"/>
        </w:rPr>
        <w:t xml:space="preserve"> has a policy for the borrower to deposit cash collateral at value more than the borrowed securities’ value which is based on a daily close price quoted on the Stock Exchange of Thailand. The value of the borrowed securities is measured at the end of each business day in order to assess the adequacy of the collateral level. The </w:t>
      </w:r>
      <w:r w:rsidRPr="00711D29">
        <w:rPr>
          <w:rFonts w:ascii="Arial" w:hAnsi="Arial" w:cs="Arial"/>
          <w:color w:val="000000"/>
          <w:sz w:val="18"/>
          <w:szCs w:val="18"/>
          <w:lang w:val="en-GB"/>
        </w:rPr>
        <w:t>Company</w:t>
      </w:r>
      <w:r w:rsidRPr="00711D29">
        <w:rPr>
          <w:rFonts w:ascii="Arial" w:hAnsi="Arial" w:cs="Arial"/>
          <w:color w:val="000000"/>
          <w:sz w:val="18"/>
          <w:szCs w:val="18"/>
        </w:rPr>
        <w:t xml:space="preserve"> will call for additional collateral when the outstanding value falls below the level according to the policy. In the case that the borrower does not comply with the securities borrowing and lending policy, the </w:t>
      </w:r>
      <w:r w:rsidRPr="00711D29">
        <w:rPr>
          <w:rFonts w:ascii="Arial" w:hAnsi="Arial" w:cs="Arial"/>
          <w:color w:val="000000"/>
          <w:sz w:val="18"/>
          <w:szCs w:val="18"/>
          <w:lang w:val="en-GB"/>
        </w:rPr>
        <w:t xml:space="preserve">Company </w:t>
      </w:r>
      <w:r w:rsidRPr="00711D29">
        <w:rPr>
          <w:rFonts w:ascii="Arial" w:hAnsi="Arial" w:cs="Arial"/>
          <w:color w:val="000000"/>
          <w:sz w:val="18"/>
          <w:szCs w:val="18"/>
        </w:rPr>
        <w:t>is able to forfeit such collateral.</w:t>
      </w:r>
    </w:p>
    <w:p w14:paraId="193A9ED6" w14:textId="77777777" w:rsidR="004A62DA" w:rsidRPr="00711D29" w:rsidRDefault="004A62DA" w:rsidP="00DD76AB">
      <w:pPr>
        <w:ind w:left="547"/>
        <w:jc w:val="both"/>
        <w:rPr>
          <w:rFonts w:ascii="Arial" w:hAnsi="Arial" w:cs="Arial"/>
          <w:color w:val="000000"/>
          <w:sz w:val="18"/>
          <w:szCs w:val="18"/>
        </w:rPr>
      </w:pPr>
    </w:p>
    <w:p w14:paraId="78EC2825" w14:textId="77777777" w:rsidR="004A62DA" w:rsidRPr="00711D29" w:rsidRDefault="004A62DA" w:rsidP="00DD76AB">
      <w:pPr>
        <w:ind w:left="547"/>
        <w:jc w:val="both"/>
        <w:rPr>
          <w:rFonts w:ascii="Arial" w:hAnsi="Arial" w:cs="Arial"/>
          <w:color w:val="000000"/>
          <w:sz w:val="18"/>
          <w:szCs w:val="18"/>
        </w:rPr>
      </w:pPr>
      <w:r w:rsidRPr="00711D29">
        <w:rPr>
          <w:rFonts w:ascii="Arial" w:hAnsi="Arial" w:cs="Arial"/>
          <w:color w:val="000000"/>
          <w:sz w:val="18"/>
          <w:szCs w:val="18"/>
        </w:rPr>
        <w:t xml:space="preserve">The </w:t>
      </w:r>
      <w:r w:rsidRPr="00711D29">
        <w:rPr>
          <w:rFonts w:ascii="Arial" w:hAnsi="Arial" w:cs="Arial"/>
          <w:color w:val="000000"/>
          <w:sz w:val="18"/>
          <w:szCs w:val="18"/>
          <w:lang w:val="en-GB"/>
        </w:rPr>
        <w:t>Company</w:t>
      </w:r>
      <w:r w:rsidRPr="00711D29">
        <w:rPr>
          <w:rFonts w:ascii="Arial" w:hAnsi="Arial" w:cs="Arial"/>
          <w:color w:val="000000"/>
          <w:sz w:val="18"/>
          <w:szCs w:val="18"/>
        </w:rPr>
        <w:t>’s policies regarding obtaining collateral for securities borrowing and lending transactions have not significantly changed during the reporting period.</w:t>
      </w:r>
    </w:p>
    <w:p w14:paraId="16CCFA52" w14:textId="77777777" w:rsidR="004A62DA" w:rsidRPr="00711D29" w:rsidRDefault="004A62DA" w:rsidP="00DD76AB">
      <w:pPr>
        <w:ind w:left="547"/>
        <w:jc w:val="both"/>
        <w:rPr>
          <w:rFonts w:ascii="Arial" w:hAnsi="Arial" w:cs="Arial"/>
          <w:color w:val="000000"/>
          <w:sz w:val="18"/>
          <w:szCs w:val="18"/>
        </w:rPr>
      </w:pPr>
    </w:p>
    <w:bookmarkEnd w:id="10"/>
    <w:p w14:paraId="428FCE3A" w14:textId="4D7E77F3" w:rsidR="00165FC3" w:rsidRPr="00711D29" w:rsidRDefault="00165FC3" w:rsidP="00165FC3">
      <w:pPr>
        <w:ind w:left="547"/>
        <w:jc w:val="both"/>
        <w:rPr>
          <w:rFonts w:ascii="Arial" w:hAnsi="Arial" w:cs="Arial"/>
          <w:color w:val="000000"/>
          <w:sz w:val="18"/>
          <w:szCs w:val="18"/>
        </w:rPr>
      </w:pPr>
      <w:r w:rsidRPr="00711D29">
        <w:rPr>
          <w:rFonts w:ascii="Arial" w:hAnsi="Arial" w:cs="Arial"/>
          <w:color w:val="000000"/>
          <w:spacing w:val="-4"/>
          <w:sz w:val="18"/>
          <w:szCs w:val="18"/>
        </w:rPr>
        <w:t xml:space="preserve">The </w:t>
      </w:r>
      <w:r w:rsidRPr="00711D29">
        <w:rPr>
          <w:rFonts w:ascii="Arial" w:hAnsi="Arial" w:cs="Arial"/>
          <w:color w:val="000000"/>
          <w:sz w:val="18"/>
          <w:szCs w:val="18"/>
          <w:lang w:val="en-GB"/>
        </w:rPr>
        <w:t>Company</w:t>
      </w:r>
      <w:r w:rsidRPr="00711D29">
        <w:rPr>
          <w:rFonts w:ascii="Arial" w:hAnsi="Arial" w:cs="Arial"/>
          <w:color w:val="000000"/>
          <w:spacing w:val="-4"/>
          <w:sz w:val="18"/>
          <w:szCs w:val="18"/>
        </w:rPr>
        <w:t xml:space="preserve"> has collateral from securities and derivatives business receivables outstanding as at </w:t>
      </w:r>
      <w:r w:rsidRPr="00711D29">
        <w:rPr>
          <w:rFonts w:ascii="Arial" w:hAnsi="Arial" w:cs="Arial"/>
          <w:color w:val="000000"/>
          <w:spacing w:val="-4"/>
          <w:sz w:val="18"/>
          <w:szCs w:val="18"/>
          <w:lang w:val="en-GB"/>
        </w:rPr>
        <w:t>30 June 2023</w:t>
      </w:r>
      <w:r w:rsidRPr="00711D29">
        <w:rPr>
          <w:rFonts w:ascii="Arial" w:hAnsi="Arial" w:cs="Arial"/>
          <w:color w:val="000000"/>
          <w:sz w:val="18"/>
          <w:szCs w:val="18"/>
        </w:rPr>
        <w:t xml:space="preserve"> and 31 December </w:t>
      </w:r>
      <w:r w:rsidRPr="00711D29">
        <w:rPr>
          <w:rFonts w:ascii="Arial" w:hAnsi="Arial" w:cs="Arial"/>
          <w:color w:val="000000"/>
          <w:sz w:val="18"/>
          <w:szCs w:val="18"/>
          <w:lang w:val="en-GB"/>
        </w:rPr>
        <w:t>2022</w:t>
      </w:r>
      <w:r w:rsidRPr="00711D29">
        <w:rPr>
          <w:rFonts w:ascii="Arial" w:hAnsi="Arial" w:cs="Arial"/>
          <w:color w:val="000000"/>
          <w:sz w:val="18"/>
          <w:szCs w:val="18"/>
        </w:rPr>
        <w:t xml:space="preserve"> as following;</w:t>
      </w:r>
    </w:p>
    <w:p w14:paraId="6C7FDB40" w14:textId="77777777" w:rsidR="004A62DA" w:rsidRPr="00711D29" w:rsidRDefault="004A62DA" w:rsidP="00DD76AB">
      <w:pPr>
        <w:ind w:left="547"/>
        <w:jc w:val="both"/>
        <w:rPr>
          <w:rFonts w:ascii="Arial" w:hAnsi="Arial" w:cs="Arial"/>
          <w:color w:val="000000"/>
          <w:sz w:val="18"/>
          <w:szCs w:val="18"/>
        </w:rPr>
      </w:pPr>
    </w:p>
    <w:tbl>
      <w:tblPr>
        <w:tblW w:w="9009" w:type="dxa"/>
        <w:tblInd w:w="558" w:type="dxa"/>
        <w:tblLook w:val="04A0" w:firstRow="1" w:lastRow="0" w:firstColumn="1" w:lastColumn="0" w:noHBand="0" w:noVBand="1"/>
      </w:tblPr>
      <w:tblGrid>
        <w:gridCol w:w="5697"/>
        <w:gridCol w:w="1498"/>
        <w:gridCol w:w="1814"/>
      </w:tblGrid>
      <w:tr w:rsidR="0098688E" w:rsidRPr="00711D29" w14:paraId="6BD00996" w14:textId="77777777" w:rsidTr="0098688E">
        <w:tc>
          <w:tcPr>
            <w:tcW w:w="5697" w:type="dxa"/>
            <w:shd w:val="clear" w:color="auto" w:fill="auto"/>
          </w:tcPr>
          <w:p w14:paraId="000B0B2F" w14:textId="77777777" w:rsidR="0098688E" w:rsidRPr="00711D29" w:rsidRDefault="0098688E" w:rsidP="00694942">
            <w:pPr>
              <w:tabs>
                <w:tab w:val="left" w:pos="1440"/>
                <w:tab w:val="left" w:pos="2160"/>
              </w:tabs>
              <w:jc w:val="thaiDistribute"/>
              <w:rPr>
                <w:rFonts w:ascii="Arial" w:hAnsi="Arial" w:cs="Arial"/>
                <w:color w:val="000000"/>
                <w:sz w:val="18"/>
                <w:szCs w:val="18"/>
                <w:lang w:val="en-GB"/>
              </w:rPr>
            </w:pPr>
          </w:p>
        </w:tc>
        <w:tc>
          <w:tcPr>
            <w:tcW w:w="3312" w:type="dxa"/>
            <w:gridSpan w:val="2"/>
            <w:shd w:val="clear" w:color="auto" w:fill="auto"/>
            <w:vAlign w:val="center"/>
          </w:tcPr>
          <w:p w14:paraId="4269B19F" w14:textId="77777777" w:rsidR="0098688E" w:rsidRPr="00711D29" w:rsidRDefault="0098688E" w:rsidP="0098688E">
            <w:pPr>
              <w:pBdr>
                <w:bottom w:val="single" w:sz="4" w:space="1" w:color="auto"/>
              </w:pBdr>
              <w:tabs>
                <w:tab w:val="left" w:pos="1440"/>
                <w:tab w:val="left" w:pos="2160"/>
              </w:tabs>
              <w:ind w:right="-72"/>
              <w:jc w:val="center"/>
              <w:rPr>
                <w:rFonts w:ascii="Arial" w:hAnsi="Arial" w:cs="Arial"/>
                <w:b/>
                <w:bCs/>
                <w:color w:val="000000"/>
                <w:sz w:val="18"/>
                <w:szCs w:val="18"/>
              </w:rPr>
            </w:pPr>
            <w:r w:rsidRPr="00711D29">
              <w:rPr>
                <w:rFonts w:ascii="Arial" w:hAnsi="Arial" w:cs="Arial"/>
                <w:b/>
                <w:bCs/>
                <w:color w:val="000000"/>
                <w:sz w:val="18"/>
                <w:szCs w:val="18"/>
              </w:rPr>
              <w:t>Fair value</w:t>
            </w:r>
          </w:p>
        </w:tc>
      </w:tr>
      <w:tr w:rsidR="00FB1C29" w:rsidRPr="00711D29" w14:paraId="4E396EEA" w14:textId="77777777" w:rsidTr="00694942">
        <w:tc>
          <w:tcPr>
            <w:tcW w:w="5697" w:type="dxa"/>
            <w:shd w:val="clear" w:color="auto" w:fill="auto"/>
          </w:tcPr>
          <w:p w14:paraId="270C9DC1" w14:textId="77777777" w:rsidR="00165FC3" w:rsidRPr="00711D29" w:rsidRDefault="00165FC3" w:rsidP="00165FC3">
            <w:pPr>
              <w:tabs>
                <w:tab w:val="left" w:pos="1440"/>
                <w:tab w:val="left" w:pos="2160"/>
              </w:tabs>
              <w:jc w:val="thaiDistribute"/>
              <w:rPr>
                <w:rFonts w:ascii="Arial" w:hAnsi="Arial" w:cs="Arial"/>
                <w:color w:val="000000"/>
                <w:sz w:val="18"/>
                <w:szCs w:val="18"/>
                <w:lang w:val="en-GB"/>
              </w:rPr>
            </w:pPr>
            <w:bookmarkStart w:id="11" w:name="OLE_LINK2"/>
          </w:p>
        </w:tc>
        <w:tc>
          <w:tcPr>
            <w:tcW w:w="1498" w:type="dxa"/>
            <w:shd w:val="clear" w:color="auto" w:fill="auto"/>
            <w:vAlign w:val="bottom"/>
          </w:tcPr>
          <w:p w14:paraId="2A0CBC12" w14:textId="59C009F2" w:rsidR="00165FC3" w:rsidRPr="00711D29" w:rsidRDefault="00165FC3" w:rsidP="00165FC3">
            <w:pPr>
              <w:ind w:right="-72"/>
              <w:jc w:val="right"/>
              <w:rPr>
                <w:rFonts w:ascii="Arial" w:hAnsi="Arial" w:cs="Arial"/>
                <w:b/>
                <w:bCs/>
                <w:color w:val="000000"/>
                <w:sz w:val="18"/>
                <w:szCs w:val="18"/>
              </w:rPr>
            </w:pPr>
            <w:r w:rsidRPr="00711D29">
              <w:rPr>
                <w:rFonts w:ascii="Arial" w:hAnsi="Arial" w:cs="Arial"/>
                <w:b/>
                <w:bCs/>
                <w:color w:val="000000"/>
                <w:sz w:val="18"/>
                <w:szCs w:val="18"/>
                <w:lang w:val="en-GB"/>
              </w:rPr>
              <w:t>30 June</w:t>
            </w:r>
          </w:p>
          <w:p w14:paraId="4597D8E7" w14:textId="3CA14D71" w:rsidR="00165FC3" w:rsidRPr="00711D29" w:rsidRDefault="00165FC3" w:rsidP="00165FC3">
            <w:pPr>
              <w:ind w:right="-72"/>
              <w:jc w:val="right"/>
              <w:rPr>
                <w:rFonts w:ascii="Arial" w:hAnsi="Arial" w:cs="Arial"/>
                <w:b/>
                <w:bCs/>
                <w:color w:val="000000"/>
                <w:spacing w:val="-4"/>
                <w:sz w:val="18"/>
                <w:szCs w:val="18"/>
              </w:rPr>
            </w:pPr>
            <w:r w:rsidRPr="00711D29">
              <w:rPr>
                <w:rFonts w:ascii="Arial" w:hAnsi="Arial" w:cs="Arial"/>
                <w:b/>
                <w:bCs/>
                <w:color w:val="000000"/>
                <w:sz w:val="18"/>
                <w:szCs w:val="18"/>
                <w:lang w:val="en-GB"/>
              </w:rPr>
              <w:t>2023</w:t>
            </w:r>
          </w:p>
        </w:tc>
        <w:tc>
          <w:tcPr>
            <w:tcW w:w="1814" w:type="dxa"/>
            <w:shd w:val="clear" w:color="auto" w:fill="auto"/>
            <w:vAlign w:val="bottom"/>
          </w:tcPr>
          <w:p w14:paraId="3404EEF5" w14:textId="77777777" w:rsidR="00165FC3" w:rsidRPr="00711D29" w:rsidRDefault="00165FC3" w:rsidP="00165FC3">
            <w:pPr>
              <w:ind w:right="-72"/>
              <w:jc w:val="right"/>
              <w:rPr>
                <w:rFonts w:ascii="Arial" w:hAnsi="Arial" w:cs="Arial"/>
                <w:b/>
                <w:bCs/>
                <w:color w:val="000000"/>
                <w:sz w:val="18"/>
                <w:szCs w:val="18"/>
              </w:rPr>
            </w:pPr>
            <w:r w:rsidRPr="00711D29">
              <w:rPr>
                <w:rFonts w:ascii="Arial" w:hAnsi="Arial" w:cs="Arial"/>
                <w:b/>
                <w:bCs/>
                <w:color w:val="000000"/>
                <w:sz w:val="18"/>
                <w:szCs w:val="18"/>
                <w:lang w:val="en-GB"/>
              </w:rPr>
              <w:t>31 December</w:t>
            </w:r>
          </w:p>
          <w:p w14:paraId="6E18F344" w14:textId="3C50087E" w:rsidR="00165FC3" w:rsidRPr="00711D29" w:rsidRDefault="00165FC3" w:rsidP="00165FC3">
            <w:pPr>
              <w:tabs>
                <w:tab w:val="left" w:pos="1440"/>
                <w:tab w:val="left" w:pos="2160"/>
              </w:tabs>
              <w:ind w:right="-72"/>
              <w:jc w:val="right"/>
              <w:rPr>
                <w:rFonts w:ascii="Arial" w:hAnsi="Arial" w:cs="Arial"/>
                <w:b/>
                <w:bCs/>
                <w:color w:val="000000"/>
                <w:sz w:val="18"/>
                <w:szCs w:val="18"/>
              </w:rPr>
            </w:pPr>
            <w:r w:rsidRPr="00711D29">
              <w:rPr>
                <w:rFonts w:ascii="Arial" w:hAnsi="Arial" w:cs="Arial"/>
                <w:b/>
                <w:bCs/>
                <w:color w:val="000000"/>
                <w:sz w:val="18"/>
                <w:szCs w:val="18"/>
                <w:lang w:val="en-GB"/>
              </w:rPr>
              <w:t>2022</w:t>
            </w:r>
          </w:p>
        </w:tc>
      </w:tr>
      <w:tr w:rsidR="00FB1C29" w:rsidRPr="00711D29" w14:paraId="3564E71A" w14:textId="77777777" w:rsidTr="00694942">
        <w:tc>
          <w:tcPr>
            <w:tcW w:w="5697" w:type="dxa"/>
            <w:shd w:val="clear" w:color="auto" w:fill="auto"/>
          </w:tcPr>
          <w:p w14:paraId="0C60E08D" w14:textId="77777777" w:rsidR="00165FC3" w:rsidRPr="00711D29" w:rsidRDefault="00165FC3" w:rsidP="00165FC3">
            <w:pPr>
              <w:tabs>
                <w:tab w:val="left" w:pos="1440"/>
                <w:tab w:val="left" w:pos="2160"/>
              </w:tabs>
              <w:jc w:val="thaiDistribute"/>
              <w:rPr>
                <w:rFonts w:ascii="Arial" w:hAnsi="Arial" w:cs="Arial"/>
                <w:color w:val="000000"/>
                <w:sz w:val="18"/>
                <w:szCs w:val="18"/>
                <w:lang w:val="en-GB"/>
              </w:rPr>
            </w:pPr>
          </w:p>
        </w:tc>
        <w:tc>
          <w:tcPr>
            <w:tcW w:w="1498" w:type="dxa"/>
            <w:shd w:val="clear" w:color="auto" w:fill="auto"/>
          </w:tcPr>
          <w:p w14:paraId="7B933705" w14:textId="77777777" w:rsidR="00165FC3" w:rsidRPr="00711D29" w:rsidRDefault="00165FC3" w:rsidP="00165FC3">
            <w:pPr>
              <w:pBdr>
                <w:bottom w:val="single" w:sz="4" w:space="1" w:color="auto"/>
              </w:pBdr>
              <w:ind w:right="-72"/>
              <w:jc w:val="right"/>
              <w:rPr>
                <w:rFonts w:ascii="Arial" w:hAnsi="Arial" w:cs="Arial"/>
                <w:b/>
                <w:bCs/>
                <w:color w:val="000000"/>
                <w:spacing w:val="-4"/>
                <w:sz w:val="18"/>
                <w:szCs w:val="18"/>
              </w:rPr>
            </w:pPr>
            <w:r w:rsidRPr="00711D29">
              <w:rPr>
                <w:rFonts w:ascii="Arial" w:hAnsi="Arial" w:cs="Arial"/>
                <w:b/>
                <w:bCs/>
                <w:color w:val="000000"/>
                <w:spacing w:val="-4"/>
                <w:sz w:val="18"/>
                <w:szCs w:val="18"/>
              </w:rPr>
              <w:t>Baht</w:t>
            </w:r>
          </w:p>
        </w:tc>
        <w:tc>
          <w:tcPr>
            <w:tcW w:w="1814" w:type="dxa"/>
            <w:shd w:val="clear" w:color="auto" w:fill="auto"/>
          </w:tcPr>
          <w:p w14:paraId="59B2A4B0" w14:textId="12EC7E11" w:rsidR="00165FC3" w:rsidRPr="00711D29" w:rsidRDefault="00165FC3" w:rsidP="00165FC3">
            <w:pPr>
              <w:pBdr>
                <w:bottom w:val="single" w:sz="4" w:space="1" w:color="auto"/>
              </w:pBdr>
              <w:tabs>
                <w:tab w:val="left" w:pos="1440"/>
                <w:tab w:val="left" w:pos="2160"/>
              </w:tabs>
              <w:ind w:right="-72"/>
              <w:jc w:val="right"/>
              <w:rPr>
                <w:rFonts w:ascii="Arial" w:hAnsi="Arial" w:cs="Arial"/>
                <w:b/>
                <w:bCs/>
                <w:color w:val="000000"/>
                <w:sz w:val="18"/>
                <w:szCs w:val="18"/>
                <w:lang w:val="en-GB"/>
              </w:rPr>
            </w:pPr>
            <w:r w:rsidRPr="00711D29">
              <w:rPr>
                <w:rFonts w:ascii="Arial" w:hAnsi="Arial" w:cs="Arial"/>
                <w:b/>
                <w:bCs/>
                <w:color w:val="000000"/>
                <w:spacing w:val="-4"/>
                <w:sz w:val="18"/>
                <w:szCs w:val="18"/>
              </w:rPr>
              <w:t>Baht</w:t>
            </w:r>
          </w:p>
        </w:tc>
      </w:tr>
      <w:tr w:rsidR="00FB1C29" w:rsidRPr="00711D29" w14:paraId="4B2A99C1" w14:textId="77777777" w:rsidTr="00694942">
        <w:tc>
          <w:tcPr>
            <w:tcW w:w="5697" w:type="dxa"/>
            <w:shd w:val="clear" w:color="auto" w:fill="auto"/>
          </w:tcPr>
          <w:p w14:paraId="7B02B140" w14:textId="77777777" w:rsidR="00165FC3" w:rsidRPr="00711D29" w:rsidRDefault="00165FC3" w:rsidP="00165FC3">
            <w:pPr>
              <w:tabs>
                <w:tab w:val="left" w:pos="1440"/>
                <w:tab w:val="left" w:pos="2160"/>
              </w:tabs>
              <w:jc w:val="thaiDistribute"/>
              <w:rPr>
                <w:rFonts w:ascii="Arial" w:hAnsi="Arial" w:cs="Arial"/>
                <w:color w:val="000000"/>
                <w:sz w:val="12"/>
                <w:szCs w:val="12"/>
                <w:lang w:val="en-GB"/>
              </w:rPr>
            </w:pPr>
          </w:p>
        </w:tc>
        <w:tc>
          <w:tcPr>
            <w:tcW w:w="1498" w:type="dxa"/>
            <w:shd w:val="clear" w:color="auto" w:fill="auto"/>
          </w:tcPr>
          <w:p w14:paraId="3156D82A" w14:textId="77777777" w:rsidR="00165FC3" w:rsidRPr="00711D29" w:rsidRDefault="00165FC3" w:rsidP="00165FC3">
            <w:pPr>
              <w:ind w:right="-72"/>
              <w:jc w:val="right"/>
              <w:rPr>
                <w:rFonts w:ascii="Arial" w:hAnsi="Arial" w:cs="Arial"/>
                <w:color w:val="000000"/>
                <w:sz w:val="12"/>
                <w:szCs w:val="12"/>
                <w:cs/>
                <w:lang w:val="en-GB"/>
              </w:rPr>
            </w:pPr>
          </w:p>
        </w:tc>
        <w:tc>
          <w:tcPr>
            <w:tcW w:w="1814" w:type="dxa"/>
            <w:shd w:val="clear" w:color="auto" w:fill="auto"/>
          </w:tcPr>
          <w:p w14:paraId="6BAF9D18" w14:textId="77777777" w:rsidR="00165FC3" w:rsidRPr="00711D29" w:rsidRDefault="00165FC3" w:rsidP="00165FC3">
            <w:pPr>
              <w:tabs>
                <w:tab w:val="left" w:pos="1440"/>
                <w:tab w:val="left" w:pos="2160"/>
              </w:tabs>
              <w:ind w:right="-72"/>
              <w:jc w:val="right"/>
              <w:rPr>
                <w:rFonts w:ascii="Arial" w:hAnsi="Arial" w:cs="Arial"/>
                <w:color w:val="000000"/>
                <w:sz w:val="12"/>
                <w:szCs w:val="12"/>
                <w:cs/>
                <w:lang w:val="en-GB"/>
              </w:rPr>
            </w:pPr>
          </w:p>
        </w:tc>
      </w:tr>
      <w:tr w:rsidR="00FB1C29" w:rsidRPr="00711D29" w14:paraId="2CE5618E" w14:textId="77777777" w:rsidTr="00694942">
        <w:trPr>
          <w:trHeight w:val="117"/>
        </w:trPr>
        <w:tc>
          <w:tcPr>
            <w:tcW w:w="5697" w:type="dxa"/>
            <w:shd w:val="clear" w:color="auto" w:fill="auto"/>
          </w:tcPr>
          <w:p w14:paraId="3C595AA7" w14:textId="77777777" w:rsidR="00165FC3" w:rsidRPr="00711D29" w:rsidRDefault="00165FC3" w:rsidP="00165FC3">
            <w:pPr>
              <w:tabs>
                <w:tab w:val="left" w:pos="1440"/>
                <w:tab w:val="left" w:pos="2160"/>
              </w:tabs>
              <w:jc w:val="thaiDistribute"/>
              <w:rPr>
                <w:rFonts w:ascii="Arial" w:hAnsi="Arial" w:cs="Arial"/>
                <w:color w:val="000000"/>
                <w:sz w:val="18"/>
                <w:szCs w:val="18"/>
                <w:lang w:val="en-GB"/>
              </w:rPr>
            </w:pPr>
            <w:r w:rsidRPr="00711D29">
              <w:rPr>
                <w:rFonts w:ascii="Arial" w:hAnsi="Arial" w:cs="Arial"/>
                <w:color w:val="000000"/>
                <w:sz w:val="18"/>
                <w:szCs w:val="18"/>
                <w:lang w:val="en-GB"/>
              </w:rPr>
              <w:t>Collateral received</w:t>
            </w:r>
          </w:p>
        </w:tc>
        <w:tc>
          <w:tcPr>
            <w:tcW w:w="1498" w:type="dxa"/>
            <w:shd w:val="clear" w:color="auto" w:fill="auto"/>
          </w:tcPr>
          <w:p w14:paraId="4AF794D4" w14:textId="51ADB929" w:rsidR="00165FC3" w:rsidRPr="00711D29" w:rsidRDefault="00405938" w:rsidP="00165FC3">
            <w:pPr>
              <w:ind w:right="-72"/>
              <w:jc w:val="right"/>
              <w:rPr>
                <w:rFonts w:ascii="Arial" w:hAnsi="Arial" w:cs="Arial"/>
                <w:color w:val="000000"/>
                <w:sz w:val="18"/>
                <w:szCs w:val="18"/>
                <w:cs/>
                <w:lang w:val="en-GB"/>
              </w:rPr>
            </w:pPr>
            <w:r w:rsidRPr="00711D29">
              <w:rPr>
                <w:rFonts w:ascii="Arial" w:hAnsi="Arial" w:cs="Arial"/>
                <w:color w:val="000000"/>
                <w:sz w:val="18"/>
                <w:szCs w:val="18"/>
                <w:lang w:val="en-GB"/>
              </w:rPr>
              <w:t>2,633,810,738</w:t>
            </w:r>
          </w:p>
        </w:tc>
        <w:tc>
          <w:tcPr>
            <w:tcW w:w="1814" w:type="dxa"/>
            <w:shd w:val="clear" w:color="auto" w:fill="auto"/>
          </w:tcPr>
          <w:p w14:paraId="171572E4" w14:textId="293D4F29" w:rsidR="00165FC3" w:rsidRPr="00711D29" w:rsidRDefault="00165FC3" w:rsidP="00165FC3">
            <w:pPr>
              <w:tabs>
                <w:tab w:val="left" w:pos="1440"/>
                <w:tab w:val="left" w:pos="2160"/>
              </w:tabs>
              <w:ind w:right="-72"/>
              <w:jc w:val="right"/>
              <w:rPr>
                <w:rFonts w:ascii="Arial" w:hAnsi="Arial" w:cs="Arial"/>
                <w:color w:val="000000"/>
                <w:sz w:val="18"/>
                <w:szCs w:val="18"/>
                <w:cs/>
                <w:lang w:val="en-GB"/>
              </w:rPr>
            </w:pPr>
            <w:r w:rsidRPr="00711D29">
              <w:rPr>
                <w:rFonts w:ascii="Arial" w:hAnsi="Arial" w:cs="Arial"/>
                <w:color w:val="000000"/>
                <w:sz w:val="18"/>
                <w:szCs w:val="18"/>
                <w:lang w:val="en-GB"/>
              </w:rPr>
              <w:t>2,466,440,650</w:t>
            </w:r>
          </w:p>
        </w:tc>
      </w:tr>
      <w:bookmarkEnd w:id="11"/>
    </w:tbl>
    <w:p w14:paraId="76DC5E6C" w14:textId="77777777" w:rsidR="004A62DA" w:rsidRPr="00711D29" w:rsidRDefault="004A62DA" w:rsidP="00DD76AB">
      <w:pPr>
        <w:tabs>
          <w:tab w:val="left" w:pos="1440"/>
          <w:tab w:val="right" w:pos="6480"/>
          <w:tab w:val="right" w:pos="7920"/>
        </w:tabs>
        <w:ind w:left="547" w:hanging="7"/>
        <w:rPr>
          <w:rFonts w:ascii="Arial" w:hAnsi="Arial" w:cs="Arial"/>
          <w:color w:val="000000"/>
          <w:sz w:val="18"/>
          <w:szCs w:val="18"/>
        </w:rPr>
      </w:pPr>
    </w:p>
    <w:p w14:paraId="14ADE2C9" w14:textId="18C2CDF4" w:rsidR="00165FC3" w:rsidRPr="00711D29" w:rsidRDefault="00165FC3" w:rsidP="00165FC3">
      <w:pPr>
        <w:tabs>
          <w:tab w:val="left" w:pos="1440"/>
          <w:tab w:val="right" w:pos="6480"/>
          <w:tab w:val="right" w:pos="7920"/>
        </w:tabs>
        <w:ind w:left="547" w:hanging="7"/>
        <w:jc w:val="both"/>
        <w:rPr>
          <w:rFonts w:ascii="Arial" w:hAnsi="Arial" w:cs="Arial"/>
          <w:color w:val="000000"/>
          <w:sz w:val="18"/>
          <w:szCs w:val="22"/>
        </w:rPr>
      </w:pPr>
      <w:r w:rsidRPr="00711D29">
        <w:rPr>
          <w:rFonts w:ascii="Arial" w:hAnsi="Arial" w:cs="Arial"/>
          <w:color w:val="000000"/>
          <w:sz w:val="18"/>
          <w:szCs w:val="22"/>
        </w:rPr>
        <w:t xml:space="preserve">As of </w:t>
      </w:r>
      <w:r w:rsidRPr="00711D29">
        <w:rPr>
          <w:rFonts w:ascii="Arial" w:hAnsi="Arial" w:cs="Arial"/>
          <w:color w:val="000000"/>
          <w:sz w:val="18"/>
          <w:szCs w:val="22"/>
          <w:lang w:val="en-GB"/>
        </w:rPr>
        <w:t>30 June 2023</w:t>
      </w:r>
      <w:r w:rsidRPr="00711D29">
        <w:rPr>
          <w:rFonts w:ascii="Arial" w:hAnsi="Arial" w:cs="Arial"/>
          <w:color w:val="000000"/>
          <w:sz w:val="18"/>
          <w:szCs w:val="22"/>
        </w:rPr>
        <w:t xml:space="preserve"> and 31 December </w:t>
      </w:r>
      <w:r w:rsidRPr="00711D29">
        <w:rPr>
          <w:rFonts w:ascii="Arial" w:hAnsi="Arial" w:cs="Arial"/>
          <w:color w:val="000000"/>
          <w:sz w:val="18"/>
          <w:szCs w:val="22"/>
          <w:lang w:val="en-GB"/>
        </w:rPr>
        <w:t>2022</w:t>
      </w:r>
      <w:r w:rsidRPr="00711D29">
        <w:rPr>
          <w:rFonts w:ascii="Arial" w:hAnsi="Arial" w:cs="Arial"/>
          <w:color w:val="000000"/>
          <w:sz w:val="18"/>
          <w:szCs w:val="22"/>
        </w:rPr>
        <w:t xml:space="preserve">, the </w:t>
      </w:r>
      <w:r w:rsidRPr="00711D29">
        <w:rPr>
          <w:rFonts w:ascii="Arial" w:hAnsi="Arial" w:cs="Arial"/>
          <w:color w:val="000000"/>
          <w:sz w:val="18"/>
          <w:szCs w:val="18"/>
          <w:lang w:val="en-GB"/>
        </w:rPr>
        <w:t>Company</w:t>
      </w:r>
      <w:r w:rsidRPr="00711D29">
        <w:rPr>
          <w:rFonts w:ascii="Arial" w:hAnsi="Arial" w:cs="Arial"/>
          <w:color w:val="000000"/>
          <w:sz w:val="18"/>
          <w:szCs w:val="22"/>
        </w:rPr>
        <w:t xml:space="preserve"> has no collateral given transferee right to sell or repledge.</w:t>
      </w:r>
    </w:p>
    <w:p w14:paraId="7A0518D8" w14:textId="77777777" w:rsidR="00AA6462" w:rsidRPr="00711D29" w:rsidRDefault="0098688E" w:rsidP="00AA6462">
      <w:pPr>
        <w:tabs>
          <w:tab w:val="left" w:pos="1440"/>
          <w:tab w:val="right" w:pos="6480"/>
          <w:tab w:val="right" w:pos="7920"/>
        </w:tabs>
        <w:ind w:left="547" w:hanging="547"/>
        <w:rPr>
          <w:rFonts w:ascii="Arial" w:hAnsi="Arial" w:cs="Arial"/>
          <w:color w:val="000000"/>
          <w:sz w:val="18"/>
          <w:szCs w:val="22"/>
        </w:rPr>
      </w:pPr>
      <w:r w:rsidRPr="00711D29">
        <w:rPr>
          <w:rFonts w:ascii="Arial" w:hAnsi="Arial" w:cs="Arial"/>
          <w:color w:val="000000"/>
          <w:sz w:val="18"/>
          <w:szCs w:val="22"/>
        </w:rPr>
        <w:tab/>
      </w:r>
    </w:p>
    <w:p w14:paraId="6EE4299A" w14:textId="309705D0" w:rsidR="004A62DA" w:rsidRPr="00711D29" w:rsidRDefault="00AA6462" w:rsidP="00AA6462">
      <w:pPr>
        <w:tabs>
          <w:tab w:val="left" w:pos="1440"/>
          <w:tab w:val="right" w:pos="6480"/>
          <w:tab w:val="right" w:pos="7920"/>
        </w:tabs>
        <w:ind w:left="547" w:hanging="547"/>
        <w:rPr>
          <w:rFonts w:ascii="Arial" w:hAnsi="Arial" w:cs="Arial"/>
          <w:b/>
          <w:bCs/>
          <w:color w:val="000000"/>
          <w:sz w:val="18"/>
          <w:szCs w:val="22"/>
          <w:lang w:val="en-GB"/>
        </w:rPr>
      </w:pPr>
      <w:r w:rsidRPr="00711D29">
        <w:rPr>
          <w:rFonts w:ascii="Arial" w:hAnsi="Arial" w:cs="Arial"/>
          <w:color w:val="000000"/>
          <w:sz w:val="18"/>
          <w:szCs w:val="22"/>
        </w:rPr>
        <w:br w:type="page"/>
      </w:r>
      <w:r w:rsidR="004A62DA" w:rsidRPr="00711D29">
        <w:rPr>
          <w:rFonts w:ascii="Arial" w:hAnsi="Arial" w:cs="Arial"/>
          <w:b/>
          <w:bCs/>
          <w:color w:val="000000"/>
          <w:sz w:val="18"/>
          <w:szCs w:val="22"/>
          <w:lang w:val="en-GB"/>
        </w:rPr>
        <w:lastRenderedPageBreak/>
        <w:t>1</w:t>
      </w:r>
      <w:r w:rsidR="00EC6284" w:rsidRPr="00711D29">
        <w:rPr>
          <w:rFonts w:ascii="Arial" w:hAnsi="Arial" w:cs="Arial"/>
          <w:b/>
          <w:bCs/>
          <w:color w:val="000000"/>
          <w:sz w:val="18"/>
          <w:szCs w:val="22"/>
          <w:lang w:val="en-GB"/>
        </w:rPr>
        <w:t>1</w:t>
      </w:r>
      <w:r w:rsidR="004A62DA" w:rsidRPr="00711D29">
        <w:rPr>
          <w:rFonts w:ascii="Arial" w:hAnsi="Arial" w:cs="Arial"/>
          <w:b/>
          <w:bCs/>
          <w:color w:val="000000"/>
          <w:sz w:val="18"/>
          <w:szCs w:val="22"/>
          <w:lang w:val="en-GB"/>
        </w:rPr>
        <w:tab/>
        <w:t>Allowance for expected credit losses</w:t>
      </w:r>
    </w:p>
    <w:p w14:paraId="421CFB8C" w14:textId="77777777" w:rsidR="004A62DA" w:rsidRPr="00711D29" w:rsidRDefault="004A62DA" w:rsidP="00694942">
      <w:pPr>
        <w:tabs>
          <w:tab w:val="left" w:pos="1440"/>
          <w:tab w:val="right" w:pos="6480"/>
          <w:tab w:val="right" w:pos="7920"/>
        </w:tabs>
        <w:ind w:left="547" w:hanging="7"/>
        <w:jc w:val="both"/>
        <w:rPr>
          <w:rFonts w:ascii="Arial" w:hAnsi="Arial" w:cs="Arial"/>
          <w:color w:val="000000"/>
          <w:sz w:val="18"/>
          <w:szCs w:val="18"/>
        </w:rPr>
      </w:pP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4"/>
        <w:gridCol w:w="1180"/>
        <w:gridCol w:w="1304"/>
        <w:gridCol w:w="1566"/>
        <w:gridCol w:w="1309"/>
      </w:tblGrid>
      <w:tr w:rsidR="00FB1C29" w:rsidRPr="00711D29" w14:paraId="3D8639DF" w14:textId="77777777" w:rsidTr="007C6C53">
        <w:tc>
          <w:tcPr>
            <w:tcW w:w="4104" w:type="dxa"/>
            <w:tcBorders>
              <w:top w:val="nil"/>
              <w:left w:val="nil"/>
              <w:bottom w:val="nil"/>
              <w:right w:val="nil"/>
            </w:tcBorders>
            <w:shd w:val="clear" w:color="auto" w:fill="auto"/>
          </w:tcPr>
          <w:p w14:paraId="6CEAF469" w14:textId="77777777" w:rsidR="004A62DA" w:rsidRPr="00711D29" w:rsidRDefault="004A62DA" w:rsidP="007C6C53">
            <w:pPr>
              <w:ind w:left="435"/>
              <w:rPr>
                <w:rFonts w:ascii="Arial" w:hAnsi="Arial" w:cs="Arial"/>
                <w:b/>
                <w:bCs/>
                <w:color w:val="000000"/>
                <w:spacing w:val="-2"/>
                <w:sz w:val="18"/>
                <w:szCs w:val="18"/>
              </w:rPr>
            </w:pPr>
          </w:p>
        </w:tc>
        <w:tc>
          <w:tcPr>
            <w:tcW w:w="5359" w:type="dxa"/>
            <w:gridSpan w:val="4"/>
            <w:tcBorders>
              <w:top w:val="nil"/>
              <w:left w:val="nil"/>
              <w:bottom w:val="nil"/>
              <w:right w:val="nil"/>
            </w:tcBorders>
            <w:shd w:val="clear" w:color="auto" w:fill="auto"/>
            <w:vAlign w:val="bottom"/>
          </w:tcPr>
          <w:p w14:paraId="0CAF5616" w14:textId="77777777" w:rsidR="004A62DA" w:rsidRPr="00711D29" w:rsidRDefault="004A62DA" w:rsidP="007C6C53">
            <w:pPr>
              <w:pBdr>
                <w:bottom w:val="single" w:sz="4" w:space="0" w:color="auto"/>
              </w:pBdr>
              <w:ind w:right="-72"/>
              <w:jc w:val="center"/>
              <w:rPr>
                <w:rFonts w:ascii="Arial" w:hAnsi="Arial" w:cs="Arial"/>
                <w:b/>
                <w:bCs/>
                <w:color w:val="000000"/>
                <w:spacing w:val="-2"/>
                <w:sz w:val="18"/>
                <w:szCs w:val="18"/>
              </w:rPr>
            </w:pPr>
            <w:r w:rsidRPr="00711D29">
              <w:rPr>
                <w:rFonts w:ascii="Arial" w:hAnsi="Arial" w:cs="Arial"/>
                <w:b/>
                <w:bCs/>
                <w:color w:val="000000"/>
                <w:spacing w:val="-2"/>
                <w:sz w:val="18"/>
                <w:szCs w:val="18"/>
              </w:rPr>
              <w:t>Loss allowance measured at amount equal to</w:t>
            </w:r>
          </w:p>
        </w:tc>
      </w:tr>
      <w:tr w:rsidR="00FB1C29" w:rsidRPr="00711D29" w14:paraId="33FAD3F1" w14:textId="77777777" w:rsidTr="007C6C53">
        <w:tc>
          <w:tcPr>
            <w:tcW w:w="4104" w:type="dxa"/>
            <w:tcBorders>
              <w:top w:val="nil"/>
              <w:left w:val="nil"/>
              <w:bottom w:val="nil"/>
              <w:right w:val="nil"/>
            </w:tcBorders>
            <w:shd w:val="clear" w:color="auto" w:fill="auto"/>
          </w:tcPr>
          <w:p w14:paraId="6166FC79" w14:textId="77777777" w:rsidR="004A62DA" w:rsidRPr="00711D29" w:rsidRDefault="004A62DA" w:rsidP="007C6C53">
            <w:pPr>
              <w:ind w:left="435"/>
              <w:rPr>
                <w:rFonts w:ascii="Arial" w:hAnsi="Arial" w:cs="Arial"/>
                <w:b/>
                <w:bCs/>
                <w:color w:val="000000"/>
                <w:spacing w:val="-2"/>
                <w:sz w:val="18"/>
                <w:szCs w:val="18"/>
              </w:rPr>
            </w:pPr>
          </w:p>
        </w:tc>
        <w:tc>
          <w:tcPr>
            <w:tcW w:w="1180" w:type="dxa"/>
            <w:tcBorders>
              <w:top w:val="nil"/>
              <w:left w:val="nil"/>
              <w:bottom w:val="nil"/>
              <w:right w:val="nil"/>
            </w:tcBorders>
            <w:shd w:val="clear" w:color="auto" w:fill="auto"/>
            <w:vAlign w:val="bottom"/>
          </w:tcPr>
          <w:p w14:paraId="46F08D57" w14:textId="77777777" w:rsidR="004A62DA" w:rsidRPr="00711D29" w:rsidRDefault="004A62DA" w:rsidP="007C6C53">
            <w:pPr>
              <w:ind w:right="-72"/>
              <w:jc w:val="right"/>
              <w:rPr>
                <w:rFonts w:ascii="Arial" w:hAnsi="Arial" w:cs="Arial"/>
                <w:b/>
                <w:bCs/>
                <w:color w:val="000000"/>
                <w:spacing w:val="-2"/>
                <w:sz w:val="18"/>
                <w:szCs w:val="18"/>
              </w:rPr>
            </w:pPr>
            <w:r w:rsidRPr="00711D29">
              <w:rPr>
                <w:rFonts w:ascii="Arial" w:hAnsi="Arial" w:cs="Arial"/>
                <w:b/>
                <w:bCs/>
                <w:color w:val="000000"/>
                <w:spacing w:val="-2"/>
                <w:sz w:val="18"/>
                <w:szCs w:val="18"/>
                <w:lang w:val="en-GB"/>
              </w:rPr>
              <w:t>12</w:t>
            </w:r>
            <w:r w:rsidRPr="00711D29">
              <w:rPr>
                <w:rFonts w:ascii="Arial" w:hAnsi="Arial" w:cs="Arial"/>
                <w:b/>
                <w:bCs/>
                <w:color w:val="000000"/>
                <w:spacing w:val="-2"/>
                <w:sz w:val="18"/>
                <w:szCs w:val="18"/>
              </w:rPr>
              <w:t xml:space="preserve"> months expected credit loss</w:t>
            </w:r>
          </w:p>
        </w:tc>
        <w:tc>
          <w:tcPr>
            <w:tcW w:w="1304" w:type="dxa"/>
            <w:tcBorders>
              <w:top w:val="nil"/>
              <w:left w:val="nil"/>
              <w:bottom w:val="nil"/>
              <w:right w:val="nil"/>
            </w:tcBorders>
            <w:shd w:val="clear" w:color="auto" w:fill="auto"/>
            <w:vAlign w:val="bottom"/>
          </w:tcPr>
          <w:p w14:paraId="156B2537" w14:textId="77777777" w:rsidR="004A62DA" w:rsidRPr="00711D29" w:rsidRDefault="004A62DA" w:rsidP="007C6C53">
            <w:pPr>
              <w:ind w:right="-72"/>
              <w:jc w:val="right"/>
              <w:rPr>
                <w:rFonts w:ascii="Arial" w:hAnsi="Arial" w:cs="Arial"/>
                <w:b/>
                <w:bCs/>
                <w:color w:val="000000"/>
                <w:spacing w:val="-2"/>
                <w:sz w:val="18"/>
                <w:szCs w:val="18"/>
              </w:rPr>
            </w:pPr>
            <w:r w:rsidRPr="00711D29">
              <w:rPr>
                <w:rFonts w:ascii="Arial" w:hAnsi="Arial" w:cs="Arial"/>
                <w:b/>
                <w:bCs/>
                <w:color w:val="000000"/>
                <w:spacing w:val="-2"/>
                <w:sz w:val="18"/>
                <w:szCs w:val="18"/>
              </w:rPr>
              <w:t xml:space="preserve">Lifetime expected credit loss </w:t>
            </w:r>
          </w:p>
        </w:tc>
        <w:tc>
          <w:tcPr>
            <w:tcW w:w="1566" w:type="dxa"/>
            <w:tcBorders>
              <w:top w:val="nil"/>
              <w:left w:val="nil"/>
              <w:bottom w:val="nil"/>
              <w:right w:val="nil"/>
            </w:tcBorders>
            <w:shd w:val="clear" w:color="auto" w:fill="auto"/>
            <w:vAlign w:val="bottom"/>
          </w:tcPr>
          <w:p w14:paraId="4A7F63F4" w14:textId="77777777" w:rsidR="004A62DA" w:rsidRPr="00711D29" w:rsidRDefault="004A62DA" w:rsidP="007C6C53">
            <w:pPr>
              <w:ind w:right="-72"/>
              <w:jc w:val="right"/>
              <w:rPr>
                <w:rFonts w:ascii="Arial" w:hAnsi="Arial" w:cs="Arial"/>
                <w:b/>
                <w:bCs/>
                <w:color w:val="000000"/>
                <w:spacing w:val="-2"/>
                <w:sz w:val="18"/>
                <w:szCs w:val="18"/>
              </w:rPr>
            </w:pPr>
            <w:r w:rsidRPr="00711D29">
              <w:rPr>
                <w:rFonts w:ascii="Arial" w:hAnsi="Arial" w:cs="Arial"/>
                <w:b/>
                <w:bCs/>
                <w:color w:val="000000"/>
                <w:spacing w:val="-2"/>
                <w:sz w:val="18"/>
                <w:szCs w:val="18"/>
              </w:rPr>
              <w:t xml:space="preserve">Lifetime expected </w:t>
            </w:r>
          </w:p>
          <w:p w14:paraId="142A7198" w14:textId="77777777" w:rsidR="004A62DA" w:rsidRPr="00711D29" w:rsidRDefault="004A62DA" w:rsidP="007C6C53">
            <w:pPr>
              <w:ind w:right="-72"/>
              <w:jc w:val="right"/>
              <w:rPr>
                <w:rFonts w:ascii="Arial" w:hAnsi="Arial" w:cs="Arial"/>
                <w:b/>
                <w:bCs/>
                <w:color w:val="000000"/>
                <w:spacing w:val="-2"/>
                <w:sz w:val="18"/>
                <w:szCs w:val="18"/>
              </w:rPr>
            </w:pPr>
            <w:r w:rsidRPr="00711D29">
              <w:rPr>
                <w:rFonts w:ascii="Arial" w:hAnsi="Arial" w:cs="Arial"/>
                <w:b/>
                <w:bCs/>
                <w:color w:val="000000"/>
                <w:spacing w:val="-2"/>
                <w:sz w:val="18"/>
                <w:szCs w:val="18"/>
              </w:rPr>
              <w:t xml:space="preserve">credit loss </w:t>
            </w:r>
            <w:r w:rsidRPr="00711D29">
              <w:rPr>
                <w:rFonts w:ascii="Arial" w:hAnsi="Arial" w:cs="Arial"/>
                <w:b/>
                <w:bCs/>
                <w:color w:val="000000"/>
                <w:spacing w:val="-2"/>
                <w:sz w:val="18"/>
                <w:szCs w:val="18"/>
                <w:cs/>
              </w:rPr>
              <w:t xml:space="preserve">- </w:t>
            </w:r>
            <w:r w:rsidRPr="00711D29">
              <w:rPr>
                <w:rFonts w:ascii="Arial" w:hAnsi="Arial" w:cs="Arial"/>
                <w:b/>
                <w:bCs/>
                <w:color w:val="000000"/>
                <w:spacing w:val="-2"/>
                <w:sz w:val="18"/>
                <w:szCs w:val="18"/>
              </w:rPr>
              <w:t>credit impaired</w:t>
            </w:r>
            <w:r w:rsidRPr="00711D29">
              <w:rPr>
                <w:rFonts w:ascii="Arial" w:hAnsi="Arial" w:cs="Arial"/>
                <w:color w:val="000000"/>
                <w:spacing w:val="-2"/>
                <w:sz w:val="18"/>
                <w:szCs w:val="18"/>
                <w:cs/>
              </w:rPr>
              <w:t xml:space="preserve"> </w:t>
            </w:r>
            <w:r w:rsidRPr="00711D29">
              <w:rPr>
                <w:rFonts w:ascii="Arial" w:hAnsi="Arial" w:cs="Arial"/>
                <w:b/>
                <w:bCs/>
                <w:color w:val="000000"/>
                <w:spacing w:val="-2"/>
                <w:sz w:val="18"/>
                <w:szCs w:val="18"/>
              </w:rPr>
              <w:t xml:space="preserve">financial assets </w:t>
            </w:r>
          </w:p>
        </w:tc>
        <w:tc>
          <w:tcPr>
            <w:tcW w:w="1309" w:type="dxa"/>
            <w:tcBorders>
              <w:top w:val="nil"/>
              <w:left w:val="nil"/>
              <w:bottom w:val="nil"/>
              <w:right w:val="nil"/>
            </w:tcBorders>
            <w:shd w:val="clear" w:color="auto" w:fill="auto"/>
            <w:vAlign w:val="bottom"/>
          </w:tcPr>
          <w:p w14:paraId="3B54818D" w14:textId="77777777" w:rsidR="004A62DA" w:rsidRPr="00711D29" w:rsidRDefault="004A62DA" w:rsidP="007C6C53">
            <w:pPr>
              <w:ind w:right="-72"/>
              <w:jc w:val="right"/>
              <w:rPr>
                <w:rFonts w:ascii="Arial" w:hAnsi="Arial" w:cs="Arial"/>
                <w:b/>
                <w:bCs/>
                <w:color w:val="000000"/>
                <w:spacing w:val="-2"/>
                <w:sz w:val="18"/>
                <w:szCs w:val="18"/>
              </w:rPr>
            </w:pPr>
            <w:r w:rsidRPr="00711D29">
              <w:rPr>
                <w:rFonts w:ascii="Arial" w:hAnsi="Arial" w:cs="Arial"/>
                <w:b/>
                <w:bCs/>
                <w:color w:val="000000"/>
                <w:spacing w:val="-2"/>
                <w:sz w:val="18"/>
                <w:szCs w:val="18"/>
              </w:rPr>
              <w:t>Total</w:t>
            </w:r>
          </w:p>
        </w:tc>
      </w:tr>
      <w:tr w:rsidR="00FB1C29" w:rsidRPr="00711D29" w14:paraId="1DB9D951" w14:textId="77777777" w:rsidTr="007C6C53">
        <w:tc>
          <w:tcPr>
            <w:tcW w:w="4104" w:type="dxa"/>
            <w:tcBorders>
              <w:top w:val="nil"/>
              <w:left w:val="nil"/>
              <w:bottom w:val="nil"/>
              <w:right w:val="nil"/>
            </w:tcBorders>
            <w:shd w:val="clear" w:color="auto" w:fill="auto"/>
          </w:tcPr>
          <w:p w14:paraId="38A19699" w14:textId="77777777" w:rsidR="004A62DA" w:rsidRPr="00711D29" w:rsidRDefault="004A62DA" w:rsidP="007C6C53">
            <w:pPr>
              <w:ind w:left="435"/>
              <w:rPr>
                <w:rFonts w:ascii="Arial" w:hAnsi="Arial" w:cs="Arial"/>
                <w:b/>
                <w:bCs/>
                <w:color w:val="000000"/>
                <w:spacing w:val="-2"/>
                <w:sz w:val="18"/>
                <w:szCs w:val="18"/>
              </w:rPr>
            </w:pPr>
          </w:p>
        </w:tc>
        <w:tc>
          <w:tcPr>
            <w:tcW w:w="1180" w:type="dxa"/>
            <w:tcBorders>
              <w:top w:val="nil"/>
              <w:left w:val="nil"/>
              <w:bottom w:val="nil"/>
              <w:right w:val="nil"/>
            </w:tcBorders>
            <w:shd w:val="clear" w:color="auto" w:fill="auto"/>
            <w:hideMark/>
          </w:tcPr>
          <w:p w14:paraId="2A1B4174" w14:textId="334BE2E5" w:rsidR="004A62DA" w:rsidRPr="00711D29" w:rsidRDefault="00BA312B" w:rsidP="007C6C53">
            <w:pPr>
              <w:pBdr>
                <w:bottom w:val="single" w:sz="4" w:space="1" w:color="auto"/>
              </w:pBdr>
              <w:ind w:right="-72"/>
              <w:jc w:val="right"/>
              <w:rPr>
                <w:rFonts w:ascii="Arial" w:hAnsi="Arial" w:cs="Arial"/>
                <w:b/>
                <w:bCs/>
                <w:color w:val="000000"/>
                <w:spacing w:val="-2"/>
                <w:sz w:val="18"/>
                <w:szCs w:val="18"/>
              </w:rPr>
            </w:pPr>
            <w:r w:rsidRPr="00711D29">
              <w:rPr>
                <w:rFonts w:ascii="Arial" w:hAnsi="Arial" w:cs="Arial"/>
                <w:b/>
                <w:bCs/>
                <w:color w:val="000000"/>
                <w:spacing w:val="-2"/>
                <w:sz w:val="18"/>
                <w:szCs w:val="18"/>
              </w:rPr>
              <w:t xml:space="preserve">Million </w:t>
            </w:r>
            <w:r w:rsidR="004A62DA" w:rsidRPr="00711D29">
              <w:rPr>
                <w:rFonts w:ascii="Arial" w:hAnsi="Arial" w:cs="Arial"/>
                <w:b/>
                <w:bCs/>
                <w:color w:val="000000"/>
                <w:spacing w:val="-2"/>
                <w:sz w:val="18"/>
                <w:szCs w:val="18"/>
              </w:rPr>
              <w:t>Baht</w:t>
            </w:r>
          </w:p>
        </w:tc>
        <w:tc>
          <w:tcPr>
            <w:tcW w:w="1304" w:type="dxa"/>
            <w:tcBorders>
              <w:top w:val="nil"/>
              <w:left w:val="nil"/>
              <w:bottom w:val="nil"/>
              <w:right w:val="nil"/>
            </w:tcBorders>
            <w:shd w:val="clear" w:color="auto" w:fill="auto"/>
            <w:hideMark/>
          </w:tcPr>
          <w:p w14:paraId="72AAB8C2" w14:textId="3802F998" w:rsidR="004A62DA" w:rsidRPr="00711D29" w:rsidRDefault="00BA312B" w:rsidP="007C6C53">
            <w:pPr>
              <w:pBdr>
                <w:bottom w:val="single" w:sz="4" w:space="1" w:color="auto"/>
              </w:pBdr>
              <w:ind w:right="-72"/>
              <w:jc w:val="right"/>
              <w:rPr>
                <w:rFonts w:ascii="Arial" w:hAnsi="Arial" w:cs="Arial"/>
                <w:b/>
                <w:bCs/>
                <w:color w:val="000000"/>
                <w:spacing w:val="-2"/>
                <w:sz w:val="18"/>
                <w:szCs w:val="18"/>
              </w:rPr>
            </w:pPr>
            <w:r w:rsidRPr="00711D29">
              <w:rPr>
                <w:rFonts w:ascii="Arial" w:hAnsi="Arial" w:cs="Arial"/>
                <w:b/>
                <w:bCs/>
                <w:color w:val="000000"/>
                <w:spacing w:val="-2"/>
                <w:sz w:val="18"/>
                <w:szCs w:val="18"/>
              </w:rPr>
              <w:t xml:space="preserve">Million </w:t>
            </w:r>
            <w:r w:rsidR="004A62DA" w:rsidRPr="00711D29">
              <w:rPr>
                <w:rFonts w:ascii="Arial" w:hAnsi="Arial" w:cs="Arial"/>
                <w:b/>
                <w:bCs/>
                <w:color w:val="000000"/>
                <w:spacing w:val="-2"/>
                <w:sz w:val="18"/>
                <w:szCs w:val="18"/>
              </w:rPr>
              <w:t>Baht</w:t>
            </w:r>
          </w:p>
        </w:tc>
        <w:tc>
          <w:tcPr>
            <w:tcW w:w="1566" w:type="dxa"/>
            <w:tcBorders>
              <w:top w:val="nil"/>
              <w:left w:val="nil"/>
              <w:bottom w:val="nil"/>
              <w:right w:val="nil"/>
            </w:tcBorders>
            <w:shd w:val="clear" w:color="auto" w:fill="auto"/>
            <w:hideMark/>
          </w:tcPr>
          <w:p w14:paraId="1A7EDE78" w14:textId="4973A779" w:rsidR="004A62DA" w:rsidRPr="00711D29" w:rsidRDefault="00BA312B" w:rsidP="007C6C53">
            <w:pPr>
              <w:pBdr>
                <w:bottom w:val="single" w:sz="4" w:space="1" w:color="auto"/>
              </w:pBdr>
              <w:ind w:right="-72"/>
              <w:jc w:val="right"/>
              <w:rPr>
                <w:rFonts w:ascii="Arial" w:hAnsi="Arial" w:cs="Arial"/>
                <w:b/>
                <w:bCs/>
                <w:color w:val="000000"/>
                <w:spacing w:val="-2"/>
                <w:sz w:val="18"/>
                <w:szCs w:val="18"/>
              </w:rPr>
            </w:pPr>
            <w:r w:rsidRPr="00711D29">
              <w:rPr>
                <w:rFonts w:ascii="Arial" w:hAnsi="Arial" w:cs="Arial"/>
                <w:b/>
                <w:bCs/>
                <w:color w:val="000000"/>
                <w:spacing w:val="-2"/>
                <w:sz w:val="18"/>
                <w:szCs w:val="18"/>
              </w:rPr>
              <w:t xml:space="preserve">Million </w:t>
            </w:r>
            <w:r w:rsidR="004A62DA" w:rsidRPr="00711D29">
              <w:rPr>
                <w:rFonts w:ascii="Arial" w:hAnsi="Arial" w:cs="Arial"/>
                <w:b/>
                <w:bCs/>
                <w:color w:val="000000"/>
                <w:spacing w:val="-2"/>
                <w:sz w:val="18"/>
                <w:szCs w:val="18"/>
              </w:rPr>
              <w:t>Baht</w:t>
            </w:r>
          </w:p>
        </w:tc>
        <w:tc>
          <w:tcPr>
            <w:tcW w:w="1309" w:type="dxa"/>
            <w:tcBorders>
              <w:top w:val="nil"/>
              <w:left w:val="nil"/>
              <w:bottom w:val="nil"/>
              <w:right w:val="nil"/>
            </w:tcBorders>
            <w:shd w:val="clear" w:color="auto" w:fill="auto"/>
            <w:hideMark/>
          </w:tcPr>
          <w:p w14:paraId="10295BF7" w14:textId="51910521" w:rsidR="004A62DA" w:rsidRPr="00711D29" w:rsidRDefault="00BA312B" w:rsidP="007C6C53">
            <w:pPr>
              <w:pBdr>
                <w:bottom w:val="single" w:sz="4" w:space="1" w:color="auto"/>
              </w:pBdr>
              <w:ind w:right="-72"/>
              <w:jc w:val="right"/>
              <w:rPr>
                <w:rFonts w:ascii="Arial" w:hAnsi="Arial" w:cs="Arial"/>
                <w:b/>
                <w:bCs/>
                <w:color w:val="000000"/>
                <w:spacing w:val="-2"/>
                <w:sz w:val="18"/>
                <w:szCs w:val="18"/>
              </w:rPr>
            </w:pPr>
            <w:r w:rsidRPr="00711D29">
              <w:rPr>
                <w:rFonts w:ascii="Arial" w:hAnsi="Arial" w:cs="Arial"/>
                <w:b/>
                <w:bCs/>
                <w:color w:val="000000"/>
                <w:spacing w:val="-2"/>
                <w:sz w:val="18"/>
                <w:szCs w:val="18"/>
              </w:rPr>
              <w:t xml:space="preserve">Million </w:t>
            </w:r>
            <w:r w:rsidR="004A62DA" w:rsidRPr="00711D29">
              <w:rPr>
                <w:rFonts w:ascii="Arial" w:hAnsi="Arial" w:cs="Arial"/>
                <w:b/>
                <w:bCs/>
                <w:color w:val="000000"/>
                <w:spacing w:val="-2"/>
                <w:sz w:val="18"/>
                <w:szCs w:val="18"/>
              </w:rPr>
              <w:t>Baht</w:t>
            </w:r>
          </w:p>
        </w:tc>
      </w:tr>
      <w:tr w:rsidR="00FB1C29" w:rsidRPr="00711D29" w14:paraId="5336DACF" w14:textId="77777777" w:rsidTr="007C6C53">
        <w:tc>
          <w:tcPr>
            <w:tcW w:w="4104" w:type="dxa"/>
            <w:tcBorders>
              <w:top w:val="nil"/>
              <w:left w:val="nil"/>
              <w:bottom w:val="nil"/>
              <w:right w:val="nil"/>
            </w:tcBorders>
            <w:shd w:val="clear" w:color="auto" w:fill="auto"/>
          </w:tcPr>
          <w:p w14:paraId="7DD2AFF2" w14:textId="77777777" w:rsidR="004A62DA" w:rsidRPr="00711D29" w:rsidRDefault="004A62DA" w:rsidP="007C6C53">
            <w:pPr>
              <w:ind w:left="435"/>
              <w:rPr>
                <w:rFonts w:ascii="Arial" w:hAnsi="Arial" w:cs="Arial"/>
                <w:b/>
                <w:bCs/>
                <w:color w:val="000000"/>
                <w:spacing w:val="-2"/>
                <w:sz w:val="12"/>
                <w:szCs w:val="12"/>
              </w:rPr>
            </w:pPr>
          </w:p>
        </w:tc>
        <w:tc>
          <w:tcPr>
            <w:tcW w:w="1180" w:type="dxa"/>
            <w:tcBorders>
              <w:top w:val="nil"/>
              <w:left w:val="nil"/>
              <w:bottom w:val="nil"/>
              <w:right w:val="nil"/>
            </w:tcBorders>
            <w:shd w:val="clear" w:color="auto" w:fill="auto"/>
          </w:tcPr>
          <w:p w14:paraId="16B4C79C" w14:textId="77777777" w:rsidR="004A62DA" w:rsidRPr="00711D29" w:rsidRDefault="004A62DA" w:rsidP="007C6C53">
            <w:pPr>
              <w:ind w:right="-72"/>
              <w:jc w:val="right"/>
              <w:rPr>
                <w:rFonts w:ascii="Arial" w:hAnsi="Arial" w:cs="Arial"/>
                <w:color w:val="000000"/>
                <w:spacing w:val="-2"/>
                <w:sz w:val="12"/>
                <w:szCs w:val="12"/>
              </w:rPr>
            </w:pPr>
          </w:p>
        </w:tc>
        <w:tc>
          <w:tcPr>
            <w:tcW w:w="1304" w:type="dxa"/>
            <w:tcBorders>
              <w:top w:val="nil"/>
              <w:left w:val="nil"/>
              <w:bottom w:val="nil"/>
              <w:right w:val="nil"/>
            </w:tcBorders>
            <w:shd w:val="clear" w:color="auto" w:fill="auto"/>
          </w:tcPr>
          <w:p w14:paraId="305A6658" w14:textId="77777777" w:rsidR="004A62DA" w:rsidRPr="00711D29" w:rsidRDefault="004A62DA" w:rsidP="007C6C53">
            <w:pPr>
              <w:ind w:right="-72"/>
              <w:jc w:val="right"/>
              <w:rPr>
                <w:rFonts w:ascii="Arial" w:hAnsi="Arial" w:cs="Arial"/>
                <w:color w:val="000000"/>
                <w:spacing w:val="-2"/>
                <w:sz w:val="12"/>
                <w:szCs w:val="12"/>
              </w:rPr>
            </w:pPr>
          </w:p>
        </w:tc>
        <w:tc>
          <w:tcPr>
            <w:tcW w:w="1566" w:type="dxa"/>
            <w:tcBorders>
              <w:top w:val="nil"/>
              <w:left w:val="nil"/>
              <w:bottom w:val="nil"/>
              <w:right w:val="nil"/>
            </w:tcBorders>
            <w:shd w:val="clear" w:color="auto" w:fill="auto"/>
          </w:tcPr>
          <w:p w14:paraId="1714FA10" w14:textId="77777777" w:rsidR="004A62DA" w:rsidRPr="00711D29" w:rsidRDefault="004A62DA" w:rsidP="007C6C53">
            <w:pPr>
              <w:ind w:right="-72"/>
              <w:jc w:val="right"/>
              <w:rPr>
                <w:rFonts w:ascii="Arial" w:hAnsi="Arial" w:cs="Arial"/>
                <w:color w:val="000000"/>
                <w:spacing w:val="-2"/>
                <w:sz w:val="12"/>
                <w:szCs w:val="12"/>
              </w:rPr>
            </w:pPr>
          </w:p>
        </w:tc>
        <w:tc>
          <w:tcPr>
            <w:tcW w:w="1309" w:type="dxa"/>
            <w:tcBorders>
              <w:top w:val="nil"/>
              <w:left w:val="nil"/>
              <w:bottom w:val="nil"/>
              <w:right w:val="nil"/>
            </w:tcBorders>
            <w:shd w:val="clear" w:color="auto" w:fill="auto"/>
          </w:tcPr>
          <w:p w14:paraId="1ACA0537" w14:textId="77777777" w:rsidR="004A62DA" w:rsidRPr="00711D29" w:rsidRDefault="004A62DA" w:rsidP="007C6C53">
            <w:pPr>
              <w:ind w:right="-72"/>
              <w:jc w:val="right"/>
              <w:rPr>
                <w:rFonts w:ascii="Arial" w:hAnsi="Arial" w:cs="Arial"/>
                <w:color w:val="000000"/>
                <w:spacing w:val="-2"/>
                <w:sz w:val="12"/>
                <w:szCs w:val="12"/>
              </w:rPr>
            </w:pPr>
          </w:p>
        </w:tc>
      </w:tr>
      <w:tr w:rsidR="00FB1C29" w:rsidRPr="00711D29" w14:paraId="432B122B" w14:textId="77777777" w:rsidTr="007C6C53">
        <w:tc>
          <w:tcPr>
            <w:tcW w:w="4104" w:type="dxa"/>
            <w:tcBorders>
              <w:top w:val="nil"/>
              <w:left w:val="nil"/>
              <w:bottom w:val="nil"/>
              <w:right w:val="nil"/>
            </w:tcBorders>
            <w:shd w:val="clear" w:color="auto" w:fill="auto"/>
          </w:tcPr>
          <w:p w14:paraId="7A750A24" w14:textId="462BD3AD" w:rsidR="004A62DA" w:rsidRPr="00711D29" w:rsidRDefault="004A62DA" w:rsidP="007C6C53">
            <w:pPr>
              <w:ind w:left="435"/>
              <w:rPr>
                <w:rFonts w:ascii="Arial" w:hAnsi="Arial" w:cs="Arial"/>
                <w:b/>
                <w:bCs/>
                <w:color w:val="000000"/>
                <w:spacing w:val="-2"/>
                <w:sz w:val="18"/>
                <w:szCs w:val="18"/>
              </w:rPr>
            </w:pPr>
            <w:r w:rsidRPr="00711D29">
              <w:rPr>
                <w:rFonts w:ascii="Arial" w:hAnsi="Arial" w:cs="Arial"/>
                <w:b/>
                <w:bCs/>
                <w:color w:val="000000"/>
                <w:spacing w:val="-2"/>
                <w:sz w:val="18"/>
                <w:szCs w:val="18"/>
              </w:rPr>
              <w:t xml:space="preserve">Securities and derivatives business </w:t>
            </w:r>
            <w:r w:rsidRPr="00711D29">
              <w:rPr>
                <w:rFonts w:ascii="Arial" w:hAnsi="Arial" w:cs="Arial"/>
                <w:b/>
                <w:bCs/>
                <w:color w:val="000000"/>
                <w:spacing w:val="-2"/>
                <w:sz w:val="18"/>
                <w:szCs w:val="18"/>
              </w:rPr>
              <w:br/>
              <w:t xml:space="preserve">   receivables </w:t>
            </w:r>
            <w:r w:rsidRPr="00711D29">
              <w:rPr>
                <w:rFonts w:ascii="Arial" w:hAnsi="Arial" w:cs="Arial"/>
                <w:b/>
                <w:bCs/>
                <w:color w:val="000000"/>
                <w:spacing w:val="-2"/>
                <w:sz w:val="18"/>
                <w:szCs w:val="18"/>
                <w:cs/>
              </w:rPr>
              <w:t>(</w:t>
            </w:r>
            <w:r w:rsidRPr="00711D29">
              <w:rPr>
                <w:rFonts w:ascii="Arial" w:hAnsi="Arial" w:cs="Arial"/>
                <w:b/>
                <w:bCs/>
                <w:color w:val="000000"/>
                <w:spacing w:val="-2"/>
                <w:sz w:val="18"/>
                <w:szCs w:val="18"/>
              </w:rPr>
              <w:t>Note</w:t>
            </w:r>
            <w:r w:rsidR="00841A6A" w:rsidRPr="00711D29">
              <w:rPr>
                <w:rFonts w:ascii="Arial" w:hAnsi="Arial" w:cs="Arial"/>
                <w:b/>
                <w:bCs/>
                <w:color w:val="000000"/>
                <w:spacing w:val="-2"/>
                <w:sz w:val="18"/>
                <w:szCs w:val="18"/>
              </w:rPr>
              <w:t>s</w:t>
            </w:r>
            <w:r w:rsidRPr="00711D29">
              <w:rPr>
                <w:rFonts w:ascii="Arial" w:hAnsi="Arial" w:cs="Arial"/>
                <w:b/>
                <w:bCs/>
                <w:color w:val="000000"/>
                <w:spacing w:val="-2"/>
                <w:sz w:val="18"/>
                <w:szCs w:val="18"/>
              </w:rPr>
              <w:t xml:space="preserve"> </w:t>
            </w:r>
            <w:r w:rsidRPr="00711D29">
              <w:rPr>
                <w:rFonts w:ascii="Arial" w:hAnsi="Arial" w:cs="Arial"/>
                <w:b/>
                <w:bCs/>
                <w:color w:val="000000"/>
                <w:spacing w:val="-2"/>
                <w:sz w:val="18"/>
                <w:szCs w:val="18"/>
                <w:lang w:val="en-GB"/>
              </w:rPr>
              <w:t>1</w:t>
            </w:r>
            <w:r w:rsidR="00BF7EFF" w:rsidRPr="00711D29">
              <w:rPr>
                <w:rFonts w:ascii="Arial" w:hAnsi="Arial" w:cs="Browallia New"/>
                <w:b/>
                <w:bCs/>
                <w:color w:val="000000"/>
                <w:spacing w:val="-2"/>
                <w:sz w:val="18"/>
                <w:szCs w:val="22"/>
              </w:rPr>
              <w:t>0</w:t>
            </w:r>
            <w:r w:rsidRPr="00711D29">
              <w:rPr>
                <w:rFonts w:ascii="Arial" w:hAnsi="Arial" w:cs="Arial"/>
                <w:b/>
                <w:bCs/>
                <w:color w:val="000000"/>
                <w:spacing w:val="-2"/>
                <w:sz w:val="18"/>
                <w:szCs w:val="18"/>
                <w:cs/>
              </w:rPr>
              <w:t>)</w:t>
            </w:r>
          </w:p>
        </w:tc>
        <w:tc>
          <w:tcPr>
            <w:tcW w:w="1180" w:type="dxa"/>
            <w:tcBorders>
              <w:top w:val="nil"/>
              <w:left w:val="nil"/>
              <w:bottom w:val="nil"/>
              <w:right w:val="nil"/>
            </w:tcBorders>
            <w:shd w:val="clear" w:color="auto" w:fill="auto"/>
          </w:tcPr>
          <w:p w14:paraId="77130A33" w14:textId="77777777" w:rsidR="004A62DA" w:rsidRPr="00711D29" w:rsidRDefault="004A62DA" w:rsidP="007C6C53">
            <w:pPr>
              <w:ind w:right="-72"/>
              <w:jc w:val="right"/>
              <w:rPr>
                <w:rFonts w:ascii="Arial" w:hAnsi="Arial" w:cs="Arial"/>
                <w:color w:val="000000"/>
                <w:spacing w:val="-2"/>
                <w:sz w:val="18"/>
                <w:szCs w:val="18"/>
              </w:rPr>
            </w:pPr>
          </w:p>
        </w:tc>
        <w:tc>
          <w:tcPr>
            <w:tcW w:w="1304" w:type="dxa"/>
            <w:tcBorders>
              <w:top w:val="nil"/>
              <w:left w:val="nil"/>
              <w:bottom w:val="nil"/>
              <w:right w:val="nil"/>
            </w:tcBorders>
            <w:shd w:val="clear" w:color="auto" w:fill="auto"/>
          </w:tcPr>
          <w:p w14:paraId="307B41EF" w14:textId="77777777" w:rsidR="004A62DA" w:rsidRPr="00711D29" w:rsidRDefault="004A62DA" w:rsidP="007C6C53">
            <w:pPr>
              <w:ind w:right="-72"/>
              <w:jc w:val="right"/>
              <w:rPr>
                <w:rFonts w:ascii="Arial" w:hAnsi="Arial" w:cs="Arial"/>
                <w:color w:val="000000"/>
                <w:spacing w:val="-2"/>
                <w:sz w:val="18"/>
                <w:szCs w:val="18"/>
              </w:rPr>
            </w:pPr>
          </w:p>
        </w:tc>
        <w:tc>
          <w:tcPr>
            <w:tcW w:w="1566" w:type="dxa"/>
            <w:tcBorders>
              <w:top w:val="nil"/>
              <w:left w:val="nil"/>
              <w:bottom w:val="nil"/>
              <w:right w:val="nil"/>
            </w:tcBorders>
            <w:shd w:val="clear" w:color="auto" w:fill="auto"/>
          </w:tcPr>
          <w:p w14:paraId="039D4DF6" w14:textId="77777777" w:rsidR="004A62DA" w:rsidRPr="00711D29" w:rsidRDefault="004A62DA" w:rsidP="007C6C53">
            <w:pPr>
              <w:ind w:right="-72"/>
              <w:jc w:val="right"/>
              <w:rPr>
                <w:rFonts w:ascii="Arial" w:hAnsi="Arial" w:cs="Arial"/>
                <w:color w:val="000000"/>
                <w:spacing w:val="-2"/>
                <w:sz w:val="18"/>
                <w:szCs w:val="18"/>
              </w:rPr>
            </w:pPr>
          </w:p>
        </w:tc>
        <w:tc>
          <w:tcPr>
            <w:tcW w:w="1309" w:type="dxa"/>
            <w:tcBorders>
              <w:top w:val="nil"/>
              <w:left w:val="nil"/>
              <w:bottom w:val="nil"/>
              <w:right w:val="nil"/>
            </w:tcBorders>
            <w:shd w:val="clear" w:color="auto" w:fill="auto"/>
          </w:tcPr>
          <w:p w14:paraId="44C48B91" w14:textId="77777777" w:rsidR="004A62DA" w:rsidRPr="00711D29" w:rsidRDefault="004A62DA" w:rsidP="007C6C53">
            <w:pPr>
              <w:ind w:right="-72"/>
              <w:jc w:val="right"/>
              <w:rPr>
                <w:rFonts w:ascii="Arial" w:hAnsi="Arial" w:cs="Arial"/>
                <w:color w:val="000000"/>
                <w:spacing w:val="-2"/>
                <w:sz w:val="18"/>
                <w:szCs w:val="18"/>
              </w:rPr>
            </w:pPr>
          </w:p>
        </w:tc>
      </w:tr>
      <w:tr w:rsidR="00FB1C29" w:rsidRPr="00711D29" w14:paraId="6701AD5B" w14:textId="77777777" w:rsidTr="007C6C53">
        <w:tc>
          <w:tcPr>
            <w:tcW w:w="4104" w:type="dxa"/>
            <w:tcBorders>
              <w:top w:val="nil"/>
              <w:left w:val="nil"/>
              <w:bottom w:val="nil"/>
              <w:right w:val="nil"/>
            </w:tcBorders>
            <w:shd w:val="clear" w:color="auto" w:fill="auto"/>
          </w:tcPr>
          <w:p w14:paraId="6664C2F3" w14:textId="03653727" w:rsidR="00D87BF1" w:rsidRPr="00711D29" w:rsidRDefault="00D87BF1" w:rsidP="00D87BF1">
            <w:pPr>
              <w:ind w:left="435"/>
              <w:rPr>
                <w:rFonts w:ascii="Arial" w:hAnsi="Arial" w:cs="Arial"/>
                <w:color w:val="000000"/>
                <w:spacing w:val="-2"/>
                <w:sz w:val="18"/>
                <w:szCs w:val="18"/>
                <w:lang w:val="en-GB"/>
              </w:rPr>
            </w:pPr>
            <w:r w:rsidRPr="00711D29">
              <w:rPr>
                <w:rFonts w:ascii="Arial" w:hAnsi="Arial" w:cs="Arial"/>
                <w:color w:val="000000"/>
                <w:spacing w:val="-2"/>
                <w:sz w:val="18"/>
                <w:szCs w:val="18"/>
                <w:lang w:val="en-GB"/>
              </w:rPr>
              <w:t>As at 1 January 2022</w:t>
            </w:r>
          </w:p>
        </w:tc>
        <w:tc>
          <w:tcPr>
            <w:tcW w:w="1180" w:type="dxa"/>
            <w:tcBorders>
              <w:top w:val="nil"/>
              <w:left w:val="nil"/>
              <w:bottom w:val="nil"/>
              <w:right w:val="nil"/>
            </w:tcBorders>
            <w:shd w:val="clear" w:color="auto" w:fill="auto"/>
          </w:tcPr>
          <w:p w14:paraId="4297E17C" w14:textId="1C6F5272" w:rsidR="00D87BF1" w:rsidRPr="00711D29" w:rsidRDefault="00D87BF1" w:rsidP="00D87BF1">
            <w:pPr>
              <w:ind w:right="-72"/>
              <w:jc w:val="right"/>
              <w:rPr>
                <w:rFonts w:ascii="Arial" w:hAnsi="Arial" w:cs="Arial"/>
                <w:color w:val="000000"/>
                <w:spacing w:val="-2"/>
                <w:sz w:val="18"/>
                <w:szCs w:val="18"/>
              </w:rPr>
            </w:pPr>
            <w:r w:rsidRPr="00711D29">
              <w:rPr>
                <w:rFonts w:ascii="Arial" w:hAnsi="Arial" w:cs="Arial"/>
                <w:color w:val="000000"/>
                <w:spacing w:val="-2"/>
                <w:sz w:val="18"/>
                <w:szCs w:val="18"/>
                <w:cs/>
              </w:rPr>
              <w:t>-</w:t>
            </w:r>
          </w:p>
        </w:tc>
        <w:tc>
          <w:tcPr>
            <w:tcW w:w="1304" w:type="dxa"/>
            <w:tcBorders>
              <w:top w:val="nil"/>
              <w:left w:val="nil"/>
              <w:bottom w:val="nil"/>
              <w:right w:val="nil"/>
            </w:tcBorders>
            <w:shd w:val="clear" w:color="auto" w:fill="auto"/>
          </w:tcPr>
          <w:p w14:paraId="57B21987" w14:textId="15289DE5" w:rsidR="00D87BF1" w:rsidRPr="00711D29" w:rsidRDefault="00D87BF1" w:rsidP="00D87BF1">
            <w:pPr>
              <w:ind w:right="-72"/>
              <w:jc w:val="right"/>
              <w:rPr>
                <w:rFonts w:ascii="Arial" w:hAnsi="Arial" w:cs="Arial"/>
                <w:color w:val="000000"/>
                <w:spacing w:val="-2"/>
                <w:sz w:val="18"/>
                <w:szCs w:val="18"/>
              </w:rPr>
            </w:pPr>
            <w:r w:rsidRPr="00711D29">
              <w:rPr>
                <w:rFonts w:ascii="Arial" w:hAnsi="Arial" w:cs="Arial"/>
                <w:color w:val="000000"/>
                <w:spacing w:val="-2"/>
                <w:sz w:val="18"/>
                <w:szCs w:val="18"/>
                <w:cs/>
              </w:rPr>
              <w:t>-</w:t>
            </w:r>
          </w:p>
        </w:tc>
        <w:tc>
          <w:tcPr>
            <w:tcW w:w="1566" w:type="dxa"/>
            <w:tcBorders>
              <w:top w:val="nil"/>
              <w:left w:val="nil"/>
              <w:bottom w:val="nil"/>
              <w:right w:val="nil"/>
            </w:tcBorders>
            <w:shd w:val="clear" w:color="auto" w:fill="auto"/>
          </w:tcPr>
          <w:p w14:paraId="668A34D2" w14:textId="331A99B9" w:rsidR="00D87BF1" w:rsidRPr="00711D29" w:rsidRDefault="00D87BF1" w:rsidP="00D87BF1">
            <w:pPr>
              <w:ind w:right="-72"/>
              <w:jc w:val="right"/>
              <w:rPr>
                <w:rFonts w:ascii="Arial" w:hAnsi="Arial" w:cs="Arial"/>
                <w:color w:val="000000"/>
                <w:spacing w:val="-2"/>
                <w:sz w:val="18"/>
                <w:szCs w:val="18"/>
              </w:rPr>
            </w:pPr>
            <w:r w:rsidRPr="00711D29">
              <w:rPr>
                <w:rFonts w:ascii="Arial" w:hAnsi="Arial" w:cs="Arial"/>
                <w:color w:val="000000"/>
                <w:spacing w:val="-2"/>
                <w:sz w:val="18"/>
                <w:szCs w:val="18"/>
              </w:rPr>
              <w:t>-</w:t>
            </w:r>
          </w:p>
        </w:tc>
        <w:tc>
          <w:tcPr>
            <w:tcW w:w="1309" w:type="dxa"/>
            <w:tcBorders>
              <w:top w:val="nil"/>
              <w:left w:val="nil"/>
              <w:bottom w:val="nil"/>
              <w:right w:val="nil"/>
            </w:tcBorders>
            <w:shd w:val="clear" w:color="auto" w:fill="auto"/>
          </w:tcPr>
          <w:p w14:paraId="5F1941E4" w14:textId="675B72B4" w:rsidR="00D87BF1" w:rsidRPr="00711D29" w:rsidRDefault="00D87BF1" w:rsidP="00D87BF1">
            <w:pPr>
              <w:ind w:right="-72"/>
              <w:jc w:val="right"/>
              <w:rPr>
                <w:rFonts w:ascii="Arial" w:hAnsi="Arial" w:cs="Arial"/>
                <w:color w:val="000000"/>
                <w:spacing w:val="-2"/>
                <w:sz w:val="18"/>
                <w:szCs w:val="18"/>
              </w:rPr>
            </w:pPr>
            <w:r w:rsidRPr="00711D29">
              <w:rPr>
                <w:rFonts w:ascii="Arial" w:hAnsi="Arial" w:cs="Arial"/>
                <w:color w:val="000000"/>
                <w:spacing w:val="-2"/>
                <w:sz w:val="18"/>
                <w:szCs w:val="18"/>
              </w:rPr>
              <w:t>-</w:t>
            </w:r>
          </w:p>
        </w:tc>
      </w:tr>
      <w:tr w:rsidR="00FB1C29" w:rsidRPr="00711D29" w14:paraId="50D2DA30" w14:textId="77777777" w:rsidTr="007C6C53">
        <w:tc>
          <w:tcPr>
            <w:tcW w:w="4104" w:type="dxa"/>
            <w:tcBorders>
              <w:top w:val="nil"/>
              <w:left w:val="nil"/>
              <w:bottom w:val="nil"/>
              <w:right w:val="nil"/>
            </w:tcBorders>
            <w:shd w:val="clear" w:color="auto" w:fill="auto"/>
          </w:tcPr>
          <w:p w14:paraId="46645A9E" w14:textId="1CCCAFF7" w:rsidR="00D87BF1" w:rsidRPr="00711D29" w:rsidRDefault="00D87BF1" w:rsidP="00D87BF1">
            <w:pPr>
              <w:ind w:left="435"/>
              <w:rPr>
                <w:rFonts w:ascii="Arial" w:hAnsi="Arial" w:cs="Arial"/>
                <w:color w:val="000000"/>
                <w:spacing w:val="-2"/>
                <w:sz w:val="18"/>
                <w:szCs w:val="18"/>
              </w:rPr>
            </w:pPr>
            <w:r w:rsidRPr="00711D29">
              <w:rPr>
                <w:rFonts w:ascii="Arial" w:hAnsi="Arial" w:cs="Arial"/>
                <w:color w:val="000000"/>
                <w:spacing w:val="-2"/>
                <w:sz w:val="18"/>
                <w:szCs w:val="18"/>
              </w:rPr>
              <w:t xml:space="preserve">Increase in loss allowance recognised </w:t>
            </w:r>
            <w:r w:rsidRPr="00711D29">
              <w:rPr>
                <w:rFonts w:ascii="Arial" w:hAnsi="Arial" w:cs="Arial"/>
                <w:color w:val="000000"/>
                <w:spacing w:val="-2"/>
                <w:sz w:val="18"/>
                <w:szCs w:val="18"/>
              </w:rPr>
              <w:br/>
            </w:r>
            <w:r w:rsidRPr="00711D29">
              <w:rPr>
                <w:rFonts w:ascii="Arial" w:hAnsi="Arial" w:cs="Arial"/>
                <w:color w:val="000000"/>
                <w:spacing w:val="-2"/>
                <w:sz w:val="18"/>
                <w:szCs w:val="18"/>
                <w:cs/>
              </w:rPr>
              <w:t xml:space="preserve">   </w:t>
            </w:r>
            <w:r w:rsidRPr="00711D29">
              <w:rPr>
                <w:rFonts w:ascii="Arial" w:hAnsi="Arial" w:cs="Arial"/>
                <w:color w:val="000000"/>
                <w:spacing w:val="-2"/>
                <w:sz w:val="18"/>
                <w:szCs w:val="18"/>
              </w:rPr>
              <w:t>in profit or loss during the year</w:t>
            </w:r>
          </w:p>
        </w:tc>
        <w:tc>
          <w:tcPr>
            <w:tcW w:w="1180" w:type="dxa"/>
            <w:tcBorders>
              <w:top w:val="nil"/>
              <w:left w:val="nil"/>
              <w:bottom w:val="nil"/>
              <w:right w:val="nil"/>
            </w:tcBorders>
            <w:shd w:val="clear" w:color="auto" w:fill="auto"/>
            <w:vAlign w:val="bottom"/>
          </w:tcPr>
          <w:p w14:paraId="12F54215" w14:textId="2BD43B49" w:rsidR="00D87BF1" w:rsidRPr="00711D29" w:rsidRDefault="00D87BF1" w:rsidP="00D87BF1">
            <w:pPr>
              <w:pBdr>
                <w:bottom w:val="single" w:sz="4" w:space="0" w:color="auto"/>
              </w:pBdr>
              <w:ind w:right="-72"/>
              <w:jc w:val="right"/>
              <w:rPr>
                <w:rFonts w:ascii="Arial" w:hAnsi="Arial" w:cs="Arial"/>
                <w:color w:val="000000"/>
                <w:spacing w:val="-2"/>
                <w:sz w:val="18"/>
                <w:szCs w:val="18"/>
              </w:rPr>
            </w:pPr>
            <w:r w:rsidRPr="00711D29">
              <w:rPr>
                <w:rFonts w:ascii="Arial" w:hAnsi="Arial" w:cs="Arial"/>
                <w:color w:val="000000"/>
                <w:sz w:val="18"/>
                <w:szCs w:val="18"/>
                <w:cs/>
                <w:lang w:val="en-GB"/>
              </w:rPr>
              <w:t>-</w:t>
            </w:r>
          </w:p>
        </w:tc>
        <w:tc>
          <w:tcPr>
            <w:tcW w:w="1304" w:type="dxa"/>
            <w:tcBorders>
              <w:top w:val="nil"/>
              <w:left w:val="nil"/>
              <w:bottom w:val="nil"/>
              <w:right w:val="nil"/>
            </w:tcBorders>
            <w:shd w:val="clear" w:color="auto" w:fill="auto"/>
            <w:vAlign w:val="bottom"/>
          </w:tcPr>
          <w:p w14:paraId="65F4DB92" w14:textId="1576F7EE" w:rsidR="00D87BF1" w:rsidRPr="00711D29" w:rsidRDefault="00D87BF1" w:rsidP="00D87BF1">
            <w:pPr>
              <w:pBdr>
                <w:bottom w:val="single" w:sz="4" w:space="0" w:color="auto"/>
              </w:pBdr>
              <w:ind w:right="-72"/>
              <w:jc w:val="right"/>
              <w:rPr>
                <w:rFonts w:ascii="Arial" w:hAnsi="Arial" w:cs="Arial"/>
                <w:color w:val="000000"/>
                <w:spacing w:val="-2"/>
                <w:sz w:val="18"/>
                <w:szCs w:val="18"/>
              </w:rPr>
            </w:pPr>
            <w:r w:rsidRPr="00711D29">
              <w:rPr>
                <w:rFonts w:ascii="Arial" w:hAnsi="Arial" w:cs="Arial"/>
                <w:color w:val="000000"/>
                <w:sz w:val="18"/>
                <w:szCs w:val="18"/>
                <w:cs/>
                <w:lang w:val="en-GB"/>
              </w:rPr>
              <w:t>-</w:t>
            </w:r>
          </w:p>
        </w:tc>
        <w:tc>
          <w:tcPr>
            <w:tcW w:w="1566" w:type="dxa"/>
            <w:tcBorders>
              <w:top w:val="nil"/>
              <w:left w:val="nil"/>
              <w:bottom w:val="nil"/>
              <w:right w:val="nil"/>
            </w:tcBorders>
            <w:shd w:val="clear" w:color="auto" w:fill="auto"/>
            <w:vAlign w:val="bottom"/>
          </w:tcPr>
          <w:p w14:paraId="7D9855DD" w14:textId="21C0BBF2" w:rsidR="00D87BF1" w:rsidRPr="00711D29" w:rsidRDefault="00D87BF1" w:rsidP="00D87BF1">
            <w:pPr>
              <w:pBdr>
                <w:bottom w:val="single" w:sz="4" w:space="0" w:color="auto"/>
              </w:pBdr>
              <w:ind w:right="-72"/>
              <w:jc w:val="right"/>
              <w:rPr>
                <w:rFonts w:ascii="Arial" w:hAnsi="Arial" w:cs="Arial"/>
                <w:color w:val="000000"/>
                <w:spacing w:val="-2"/>
                <w:sz w:val="18"/>
                <w:szCs w:val="18"/>
              </w:rPr>
            </w:pPr>
            <w:r w:rsidRPr="00711D29">
              <w:rPr>
                <w:rFonts w:ascii="Arial" w:hAnsi="Arial" w:cs="Arial"/>
                <w:color w:val="000000"/>
                <w:spacing w:val="-2"/>
                <w:sz w:val="18"/>
                <w:szCs w:val="18"/>
                <w:lang w:val="en-GB"/>
              </w:rPr>
              <w:t>709</w:t>
            </w:r>
          </w:p>
        </w:tc>
        <w:tc>
          <w:tcPr>
            <w:tcW w:w="1309" w:type="dxa"/>
            <w:tcBorders>
              <w:top w:val="nil"/>
              <w:left w:val="nil"/>
              <w:bottom w:val="nil"/>
              <w:right w:val="nil"/>
            </w:tcBorders>
            <w:shd w:val="clear" w:color="auto" w:fill="auto"/>
            <w:vAlign w:val="bottom"/>
          </w:tcPr>
          <w:p w14:paraId="5822F9B8" w14:textId="15271FFF" w:rsidR="00D87BF1" w:rsidRPr="00711D29" w:rsidRDefault="00D87BF1" w:rsidP="00D87BF1">
            <w:pPr>
              <w:pBdr>
                <w:bottom w:val="single" w:sz="4" w:space="0" w:color="auto"/>
              </w:pBdr>
              <w:ind w:right="-72"/>
              <w:jc w:val="right"/>
              <w:rPr>
                <w:rFonts w:ascii="Arial" w:hAnsi="Arial" w:cs="Arial"/>
                <w:color w:val="000000"/>
                <w:spacing w:val="-2"/>
                <w:sz w:val="18"/>
                <w:szCs w:val="18"/>
              </w:rPr>
            </w:pPr>
            <w:r w:rsidRPr="00711D29">
              <w:rPr>
                <w:rFonts w:ascii="Arial" w:hAnsi="Arial" w:cs="Arial"/>
                <w:color w:val="000000"/>
                <w:spacing w:val="-2"/>
                <w:sz w:val="18"/>
                <w:szCs w:val="18"/>
                <w:lang w:val="en-GB"/>
              </w:rPr>
              <w:t>709</w:t>
            </w:r>
          </w:p>
        </w:tc>
      </w:tr>
      <w:tr w:rsidR="00FB1C29" w:rsidRPr="00711D29" w14:paraId="079932E5" w14:textId="77777777" w:rsidTr="007C6C53">
        <w:tc>
          <w:tcPr>
            <w:tcW w:w="4104" w:type="dxa"/>
            <w:tcBorders>
              <w:top w:val="nil"/>
              <w:left w:val="nil"/>
              <w:bottom w:val="nil"/>
              <w:right w:val="nil"/>
            </w:tcBorders>
            <w:shd w:val="clear" w:color="auto" w:fill="auto"/>
          </w:tcPr>
          <w:p w14:paraId="4409552E" w14:textId="77777777" w:rsidR="00D87BF1" w:rsidRPr="00711D29" w:rsidRDefault="00D87BF1" w:rsidP="00D87BF1">
            <w:pPr>
              <w:ind w:left="435"/>
              <w:rPr>
                <w:rFonts w:ascii="Arial" w:hAnsi="Arial" w:cs="Arial"/>
                <w:color w:val="000000"/>
                <w:spacing w:val="-2"/>
                <w:sz w:val="12"/>
                <w:szCs w:val="12"/>
              </w:rPr>
            </w:pPr>
          </w:p>
        </w:tc>
        <w:tc>
          <w:tcPr>
            <w:tcW w:w="1180" w:type="dxa"/>
            <w:tcBorders>
              <w:top w:val="nil"/>
              <w:left w:val="nil"/>
              <w:bottom w:val="nil"/>
              <w:right w:val="nil"/>
            </w:tcBorders>
            <w:shd w:val="clear" w:color="auto" w:fill="auto"/>
          </w:tcPr>
          <w:p w14:paraId="35159536" w14:textId="77777777" w:rsidR="00D87BF1" w:rsidRPr="00711D29" w:rsidRDefault="00D87BF1" w:rsidP="00D87BF1">
            <w:pPr>
              <w:ind w:right="-72"/>
              <w:jc w:val="right"/>
              <w:rPr>
                <w:rFonts w:ascii="Arial" w:hAnsi="Arial" w:cs="Arial"/>
                <w:color w:val="000000"/>
                <w:spacing w:val="-2"/>
                <w:sz w:val="12"/>
                <w:szCs w:val="12"/>
              </w:rPr>
            </w:pPr>
          </w:p>
        </w:tc>
        <w:tc>
          <w:tcPr>
            <w:tcW w:w="1304" w:type="dxa"/>
            <w:tcBorders>
              <w:top w:val="nil"/>
              <w:left w:val="nil"/>
              <w:bottom w:val="nil"/>
              <w:right w:val="nil"/>
            </w:tcBorders>
            <w:shd w:val="clear" w:color="auto" w:fill="auto"/>
          </w:tcPr>
          <w:p w14:paraId="180A07BF" w14:textId="77777777" w:rsidR="00D87BF1" w:rsidRPr="00711D29" w:rsidRDefault="00D87BF1" w:rsidP="00D87BF1">
            <w:pPr>
              <w:ind w:right="-72"/>
              <w:jc w:val="right"/>
              <w:rPr>
                <w:rFonts w:ascii="Arial" w:hAnsi="Arial" w:cs="Arial"/>
                <w:color w:val="000000"/>
                <w:spacing w:val="-2"/>
                <w:sz w:val="12"/>
                <w:szCs w:val="12"/>
              </w:rPr>
            </w:pPr>
          </w:p>
        </w:tc>
        <w:tc>
          <w:tcPr>
            <w:tcW w:w="1566" w:type="dxa"/>
            <w:tcBorders>
              <w:top w:val="nil"/>
              <w:left w:val="nil"/>
              <w:bottom w:val="nil"/>
              <w:right w:val="nil"/>
            </w:tcBorders>
            <w:shd w:val="clear" w:color="auto" w:fill="auto"/>
          </w:tcPr>
          <w:p w14:paraId="53D7D6AB" w14:textId="77777777" w:rsidR="00D87BF1" w:rsidRPr="00711D29" w:rsidRDefault="00D87BF1" w:rsidP="00D87BF1">
            <w:pPr>
              <w:ind w:right="-72"/>
              <w:jc w:val="right"/>
              <w:rPr>
                <w:rFonts w:ascii="Arial" w:hAnsi="Arial" w:cs="Arial"/>
                <w:color w:val="000000"/>
                <w:spacing w:val="-2"/>
                <w:sz w:val="12"/>
                <w:szCs w:val="12"/>
              </w:rPr>
            </w:pPr>
          </w:p>
        </w:tc>
        <w:tc>
          <w:tcPr>
            <w:tcW w:w="1309" w:type="dxa"/>
            <w:tcBorders>
              <w:top w:val="nil"/>
              <w:left w:val="nil"/>
              <w:bottom w:val="nil"/>
              <w:right w:val="nil"/>
            </w:tcBorders>
            <w:shd w:val="clear" w:color="auto" w:fill="auto"/>
          </w:tcPr>
          <w:p w14:paraId="1A534560" w14:textId="77777777" w:rsidR="00D87BF1" w:rsidRPr="00711D29" w:rsidRDefault="00D87BF1" w:rsidP="00D87BF1">
            <w:pPr>
              <w:ind w:right="-72"/>
              <w:jc w:val="right"/>
              <w:rPr>
                <w:rFonts w:ascii="Arial" w:hAnsi="Arial" w:cs="Arial"/>
                <w:color w:val="000000"/>
                <w:spacing w:val="-2"/>
                <w:sz w:val="12"/>
                <w:szCs w:val="12"/>
              </w:rPr>
            </w:pPr>
          </w:p>
        </w:tc>
      </w:tr>
      <w:tr w:rsidR="00FB1C29" w:rsidRPr="00711D29" w14:paraId="0DFE97D3" w14:textId="77777777" w:rsidTr="007C6C53">
        <w:tc>
          <w:tcPr>
            <w:tcW w:w="4104" w:type="dxa"/>
            <w:tcBorders>
              <w:top w:val="nil"/>
              <w:left w:val="nil"/>
              <w:bottom w:val="nil"/>
              <w:right w:val="nil"/>
            </w:tcBorders>
            <w:shd w:val="clear" w:color="auto" w:fill="auto"/>
          </w:tcPr>
          <w:p w14:paraId="1B422574" w14:textId="2AC0F961" w:rsidR="00D87BF1" w:rsidRPr="00711D29" w:rsidRDefault="00D87BF1" w:rsidP="00D87BF1">
            <w:pPr>
              <w:ind w:left="435"/>
              <w:rPr>
                <w:rFonts w:ascii="Arial" w:hAnsi="Arial" w:cs="Arial"/>
                <w:color w:val="000000"/>
                <w:spacing w:val="-2"/>
                <w:sz w:val="18"/>
                <w:szCs w:val="18"/>
              </w:rPr>
            </w:pPr>
            <w:r w:rsidRPr="00711D29">
              <w:rPr>
                <w:rFonts w:ascii="Arial" w:hAnsi="Arial" w:cs="Arial"/>
                <w:color w:val="000000"/>
                <w:spacing w:val="-2"/>
                <w:sz w:val="18"/>
                <w:szCs w:val="18"/>
              </w:rPr>
              <w:t xml:space="preserve">As at </w:t>
            </w:r>
            <w:r w:rsidRPr="00711D29">
              <w:rPr>
                <w:rFonts w:ascii="Arial" w:hAnsi="Arial" w:cs="Arial"/>
                <w:color w:val="000000"/>
                <w:spacing w:val="-2"/>
                <w:sz w:val="18"/>
                <w:szCs w:val="18"/>
                <w:lang w:val="en-GB"/>
              </w:rPr>
              <w:t>31</w:t>
            </w:r>
            <w:r w:rsidRPr="00711D29">
              <w:rPr>
                <w:rFonts w:ascii="Arial" w:hAnsi="Arial" w:cs="Arial"/>
                <w:color w:val="000000"/>
                <w:spacing w:val="-2"/>
                <w:sz w:val="18"/>
                <w:szCs w:val="18"/>
              </w:rPr>
              <w:t xml:space="preserve"> December </w:t>
            </w:r>
            <w:r w:rsidRPr="00711D29">
              <w:rPr>
                <w:rFonts w:ascii="Arial" w:hAnsi="Arial" w:cs="Arial"/>
                <w:color w:val="000000"/>
                <w:spacing w:val="-2"/>
                <w:sz w:val="18"/>
                <w:szCs w:val="18"/>
                <w:lang w:val="en-GB"/>
              </w:rPr>
              <w:t>2022</w:t>
            </w:r>
          </w:p>
        </w:tc>
        <w:tc>
          <w:tcPr>
            <w:tcW w:w="1180" w:type="dxa"/>
            <w:tcBorders>
              <w:top w:val="nil"/>
              <w:left w:val="nil"/>
              <w:bottom w:val="nil"/>
              <w:right w:val="nil"/>
            </w:tcBorders>
            <w:shd w:val="clear" w:color="auto" w:fill="auto"/>
          </w:tcPr>
          <w:p w14:paraId="53A397B3" w14:textId="540A9493" w:rsidR="00D87BF1" w:rsidRPr="00711D29" w:rsidRDefault="00D87BF1" w:rsidP="00F32A94">
            <w:pPr>
              <w:pBdr>
                <w:bottom w:val="single" w:sz="4" w:space="1" w:color="auto"/>
              </w:pBdr>
              <w:ind w:right="-72"/>
              <w:jc w:val="right"/>
              <w:rPr>
                <w:rFonts w:ascii="Arial" w:hAnsi="Arial" w:cs="Arial"/>
                <w:color w:val="000000"/>
                <w:spacing w:val="-2"/>
                <w:sz w:val="18"/>
                <w:szCs w:val="18"/>
              </w:rPr>
            </w:pPr>
            <w:r w:rsidRPr="00711D29">
              <w:rPr>
                <w:rFonts w:ascii="Arial" w:hAnsi="Arial" w:cs="Arial"/>
                <w:color w:val="000000"/>
                <w:sz w:val="18"/>
                <w:szCs w:val="18"/>
                <w:cs/>
                <w:lang w:val="en-GB"/>
              </w:rPr>
              <w:t>-</w:t>
            </w:r>
          </w:p>
        </w:tc>
        <w:tc>
          <w:tcPr>
            <w:tcW w:w="1304" w:type="dxa"/>
            <w:tcBorders>
              <w:top w:val="nil"/>
              <w:left w:val="nil"/>
              <w:bottom w:val="nil"/>
              <w:right w:val="nil"/>
            </w:tcBorders>
            <w:shd w:val="clear" w:color="auto" w:fill="auto"/>
          </w:tcPr>
          <w:p w14:paraId="45FF8F95" w14:textId="5F7FE1BD" w:rsidR="00D87BF1" w:rsidRPr="00711D29" w:rsidRDefault="00D87BF1" w:rsidP="00F32A94">
            <w:pPr>
              <w:pBdr>
                <w:bottom w:val="single" w:sz="4" w:space="1" w:color="auto"/>
              </w:pBdr>
              <w:ind w:right="-72"/>
              <w:jc w:val="right"/>
              <w:rPr>
                <w:rFonts w:ascii="Arial" w:hAnsi="Arial" w:cs="Arial"/>
                <w:color w:val="000000"/>
                <w:spacing w:val="-2"/>
                <w:sz w:val="18"/>
                <w:szCs w:val="18"/>
              </w:rPr>
            </w:pPr>
            <w:r w:rsidRPr="00711D29">
              <w:rPr>
                <w:rFonts w:ascii="Arial" w:hAnsi="Arial" w:cs="Arial"/>
                <w:color w:val="000000"/>
                <w:sz w:val="18"/>
                <w:szCs w:val="18"/>
                <w:cs/>
                <w:lang w:val="en-GB"/>
              </w:rPr>
              <w:t>-</w:t>
            </w:r>
          </w:p>
        </w:tc>
        <w:tc>
          <w:tcPr>
            <w:tcW w:w="1566" w:type="dxa"/>
            <w:tcBorders>
              <w:top w:val="nil"/>
              <w:left w:val="nil"/>
              <w:bottom w:val="nil"/>
              <w:right w:val="nil"/>
            </w:tcBorders>
            <w:shd w:val="clear" w:color="auto" w:fill="auto"/>
          </w:tcPr>
          <w:p w14:paraId="783433FF" w14:textId="5E4629F0" w:rsidR="00D87BF1" w:rsidRPr="00711D29" w:rsidRDefault="00D87BF1" w:rsidP="00F32A94">
            <w:pPr>
              <w:pBdr>
                <w:bottom w:val="single" w:sz="4" w:space="1" w:color="auto"/>
              </w:pBdr>
              <w:ind w:right="-72"/>
              <w:jc w:val="right"/>
              <w:rPr>
                <w:rFonts w:ascii="Arial" w:hAnsi="Arial" w:cs="Arial"/>
                <w:color w:val="000000"/>
                <w:spacing w:val="-2"/>
                <w:sz w:val="18"/>
                <w:szCs w:val="18"/>
              </w:rPr>
            </w:pPr>
            <w:r w:rsidRPr="00711D29">
              <w:rPr>
                <w:rFonts w:ascii="Arial" w:hAnsi="Arial" w:cs="Arial"/>
                <w:color w:val="000000"/>
                <w:spacing w:val="-2"/>
                <w:sz w:val="18"/>
                <w:szCs w:val="18"/>
                <w:lang w:val="en-GB"/>
              </w:rPr>
              <w:t>709</w:t>
            </w:r>
          </w:p>
        </w:tc>
        <w:tc>
          <w:tcPr>
            <w:tcW w:w="1309" w:type="dxa"/>
            <w:tcBorders>
              <w:top w:val="nil"/>
              <w:left w:val="nil"/>
              <w:bottom w:val="nil"/>
              <w:right w:val="nil"/>
            </w:tcBorders>
            <w:shd w:val="clear" w:color="auto" w:fill="auto"/>
          </w:tcPr>
          <w:p w14:paraId="05BBBAEC" w14:textId="27B447F8" w:rsidR="00D87BF1" w:rsidRPr="00711D29" w:rsidRDefault="00D87BF1" w:rsidP="00F32A94">
            <w:pPr>
              <w:pBdr>
                <w:bottom w:val="single" w:sz="4" w:space="1" w:color="auto"/>
              </w:pBdr>
              <w:ind w:right="-72"/>
              <w:jc w:val="right"/>
              <w:rPr>
                <w:rFonts w:ascii="Arial" w:hAnsi="Arial" w:cs="Arial"/>
                <w:color w:val="000000"/>
                <w:spacing w:val="-2"/>
                <w:sz w:val="18"/>
                <w:szCs w:val="18"/>
              </w:rPr>
            </w:pPr>
            <w:r w:rsidRPr="00711D29">
              <w:rPr>
                <w:rFonts w:ascii="Arial" w:hAnsi="Arial" w:cs="Arial"/>
                <w:color w:val="000000"/>
                <w:spacing w:val="-2"/>
                <w:sz w:val="18"/>
                <w:szCs w:val="18"/>
                <w:lang w:val="en-GB"/>
              </w:rPr>
              <w:t>709</w:t>
            </w:r>
          </w:p>
        </w:tc>
      </w:tr>
      <w:tr w:rsidR="00FB1C29" w:rsidRPr="00711D29" w14:paraId="3055113F" w14:textId="77777777" w:rsidTr="007C6C53">
        <w:tc>
          <w:tcPr>
            <w:tcW w:w="4104" w:type="dxa"/>
            <w:tcBorders>
              <w:top w:val="nil"/>
              <w:left w:val="nil"/>
              <w:bottom w:val="nil"/>
              <w:right w:val="nil"/>
            </w:tcBorders>
            <w:shd w:val="clear" w:color="auto" w:fill="auto"/>
          </w:tcPr>
          <w:p w14:paraId="7B1333F1" w14:textId="77777777" w:rsidR="00D87BF1" w:rsidRPr="00711D29" w:rsidRDefault="00D87BF1" w:rsidP="00D87BF1">
            <w:pPr>
              <w:ind w:left="435"/>
              <w:rPr>
                <w:rFonts w:ascii="Arial" w:hAnsi="Arial" w:cs="Arial"/>
                <w:color w:val="000000"/>
                <w:spacing w:val="-2"/>
                <w:sz w:val="18"/>
                <w:szCs w:val="18"/>
                <w:lang w:val="en-GB"/>
              </w:rPr>
            </w:pPr>
          </w:p>
        </w:tc>
        <w:tc>
          <w:tcPr>
            <w:tcW w:w="1180" w:type="dxa"/>
            <w:tcBorders>
              <w:top w:val="nil"/>
              <w:left w:val="nil"/>
              <w:bottom w:val="nil"/>
              <w:right w:val="nil"/>
            </w:tcBorders>
            <w:shd w:val="clear" w:color="auto" w:fill="auto"/>
          </w:tcPr>
          <w:p w14:paraId="2ABCB0E5" w14:textId="77777777" w:rsidR="00D87BF1" w:rsidRPr="00711D29" w:rsidRDefault="00D87BF1" w:rsidP="00D87BF1">
            <w:pPr>
              <w:ind w:right="-72"/>
              <w:jc w:val="right"/>
              <w:rPr>
                <w:rFonts w:ascii="Arial" w:hAnsi="Arial" w:cs="Arial"/>
                <w:color w:val="000000"/>
                <w:spacing w:val="-2"/>
                <w:sz w:val="18"/>
                <w:szCs w:val="18"/>
              </w:rPr>
            </w:pPr>
          </w:p>
        </w:tc>
        <w:tc>
          <w:tcPr>
            <w:tcW w:w="1304" w:type="dxa"/>
            <w:tcBorders>
              <w:top w:val="nil"/>
              <w:left w:val="nil"/>
              <w:bottom w:val="nil"/>
              <w:right w:val="nil"/>
            </w:tcBorders>
            <w:shd w:val="clear" w:color="auto" w:fill="auto"/>
          </w:tcPr>
          <w:p w14:paraId="23DAFCE9" w14:textId="77777777" w:rsidR="00D87BF1" w:rsidRPr="00711D29" w:rsidRDefault="00D87BF1" w:rsidP="00D87BF1">
            <w:pPr>
              <w:ind w:right="-72"/>
              <w:jc w:val="right"/>
              <w:rPr>
                <w:rFonts w:ascii="Arial" w:hAnsi="Arial" w:cs="Arial"/>
                <w:color w:val="000000"/>
                <w:spacing w:val="-2"/>
                <w:sz w:val="18"/>
                <w:szCs w:val="18"/>
              </w:rPr>
            </w:pPr>
          </w:p>
        </w:tc>
        <w:tc>
          <w:tcPr>
            <w:tcW w:w="1566" w:type="dxa"/>
            <w:tcBorders>
              <w:top w:val="nil"/>
              <w:left w:val="nil"/>
              <w:bottom w:val="nil"/>
              <w:right w:val="nil"/>
            </w:tcBorders>
            <w:shd w:val="clear" w:color="auto" w:fill="auto"/>
          </w:tcPr>
          <w:p w14:paraId="23254792" w14:textId="77777777" w:rsidR="00D87BF1" w:rsidRPr="00711D29" w:rsidRDefault="00D87BF1" w:rsidP="00D87BF1">
            <w:pPr>
              <w:ind w:right="-72"/>
              <w:jc w:val="right"/>
              <w:rPr>
                <w:rFonts w:ascii="Arial" w:hAnsi="Arial" w:cs="Arial"/>
                <w:color w:val="000000"/>
                <w:spacing w:val="-2"/>
                <w:sz w:val="18"/>
                <w:szCs w:val="18"/>
              </w:rPr>
            </w:pPr>
          </w:p>
        </w:tc>
        <w:tc>
          <w:tcPr>
            <w:tcW w:w="1309" w:type="dxa"/>
            <w:tcBorders>
              <w:top w:val="nil"/>
              <w:left w:val="nil"/>
              <w:bottom w:val="nil"/>
              <w:right w:val="nil"/>
            </w:tcBorders>
            <w:shd w:val="clear" w:color="auto" w:fill="auto"/>
          </w:tcPr>
          <w:p w14:paraId="6837661B" w14:textId="77777777" w:rsidR="00D87BF1" w:rsidRPr="00711D29" w:rsidRDefault="00D87BF1" w:rsidP="00D87BF1">
            <w:pPr>
              <w:ind w:right="-72"/>
              <w:jc w:val="right"/>
              <w:rPr>
                <w:rFonts w:ascii="Arial" w:hAnsi="Arial" w:cs="Arial"/>
                <w:color w:val="000000"/>
                <w:spacing w:val="-2"/>
                <w:sz w:val="18"/>
                <w:szCs w:val="18"/>
              </w:rPr>
            </w:pPr>
          </w:p>
        </w:tc>
      </w:tr>
      <w:tr w:rsidR="00FB1C29" w:rsidRPr="00711D29" w14:paraId="30583078" w14:textId="77777777" w:rsidTr="007C6C53">
        <w:tc>
          <w:tcPr>
            <w:tcW w:w="4104" w:type="dxa"/>
            <w:tcBorders>
              <w:top w:val="nil"/>
              <w:left w:val="nil"/>
              <w:bottom w:val="nil"/>
              <w:right w:val="nil"/>
            </w:tcBorders>
            <w:shd w:val="clear" w:color="auto" w:fill="auto"/>
          </w:tcPr>
          <w:p w14:paraId="4A8365E4" w14:textId="5823E434" w:rsidR="00D87BF1" w:rsidRPr="00711D29" w:rsidRDefault="00D87BF1" w:rsidP="00D87BF1">
            <w:pPr>
              <w:ind w:left="435"/>
              <w:rPr>
                <w:rFonts w:ascii="Arial" w:hAnsi="Arial" w:cs="Arial"/>
                <w:b/>
                <w:bCs/>
                <w:color w:val="000000"/>
                <w:spacing w:val="-2"/>
                <w:sz w:val="18"/>
                <w:szCs w:val="18"/>
              </w:rPr>
            </w:pPr>
            <w:bookmarkStart w:id="12" w:name="OLE_LINK3"/>
            <w:r w:rsidRPr="00711D29">
              <w:rPr>
                <w:rFonts w:ascii="Arial" w:hAnsi="Arial" w:cs="Arial"/>
                <w:color w:val="000000"/>
                <w:spacing w:val="-2"/>
                <w:sz w:val="18"/>
                <w:szCs w:val="18"/>
                <w:lang w:val="en-GB"/>
              </w:rPr>
              <w:t>As at 1 January 2023</w:t>
            </w:r>
          </w:p>
        </w:tc>
        <w:tc>
          <w:tcPr>
            <w:tcW w:w="1180" w:type="dxa"/>
            <w:tcBorders>
              <w:top w:val="nil"/>
              <w:left w:val="nil"/>
              <w:bottom w:val="nil"/>
              <w:right w:val="nil"/>
            </w:tcBorders>
            <w:shd w:val="clear" w:color="auto" w:fill="auto"/>
          </w:tcPr>
          <w:p w14:paraId="2DE8CB06" w14:textId="77777777" w:rsidR="00D87BF1" w:rsidRPr="00711D29" w:rsidRDefault="00D87BF1" w:rsidP="00D87BF1">
            <w:pPr>
              <w:ind w:right="-72"/>
              <w:jc w:val="right"/>
              <w:rPr>
                <w:rFonts w:ascii="Arial" w:hAnsi="Arial" w:cs="Arial"/>
                <w:color w:val="000000"/>
                <w:spacing w:val="-2"/>
                <w:sz w:val="18"/>
                <w:szCs w:val="18"/>
              </w:rPr>
            </w:pPr>
            <w:r w:rsidRPr="00711D29">
              <w:rPr>
                <w:rFonts w:ascii="Arial" w:hAnsi="Arial" w:cs="Arial"/>
                <w:color w:val="000000"/>
                <w:spacing w:val="-2"/>
                <w:sz w:val="18"/>
                <w:szCs w:val="18"/>
                <w:cs/>
              </w:rPr>
              <w:t>-</w:t>
            </w:r>
          </w:p>
        </w:tc>
        <w:tc>
          <w:tcPr>
            <w:tcW w:w="1304" w:type="dxa"/>
            <w:tcBorders>
              <w:top w:val="nil"/>
              <w:left w:val="nil"/>
              <w:bottom w:val="nil"/>
              <w:right w:val="nil"/>
            </w:tcBorders>
            <w:shd w:val="clear" w:color="auto" w:fill="auto"/>
          </w:tcPr>
          <w:p w14:paraId="56C16DEF" w14:textId="77777777" w:rsidR="00D87BF1" w:rsidRPr="00711D29" w:rsidRDefault="00D87BF1" w:rsidP="00D87BF1">
            <w:pPr>
              <w:ind w:right="-72"/>
              <w:jc w:val="right"/>
              <w:rPr>
                <w:rFonts w:ascii="Arial" w:hAnsi="Arial" w:cs="Arial"/>
                <w:color w:val="000000"/>
                <w:spacing w:val="-2"/>
                <w:sz w:val="18"/>
                <w:szCs w:val="18"/>
              </w:rPr>
            </w:pPr>
            <w:r w:rsidRPr="00711D29">
              <w:rPr>
                <w:rFonts w:ascii="Arial" w:hAnsi="Arial" w:cs="Arial"/>
                <w:color w:val="000000"/>
                <w:spacing w:val="-2"/>
                <w:sz w:val="18"/>
                <w:szCs w:val="18"/>
                <w:cs/>
              </w:rPr>
              <w:t>-</w:t>
            </w:r>
          </w:p>
        </w:tc>
        <w:tc>
          <w:tcPr>
            <w:tcW w:w="1566" w:type="dxa"/>
            <w:tcBorders>
              <w:top w:val="nil"/>
              <w:left w:val="nil"/>
              <w:bottom w:val="nil"/>
              <w:right w:val="nil"/>
            </w:tcBorders>
            <w:shd w:val="clear" w:color="auto" w:fill="auto"/>
          </w:tcPr>
          <w:p w14:paraId="55A351F9" w14:textId="69EF327E" w:rsidR="00D87BF1" w:rsidRPr="00711D29" w:rsidRDefault="00405938" w:rsidP="00D87BF1">
            <w:pPr>
              <w:ind w:right="-72"/>
              <w:jc w:val="right"/>
              <w:rPr>
                <w:rFonts w:ascii="Arial" w:hAnsi="Arial" w:cs="Arial"/>
                <w:color w:val="000000"/>
                <w:spacing w:val="-2"/>
                <w:sz w:val="18"/>
                <w:szCs w:val="18"/>
              </w:rPr>
            </w:pPr>
            <w:r w:rsidRPr="00711D29">
              <w:rPr>
                <w:rFonts w:ascii="Arial" w:hAnsi="Arial" w:cs="Arial"/>
                <w:color w:val="000000"/>
                <w:spacing w:val="-2"/>
                <w:sz w:val="18"/>
                <w:szCs w:val="18"/>
              </w:rPr>
              <w:t>709</w:t>
            </w:r>
          </w:p>
        </w:tc>
        <w:tc>
          <w:tcPr>
            <w:tcW w:w="1309" w:type="dxa"/>
            <w:tcBorders>
              <w:top w:val="nil"/>
              <w:left w:val="nil"/>
              <w:bottom w:val="nil"/>
              <w:right w:val="nil"/>
            </w:tcBorders>
            <w:shd w:val="clear" w:color="auto" w:fill="auto"/>
          </w:tcPr>
          <w:p w14:paraId="758CA9BA" w14:textId="0110E55E" w:rsidR="00D87BF1" w:rsidRPr="00711D29" w:rsidRDefault="00405938" w:rsidP="00D87BF1">
            <w:pPr>
              <w:ind w:right="-72"/>
              <w:jc w:val="right"/>
              <w:rPr>
                <w:rFonts w:ascii="Arial" w:hAnsi="Arial" w:cs="Arial"/>
                <w:color w:val="000000"/>
                <w:spacing w:val="-2"/>
                <w:sz w:val="18"/>
                <w:szCs w:val="18"/>
              </w:rPr>
            </w:pPr>
            <w:r w:rsidRPr="00711D29">
              <w:rPr>
                <w:rFonts w:ascii="Arial" w:hAnsi="Arial" w:cs="Arial"/>
                <w:color w:val="000000"/>
                <w:spacing w:val="-2"/>
                <w:sz w:val="18"/>
                <w:szCs w:val="18"/>
              </w:rPr>
              <w:t>709</w:t>
            </w:r>
          </w:p>
        </w:tc>
      </w:tr>
      <w:tr w:rsidR="00FB1C29" w:rsidRPr="00711D29" w14:paraId="543935B9" w14:textId="77777777" w:rsidTr="007C6C53">
        <w:tc>
          <w:tcPr>
            <w:tcW w:w="4104" w:type="dxa"/>
            <w:tcBorders>
              <w:top w:val="nil"/>
              <w:left w:val="nil"/>
              <w:bottom w:val="nil"/>
              <w:right w:val="nil"/>
            </w:tcBorders>
            <w:shd w:val="clear" w:color="auto" w:fill="auto"/>
          </w:tcPr>
          <w:p w14:paraId="424834A6" w14:textId="1CB9373B" w:rsidR="00D87BF1" w:rsidRPr="00711D29" w:rsidRDefault="00D87BF1" w:rsidP="00D87BF1">
            <w:pPr>
              <w:ind w:left="435"/>
              <w:rPr>
                <w:rFonts w:ascii="Arial" w:hAnsi="Arial" w:cs="Arial"/>
                <w:b/>
                <w:bCs/>
                <w:color w:val="000000"/>
                <w:spacing w:val="-2"/>
                <w:sz w:val="18"/>
                <w:szCs w:val="18"/>
              </w:rPr>
            </w:pPr>
            <w:r w:rsidRPr="00711D29">
              <w:rPr>
                <w:rFonts w:ascii="Arial" w:hAnsi="Arial" w:cs="Arial"/>
                <w:color w:val="000000"/>
                <w:spacing w:val="-2"/>
                <w:sz w:val="18"/>
                <w:szCs w:val="18"/>
              </w:rPr>
              <w:t xml:space="preserve">Increase in loss allowance recognised </w:t>
            </w:r>
            <w:r w:rsidRPr="00711D29">
              <w:rPr>
                <w:rFonts w:ascii="Arial" w:hAnsi="Arial" w:cs="Arial"/>
                <w:color w:val="000000"/>
                <w:spacing w:val="-2"/>
                <w:sz w:val="18"/>
                <w:szCs w:val="18"/>
              </w:rPr>
              <w:br/>
            </w:r>
            <w:r w:rsidRPr="00711D29">
              <w:rPr>
                <w:rFonts w:ascii="Arial" w:hAnsi="Arial" w:cs="Arial"/>
                <w:color w:val="000000"/>
                <w:spacing w:val="-2"/>
                <w:sz w:val="18"/>
                <w:szCs w:val="18"/>
                <w:cs/>
              </w:rPr>
              <w:t xml:space="preserve">   </w:t>
            </w:r>
            <w:r w:rsidRPr="00711D29">
              <w:rPr>
                <w:rFonts w:ascii="Arial" w:hAnsi="Arial" w:cs="Arial"/>
                <w:color w:val="000000"/>
                <w:spacing w:val="-2"/>
                <w:sz w:val="18"/>
                <w:szCs w:val="18"/>
              </w:rPr>
              <w:t xml:space="preserve">in profit or loss during the </w:t>
            </w:r>
            <w:r w:rsidR="00F32A94" w:rsidRPr="00711D29">
              <w:rPr>
                <w:rFonts w:ascii="Arial" w:hAnsi="Arial" w:cs="Arial"/>
                <w:color w:val="000000"/>
                <w:spacing w:val="-2"/>
                <w:sz w:val="18"/>
                <w:szCs w:val="18"/>
              </w:rPr>
              <w:t>period</w:t>
            </w:r>
          </w:p>
        </w:tc>
        <w:tc>
          <w:tcPr>
            <w:tcW w:w="1180" w:type="dxa"/>
            <w:tcBorders>
              <w:top w:val="nil"/>
              <w:left w:val="nil"/>
              <w:bottom w:val="nil"/>
              <w:right w:val="nil"/>
            </w:tcBorders>
            <w:shd w:val="clear" w:color="auto" w:fill="auto"/>
            <w:vAlign w:val="bottom"/>
          </w:tcPr>
          <w:p w14:paraId="6718A1F7" w14:textId="77777777" w:rsidR="00D87BF1" w:rsidRPr="00711D29" w:rsidRDefault="00D87BF1" w:rsidP="00D87BF1">
            <w:pPr>
              <w:pBdr>
                <w:bottom w:val="single" w:sz="4" w:space="0" w:color="auto"/>
              </w:pBdr>
              <w:ind w:right="-72"/>
              <w:jc w:val="right"/>
              <w:rPr>
                <w:rFonts w:ascii="Arial" w:hAnsi="Arial" w:cs="Arial"/>
                <w:color w:val="000000"/>
                <w:spacing w:val="-2"/>
                <w:sz w:val="18"/>
                <w:szCs w:val="18"/>
              </w:rPr>
            </w:pPr>
            <w:r w:rsidRPr="00711D29">
              <w:rPr>
                <w:rFonts w:ascii="Arial" w:hAnsi="Arial" w:cs="Arial"/>
                <w:color w:val="000000"/>
                <w:sz w:val="18"/>
                <w:szCs w:val="18"/>
                <w:cs/>
                <w:lang w:val="en-GB"/>
              </w:rPr>
              <w:t>-</w:t>
            </w:r>
          </w:p>
        </w:tc>
        <w:tc>
          <w:tcPr>
            <w:tcW w:w="1304" w:type="dxa"/>
            <w:tcBorders>
              <w:top w:val="nil"/>
              <w:left w:val="nil"/>
              <w:bottom w:val="nil"/>
              <w:right w:val="nil"/>
            </w:tcBorders>
            <w:shd w:val="clear" w:color="auto" w:fill="auto"/>
            <w:vAlign w:val="bottom"/>
          </w:tcPr>
          <w:p w14:paraId="370A5C85" w14:textId="77777777" w:rsidR="00D87BF1" w:rsidRPr="00711D29" w:rsidRDefault="00D87BF1" w:rsidP="00D87BF1">
            <w:pPr>
              <w:pBdr>
                <w:bottom w:val="single" w:sz="4" w:space="0" w:color="auto"/>
              </w:pBdr>
              <w:ind w:right="-72"/>
              <w:jc w:val="right"/>
              <w:rPr>
                <w:rFonts w:ascii="Arial" w:hAnsi="Arial" w:cs="Arial"/>
                <w:color w:val="000000"/>
                <w:spacing w:val="-2"/>
                <w:sz w:val="18"/>
                <w:szCs w:val="18"/>
              </w:rPr>
            </w:pPr>
            <w:r w:rsidRPr="00711D29">
              <w:rPr>
                <w:rFonts w:ascii="Arial" w:hAnsi="Arial" w:cs="Arial"/>
                <w:color w:val="000000"/>
                <w:sz w:val="18"/>
                <w:szCs w:val="18"/>
                <w:cs/>
                <w:lang w:val="en-GB"/>
              </w:rPr>
              <w:t>-</w:t>
            </w:r>
          </w:p>
        </w:tc>
        <w:tc>
          <w:tcPr>
            <w:tcW w:w="1566" w:type="dxa"/>
            <w:tcBorders>
              <w:top w:val="nil"/>
              <w:left w:val="nil"/>
              <w:bottom w:val="nil"/>
              <w:right w:val="nil"/>
            </w:tcBorders>
            <w:shd w:val="clear" w:color="auto" w:fill="auto"/>
            <w:vAlign w:val="bottom"/>
          </w:tcPr>
          <w:p w14:paraId="238C215A" w14:textId="06D4E517" w:rsidR="00D87BF1" w:rsidRPr="00711D29" w:rsidRDefault="00405938" w:rsidP="00405938">
            <w:pPr>
              <w:pBdr>
                <w:bottom w:val="single" w:sz="4" w:space="0" w:color="auto"/>
              </w:pBdr>
              <w:ind w:right="-72"/>
              <w:jc w:val="right"/>
              <w:rPr>
                <w:rFonts w:ascii="Arial" w:hAnsi="Arial" w:cs="Arial"/>
                <w:color w:val="000000"/>
                <w:spacing w:val="-2"/>
                <w:sz w:val="18"/>
                <w:szCs w:val="18"/>
              </w:rPr>
            </w:pPr>
            <w:r w:rsidRPr="00711D29">
              <w:rPr>
                <w:rFonts w:ascii="Arial" w:hAnsi="Arial" w:cs="Arial"/>
                <w:color w:val="000000"/>
                <w:spacing w:val="-2"/>
                <w:sz w:val="18"/>
                <w:szCs w:val="18"/>
              </w:rPr>
              <w:t>-</w:t>
            </w:r>
          </w:p>
        </w:tc>
        <w:tc>
          <w:tcPr>
            <w:tcW w:w="1309" w:type="dxa"/>
            <w:tcBorders>
              <w:top w:val="nil"/>
              <w:left w:val="nil"/>
              <w:bottom w:val="nil"/>
              <w:right w:val="nil"/>
            </w:tcBorders>
            <w:shd w:val="clear" w:color="auto" w:fill="auto"/>
            <w:vAlign w:val="bottom"/>
          </w:tcPr>
          <w:p w14:paraId="51E834AA" w14:textId="003BF35C" w:rsidR="00D87BF1" w:rsidRPr="00711D29" w:rsidRDefault="00405938" w:rsidP="00D87BF1">
            <w:pPr>
              <w:pBdr>
                <w:bottom w:val="single" w:sz="4" w:space="0" w:color="auto"/>
              </w:pBdr>
              <w:ind w:right="-72"/>
              <w:jc w:val="right"/>
              <w:rPr>
                <w:rFonts w:ascii="Arial" w:hAnsi="Arial" w:cs="Arial"/>
                <w:color w:val="000000"/>
                <w:spacing w:val="-2"/>
                <w:sz w:val="18"/>
                <w:szCs w:val="18"/>
              </w:rPr>
            </w:pPr>
            <w:r w:rsidRPr="00711D29">
              <w:rPr>
                <w:rFonts w:ascii="Arial" w:hAnsi="Arial" w:cs="Arial"/>
                <w:color w:val="000000"/>
                <w:spacing w:val="-2"/>
                <w:sz w:val="18"/>
                <w:szCs w:val="18"/>
              </w:rPr>
              <w:t>-</w:t>
            </w:r>
          </w:p>
        </w:tc>
      </w:tr>
      <w:tr w:rsidR="00FB1C29" w:rsidRPr="00711D29" w14:paraId="2C0C0254" w14:textId="77777777" w:rsidTr="007C6C53">
        <w:tc>
          <w:tcPr>
            <w:tcW w:w="4104" w:type="dxa"/>
            <w:tcBorders>
              <w:top w:val="nil"/>
              <w:left w:val="nil"/>
              <w:bottom w:val="nil"/>
              <w:right w:val="nil"/>
            </w:tcBorders>
            <w:shd w:val="clear" w:color="auto" w:fill="auto"/>
          </w:tcPr>
          <w:p w14:paraId="31CEDD7D" w14:textId="77777777" w:rsidR="00D87BF1" w:rsidRPr="00711D29" w:rsidRDefault="00D87BF1" w:rsidP="00D87BF1">
            <w:pPr>
              <w:ind w:left="435"/>
              <w:rPr>
                <w:rFonts w:ascii="Arial" w:hAnsi="Arial" w:cs="Arial"/>
                <w:b/>
                <w:bCs/>
                <w:color w:val="000000"/>
                <w:spacing w:val="-2"/>
                <w:sz w:val="12"/>
                <w:szCs w:val="12"/>
              </w:rPr>
            </w:pPr>
          </w:p>
        </w:tc>
        <w:tc>
          <w:tcPr>
            <w:tcW w:w="1180" w:type="dxa"/>
            <w:tcBorders>
              <w:top w:val="nil"/>
              <w:left w:val="nil"/>
              <w:bottom w:val="nil"/>
              <w:right w:val="nil"/>
            </w:tcBorders>
            <w:shd w:val="clear" w:color="auto" w:fill="auto"/>
          </w:tcPr>
          <w:p w14:paraId="6813D1BC" w14:textId="77777777" w:rsidR="00D87BF1" w:rsidRPr="00711D29" w:rsidRDefault="00D87BF1" w:rsidP="00D87BF1">
            <w:pPr>
              <w:ind w:right="-72"/>
              <w:jc w:val="right"/>
              <w:rPr>
                <w:rFonts w:ascii="Arial" w:hAnsi="Arial" w:cs="Arial"/>
                <w:color w:val="000000"/>
                <w:spacing w:val="-2"/>
                <w:sz w:val="12"/>
                <w:szCs w:val="12"/>
              </w:rPr>
            </w:pPr>
          </w:p>
        </w:tc>
        <w:tc>
          <w:tcPr>
            <w:tcW w:w="1304" w:type="dxa"/>
            <w:tcBorders>
              <w:top w:val="nil"/>
              <w:left w:val="nil"/>
              <w:bottom w:val="nil"/>
              <w:right w:val="nil"/>
            </w:tcBorders>
            <w:shd w:val="clear" w:color="auto" w:fill="auto"/>
          </w:tcPr>
          <w:p w14:paraId="5B620485" w14:textId="77777777" w:rsidR="00D87BF1" w:rsidRPr="00711D29" w:rsidRDefault="00D87BF1" w:rsidP="00D87BF1">
            <w:pPr>
              <w:ind w:right="-72"/>
              <w:jc w:val="right"/>
              <w:rPr>
                <w:rFonts w:ascii="Arial" w:hAnsi="Arial" w:cs="Arial"/>
                <w:color w:val="000000"/>
                <w:spacing w:val="-2"/>
                <w:sz w:val="12"/>
                <w:szCs w:val="12"/>
              </w:rPr>
            </w:pPr>
          </w:p>
        </w:tc>
        <w:tc>
          <w:tcPr>
            <w:tcW w:w="1566" w:type="dxa"/>
            <w:tcBorders>
              <w:top w:val="nil"/>
              <w:left w:val="nil"/>
              <w:bottom w:val="nil"/>
              <w:right w:val="nil"/>
            </w:tcBorders>
            <w:shd w:val="clear" w:color="auto" w:fill="auto"/>
          </w:tcPr>
          <w:p w14:paraId="5A543962" w14:textId="77777777" w:rsidR="00D87BF1" w:rsidRPr="00711D29" w:rsidRDefault="00D87BF1" w:rsidP="00D87BF1">
            <w:pPr>
              <w:ind w:right="-72"/>
              <w:jc w:val="right"/>
              <w:rPr>
                <w:rFonts w:ascii="Arial" w:hAnsi="Arial" w:cs="Arial"/>
                <w:color w:val="000000"/>
                <w:spacing w:val="-2"/>
                <w:sz w:val="12"/>
                <w:szCs w:val="12"/>
              </w:rPr>
            </w:pPr>
          </w:p>
        </w:tc>
        <w:tc>
          <w:tcPr>
            <w:tcW w:w="1309" w:type="dxa"/>
            <w:tcBorders>
              <w:top w:val="nil"/>
              <w:left w:val="nil"/>
              <w:bottom w:val="nil"/>
              <w:right w:val="nil"/>
            </w:tcBorders>
            <w:shd w:val="clear" w:color="auto" w:fill="auto"/>
          </w:tcPr>
          <w:p w14:paraId="6C2A40FC" w14:textId="77777777" w:rsidR="00D87BF1" w:rsidRPr="00711D29" w:rsidRDefault="00D87BF1" w:rsidP="00D87BF1">
            <w:pPr>
              <w:ind w:right="-72"/>
              <w:jc w:val="right"/>
              <w:rPr>
                <w:rFonts w:ascii="Arial" w:hAnsi="Arial" w:cs="Arial"/>
                <w:color w:val="000000"/>
                <w:spacing w:val="-2"/>
                <w:sz w:val="12"/>
                <w:szCs w:val="12"/>
              </w:rPr>
            </w:pPr>
          </w:p>
        </w:tc>
      </w:tr>
      <w:tr w:rsidR="00FB1C29" w:rsidRPr="00711D29" w14:paraId="0C412310" w14:textId="77777777" w:rsidTr="007C6C53">
        <w:tc>
          <w:tcPr>
            <w:tcW w:w="4104" w:type="dxa"/>
            <w:tcBorders>
              <w:top w:val="nil"/>
              <w:left w:val="nil"/>
              <w:bottom w:val="nil"/>
              <w:right w:val="nil"/>
            </w:tcBorders>
            <w:shd w:val="clear" w:color="auto" w:fill="auto"/>
          </w:tcPr>
          <w:p w14:paraId="63C210E1" w14:textId="413CB8D6" w:rsidR="00D87BF1" w:rsidRPr="00711D29" w:rsidRDefault="00D87BF1" w:rsidP="00D87BF1">
            <w:pPr>
              <w:ind w:left="435"/>
              <w:rPr>
                <w:rFonts w:ascii="Arial" w:hAnsi="Arial" w:cs="Arial"/>
                <w:color w:val="000000"/>
                <w:spacing w:val="-2"/>
                <w:sz w:val="18"/>
                <w:szCs w:val="18"/>
              </w:rPr>
            </w:pPr>
            <w:r w:rsidRPr="00711D29">
              <w:rPr>
                <w:rFonts w:ascii="Arial" w:hAnsi="Arial" w:cs="Arial"/>
                <w:color w:val="000000"/>
                <w:spacing w:val="-2"/>
                <w:sz w:val="18"/>
                <w:szCs w:val="18"/>
              </w:rPr>
              <w:t xml:space="preserve">As at </w:t>
            </w:r>
            <w:r w:rsidRPr="00711D29">
              <w:rPr>
                <w:rFonts w:ascii="Arial" w:hAnsi="Arial" w:cs="Arial"/>
                <w:color w:val="000000"/>
                <w:spacing w:val="-2"/>
                <w:sz w:val="18"/>
                <w:szCs w:val="18"/>
                <w:lang w:val="en-GB"/>
              </w:rPr>
              <w:t>30 June</w:t>
            </w:r>
            <w:r w:rsidRPr="00711D29">
              <w:rPr>
                <w:rFonts w:ascii="Arial" w:hAnsi="Arial" w:cs="Arial"/>
                <w:color w:val="000000"/>
                <w:spacing w:val="-2"/>
                <w:sz w:val="18"/>
                <w:szCs w:val="18"/>
              </w:rPr>
              <w:t xml:space="preserve"> </w:t>
            </w:r>
            <w:r w:rsidRPr="00711D29">
              <w:rPr>
                <w:rFonts w:ascii="Arial" w:hAnsi="Arial" w:cs="Arial"/>
                <w:color w:val="000000"/>
                <w:spacing w:val="-2"/>
                <w:sz w:val="18"/>
                <w:szCs w:val="18"/>
                <w:lang w:val="en-GB"/>
              </w:rPr>
              <w:t>2023</w:t>
            </w:r>
          </w:p>
        </w:tc>
        <w:tc>
          <w:tcPr>
            <w:tcW w:w="1180" w:type="dxa"/>
            <w:tcBorders>
              <w:top w:val="nil"/>
              <w:left w:val="nil"/>
              <w:bottom w:val="nil"/>
              <w:right w:val="nil"/>
            </w:tcBorders>
            <w:shd w:val="clear" w:color="auto" w:fill="auto"/>
          </w:tcPr>
          <w:p w14:paraId="270E62B4" w14:textId="77777777" w:rsidR="00D87BF1" w:rsidRPr="00711D29" w:rsidRDefault="00D87BF1" w:rsidP="00F32A94">
            <w:pPr>
              <w:pBdr>
                <w:bottom w:val="single" w:sz="4" w:space="1" w:color="auto"/>
              </w:pBdr>
              <w:ind w:right="-72"/>
              <w:jc w:val="right"/>
              <w:rPr>
                <w:rFonts w:ascii="Arial" w:hAnsi="Arial" w:cs="Arial"/>
                <w:color w:val="000000"/>
                <w:spacing w:val="-2"/>
                <w:sz w:val="18"/>
                <w:szCs w:val="18"/>
              </w:rPr>
            </w:pPr>
            <w:r w:rsidRPr="00711D29">
              <w:rPr>
                <w:rFonts w:ascii="Arial" w:hAnsi="Arial" w:cs="Arial"/>
                <w:color w:val="000000"/>
                <w:sz w:val="18"/>
                <w:szCs w:val="18"/>
                <w:cs/>
                <w:lang w:val="en-GB"/>
              </w:rPr>
              <w:t>-</w:t>
            </w:r>
          </w:p>
        </w:tc>
        <w:tc>
          <w:tcPr>
            <w:tcW w:w="1304" w:type="dxa"/>
            <w:tcBorders>
              <w:top w:val="nil"/>
              <w:left w:val="nil"/>
              <w:bottom w:val="nil"/>
              <w:right w:val="nil"/>
            </w:tcBorders>
            <w:shd w:val="clear" w:color="auto" w:fill="auto"/>
          </w:tcPr>
          <w:p w14:paraId="6DED5A7F" w14:textId="77777777" w:rsidR="00D87BF1" w:rsidRPr="00711D29" w:rsidRDefault="00D87BF1" w:rsidP="00F32A94">
            <w:pPr>
              <w:pBdr>
                <w:bottom w:val="single" w:sz="4" w:space="1" w:color="auto"/>
              </w:pBdr>
              <w:ind w:right="-72"/>
              <w:jc w:val="right"/>
              <w:rPr>
                <w:rFonts w:ascii="Arial" w:hAnsi="Arial" w:cs="Arial"/>
                <w:color w:val="000000"/>
                <w:spacing w:val="-2"/>
                <w:sz w:val="18"/>
                <w:szCs w:val="18"/>
              </w:rPr>
            </w:pPr>
            <w:r w:rsidRPr="00711D29">
              <w:rPr>
                <w:rFonts w:ascii="Arial" w:hAnsi="Arial" w:cs="Arial"/>
                <w:color w:val="000000"/>
                <w:sz w:val="18"/>
                <w:szCs w:val="18"/>
                <w:cs/>
                <w:lang w:val="en-GB"/>
              </w:rPr>
              <w:t>-</w:t>
            </w:r>
          </w:p>
        </w:tc>
        <w:tc>
          <w:tcPr>
            <w:tcW w:w="1566" w:type="dxa"/>
            <w:tcBorders>
              <w:top w:val="nil"/>
              <w:left w:val="nil"/>
              <w:bottom w:val="nil"/>
              <w:right w:val="nil"/>
            </w:tcBorders>
            <w:shd w:val="clear" w:color="auto" w:fill="auto"/>
          </w:tcPr>
          <w:p w14:paraId="45B5A270" w14:textId="612CB6C7" w:rsidR="00D87BF1" w:rsidRPr="00711D29" w:rsidRDefault="00705A70" w:rsidP="00F32A94">
            <w:pPr>
              <w:pBdr>
                <w:bottom w:val="single" w:sz="4" w:space="1" w:color="auto"/>
              </w:pBdr>
              <w:ind w:right="-72"/>
              <w:jc w:val="right"/>
              <w:rPr>
                <w:rFonts w:ascii="Arial" w:hAnsi="Arial" w:cs="Browallia New"/>
                <w:color w:val="000000"/>
                <w:spacing w:val="-2"/>
                <w:sz w:val="18"/>
                <w:szCs w:val="22"/>
                <w:lang w:val="en-GB"/>
              </w:rPr>
            </w:pPr>
            <w:r w:rsidRPr="00711D29">
              <w:rPr>
                <w:rFonts w:ascii="Arial" w:hAnsi="Arial" w:cs="Browallia New"/>
                <w:color w:val="000000"/>
                <w:spacing w:val="-2"/>
                <w:sz w:val="18"/>
                <w:szCs w:val="22"/>
                <w:lang w:val="en-GB"/>
              </w:rPr>
              <w:t>709</w:t>
            </w:r>
          </w:p>
        </w:tc>
        <w:tc>
          <w:tcPr>
            <w:tcW w:w="1309" w:type="dxa"/>
            <w:tcBorders>
              <w:top w:val="nil"/>
              <w:left w:val="nil"/>
              <w:bottom w:val="nil"/>
              <w:right w:val="nil"/>
            </w:tcBorders>
            <w:shd w:val="clear" w:color="auto" w:fill="auto"/>
          </w:tcPr>
          <w:p w14:paraId="64257688" w14:textId="46D304C5" w:rsidR="00D87BF1" w:rsidRPr="00711D29" w:rsidRDefault="00705A70" w:rsidP="00F32A94">
            <w:pPr>
              <w:pBdr>
                <w:bottom w:val="single" w:sz="4" w:space="1" w:color="auto"/>
              </w:pBdr>
              <w:ind w:right="-72"/>
              <w:jc w:val="right"/>
              <w:rPr>
                <w:rFonts w:ascii="Arial" w:hAnsi="Arial" w:cs="Arial"/>
                <w:color w:val="000000"/>
                <w:spacing w:val="-2"/>
                <w:sz w:val="18"/>
                <w:szCs w:val="18"/>
              </w:rPr>
            </w:pPr>
            <w:r w:rsidRPr="00711D29">
              <w:rPr>
                <w:rFonts w:ascii="Arial" w:hAnsi="Arial" w:cs="Arial"/>
                <w:color w:val="000000"/>
                <w:spacing w:val="-2"/>
                <w:sz w:val="18"/>
                <w:szCs w:val="18"/>
              </w:rPr>
              <w:t>709</w:t>
            </w:r>
          </w:p>
        </w:tc>
      </w:tr>
      <w:bookmarkEnd w:id="12"/>
    </w:tbl>
    <w:p w14:paraId="39EAE69E" w14:textId="1E190C8D" w:rsidR="004A62DA" w:rsidRPr="00711D29" w:rsidRDefault="004A62DA" w:rsidP="00E9195E">
      <w:pPr>
        <w:tabs>
          <w:tab w:val="left" w:pos="1440"/>
          <w:tab w:val="right" w:pos="6480"/>
          <w:tab w:val="right" w:pos="7920"/>
        </w:tabs>
        <w:jc w:val="both"/>
        <w:rPr>
          <w:rFonts w:ascii="Arial" w:hAnsi="Arial" w:cs="Arial"/>
          <w:color w:val="000000"/>
          <w:sz w:val="18"/>
          <w:szCs w:val="18"/>
        </w:rPr>
      </w:pPr>
    </w:p>
    <w:p w14:paraId="039E1205" w14:textId="77777777" w:rsidR="004A62DA" w:rsidRPr="00711D29" w:rsidRDefault="004A62DA" w:rsidP="00694942">
      <w:pPr>
        <w:tabs>
          <w:tab w:val="left" w:pos="1440"/>
          <w:tab w:val="right" w:pos="6480"/>
          <w:tab w:val="right" w:pos="7920"/>
        </w:tabs>
        <w:ind w:left="547" w:hanging="7"/>
        <w:jc w:val="both"/>
        <w:rPr>
          <w:rFonts w:ascii="Arial" w:hAnsi="Arial" w:cs="Arial"/>
          <w:color w:val="000000"/>
          <w:sz w:val="18"/>
          <w:szCs w:val="18"/>
        </w:rPr>
      </w:pPr>
    </w:p>
    <w:p w14:paraId="6225FC64" w14:textId="730A09D0" w:rsidR="004A62DA" w:rsidRPr="00711D29" w:rsidRDefault="004A62DA" w:rsidP="002A481D">
      <w:pPr>
        <w:tabs>
          <w:tab w:val="left" w:pos="1440"/>
          <w:tab w:val="right" w:pos="6480"/>
          <w:tab w:val="right" w:pos="7920"/>
        </w:tabs>
        <w:ind w:left="547" w:hanging="547"/>
        <w:rPr>
          <w:rFonts w:ascii="Arial" w:hAnsi="Arial" w:cs="Arial"/>
          <w:b/>
          <w:bCs/>
          <w:color w:val="000000"/>
          <w:sz w:val="18"/>
          <w:szCs w:val="18"/>
        </w:rPr>
      </w:pPr>
      <w:r w:rsidRPr="00711D29">
        <w:rPr>
          <w:rFonts w:ascii="Arial" w:hAnsi="Arial" w:cs="Arial"/>
          <w:b/>
          <w:bCs/>
          <w:color w:val="000000"/>
          <w:sz w:val="18"/>
          <w:szCs w:val="22"/>
          <w:lang w:val="en-GB"/>
        </w:rPr>
        <w:t>1</w:t>
      </w:r>
      <w:r w:rsidR="00EC6284" w:rsidRPr="00711D29">
        <w:rPr>
          <w:rFonts w:ascii="Arial" w:hAnsi="Arial" w:cs="Arial"/>
          <w:b/>
          <w:bCs/>
          <w:color w:val="000000"/>
          <w:sz w:val="18"/>
          <w:szCs w:val="22"/>
          <w:lang w:val="en-GB"/>
        </w:rPr>
        <w:t>2</w:t>
      </w:r>
      <w:r w:rsidRPr="00711D29">
        <w:rPr>
          <w:rFonts w:ascii="Arial" w:hAnsi="Arial" w:cs="Arial"/>
          <w:b/>
          <w:bCs/>
          <w:color w:val="000000"/>
          <w:sz w:val="18"/>
          <w:szCs w:val="18"/>
        </w:rPr>
        <w:tab/>
        <w:t xml:space="preserve">Derivatives assets and liabilities </w:t>
      </w:r>
    </w:p>
    <w:p w14:paraId="66507978" w14:textId="77777777" w:rsidR="004A62DA" w:rsidRPr="00711D29" w:rsidRDefault="004A62DA" w:rsidP="00DC7517">
      <w:pPr>
        <w:tabs>
          <w:tab w:val="left" w:pos="1440"/>
          <w:tab w:val="right" w:pos="6480"/>
          <w:tab w:val="right" w:pos="7920"/>
        </w:tabs>
        <w:ind w:left="547" w:hanging="7"/>
        <w:rPr>
          <w:rFonts w:ascii="Arial" w:hAnsi="Arial" w:cs="Arial"/>
          <w:color w:val="000000"/>
          <w:sz w:val="18"/>
          <w:szCs w:val="18"/>
        </w:rPr>
      </w:pPr>
    </w:p>
    <w:tbl>
      <w:tblPr>
        <w:tblW w:w="9312" w:type="dxa"/>
        <w:tblInd w:w="270" w:type="dxa"/>
        <w:tblLayout w:type="fixed"/>
        <w:tblLook w:val="04A0" w:firstRow="1" w:lastRow="0" w:firstColumn="1" w:lastColumn="0" w:noHBand="0" w:noVBand="1"/>
      </w:tblPr>
      <w:tblGrid>
        <w:gridCol w:w="3528"/>
        <w:gridCol w:w="1428"/>
        <w:gridCol w:w="1430"/>
        <w:gridCol w:w="1429"/>
        <w:gridCol w:w="1497"/>
      </w:tblGrid>
      <w:tr w:rsidR="00FB1C29" w:rsidRPr="00711D29" w14:paraId="749465B5" w14:textId="77777777" w:rsidTr="00596893">
        <w:tc>
          <w:tcPr>
            <w:tcW w:w="3528" w:type="dxa"/>
            <w:shd w:val="clear" w:color="auto" w:fill="auto"/>
          </w:tcPr>
          <w:p w14:paraId="1A15B704" w14:textId="77777777" w:rsidR="00D87BF1" w:rsidRPr="00711D29" w:rsidRDefault="00D87BF1" w:rsidP="00596893">
            <w:pPr>
              <w:tabs>
                <w:tab w:val="left" w:pos="1440"/>
                <w:tab w:val="right" w:pos="7200"/>
              </w:tabs>
              <w:ind w:left="270"/>
              <w:rPr>
                <w:rFonts w:ascii="Arial" w:hAnsi="Arial" w:cs="Arial"/>
                <w:b/>
                <w:bCs/>
                <w:color w:val="000000"/>
                <w:sz w:val="18"/>
                <w:szCs w:val="18"/>
              </w:rPr>
            </w:pPr>
          </w:p>
        </w:tc>
        <w:tc>
          <w:tcPr>
            <w:tcW w:w="5784" w:type="dxa"/>
            <w:gridSpan w:val="4"/>
            <w:shd w:val="clear" w:color="auto" w:fill="auto"/>
          </w:tcPr>
          <w:p w14:paraId="4E1AC8C1" w14:textId="72EB8505" w:rsidR="00D87BF1" w:rsidRPr="00711D29" w:rsidRDefault="00D87BF1" w:rsidP="00596893">
            <w:pPr>
              <w:pBdr>
                <w:bottom w:val="single" w:sz="4" w:space="1" w:color="auto"/>
              </w:pBdr>
              <w:ind w:right="-72"/>
              <w:jc w:val="center"/>
              <w:rPr>
                <w:rFonts w:ascii="Arial" w:hAnsi="Arial" w:cs="Arial"/>
                <w:b/>
                <w:bCs/>
                <w:color w:val="000000"/>
                <w:sz w:val="18"/>
                <w:szCs w:val="18"/>
                <w:lang w:val="en-GB"/>
              </w:rPr>
            </w:pPr>
            <w:r w:rsidRPr="00711D29">
              <w:rPr>
                <w:rFonts w:ascii="Arial" w:hAnsi="Arial" w:cs="Arial"/>
                <w:b/>
                <w:bCs/>
                <w:color w:val="000000"/>
                <w:sz w:val="18"/>
                <w:szCs w:val="18"/>
                <w:lang w:val="en-GB"/>
              </w:rPr>
              <w:t>30 June 2023</w:t>
            </w:r>
          </w:p>
        </w:tc>
      </w:tr>
      <w:tr w:rsidR="00FB1C29" w:rsidRPr="00711D29" w14:paraId="4525942F" w14:textId="77777777" w:rsidTr="00596893">
        <w:tc>
          <w:tcPr>
            <w:tcW w:w="3528" w:type="dxa"/>
            <w:shd w:val="clear" w:color="auto" w:fill="auto"/>
          </w:tcPr>
          <w:p w14:paraId="7C0EC989" w14:textId="77777777" w:rsidR="00D87BF1" w:rsidRPr="00711D29" w:rsidRDefault="00D87BF1" w:rsidP="00596893">
            <w:pPr>
              <w:tabs>
                <w:tab w:val="left" w:pos="1440"/>
                <w:tab w:val="right" w:pos="7200"/>
              </w:tabs>
              <w:ind w:left="270"/>
              <w:rPr>
                <w:rFonts w:ascii="Arial" w:hAnsi="Arial" w:cs="Arial"/>
                <w:b/>
                <w:bCs/>
                <w:color w:val="000000"/>
                <w:sz w:val="18"/>
                <w:szCs w:val="18"/>
              </w:rPr>
            </w:pPr>
          </w:p>
        </w:tc>
        <w:tc>
          <w:tcPr>
            <w:tcW w:w="2858" w:type="dxa"/>
            <w:gridSpan w:val="2"/>
            <w:shd w:val="clear" w:color="auto" w:fill="auto"/>
          </w:tcPr>
          <w:p w14:paraId="5E56857A" w14:textId="77777777" w:rsidR="00D87BF1" w:rsidRPr="00711D29" w:rsidRDefault="00D87BF1" w:rsidP="00596893">
            <w:pPr>
              <w:pBdr>
                <w:bottom w:val="single" w:sz="4" w:space="1" w:color="auto"/>
              </w:pBdr>
              <w:ind w:right="-72"/>
              <w:jc w:val="center"/>
              <w:rPr>
                <w:rFonts w:ascii="Arial" w:hAnsi="Arial" w:cs="Arial"/>
                <w:b/>
                <w:bCs/>
                <w:color w:val="000000"/>
                <w:sz w:val="18"/>
                <w:szCs w:val="18"/>
                <w:cs/>
              </w:rPr>
            </w:pPr>
            <w:r w:rsidRPr="00711D29">
              <w:rPr>
                <w:rFonts w:ascii="Arial" w:hAnsi="Arial" w:cs="Arial"/>
                <w:b/>
                <w:bCs/>
                <w:color w:val="000000"/>
                <w:sz w:val="18"/>
                <w:szCs w:val="18"/>
              </w:rPr>
              <w:t xml:space="preserve">Fair value </w:t>
            </w:r>
          </w:p>
        </w:tc>
        <w:tc>
          <w:tcPr>
            <w:tcW w:w="2926" w:type="dxa"/>
            <w:gridSpan w:val="2"/>
            <w:shd w:val="clear" w:color="auto" w:fill="auto"/>
          </w:tcPr>
          <w:p w14:paraId="384B8B23" w14:textId="77777777" w:rsidR="00D87BF1" w:rsidRPr="00711D29" w:rsidRDefault="00D87BF1" w:rsidP="00596893">
            <w:pPr>
              <w:pBdr>
                <w:bottom w:val="single" w:sz="4" w:space="1" w:color="auto"/>
              </w:pBdr>
              <w:ind w:right="-72"/>
              <w:jc w:val="center"/>
              <w:rPr>
                <w:rFonts w:ascii="Arial" w:hAnsi="Arial" w:cs="Arial"/>
                <w:b/>
                <w:bCs/>
                <w:color w:val="000000"/>
                <w:sz w:val="18"/>
                <w:szCs w:val="18"/>
                <w:lang w:val="en-GB"/>
              </w:rPr>
            </w:pPr>
            <w:r w:rsidRPr="00711D29">
              <w:rPr>
                <w:rFonts w:ascii="Arial" w:hAnsi="Arial" w:cs="Arial"/>
                <w:b/>
                <w:bCs/>
                <w:color w:val="000000"/>
                <w:sz w:val="18"/>
                <w:szCs w:val="18"/>
              </w:rPr>
              <w:t>Notional amount*</w:t>
            </w:r>
          </w:p>
        </w:tc>
      </w:tr>
      <w:tr w:rsidR="00FB1C29" w:rsidRPr="00711D29" w14:paraId="39C26E2A" w14:textId="77777777" w:rsidTr="00596893">
        <w:tc>
          <w:tcPr>
            <w:tcW w:w="3528" w:type="dxa"/>
            <w:shd w:val="clear" w:color="auto" w:fill="auto"/>
            <w:vAlign w:val="bottom"/>
          </w:tcPr>
          <w:p w14:paraId="4DB29A14" w14:textId="77777777" w:rsidR="00D87BF1" w:rsidRPr="00711D29" w:rsidRDefault="00D87BF1" w:rsidP="00596893">
            <w:pPr>
              <w:tabs>
                <w:tab w:val="left" w:pos="1440"/>
                <w:tab w:val="right" w:pos="7200"/>
              </w:tabs>
              <w:ind w:left="270"/>
              <w:rPr>
                <w:rFonts w:ascii="Arial" w:hAnsi="Arial" w:cs="Arial"/>
                <w:b/>
                <w:bCs/>
                <w:color w:val="000000"/>
                <w:sz w:val="18"/>
                <w:szCs w:val="18"/>
              </w:rPr>
            </w:pPr>
          </w:p>
        </w:tc>
        <w:tc>
          <w:tcPr>
            <w:tcW w:w="1428" w:type="dxa"/>
            <w:shd w:val="clear" w:color="auto" w:fill="auto"/>
            <w:vAlign w:val="bottom"/>
          </w:tcPr>
          <w:p w14:paraId="57CDC449" w14:textId="77777777" w:rsidR="00D87BF1" w:rsidRPr="00711D29" w:rsidRDefault="00D87BF1" w:rsidP="00596893">
            <w:pPr>
              <w:tabs>
                <w:tab w:val="decimal" w:pos="1152"/>
                <w:tab w:val="decimal" w:pos="1512"/>
              </w:tabs>
              <w:ind w:right="-72"/>
              <w:jc w:val="right"/>
              <w:rPr>
                <w:rFonts w:ascii="Arial" w:hAnsi="Arial" w:cs="Arial"/>
                <w:color w:val="000000"/>
                <w:sz w:val="18"/>
                <w:szCs w:val="18"/>
              </w:rPr>
            </w:pPr>
            <w:r w:rsidRPr="00711D29">
              <w:rPr>
                <w:rFonts w:ascii="Arial" w:hAnsi="Arial" w:cs="Arial"/>
                <w:b/>
                <w:bCs/>
                <w:color w:val="000000"/>
                <w:sz w:val="18"/>
                <w:szCs w:val="18"/>
              </w:rPr>
              <w:t>Assets</w:t>
            </w:r>
          </w:p>
        </w:tc>
        <w:tc>
          <w:tcPr>
            <w:tcW w:w="1430" w:type="dxa"/>
            <w:shd w:val="clear" w:color="auto" w:fill="auto"/>
            <w:vAlign w:val="bottom"/>
          </w:tcPr>
          <w:p w14:paraId="0BF00841" w14:textId="77777777" w:rsidR="00D87BF1" w:rsidRPr="00711D29" w:rsidRDefault="00D87BF1" w:rsidP="00596893">
            <w:pPr>
              <w:tabs>
                <w:tab w:val="decimal" w:pos="1152"/>
                <w:tab w:val="left" w:pos="2880"/>
                <w:tab w:val="right" w:pos="5040"/>
                <w:tab w:val="right" w:pos="6390"/>
                <w:tab w:val="right" w:pos="8190"/>
              </w:tabs>
              <w:ind w:right="-72"/>
              <w:jc w:val="right"/>
              <w:rPr>
                <w:rFonts w:ascii="Arial" w:hAnsi="Arial" w:cs="Arial"/>
                <w:color w:val="000000"/>
                <w:sz w:val="18"/>
                <w:szCs w:val="18"/>
              </w:rPr>
            </w:pPr>
            <w:r w:rsidRPr="00711D29">
              <w:rPr>
                <w:rFonts w:ascii="Arial" w:hAnsi="Arial" w:cs="Arial"/>
                <w:b/>
                <w:bCs/>
                <w:color w:val="000000"/>
                <w:sz w:val="18"/>
                <w:szCs w:val="18"/>
              </w:rPr>
              <w:t>Liabilities</w:t>
            </w:r>
          </w:p>
        </w:tc>
        <w:tc>
          <w:tcPr>
            <w:tcW w:w="1429" w:type="dxa"/>
            <w:shd w:val="clear" w:color="auto" w:fill="auto"/>
            <w:vAlign w:val="bottom"/>
          </w:tcPr>
          <w:p w14:paraId="12795007" w14:textId="77777777" w:rsidR="00D87BF1" w:rsidRPr="00711D29" w:rsidRDefault="00D87BF1" w:rsidP="00596893">
            <w:pPr>
              <w:tabs>
                <w:tab w:val="decimal" w:pos="1152"/>
                <w:tab w:val="decimal" w:pos="1512"/>
              </w:tabs>
              <w:ind w:right="-72"/>
              <w:jc w:val="right"/>
              <w:rPr>
                <w:rFonts w:ascii="Arial" w:hAnsi="Arial" w:cs="Arial"/>
                <w:color w:val="000000"/>
                <w:sz w:val="18"/>
                <w:szCs w:val="18"/>
              </w:rPr>
            </w:pPr>
            <w:r w:rsidRPr="00711D29">
              <w:rPr>
                <w:rFonts w:ascii="Arial" w:hAnsi="Arial" w:cs="Arial"/>
                <w:b/>
                <w:bCs/>
                <w:color w:val="000000"/>
                <w:sz w:val="18"/>
                <w:szCs w:val="18"/>
              </w:rPr>
              <w:t>Assets</w:t>
            </w:r>
          </w:p>
        </w:tc>
        <w:tc>
          <w:tcPr>
            <w:tcW w:w="1497" w:type="dxa"/>
            <w:shd w:val="clear" w:color="auto" w:fill="auto"/>
            <w:vAlign w:val="bottom"/>
          </w:tcPr>
          <w:p w14:paraId="52FFC8AD" w14:textId="77777777" w:rsidR="00D87BF1" w:rsidRPr="00711D29" w:rsidRDefault="00D87BF1" w:rsidP="00596893">
            <w:pPr>
              <w:tabs>
                <w:tab w:val="decimal" w:pos="1152"/>
                <w:tab w:val="left" w:pos="2880"/>
                <w:tab w:val="right" w:pos="5040"/>
                <w:tab w:val="right" w:pos="6390"/>
                <w:tab w:val="right" w:pos="8190"/>
              </w:tabs>
              <w:ind w:right="-72"/>
              <w:jc w:val="right"/>
              <w:rPr>
                <w:rFonts w:ascii="Arial" w:hAnsi="Arial" w:cs="Arial"/>
                <w:color w:val="000000"/>
                <w:sz w:val="18"/>
                <w:szCs w:val="18"/>
              </w:rPr>
            </w:pPr>
            <w:r w:rsidRPr="00711D29">
              <w:rPr>
                <w:rFonts w:ascii="Arial" w:hAnsi="Arial" w:cs="Arial"/>
                <w:b/>
                <w:bCs/>
                <w:color w:val="000000"/>
                <w:sz w:val="18"/>
                <w:szCs w:val="18"/>
              </w:rPr>
              <w:t>Liabilities</w:t>
            </w:r>
          </w:p>
        </w:tc>
      </w:tr>
      <w:tr w:rsidR="00FB1C29" w:rsidRPr="00711D29" w14:paraId="343636C3" w14:textId="77777777" w:rsidTr="000479BA">
        <w:tc>
          <w:tcPr>
            <w:tcW w:w="3528" w:type="dxa"/>
            <w:shd w:val="clear" w:color="auto" w:fill="auto"/>
            <w:vAlign w:val="bottom"/>
          </w:tcPr>
          <w:p w14:paraId="73090883" w14:textId="77777777" w:rsidR="00D87BF1" w:rsidRPr="00711D29" w:rsidRDefault="00D87BF1" w:rsidP="000479BA">
            <w:pPr>
              <w:pBdr>
                <w:bottom w:val="single" w:sz="4" w:space="1" w:color="auto"/>
              </w:pBdr>
              <w:tabs>
                <w:tab w:val="left" w:pos="1440"/>
                <w:tab w:val="right" w:pos="7200"/>
              </w:tabs>
              <w:ind w:left="270"/>
              <w:rPr>
                <w:rFonts w:ascii="Arial" w:hAnsi="Arial" w:cs="Arial"/>
                <w:b/>
                <w:bCs/>
                <w:color w:val="000000"/>
                <w:sz w:val="18"/>
                <w:szCs w:val="18"/>
              </w:rPr>
            </w:pPr>
            <w:r w:rsidRPr="00711D29">
              <w:rPr>
                <w:rFonts w:ascii="Arial" w:hAnsi="Arial" w:cs="Arial"/>
                <w:b/>
                <w:bCs/>
                <w:color w:val="000000"/>
                <w:sz w:val="18"/>
                <w:szCs w:val="18"/>
              </w:rPr>
              <w:t>Type of derivatives</w:t>
            </w:r>
          </w:p>
        </w:tc>
        <w:tc>
          <w:tcPr>
            <w:tcW w:w="1428" w:type="dxa"/>
            <w:shd w:val="clear" w:color="auto" w:fill="auto"/>
            <w:vAlign w:val="bottom"/>
          </w:tcPr>
          <w:p w14:paraId="3C987FD4" w14:textId="77777777" w:rsidR="00D87BF1" w:rsidRPr="00711D29" w:rsidRDefault="00D87BF1" w:rsidP="00596893">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11D29">
              <w:rPr>
                <w:rFonts w:ascii="Arial" w:eastAsia="Arial" w:hAnsi="Arial" w:cs="Arial"/>
                <w:b/>
                <w:bCs/>
                <w:snapToGrid w:val="0"/>
                <w:color w:val="000000"/>
                <w:spacing w:val="-4"/>
                <w:sz w:val="18"/>
                <w:szCs w:val="18"/>
                <w:lang w:val="en-GB" w:eastAsia="th-TH"/>
              </w:rPr>
              <w:t>Baht</w:t>
            </w:r>
          </w:p>
        </w:tc>
        <w:tc>
          <w:tcPr>
            <w:tcW w:w="1430" w:type="dxa"/>
            <w:shd w:val="clear" w:color="auto" w:fill="auto"/>
            <w:vAlign w:val="bottom"/>
          </w:tcPr>
          <w:p w14:paraId="416CB3C5" w14:textId="77777777" w:rsidR="00D87BF1" w:rsidRPr="00711D29" w:rsidRDefault="00D87BF1" w:rsidP="00596893">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11D29">
              <w:rPr>
                <w:rFonts w:ascii="Arial" w:eastAsia="Arial" w:hAnsi="Arial" w:cs="Arial"/>
                <w:b/>
                <w:bCs/>
                <w:snapToGrid w:val="0"/>
                <w:color w:val="000000"/>
                <w:spacing w:val="-4"/>
                <w:sz w:val="18"/>
                <w:szCs w:val="18"/>
                <w:lang w:val="en-GB" w:eastAsia="th-TH"/>
              </w:rPr>
              <w:t>Baht</w:t>
            </w:r>
          </w:p>
        </w:tc>
        <w:tc>
          <w:tcPr>
            <w:tcW w:w="1429" w:type="dxa"/>
            <w:shd w:val="clear" w:color="auto" w:fill="auto"/>
            <w:vAlign w:val="bottom"/>
          </w:tcPr>
          <w:p w14:paraId="0239588C" w14:textId="77777777" w:rsidR="00D87BF1" w:rsidRPr="00711D29" w:rsidRDefault="00D87BF1" w:rsidP="00596893">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11D29">
              <w:rPr>
                <w:rFonts w:ascii="Arial" w:eastAsia="Arial" w:hAnsi="Arial" w:cs="Arial"/>
                <w:b/>
                <w:bCs/>
                <w:snapToGrid w:val="0"/>
                <w:color w:val="000000"/>
                <w:spacing w:val="-4"/>
                <w:sz w:val="18"/>
                <w:szCs w:val="18"/>
                <w:lang w:val="en-GB" w:eastAsia="th-TH"/>
              </w:rPr>
              <w:t>Baht</w:t>
            </w:r>
          </w:p>
        </w:tc>
        <w:tc>
          <w:tcPr>
            <w:tcW w:w="1497" w:type="dxa"/>
            <w:shd w:val="clear" w:color="auto" w:fill="auto"/>
            <w:vAlign w:val="bottom"/>
          </w:tcPr>
          <w:p w14:paraId="6D06AD60" w14:textId="77777777" w:rsidR="00D87BF1" w:rsidRPr="00711D29" w:rsidRDefault="00D87BF1" w:rsidP="00596893">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11D29">
              <w:rPr>
                <w:rFonts w:ascii="Arial" w:eastAsia="Arial" w:hAnsi="Arial" w:cs="Arial"/>
                <w:b/>
                <w:bCs/>
                <w:snapToGrid w:val="0"/>
                <w:color w:val="000000"/>
                <w:spacing w:val="-4"/>
                <w:sz w:val="18"/>
                <w:szCs w:val="18"/>
                <w:lang w:val="en-GB" w:eastAsia="th-TH"/>
              </w:rPr>
              <w:t>Baht</w:t>
            </w:r>
          </w:p>
        </w:tc>
      </w:tr>
      <w:tr w:rsidR="00FB1C29" w:rsidRPr="00711D29" w14:paraId="749A5A6A" w14:textId="77777777" w:rsidTr="00596893">
        <w:tc>
          <w:tcPr>
            <w:tcW w:w="3528" w:type="dxa"/>
            <w:shd w:val="clear" w:color="auto" w:fill="auto"/>
            <w:vAlign w:val="bottom"/>
          </w:tcPr>
          <w:p w14:paraId="1EDF9D33" w14:textId="77777777" w:rsidR="00D87BF1" w:rsidRPr="00711D29" w:rsidRDefault="00D87BF1" w:rsidP="00596893">
            <w:pPr>
              <w:tabs>
                <w:tab w:val="left" w:pos="2880"/>
                <w:tab w:val="right" w:pos="5040"/>
                <w:tab w:val="right" w:pos="6390"/>
                <w:tab w:val="right" w:pos="8190"/>
              </w:tabs>
              <w:ind w:left="270"/>
              <w:rPr>
                <w:rFonts w:ascii="Arial" w:hAnsi="Arial" w:cs="Arial"/>
                <w:color w:val="000000"/>
                <w:sz w:val="12"/>
                <w:szCs w:val="12"/>
                <w:cs/>
              </w:rPr>
            </w:pPr>
          </w:p>
        </w:tc>
        <w:tc>
          <w:tcPr>
            <w:tcW w:w="1428" w:type="dxa"/>
            <w:shd w:val="clear" w:color="auto" w:fill="auto"/>
          </w:tcPr>
          <w:p w14:paraId="039E7683" w14:textId="77777777" w:rsidR="00D87BF1" w:rsidRPr="00711D29" w:rsidRDefault="00D87BF1" w:rsidP="00596893">
            <w:pPr>
              <w:ind w:right="-72"/>
              <w:jc w:val="right"/>
              <w:rPr>
                <w:rFonts w:ascii="Arial" w:hAnsi="Arial" w:cs="Arial"/>
                <w:color w:val="000000"/>
                <w:sz w:val="12"/>
                <w:szCs w:val="12"/>
              </w:rPr>
            </w:pPr>
          </w:p>
        </w:tc>
        <w:tc>
          <w:tcPr>
            <w:tcW w:w="1430" w:type="dxa"/>
            <w:shd w:val="clear" w:color="auto" w:fill="auto"/>
          </w:tcPr>
          <w:p w14:paraId="71352FEA" w14:textId="77777777" w:rsidR="00D87BF1" w:rsidRPr="00711D29" w:rsidRDefault="00D87BF1" w:rsidP="00596893">
            <w:pPr>
              <w:ind w:right="-72"/>
              <w:jc w:val="right"/>
              <w:rPr>
                <w:rFonts w:ascii="Arial" w:hAnsi="Arial" w:cs="Arial"/>
                <w:color w:val="000000"/>
                <w:sz w:val="12"/>
                <w:szCs w:val="12"/>
              </w:rPr>
            </w:pPr>
          </w:p>
        </w:tc>
        <w:tc>
          <w:tcPr>
            <w:tcW w:w="1429" w:type="dxa"/>
            <w:shd w:val="clear" w:color="auto" w:fill="auto"/>
          </w:tcPr>
          <w:p w14:paraId="207C2A48" w14:textId="77777777" w:rsidR="00D87BF1" w:rsidRPr="00711D29" w:rsidRDefault="00D87BF1" w:rsidP="00596893">
            <w:pPr>
              <w:ind w:right="-72"/>
              <w:jc w:val="right"/>
              <w:rPr>
                <w:rFonts w:ascii="Arial" w:hAnsi="Arial" w:cs="Arial"/>
                <w:color w:val="000000"/>
                <w:sz w:val="12"/>
                <w:szCs w:val="12"/>
              </w:rPr>
            </w:pPr>
          </w:p>
        </w:tc>
        <w:tc>
          <w:tcPr>
            <w:tcW w:w="1497" w:type="dxa"/>
            <w:shd w:val="clear" w:color="auto" w:fill="auto"/>
          </w:tcPr>
          <w:p w14:paraId="566ED2D0" w14:textId="77777777" w:rsidR="00D87BF1" w:rsidRPr="00711D29" w:rsidRDefault="00D87BF1" w:rsidP="00596893">
            <w:pPr>
              <w:ind w:right="-72"/>
              <w:jc w:val="right"/>
              <w:rPr>
                <w:rFonts w:ascii="Arial" w:hAnsi="Arial" w:cs="Arial"/>
                <w:color w:val="000000"/>
                <w:sz w:val="12"/>
                <w:szCs w:val="12"/>
                <w:cs/>
              </w:rPr>
            </w:pPr>
          </w:p>
        </w:tc>
      </w:tr>
      <w:tr w:rsidR="00FB1C29" w:rsidRPr="00711D29" w14:paraId="7776A786" w14:textId="77777777" w:rsidTr="00596893">
        <w:tc>
          <w:tcPr>
            <w:tcW w:w="3528" w:type="dxa"/>
            <w:shd w:val="clear" w:color="auto" w:fill="auto"/>
            <w:vAlign w:val="bottom"/>
          </w:tcPr>
          <w:p w14:paraId="608B8114" w14:textId="77777777" w:rsidR="00D87BF1" w:rsidRPr="00711D29" w:rsidRDefault="00D87BF1" w:rsidP="00596893">
            <w:pPr>
              <w:tabs>
                <w:tab w:val="left" w:pos="2880"/>
                <w:tab w:val="right" w:pos="5040"/>
                <w:tab w:val="right" w:pos="6390"/>
                <w:tab w:val="right" w:pos="8190"/>
              </w:tabs>
              <w:ind w:left="270"/>
              <w:rPr>
                <w:rFonts w:ascii="Arial" w:hAnsi="Arial" w:cs="Cordia New"/>
                <w:color w:val="000000"/>
                <w:sz w:val="18"/>
                <w:szCs w:val="18"/>
                <w:cs/>
              </w:rPr>
            </w:pPr>
            <w:r w:rsidRPr="00711D29">
              <w:rPr>
                <w:rFonts w:ascii="Arial" w:hAnsi="Arial" w:cs="Arial"/>
                <w:color w:val="000000"/>
                <w:sz w:val="18"/>
                <w:szCs w:val="18"/>
              </w:rPr>
              <w:t>Options</w:t>
            </w:r>
          </w:p>
        </w:tc>
        <w:tc>
          <w:tcPr>
            <w:tcW w:w="1428" w:type="dxa"/>
            <w:shd w:val="clear" w:color="auto" w:fill="auto"/>
            <w:vAlign w:val="bottom"/>
          </w:tcPr>
          <w:p w14:paraId="62E3BDBF" w14:textId="4E87B5D4" w:rsidR="00D87BF1" w:rsidRPr="00711D29" w:rsidRDefault="00705A70" w:rsidP="00705A70">
            <w:pPr>
              <w:ind w:right="-72"/>
              <w:jc w:val="right"/>
              <w:rPr>
                <w:rFonts w:ascii="Arial" w:hAnsi="Arial" w:cs="Cordia New"/>
                <w:color w:val="000000"/>
                <w:sz w:val="18"/>
                <w:szCs w:val="18"/>
                <w:lang w:val="en-GB"/>
              </w:rPr>
            </w:pPr>
            <w:r w:rsidRPr="00711D29">
              <w:rPr>
                <w:rFonts w:ascii="Arial" w:hAnsi="Arial" w:cs="Cordia New"/>
                <w:color w:val="000000"/>
                <w:sz w:val="18"/>
                <w:szCs w:val="18"/>
                <w:lang w:val="en-GB"/>
              </w:rPr>
              <w:t>26,097,545</w:t>
            </w:r>
          </w:p>
        </w:tc>
        <w:tc>
          <w:tcPr>
            <w:tcW w:w="1430" w:type="dxa"/>
            <w:shd w:val="clear" w:color="auto" w:fill="auto"/>
            <w:vAlign w:val="bottom"/>
          </w:tcPr>
          <w:p w14:paraId="55F32E4A" w14:textId="3CC45EDF" w:rsidR="00D87BF1" w:rsidRPr="00711D29" w:rsidRDefault="00705A70" w:rsidP="00596893">
            <w:pPr>
              <w:ind w:right="-72"/>
              <w:jc w:val="right"/>
              <w:rPr>
                <w:rFonts w:ascii="Arial" w:hAnsi="Arial" w:cs="Arial"/>
                <w:color w:val="000000"/>
                <w:sz w:val="18"/>
                <w:szCs w:val="18"/>
                <w:lang w:val="en-GB"/>
              </w:rPr>
            </w:pPr>
            <w:r w:rsidRPr="00711D29">
              <w:rPr>
                <w:rFonts w:ascii="Arial" w:hAnsi="Arial" w:cs="Arial"/>
                <w:color w:val="000000"/>
                <w:sz w:val="18"/>
                <w:szCs w:val="18"/>
                <w:lang w:val="en-GB"/>
              </w:rPr>
              <w:t>18,008,969</w:t>
            </w:r>
          </w:p>
        </w:tc>
        <w:tc>
          <w:tcPr>
            <w:tcW w:w="1429" w:type="dxa"/>
            <w:shd w:val="clear" w:color="auto" w:fill="auto"/>
            <w:vAlign w:val="bottom"/>
          </w:tcPr>
          <w:p w14:paraId="6D43A7EB" w14:textId="311DB364" w:rsidR="00D87BF1" w:rsidRPr="00711D29" w:rsidRDefault="00705A70" w:rsidP="00596893">
            <w:pPr>
              <w:ind w:right="-72"/>
              <w:jc w:val="right"/>
              <w:rPr>
                <w:rFonts w:ascii="Arial" w:hAnsi="Arial" w:cs="Arial"/>
                <w:color w:val="000000"/>
                <w:sz w:val="18"/>
                <w:szCs w:val="18"/>
                <w:lang w:val="en-GB"/>
              </w:rPr>
            </w:pPr>
            <w:r w:rsidRPr="00711D29">
              <w:rPr>
                <w:rFonts w:ascii="Arial" w:hAnsi="Arial" w:cs="Arial"/>
                <w:color w:val="000000"/>
                <w:sz w:val="18"/>
                <w:szCs w:val="18"/>
                <w:lang w:val="en-GB"/>
              </w:rPr>
              <w:t>667,448,253</w:t>
            </w:r>
          </w:p>
        </w:tc>
        <w:tc>
          <w:tcPr>
            <w:tcW w:w="1497" w:type="dxa"/>
            <w:shd w:val="clear" w:color="auto" w:fill="auto"/>
          </w:tcPr>
          <w:p w14:paraId="578DD6CF" w14:textId="3365469B" w:rsidR="00D87BF1" w:rsidRPr="00711D29" w:rsidRDefault="00705A70" w:rsidP="00596893">
            <w:pPr>
              <w:ind w:left="182" w:right="-72"/>
              <w:jc w:val="right"/>
              <w:rPr>
                <w:rFonts w:ascii="Arial" w:hAnsi="Arial" w:cs="Arial"/>
                <w:color w:val="000000"/>
                <w:sz w:val="18"/>
                <w:szCs w:val="18"/>
                <w:lang w:val="en-GB"/>
              </w:rPr>
            </w:pPr>
            <w:r w:rsidRPr="00711D29">
              <w:rPr>
                <w:rFonts w:ascii="Arial" w:hAnsi="Arial" w:cs="Arial"/>
                <w:color w:val="000000"/>
                <w:sz w:val="18"/>
                <w:szCs w:val="18"/>
                <w:lang w:val="en-GB"/>
              </w:rPr>
              <w:t>439,053,332</w:t>
            </w:r>
          </w:p>
        </w:tc>
      </w:tr>
      <w:tr w:rsidR="00705A70" w:rsidRPr="00711D29" w14:paraId="4EDF474D" w14:textId="77777777" w:rsidTr="00596893">
        <w:tc>
          <w:tcPr>
            <w:tcW w:w="3528" w:type="dxa"/>
            <w:shd w:val="clear" w:color="auto" w:fill="auto"/>
            <w:vAlign w:val="bottom"/>
          </w:tcPr>
          <w:p w14:paraId="2EC3B568" w14:textId="1974C10D" w:rsidR="00705A70" w:rsidRPr="00711D29" w:rsidRDefault="00EC6284" w:rsidP="00705A70">
            <w:pPr>
              <w:tabs>
                <w:tab w:val="left" w:pos="2880"/>
                <w:tab w:val="right" w:pos="5040"/>
                <w:tab w:val="right" w:pos="6390"/>
                <w:tab w:val="right" w:pos="8190"/>
              </w:tabs>
              <w:ind w:left="270"/>
              <w:rPr>
                <w:rFonts w:ascii="Arial" w:hAnsi="Arial" w:cs="Arial"/>
                <w:color w:val="000000"/>
                <w:sz w:val="18"/>
                <w:szCs w:val="18"/>
              </w:rPr>
            </w:pPr>
            <w:r w:rsidRPr="00711D29">
              <w:rPr>
                <w:rFonts w:ascii="Arial" w:hAnsi="Arial" w:cs="Arial"/>
                <w:color w:val="000000"/>
                <w:sz w:val="18"/>
                <w:szCs w:val="18"/>
              </w:rPr>
              <w:t>Foreign exchange forward</w:t>
            </w:r>
          </w:p>
        </w:tc>
        <w:tc>
          <w:tcPr>
            <w:tcW w:w="1428" w:type="dxa"/>
            <w:shd w:val="clear" w:color="auto" w:fill="auto"/>
          </w:tcPr>
          <w:p w14:paraId="251334AB" w14:textId="444E4E1E" w:rsidR="00705A70" w:rsidRPr="00711D29" w:rsidRDefault="00705A70" w:rsidP="00705A70">
            <w:pPr>
              <w:ind w:right="-72"/>
              <w:jc w:val="right"/>
              <w:rPr>
                <w:rFonts w:ascii="Arial" w:hAnsi="Arial" w:cs="Arial"/>
                <w:color w:val="000000"/>
                <w:sz w:val="18"/>
                <w:szCs w:val="18"/>
              </w:rPr>
            </w:pPr>
            <w:r w:rsidRPr="00711D29">
              <w:rPr>
                <w:rFonts w:ascii="Arial" w:hAnsi="Arial" w:cs="Arial"/>
                <w:color w:val="000000"/>
                <w:sz w:val="18"/>
                <w:szCs w:val="18"/>
              </w:rPr>
              <w:t>-</w:t>
            </w:r>
          </w:p>
        </w:tc>
        <w:tc>
          <w:tcPr>
            <w:tcW w:w="1430" w:type="dxa"/>
            <w:shd w:val="clear" w:color="auto" w:fill="auto"/>
          </w:tcPr>
          <w:p w14:paraId="6CD84E73" w14:textId="0B17A4ED" w:rsidR="00705A70" w:rsidRPr="00711D29" w:rsidRDefault="00705A70" w:rsidP="00705A70">
            <w:pPr>
              <w:ind w:right="-72"/>
              <w:jc w:val="right"/>
              <w:rPr>
                <w:rFonts w:ascii="Arial" w:hAnsi="Arial" w:cs="Arial"/>
                <w:color w:val="000000"/>
                <w:sz w:val="18"/>
                <w:szCs w:val="18"/>
              </w:rPr>
            </w:pPr>
            <w:r w:rsidRPr="00711D29">
              <w:rPr>
                <w:rFonts w:ascii="Arial" w:hAnsi="Arial" w:cs="Arial"/>
                <w:color w:val="000000"/>
                <w:sz w:val="18"/>
                <w:szCs w:val="18"/>
              </w:rPr>
              <w:t>3,250,937</w:t>
            </w:r>
          </w:p>
        </w:tc>
        <w:tc>
          <w:tcPr>
            <w:tcW w:w="1429" w:type="dxa"/>
            <w:shd w:val="clear" w:color="auto" w:fill="auto"/>
          </w:tcPr>
          <w:p w14:paraId="414672CF" w14:textId="251ECB47" w:rsidR="00705A70" w:rsidRPr="00711D29" w:rsidRDefault="00705A70" w:rsidP="00705A70">
            <w:pPr>
              <w:ind w:right="-72"/>
              <w:jc w:val="right"/>
              <w:rPr>
                <w:rFonts w:ascii="Arial" w:hAnsi="Arial" w:cs="Arial"/>
                <w:color w:val="000000"/>
                <w:sz w:val="18"/>
                <w:szCs w:val="18"/>
              </w:rPr>
            </w:pPr>
            <w:r w:rsidRPr="00711D29">
              <w:rPr>
                <w:rFonts w:ascii="Arial" w:hAnsi="Arial" w:cs="Arial"/>
                <w:color w:val="000000"/>
                <w:sz w:val="18"/>
                <w:szCs w:val="18"/>
              </w:rPr>
              <w:t>-</w:t>
            </w:r>
          </w:p>
        </w:tc>
        <w:tc>
          <w:tcPr>
            <w:tcW w:w="1497" w:type="dxa"/>
            <w:shd w:val="clear" w:color="auto" w:fill="auto"/>
          </w:tcPr>
          <w:p w14:paraId="46AF51BB" w14:textId="29691898" w:rsidR="00705A70" w:rsidRPr="00711D29" w:rsidRDefault="00705A70" w:rsidP="00705A70">
            <w:pPr>
              <w:ind w:right="-72"/>
              <w:jc w:val="right"/>
              <w:rPr>
                <w:rFonts w:ascii="Arial" w:hAnsi="Arial" w:cs="Arial"/>
                <w:color w:val="000000"/>
                <w:sz w:val="18"/>
                <w:szCs w:val="18"/>
              </w:rPr>
            </w:pPr>
            <w:r w:rsidRPr="00711D29">
              <w:rPr>
                <w:rFonts w:ascii="Arial" w:hAnsi="Arial" w:cs="Arial"/>
                <w:color w:val="000000"/>
                <w:sz w:val="18"/>
                <w:szCs w:val="18"/>
              </w:rPr>
              <w:t>32,270,000</w:t>
            </w:r>
          </w:p>
        </w:tc>
      </w:tr>
      <w:tr w:rsidR="00705A70" w:rsidRPr="00711D29" w14:paraId="402ACCA2" w14:textId="77777777" w:rsidTr="00596893">
        <w:tc>
          <w:tcPr>
            <w:tcW w:w="3528" w:type="dxa"/>
            <w:shd w:val="clear" w:color="auto" w:fill="auto"/>
            <w:vAlign w:val="bottom"/>
          </w:tcPr>
          <w:p w14:paraId="7D803C58" w14:textId="77777777" w:rsidR="00705A70" w:rsidRPr="00711D29" w:rsidRDefault="00705A70" w:rsidP="00705A70">
            <w:pPr>
              <w:tabs>
                <w:tab w:val="left" w:pos="2880"/>
                <w:tab w:val="right" w:pos="5040"/>
                <w:tab w:val="right" w:pos="6390"/>
                <w:tab w:val="right" w:pos="8190"/>
              </w:tabs>
              <w:ind w:left="270"/>
              <w:rPr>
                <w:rFonts w:ascii="Arial" w:hAnsi="Arial" w:cs="Arial"/>
                <w:color w:val="000000"/>
                <w:sz w:val="18"/>
                <w:szCs w:val="18"/>
                <w:cs/>
              </w:rPr>
            </w:pPr>
            <w:r w:rsidRPr="00711D29">
              <w:rPr>
                <w:rFonts w:ascii="Arial" w:hAnsi="Arial" w:cs="Arial"/>
                <w:color w:val="000000"/>
                <w:sz w:val="18"/>
                <w:szCs w:val="18"/>
              </w:rPr>
              <w:t>Derivative warrants - call</w:t>
            </w:r>
          </w:p>
        </w:tc>
        <w:tc>
          <w:tcPr>
            <w:tcW w:w="1428" w:type="dxa"/>
            <w:shd w:val="clear" w:color="auto" w:fill="auto"/>
          </w:tcPr>
          <w:p w14:paraId="3B980397" w14:textId="32335761" w:rsidR="00705A70" w:rsidRPr="00711D29" w:rsidRDefault="00705A70" w:rsidP="00705A70">
            <w:pPr>
              <w:ind w:right="-72"/>
              <w:jc w:val="right"/>
              <w:rPr>
                <w:rFonts w:ascii="Arial" w:hAnsi="Arial" w:cs="Arial"/>
                <w:color w:val="000000"/>
                <w:sz w:val="18"/>
                <w:szCs w:val="18"/>
              </w:rPr>
            </w:pPr>
            <w:r w:rsidRPr="00711D29">
              <w:rPr>
                <w:rFonts w:ascii="Arial" w:hAnsi="Arial" w:cs="Arial"/>
                <w:color w:val="000000"/>
                <w:sz w:val="18"/>
                <w:szCs w:val="18"/>
              </w:rPr>
              <w:t>-</w:t>
            </w:r>
          </w:p>
        </w:tc>
        <w:tc>
          <w:tcPr>
            <w:tcW w:w="1430" w:type="dxa"/>
            <w:shd w:val="clear" w:color="auto" w:fill="auto"/>
          </w:tcPr>
          <w:p w14:paraId="51CE8901" w14:textId="3E36A2D6" w:rsidR="00705A70" w:rsidRPr="00711D29" w:rsidRDefault="00705A70" w:rsidP="00705A70">
            <w:pPr>
              <w:ind w:right="-72"/>
              <w:jc w:val="right"/>
              <w:rPr>
                <w:rFonts w:ascii="Arial" w:hAnsi="Arial" w:cs="Arial"/>
                <w:color w:val="000000"/>
                <w:sz w:val="18"/>
                <w:szCs w:val="18"/>
              </w:rPr>
            </w:pPr>
            <w:r w:rsidRPr="00711D29">
              <w:rPr>
                <w:rFonts w:ascii="Arial" w:hAnsi="Arial" w:cs="Arial"/>
                <w:color w:val="000000"/>
                <w:sz w:val="18"/>
                <w:szCs w:val="18"/>
              </w:rPr>
              <w:t>2,932,843</w:t>
            </w:r>
          </w:p>
        </w:tc>
        <w:tc>
          <w:tcPr>
            <w:tcW w:w="1429" w:type="dxa"/>
            <w:shd w:val="clear" w:color="auto" w:fill="auto"/>
          </w:tcPr>
          <w:p w14:paraId="7B6ABA56" w14:textId="311DBF14" w:rsidR="00705A70" w:rsidRPr="00711D29" w:rsidRDefault="00705A70" w:rsidP="00705A70">
            <w:pPr>
              <w:ind w:right="-72"/>
              <w:jc w:val="right"/>
              <w:rPr>
                <w:rFonts w:ascii="Arial" w:hAnsi="Arial" w:cs="Arial"/>
                <w:color w:val="000000"/>
                <w:sz w:val="18"/>
                <w:szCs w:val="18"/>
              </w:rPr>
            </w:pPr>
            <w:r w:rsidRPr="00711D29">
              <w:rPr>
                <w:rFonts w:ascii="Arial" w:hAnsi="Arial" w:cs="Arial"/>
                <w:color w:val="000000"/>
                <w:sz w:val="18"/>
                <w:szCs w:val="18"/>
              </w:rPr>
              <w:t>-</w:t>
            </w:r>
          </w:p>
        </w:tc>
        <w:tc>
          <w:tcPr>
            <w:tcW w:w="1497" w:type="dxa"/>
            <w:shd w:val="clear" w:color="auto" w:fill="auto"/>
          </w:tcPr>
          <w:p w14:paraId="487B6051" w14:textId="509D7288" w:rsidR="00705A70" w:rsidRPr="00711D29" w:rsidRDefault="00705A70" w:rsidP="00705A70">
            <w:pPr>
              <w:ind w:right="-72"/>
              <w:jc w:val="right"/>
              <w:rPr>
                <w:rFonts w:ascii="Arial" w:hAnsi="Arial" w:cs="Arial"/>
                <w:color w:val="000000"/>
                <w:sz w:val="18"/>
                <w:szCs w:val="18"/>
              </w:rPr>
            </w:pPr>
            <w:r w:rsidRPr="00711D29">
              <w:rPr>
                <w:rFonts w:ascii="Arial" w:hAnsi="Arial" w:cs="Arial"/>
                <w:color w:val="000000"/>
                <w:sz w:val="18"/>
                <w:szCs w:val="18"/>
              </w:rPr>
              <w:t>184,454,634</w:t>
            </w:r>
          </w:p>
        </w:tc>
      </w:tr>
      <w:tr w:rsidR="00705A70" w:rsidRPr="00711D29" w14:paraId="2C1F4199" w14:textId="77777777" w:rsidTr="00596893">
        <w:tc>
          <w:tcPr>
            <w:tcW w:w="3528" w:type="dxa"/>
            <w:shd w:val="clear" w:color="auto" w:fill="auto"/>
            <w:vAlign w:val="bottom"/>
          </w:tcPr>
          <w:p w14:paraId="44F92816" w14:textId="77777777" w:rsidR="00705A70" w:rsidRPr="00711D29" w:rsidRDefault="00705A70" w:rsidP="00705A70">
            <w:pPr>
              <w:tabs>
                <w:tab w:val="left" w:pos="2880"/>
                <w:tab w:val="right" w:pos="5040"/>
                <w:tab w:val="right" w:pos="6390"/>
                <w:tab w:val="right" w:pos="8190"/>
              </w:tabs>
              <w:ind w:left="270"/>
              <w:rPr>
                <w:rFonts w:ascii="Arial" w:hAnsi="Arial" w:cs="Arial"/>
                <w:color w:val="000000"/>
                <w:sz w:val="18"/>
                <w:szCs w:val="18"/>
              </w:rPr>
            </w:pPr>
            <w:r w:rsidRPr="00711D29">
              <w:rPr>
                <w:rFonts w:ascii="Arial" w:hAnsi="Arial" w:cs="Arial"/>
                <w:color w:val="000000"/>
                <w:sz w:val="18"/>
                <w:szCs w:val="18"/>
              </w:rPr>
              <w:t>Derivative warrants - put</w:t>
            </w:r>
          </w:p>
        </w:tc>
        <w:tc>
          <w:tcPr>
            <w:tcW w:w="1428" w:type="dxa"/>
            <w:shd w:val="clear" w:color="auto" w:fill="auto"/>
          </w:tcPr>
          <w:p w14:paraId="2583A78A" w14:textId="0EDC8005" w:rsidR="00705A70" w:rsidRPr="00711D29" w:rsidRDefault="00705A70" w:rsidP="00705A70">
            <w:pPr>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rPr>
              <w:t>-</w:t>
            </w:r>
          </w:p>
        </w:tc>
        <w:tc>
          <w:tcPr>
            <w:tcW w:w="1430" w:type="dxa"/>
            <w:shd w:val="clear" w:color="auto" w:fill="auto"/>
          </w:tcPr>
          <w:p w14:paraId="46BF20EA" w14:textId="7E9E91EE" w:rsidR="00705A70" w:rsidRPr="00711D29" w:rsidRDefault="00705A70" w:rsidP="00705A70">
            <w:pPr>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rPr>
              <w:t>-</w:t>
            </w:r>
          </w:p>
        </w:tc>
        <w:tc>
          <w:tcPr>
            <w:tcW w:w="1429" w:type="dxa"/>
            <w:shd w:val="clear" w:color="auto" w:fill="auto"/>
          </w:tcPr>
          <w:p w14:paraId="2D5E8B4C" w14:textId="1C511FF2" w:rsidR="00705A70" w:rsidRPr="00711D29" w:rsidRDefault="00705A70" w:rsidP="00705A70">
            <w:pPr>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rPr>
              <w:t>-</w:t>
            </w:r>
          </w:p>
        </w:tc>
        <w:tc>
          <w:tcPr>
            <w:tcW w:w="1497" w:type="dxa"/>
            <w:shd w:val="clear" w:color="auto" w:fill="auto"/>
          </w:tcPr>
          <w:p w14:paraId="1F12B7BB" w14:textId="5FF322A0" w:rsidR="00705A70" w:rsidRPr="00711D29" w:rsidRDefault="00705A70" w:rsidP="00705A70">
            <w:pPr>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rPr>
              <w:t>-</w:t>
            </w:r>
          </w:p>
        </w:tc>
      </w:tr>
      <w:tr w:rsidR="00705A70" w:rsidRPr="00711D29" w14:paraId="5A48718E" w14:textId="77777777" w:rsidTr="00596893">
        <w:tc>
          <w:tcPr>
            <w:tcW w:w="3528" w:type="dxa"/>
            <w:shd w:val="clear" w:color="auto" w:fill="auto"/>
            <w:vAlign w:val="bottom"/>
          </w:tcPr>
          <w:p w14:paraId="46245B0E" w14:textId="77777777" w:rsidR="00705A70" w:rsidRPr="00711D29" w:rsidRDefault="00705A70" w:rsidP="00705A70">
            <w:pPr>
              <w:tabs>
                <w:tab w:val="left" w:pos="2880"/>
                <w:tab w:val="right" w:pos="5040"/>
                <w:tab w:val="right" w:pos="6390"/>
                <w:tab w:val="right" w:pos="8190"/>
              </w:tabs>
              <w:ind w:left="270"/>
              <w:rPr>
                <w:rFonts w:ascii="Arial" w:hAnsi="Arial" w:cs="Arial"/>
                <w:color w:val="000000"/>
                <w:sz w:val="12"/>
                <w:szCs w:val="12"/>
              </w:rPr>
            </w:pPr>
          </w:p>
        </w:tc>
        <w:tc>
          <w:tcPr>
            <w:tcW w:w="1428" w:type="dxa"/>
            <w:shd w:val="clear" w:color="auto" w:fill="auto"/>
          </w:tcPr>
          <w:p w14:paraId="7BC60512" w14:textId="77777777" w:rsidR="00705A70" w:rsidRPr="00711D29" w:rsidRDefault="00705A70" w:rsidP="00705A70">
            <w:pPr>
              <w:ind w:right="-72"/>
              <w:jc w:val="right"/>
              <w:rPr>
                <w:rFonts w:ascii="Arial" w:hAnsi="Arial" w:cs="Arial"/>
                <w:color w:val="000000"/>
                <w:sz w:val="12"/>
                <w:szCs w:val="12"/>
              </w:rPr>
            </w:pPr>
          </w:p>
        </w:tc>
        <w:tc>
          <w:tcPr>
            <w:tcW w:w="1430" w:type="dxa"/>
            <w:shd w:val="clear" w:color="auto" w:fill="auto"/>
          </w:tcPr>
          <w:p w14:paraId="76BD6D56" w14:textId="77777777" w:rsidR="00705A70" w:rsidRPr="00711D29" w:rsidRDefault="00705A70" w:rsidP="00705A70">
            <w:pPr>
              <w:ind w:right="-72"/>
              <w:jc w:val="right"/>
              <w:rPr>
                <w:rFonts w:ascii="Arial" w:hAnsi="Arial" w:cs="Arial"/>
                <w:color w:val="000000"/>
                <w:sz w:val="12"/>
                <w:szCs w:val="12"/>
              </w:rPr>
            </w:pPr>
          </w:p>
        </w:tc>
        <w:tc>
          <w:tcPr>
            <w:tcW w:w="1429" w:type="dxa"/>
            <w:shd w:val="clear" w:color="auto" w:fill="auto"/>
          </w:tcPr>
          <w:p w14:paraId="5C18685D" w14:textId="77777777" w:rsidR="00705A70" w:rsidRPr="00711D29" w:rsidRDefault="00705A70" w:rsidP="00705A70">
            <w:pPr>
              <w:ind w:right="-72"/>
              <w:jc w:val="right"/>
              <w:rPr>
                <w:rFonts w:ascii="Arial" w:hAnsi="Arial" w:cs="Arial"/>
                <w:color w:val="000000"/>
                <w:sz w:val="12"/>
                <w:szCs w:val="12"/>
              </w:rPr>
            </w:pPr>
          </w:p>
        </w:tc>
        <w:tc>
          <w:tcPr>
            <w:tcW w:w="1497" w:type="dxa"/>
            <w:shd w:val="clear" w:color="auto" w:fill="auto"/>
          </w:tcPr>
          <w:p w14:paraId="2F6895D2" w14:textId="77777777" w:rsidR="00705A70" w:rsidRPr="00711D29" w:rsidRDefault="00705A70" w:rsidP="00705A70">
            <w:pPr>
              <w:ind w:right="-72"/>
              <w:jc w:val="right"/>
              <w:rPr>
                <w:rFonts w:ascii="Arial" w:hAnsi="Arial" w:cs="Arial"/>
                <w:color w:val="000000"/>
                <w:sz w:val="12"/>
                <w:szCs w:val="12"/>
              </w:rPr>
            </w:pPr>
          </w:p>
        </w:tc>
      </w:tr>
      <w:tr w:rsidR="00705A70" w:rsidRPr="00711D29" w14:paraId="5DE2534C" w14:textId="77777777" w:rsidTr="00596893">
        <w:tc>
          <w:tcPr>
            <w:tcW w:w="3528" w:type="dxa"/>
            <w:shd w:val="clear" w:color="auto" w:fill="auto"/>
            <w:vAlign w:val="bottom"/>
          </w:tcPr>
          <w:p w14:paraId="28392D61" w14:textId="77777777" w:rsidR="00705A70" w:rsidRPr="00711D29" w:rsidRDefault="00705A70" w:rsidP="00705A70">
            <w:pPr>
              <w:tabs>
                <w:tab w:val="left" w:pos="2880"/>
                <w:tab w:val="right" w:pos="5040"/>
                <w:tab w:val="right" w:pos="6390"/>
                <w:tab w:val="right" w:pos="8190"/>
              </w:tabs>
              <w:ind w:left="270"/>
              <w:rPr>
                <w:rFonts w:ascii="Arial" w:hAnsi="Arial" w:cs="Arial"/>
                <w:color w:val="000000"/>
                <w:sz w:val="18"/>
                <w:szCs w:val="18"/>
                <w:cs/>
              </w:rPr>
            </w:pPr>
            <w:r w:rsidRPr="00711D29">
              <w:rPr>
                <w:rFonts w:ascii="Arial" w:hAnsi="Arial" w:cs="Arial"/>
                <w:color w:val="000000"/>
                <w:sz w:val="18"/>
                <w:szCs w:val="18"/>
              </w:rPr>
              <w:t>Total</w:t>
            </w:r>
          </w:p>
        </w:tc>
        <w:tc>
          <w:tcPr>
            <w:tcW w:w="1428" w:type="dxa"/>
            <w:shd w:val="clear" w:color="auto" w:fill="auto"/>
          </w:tcPr>
          <w:p w14:paraId="348E9F15" w14:textId="18B936FB" w:rsidR="00705A70" w:rsidRPr="00711D29" w:rsidRDefault="00705A70" w:rsidP="00705A70">
            <w:pPr>
              <w:pBdr>
                <w:bottom w:val="double" w:sz="4" w:space="1" w:color="auto"/>
              </w:pBdr>
              <w:ind w:right="-72"/>
              <w:jc w:val="right"/>
              <w:rPr>
                <w:rFonts w:ascii="Arial" w:hAnsi="Arial" w:cs="Arial"/>
                <w:color w:val="000000"/>
                <w:sz w:val="18"/>
                <w:szCs w:val="18"/>
              </w:rPr>
            </w:pPr>
            <w:r w:rsidRPr="00711D29">
              <w:rPr>
                <w:rFonts w:ascii="Arial" w:hAnsi="Arial" w:cs="Arial"/>
                <w:color w:val="000000"/>
                <w:sz w:val="18"/>
                <w:szCs w:val="18"/>
              </w:rPr>
              <w:t>26,097,545</w:t>
            </w:r>
          </w:p>
        </w:tc>
        <w:tc>
          <w:tcPr>
            <w:tcW w:w="1430" w:type="dxa"/>
            <w:shd w:val="clear" w:color="auto" w:fill="auto"/>
          </w:tcPr>
          <w:p w14:paraId="5E79AEFC" w14:textId="58567E5C" w:rsidR="00705A70" w:rsidRPr="00711D29" w:rsidRDefault="00705A70" w:rsidP="00705A70">
            <w:pPr>
              <w:pBdr>
                <w:bottom w:val="double" w:sz="4" w:space="1" w:color="auto"/>
              </w:pBdr>
              <w:ind w:right="-72"/>
              <w:jc w:val="right"/>
              <w:rPr>
                <w:rFonts w:ascii="Arial" w:hAnsi="Arial" w:cs="Arial"/>
                <w:color w:val="000000"/>
                <w:sz w:val="18"/>
                <w:szCs w:val="18"/>
              </w:rPr>
            </w:pPr>
            <w:r w:rsidRPr="00711D29">
              <w:rPr>
                <w:rFonts w:ascii="Arial" w:hAnsi="Arial" w:cs="Arial"/>
                <w:color w:val="000000"/>
                <w:sz w:val="18"/>
                <w:szCs w:val="18"/>
              </w:rPr>
              <w:t>24,192,749</w:t>
            </w:r>
          </w:p>
        </w:tc>
        <w:tc>
          <w:tcPr>
            <w:tcW w:w="1429" w:type="dxa"/>
            <w:shd w:val="clear" w:color="auto" w:fill="auto"/>
          </w:tcPr>
          <w:p w14:paraId="7D3AE8E3" w14:textId="0A18CB7D" w:rsidR="00705A70" w:rsidRPr="00711D29" w:rsidRDefault="00705A70" w:rsidP="00705A70">
            <w:pPr>
              <w:pBdr>
                <w:bottom w:val="double" w:sz="4" w:space="1" w:color="auto"/>
              </w:pBdr>
              <w:ind w:right="-72"/>
              <w:jc w:val="right"/>
              <w:rPr>
                <w:rFonts w:ascii="Arial" w:hAnsi="Arial" w:cs="Arial"/>
                <w:color w:val="000000"/>
                <w:sz w:val="18"/>
                <w:szCs w:val="18"/>
              </w:rPr>
            </w:pPr>
            <w:r w:rsidRPr="00711D29">
              <w:rPr>
                <w:rFonts w:ascii="Arial" w:hAnsi="Arial" w:cs="Arial"/>
                <w:color w:val="000000"/>
                <w:sz w:val="18"/>
                <w:szCs w:val="18"/>
              </w:rPr>
              <w:t>667,448,253</w:t>
            </w:r>
          </w:p>
        </w:tc>
        <w:tc>
          <w:tcPr>
            <w:tcW w:w="1497" w:type="dxa"/>
            <w:shd w:val="clear" w:color="auto" w:fill="auto"/>
          </w:tcPr>
          <w:p w14:paraId="58054985" w14:textId="62FCF864" w:rsidR="00705A70" w:rsidRPr="00711D29" w:rsidRDefault="00705A70" w:rsidP="00705A70">
            <w:pPr>
              <w:pBdr>
                <w:bottom w:val="double" w:sz="4" w:space="1" w:color="auto"/>
              </w:pBdr>
              <w:ind w:right="-72"/>
              <w:jc w:val="right"/>
              <w:rPr>
                <w:rFonts w:ascii="Arial" w:hAnsi="Arial" w:cs="Arial"/>
                <w:color w:val="000000"/>
                <w:sz w:val="18"/>
                <w:szCs w:val="18"/>
                <w:cs/>
              </w:rPr>
            </w:pPr>
            <w:r w:rsidRPr="00711D29">
              <w:rPr>
                <w:rFonts w:ascii="Arial" w:hAnsi="Arial" w:cs="Arial"/>
                <w:color w:val="000000"/>
                <w:sz w:val="18"/>
                <w:szCs w:val="18"/>
              </w:rPr>
              <w:t>655,777,966</w:t>
            </w:r>
          </w:p>
        </w:tc>
      </w:tr>
    </w:tbl>
    <w:p w14:paraId="5DBF9721" w14:textId="77777777" w:rsidR="00D87BF1" w:rsidRPr="00711D29" w:rsidRDefault="00D87BF1" w:rsidP="00DC7517">
      <w:pPr>
        <w:tabs>
          <w:tab w:val="left" w:pos="1440"/>
          <w:tab w:val="right" w:pos="6480"/>
          <w:tab w:val="right" w:pos="7920"/>
        </w:tabs>
        <w:ind w:left="547" w:hanging="7"/>
        <w:rPr>
          <w:rFonts w:ascii="Arial" w:hAnsi="Arial" w:cs="Arial"/>
          <w:color w:val="000000"/>
          <w:sz w:val="18"/>
          <w:szCs w:val="18"/>
        </w:rPr>
      </w:pPr>
    </w:p>
    <w:tbl>
      <w:tblPr>
        <w:tblW w:w="9312" w:type="dxa"/>
        <w:tblInd w:w="270" w:type="dxa"/>
        <w:tblLayout w:type="fixed"/>
        <w:tblLook w:val="04A0" w:firstRow="1" w:lastRow="0" w:firstColumn="1" w:lastColumn="0" w:noHBand="0" w:noVBand="1"/>
      </w:tblPr>
      <w:tblGrid>
        <w:gridCol w:w="3528"/>
        <w:gridCol w:w="1428"/>
        <w:gridCol w:w="1430"/>
        <w:gridCol w:w="1429"/>
        <w:gridCol w:w="1497"/>
      </w:tblGrid>
      <w:tr w:rsidR="00FB1C29" w:rsidRPr="00711D29" w14:paraId="6FB9648F" w14:textId="77777777" w:rsidTr="00FB6D1F">
        <w:tc>
          <w:tcPr>
            <w:tcW w:w="3528" w:type="dxa"/>
            <w:shd w:val="clear" w:color="auto" w:fill="auto"/>
          </w:tcPr>
          <w:p w14:paraId="100B03A3" w14:textId="77777777" w:rsidR="004A62DA" w:rsidRPr="00711D29" w:rsidRDefault="004A62DA" w:rsidP="00B676C3">
            <w:pPr>
              <w:tabs>
                <w:tab w:val="left" w:pos="1440"/>
                <w:tab w:val="right" w:pos="7200"/>
              </w:tabs>
              <w:ind w:left="270"/>
              <w:rPr>
                <w:rFonts w:ascii="Arial" w:hAnsi="Arial" w:cs="Arial"/>
                <w:b/>
                <w:bCs/>
                <w:color w:val="000000"/>
                <w:sz w:val="18"/>
                <w:szCs w:val="18"/>
              </w:rPr>
            </w:pPr>
          </w:p>
        </w:tc>
        <w:tc>
          <w:tcPr>
            <w:tcW w:w="5784" w:type="dxa"/>
            <w:gridSpan w:val="4"/>
            <w:shd w:val="clear" w:color="auto" w:fill="auto"/>
          </w:tcPr>
          <w:p w14:paraId="11972D81" w14:textId="77777777" w:rsidR="004A62DA" w:rsidRPr="00711D29" w:rsidRDefault="004A62DA" w:rsidP="006911AC">
            <w:pPr>
              <w:pBdr>
                <w:bottom w:val="single" w:sz="4" w:space="1" w:color="auto"/>
              </w:pBdr>
              <w:ind w:right="-72"/>
              <w:jc w:val="center"/>
              <w:rPr>
                <w:rFonts w:ascii="Arial" w:hAnsi="Arial" w:cs="Arial"/>
                <w:b/>
                <w:bCs/>
                <w:color w:val="000000"/>
                <w:sz w:val="18"/>
                <w:szCs w:val="18"/>
                <w:lang w:val="en-GB"/>
              </w:rPr>
            </w:pPr>
            <w:r w:rsidRPr="00711D29">
              <w:rPr>
                <w:rFonts w:ascii="Arial" w:hAnsi="Arial" w:cs="Arial"/>
                <w:b/>
                <w:bCs/>
                <w:color w:val="000000"/>
                <w:sz w:val="18"/>
                <w:szCs w:val="18"/>
                <w:lang w:val="en-GB"/>
              </w:rPr>
              <w:t>31 December 2022</w:t>
            </w:r>
          </w:p>
        </w:tc>
      </w:tr>
      <w:tr w:rsidR="00FB1C29" w:rsidRPr="00711D29" w14:paraId="76815E7B" w14:textId="77777777" w:rsidTr="00FB6D1F">
        <w:tc>
          <w:tcPr>
            <w:tcW w:w="3528" w:type="dxa"/>
            <w:shd w:val="clear" w:color="auto" w:fill="auto"/>
          </w:tcPr>
          <w:p w14:paraId="3653B2B8" w14:textId="77777777" w:rsidR="004A62DA" w:rsidRPr="00711D29" w:rsidRDefault="004A62DA" w:rsidP="00B676C3">
            <w:pPr>
              <w:tabs>
                <w:tab w:val="left" w:pos="1440"/>
                <w:tab w:val="right" w:pos="7200"/>
              </w:tabs>
              <w:ind w:left="270"/>
              <w:rPr>
                <w:rFonts w:ascii="Arial" w:hAnsi="Arial" w:cs="Arial"/>
                <w:b/>
                <w:bCs/>
                <w:color w:val="000000"/>
                <w:sz w:val="18"/>
                <w:szCs w:val="18"/>
              </w:rPr>
            </w:pPr>
          </w:p>
        </w:tc>
        <w:tc>
          <w:tcPr>
            <w:tcW w:w="2858" w:type="dxa"/>
            <w:gridSpan w:val="2"/>
            <w:shd w:val="clear" w:color="auto" w:fill="auto"/>
          </w:tcPr>
          <w:p w14:paraId="43FBFE8E" w14:textId="77777777" w:rsidR="004A62DA" w:rsidRPr="00711D29" w:rsidRDefault="004A62DA" w:rsidP="0071422E">
            <w:pPr>
              <w:pBdr>
                <w:bottom w:val="single" w:sz="4" w:space="1" w:color="auto"/>
              </w:pBdr>
              <w:ind w:right="-72"/>
              <w:jc w:val="center"/>
              <w:rPr>
                <w:rFonts w:ascii="Arial" w:hAnsi="Arial" w:cs="Arial"/>
                <w:b/>
                <w:bCs/>
                <w:color w:val="000000"/>
                <w:sz w:val="18"/>
                <w:szCs w:val="18"/>
                <w:cs/>
              </w:rPr>
            </w:pPr>
            <w:r w:rsidRPr="00711D29">
              <w:rPr>
                <w:rFonts w:ascii="Arial" w:hAnsi="Arial" w:cs="Arial"/>
                <w:b/>
                <w:bCs/>
                <w:color w:val="000000"/>
                <w:sz w:val="18"/>
                <w:szCs w:val="18"/>
              </w:rPr>
              <w:t xml:space="preserve">Fair value </w:t>
            </w:r>
          </w:p>
        </w:tc>
        <w:tc>
          <w:tcPr>
            <w:tcW w:w="2926" w:type="dxa"/>
            <w:gridSpan w:val="2"/>
            <w:shd w:val="clear" w:color="auto" w:fill="auto"/>
          </w:tcPr>
          <w:p w14:paraId="356172E4" w14:textId="77777777" w:rsidR="004A62DA" w:rsidRPr="00711D29" w:rsidRDefault="004A62DA" w:rsidP="0071422E">
            <w:pPr>
              <w:pBdr>
                <w:bottom w:val="single" w:sz="4" w:space="1" w:color="auto"/>
              </w:pBdr>
              <w:ind w:right="-72"/>
              <w:jc w:val="center"/>
              <w:rPr>
                <w:rFonts w:ascii="Arial" w:hAnsi="Arial" w:cs="Arial"/>
                <w:b/>
                <w:bCs/>
                <w:color w:val="000000"/>
                <w:sz w:val="18"/>
                <w:szCs w:val="18"/>
                <w:lang w:val="en-GB"/>
              </w:rPr>
            </w:pPr>
            <w:r w:rsidRPr="00711D29">
              <w:rPr>
                <w:rFonts w:ascii="Arial" w:hAnsi="Arial" w:cs="Arial"/>
                <w:b/>
                <w:bCs/>
                <w:color w:val="000000"/>
                <w:sz w:val="18"/>
                <w:szCs w:val="18"/>
              </w:rPr>
              <w:t>Notional amount*</w:t>
            </w:r>
          </w:p>
        </w:tc>
      </w:tr>
      <w:tr w:rsidR="00FB1C29" w:rsidRPr="00711D29" w14:paraId="5EF85452" w14:textId="77777777" w:rsidTr="00FB6D1F">
        <w:tc>
          <w:tcPr>
            <w:tcW w:w="3528" w:type="dxa"/>
            <w:shd w:val="clear" w:color="auto" w:fill="auto"/>
            <w:vAlign w:val="bottom"/>
          </w:tcPr>
          <w:p w14:paraId="5C1283BA" w14:textId="77777777" w:rsidR="004A62DA" w:rsidRPr="00711D29" w:rsidRDefault="004A62DA" w:rsidP="00B676C3">
            <w:pPr>
              <w:tabs>
                <w:tab w:val="left" w:pos="1440"/>
                <w:tab w:val="right" w:pos="7200"/>
              </w:tabs>
              <w:ind w:left="270"/>
              <w:rPr>
                <w:rFonts w:ascii="Arial" w:hAnsi="Arial" w:cs="Arial"/>
                <w:b/>
                <w:bCs/>
                <w:color w:val="000000"/>
                <w:sz w:val="18"/>
                <w:szCs w:val="18"/>
              </w:rPr>
            </w:pPr>
          </w:p>
        </w:tc>
        <w:tc>
          <w:tcPr>
            <w:tcW w:w="1428" w:type="dxa"/>
            <w:shd w:val="clear" w:color="auto" w:fill="auto"/>
            <w:vAlign w:val="bottom"/>
          </w:tcPr>
          <w:p w14:paraId="4D5457E7" w14:textId="77777777" w:rsidR="004A62DA" w:rsidRPr="00711D29" w:rsidRDefault="004A62DA" w:rsidP="00274D1C">
            <w:pPr>
              <w:tabs>
                <w:tab w:val="decimal" w:pos="1152"/>
                <w:tab w:val="decimal" w:pos="1512"/>
              </w:tabs>
              <w:ind w:right="-72"/>
              <w:jc w:val="right"/>
              <w:rPr>
                <w:rFonts w:ascii="Arial" w:hAnsi="Arial" w:cs="Arial"/>
                <w:color w:val="000000"/>
                <w:sz w:val="18"/>
                <w:szCs w:val="18"/>
              </w:rPr>
            </w:pPr>
            <w:r w:rsidRPr="00711D29">
              <w:rPr>
                <w:rFonts w:ascii="Arial" w:hAnsi="Arial" w:cs="Arial"/>
                <w:b/>
                <w:bCs/>
                <w:color w:val="000000"/>
                <w:sz w:val="18"/>
                <w:szCs w:val="18"/>
              </w:rPr>
              <w:t>Assets</w:t>
            </w:r>
          </w:p>
        </w:tc>
        <w:tc>
          <w:tcPr>
            <w:tcW w:w="1430" w:type="dxa"/>
            <w:shd w:val="clear" w:color="auto" w:fill="auto"/>
            <w:vAlign w:val="bottom"/>
          </w:tcPr>
          <w:p w14:paraId="37BD10E2" w14:textId="77777777" w:rsidR="004A62DA" w:rsidRPr="00711D29" w:rsidRDefault="004A62DA" w:rsidP="00274D1C">
            <w:pPr>
              <w:tabs>
                <w:tab w:val="decimal" w:pos="1152"/>
                <w:tab w:val="left" w:pos="2880"/>
                <w:tab w:val="right" w:pos="5040"/>
                <w:tab w:val="right" w:pos="6390"/>
                <w:tab w:val="right" w:pos="8190"/>
              </w:tabs>
              <w:ind w:right="-72"/>
              <w:jc w:val="right"/>
              <w:rPr>
                <w:rFonts w:ascii="Arial" w:hAnsi="Arial" w:cs="Arial"/>
                <w:color w:val="000000"/>
                <w:sz w:val="18"/>
                <w:szCs w:val="18"/>
              </w:rPr>
            </w:pPr>
            <w:r w:rsidRPr="00711D29">
              <w:rPr>
                <w:rFonts w:ascii="Arial" w:hAnsi="Arial" w:cs="Arial"/>
                <w:b/>
                <w:bCs/>
                <w:color w:val="000000"/>
                <w:sz w:val="18"/>
                <w:szCs w:val="18"/>
              </w:rPr>
              <w:t>Liabilities</w:t>
            </w:r>
          </w:p>
        </w:tc>
        <w:tc>
          <w:tcPr>
            <w:tcW w:w="1429" w:type="dxa"/>
            <w:shd w:val="clear" w:color="auto" w:fill="auto"/>
            <w:vAlign w:val="bottom"/>
          </w:tcPr>
          <w:p w14:paraId="6B3D9161" w14:textId="77777777" w:rsidR="004A62DA" w:rsidRPr="00711D29" w:rsidRDefault="004A62DA" w:rsidP="00274D1C">
            <w:pPr>
              <w:tabs>
                <w:tab w:val="decimal" w:pos="1152"/>
                <w:tab w:val="decimal" w:pos="1512"/>
              </w:tabs>
              <w:ind w:right="-72"/>
              <w:jc w:val="right"/>
              <w:rPr>
                <w:rFonts w:ascii="Arial" w:hAnsi="Arial" w:cs="Arial"/>
                <w:color w:val="000000"/>
                <w:sz w:val="18"/>
                <w:szCs w:val="18"/>
              </w:rPr>
            </w:pPr>
            <w:r w:rsidRPr="00711D29">
              <w:rPr>
                <w:rFonts w:ascii="Arial" w:hAnsi="Arial" w:cs="Arial"/>
                <w:b/>
                <w:bCs/>
                <w:color w:val="000000"/>
                <w:sz w:val="18"/>
                <w:szCs w:val="18"/>
              </w:rPr>
              <w:t>Assets</w:t>
            </w:r>
          </w:p>
        </w:tc>
        <w:tc>
          <w:tcPr>
            <w:tcW w:w="1497" w:type="dxa"/>
            <w:shd w:val="clear" w:color="auto" w:fill="auto"/>
            <w:vAlign w:val="bottom"/>
          </w:tcPr>
          <w:p w14:paraId="33FF29EE" w14:textId="77777777" w:rsidR="004A62DA" w:rsidRPr="00711D29" w:rsidRDefault="004A62DA" w:rsidP="00274D1C">
            <w:pPr>
              <w:tabs>
                <w:tab w:val="decimal" w:pos="1152"/>
                <w:tab w:val="left" w:pos="2880"/>
                <w:tab w:val="right" w:pos="5040"/>
                <w:tab w:val="right" w:pos="6390"/>
                <w:tab w:val="right" w:pos="8190"/>
              </w:tabs>
              <w:ind w:right="-72"/>
              <w:jc w:val="right"/>
              <w:rPr>
                <w:rFonts w:ascii="Arial" w:hAnsi="Arial" w:cs="Arial"/>
                <w:color w:val="000000"/>
                <w:sz w:val="18"/>
                <w:szCs w:val="18"/>
              </w:rPr>
            </w:pPr>
            <w:r w:rsidRPr="00711D29">
              <w:rPr>
                <w:rFonts w:ascii="Arial" w:hAnsi="Arial" w:cs="Arial"/>
                <w:b/>
                <w:bCs/>
                <w:color w:val="000000"/>
                <w:sz w:val="18"/>
                <w:szCs w:val="18"/>
              </w:rPr>
              <w:t>Liabilities</w:t>
            </w:r>
          </w:p>
        </w:tc>
      </w:tr>
      <w:tr w:rsidR="00FB1C29" w:rsidRPr="00711D29" w14:paraId="3D3F05B8" w14:textId="77777777" w:rsidTr="000479BA">
        <w:tc>
          <w:tcPr>
            <w:tcW w:w="3528" w:type="dxa"/>
            <w:shd w:val="clear" w:color="auto" w:fill="auto"/>
            <w:vAlign w:val="bottom"/>
          </w:tcPr>
          <w:p w14:paraId="77C7A4DA" w14:textId="77777777" w:rsidR="004A62DA" w:rsidRPr="00711D29" w:rsidRDefault="004A62DA" w:rsidP="000479BA">
            <w:pPr>
              <w:pBdr>
                <w:bottom w:val="single" w:sz="4" w:space="1" w:color="auto"/>
              </w:pBdr>
              <w:tabs>
                <w:tab w:val="left" w:pos="1440"/>
                <w:tab w:val="right" w:pos="7200"/>
              </w:tabs>
              <w:ind w:left="270"/>
              <w:rPr>
                <w:rFonts w:ascii="Arial" w:hAnsi="Arial" w:cs="Arial"/>
                <w:b/>
                <w:bCs/>
                <w:color w:val="000000"/>
                <w:sz w:val="18"/>
                <w:szCs w:val="18"/>
              </w:rPr>
            </w:pPr>
            <w:r w:rsidRPr="00711D29">
              <w:rPr>
                <w:rFonts w:ascii="Arial" w:hAnsi="Arial" w:cs="Arial"/>
                <w:b/>
                <w:bCs/>
                <w:color w:val="000000"/>
                <w:sz w:val="18"/>
                <w:szCs w:val="18"/>
              </w:rPr>
              <w:t>Type of derivatives</w:t>
            </w:r>
          </w:p>
        </w:tc>
        <w:tc>
          <w:tcPr>
            <w:tcW w:w="1428" w:type="dxa"/>
            <w:shd w:val="clear" w:color="auto" w:fill="auto"/>
            <w:vAlign w:val="bottom"/>
          </w:tcPr>
          <w:p w14:paraId="410C41F2" w14:textId="77777777" w:rsidR="004A62DA" w:rsidRPr="00711D29" w:rsidRDefault="004A62DA" w:rsidP="002A481D">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11D29">
              <w:rPr>
                <w:rFonts w:ascii="Arial" w:eastAsia="Arial" w:hAnsi="Arial" w:cs="Arial"/>
                <w:b/>
                <w:bCs/>
                <w:snapToGrid w:val="0"/>
                <w:color w:val="000000"/>
                <w:spacing w:val="-4"/>
                <w:sz w:val="18"/>
                <w:szCs w:val="18"/>
                <w:lang w:val="en-GB" w:eastAsia="th-TH"/>
              </w:rPr>
              <w:t>Baht</w:t>
            </w:r>
          </w:p>
        </w:tc>
        <w:tc>
          <w:tcPr>
            <w:tcW w:w="1430" w:type="dxa"/>
            <w:shd w:val="clear" w:color="auto" w:fill="auto"/>
            <w:vAlign w:val="bottom"/>
          </w:tcPr>
          <w:p w14:paraId="0E4AB968" w14:textId="77777777" w:rsidR="004A62DA" w:rsidRPr="00711D29" w:rsidRDefault="004A62DA" w:rsidP="002A481D">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11D29">
              <w:rPr>
                <w:rFonts w:ascii="Arial" w:eastAsia="Arial" w:hAnsi="Arial" w:cs="Arial"/>
                <w:b/>
                <w:bCs/>
                <w:snapToGrid w:val="0"/>
                <w:color w:val="000000"/>
                <w:spacing w:val="-4"/>
                <w:sz w:val="18"/>
                <w:szCs w:val="18"/>
                <w:lang w:val="en-GB" w:eastAsia="th-TH"/>
              </w:rPr>
              <w:t>Baht</w:t>
            </w:r>
          </w:p>
        </w:tc>
        <w:tc>
          <w:tcPr>
            <w:tcW w:w="1429" w:type="dxa"/>
            <w:shd w:val="clear" w:color="auto" w:fill="auto"/>
            <w:vAlign w:val="bottom"/>
          </w:tcPr>
          <w:p w14:paraId="63B7921C" w14:textId="77777777" w:rsidR="004A62DA" w:rsidRPr="00711D29" w:rsidRDefault="004A62DA" w:rsidP="002A481D">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11D29">
              <w:rPr>
                <w:rFonts w:ascii="Arial" w:eastAsia="Arial" w:hAnsi="Arial" w:cs="Arial"/>
                <w:b/>
                <w:bCs/>
                <w:snapToGrid w:val="0"/>
                <w:color w:val="000000"/>
                <w:spacing w:val="-4"/>
                <w:sz w:val="18"/>
                <w:szCs w:val="18"/>
                <w:lang w:val="en-GB" w:eastAsia="th-TH"/>
              </w:rPr>
              <w:t>Baht</w:t>
            </w:r>
          </w:p>
        </w:tc>
        <w:tc>
          <w:tcPr>
            <w:tcW w:w="1497" w:type="dxa"/>
            <w:shd w:val="clear" w:color="auto" w:fill="auto"/>
            <w:vAlign w:val="bottom"/>
          </w:tcPr>
          <w:p w14:paraId="146D3961" w14:textId="77777777" w:rsidR="004A62DA" w:rsidRPr="00711D29" w:rsidRDefault="004A62DA" w:rsidP="000679A0">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11D29">
              <w:rPr>
                <w:rFonts w:ascii="Arial" w:eastAsia="Arial" w:hAnsi="Arial" w:cs="Arial"/>
                <w:b/>
                <w:bCs/>
                <w:snapToGrid w:val="0"/>
                <w:color w:val="000000"/>
                <w:spacing w:val="-4"/>
                <w:sz w:val="18"/>
                <w:szCs w:val="18"/>
                <w:lang w:val="en-GB" w:eastAsia="th-TH"/>
              </w:rPr>
              <w:t>Baht</w:t>
            </w:r>
          </w:p>
        </w:tc>
      </w:tr>
      <w:tr w:rsidR="00FB1C29" w:rsidRPr="00711D29" w14:paraId="121A7C1A" w14:textId="77777777" w:rsidTr="00FB6D1F">
        <w:tc>
          <w:tcPr>
            <w:tcW w:w="3528" w:type="dxa"/>
            <w:shd w:val="clear" w:color="auto" w:fill="auto"/>
            <w:vAlign w:val="bottom"/>
          </w:tcPr>
          <w:p w14:paraId="35CB48A0" w14:textId="77777777" w:rsidR="004A62DA" w:rsidRPr="00711D29" w:rsidRDefault="004A62DA" w:rsidP="00B676C3">
            <w:pPr>
              <w:tabs>
                <w:tab w:val="left" w:pos="2880"/>
                <w:tab w:val="right" w:pos="5040"/>
                <w:tab w:val="right" w:pos="6390"/>
                <w:tab w:val="right" w:pos="8190"/>
              </w:tabs>
              <w:ind w:left="270"/>
              <w:rPr>
                <w:rFonts w:ascii="Arial" w:hAnsi="Arial" w:cs="Arial"/>
                <w:color w:val="000000"/>
                <w:sz w:val="12"/>
                <w:szCs w:val="12"/>
                <w:cs/>
              </w:rPr>
            </w:pPr>
          </w:p>
        </w:tc>
        <w:tc>
          <w:tcPr>
            <w:tcW w:w="1428" w:type="dxa"/>
            <w:shd w:val="clear" w:color="auto" w:fill="auto"/>
          </w:tcPr>
          <w:p w14:paraId="52ADE15D" w14:textId="77777777" w:rsidR="004A62DA" w:rsidRPr="00711D29" w:rsidRDefault="004A62DA" w:rsidP="00C51299">
            <w:pPr>
              <w:ind w:right="-72"/>
              <w:jc w:val="right"/>
              <w:rPr>
                <w:rFonts w:ascii="Arial" w:hAnsi="Arial" w:cs="Arial"/>
                <w:color w:val="000000"/>
                <w:sz w:val="12"/>
                <w:szCs w:val="12"/>
              </w:rPr>
            </w:pPr>
          </w:p>
        </w:tc>
        <w:tc>
          <w:tcPr>
            <w:tcW w:w="1430" w:type="dxa"/>
            <w:shd w:val="clear" w:color="auto" w:fill="auto"/>
          </w:tcPr>
          <w:p w14:paraId="73AB924F" w14:textId="77777777" w:rsidR="004A62DA" w:rsidRPr="00711D29" w:rsidRDefault="004A62DA" w:rsidP="00C51299">
            <w:pPr>
              <w:ind w:right="-72"/>
              <w:jc w:val="right"/>
              <w:rPr>
                <w:rFonts w:ascii="Arial" w:hAnsi="Arial" w:cs="Arial"/>
                <w:color w:val="000000"/>
                <w:sz w:val="12"/>
                <w:szCs w:val="12"/>
              </w:rPr>
            </w:pPr>
          </w:p>
        </w:tc>
        <w:tc>
          <w:tcPr>
            <w:tcW w:w="1429" w:type="dxa"/>
            <w:shd w:val="clear" w:color="auto" w:fill="auto"/>
          </w:tcPr>
          <w:p w14:paraId="1818E5A0" w14:textId="77777777" w:rsidR="004A62DA" w:rsidRPr="00711D29" w:rsidRDefault="004A62DA" w:rsidP="00C51299">
            <w:pPr>
              <w:ind w:right="-72"/>
              <w:jc w:val="right"/>
              <w:rPr>
                <w:rFonts w:ascii="Arial" w:hAnsi="Arial" w:cs="Arial"/>
                <w:color w:val="000000"/>
                <w:sz w:val="12"/>
                <w:szCs w:val="12"/>
              </w:rPr>
            </w:pPr>
          </w:p>
        </w:tc>
        <w:tc>
          <w:tcPr>
            <w:tcW w:w="1497" w:type="dxa"/>
            <w:shd w:val="clear" w:color="auto" w:fill="auto"/>
          </w:tcPr>
          <w:p w14:paraId="0E2DE798" w14:textId="77777777" w:rsidR="004A62DA" w:rsidRPr="00711D29" w:rsidRDefault="004A62DA" w:rsidP="00C51299">
            <w:pPr>
              <w:ind w:right="-72"/>
              <w:jc w:val="right"/>
              <w:rPr>
                <w:rFonts w:ascii="Arial" w:hAnsi="Arial" w:cs="Arial"/>
                <w:color w:val="000000"/>
                <w:sz w:val="12"/>
                <w:szCs w:val="12"/>
                <w:cs/>
              </w:rPr>
            </w:pPr>
          </w:p>
        </w:tc>
      </w:tr>
      <w:tr w:rsidR="00FB1C29" w:rsidRPr="00711D29" w14:paraId="51BE04CF" w14:textId="77777777" w:rsidTr="00FB6D1F">
        <w:tc>
          <w:tcPr>
            <w:tcW w:w="3528" w:type="dxa"/>
            <w:shd w:val="clear" w:color="auto" w:fill="auto"/>
            <w:vAlign w:val="bottom"/>
          </w:tcPr>
          <w:p w14:paraId="1D17A8AC" w14:textId="77777777" w:rsidR="004A62DA" w:rsidRPr="00711D29" w:rsidRDefault="004A62DA" w:rsidP="00B676C3">
            <w:pPr>
              <w:tabs>
                <w:tab w:val="left" w:pos="2880"/>
                <w:tab w:val="right" w:pos="5040"/>
                <w:tab w:val="right" w:pos="6390"/>
                <w:tab w:val="right" w:pos="8190"/>
              </w:tabs>
              <w:ind w:left="270"/>
              <w:rPr>
                <w:rFonts w:ascii="Arial" w:hAnsi="Arial" w:cs="Arial"/>
                <w:color w:val="000000"/>
                <w:sz w:val="18"/>
                <w:szCs w:val="18"/>
                <w:cs/>
              </w:rPr>
            </w:pPr>
            <w:r w:rsidRPr="00711D29">
              <w:rPr>
                <w:rFonts w:ascii="Arial" w:hAnsi="Arial" w:cs="Arial"/>
                <w:color w:val="000000"/>
                <w:sz w:val="18"/>
                <w:szCs w:val="18"/>
              </w:rPr>
              <w:t>Options</w:t>
            </w:r>
          </w:p>
        </w:tc>
        <w:tc>
          <w:tcPr>
            <w:tcW w:w="1428" w:type="dxa"/>
            <w:shd w:val="clear" w:color="auto" w:fill="auto"/>
            <w:vAlign w:val="bottom"/>
          </w:tcPr>
          <w:p w14:paraId="2FAE7CF1" w14:textId="77777777" w:rsidR="004A62DA" w:rsidRPr="00711D29" w:rsidRDefault="004A62DA" w:rsidP="0024432C">
            <w:pPr>
              <w:ind w:right="-72"/>
              <w:jc w:val="right"/>
              <w:rPr>
                <w:rFonts w:ascii="Arial" w:hAnsi="Arial" w:cs="Arial"/>
                <w:color w:val="000000"/>
                <w:sz w:val="18"/>
                <w:szCs w:val="18"/>
                <w:lang w:val="en-GB"/>
              </w:rPr>
            </w:pPr>
            <w:r w:rsidRPr="00711D29">
              <w:rPr>
                <w:rFonts w:ascii="Arial" w:hAnsi="Arial" w:cs="Arial"/>
                <w:color w:val="000000"/>
                <w:sz w:val="18"/>
                <w:szCs w:val="18"/>
                <w:lang w:val="en-GB"/>
              </w:rPr>
              <w:t>13,655,115</w:t>
            </w:r>
          </w:p>
        </w:tc>
        <w:tc>
          <w:tcPr>
            <w:tcW w:w="1430" w:type="dxa"/>
            <w:shd w:val="clear" w:color="auto" w:fill="auto"/>
            <w:vAlign w:val="bottom"/>
          </w:tcPr>
          <w:p w14:paraId="53FBF4B4" w14:textId="77777777" w:rsidR="004A62DA" w:rsidRPr="00711D29" w:rsidRDefault="004A62DA" w:rsidP="0024432C">
            <w:pPr>
              <w:ind w:right="-72"/>
              <w:jc w:val="right"/>
              <w:rPr>
                <w:rFonts w:ascii="Arial" w:hAnsi="Arial" w:cs="Arial"/>
                <w:color w:val="000000"/>
                <w:sz w:val="18"/>
                <w:szCs w:val="18"/>
                <w:lang w:val="en-GB"/>
              </w:rPr>
            </w:pPr>
            <w:r w:rsidRPr="00711D29">
              <w:rPr>
                <w:rFonts w:ascii="Arial" w:hAnsi="Arial" w:cs="Arial"/>
                <w:color w:val="000000"/>
                <w:sz w:val="18"/>
                <w:szCs w:val="18"/>
                <w:lang w:val="en-GB"/>
              </w:rPr>
              <w:t>23,355,658</w:t>
            </w:r>
          </w:p>
        </w:tc>
        <w:tc>
          <w:tcPr>
            <w:tcW w:w="1429" w:type="dxa"/>
            <w:shd w:val="clear" w:color="auto" w:fill="auto"/>
            <w:vAlign w:val="bottom"/>
          </w:tcPr>
          <w:p w14:paraId="03E77E5A" w14:textId="77777777" w:rsidR="004A62DA" w:rsidRPr="00711D29" w:rsidRDefault="004A62DA" w:rsidP="0024432C">
            <w:pPr>
              <w:ind w:right="-72"/>
              <w:jc w:val="right"/>
              <w:rPr>
                <w:rFonts w:ascii="Arial" w:hAnsi="Arial" w:cs="Arial"/>
                <w:color w:val="000000"/>
                <w:sz w:val="18"/>
                <w:szCs w:val="18"/>
                <w:lang w:val="en-GB"/>
              </w:rPr>
            </w:pPr>
            <w:r w:rsidRPr="00711D29">
              <w:rPr>
                <w:rFonts w:ascii="Arial" w:hAnsi="Arial" w:cs="Arial"/>
                <w:color w:val="000000"/>
                <w:sz w:val="18"/>
                <w:szCs w:val="18"/>
                <w:lang w:val="en-GB"/>
              </w:rPr>
              <w:t>471,230,062</w:t>
            </w:r>
          </w:p>
        </w:tc>
        <w:tc>
          <w:tcPr>
            <w:tcW w:w="1497" w:type="dxa"/>
            <w:shd w:val="clear" w:color="auto" w:fill="auto"/>
          </w:tcPr>
          <w:p w14:paraId="62E6F7D1" w14:textId="77777777" w:rsidR="004A62DA" w:rsidRPr="00711D29" w:rsidRDefault="004A62DA" w:rsidP="0024432C">
            <w:pPr>
              <w:ind w:left="182" w:right="-72"/>
              <w:jc w:val="right"/>
              <w:rPr>
                <w:rFonts w:ascii="Arial" w:hAnsi="Arial" w:cs="Arial"/>
                <w:color w:val="000000"/>
                <w:sz w:val="18"/>
                <w:szCs w:val="18"/>
                <w:lang w:val="en-GB"/>
              </w:rPr>
            </w:pPr>
            <w:r w:rsidRPr="00711D29">
              <w:rPr>
                <w:rFonts w:ascii="Arial" w:hAnsi="Arial" w:cs="Arial"/>
                <w:color w:val="000000"/>
                <w:sz w:val="18"/>
                <w:szCs w:val="18"/>
                <w:lang w:val="en-GB"/>
              </w:rPr>
              <w:t>526,935,820</w:t>
            </w:r>
          </w:p>
        </w:tc>
      </w:tr>
      <w:tr w:rsidR="00FB1C29" w:rsidRPr="00711D29" w14:paraId="10A3CBC3" w14:textId="77777777" w:rsidTr="00FB6D1F">
        <w:tc>
          <w:tcPr>
            <w:tcW w:w="3528" w:type="dxa"/>
            <w:shd w:val="clear" w:color="auto" w:fill="auto"/>
            <w:vAlign w:val="bottom"/>
          </w:tcPr>
          <w:p w14:paraId="01CB6B05" w14:textId="77777777" w:rsidR="004A62DA" w:rsidRPr="00711D29" w:rsidRDefault="004A62DA" w:rsidP="00B676C3">
            <w:pPr>
              <w:tabs>
                <w:tab w:val="left" w:pos="2880"/>
                <w:tab w:val="right" w:pos="5040"/>
                <w:tab w:val="right" w:pos="6390"/>
                <w:tab w:val="right" w:pos="8190"/>
              </w:tabs>
              <w:ind w:left="270"/>
              <w:rPr>
                <w:rFonts w:ascii="Arial" w:hAnsi="Arial" w:cs="Arial"/>
                <w:color w:val="000000"/>
                <w:sz w:val="18"/>
                <w:szCs w:val="18"/>
              </w:rPr>
            </w:pPr>
            <w:r w:rsidRPr="00711D29">
              <w:rPr>
                <w:rFonts w:ascii="Arial" w:hAnsi="Arial" w:cs="Arial"/>
                <w:color w:val="000000"/>
                <w:sz w:val="18"/>
                <w:szCs w:val="18"/>
              </w:rPr>
              <w:t>Warrants</w:t>
            </w:r>
          </w:p>
        </w:tc>
        <w:tc>
          <w:tcPr>
            <w:tcW w:w="1428" w:type="dxa"/>
            <w:shd w:val="clear" w:color="auto" w:fill="auto"/>
          </w:tcPr>
          <w:p w14:paraId="73D54EEB" w14:textId="77777777" w:rsidR="004A62DA" w:rsidRPr="00711D29" w:rsidRDefault="004A62DA" w:rsidP="0024432C">
            <w:pPr>
              <w:ind w:right="-72"/>
              <w:jc w:val="right"/>
              <w:rPr>
                <w:rFonts w:ascii="Arial" w:hAnsi="Arial" w:cs="Arial"/>
                <w:color w:val="000000"/>
                <w:sz w:val="18"/>
                <w:szCs w:val="18"/>
              </w:rPr>
            </w:pPr>
            <w:r w:rsidRPr="00711D29">
              <w:rPr>
                <w:rFonts w:ascii="Arial" w:hAnsi="Arial" w:cs="Arial"/>
                <w:color w:val="000000"/>
                <w:sz w:val="18"/>
                <w:szCs w:val="18"/>
                <w:lang w:val="en-GB"/>
              </w:rPr>
              <w:t>3</w:t>
            </w:r>
            <w:r w:rsidRPr="00711D29">
              <w:rPr>
                <w:rFonts w:ascii="Arial" w:hAnsi="Arial" w:cs="Arial"/>
                <w:color w:val="000000"/>
                <w:sz w:val="18"/>
                <w:szCs w:val="18"/>
              </w:rPr>
              <w:t>,</w:t>
            </w:r>
            <w:r w:rsidRPr="00711D29">
              <w:rPr>
                <w:rFonts w:ascii="Arial" w:hAnsi="Arial" w:cs="Arial"/>
                <w:color w:val="000000"/>
                <w:sz w:val="18"/>
                <w:szCs w:val="18"/>
                <w:lang w:val="en-GB"/>
              </w:rPr>
              <w:t>612</w:t>
            </w:r>
            <w:r w:rsidRPr="00711D29">
              <w:rPr>
                <w:rFonts w:ascii="Arial" w:hAnsi="Arial" w:cs="Arial"/>
                <w:color w:val="000000"/>
                <w:sz w:val="18"/>
                <w:szCs w:val="18"/>
              </w:rPr>
              <w:t>,</w:t>
            </w:r>
            <w:r w:rsidRPr="00711D29">
              <w:rPr>
                <w:rFonts w:ascii="Arial" w:hAnsi="Arial" w:cs="Arial"/>
                <w:color w:val="000000"/>
                <w:sz w:val="18"/>
                <w:szCs w:val="18"/>
                <w:lang w:val="en-GB"/>
              </w:rPr>
              <w:t>000</w:t>
            </w:r>
          </w:p>
        </w:tc>
        <w:tc>
          <w:tcPr>
            <w:tcW w:w="1430" w:type="dxa"/>
            <w:shd w:val="clear" w:color="auto" w:fill="auto"/>
          </w:tcPr>
          <w:p w14:paraId="59417EBD" w14:textId="77777777" w:rsidR="004A62DA" w:rsidRPr="00711D29" w:rsidRDefault="004A62DA" w:rsidP="0024432C">
            <w:pPr>
              <w:ind w:right="-72"/>
              <w:jc w:val="right"/>
              <w:rPr>
                <w:rFonts w:ascii="Arial" w:hAnsi="Arial" w:cs="Arial"/>
                <w:color w:val="000000"/>
                <w:sz w:val="18"/>
                <w:szCs w:val="18"/>
              </w:rPr>
            </w:pPr>
            <w:r w:rsidRPr="00711D29">
              <w:rPr>
                <w:rFonts w:ascii="Arial" w:hAnsi="Arial" w:cs="Arial"/>
                <w:color w:val="000000"/>
                <w:sz w:val="18"/>
                <w:szCs w:val="18"/>
              </w:rPr>
              <w:t>-</w:t>
            </w:r>
          </w:p>
        </w:tc>
        <w:tc>
          <w:tcPr>
            <w:tcW w:w="1429" w:type="dxa"/>
            <w:shd w:val="clear" w:color="auto" w:fill="auto"/>
          </w:tcPr>
          <w:p w14:paraId="40A802AF" w14:textId="77777777" w:rsidR="004A62DA" w:rsidRPr="00711D29" w:rsidRDefault="004A62DA" w:rsidP="0024432C">
            <w:pPr>
              <w:ind w:right="-72"/>
              <w:jc w:val="right"/>
              <w:rPr>
                <w:rFonts w:ascii="Arial" w:hAnsi="Arial" w:cs="Arial"/>
                <w:color w:val="000000"/>
                <w:sz w:val="18"/>
                <w:szCs w:val="18"/>
              </w:rPr>
            </w:pPr>
            <w:r w:rsidRPr="00711D29">
              <w:rPr>
                <w:rFonts w:ascii="Arial" w:hAnsi="Arial" w:cs="Arial"/>
                <w:color w:val="000000"/>
                <w:sz w:val="18"/>
                <w:szCs w:val="18"/>
                <w:lang w:val="en-GB"/>
              </w:rPr>
              <w:t>5</w:t>
            </w:r>
            <w:r w:rsidRPr="00711D29">
              <w:rPr>
                <w:rFonts w:ascii="Arial" w:hAnsi="Arial" w:cs="Arial"/>
                <w:color w:val="000000"/>
                <w:sz w:val="18"/>
                <w:szCs w:val="18"/>
              </w:rPr>
              <w:t>,</w:t>
            </w:r>
            <w:r w:rsidRPr="00711D29">
              <w:rPr>
                <w:rFonts w:ascii="Arial" w:hAnsi="Arial" w:cs="Arial"/>
                <w:color w:val="000000"/>
                <w:sz w:val="18"/>
                <w:szCs w:val="18"/>
                <w:lang w:val="en-GB"/>
              </w:rPr>
              <w:t>418</w:t>
            </w:r>
            <w:r w:rsidRPr="00711D29">
              <w:rPr>
                <w:rFonts w:ascii="Arial" w:hAnsi="Arial" w:cs="Arial"/>
                <w:color w:val="000000"/>
                <w:sz w:val="18"/>
                <w:szCs w:val="18"/>
              </w:rPr>
              <w:t>,</w:t>
            </w:r>
            <w:r w:rsidRPr="00711D29">
              <w:rPr>
                <w:rFonts w:ascii="Arial" w:hAnsi="Arial" w:cs="Arial"/>
                <w:color w:val="000000"/>
                <w:sz w:val="18"/>
                <w:szCs w:val="18"/>
                <w:lang w:val="en-GB"/>
              </w:rPr>
              <w:t>000</w:t>
            </w:r>
          </w:p>
        </w:tc>
        <w:tc>
          <w:tcPr>
            <w:tcW w:w="1497" w:type="dxa"/>
            <w:shd w:val="clear" w:color="auto" w:fill="auto"/>
          </w:tcPr>
          <w:p w14:paraId="087BCE3E" w14:textId="77777777" w:rsidR="004A62DA" w:rsidRPr="00711D29" w:rsidRDefault="004A62DA" w:rsidP="0024432C">
            <w:pPr>
              <w:ind w:right="-72"/>
              <w:jc w:val="right"/>
              <w:rPr>
                <w:rFonts w:ascii="Arial" w:hAnsi="Arial" w:cs="Arial"/>
                <w:color w:val="000000"/>
                <w:sz w:val="18"/>
                <w:szCs w:val="18"/>
              </w:rPr>
            </w:pPr>
            <w:r w:rsidRPr="00711D29">
              <w:rPr>
                <w:rFonts w:ascii="Arial" w:hAnsi="Arial" w:cs="Arial"/>
                <w:color w:val="000000"/>
                <w:sz w:val="18"/>
                <w:szCs w:val="18"/>
              </w:rPr>
              <w:t>-</w:t>
            </w:r>
          </w:p>
        </w:tc>
      </w:tr>
      <w:tr w:rsidR="00FB1C29" w:rsidRPr="00711D29" w14:paraId="2C7A3B33" w14:textId="77777777" w:rsidTr="00FB6D1F">
        <w:tc>
          <w:tcPr>
            <w:tcW w:w="3528" w:type="dxa"/>
            <w:shd w:val="clear" w:color="auto" w:fill="auto"/>
            <w:vAlign w:val="bottom"/>
          </w:tcPr>
          <w:p w14:paraId="76CCA3E5" w14:textId="77777777" w:rsidR="004A62DA" w:rsidRPr="00711D29" w:rsidRDefault="004A62DA" w:rsidP="00B676C3">
            <w:pPr>
              <w:tabs>
                <w:tab w:val="left" w:pos="2880"/>
                <w:tab w:val="right" w:pos="5040"/>
                <w:tab w:val="right" w:pos="6390"/>
                <w:tab w:val="right" w:pos="8190"/>
              </w:tabs>
              <w:ind w:left="270"/>
              <w:rPr>
                <w:rFonts w:ascii="Arial" w:hAnsi="Arial" w:cs="Arial"/>
                <w:color w:val="000000"/>
                <w:sz w:val="18"/>
                <w:szCs w:val="18"/>
                <w:cs/>
              </w:rPr>
            </w:pPr>
            <w:r w:rsidRPr="00711D29">
              <w:rPr>
                <w:rFonts w:ascii="Arial" w:hAnsi="Arial" w:cs="Arial"/>
                <w:color w:val="000000"/>
                <w:sz w:val="18"/>
                <w:szCs w:val="18"/>
              </w:rPr>
              <w:t>Derivative warrants - call</w:t>
            </w:r>
          </w:p>
        </w:tc>
        <w:tc>
          <w:tcPr>
            <w:tcW w:w="1428" w:type="dxa"/>
            <w:shd w:val="clear" w:color="auto" w:fill="auto"/>
          </w:tcPr>
          <w:p w14:paraId="23B880E7" w14:textId="77777777" w:rsidR="004A62DA" w:rsidRPr="00711D29" w:rsidRDefault="004A62DA" w:rsidP="0024432C">
            <w:pPr>
              <w:ind w:right="-72"/>
              <w:jc w:val="right"/>
              <w:rPr>
                <w:rFonts w:ascii="Arial" w:hAnsi="Arial" w:cs="Arial"/>
                <w:color w:val="000000"/>
                <w:sz w:val="18"/>
                <w:szCs w:val="18"/>
              </w:rPr>
            </w:pPr>
            <w:r w:rsidRPr="00711D29">
              <w:rPr>
                <w:rFonts w:ascii="Arial" w:hAnsi="Arial" w:cs="Arial"/>
                <w:color w:val="000000"/>
                <w:sz w:val="18"/>
                <w:szCs w:val="18"/>
              </w:rPr>
              <w:t>-</w:t>
            </w:r>
          </w:p>
        </w:tc>
        <w:tc>
          <w:tcPr>
            <w:tcW w:w="1430" w:type="dxa"/>
            <w:shd w:val="clear" w:color="auto" w:fill="auto"/>
          </w:tcPr>
          <w:p w14:paraId="7835E95E" w14:textId="77777777" w:rsidR="004A62DA" w:rsidRPr="00711D29" w:rsidRDefault="004A62DA" w:rsidP="0024432C">
            <w:pPr>
              <w:ind w:right="-72"/>
              <w:jc w:val="right"/>
              <w:rPr>
                <w:rFonts w:ascii="Arial" w:hAnsi="Arial" w:cs="Arial"/>
                <w:color w:val="000000"/>
                <w:sz w:val="18"/>
                <w:szCs w:val="18"/>
              </w:rPr>
            </w:pPr>
            <w:r w:rsidRPr="00711D29">
              <w:rPr>
                <w:rFonts w:ascii="Arial" w:hAnsi="Arial" w:cs="Arial"/>
                <w:color w:val="000000"/>
                <w:sz w:val="18"/>
                <w:szCs w:val="18"/>
                <w:lang w:val="en-GB"/>
              </w:rPr>
              <w:t>2</w:t>
            </w:r>
            <w:r w:rsidRPr="00711D29">
              <w:rPr>
                <w:rFonts w:ascii="Arial" w:hAnsi="Arial" w:cs="Arial"/>
                <w:color w:val="000000"/>
                <w:sz w:val="18"/>
                <w:szCs w:val="18"/>
              </w:rPr>
              <w:t>,</w:t>
            </w:r>
            <w:r w:rsidRPr="00711D29">
              <w:rPr>
                <w:rFonts w:ascii="Arial" w:hAnsi="Arial" w:cs="Arial"/>
                <w:color w:val="000000"/>
                <w:sz w:val="18"/>
                <w:szCs w:val="18"/>
                <w:lang w:val="en-GB"/>
              </w:rPr>
              <w:t>530</w:t>
            </w:r>
            <w:r w:rsidRPr="00711D29">
              <w:rPr>
                <w:rFonts w:ascii="Arial" w:hAnsi="Arial" w:cs="Arial"/>
                <w:color w:val="000000"/>
                <w:sz w:val="18"/>
                <w:szCs w:val="18"/>
              </w:rPr>
              <w:t>,</w:t>
            </w:r>
            <w:r w:rsidRPr="00711D29">
              <w:rPr>
                <w:rFonts w:ascii="Arial" w:hAnsi="Arial" w:cs="Arial"/>
                <w:color w:val="000000"/>
                <w:sz w:val="18"/>
                <w:szCs w:val="18"/>
                <w:lang w:val="en-GB"/>
              </w:rPr>
              <w:t>898</w:t>
            </w:r>
          </w:p>
        </w:tc>
        <w:tc>
          <w:tcPr>
            <w:tcW w:w="1429" w:type="dxa"/>
            <w:shd w:val="clear" w:color="auto" w:fill="auto"/>
          </w:tcPr>
          <w:p w14:paraId="4746B7FB" w14:textId="77777777" w:rsidR="004A62DA" w:rsidRPr="00711D29" w:rsidRDefault="004A62DA" w:rsidP="0024432C">
            <w:pPr>
              <w:ind w:right="-72"/>
              <w:jc w:val="right"/>
              <w:rPr>
                <w:rFonts w:ascii="Arial" w:hAnsi="Arial" w:cs="Arial"/>
                <w:color w:val="000000"/>
                <w:sz w:val="18"/>
                <w:szCs w:val="18"/>
              </w:rPr>
            </w:pPr>
            <w:r w:rsidRPr="00711D29">
              <w:rPr>
                <w:rFonts w:ascii="Arial" w:hAnsi="Arial" w:cs="Arial"/>
                <w:color w:val="000000"/>
                <w:sz w:val="18"/>
                <w:szCs w:val="18"/>
              </w:rPr>
              <w:t>-</w:t>
            </w:r>
          </w:p>
        </w:tc>
        <w:tc>
          <w:tcPr>
            <w:tcW w:w="1497" w:type="dxa"/>
            <w:shd w:val="clear" w:color="auto" w:fill="auto"/>
          </w:tcPr>
          <w:p w14:paraId="7F0CE355" w14:textId="77777777" w:rsidR="004A62DA" w:rsidRPr="00711D29" w:rsidRDefault="004A62DA" w:rsidP="0024432C">
            <w:pPr>
              <w:ind w:right="-72"/>
              <w:jc w:val="right"/>
              <w:rPr>
                <w:rFonts w:ascii="Arial" w:hAnsi="Arial" w:cs="Arial"/>
                <w:color w:val="000000"/>
                <w:sz w:val="18"/>
                <w:szCs w:val="18"/>
              </w:rPr>
            </w:pPr>
            <w:r w:rsidRPr="00711D29">
              <w:rPr>
                <w:rFonts w:ascii="Arial" w:hAnsi="Arial" w:cs="Arial"/>
                <w:color w:val="000000"/>
                <w:sz w:val="18"/>
                <w:szCs w:val="18"/>
                <w:lang w:val="en-GB"/>
              </w:rPr>
              <w:t>78</w:t>
            </w:r>
            <w:r w:rsidRPr="00711D29">
              <w:rPr>
                <w:rFonts w:ascii="Arial" w:hAnsi="Arial" w:cs="Arial"/>
                <w:color w:val="000000"/>
                <w:sz w:val="18"/>
                <w:szCs w:val="18"/>
              </w:rPr>
              <w:t>,</w:t>
            </w:r>
            <w:r w:rsidRPr="00711D29">
              <w:rPr>
                <w:rFonts w:ascii="Arial" w:hAnsi="Arial" w:cs="Arial"/>
                <w:color w:val="000000"/>
                <w:sz w:val="18"/>
                <w:szCs w:val="18"/>
                <w:lang w:val="en-GB"/>
              </w:rPr>
              <w:t>950</w:t>
            </w:r>
            <w:r w:rsidRPr="00711D29">
              <w:rPr>
                <w:rFonts w:ascii="Arial" w:hAnsi="Arial" w:cs="Arial"/>
                <w:color w:val="000000"/>
                <w:sz w:val="18"/>
                <w:szCs w:val="18"/>
              </w:rPr>
              <w:t>,</w:t>
            </w:r>
            <w:r w:rsidRPr="00711D29">
              <w:rPr>
                <w:rFonts w:ascii="Arial" w:hAnsi="Arial" w:cs="Arial"/>
                <w:color w:val="000000"/>
                <w:sz w:val="18"/>
                <w:szCs w:val="18"/>
                <w:lang w:val="en-GB"/>
              </w:rPr>
              <w:t>254</w:t>
            </w:r>
          </w:p>
        </w:tc>
      </w:tr>
      <w:tr w:rsidR="00FB1C29" w:rsidRPr="00711D29" w14:paraId="567C02C8" w14:textId="77777777" w:rsidTr="00FB6D1F">
        <w:tc>
          <w:tcPr>
            <w:tcW w:w="3528" w:type="dxa"/>
            <w:shd w:val="clear" w:color="auto" w:fill="auto"/>
            <w:vAlign w:val="bottom"/>
          </w:tcPr>
          <w:p w14:paraId="683DEF2A" w14:textId="77777777" w:rsidR="004A62DA" w:rsidRPr="00711D29" w:rsidRDefault="004A62DA" w:rsidP="00B676C3">
            <w:pPr>
              <w:tabs>
                <w:tab w:val="left" w:pos="2880"/>
                <w:tab w:val="right" w:pos="5040"/>
                <w:tab w:val="right" w:pos="6390"/>
                <w:tab w:val="right" w:pos="8190"/>
              </w:tabs>
              <w:ind w:left="270"/>
              <w:rPr>
                <w:rFonts w:ascii="Arial" w:hAnsi="Arial" w:cs="Arial"/>
                <w:color w:val="000000"/>
                <w:sz w:val="18"/>
                <w:szCs w:val="18"/>
              </w:rPr>
            </w:pPr>
            <w:r w:rsidRPr="00711D29">
              <w:rPr>
                <w:rFonts w:ascii="Arial" w:hAnsi="Arial" w:cs="Arial"/>
                <w:color w:val="000000"/>
                <w:sz w:val="18"/>
                <w:szCs w:val="18"/>
              </w:rPr>
              <w:t>Derivative warrants - put</w:t>
            </w:r>
          </w:p>
        </w:tc>
        <w:tc>
          <w:tcPr>
            <w:tcW w:w="1428" w:type="dxa"/>
            <w:shd w:val="clear" w:color="auto" w:fill="auto"/>
          </w:tcPr>
          <w:p w14:paraId="2B0CFDB8" w14:textId="77777777" w:rsidR="004A62DA" w:rsidRPr="00711D29" w:rsidRDefault="004A62DA" w:rsidP="0024432C">
            <w:pPr>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rPr>
              <w:t>-</w:t>
            </w:r>
          </w:p>
        </w:tc>
        <w:tc>
          <w:tcPr>
            <w:tcW w:w="1430" w:type="dxa"/>
            <w:shd w:val="clear" w:color="auto" w:fill="auto"/>
          </w:tcPr>
          <w:p w14:paraId="2C6E3F0E" w14:textId="77777777" w:rsidR="004A62DA" w:rsidRPr="00711D29" w:rsidRDefault="004A62DA" w:rsidP="0024432C">
            <w:pPr>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lang w:val="en-GB"/>
              </w:rPr>
              <w:t>81</w:t>
            </w:r>
          </w:p>
        </w:tc>
        <w:tc>
          <w:tcPr>
            <w:tcW w:w="1429" w:type="dxa"/>
            <w:shd w:val="clear" w:color="auto" w:fill="auto"/>
          </w:tcPr>
          <w:p w14:paraId="1C75D34E" w14:textId="77777777" w:rsidR="004A62DA" w:rsidRPr="00711D29" w:rsidRDefault="004A62DA" w:rsidP="0024432C">
            <w:pPr>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rPr>
              <w:t>-</w:t>
            </w:r>
          </w:p>
        </w:tc>
        <w:tc>
          <w:tcPr>
            <w:tcW w:w="1497" w:type="dxa"/>
            <w:shd w:val="clear" w:color="auto" w:fill="auto"/>
          </w:tcPr>
          <w:p w14:paraId="6F381B4B" w14:textId="77777777" w:rsidR="004A62DA" w:rsidRPr="00711D29" w:rsidRDefault="004A62DA" w:rsidP="0024432C">
            <w:pPr>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lang w:val="en-GB"/>
              </w:rPr>
              <w:t>7</w:t>
            </w:r>
            <w:r w:rsidRPr="00711D29">
              <w:rPr>
                <w:rFonts w:ascii="Arial" w:hAnsi="Arial" w:cs="Arial"/>
                <w:color w:val="000000"/>
                <w:sz w:val="18"/>
                <w:szCs w:val="18"/>
              </w:rPr>
              <w:t>,</w:t>
            </w:r>
            <w:r w:rsidRPr="00711D29">
              <w:rPr>
                <w:rFonts w:ascii="Arial" w:hAnsi="Arial" w:cs="Arial"/>
                <w:color w:val="000000"/>
                <w:sz w:val="18"/>
                <w:szCs w:val="18"/>
                <w:lang w:val="en-GB"/>
              </w:rPr>
              <w:t>500</w:t>
            </w:r>
            <w:r w:rsidRPr="00711D29">
              <w:rPr>
                <w:rFonts w:ascii="Arial" w:hAnsi="Arial" w:cs="Arial"/>
                <w:color w:val="000000"/>
                <w:sz w:val="18"/>
                <w:szCs w:val="18"/>
              </w:rPr>
              <w:t>,</w:t>
            </w:r>
            <w:r w:rsidRPr="00711D29">
              <w:rPr>
                <w:rFonts w:ascii="Arial" w:hAnsi="Arial" w:cs="Arial"/>
                <w:color w:val="000000"/>
                <w:sz w:val="18"/>
                <w:szCs w:val="18"/>
                <w:lang w:val="en-GB"/>
              </w:rPr>
              <w:t>949</w:t>
            </w:r>
          </w:p>
        </w:tc>
      </w:tr>
      <w:tr w:rsidR="00FB1C29" w:rsidRPr="00711D29" w14:paraId="15BD01C6" w14:textId="77777777" w:rsidTr="00FB6D1F">
        <w:tc>
          <w:tcPr>
            <w:tcW w:w="3528" w:type="dxa"/>
            <w:shd w:val="clear" w:color="auto" w:fill="auto"/>
            <w:vAlign w:val="bottom"/>
          </w:tcPr>
          <w:p w14:paraId="6E839A48" w14:textId="77777777" w:rsidR="004A62DA" w:rsidRPr="00711D29" w:rsidRDefault="004A62DA" w:rsidP="00B676C3">
            <w:pPr>
              <w:tabs>
                <w:tab w:val="left" w:pos="2880"/>
                <w:tab w:val="right" w:pos="5040"/>
                <w:tab w:val="right" w:pos="6390"/>
                <w:tab w:val="right" w:pos="8190"/>
              </w:tabs>
              <w:ind w:left="270"/>
              <w:rPr>
                <w:rFonts w:ascii="Arial" w:hAnsi="Arial" w:cs="Arial"/>
                <w:color w:val="000000"/>
                <w:sz w:val="12"/>
                <w:szCs w:val="12"/>
              </w:rPr>
            </w:pPr>
          </w:p>
        </w:tc>
        <w:tc>
          <w:tcPr>
            <w:tcW w:w="1428" w:type="dxa"/>
            <w:shd w:val="clear" w:color="auto" w:fill="auto"/>
          </w:tcPr>
          <w:p w14:paraId="49C29E03" w14:textId="77777777" w:rsidR="004A62DA" w:rsidRPr="00711D29" w:rsidRDefault="004A62DA" w:rsidP="0024432C">
            <w:pPr>
              <w:ind w:right="-72"/>
              <w:jc w:val="right"/>
              <w:rPr>
                <w:rFonts w:ascii="Arial" w:hAnsi="Arial" w:cs="Arial"/>
                <w:color w:val="000000"/>
                <w:sz w:val="12"/>
                <w:szCs w:val="12"/>
              </w:rPr>
            </w:pPr>
          </w:p>
        </w:tc>
        <w:tc>
          <w:tcPr>
            <w:tcW w:w="1430" w:type="dxa"/>
            <w:shd w:val="clear" w:color="auto" w:fill="auto"/>
          </w:tcPr>
          <w:p w14:paraId="4A34BB9F" w14:textId="77777777" w:rsidR="004A62DA" w:rsidRPr="00711D29" w:rsidRDefault="004A62DA" w:rsidP="0024432C">
            <w:pPr>
              <w:ind w:right="-72"/>
              <w:jc w:val="right"/>
              <w:rPr>
                <w:rFonts w:ascii="Arial" w:hAnsi="Arial" w:cs="Arial"/>
                <w:color w:val="000000"/>
                <w:sz w:val="12"/>
                <w:szCs w:val="12"/>
              </w:rPr>
            </w:pPr>
          </w:p>
        </w:tc>
        <w:tc>
          <w:tcPr>
            <w:tcW w:w="1429" w:type="dxa"/>
            <w:shd w:val="clear" w:color="auto" w:fill="auto"/>
          </w:tcPr>
          <w:p w14:paraId="640E9721" w14:textId="77777777" w:rsidR="004A62DA" w:rsidRPr="00711D29" w:rsidRDefault="004A62DA" w:rsidP="0024432C">
            <w:pPr>
              <w:ind w:right="-72"/>
              <w:jc w:val="right"/>
              <w:rPr>
                <w:rFonts w:ascii="Arial" w:hAnsi="Arial" w:cs="Arial"/>
                <w:color w:val="000000"/>
                <w:sz w:val="12"/>
                <w:szCs w:val="12"/>
              </w:rPr>
            </w:pPr>
          </w:p>
        </w:tc>
        <w:tc>
          <w:tcPr>
            <w:tcW w:w="1497" w:type="dxa"/>
            <w:shd w:val="clear" w:color="auto" w:fill="auto"/>
          </w:tcPr>
          <w:p w14:paraId="1EC8BB0F" w14:textId="77777777" w:rsidR="004A62DA" w:rsidRPr="00711D29" w:rsidRDefault="004A62DA" w:rsidP="0024432C">
            <w:pPr>
              <w:ind w:right="-72"/>
              <w:jc w:val="right"/>
              <w:rPr>
                <w:rFonts w:ascii="Arial" w:hAnsi="Arial" w:cs="Arial"/>
                <w:color w:val="000000"/>
                <w:sz w:val="12"/>
                <w:szCs w:val="12"/>
              </w:rPr>
            </w:pPr>
          </w:p>
        </w:tc>
      </w:tr>
      <w:tr w:rsidR="004A62DA" w:rsidRPr="00711D29" w14:paraId="5469AA09" w14:textId="77777777" w:rsidTr="00FB6D1F">
        <w:tc>
          <w:tcPr>
            <w:tcW w:w="3528" w:type="dxa"/>
            <w:shd w:val="clear" w:color="auto" w:fill="auto"/>
            <w:vAlign w:val="bottom"/>
          </w:tcPr>
          <w:p w14:paraId="0EF9BBCF" w14:textId="77777777" w:rsidR="004A62DA" w:rsidRPr="00711D29" w:rsidRDefault="004A62DA" w:rsidP="00B676C3">
            <w:pPr>
              <w:tabs>
                <w:tab w:val="left" w:pos="2880"/>
                <w:tab w:val="right" w:pos="5040"/>
                <w:tab w:val="right" w:pos="6390"/>
                <w:tab w:val="right" w:pos="8190"/>
              </w:tabs>
              <w:ind w:left="270"/>
              <w:rPr>
                <w:rFonts w:ascii="Arial" w:hAnsi="Arial" w:cs="Arial"/>
                <w:color w:val="000000"/>
                <w:sz w:val="18"/>
                <w:szCs w:val="18"/>
                <w:cs/>
              </w:rPr>
            </w:pPr>
            <w:r w:rsidRPr="00711D29">
              <w:rPr>
                <w:rFonts w:ascii="Arial" w:hAnsi="Arial" w:cs="Arial"/>
                <w:color w:val="000000"/>
                <w:sz w:val="18"/>
                <w:szCs w:val="18"/>
              </w:rPr>
              <w:t>Total</w:t>
            </w:r>
          </w:p>
        </w:tc>
        <w:tc>
          <w:tcPr>
            <w:tcW w:w="1428" w:type="dxa"/>
            <w:shd w:val="clear" w:color="auto" w:fill="auto"/>
          </w:tcPr>
          <w:p w14:paraId="1DA6B47D" w14:textId="77777777" w:rsidR="004A62DA" w:rsidRPr="00711D29" w:rsidRDefault="004A62DA" w:rsidP="0024432C">
            <w:pPr>
              <w:pBdr>
                <w:bottom w:val="double" w:sz="4" w:space="1" w:color="auto"/>
              </w:pBdr>
              <w:ind w:right="-72"/>
              <w:jc w:val="right"/>
              <w:rPr>
                <w:rFonts w:ascii="Arial" w:hAnsi="Arial" w:cs="Arial"/>
                <w:color w:val="000000"/>
                <w:sz w:val="18"/>
                <w:szCs w:val="18"/>
              </w:rPr>
            </w:pPr>
            <w:r w:rsidRPr="00711D29">
              <w:rPr>
                <w:rFonts w:ascii="Arial" w:hAnsi="Arial" w:cs="Arial"/>
                <w:color w:val="000000"/>
                <w:sz w:val="18"/>
                <w:szCs w:val="18"/>
                <w:lang w:val="en-GB"/>
              </w:rPr>
              <w:t>17</w:t>
            </w:r>
            <w:r w:rsidRPr="00711D29">
              <w:rPr>
                <w:rFonts w:ascii="Arial" w:hAnsi="Arial" w:cs="Arial"/>
                <w:color w:val="000000"/>
                <w:sz w:val="18"/>
                <w:szCs w:val="18"/>
              </w:rPr>
              <w:t>,</w:t>
            </w:r>
            <w:r w:rsidRPr="00711D29">
              <w:rPr>
                <w:rFonts w:ascii="Arial" w:hAnsi="Arial" w:cs="Arial"/>
                <w:color w:val="000000"/>
                <w:sz w:val="18"/>
                <w:szCs w:val="18"/>
                <w:lang w:val="en-GB"/>
              </w:rPr>
              <w:t>267</w:t>
            </w:r>
            <w:r w:rsidRPr="00711D29">
              <w:rPr>
                <w:rFonts w:ascii="Arial" w:hAnsi="Arial" w:cs="Arial"/>
                <w:color w:val="000000"/>
                <w:sz w:val="18"/>
                <w:szCs w:val="18"/>
              </w:rPr>
              <w:t>,</w:t>
            </w:r>
            <w:r w:rsidRPr="00711D29">
              <w:rPr>
                <w:rFonts w:ascii="Arial" w:hAnsi="Arial" w:cs="Arial"/>
                <w:color w:val="000000"/>
                <w:sz w:val="18"/>
                <w:szCs w:val="18"/>
                <w:lang w:val="en-GB"/>
              </w:rPr>
              <w:t>115</w:t>
            </w:r>
          </w:p>
        </w:tc>
        <w:tc>
          <w:tcPr>
            <w:tcW w:w="1430" w:type="dxa"/>
            <w:shd w:val="clear" w:color="auto" w:fill="auto"/>
          </w:tcPr>
          <w:p w14:paraId="1F66F368" w14:textId="77777777" w:rsidR="004A62DA" w:rsidRPr="00711D29" w:rsidRDefault="004A62DA" w:rsidP="0024432C">
            <w:pPr>
              <w:pBdr>
                <w:bottom w:val="double" w:sz="4" w:space="1" w:color="auto"/>
              </w:pBdr>
              <w:ind w:right="-72"/>
              <w:jc w:val="right"/>
              <w:rPr>
                <w:rFonts w:ascii="Arial" w:hAnsi="Arial" w:cs="Arial"/>
                <w:color w:val="000000"/>
                <w:sz w:val="18"/>
                <w:szCs w:val="18"/>
              </w:rPr>
            </w:pPr>
            <w:r w:rsidRPr="00711D29">
              <w:rPr>
                <w:rFonts w:ascii="Arial" w:hAnsi="Arial" w:cs="Arial"/>
                <w:color w:val="000000"/>
                <w:sz w:val="18"/>
                <w:szCs w:val="18"/>
                <w:lang w:val="en-GB"/>
              </w:rPr>
              <w:t>25</w:t>
            </w:r>
            <w:r w:rsidRPr="00711D29">
              <w:rPr>
                <w:rFonts w:ascii="Arial" w:hAnsi="Arial" w:cs="Arial"/>
                <w:color w:val="000000"/>
                <w:sz w:val="18"/>
                <w:szCs w:val="18"/>
              </w:rPr>
              <w:t>,</w:t>
            </w:r>
            <w:r w:rsidRPr="00711D29">
              <w:rPr>
                <w:rFonts w:ascii="Arial" w:hAnsi="Arial" w:cs="Arial"/>
                <w:color w:val="000000"/>
                <w:sz w:val="18"/>
                <w:szCs w:val="18"/>
                <w:lang w:val="en-GB"/>
              </w:rPr>
              <w:t>886</w:t>
            </w:r>
            <w:r w:rsidRPr="00711D29">
              <w:rPr>
                <w:rFonts w:ascii="Arial" w:hAnsi="Arial" w:cs="Arial"/>
                <w:color w:val="000000"/>
                <w:sz w:val="18"/>
                <w:szCs w:val="18"/>
              </w:rPr>
              <w:t>,</w:t>
            </w:r>
            <w:r w:rsidRPr="00711D29">
              <w:rPr>
                <w:rFonts w:ascii="Arial" w:hAnsi="Arial" w:cs="Arial"/>
                <w:color w:val="000000"/>
                <w:sz w:val="18"/>
                <w:szCs w:val="18"/>
                <w:lang w:val="en-GB"/>
              </w:rPr>
              <w:t>637</w:t>
            </w:r>
          </w:p>
        </w:tc>
        <w:tc>
          <w:tcPr>
            <w:tcW w:w="1429" w:type="dxa"/>
            <w:shd w:val="clear" w:color="auto" w:fill="auto"/>
          </w:tcPr>
          <w:p w14:paraId="4B94A802" w14:textId="77777777" w:rsidR="004A62DA" w:rsidRPr="00711D29" w:rsidRDefault="004A62DA" w:rsidP="0024432C">
            <w:pPr>
              <w:pBdr>
                <w:bottom w:val="double" w:sz="4" w:space="1" w:color="auto"/>
              </w:pBdr>
              <w:ind w:right="-72"/>
              <w:jc w:val="right"/>
              <w:rPr>
                <w:rFonts w:ascii="Arial" w:hAnsi="Arial" w:cs="Arial"/>
                <w:color w:val="000000"/>
                <w:sz w:val="18"/>
                <w:szCs w:val="18"/>
              </w:rPr>
            </w:pPr>
            <w:r w:rsidRPr="00711D29">
              <w:rPr>
                <w:rFonts w:ascii="Arial" w:hAnsi="Arial" w:cs="Arial"/>
                <w:color w:val="000000"/>
                <w:sz w:val="18"/>
                <w:szCs w:val="18"/>
                <w:lang w:val="en-GB"/>
              </w:rPr>
              <w:t>476</w:t>
            </w:r>
            <w:r w:rsidRPr="00711D29">
              <w:rPr>
                <w:rFonts w:ascii="Arial" w:hAnsi="Arial" w:cs="Arial"/>
                <w:color w:val="000000"/>
                <w:sz w:val="18"/>
                <w:szCs w:val="18"/>
              </w:rPr>
              <w:t>,</w:t>
            </w:r>
            <w:r w:rsidRPr="00711D29">
              <w:rPr>
                <w:rFonts w:ascii="Arial" w:hAnsi="Arial" w:cs="Arial"/>
                <w:color w:val="000000"/>
                <w:sz w:val="18"/>
                <w:szCs w:val="18"/>
                <w:lang w:val="en-GB"/>
              </w:rPr>
              <w:t>648</w:t>
            </w:r>
            <w:r w:rsidRPr="00711D29">
              <w:rPr>
                <w:rFonts w:ascii="Arial" w:hAnsi="Arial" w:cs="Arial"/>
                <w:color w:val="000000"/>
                <w:sz w:val="18"/>
                <w:szCs w:val="18"/>
              </w:rPr>
              <w:t>,</w:t>
            </w:r>
            <w:r w:rsidRPr="00711D29">
              <w:rPr>
                <w:rFonts w:ascii="Arial" w:hAnsi="Arial" w:cs="Arial"/>
                <w:color w:val="000000"/>
                <w:sz w:val="18"/>
                <w:szCs w:val="18"/>
                <w:lang w:val="en-GB"/>
              </w:rPr>
              <w:t>062</w:t>
            </w:r>
          </w:p>
        </w:tc>
        <w:tc>
          <w:tcPr>
            <w:tcW w:w="1497" w:type="dxa"/>
            <w:shd w:val="clear" w:color="auto" w:fill="auto"/>
          </w:tcPr>
          <w:p w14:paraId="20FE3CA8" w14:textId="77777777" w:rsidR="004A62DA" w:rsidRPr="00711D29" w:rsidRDefault="004A62DA" w:rsidP="0024432C">
            <w:pPr>
              <w:pBdr>
                <w:bottom w:val="double" w:sz="4" w:space="1" w:color="auto"/>
              </w:pBdr>
              <w:ind w:right="-72"/>
              <w:jc w:val="right"/>
              <w:rPr>
                <w:rFonts w:ascii="Arial" w:hAnsi="Arial" w:cs="Arial"/>
                <w:color w:val="000000"/>
                <w:sz w:val="18"/>
                <w:szCs w:val="18"/>
                <w:cs/>
              </w:rPr>
            </w:pPr>
            <w:r w:rsidRPr="00711D29">
              <w:rPr>
                <w:rFonts w:ascii="Arial" w:hAnsi="Arial" w:cs="Arial"/>
                <w:color w:val="000000"/>
                <w:sz w:val="18"/>
                <w:szCs w:val="18"/>
                <w:lang w:val="en-GB"/>
              </w:rPr>
              <w:t>613</w:t>
            </w:r>
            <w:r w:rsidRPr="00711D29">
              <w:rPr>
                <w:rFonts w:ascii="Arial" w:hAnsi="Arial" w:cs="Arial"/>
                <w:color w:val="000000"/>
                <w:sz w:val="18"/>
                <w:szCs w:val="18"/>
              </w:rPr>
              <w:t>,</w:t>
            </w:r>
            <w:r w:rsidRPr="00711D29">
              <w:rPr>
                <w:rFonts w:ascii="Arial" w:hAnsi="Arial" w:cs="Arial"/>
                <w:color w:val="000000"/>
                <w:sz w:val="18"/>
                <w:szCs w:val="18"/>
                <w:lang w:val="en-GB"/>
              </w:rPr>
              <w:t>387</w:t>
            </w:r>
            <w:r w:rsidRPr="00711D29">
              <w:rPr>
                <w:rFonts w:ascii="Arial" w:hAnsi="Arial" w:cs="Arial"/>
                <w:color w:val="000000"/>
                <w:sz w:val="18"/>
                <w:szCs w:val="18"/>
              </w:rPr>
              <w:t>,</w:t>
            </w:r>
            <w:r w:rsidRPr="00711D29">
              <w:rPr>
                <w:rFonts w:ascii="Arial" w:hAnsi="Arial" w:cs="Arial"/>
                <w:color w:val="000000"/>
                <w:sz w:val="18"/>
                <w:szCs w:val="18"/>
                <w:lang w:val="en-GB"/>
              </w:rPr>
              <w:t>023</w:t>
            </w:r>
          </w:p>
        </w:tc>
      </w:tr>
    </w:tbl>
    <w:p w14:paraId="0C139772" w14:textId="77777777" w:rsidR="004A62DA" w:rsidRPr="00711D29" w:rsidRDefault="004A62DA" w:rsidP="0009620A">
      <w:pPr>
        <w:tabs>
          <w:tab w:val="left" w:pos="1440"/>
          <w:tab w:val="right" w:pos="6480"/>
          <w:tab w:val="right" w:pos="7920"/>
        </w:tabs>
        <w:ind w:left="547" w:hanging="7"/>
        <w:rPr>
          <w:rFonts w:ascii="Arial" w:hAnsi="Arial" w:cs="Arial"/>
          <w:color w:val="000000"/>
          <w:sz w:val="18"/>
          <w:szCs w:val="18"/>
        </w:rPr>
      </w:pPr>
    </w:p>
    <w:p w14:paraId="66A5A17D" w14:textId="77777777" w:rsidR="004A62DA" w:rsidRPr="00711D29" w:rsidRDefault="004A62DA" w:rsidP="006908F0">
      <w:pPr>
        <w:tabs>
          <w:tab w:val="left" w:pos="2160"/>
          <w:tab w:val="right" w:pos="7920"/>
        </w:tabs>
        <w:ind w:left="720" w:hanging="173"/>
        <w:jc w:val="both"/>
        <w:rPr>
          <w:rFonts w:ascii="Arial" w:hAnsi="Arial" w:cs="Arial"/>
          <w:color w:val="000000"/>
          <w:sz w:val="18"/>
          <w:szCs w:val="18"/>
        </w:rPr>
      </w:pPr>
      <w:r w:rsidRPr="00711D29">
        <w:rPr>
          <w:rFonts w:ascii="Arial" w:hAnsi="Arial" w:cs="Arial"/>
          <w:color w:val="000000"/>
          <w:spacing w:val="-4"/>
          <w:sz w:val="18"/>
          <w:szCs w:val="18"/>
        </w:rPr>
        <w:t>*</w:t>
      </w:r>
      <w:r w:rsidRPr="00711D29">
        <w:rPr>
          <w:rFonts w:ascii="Arial" w:hAnsi="Arial" w:cs="Arial"/>
          <w:color w:val="000000"/>
          <w:spacing w:val="-4"/>
          <w:sz w:val="18"/>
          <w:szCs w:val="18"/>
        </w:rPr>
        <w:tab/>
      </w:r>
      <w:r w:rsidRPr="00711D29">
        <w:rPr>
          <w:rFonts w:ascii="Arial" w:hAnsi="Arial" w:cs="Arial"/>
          <w:color w:val="000000"/>
          <w:spacing w:val="-2"/>
          <w:sz w:val="18"/>
          <w:szCs w:val="18"/>
        </w:rPr>
        <w:t>Notional amount is the value of monetary amount, number of shares, number of contracts, or other underlying</w:t>
      </w:r>
      <w:r w:rsidRPr="00711D29">
        <w:rPr>
          <w:rFonts w:ascii="Arial" w:hAnsi="Arial" w:cs="Arial"/>
          <w:color w:val="000000"/>
          <w:sz w:val="18"/>
          <w:szCs w:val="18"/>
        </w:rPr>
        <w:t xml:space="preserve"> assets, as specified in the contract. </w:t>
      </w:r>
    </w:p>
    <w:p w14:paraId="7B3137A3" w14:textId="77777777" w:rsidR="004A62DA" w:rsidRPr="00711D29" w:rsidRDefault="004A62DA">
      <w:pPr>
        <w:tabs>
          <w:tab w:val="left" w:pos="1440"/>
          <w:tab w:val="left" w:pos="2160"/>
          <w:tab w:val="right" w:pos="7920"/>
        </w:tabs>
        <w:ind w:left="547"/>
        <w:jc w:val="both"/>
        <w:rPr>
          <w:rFonts w:ascii="Arial" w:hAnsi="Arial" w:cs="Arial"/>
          <w:color w:val="000000"/>
          <w:sz w:val="18"/>
          <w:szCs w:val="18"/>
        </w:rPr>
      </w:pPr>
    </w:p>
    <w:p w14:paraId="2A305264" w14:textId="77777777" w:rsidR="004A62DA" w:rsidRPr="00711D29" w:rsidRDefault="004A62DA">
      <w:pPr>
        <w:tabs>
          <w:tab w:val="left" w:pos="1440"/>
          <w:tab w:val="left" w:pos="2160"/>
          <w:tab w:val="right" w:pos="7920"/>
        </w:tabs>
        <w:ind w:left="547"/>
        <w:jc w:val="both"/>
        <w:rPr>
          <w:rFonts w:ascii="Arial" w:hAnsi="Arial" w:cs="Arial"/>
          <w:color w:val="000000"/>
          <w:sz w:val="18"/>
          <w:szCs w:val="18"/>
        </w:rPr>
      </w:pPr>
      <w:r w:rsidRPr="00711D29">
        <w:rPr>
          <w:rFonts w:ascii="Arial" w:hAnsi="Arial" w:cs="Arial"/>
          <w:color w:val="000000"/>
          <w:sz w:val="18"/>
          <w:szCs w:val="18"/>
        </w:rPr>
        <w:t>Delivery method of the above derivative warrants is cash settlement between close price of underlying assets at last trading date and exercise price.</w:t>
      </w:r>
    </w:p>
    <w:p w14:paraId="1AD588A4" w14:textId="624368B9" w:rsidR="004A62DA" w:rsidRPr="00711D29" w:rsidRDefault="004A62DA" w:rsidP="007C6C53">
      <w:pPr>
        <w:tabs>
          <w:tab w:val="left" w:pos="1440"/>
          <w:tab w:val="right" w:pos="6480"/>
          <w:tab w:val="right" w:pos="7920"/>
        </w:tabs>
        <w:ind w:left="547" w:hanging="547"/>
        <w:rPr>
          <w:rFonts w:ascii="Arial" w:hAnsi="Arial" w:cs="Arial"/>
          <w:color w:val="000000"/>
          <w:sz w:val="18"/>
          <w:szCs w:val="18"/>
        </w:rPr>
      </w:pPr>
      <w:r w:rsidRPr="00711D29">
        <w:rPr>
          <w:rFonts w:ascii="Arial" w:hAnsi="Arial" w:cs="Arial"/>
          <w:color w:val="000000"/>
          <w:sz w:val="18"/>
          <w:szCs w:val="18"/>
        </w:rPr>
        <w:br w:type="page"/>
      </w:r>
      <w:r w:rsidRPr="00711D29">
        <w:rPr>
          <w:rFonts w:ascii="Arial" w:hAnsi="Arial" w:cs="Arial"/>
          <w:b/>
          <w:bCs/>
          <w:color w:val="000000"/>
          <w:sz w:val="18"/>
          <w:szCs w:val="22"/>
          <w:lang w:val="en-GB"/>
        </w:rPr>
        <w:lastRenderedPageBreak/>
        <w:t>1</w:t>
      </w:r>
      <w:r w:rsidR="00EC6284" w:rsidRPr="00711D29">
        <w:rPr>
          <w:rFonts w:ascii="Arial" w:hAnsi="Arial" w:cs="Arial"/>
          <w:b/>
          <w:bCs/>
          <w:color w:val="000000"/>
          <w:sz w:val="18"/>
          <w:szCs w:val="22"/>
          <w:lang w:val="en-GB"/>
        </w:rPr>
        <w:t>2</w:t>
      </w:r>
      <w:r w:rsidRPr="00711D29">
        <w:rPr>
          <w:rFonts w:ascii="Arial" w:hAnsi="Arial" w:cs="Arial"/>
          <w:b/>
          <w:bCs/>
          <w:color w:val="000000"/>
          <w:sz w:val="18"/>
          <w:szCs w:val="18"/>
        </w:rPr>
        <w:tab/>
        <w:t xml:space="preserve">Derivatives assets and liabilities </w:t>
      </w:r>
      <w:r w:rsidRPr="00711D29">
        <w:rPr>
          <w:rFonts w:ascii="Arial" w:hAnsi="Arial" w:cs="Arial"/>
          <w:color w:val="000000"/>
          <w:sz w:val="18"/>
          <w:szCs w:val="18"/>
        </w:rPr>
        <w:t>(Cont’d)</w:t>
      </w:r>
    </w:p>
    <w:p w14:paraId="0CE7CBE8" w14:textId="77777777" w:rsidR="004A62DA" w:rsidRPr="0044426B" w:rsidRDefault="004A62DA" w:rsidP="0044426B">
      <w:pPr>
        <w:tabs>
          <w:tab w:val="left" w:pos="1440"/>
          <w:tab w:val="left" w:pos="2160"/>
          <w:tab w:val="right" w:pos="7920"/>
        </w:tabs>
        <w:ind w:left="547" w:hanging="7"/>
        <w:jc w:val="both"/>
        <w:rPr>
          <w:rFonts w:ascii="Arial" w:hAnsi="Arial" w:cs="Arial"/>
          <w:color w:val="000000"/>
          <w:sz w:val="14"/>
          <w:szCs w:val="14"/>
        </w:rPr>
      </w:pPr>
    </w:p>
    <w:p w14:paraId="33862BF8" w14:textId="77777777" w:rsidR="004A62DA" w:rsidRPr="0044426B" w:rsidRDefault="004A62DA" w:rsidP="0044426B">
      <w:pPr>
        <w:tabs>
          <w:tab w:val="left" w:pos="1440"/>
          <w:tab w:val="left" w:pos="2160"/>
          <w:tab w:val="right" w:pos="7920"/>
        </w:tabs>
        <w:ind w:left="547" w:hanging="7"/>
        <w:jc w:val="both"/>
        <w:rPr>
          <w:rFonts w:ascii="Arial" w:hAnsi="Arial" w:cs="Arial"/>
          <w:color w:val="000000"/>
          <w:sz w:val="14"/>
          <w:szCs w:val="14"/>
        </w:rPr>
      </w:pPr>
    </w:p>
    <w:p w14:paraId="66D81E32" w14:textId="6B2B1097" w:rsidR="00D87BF1" w:rsidRPr="0044426B" w:rsidRDefault="00D87BF1" w:rsidP="00D87BF1">
      <w:pPr>
        <w:tabs>
          <w:tab w:val="left" w:pos="2160"/>
          <w:tab w:val="left" w:pos="2880"/>
          <w:tab w:val="right" w:pos="7020"/>
          <w:tab w:val="right" w:pos="8460"/>
        </w:tabs>
        <w:ind w:left="547"/>
        <w:jc w:val="both"/>
        <w:rPr>
          <w:rFonts w:ascii="Arial" w:hAnsi="Arial" w:cs="Arial"/>
          <w:color w:val="000000"/>
          <w:spacing w:val="-4"/>
          <w:sz w:val="18"/>
          <w:szCs w:val="18"/>
        </w:rPr>
      </w:pPr>
      <w:r w:rsidRPr="0044426B">
        <w:rPr>
          <w:rFonts w:ascii="Arial" w:hAnsi="Arial" w:cs="Arial"/>
          <w:color w:val="000000"/>
          <w:spacing w:val="-4"/>
          <w:sz w:val="18"/>
          <w:szCs w:val="18"/>
        </w:rPr>
        <w:t xml:space="preserve">As at </w:t>
      </w:r>
      <w:r w:rsidRPr="0044426B">
        <w:rPr>
          <w:rFonts w:ascii="Arial" w:hAnsi="Arial" w:cs="Arial"/>
          <w:color w:val="000000"/>
          <w:spacing w:val="-4"/>
          <w:sz w:val="18"/>
          <w:szCs w:val="18"/>
          <w:lang w:val="en-GB"/>
        </w:rPr>
        <w:t>30 June 2023</w:t>
      </w:r>
      <w:r w:rsidRPr="0044426B">
        <w:rPr>
          <w:rFonts w:ascii="Arial" w:hAnsi="Arial" w:cs="Arial"/>
          <w:color w:val="000000"/>
          <w:spacing w:val="-4"/>
          <w:sz w:val="18"/>
          <w:szCs w:val="18"/>
        </w:rPr>
        <w:t xml:space="preserve"> and 31 December </w:t>
      </w:r>
      <w:r w:rsidRPr="0044426B">
        <w:rPr>
          <w:rFonts w:ascii="Arial" w:hAnsi="Arial" w:cs="Arial"/>
          <w:color w:val="000000"/>
          <w:spacing w:val="-4"/>
          <w:sz w:val="18"/>
          <w:szCs w:val="18"/>
          <w:lang w:val="en-GB"/>
        </w:rPr>
        <w:t>2022</w:t>
      </w:r>
      <w:r w:rsidRPr="0044426B">
        <w:rPr>
          <w:rFonts w:ascii="Arial" w:hAnsi="Arial" w:cs="Arial"/>
          <w:color w:val="000000"/>
          <w:spacing w:val="-4"/>
          <w:sz w:val="18"/>
          <w:szCs w:val="18"/>
        </w:rPr>
        <w:t xml:space="preserve">, the </w:t>
      </w:r>
      <w:r w:rsidRPr="0044426B">
        <w:rPr>
          <w:rFonts w:ascii="Arial" w:hAnsi="Arial" w:cs="Arial"/>
          <w:color w:val="000000"/>
          <w:spacing w:val="-4"/>
          <w:sz w:val="18"/>
          <w:szCs w:val="18"/>
          <w:lang w:val="en-GB"/>
        </w:rPr>
        <w:t>Company</w:t>
      </w:r>
      <w:r w:rsidRPr="0044426B">
        <w:rPr>
          <w:rFonts w:ascii="Arial" w:hAnsi="Arial" w:cs="Arial"/>
          <w:color w:val="000000"/>
          <w:spacing w:val="-4"/>
          <w:sz w:val="18"/>
          <w:szCs w:val="18"/>
        </w:rPr>
        <w:t xml:space="preserve"> has commitments in respect of SET </w:t>
      </w:r>
      <w:r w:rsidRPr="0044426B">
        <w:rPr>
          <w:rFonts w:ascii="Arial" w:hAnsi="Arial" w:cs="Arial"/>
          <w:color w:val="000000"/>
          <w:spacing w:val="-4"/>
          <w:sz w:val="18"/>
          <w:szCs w:val="18"/>
          <w:lang w:val="en-GB"/>
        </w:rPr>
        <w:t>50</w:t>
      </w:r>
      <w:r w:rsidRPr="0044426B">
        <w:rPr>
          <w:rFonts w:ascii="Arial" w:hAnsi="Arial" w:cs="Arial"/>
          <w:color w:val="000000"/>
          <w:spacing w:val="-4"/>
          <w:sz w:val="18"/>
          <w:szCs w:val="18"/>
        </w:rPr>
        <w:t xml:space="preserve"> Index Futures contracts and Single Stock Futures contracts traded through the Thailand Futures Exchange as detailed below.</w:t>
      </w:r>
    </w:p>
    <w:p w14:paraId="7DC534EF" w14:textId="77777777" w:rsidR="004A62DA" w:rsidRPr="0044426B" w:rsidRDefault="004A62DA" w:rsidP="0044426B">
      <w:pPr>
        <w:tabs>
          <w:tab w:val="left" w:pos="1440"/>
          <w:tab w:val="left" w:pos="2160"/>
          <w:tab w:val="right" w:pos="7920"/>
        </w:tabs>
        <w:ind w:left="547" w:hanging="7"/>
        <w:jc w:val="both"/>
        <w:rPr>
          <w:rFonts w:ascii="Arial" w:hAnsi="Arial" w:cs="Arial"/>
          <w:color w:val="000000"/>
          <w:sz w:val="14"/>
          <w:szCs w:val="14"/>
        </w:rPr>
      </w:pPr>
    </w:p>
    <w:tbl>
      <w:tblPr>
        <w:tblW w:w="9288" w:type="dxa"/>
        <w:tblInd w:w="270" w:type="dxa"/>
        <w:tblLook w:val="04A0" w:firstRow="1" w:lastRow="0" w:firstColumn="1" w:lastColumn="0" w:noHBand="0" w:noVBand="1"/>
      </w:tblPr>
      <w:tblGrid>
        <w:gridCol w:w="3888"/>
        <w:gridCol w:w="1304"/>
        <w:gridCol w:w="1304"/>
        <w:gridCol w:w="1396"/>
        <w:gridCol w:w="1396"/>
      </w:tblGrid>
      <w:tr w:rsidR="00FB1C29" w:rsidRPr="00711D29" w14:paraId="0F89EAF4" w14:textId="77777777" w:rsidTr="00B676C3">
        <w:tc>
          <w:tcPr>
            <w:tcW w:w="3988" w:type="dxa"/>
            <w:shd w:val="clear" w:color="auto" w:fill="auto"/>
            <w:vAlign w:val="bottom"/>
          </w:tcPr>
          <w:p w14:paraId="118CC032" w14:textId="77777777" w:rsidR="004A62DA" w:rsidRPr="00711D29" w:rsidRDefault="004A62DA" w:rsidP="00976607">
            <w:pPr>
              <w:tabs>
                <w:tab w:val="left" w:pos="1440"/>
                <w:tab w:val="right" w:pos="7200"/>
              </w:tabs>
              <w:ind w:left="270"/>
              <w:rPr>
                <w:rFonts w:ascii="Arial" w:hAnsi="Arial" w:cs="Arial"/>
                <w:b/>
                <w:bCs/>
                <w:color w:val="000000"/>
                <w:sz w:val="18"/>
                <w:szCs w:val="18"/>
              </w:rPr>
            </w:pPr>
          </w:p>
        </w:tc>
        <w:tc>
          <w:tcPr>
            <w:tcW w:w="2608" w:type="dxa"/>
            <w:gridSpan w:val="2"/>
            <w:shd w:val="clear" w:color="auto" w:fill="auto"/>
            <w:vAlign w:val="bottom"/>
          </w:tcPr>
          <w:p w14:paraId="5FB5EBF2" w14:textId="38EB2F22" w:rsidR="004A62DA" w:rsidRPr="00711D29" w:rsidRDefault="00D87BF1" w:rsidP="00976607">
            <w:pPr>
              <w:pBdr>
                <w:bottom w:val="single" w:sz="6" w:space="1" w:color="auto"/>
              </w:pBdr>
              <w:ind w:right="-72"/>
              <w:jc w:val="center"/>
              <w:rPr>
                <w:rFonts w:ascii="Arial" w:hAnsi="Arial" w:cs="Arial"/>
                <w:b/>
                <w:bCs/>
                <w:color w:val="000000"/>
                <w:sz w:val="18"/>
                <w:szCs w:val="18"/>
                <w:cs/>
              </w:rPr>
            </w:pPr>
            <w:r w:rsidRPr="00711D29">
              <w:rPr>
                <w:rFonts w:ascii="Arial" w:hAnsi="Arial" w:cs="Arial"/>
                <w:b/>
                <w:bCs/>
                <w:color w:val="000000"/>
                <w:sz w:val="18"/>
                <w:szCs w:val="18"/>
                <w:lang w:val="en-GB"/>
              </w:rPr>
              <w:t>30 June</w:t>
            </w:r>
            <w:r w:rsidR="004A62DA" w:rsidRPr="00711D29">
              <w:rPr>
                <w:rFonts w:ascii="Arial" w:hAnsi="Arial" w:cs="Arial"/>
                <w:b/>
                <w:bCs/>
                <w:color w:val="000000"/>
                <w:sz w:val="18"/>
                <w:szCs w:val="18"/>
                <w:lang w:val="en-GB"/>
              </w:rPr>
              <w:t xml:space="preserve"> 202</w:t>
            </w:r>
            <w:r w:rsidRPr="00711D29">
              <w:rPr>
                <w:rFonts w:ascii="Arial" w:hAnsi="Arial" w:cs="Arial"/>
                <w:b/>
                <w:bCs/>
                <w:color w:val="000000"/>
                <w:sz w:val="18"/>
                <w:szCs w:val="18"/>
                <w:lang w:val="en-GB"/>
              </w:rPr>
              <w:t>3</w:t>
            </w:r>
          </w:p>
        </w:tc>
        <w:tc>
          <w:tcPr>
            <w:tcW w:w="2692" w:type="dxa"/>
            <w:gridSpan w:val="2"/>
            <w:shd w:val="clear" w:color="auto" w:fill="auto"/>
            <w:vAlign w:val="bottom"/>
          </w:tcPr>
          <w:p w14:paraId="61297C14" w14:textId="45F3A22C" w:rsidR="004A62DA" w:rsidRPr="00711D29" w:rsidRDefault="004A62DA" w:rsidP="00976607">
            <w:pPr>
              <w:pBdr>
                <w:bottom w:val="single" w:sz="6" w:space="1" w:color="auto"/>
              </w:pBdr>
              <w:ind w:right="-72"/>
              <w:jc w:val="center"/>
              <w:rPr>
                <w:rFonts w:ascii="Arial" w:hAnsi="Arial" w:cs="Arial"/>
                <w:b/>
                <w:bCs/>
                <w:color w:val="000000"/>
                <w:sz w:val="18"/>
                <w:szCs w:val="18"/>
                <w:lang w:val="en-GB"/>
              </w:rPr>
            </w:pPr>
            <w:r w:rsidRPr="00711D29">
              <w:rPr>
                <w:rFonts w:ascii="Arial" w:hAnsi="Arial" w:cs="Arial"/>
                <w:b/>
                <w:bCs/>
                <w:color w:val="000000"/>
                <w:sz w:val="18"/>
                <w:szCs w:val="18"/>
                <w:lang w:val="en-GB"/>
              </w:rPr>
              <w:t>31 December 202</w:t>
            </w:r>
            <w:r w:rsidR="00B0094A" w:rsidRPr="00711D29">
              <w:rPr>
                <w:rFonts w:ascii="Arial" w:hAnsi="Arial" w:cs="Arial"/>
                <w:b/>
                <w:bCs/>
                <w:color w:val="000000"/>
                <w:sz w:val="18"/>
                <w:szCs w:val="18"/>
                <w:lang w:val="en-GB"/>
              </w:rPr>
              <w:t>2</w:t>
            </w:r>
          </w:p>
        </w:tc>
      </w:tr>
      <w:tr w:rsidR="00FB1C29" w:rsidRPr="00711D29" w14:paraId="45CCC3CD" w14:textId="77777777" w:rsidTr="00B676C3">
        <w:tc>
          <w:tcPr>
            <w:tcW w:w="3988" w:type="dxa"/>
            <w:shd w:val="clear" w:color="auto" w:fill="auto"/>
            <w:vAlign w:val="bottom"/>
          </w:tcPr>
          <w:p w14:paraId="39074465" w14:textId="77777777" w:rsidR="004A62DA" w:rsidRPr="00711D29" w:rsidRDefault="004A62DA" w:rsidP="00976607">
            <w:pPr>
              <w:tabs>
                <w:tab w:val="left" w:pos="1440"/>
                <w:tab w:val="right" w:pos="7200"/>
              </w:tabs>
              <w:ind w:left="270"/>
              <w:rPr>
                <w:rFonts w:ascii="Arial" w:hAnsi="Arial" w:cs="Arial"/>
                <w:b/>
                <w:bCs/>
                <w:color w:val="000000"/>
                <w:sz w:val="18"/>
                <w:szCs w:val="18"/>
              </w:rPr>
            </w:pPr>
          </w:p>
        </w:tc>
        <w:tc>
          <w:tcPr>
            <w:tcW w:w="1304" w:type="dxa"/>
            <w:shd w:val="clear" w:color="auto" w:fill="auto"/>
            <w:vAlign w:val="bottom"/>
          </w:tcPr>
          <w:p w14:paraId="66D7A18B" w14:textId="77777777" w:rsidR="004A62DA" w:rsidRPr="00711D29" w:rsidRDefault="004A62DA" w:rsidP="00976607">
            <w:pPr>
              <w:tabs>
                <w:tab w:val="decimal" w:pos="1152"/>
                <w:tab w:val="decimal" w:pos="1512"/>
              </w:tabs>
              <w:ind w:right="-72"/>
              <w:jc w:val="right"/>
              <w:rPr>
                <w:rFonts w:ascii="Arial" w:hAnsi="Arial" w:cs="Arial"/>
                <w:b/>
                <w:bCs/>
                <w:color w:val="000000"/>
                <w:sz w:val="18"/>
                <w:szCs w:val="18"/>
              </w:rPr>
            </w:pPr>
            <w:r w:rsidRPr="00711D29">
              <w:rPr>
                <w:rFonts w:ascii="Arial" w:hAnsi="Arial" w:cs="Arial"/>
                <w:b/>
                <w:bCs/>
                <w:color w:val="000000"/>
                <w:sz w:val="18"/>
                <w:szCs w:val="18"/>
              </w:rPr>
              <w:t>Fair value*</w:t>
            </w:r>
          </w:p>
        </w:tc>
        <w:tc>
          <w:tcPr>
            <w:tcW w:w="1304" w:type="dxa"/>
            <w:shd w:val="clear" w:color="auto" w:fill="auto"/>
            <w:vAlign w:val="bottom"/>
          </w:tcPr>
          <w:p w14:paraId="795D3CF1" w14:textId="77777777" w:rsidR="004A62DA" w:rsidRPr="00711D29" w:rsidRDefault="004A62DA" w:rsidP="00976607">
            <w:pPr>
              <w:tabs>
                <w:tab w:val="decimal" w:pos="1152"/>
                <w:tab w:val="decimal" w:pos="1512"/>
              </w:tabs>
              <w:ind w:right="-72"/>
              <w:jc w:val="right"/>
              <w:rPr>
                <w:rFonts w:ascii="Arial" w:hAnsi="Arial" w:cs="Arial"/>
                <w:b/>
                <w:bCs/>
                <w:color w:val="000000"/>
                <w:sz w:val="18"/>
                <w:szCs w:val="18"/>
              </w:rPr>
            </w:pPr>
            <w:r w:rsidRPr="00711D29">
              <w:rPr>
                <w:rFonts w:ascii="Arial" w:hAnsi="Arial" w:cs="Arial"/>
                <w:b/>
                <w:bCs/>
                <w:color w:val="000000"/>
                <w:sz w:val="18"/>
                <w:szCs w:val="18"/>
              </w:rPr>
              <w:t>Cost</w:t>
            </w:r>
          </w:p>
        </w:tc>
        <w:tc>
          <w:tcPr>
            <w:tcW w:w="1304" w:type="dxa"/>
            <w:shd w:val="clear" w:color="auto" w:fill="auto"/>
            <w:vAlign w:val="bottom"/>
          </w:tcPr>
          <w:p w14:paraId="08F7D587" w14:textId="77777777" w:rsidR="004A62DA" w:rsidRPr="00711D29" w:rsidRDefault="004A62DA" w:rsidP="00976607">
            <w:pPr>
              <w:tabs>
                <w:tab w:val="decimal" w:pos="1152"/>
                <w:tab w:val="decimal" w:pos="1512"/>
              </w:tabs>
              <w:ind w:right="-72"/>
              <w:jc w:val="right"/>
              <w:rPr>
                <w:rFonts w:ascii="Arial" w:hAnsi="Arial" w:cs="Arial"/>
                <w:b/>
                <w:bCs/>
                <w:color w:val="000000"/>
                <w:sz w:val="18"/>
                <w:szCs w:val="18"/>
              </w:rPr>
            </w:pPr>
            <w:r w:rsidRPr="00711D29">
              <w:rPr>
                <w:rFonts w:ascii="Arial" w:hAnsi="Arial" w:cs="Arial"/>
                <w:b/>
                <w:bCs/>
                <w:color w:val="000000"/>
                <w:sz w:val="18"/>
                <w:szCs w:val="18"/>
              </w:rPr>
              <w:t>Fair value*</w:t>
            </w:r>
          </w:p>
        </w:tc>
        <w:tc>
          <w:tcPr>
            <w:tcW w:w="1388" w:type="dxa"/>
            <w:shd w:val="clear" w:color="auto" w:fill="auto"/>
            <w:vAlign w:val="bottom"/>
          </w:tcPr>
          <w:p w14:paraId="26C745C8" w14:textId="77777777" w:rsidR="004A62DA" w:rsidRPr="00711D29" w:rsidRDefault="004A62DA" w:rsidP="00976607">
            <w:pPr>
              <w:tabs>
                <w:tab w:val="decimal" w:pos="1152"/>
                <w:tab w:val="decimal" w:pos="1512"/>
              </w:tabs>
              <w:ind w:right="-72"/>
              <w:jc w:val="right"/>
              <w:rPr>
                <w:rFonts w:ascii="Arial" w:hAnsi="Arial" w:cs="Arial"/>
                <w:b/>
                <w:bCs/>
                <w:color w:val="000000"/>
                <w:sz w:val="18"/>
                <w:szCs w:val="18"/>
              </w:rPr>
            </w:pPr>
            <w:r w:rsidRPr="00711D29">
              <w:rPr>
                <w:rFonts w:ascii="Arial" w:hAnsi="Arial" w:cs="Arial"/>
                <w:b/>
                <w:bCs/>
                <w:color w:val="000000"/>
                <w:sz w:val="18"/>
                <w:szCs w:val="18"/>
              </w:rPr>
              <w:t>Cost</w:t>
            </w:r>
          </w:p>
        </w:tc>
      </w:tr>
      <w:tr w:rsidR="00FB1C29" w:rsidRPr="00711D29" w14:paraId="7B5DEE4F" w14:textId="77777777" w:rsidTr="00B676C3">
        <w:tc>
          <w:tcPr>
            <w:tcW w:w="3988" w:type="dxa"/>
            <w:shd w:val="clear" w:color="auto" w:fill="auto"/>
            <w:vAlign w:val="bottom"/>
          </w:tcPr>
          <w:p w14:paraId="5B806783" w14:textId="77777777" w:rsidR="004A62DA" w:rsidRPr="00711D29" w:rsidRDefault="004A62DA" w:rsidP="00976607">
            <w:pPr>
              <w:tabs>
                <w:tab w:val="left" w:pos="1440"/>
                <w:tab w:val="right" w:pos="7200"/>
              </w:tabs>
              <w:ind w:left="270"/>
              <w:rPr>
                <w:rFonts w:ascii="Arial" w:hAnsi="Arial" w:cs="Arial"/>
                <w:b/>
                <w:bCs/>
                <w:color w:val="000000"/>
                <w:sz w:val="12"/>
                <w:szCs w:val="12"/>
              </w:rPr>
            </w:pPr>
          </w:p>
        </w:tc>
        <w:tc>
          <w:tcPr>
            <w:tcW w:w="1304" w:type="dxa"/>
            <w:shd w:val="clear" w:color="auto" w:fill="auto"/>
            <w:vAlign w:val="bottom"/>
          </w:tcPr>
          <w:p w14:paraId="680FF6D6" w14:textId="77777777" w:rsidR="004A62DA" w:rsidRPr="00711D29" w:rsidRDefault="004A62DA" w:rsidP="00976607">
            <w:pPr>
              <w:pBdr>
                <w:bottom w:val="single" w:sz="4" w:space="1" w:color="auto"/>
              </w:pBdr>
              <w:ind w:right="-72"/>
              <w:jc w:val="right"/>
              <w:rPr>
                <w:rFonts w:ascii="Arial" w:hAnsi="Arial" w:cs="Arial"/>
                <w:b/>
                <w:bCs/>
                <w:color w:val="000000"/>
                <w:sz w:val="18"/>
                <w:szCs w:val="18"/>
                <w:cs/>
              </w:rPr>
            </w:pPr>
            <w:r w:rsidRPr="00711D29">
              <w:rPr>
                <w:rFonts w:ascii="Arial" w:hAnsi="Arial" w:cs="Arial"/>
                <w:b/>
                <w:bCs/>
                <w:color w:val="000000"/>
                <w:sz w:val="18"/>
                <w:szCs w:val="18"/>
              </w:rPr>
              <w:t>Baht</w:t>
            </w:r>
          </w:p>
        </w:tc>
        <w:tc>
          <w:tcPr>
            <w:tcW w:w="1304" w:type="dxa"/>
            <w:shd w:val="clear" w:color="auto" w:fill="auto"/>
            <w:vAlign w:val="bottom"/>
          </w:tcPr>
          <w:p w14:paraId="477D5F4F" w14:textId="77777777" w:rsidR="004A62DA" w:rsidRPr="00711D29" w:rsidRDefault="004A62DA" w:rsidP="00976607">
            <w:pPr>
              <w:pBdr>
                <w:bottom w:val="single" w:sz="4" w:space="1" w:color="auto"/>
              </w:pBdr>
              <w:ind w:right="-72"/>
              <w:jc w:val="right"/>
              <w:rPr>
                <w:rFonts w:ascii="Arial" w:hAnsi="Arial" w:cs="Arial"/>
                <w:b/>
                <w:bCs/>
                <w:color w:val="000000"/>
                <w:sz w:val="18"/>
                <w:szCs w:val="18"/>
                <w:cs/>
              </w:rPr>
            </w:pPr>
            <w:r w:rsidRPr="00711D29">
              <w:rPr>
                <w:rFonts w:ascii="Arial" w:hAnsi="Arial" w:cs="Arial"/>
                <w:b/>
                <w:bCs/>
                <w:color w:val="000000"/>
                <w:sz w:val="18"/>
                <w:szCs w:val="18"/>
              </w:rPr>
              <w:t>Baht</w:t>
            </w:r>
          </w:p>
        </w:tc>
        <w:tc>
          <w:tcPr>
            <w:tcW w:w="1304" w:type="dxa"/>
            <w:shd w:val="clear" w:color="auto" w:fill="auto"/>
            <w:vAlign w:val="bottom"/>
          </w:tcPr>
          <w:p w14:paraId="2FBE454C" w14:textId="77777777" w:rsidR="004A62DA" w:rsidRPr="00711D29" w:rsidRDefault="004A62DA" w:rsidP="00976607">
            <w:pPr>
              <w:pBdr>
                <w:bottom w:val="single" w:sz="4" w:space="1" w:color="auto"/>
              </w:pBdr>
              <w:ind w:right="-72"/>
              <w:jc w:val="right"/>
              <w:rPr>
                <w:rFonts w:ascii="Arial" w:hAnsi="Arial" w:cs="Arial"/>
                <w:b/>
                <w:bCs/>
                <w:color w:val="000000"/>
                <w:sz w:val="18"/>
                <w:szCs w:val="18"/>
                <w:cs/>
              </w:rPr>
            </w:pPr>
            <w:r w:rsidRPr="00711D29">
              <w:rPr>
                <w:rFonts w:ascii="Arial" w:hAnsi="Arial" w:cs="Arial"/>
                <w:b/>
                <w:bCs/>
                <w:color w:val="000000"/>
                <w:sz w:val="18"/>
                <w:szCs w:val="18"/>
              </w:rPr>
              <w:t>Baht</w:t>
            </w:r>
          </w:p>
        </w:tc>
        <w:tc>
          <w:tcPr>
            <w:tcW w:w="1388" w:type="dxa"/>
            <w:shd w:val="clear" w:color="auto" w:fill="auto"/>
            <w:vAlign w:val="bottom"/>
          </w:tcPr>
          <w:p w14:paraId="31754828" w14:textId="77777777" w:rsidR="004A62DA" w:rsidRPr="00711D29" w:rsidRDefault="004A62DA" w:rsidP="00976607">
            <w:pPr>
              <w:pBdr>
                <w:bottom w:val="single" w:sz="4" w:space="1" w:color="auto"/>
              </w:pBdr>
              <w:ind w:right="-72"/>
              <w:jc w:val="right"/>
              <w:rPr>
                <w:rFonts w:ascii="Arial" w:hAnsi="Arial" w:cs="Arial"/>
                <w:b/>
                <w:bCs/>
                <w:color w:val="000000"/>
                <w:sz w:val="18"/>
                <w:szCs w:val="18"/>
                <w:cs/>
              </w:rPr>
            </w:pPr>
            <w:r w:rsidRPr="00711D29">
              <w:rPr>
                <w:rFonts w:ascii="Arial" w:hAnsi="Arial" w:cs="Arial"/>
                <w:b/>
                <w:bCs/>
                <w:color w:val="000000"/>
                <w:sz w:val="18"/>
                <w:szCs w:val="18"/>
              </w:rPr>
              <w:t>Baht</w:t>
            </w:r>
          </w:p>
        </w:tc>
      </w:tr>
      <w:tr w:rsidR="00FB1C29" w:rsidRPr="00711D29" w14:paraId="25C133D2" w14:textId="77777777" w:rsidTr="00B676C3">
        <w:tc>
          <w:tcPr>
            <w:tcW w:w="3988" w:type="dxa"/>
            <w:shd w:val="clear" w:color="auto" w:fill="auto"/>
            <w:vAlign w:val="bottom"/>
          </w:tcPr>
          <w:p w14:paraId="5D8C4D5A" w14:textId="77777777" w:rsidR="004A62DA" w:rsidRPr="00711D29" w:rsidRDefault="004A62DA" w:rsidP="00976607">
            <w:pPr>
              <w:tabs>
                <w:tab w:val="left" w:pos="1440"/>
                <w:tab w:val="right" w:pos="7200"/>
              </w:tabs>
              <w:ind w:left="270"/>
              <w:rPr>
                <w:rFonts w:ascii="Arial" w:hAnsi="Arial" w:cs="Arial"/>
                <w:b/>
                <w:bCs/>
                <w:color w:val="000000"/>
                <w:sz w:val="12"/>
                <w:szCs w:val="12"/>
              </w:rPr>
            </w:pPr>
          </w:p>
        </w:tc>
        <w:tc>
          <w:tcPr>
            <w:tcW w:w="1304" w:type="dxa"/>
            <w:shd w:val="clear" w:color="auto" w:fill="auto"/>
            <w:vAlign w:val="bottom"/>
          </w:tcPr>
          <w:p w14:paraId="6A804AE3" w14:textId="77777777" w:rsidR="004A62DA" w:rsidRPr="00711D29" w:rsidRDefault="004A62DA" w:rsidP="00976607">
            <w:pPr>
              <w:ind w:right="-72"/>
              <w:jc w:val="right"/>
              <w:rPr>
                <w:rFonts w:ascii="Arial" w:hAnsi="Arial" w:cs="Arial"/>
                <w:b/>
                <w:bCs/>
                <w:color w:val="000000"/>
                <w:sz w:val="12"/>
                <w:szCs w:val="12"/>
                <w:cs/>
              </w:rPr>
            </w:pPr>
          </w:p>
        </w:tc>
        <w:tc>
          <w:tcPr>
            <w:tcW w:w="1304" w:type="dxa"/>
            <w:shd w:val="clear" w:color="auto" w:fill="auto"/>
            <w:vAlign w:val="bottom"/>
          </w:tcPr>
          <w:p w14:paraId="56C5D475" w14:textId="77777777" w:rsidR="004A62DA" w:rsidRPr="00711D29" w:rsidRDefault="004A62DA" w:rsidP="00976607">
            <w:pPr>
              <w:ind w:right="-72"/>
              <w:jc w:val="right"/>
              <w:rPr>
                <w:rFonts w:ascii="Arial" w:hAnsi="Arial" w:cs="Arial"/>
                <w:b/>
                <w:bCs/>
                <w:color w:val="000000"/>
                <w:sz w:val="12"/>
                <w:szCs w:val="12"/>
                <w:cs/>
              </w:rPr>
            </w:pPr>
          </w:p>
        </w:tc>
        <w:tc>
          <w:tcPr>
            <w:tcW w:w="1304" w:type="dxa"/>
            <w:shd w:val="clear" w:color="auto" w:fill="auto"/>
            <w:vAlign w:val="bottom"/>
          </w:tcPr>
          <w:p w14:paraId="7E747F37" w14:textId="77777777" w:rsidR="004A62DA" w:rsidRPr="00711D29" w:rsidRDefault="004A62DA" w:rsidP="00976607">
            <w:pPr>
              <w:ind w:right="-72"/>
              <w:jc w:val="right"/>
              <w:rPr>
                <w:rFonts w:ascii="Arial" w:hAnsi="Arial" w:cs="Arial"/>
                <w:b/>
                <w:bCs/>
                <w:color w:val="000000"/>
                <w:sz w:val="12"/>
                <w:szCs w:val="12"/>
                <w:cs/>
              </w:rPr>
            </w:pPr>
          </w:p>
        </w:tc>
        <w:tc>
          <w:tcPr>
            <w:tcW w:w="1388" w:type="dxa"/>
            <w:shd w:val="clear" w:color="auto" w:fill="auto"/>
            <w:vAlign w:val="bottom"/>
          </w:tcPr>
          <w:p w14:paraId="564164B4" w14:textId="77777777" w:rsidR="004A62DA" w:rsidRPr="00711D29" w:rsidRDefault="004A62DA" w:rsidP="00976607">
            <w:pPr>
              <w:ind w:right="-72"/>
              <w:jc w:val="right"/>
              <w:rPr>
                <w:rFonts w:ascii="Arial" w:hAnsi="Arial" w:cs="Arial"/>
                <w:b/>
                <w:bCs/>
                <w:color w:val="000000"/>
                <w:sz w:val="12"/>
                <w:szCs w:val="12"/>
                <w:cs/>
              </w:rPr>
            </w:pPr>
          </w:p>
        </w:tc>
      </w:tr>
      <w:tr w:rsidR="00FB1C29" w:rsidRPr="00711D29" w14:paraId="7A213728" w14:textId="77777777" w:rsidTr="006D7624">
        <w:tc>
          <w:tcPr>
            <w:tcW w:w="3988" w:type="dxa"/>
            <w:shd w:val="clear" w:color="auto" w:fill="auto"/>
            <w:vAlign w:val="bottom"/>
          </w:tcPr>
          <w:p w14:paraId="7FEDBE60" w14:textId="77777777" w:rsidR="004A62DA" w:rsidRPr="00711D29" w:rsidRDefault="004A62DA" w:rsidP="00804911">
            <w:pPr>
              <w:tabs>
                <w:tab w:val="left" w:pos="2880"/>
                <w:tab w:val="right" w:pos="5040"/>
                <w:tab w:val="right" w:pos="6390"/>
                <w:tab w:val="right" w:pos="8190"/>
              </w:tabs>
              <w:ind w:left="270"/>
              <w:rPr>
                <w:rFonts w:ascii="Arial" w:hAnsi="Arial" w:cs="Arial"/>
                <w:color w:val="000000"/>
                <w:sz w:val="18"/>
                <w:szCs w:val="18"/>
              </w:rPr>
            </w:pPr>
            <w:r w:rsidRPr="00711D29">
              <w:rPr>
                <w:rFonts w:ascii="Arial" w:hAnsi="Arial" w:cs="Arial"/>
                <w:color w:val="000000"/>
                <w:sz w:val="18"/>
                <w:szCs w:val="18"/>
              </w:rPr>
              <w:t>Long position</w:t>
            </w:r>
          </w:p>
        </w:tc>
        <w:tc>
          <w:tcPr>
            <w:tcW w:w="1304" w:type="dxa"/>
            <w:shd w:val="clear" w:color="auto" w:fill="auto"/>
          </w:tcPr>
          <w:p w14:paraId="5EAD66D4" w14:textId="48DF511A" w:rsidR="004A62DA" w:rsidRPr="00711D29" w:rsidRDefault="00705A70" w:rsidP="00804911">
            <w:pPr>
              <w:ind w:right="-72"/>
              <w:jc w:val="right"/>
              <w:rPr>
                <w:rFonts w:ascii="Arial" w:hAnsi="Arial" w:cs="Arial"/>
                <w:color w:val="000000"/>
                <w:sz w:val="18"/>
                <w:szCs w:val="18"/>
              </w:rPr>
            </w:pPr>
            <w:r w:rsidRPr="00711D29">
              <w:rPr>
                <w:rFonts w:ascii="Arial" w:hAnsi="Arial" w:cs="Arial"/>
                <w:color w:val="000000"/>
                <w:sz w:val="18"/>
                <w:szCs w:val="18"/>
              </w:rPr>
              <w:t>749,303,740</w:t>
            </w:r>
          </w:p>
        </w:tc>
        <w:tc>
          <w:tcPr>
            <w:tcW w:w="1304" w:type="dxa"/>
            <w:shd w:val="clear" w:color="auto" w:fill="auto"/>
          </w:tcPr>
          <w:p w14:paraId="3D4EB9E5" w14:textId="72934A15" w:rsidR="004A62DA" w:rsidRPr="00711D29" w:rsidRDefault="00705A70" w:rsidP="00804911">
            <w:pPr>
              <w:ind w:right="-72"/>
              <w:jc w:val="right"/>
              <w:rPr>
                <w:rFonts w:ascii="Arial" w:hAnsi="Arial" w:cs="Arial"/>
                <w:color w:val="000000"/>
                <w:sz w:val="18"/>
                <w:szCs w:val="22"/>
              </w:rPr>
            </w:pPr>
            <w:r w:rsidRPr="00711D29">
              <w:rPr>
                <w:rFonts w:ascii="Arial" w:hAnsi="Arial" w:cs="Arial"/>
                <w:color w:val="000000"/>
                <w:sz w:val="18"/>
                <w:szCs w:val="22"/>
              </w:rPr>
              <w:t>749,186,927</w:t>
            </w:r>
          </w:p>
        </w:tc>
        <w:tc>
          <w:tcPr>
            <w:tcW w:w="1304" w:type="dxa"/>
            <w:shd w:val="clear" w:color="auto" w:fill="auto"/>
          </w:tcPr>
          <w:p w14:paraId="103E48BB" w14:textId="426AB20D" w:rsidR="004A62DA" w:rsidRPr="00711D29" w:rsidRDefault="00B0094A" w:rsidP="00804911">
            <w:pPr>
              <w:ind w:right="-72"/>
              <w:jc w:val="right"/>
              <w:rPr>
                <w:rFonts w:ascii="Arial" w:hAnsi="Arial" w:cs="Arial"/>
                <w:color w:val="000000"/>
                <w:sz w:val="18"/>
                <w:szCs w:val="18"/>
              </w:rPr>
            </w:pPr>
            <w:r w:rsidRPr="00711D29">
              <w:rPr>
                <w:rFonts w:ascii="Arial" w:hAnsi="Arial" w:cs="Arial"/>
                <w:color w:val="000000"/>
                <w:sz w:val="18"/>
                <w:szCs w:val="18"/>
                <w:lang w:val="en-GB"/>
              </w:rPr>
              <w:t>680,518,680</w:t>
            </w:r>
          </w:p>
        </w:tc>
        <w:tc>
          <w:tcPr>
            <w:tcW w:w="1388" w:type="dxa"/>
            <w:shd w:val="clear" w:color="auto" w:fill="auto"/>
          </w:tcPr>
          <w:p w14:paraId="4078ECCC" w14:textId="18D0CD5B" w:rsidR="004A62DA" w:rsidRPr="00711D29" w:rsidRDefault="00B0094A" w:rsidP="00804911">
            <w:pPr>
              <w:ind w:right="-72"/>
              <w:jc w:val="right"/>
              <w:rPr>
                <w:rFonts w:ascii="Arial" w:hAnsi="Arial" w:cs="Arial"/>
                <w:color w:val="000000"/>
                <w:sz w:val="18"/>
                <w:szCs w:val="18"/>
              </w:rPr>
            </w:pPr>
            <w:r w:rsidRPr="00711D29">
              <w:rPr>
                <w:rFonts w:ascii="Arial" w:hAnsi="Arial" w:cs="Arial"/>
                <w:color w:val="000000"/>
                <w:sz w:val="18"/>
                <w:szCs w:val="22"/>
                <w:lang w:val="en-GB"/>
              </w:rPr>
              <w:t>638,921,854</w:t>
            </w:r>
          </w:p>
        </w:tc>
      </w:tr>
      <w:tr w:rsidR="00FB1C29" w:rsidRPr="00711D29" w14:paraId="0ED995B4" w14:textId="77777777" w:rsidTr="006D7624">
        <w:tc>
          <w:tcPr>
            <w:tcW w:w="3988" w:type="dxa"/>
            <w:shd w:val="clear" w:color="auto" w:fill="auto"/>
            <w:vAlign w:val="bottom"/>
          </w:tcPr>
          <w:p w14:paraId="674DECB2" w14:textId="77777777" w:rsidR="004A62DA" w:rsidRPr="00711D29" w:rsidRDefault="004A62DA" w:rsidP="00804911">
            <w:pPr>
              <w:tabs>
                <w:tab w:val="left" w:pos="2880"/>
                <w:tab w:val="right" w:pos="5040"/>
                <w:tab w:val="right" w:pos="6390"/>
                <w:tab w:val="right" w:pos="8190"/>
              </w:tabs>
              <w:ind w:left="270"/>
              <w:rPr>
                <w:rFonts w:ascii="Arial" w:hAnsi="Arial" w:cs="Arial"/>
                <w:color w:val="000000"/>
                <w:sz w:val="18"/>
                <w:szCs w:val="18"/>
              </w:rPr>
            </w:pPr>
            <w:r w:rsidRPr="00711D29">
              <w:rPr>
                <w:rFonts w:ascii="Arial" w:hAnsi="Arial" w:cs="Arial"/>
                <w:color w:val="000000"/>
                <w:sz w:val="18"/>
                <w:szCs w:val="18"/>
              </w:rPr>
              <w:t>Short position</w:t>
            </w:r>
          </w:p>
        </w:tc>
        <w:tc>
          <w:tcPr>
            <w:tcW w:w="1304" w:type="dxa"/>
            <w:shd w:val="clear" w:color="auto" w:fill="auto"/>
          </w:tcPr>
          <w:p w14:paraId="337E498C" w14:textId="279AEFFE" w:rsidR="004A62DA" w:rsidRPr="00711D29" w:rsidRDefault="00705A70" w:rsidP="00804911">
            <w:pPr>
              <w:ind w:right="-72"/>
              <w:jc w:val="right"/>
              <w:rPr>
                <w:rFonts w:ascii="Arial" w:hAnsi="Arial" w:cs="Arial"/>
                <w:color w:val="000000"/>
                <w:sz w:val="18"/>
                <w:szCs w:val="18"/>
              </w:rPr>
            </w:pPr>
            <w:r w:rsidRPr="00711D29">
              <w:rPr>
                <w:rFonts w:ascii="Arial" w:hAnsi="Arial" w:cs="Arial"/>
                <w:color w:val="000000"/>
                <w:sz w:val="18"/>
                <w:szCs w:val="18"/>
              </w:rPr>
              <w:t>4,922,912,218</w:t>
            </w:r>
          </w:p>
        </w:tc>
        <w:tc>
          <w:tcPr>
            <w:tcW w:w="1304" w:type="dxa"/>
            <w:shd w:val="clear" w:color="auto" w:fill="auto"/>
          </w:tcPr>
          <w:p w14:paraId="0ED85462" w14:textId="4516C9B4" w:rsidR="004A62DA" w:rsidRPr="00711D29" w:rsidRDefault="00705A70" w:rsidP="00804911">
            <w:pPr>
              <w:ind w:right="-72"/>
              <w:jc w:val="right"/>
              <w:rPr>
                <w:rFonts w:ascii="Arial" w:hAnsi="Arial" w:cs="Arial"/>
                <w:color w:val="000000"/>
                <w:sz w:val="18"/>
                <w:szCs w:val="18"/>
              </w:rPr>
            </w:pPr>
            <w:r w:rsidRPr="00711D29">
              <w:rPr>
                <w:rFonts w:ascii="Arial" w:hAnsi="Arial" w:cs="Arial"/>
                <w:color w:val="000000"/>
                <w:sz w:val="18"/>
                <w:szCs w:val="18"/>
              </w:rPr>
              <w:t>5,212,655,624</w:t>
            </w:r>
          </w:p>
        </w:tc>
        <w:tc>
          <w:tcPr>
            <w:tcW w:w="1304" w:type="dxa"/>
            <w:shd w:val="clear" w:color="auto" w:fill="auto"/>
          </w:tcPr>
          <w:p w14:paraId="1C29E2E2" w14:textId="4B2D05C0" w:rsidR="004A62DA" w:rsidRPr="00711D29" w:rsidRDefault="00B0094A" w:rsidP="00804911">
            <w:pPr>
              <w:ind w:right="-72"/>
              <w:jc w:val="right"/>
              <w:rPr>
                <w:rFonts w:ascii="Arial" w:hAnsi="Arial" w:cs="Arial"/>
                <w:color w:val="000000"/>
                <w:sz w:val="18"/>
                <w:szCs w:val="18"/>
              </w:rPr>
            </w:pPr>
            <w:r w:rsidRPr="00711D29">
              <w:rPr>
                <w:rFonts w:ascii="Arial" w:hAnsi="Arial" w:cs="Arial"/>
                <w:color w:val="000000"/>
                <w:sz w:val="18"/>
                <w:szCs w:val="18"/>
              </w:rPr>
              <w:t>12,896,263,080</w:t>
            </w:r>
          </w:p>
        </w:tc>
        <w:tc>
          <w:tcPr>
            <w:tcW w:w="1388" w:type="dxa"/>
            <w:shd w:val="clear" w:color="auto" w:fill="auto"/>
          </w:tcPr>
          <w:p w14:paraId="0DF1C32F" w14:textId="3F1C3842" w:rsidR="004A62DA" w:rsidRPr="00711D29" w:rsidRDefault="00B0094A" w:rsidP="00804911">
            <w:pPr>
              <w:ind w:right="-72"/>
              <w:jc w:val="right"/>
              <w:rPr>
                <w:rFonts w:ascii="Arial" w:hAnsi="Arial" w:cs="Arial"/>
                <w:color w:val="000000"/>
                <w:sz w:val="18"/>
                <w:szCs w:val="18"/>
              </w:rPr>
            </w:pPr>
            <w:r w:rsidRPr="00711D29">
              <w:rPr>
                <w:rFonts w:ascii="Arial" w:hAnsi="Arial" w:cs="Arial"/>
                <w:color w:val="000000"/>
                <w:sz w:val="18"/>
                <w:szCs w:val="18"/>
                <w:lang w:val="en-GB"/>
              </w:rPr>
              <w:t>12,451,020,613</w:t>
            </w:r>
          </w:p>
        </w:tc>
      </w:tr>
    </w:tbl>
    <w:p w14:paraId="4C50D3A3" w14:textId="77777777" w:rsidR="004A62DA" w:rsidRPr="0044426B" w:rsidRDefault="004A62DA" w:rsidP="0044426B">
      <w:pPr>
        <w:tabs>
          <w:tab w:val="left" w:pos="1440"/>
          <w:tab w:val="left" w:pos="2160"/>
          <w:tab w:val="right" w:pos="7920"/>
        </w:tabs>
        <w:ind w:left="547" w:hanging="7"/>
        <w:jc w:val="both"/>
        <w:rPr>
          <w:rFonts w:ascii="Arial" w:hAnsi="Arial" w:cs="Arial"/>
          <w:color w:val="000000"/>
          <w:sz w:val="14"/>
          <w:szCs w:val="14"/>
        </w:rPr>
      </w:pPr>
    </w:p>
    <w:p w14:paraId="53D3E55C" w14:textId="77777777" w:rsidR="004A62DA" w:rsidRPr="00711D29" w:rsidRDefault="004A62DA" w:rsidP="002A3A47">
      <w:pPr>
        <w:tabs>
          <w:tab w:val="left" w:pos="2160"/>
          <w:tab w:val="right" w:pos="7920"/>
        </w:tabs>
        <w:ind w:left="720" w:hanging="173"/>
        <w:jc w:val="both"/>
        <w:rPr>
          <w:rFonts w:ascii="Arial" w:hAnsi="Arial" w:cs="Arial"/>
          <w:color w:val="000000"/>
          <w:spacing w:val="-4"/>
          <w:sz w:val="18"/>
          <w:szCs w:val="18"/>
        </w:rPr>
      </w:pPr>
      <w:r w:rsidRPr="00711D29">
        <w:rPr>
          <w:rFonts w:ascii="Arial" w:hAnsi="Arial" w:cs="Arial"/>
          <w:color w:val="000000"/>
          <w:spacing w:val="-4"/>
          <w:sz w:val="18"/>
          <w:szCs w:val="18"/>
        </w:rPr>
        <w:t>*</w:t>
      </w:r>
      <w:r w:rsidRPr="00711D29">
        <w:rPr>
          <w:rFonts w:ascii="Arial" w:hAnsi="Arial" w:cs="Arial"/>
          <w:color w:val="000000"/>
          <w:spacing w:val="-4"/>
          <w:sz w:val="18"/>
          <w:szCs w:val="18"/>
        </w:rPr>
        <w:tab/>
        <w:t>Fair value of Futures listed in TFEX is calculated from the product of settlement price on the last trading date, number of contracts, and multipliers.</w:t>
      </w:r>
    </w:p>
    <w:p w14:paraId="0312EFC3" w14:textId="77777777" w:rsidR="004A62DA" w:rsidRPr="0044426B" w:rsidRDefault="004A62DA" w:rsidP="0044426B">
      <w:pPr>
        <w:tabs>
          <w:tab w:val="left" w:pos="1440"/>
          <w:tab w:val="left" w:pos="2160"/>
          <w:tab w:val="right" w:pos="7920"/>
        </w:tabs>
        <w:ind w:left="547" w:hanging="7"/>
        <w:jc w:val="both"/>
        <w:rPr>
          <w:rFonts w:ascii="Arial" w:hAnsi="Arial" w:cs="Arial"/>
          <w:color w:val="000000"/>
          <w:sz w:val="14"/>
          <w:szCs w:val="14"/>
        </w:rPr>
      </w:pPr>
    </w:p>
    <w:p w14:paraId="0884D08E" w14:textId="77777777" w:rsidR="004A62DA" w:rsidRPr="00711D29" w:rsidRDefault="004A62DA" w:rsidP="00A50EB5">
      <w:pPr>
        <w:tabs>
          <w:tab w:val="left" w:pos="2160"/>
          <w:tab w:val="right" w:pos="7920"/>
        </w:tabs>
        <w:ind w:left="540"/>
        <w:jc w:val="both"/>
        <w:rPr>
          <w:rFonts w:ascii="Arial" w:hAnsi="Arial" w:cs="Arial"/>
          <w:color w:val="000000"/>
          <w:spacing w:val="-4"/>
          <w:sz w:val="18"/>
          <w:szCs w:val="18"/>
        </w:rPr>
      </w:pPr>
      <w:r w:rsidRPr="00711D29">
        <w:rPr>
          <w:rFonts w:ascii="Arial" w:hAnsi="Arial" w:cs="Arial"/>
          <w:color w:val="000000"/>
          <w:spacing w:val="-4"/>
          <w:sz w:val="18"/>
          <w:szCs w:val="18"/>
        </w:rPr>
        <w:t xml:space="preserve">Delivery method of Futures is cash settlement. Real exposure is a difference between cost of futures and SET </w:t>
      </w:r>
      <w:r w:rsidRPr="00711D29">
        <w:rPr>
          <w:rFonts w:ascii="Arial" w:hAnsi="Arial" w:cs="Arial"/>
          <w:color w:val="000000"/>
          <w:spacing w:val="-4"/>
          <w:sz w:val="18"/>
          <w:szCs w:val="18"/>
          <w:lang w:val="en-GB"/>
        </w:rPr>
        <w:t>50</w:t>
      </w:r>
      <w:r w:rsidRPr="00711D29">
        <w:rPr>
          <w:rFonts w:ascii="Arial" w:hAnsi="Arial" w:cs="Arial"/>
          <w:color w:val="000000"/>
          <w:spacing w:val="-4"/>
          <w:sz w:val="18"/>
          <w:szCs w:val="18"/>
        </w:rPr>
        <w:t xml:space="preserve"> Index level or Single Stock price on settlement date. Such difference is included in "Receivables from Clearing House and broker-dealers".</w:t>
      </w:r>
    </w:p>
    <w:p w14:paraId="6A417A5A" w14:textId="77777777" w:rsidR="004A62DA" w:rsidRPr="0044426B" w:rsidRDefault="004A62DA" w:rsidP="0044426B">
      <w:pPr>
        <w:tabs>
          <w:tab w:val="left" w:pos="1440"/>
          <w:tab w:val="left" w:pos="2160"/>
          <w:tab w:val="right" w:pos="7920"/>
        </w:tabs>
        <w:ind w:left="547" w:hanging="7"/>
        <w:jc w:val="both"/>
        <w:rPr>
          <w:rFonts w:ascii="Arial" w:hAnsi="Arial" w:cs="Arial"/>
          <w:color w:val="000000"/>
          <w:sz w:val="14"/>
          <w:szCs w:val="14"/>
        </w:rPr>
      </w:pPr>
    </w:p>
    <w:p w14:paraId="6CFFCA51" w14:textId="77777777" w:rsidR="004A62DA" w:rsidRPr="0044426B" w:rsidRDefault="004A62DA" w:rsidP="00A50EB5">
      <w:pPr>
        <w:tabs>
          <w:tab w:val="left" w:pos="1134"/>
          <w:tab w:val="right" w:pos="6480"/>
          <w:tab w:val="right" w:pos="7920"/>
        </w:tabs>
        <w:ind w:left="540"/>
        <w:rPr>
          <w:rFonts w:ascii="Arial" w:hAnsi="Arial" w:cs="Arial"/>
          <w:b/>
          <w:bCs/>
          <w:color w:val="000000"/>
          <w:sz w:val="18"/>
          <w:szCs w:val="18"/>
        </w:rPr>
      </w:pPr>
      <w:r w:rsidRPr="0044426B">
        <w:rPr>
          <w:rFonts w:ascii="Arial" w:hAnsi="Arial" w:cs="Arial"/>
          <w:b/>
          <w:bCs/>
          <w:color w:val="000000"/>
          <w:sz w:val="18"/>
          <w:szCs w:val="18"/>
        </w:rPr>
        <w:t>Proportion of notional amount classified by type of counterparty</w:t>
      </w:r>
    </w:p>
    <w:p w14:paraId="2C016B1B" w14:textId="77777777" w:rsidR="004A62DA" w:rsidRPr="0044426B" w:rsidRDefault="004A62DA" w:rsidP="0044426B">
      <w:pPr>
        <w:tabs>
          <w:tab w:val="left" w:pos="1440"/>
          <w:tab w:val="left" w:pos="2160"/>
          <w:tab w:val="right" w:pos="7920"/>
        </w:tabs>
        <w:ind w:left="547" w:hanging="7"/>
        <w:jc w:val="both"/>
        <w:rPr>
          <w:rFonts w:ascii="Arial" w:hAnsi="Arial" w:cs="Arial"/>
          <w:color w:val="000000"/>
          <w:sz w:val="14"/>
          <w:szCs w:val="14"/>
        </w:rPr>
      </w:pPr>
    </w:p>
    <w:tbl>
      <w:tblPr>
        <w:tblW w:w="9021" w:type="dxa"/>
        <w:tblInd w:w="534" w:type="dxa"/>
        <w:tblLayout w:type="fixed"/>
        <w:tblLook w:val="0000" w:firstRow="0" w:lastRow="0" w:firstColumn="0" w:lastColumn="0" w:noHBand="0" w:noVBand="0"/>
      </w:tblPr>
      <w:tblGrid>
        <w:gridCol w:w="2693"/>
        <w:gridCol w:w="1582"/>
        <w:gridCol w:w="1582"/>
        <w:gridCol w:w="1582"/>
        <w:gridCol w:w="1582"/>
      </w:tblGrid>
      <w:tr w:rsidR="00FB1C29" w:rsidRPr="00711D29" w14:paraId="1FD8ADB8" w14:textId="77777777" w:rsidTr="00D67355">
        <w:trPr>
          <w:cantSplit/>
          <w:trHeight w:val="120"/>
        </w:trPr>
        <w:tc>
          <w:tcPr>
            <w:tcW w:w="2693" w:type="dxa"/>
            <w:shd w:val="clear" w:color="auto" w:fill="auto"/>
            <w:vAlign w:val="bottom"/>
          </w:tcPr>
          <w:p w14:paraId="4D76B104" w14:textId="77777777" w:rsidR="004A62DA" w:rsidRPr="00711D29" w:rsidRDefault="004A62DA" w:rsidP="007F3E09">
            <w:pPr>
              <w:rPr>
                <w:rFonts w:ascii="Arial" w:hAnsi="Arial" w:cs="Arial"/>
                <w:color w:val="000000"/>
                <w:sz w:val="18"/>
                <w:szCs w:val="18"/>
                <w:cs/>
              </w:rPr>
            </w:pPr>
          </w:p>
        </w:tc>
        <w:tc>
          <w:tcPr>
            <w:tcW w:w="3164" w:type="dxa"/>
            <w:gridSpan w:val="2"/>
            <w:shd w:val="clear" w:color="auto" w:fill="auto"/>
            <w:vAlign w:val="bottom"/>
          </w:tcPr>
          <w:p w14:paraId="5D71C7DC" w14:textId="3791FA20" w:rsidR="004A62DA" w:rsidRPr="00711D29" w:rsidRDefault="00D87BF1" w:rsidP="009C7789">
            <w:pPr>
              <w:pBdr>
                <w:bottom w:val="single" w:sz="4" w:space="1" w:color="auto"/>
              </w:pBdr>
              <w:ind w:right="-72"/>
              <w:jc w:val="center"/>
              <w:rPr>
                <w:rFonts w:ascii="Arial" w:hAnsi="Arial" w:cs="Arial"/>
                <w:b/>
                <w:bCs/>
                <w:color w:val="000000"/>
                <w:sz w:val="18"/>
                <w:szCs w:val="18"/>
                <w:cs/>
              </w:rPr>
            </w:pPr>
            <w:r w:rsidRPr="00711D29">
              <w:rPr>
                <w:rFonts w:ascii="Arial" w:hAnsi="Arial" w:cs="Arial"/>
                <w:b/>
                <w:bCs/>
                <w:color w:val="000000"/>
                <w:sz w:val="18"/>
                <w:szCs w:val="18"/>
                <w:lang w:val="en-GB"/>
              </w:rPr>
              <w:t>30 June</w:t>
            </w:r>
            <w:r w:rsidR="004A62DA" w:rsidRPr="00711D29">
              <w:rPr>
                <w:rFonts w:ascii="Arial" w:hAnsi="Arial" w:cs="Arial"/>
                <w:b/>
                <w:bCs/>
                <w:color w:val="000000"/>
                <w:sz w:val="18"/>
                <w:szCs w:val="18"/>
                <w:lang w:val="en-GB"/>
              </w:rPr>
              <w:t xml:space="preserve"> 202</w:t>
            </w:r>
            <w:r w:rsidRPr="00711D29">
              <w:rPr>
                <w:rFonts w:ascii="Arial" w:hAnsi="Arial" w:cs="Arial"/>
                <w:b/>
                <w:bCs/>
                <w:color w:val="000000"/>
                <w:sz w:val="18"/>
                <w:szCs w:val="18"/>
                <w:lang w:val="en-GB"/>
              </w:rPr>
              <w:t>3</w:t>
            </w:r>
          </w:p>
        </w:tc>
        <w:tc>
          <w:tcPr>
            <w:tcW w:w="3164" w:type="dxa"/>
            <w:gridSpan w:val="2"/>
            <w:shd w:val="clear" w:color="auto" w:fill="auto"/>
            <w:vAlign w:val="bottom"/>
          </w:tcPr>
          <w:p w14:paraId="710D21DA" w14:textId="7C7F9E89" w:rsidR="004A62DA" w:rsidRPr="00711D29" w:rsidRDefault="004A62DA" w:rsidP="009C7789">
            <w:pPr>
              <w:pBdr>
                <w:bottom w:val="single" w:sz="4" w:space="1" w:color="auto"/>
              </w:pBdr>
              <w:ind w:right="-72"/>
              <w:jc w:val="center"/>
              <w:rPr>
                <w:rFonts w:ascii="Arial" w:hAnsi="Arial" w:cs="Arial"/>
                <w:b/>
                <w:bCs/>
                <w:color w:val="000000"/>
                <w:sz w:val="18"/>
                <w:szCs w:val="18"/>
                <w:cs/>
              </w:rPr>
            </w:pPr>
            <w:r w:rsidRPr="00711D29">
              <w:rPr>
                <w:rFonts w:ascii="Arial" w:hAnsi="Arial" w:cs="Arial"/>
                <w:b/>
                <w:bCs/>
                <w:color w:val="000000"/>
                <w:sz w:val="18"/>
                <w:szCs w:val="18"/>
                <w:lang w:val="en-GB"/>
              </w:rPr>
              <w:t>31 December 202</w:t>
            </w:r>
            <w:r w:rsidR="00D87BF1" w:rsidRPr="00711D29">
              <w:rPr>
                <w:rFonts w:ascii="Arial" w:hAnsi="Arial" w:cs="Arial"/>
                <w:b/>
                <w:bCs/>
                <w:color w:val="000000"/>
                <w:sz w:val="18"/>
                <w:szCs w:val="18"/>
                <w:lang w:val="en-GB"/>
              </w:rPr>
              <w:t>2</w:t>
            </w:r>
          </w:p>
        </w:tc>
      </w:tr>
      <w:tr w:rsidR="00FB1C29" w:rsidRPr="00711D29" w14:paraId="78EB2F93" w14:textId="77777777" w:rsidTr="00D67355">
        <w:trPr>
          <w:cantSplit/>
          <w:trHeight w:val="120"/>
        </w:trPr>
        <w:tc>
          <w:tcPr>
            <w:tcW w:w="2693" w:type="dxa"/>
            <w:shd w:val="clear" w:color="auto" w:fill="auto"/>
            <w:vAlign w:val="bottom"/>
          </w:tcPr>
          <w:p w14:paraId="568D39B1" w14:textId="77777777" w:rsidR="004A62DA" w:rsidRPr="00711D29" w:rsidRDefault="004A62DA" w:rsidP="007F3E09">
            <w:pPr>
              <w:rPr>
                <w:rFonts w:ascii="Arial" w:hAnsi="Arial" w:cs="Arial"/>
                <w:color w:val="000000"/>
                <w:sz w:val="18"/>
                <w:szCs w:val="18"/>
                <w:cs/>
              </w:rPr>
            </w:pPr>
          </w:p>
        </w:tc>
        <w:tc>
          <w:tcPr>
            <w:tcW w:w="3164" w:type="dxa"/>
            <w:gridSpan w:val="2"/>
            <w:shd w:val="clear" w:color="auto" w:fill="auto"/>
            <w:vAlign w:val="bottom"/>
          </w:tcPr>
          <w:p w14:paraId="02EB30F1" w14:textId="77777777" w:rsidR="004A62DA" w:rsidRPr="00711D29" w:rsidRDefault="004A62DA" w:rsidP="009C7789">
            <w:pPr>
              <w:pBdr>
                <w:bottom w:val="single" w:sz="4" w:space="1" w:color="auto"/>
              </w:pBdr>
              <w:ind w:right="-72"/>
              <w:jc w:val="center"/>
              <w:rPr>
                <w:rFonts w:ascii="Arial" w:hAnsi="Arial" w:cs="Arial"/>
                <w:b/>
                <w:bCs/>
                <w:color w:val="000000"/>
                <w:sz w:val="18"/>
                <w:szCs w:val="18"/>
                <w:cs/>
              </w:rPr>
            </w:pPr>
            <w:r w:rsidRPr="00711D29">
              <w:rPr>
                <w:rFonts w:ascii="Arial" w:hAnsi="Arial" w:cs="Arial"/>
                <w:b/>
                <w:bCs/>
                <w:color w:val="000000"/>
                <w:sz w:val="18"/>
                <w:szCs w:val="18"/>
              </w:rPr>
              <w:t>Proportion of notional amount</w:t>
            </w:r>
          </w:p>
        </w:tc>
        <w:tc>
          <w:tcPr>
            <w:tcW w:w="3164" w:type="dxa"/>
            <w:gridSpan w:val="2"/>
            <w:shd w:val="clear" w:color="auto" w:fill="auto"/>
            <w:vAlign w:val="bottom"/>
          </w:tcPr>
          <w:p w14:paraId="13C147C6" w14:textId="77777777" w:rsidR="004A62DA" w:rsidRPr="00711D29" w:rsidRDefault="004A62DA" w:rsidP="009C7789">
            <w:pPr>
              <w:pBdr>
                <w:bottom w:val="single" w:sz="4" w:space="1" w:color="auto"/>
              </w:pBdr>
              <w:ind w:right="-72"/>
              <w:jc w:val="center"/>
              <w:rPr>
                <w:rFonts w:ascii="Arial" w:hAnsi="Arial" w:cs="Arial"/>
                <w:b/>
                <w:bCs/>
                <w:color w:val="000000"/>
                <w:sz w:val="18"/>
                <w:szCs w:val="18"/>
                <w:cs/>
              </w:rPr>
            </w:pPr>
            <w:r w:rsidRPr="00711D29">
              <w:rPr>
                <w:rFonts w:ascii="Arial" w:hAnsi="Arial" w:cs="Arial"/>
                <w:b/>
                <w:bCs/>
                <w:color w:val="000000"/>
                <w:sz w:val="18"/>
                <w:szCs w:val="18"/>
              </w:rPr>
              <w:t>Proportion of notional amount</w:t>
            </w:r>
          </w:p>
        </w:tc>
      </w:tr>
      <w:tr w:rsidR="00FB1C29" w:rsidRPr="00711D29" w14:paraId="050EB248" w14:textId="77777777" w:rsidTr="00D67355">
        <w:trPr>
          <w:cantSplit/>
          <w:trHeight w:val="120"/>
        </w:trPr>
        <w:tc>
          <w:tcPr>
            <w:tcW w:w="2693" w:type="dxa"/>
            <w:shd w:val="clear" w:color="auto" w:fill="auto"/>
            <w:vAlign w:val="bottom"/>
          </w:tcPr>
          <w:p w14:paraId="718D1788" w14:textId="77777777" w:rsidR="004A62DA" w:rsidRPr="00711D29" w:rsidRDefault="004A62DA" w:rsidP="007F3E09">
            <w:pPr>
              <w:rPr>
                <w:rFonts w:ascii="Arial" w:hAnsi="Arial" w:cs="Arial"/>
                <w:color w:val="000000"/>
                <w:sz w:val="18"/>
                <w:szCs w:val="18"/>
                <w:cs/>
              </w:rPr>
            </w:pPr>
            <w:r w:rsidRPr="00711D29">
              <w:rPr>
                <w:rFonts w:ascii="Arial" w:hAnsi="Arial" w:cs="Arial"/>
                <w:b/>
                <w:bCs/>
                <w:color w:val="000000"/>
                <w:sz w:val="18"/>
                <w:szCs w:val="18"/>
              </w:rPr>
              <w:t>Counterparty</w:t>
            </w:r>
          </w:p>
        </w:tc>
        <w:tc>
          <w:tcPr>
            <w:tcW w:w="1582" w:type="dxa"/>
            <w:shd w:val="clear" w:color="auto" w:fill="auto"/>
            <w:vAlign w:val="bottom"/>
          </w:tcPr>
          <w:p w14:paraId="4CCCA36F" w14:textId="77777777" w:rsidR="004A62DA" w:rsidRPr="00711D29" w:rsidRDefault="004A62DA" w:rsidP="009C7789">
            <w:pPr>
              <w:pBdr>
                <w:bottom w:val="single" w:sz="4" w:space="1" w:color="auto"/>
              </w:pBdr>
              <w:ind w:right="-72"/>
              <w:jc w:val="right"/>
              <w:rPr>
                <w:rFonts w:ascii="Arial" w:hAnsi="Arial" w:cs="Arial"/>
                <w:b/>
                <w:bCs/>
                <w:color w:val="000000"/>
                <w:sz w:val="18"/>
                <w:szCs w:val="18"/>
                <w:cs/>
              </w:rPr>
            </w:pPr>
            <w:r w:rsidRPr="00711D29">
              <w:rPr>
                <w:rFonts w:ascii="Arial" w:hAnsi="Arial" w:cs="Arial"/>
                <w:b/>
                <w:bCs/>
                <w:color w:val="000000"/>
                <w:sz w:val="18"/>
                <w:szCs w:val="18"/>
              </w:rPr>
              <w:t>Assets</w:t>
            </w:r>
          </w:p>
        </w:tc>
        <w:tc>
          <w:tcPr>
            <w:tcW w:w="1582" w:type="dxa"/>
            <w:shd w:val="clear" w:color="auto" w:fill="auto"/>
            <w:vAlign w:val="bottom"/>
          </w:tcPr>
          <w:p w14:paraId="61A6A9DF" w14:textId="77777777" w:rsidR="004A62DA" w:rsidRPr="00711D29" w:rsidRDefault="004A62DA" w:rsidP="009C7789">
            <w:pPr>
              <w:pBdr>
                <w:bottom w:val="single" w:sz="4" w:space="1" w:color="auto"/>
              </w:pBdr>
              <w:ind w:right="-72"/>
              <w:jc w:val="right"/>
              <w:rPr>
                <w:rFonts w:ascii="Arial" w:hAnsi="Arial" w:cs="Arial"/>
                <w:b/>
                <w:bCs/>
                <w:color w:val="000000"/>
                <w:sz w:val="18"/>
                <w:szCs w:val="18"/>
                <w:cs/>
              </w:rPr>
            </w:pPr>
            <w:r w:rsidRPr="00711D29">
              <w:rPr>
                <w:rFonts w:ascii="Arial" w:hAnsi="Arial" w:cs="Arial"/>
                <w:b/>
                <w:bCs/>
                <w:color w:val="000000"/>
                <w:sz w:val="18"/>
                <w:szCs w:val="18"/>
              </w:rPr>
              <w:t>Liabilities</w:t>
            </w:r>
          </w:p>
        </w:tc>
        <w:tc>
          <w:tcPr>
            <w:tcW w:w="1582" w:type="dxa"/>
            <w:shd w:val="clear" w:color="auto" w:fill="auto"/>
            <w:vAlign w:val="bottom"/>
          </w:tcPr>
          <w:p w14:paraId="51CFB3F7" w14:textId="77777777" w:rsidR="004A62DA" w:rsidRPr="00711D29" w:rsidRDefault="004A62DA" w:rsidP="009C7789">
            <w:pPr>
              <w:pBdr>
                <w:bottom w:val="single" w:sz="4" w:space="1" w:color="auto"/>
              </w:pBdr>
              <w:ind w:right="-72"/>
              <w:jc w:val="right"/>
              <w:rPr>
                <w:rFonts w:ascii="Arial" w:hAnsi="Arial" w:cs="Arial"/>
                <w:b/>
                <w:bCs/>
                <w:color w:val="000000"/>
                <w:sz w:val="18"/>
                <w:szCs w:val="18"/>
                <w:cs/>
              </w:rPr>
            </w:pPr>
            <w:r w:rsidRPr="00711D29">
              <w:rPr>
                <w:rFonts w:ascii="Arial" w:hAnsi="Arial" w:cs="Arial"/>
                <w:b/>
                <w:bCs/>
                <w:color w:val="000000"/>
                <w:sz w:val="18"/>
                <w:szCs w:val="18"/>
              </w:rPr>
              <w:t>Assets</w:t>
            </w:r>
          </w:p>
        </w:tc>
        <w:tc>
          <w:tcPr>
            <w:tcW w:w="1582" w:type="dxa"/>
            <w:shd w:val="clear" w:color="auto" w:fill="auto"/>
            <w:vAlign w:val="bottom"/>
          </w:tcPr>
          <w:p w14:paraId="2837F069" w14:textId="77777777" w:rsidR="004A62DA" w:rsidRPr="00711D29" w:rsidRDefault="004A62DA" w:rsidP="009C7789">
            <w:pPr>
              <w:pBdr>
                <w:bottom w:val="single" w:sz="4" w:space="1" w:color="auto"/>
              </w:pBdr>
              <w:ind w:right="-72"/>
              <w:jc w:val="right"/>
              <w:rPr>
                <w:rFonts w:ascii="Arial" w:hAnsi="Arial" w:cs="Arial"/>
                <w:b/>
                <w:bCs/>
                <w:color w:val="000000"/>
                <w:sz w:val="18"/>
                <w:szCs w:val="18"/>
                <w:cs/>
              </w:rPr>
            </w:pPr>
            <w:r w:rsidRPr="00711D29">
              <w:rPr>
                <w:rFonts w:ascii="Arial" w:hAnsi="Arial" w:cs="Arial"/>
                <w:b/>
                <w:bCs/>
                <w:color w:val="000000"/>
                <w:sz w:val="18"/>
                <w:szCs w:val="18"/>
              </w:rPr>
              <w:t>Liabilities</w:t>
            </w:r>
          </w:p>
        </w:tc>
      </w:tr>
      <w:tr w:rsidR="00FB1C29" w:rsidRPr="00711D29" w14:paraId="64BBB53B" w14:textId="77777777" w:rsidTr="00D67355">
        <w:trPr>
          <w:cantSplit/>
          <w:trHeight w:val="120"/>
        </w:trPr>
        <w:tc>
          <w:tcPr>
            <w:tcW w:w="2693" w:type="dxa"/>
            <w:shd w:val="clear" w:color="auto" w:fill="auto"/>
            <w:vAlign w:val="bottom"/>
          </w:tcPr>
          <w:p w14:paraId="1FDA283C" w14:textId="77777777" w:rsidR="004A62DA" w:rsidRPr="00711D29" w:rsidRDefault="004A62DA" w:rsidP="007F3E09">
            <w:pPr>
              <w:rPr>
                <w:rFonts w:ascii="Arial" w:hAnsi="Arial" w:cs="Arial"/>
                <w:snapToGrid w:val="0"/>
                <w:color w:val="000000"/>
                <w:sz w:val="12"/>
                <w:szCs w:val="12"/>
                <w:cs/>
                <w:lang w:val="th-TH"/>
              </w:rPr>
            </w:pPr>
          </w:p>
        </w:tc>
        <w:tc>
          <w:tcPr>
            <w:tcW w:w="1582" w:type="dxa"/>
            <w:shd w:val="clear" w:color="auto" w:fill="auto"/>
            <w:vAlign w:val="bottom"/>
          </w:tcPr>
          <w:p w14:paraId="0F46427E" w14:textId="77777777" w:rsidR="004A62DA" w:rsidRPr="00711D29" w:rsidRDefault="004A62DA" w:rsidP="009C7789">
            <w:pPr>
              <w:pStyle w:val="Header"/>
              <w:ind w:right="-72"/>
              <w:jc w:val="right"/>
              <w:rPr>
                <w:rFonts w:ascii="Arial" w:hAnsi="Arial" w:cs="Arial"/>
                <w:color w:val="000000"/>
                <w:sz w:val="12"/>
                <w:szCs w:val="12"/>
                <w:cs/>
              </w:rPr>
            </w:pPr>
          </w:p>
        </w:tc>
        <w:tc>
          <w:tcPr>
            <w:tcW w:w="1582" w:type="dxa"/>
            <w:shd w:val="clear" w:color="auto" w:fill="auto"/>
            <w:vAlign w:val="bottom"/>
          </w:tcPr>
          <w:p w14:paraId="15719433" w14:textId="77777777" w:rsidR="004A62DA" w:rsidRPr="00711D29" w:rsidRDefault="004A62DA" w:rsidP="009C7789">
            <w:pPr>
              <w:pStyle w:val="Header"/>
              <w:ind w:right="-72"/>
              <w:jc w:val="right"/>
              <w:rPr>
                <w:rFonts w:ascii="Arial" w:hAnsi="Arial" w:cs="Arial"/>
                <w:color w:val="000000"/>
                <w:sz w:val="12"/>
                <w:szCs w:val="12"/>
                <w:cs/>
              </w:rPr>
            </w:pPr>
          </w:p>
        </w:tc>
        <w:tc>
          <w:tcPr>
            <w:tcW w:w="1582" w:type="dxa"/>
            <w:shd w:val="clear" w:color="auto" w:fill="auto"/>
            <w:vAlign w:val="bottom"/>
          </w:tcPr>
          <w:p w14:paraId="414F1363" w14:textId="77777777" w:rsidR="004A62DA" w:rsidRPr="00711D29" w:rsidRDefault="004A62DA" w:rsidP="009C7789">
            <w:pPr>
              <w:pStyle w:val="Header"/>
              <w:ind w:right="-72"/>
              <w:jc w:val="right"/>
              <w:rPr>
                <w:rFonts w:ascii="Arial" w:hAnsi="Arial" w:cs="Arial"/>
                <w:color w:val="000000"/>
                <w:sz w:val="12"/>
                <w:szCs w:val="12"/>
                <w:cs/>
              </w:rPr>
            </w:pPr>
          </w:p>
        </w:tc>
        <w:tc>
          <w:tcPr>
            <w:tcW w:w="1582" w:type="dxa"/>
            <w:shd w:val="clear" w:color="auto" w:fill="auto"/>
            <w:vAlign w:val="bottom"/>
          </w:tcPr>
          <w:p w14:paraId="11A792E9" w14:textId="77777777" w:rsidR="004A62DA" w:rsidRPr="00711D29" w:rsidRDefault="004A62DA" w:rsidP="009C7789">
            <w:pPr>
              <w:pStyle w:val="Header"/>
              <w:ind w:right="-72"/>
              <w:jc w:val="right"/>
              <w:rPr>
                <w:rFonts w:ascii="Arial" w:hAnsi="Arial" w:cs="Arial"/>
                <w:color w:val="000000"/>
                <w:sz w:val="12"/>
                <w:szCs w:val="12"/>
                <w:cs/>
              </w:rPr>
            </w:pPr>
          </w:p>
        </w:tc>
      </w:tr>
      <w:tr w:rsidR="00FB1C29" w:rsidRPr="00711D29" w14:paraId="2A09FE4E" w14:textId="77777777" w:rsidTr="00D67355">
        <w:trPr>
          <w:cantSplit/>
          <w:trHeight w:val="120"/>
        </w:trPr>
        <w:tc>
          <w:tcPr>
            <w:tcW w:w="2693" w:type="dxa"/>
            <w:shd w:val="clear" w:color="auto" w:fill="auto"/>
            <w:vAlign w:val="bottom"/>
          </w:tcPr>
          <w:p w14:paraId="1024884E" w14:textId="77777777" w:rsidR="00D87BF1" w:rsidRPr="00711D29" w:rsidRDefault="00D87BF1" w:rsidP="007F3E09">
            <w:pPr>
              <w:rPr>
                <w:rFonts w:ascii="Arial" w:hAnsi="Arial" w:cs="Arial"/>
                <w:snapToGrid w:val="0"/>
                <w:color w:val="000000"/>
                <w:sz w:val="18"/>
                <w:szCs w:val="18"/>
                <w:cs/>
                <w:lang w:val="th-TH"/>
              </w:rPr>
            </w:pPr>
            <w:bookmarkStart w:id="13" w:name="OLE_LINK4"/>
            <w:r w:rsidRPr="00711D29">
              <w:rPr>
                <w:rFonts w:ascii="Arial" w:hAnsi="Arial" w:cs="Arial"/>
                <w:color w:val="000000"/>
                <w:sz w:val="18"/>
                <w:szCs w:val="18"/>
              </w:rPr>
              <w:t>Clearing</w:t>
            </w:r>
            <w:r w:rsidRPr="00711D29">
              <w:rPr>
                <w:rFonts w:ascii="Arial" w:hAnsi="Arial" w:cs="Arial"/>
                <w:color w:val="000000"/>
                <w:sz w:val="18"/>
                <w:szCs w:val="18"/>
                <w:cs/>
              </w:rPr>
              <w:t xml:space="preserve"> </w:t>
            </w:r>
            <w:r w:rsidRPr="00711D29">
              <w:rPr>
                <w:rFonts w:ascii="Arial" w:hAnsi="Arial" w:cs="Arial"/>
                <w:color w:val="000000"/>
                <w:sz w:val="18"/>
                <w:szCs w:val="18"/>
              </w:rPr>
              <w:t>house</w:t>
            </w:r>
          </w:p>
        </w:tc>
        <w:tc>
          <w:tcPr>
            <w:tcW w:w="1582" w:type="dxa"/>
            <w:shd w:val="clear" w:color="auto" w:fill="auto"/>
            <w:vAlign w:val="bottom"/>
          </w:tcPr>
          <w:p w14:paraId="648DD314" w14:textId="6936ABF7" w:rsidR="00D87BF1" w:rsidRPr="00711D29" w:rsidRDefault="00705A70" w:rsidP="00D87BF1">
            <w:pPr>
              <w:pStyle w:val="Header"/>
              <w:ind w:right="-72"/>
              <w:jc w:val="right"/>
              <w:rPr>
                <w:rFonts w:ascii="Arial" w:hAnsi="Arial" w:cs="Arial"/>
                <w:color w:val="000000"/>
                <w:sz w:val="18"/>
                <w:szCs w:val="18"/>
                <w:cs/>
              </w:rPr>
            </w:pPr>
            <w:r w:rsidRPr="00711D29">
              <w:rPr>
                <w:rFonts w:ascii="Arial" w:hAnsi="Arial" w:cs="Arial"/>
                <w:color w:val="000000"/>
                <w:sz w:val="18"/>
                <w:szCs w:val="18"/>
              </w:rPr>
              <w:t>0%</w:t>
            </w:r>
          </w:p>
        </w:tc>
        <w:tc>
          <w:tcPr>
            <w:tcW w:w="1582" w:type="dxa"/>
            <w:shd w:val="clear" w:color="auto" w:fill="auto"/>
            <w:vAlign w:val="bottom"/>
          </w:tcPr>
          <w:p w14:paraId="2FE78FB1" w14:textId="4016E8E8" w:rsidR="00D87BF1" w:rsidRPr="00711D29" w:rsidRDefault="00705A70" w:rsidP="00D87BF1">
            <w:pPr>
              <w:pStyle w:val="Header"/>
              <w:ind w:right="-72"/>
              <w:jc w:val="right"/>
              <w:rPr>
                <w:rFonts w:ascii="Arial" w:hAnsi="Arial" w:cs="Arial"/>
                <w:color w:val="000000"/>
                <w:sz w:val="18"/>
                <w:szCs w:val="18"/>
                <w:cs/>
              </w:rPr>
            </w:pPr>
            <w:r w:rsidRPr="00711D29">
              <w:rPr>
                <w:rFonts w:ascii="Arial" w:hAnsi="Arial" w:cs="Arial"/>
                <w:color w:val="000000"/>
                <w:sz w:val="18"/>
                <w:szCs w:val="18"/>
              </w:rPr>
              <w:t>28%</w:t>
            </w:r>
          </w:p>
        </w:tc>
        <w:tc>
          <w:tcPr>
            <w:tcW w:w="1582" w:type="dxa"/>
            <w:shd w:val="clear" w:color="auto" w:fill="auto"/>
            <w:vAlign w:val="bottom"/>
          </w:tcPr>
          <w:p w14:paraId="61804294" w14:textId="1F1461AE" w:rsidR="00D87BF1" w:rsidRPr="00711D29" w:rsidRDefault="00D87BF1" w:rsidP="00D87BF1">
            <w:pPr>
              <w:pStyle w:val="Header"/>
              <w:ind w:right="-72"/>
              <w:jc w:val="right"/>
              <w:rPr>
                <w:rFonts w:ascii="Arial" w:hAnsi="Arial" w:cs="Arial"/>
                <w:color w:val="000000"/>
                <w:sz w:val="18"/>
                <w:szCs w:val="18"/>
                <w:cs/>
              </w:rPr>
            </w:pPr>
            <w:r w:rsidRPr="00711D29">
              <w:rPr>
                <w:rFonts w:ascii="Arial" w:hAnsi="Arial" w:cs="Arial"/>
                <w:color w:val="000000"/>
                <w:sz w:val="18"/>
                <w:szCs w:val="18"/>
                <w:lang w:val="en-GB"/>
              </w:rPr>
              <w:t>1</w:t>
            </w:r>
            <w:r w:rsidRPr="00711D29">
              <w:rPr>
                <w:rFonts w:ascii="Arial" w:hAnsi="Arial" w:cs="Arial"/>
                <w:color w:val="000000"/>
                <w:sz w:val="18"/>
                <w:szCs w:val="18"/>
              </w:rPr>
              <w:t>%</w:t>
            </w:r>
          </w:p>
        </w:tc>
        <w:tc>
          <w:tcPr>
            <w:tcW w:w="1582" w:type="dxa"/>
            <w:shd w:val="clear" w:color="auto" w:fill="auto"/>
            <w:vAlign w:val="bottom"/>
          </w:tcPr>
          <w:p w14:paraId="10871A56" w14:textId="0C5ADBCF" w:rsidR="00D87BF1" w:rsidRPr="00711D29" w:rsidRDefault="00D87BF1" w:rsidP="00D87BF1">
            <w:pPr>
              <w:pStyle w:val="Header"/>
              <w:ind w:right="-72"/>
              <w:jc w:val="right"/>
              <w:rPr>
                <w:rFonts w:ascii="Arial" w:hAnsi="Arial" w:cs="Arial"/>
                <w:color w:val="000000"/>
                <w:sz w:val="18"/>
                <w:szCs w:val="18"/>
                <w:cs/>
              </w:rPr>
            </w:pPr>
            <w:r w:rsidRPr="00711D29">
              <w:rPr>
                <w:rFonts w:ascii="Arial" w:hAnsi="Arial" w:cs="Arial"/>
                <w:color w:val="000000"/>
                <w:sz w:val="18"/>
                <w:szCs w:val="18"/>
                <w:lang w:val="en-GB"/>
              </w:rPr>
              <w:t>14</w:t>
            </w:r>
            <w:r w:rsidRPr="00711D29">
              <w:rPr>
                <w:rFonts w:ascii="Arial" w:hAnsi="Arial" w:cs="Arial"/>
                <w:color w:val="000000"/>
                <w:sz w:val="18"/>
                <w:szCs w:val="18"/>
              </w:rPr>
              <w:t>%</w:t>
            </w:r>
          </w:p>
        </w:tc>
      </w:tr>
      <w:tr w:rsidR="00FB1C29" w:rsidRPr="00711D29" w14:paraId="2F7D76A3" w14:textId="77777777" w:rsidTr="00D67355">
        <w:trPr>
          <w:cantSplit/>
          <w:trHeight w:val="120"/>
        </w:trPr>
        <w:tc>
          <w:tcPr>
            <w:tcW w:w="2693" w:type="dxa"/>
            <w:shd w:val="clear" w:color="auto" w:fill="auto"/>
            <w:vAlign w:val="bottom"/>
          </w:tcPr>
          <w:p w14:paraId="5C6DBE7E" w14:textId="77777777" w:rsidR="00D87BF1" w:rsidRPr="00711D29" w:rsidRDefault="00D87BF1" w:rsidP="007F3E09">
            <w:pPr>
              <w:rPr>
                <w:rFonts w:ascii="Arial" w:hAnsi="Arial" w:cs="Arial"/>
                <w:snapToGrid w:val="0"/>
                <w:color w:val="000000"/>
                <w:sz w:val="18"/>
                <w:szCs w:val="18"/>
                <w:lang w:val="en-GB"/>
              </w:rPr>
            </w:pPr>
            <w:r w:rsidRPr="00711D29">
              <w:rPr>
                <w:rFonts w:ascii="Arial" w:hAnsi="Arial" w:cs="Arial"/>
                <w:color w:val="000000"/>
                <w:sz w:val="18"/>
                <w:szCs w:val="18"/>
              </w:rPr>
              <w:t>Financial</w:t>
            </w:r>
            <w:r w:rsidRPr="00711D29">
              <w:rPr>
                <w:rFonts w:ascii="Arial" w:hAnsi="Arial" w:cs="Arial"/>
                <w:color w:val="000000"/>
                <w:sz w:val="18"/>
                <w:szCs w:val="18"/>
                <w:cs/>
              </w:rPr>
              <w:t xml:space="preserve"> </w:t>
            </w:r>
            <w:r w:rsidRPr="00711D29">
              <w:rPr>
                <w:rFonts w:ascii="Arial" w:hAnsi="Arial" w:cs="Arial"/>
                <w:color w:val="000000"/>
                <w:sz w:val="18"/>
                <w:szCs w:val="18"/>
              </w:rPr>
              <w:t>institution*</w:t>
            </w:r>
          </w:p>
        </w:tc>
        <w:tc>
          <w:tcPr>
            <w:tcW w:w="1582" w:type="dxa"/>
            <w:shd w:val="clear" w:color="auto" w:fill="auto"/>
            <w:vAlign w:val="bottom"/>
          </w:tcPr>
          <w:p w14:paraId="7931BE8A" w14:textId="4C50F973" w:rsidR="00D87BF1" w:rsidRPr="00711D29" w:rsidRDefault="00705A70" w:rsidP="00D87BF1">
            <w:pPr>
              <w:pStyle w:val="Header"/>
              <w:ind w:right="-72"/>
              <w:jc w:val="right"/>
              <w:rPr>
                <w:rFonts w:ascii="Arial" w:hAnsi="Arial" w:cs="Arial"/>
                <w:color w:val="000000"/>
                <w:sz w:val="18"/>
                <w:szCs w:val="18"/>
                <w:cs/>
              </w:rPr>
            </w:pPr>
            <w:r w:rsidRPr="00711D29">
              <w:rPr>
                <w:rFonts w:ascii="Arial" w:hAnsi="Arial" w:cs="Arial"/>
                <w:color w:val="000000"/>
                <w:sz w:val="18"/>
                <w:szCs w:val="18"/>
              </w:rPr>
              <w:t>0%</w:t>
            </w:r>
          </w:p>
        </w:tc>
        <w:tc>
          <w:tcPr>
            <w:tcW w:w="1582" w:type="dxa"/>
            <w:shd w:val="clear" w:color="auto" w:fill="auto"/>
            <w:vAlign w:val="bottom"/>
          </w:tcPr>
          <w:p w14:paraId="04679B03" w14:textId="0493D2A7" w:rsidR="00D87BF1" w:rsidRPr="00711D29" w:rsidRDefault="00705A70" w:rsidP="00D87BF1">
            <w:pPr>
              <w:pStyle w:val="Header"/>
              <w:ind w:right="-72"/>
              <w:jc w:val="right"/>
              <w:rPr>
                <w:rFonts w:ascii="Arial" w:hAnsi="Arial" w:cs="Arial"/>
                <w:color w:val="000000"/>
                <w:sz w:val="18"/>
                <w:szCs w:val="18"/>
                <w:cs/>
              </w:rPr>
            </w:pPr>
            <w:r w:rsidRPr="00711D29">
              <w:rPr>
                <w:rFonts w:ascii="Arial" w:hAnsi="Arial" w:cs="Arial"/>
                <w:color w:val="000000"/>
                <w:sz w:val="18"/>
                <w:szCs w:val="18"/>
              </w:rPr>
              <w:t>0%</w:t>
            </w:r>
          </w:p>
        </w:tc>
        <w:tc>
          <w:tcPr>
            <w:tcW w:w="1582" w:type="dxa"/>
            <w:shd w:val="clear" w:color="auto" w:fill="auto"/>
            <w:vAlign w:val="bottom"/>
          </w:tcPr>
          <w:p w14:paraId="15B284B4" w14:textId="2568B1FC" w:rsidR="00D87BF1" w:rsidRPr="00711D29" w:rsidRDefault="00D87BF1" w:rsidP="00D87BF1">
            <w:pPr>
              <w:pStyle w:val="Header"/>
              <w:ind w:right="-72"/>
              <w:jc w:val="right"/>
              <w:rPr>
                <w:rFonts w:ascii="Arial" w:hAnsi="Arial" w:cs="Arial"/>
                <w:color w:val="000000"/>
                <w:sz w:val="18"/>
                <w:szCs w:val="18"/>
                <w:cs/>
              </w:rPr>
            </w:pPr>
            <w:r w:rsidRPr="00711D29">
              <w:rPr>
                <w:rFonts w:ascii="Arial" w:hAnsi="Arial" w:cs="Arial"/>
                <w:color w:val="000000"/>
                <w:sz w:val="18"/>
                <w:szCs w:val="18"/>
                <w:lang w:val="en-GB"/>
              </w:rPr>
              <w:t>0</w:t>
            </w:r>
            <w:r w:rsidRPr="00711D29">
              <w:rPr>
                <w:rFonts w:ascii="Arial" w:hAnsi="Arial" w:cs="Arial"/>
                <w:color w:val="000000"/>
                <w:sz w:val="18"/>
                <w:szCs w:val="18"/>
              </w:rPr>
              <w:t>%</w:t>
            </w:r>
          </w:p>
        </w:tc>
        <w:tc>
          <w:tcPr>
            <w:tcW w:w="1582" w:type="dxa"/>
            <w:shd w:val="clear" w:color="auto" w:fill="auto"/>
            <w:vAlign w:val="bottom"/>
          </w:tcPr>
          <w:p w14:paraId="7C99B338" w14:textId="3570CEE2" w:rsidR="00D87BF1" w:rsidRPr="00711D29" w:rsidRDefault="00D87BF1" w:rsidP="00D87BF1">
            <w:pPr>
              <w:pStyle w:val="Header"/>
              <w:ind w:right="-72"/>
              <w:jc w:val="right"/>
              <w:rPr>
                <w:rFonts w:ascii="Arial" w:hAnsi="Arial" w:cs="Arial"/>
                <w:color w:val="000000"/>
                <w:sz w:val="18"/>
                <w:szCs w:val="18"/>
                <w:cs/>
              </w:rPr>
            </w:pPr>
            <w:r w:rsidRPr="00711D29">
              <w:rPr>
                <w:rFonts w:ascii="Arial" w:hAnsi="Arial" w:cs="Arial"/>
                <w:color w:val="000000"/>
                <w:sz w:val="18"/>
                <w:szCs w:val="18"/>
                <w:lang w:val="en-GB"/>
              </w:rPr>
              <w:t>0</w:t>
            </w:r>
            <w:r w:rsidRPr="00711D29">
              <w:rPr>
                <w:rFonts w:ascii="Arial" w:hAnsi="Arial" w:cs="Arial"/>
                <w:color w:val="000000"/>
                <w:sz w:val="18"/>
                <w:szCs w:val="18"/>
              </w:rPr>
              <w:t>%</w:t>
            </w:r>
          </w:p>
        </w:tc>
      </w:tr>
      <w:tr w:rsidR="00FB1C29" w:rsidRPr="00711D29" w14:paraId="0B74ACFC" w14:textId="77777777" w:rsidTr="00D67355">
        <w:trPr>
          <w:cantSplit/>
          <w:trHeight w:val="120"/>
        </w:trPr>
        <w:tc>
          <w:tcPr>
            <w:tcW w:w="2693" w:type="dxa"/>
            <w:shd w:val="clear" w:color="auto" w:fill="auto"/>
            <w:vAlign w:val="bottom"/>
          </w:tcPr>
          <w:p w14:paraId="7B3D1876" w14:textId="77777777" w:rsidR="00D87BF1" w:rsidRPr="00711D29" w:rsidRDefault="00D87BF1" w:rsidP="007F3E09">
            <w:pPr>
              <w:rPr>
                <w:rFonts w:ascii="Arial" w:hAnsi="Arial" w:cs="Arial"/>
                <w:color w:val="000000"/>
                <w:sz w:val="18"/>
                <w:szCs w:val="18"/>
                <w:lang w:val="en-GB"/>
              </w:rPr>
            </w:pPr>
            <w:r w:rsidRPr="00711D29">
              <w:rPr>
                <w:rFonts w:ascii="Arial" w:hAnsi="Arial" w:cs="Arial"/>
                <w:color w:val="000000"/>
                <w:sz w:val="18"/>
                <w:szCs w:val="18"/>
              </w:rPr>
              <w:t>Related company</w:t>
            </w:r>
          </w:p>
        </w:tc>
        <w:tc>
          <w:tcPr>
            <w:tcW w:w="1582" w:type="dxa"/>
            <w:shd w:val="clear" w:color="auto" w:fill="auto"/>
            <w:vAlign w:val="bottom"/>
          </w:tcPr>
          <w:p w14:paraId="71E0717B" w14:textId="300070E6" w:rsidR="00D87BF1" w:rsidRPr="00711D29" w:rsidRDefault="00705A70" w:rsidP="00D87BF1">
            <w:pPr>
              <w:pStyle w:val="Header"/>
              <w:ind w:right="-72"/>
              <w:jc w:val="right"/>
              <w:rPr>
                <w:rFonts w:ascii="Arial" w:hAnsi="Arial" w:cs="Arial"/>
                <w:color w:val="000000"/>
                <w:sz w:val="18"/>
                <w:szCs w:val="18"/>
              </w:rPr>
            </w:pPr>
            <w:r w:rsidRPr="00711D29">
              <w:rPr>
                <w:rFonts w:ascii="Arial" w:hAnsi="Arial" w:cs="Arial"/>
                <w:color w:val="000000"/>
                <w:sz w:val="18"/>
                <w:szCs w:val="18"/>
              </w:rPr>
              <w:t>16%</w:t>
            </w:r>
          </w:p>
        </w:tc>
        <w:tc>
          <w:tcPr>
            <w:tcW w:w="1582" w:type="dxa"/>
            <w:shd w:val="clear" w:color="auto" w:fill="auto"/>
            <w:vAlign w:val="bottom"/>
          </w:tcPr>
          <w:p w14:paraId="4A6E7D62" w14:textId="78125482" w:rsidR="00D87BF1" w:rsidRPr="00711D29" w:rsidRDefault="00705A70" w:rsidP="00D87BF1">
            <w:pPr>
              <w:pStyle w:val="Header"/>
              <w:ind w:right="-72"/>
              <w:jc w:val="right"/>
              <w:rPr>
                <w:rFonts w:ascii="Arial" w:hAnsi="Arial" w:cs="Arial"/>
                <w:color w:val="000000"/>
                <w:sz w:val="18"/>
                <w:szCs w:val="18"/>
                <w:cs/>
              </w:rPr>
            </w:pPr>
            <w:r w:rsidRPr="00711D29">
              <w:rPr>
                <w:rFonts w:ascii="Arial" w:hAnsi="Arial" w:cs="Arial"/>
                <w:color w:val="000000"/>
                <w:sz w:val="18"/>
                <w:szCs w:val="18"/>
              </w:rPr>
              <w:t>24%</w:t>
            </w:r>
          </w:p>
        </w:tc>
        <w:tc>
          <w:tcPr>
            <w:tcW w:w="1582" w:type="dxa"/>
            <w:shd w:val="clear" w:color="auto" w:fill="auto"/>
            <w:vAlign w:val="bottom"/>
          </w:tcPr>
          <w:p w14:paraId="0BCD02A1" w14:textId="598DED23" w:rsidR="00D87BF1" w:rsidRPr="00711D29" w:rsidRDefault="00D87BF1" w:rsidP="00D87BF1">
            <w:pPr>
              <w:pStyle w:val="Header"/>
              <w:ind w:right="-72"/>
              <w:jc w:val="right"/>
              <w:rPr>
                <w:rFonts w:ascii="Arial" w:hAnsi="Arial" w:cs="Arial"/>
                <w:color w:val="000000"/>
                <w:sz w:val="18"/>
                <w:szCs w:val="18"/>
              </w:rPr>
            </w:pPr>
            <w:r w:rsidRPr="00711D29">
              <w:rPr>
                <w:rFonts w:ascii="Arial" w:hAnsi="Arial" w:cs="Arial"/>
                <w:color w:val="000000"/>
                <w:sz w:val="18"/>
                <w:szCs w:val="18"/>
                <w:lang w:val="en-GB"/>
              </w:rPr>
              <w:t>42</w:t>
            </w:r>
            <w:r w:rsidRPr="00711D29">
              <w:rPr>
                <w:rFonts w:ascii="Arial" w:hAnsi="Arial" w:cs="Arial"/>
                <w:color w:val="000000"/>
                <w:sz w:val="18"/>
                <w:szCs w:val="18"/>
              </w:rPr>
              <w:t>%</w:t>
            </w:r>
          </w:p>
        </w:tc>
        <w:tc>
          <w:tcPr>
            <w:tcW w:w="1582" w:type="dxa"/>
            <w:shd w:val="clear" w:color="auto" w:fill="auto"/>
            <w:vAlign w:val="bottom"/>
          </w:tcPr>
          <w:p w14:paraId="52EA8ECA" w14:textId="0C14619B" w:rsidR="00D87BF1" w:rsidRPr="00711D29" w:rsidRDefault="00D87BF1" w:rsidP="00D87BF1">
            <w:pPr>
              <w:pStyle w:val="Header"/>
              <w:ind w:right="-72"/>
              <w:jc w:val="right"/>
              <w:rPr>
                <w:rFonts w:ascii="Arial" w:hAnsi="Arial" w:cs="Arial"/>
                <w:color w:val="000000"/>
                <w:sz w:val="18"/>
                <w:szCs w:val="18"/>
              </w:rPr>
            </w:pPr>
            <w:r w:rsidRPr="00711D29">
              <w:rPr>
                <w:rFonts w:ascii="Arial" w:hAnsi="Arial" w:cs="Arial"/>
                <w:color w:val="000000"/>
                <w:sz w:val="18"/>
                <w:szCs w:val="18"/>
                <w:lang w:val="en-GB"/>
              </w:rPr>
              <w:t>34</w:t>
            </w:r>
            <w:r w:rsidRPr="00711D29">
              <w:rPr>
                <w:rFonts w:ascii="Arial" w:hAnsi="Arial" w:cs="Arial"/>
                <w:color w:val="000000"/>
                <w:sz w:val="18"/>
                <w:szCs w:val="18"/>
              </w:rPr>
              <w:t>%</w:t>
            </w:r>
          </w:p>
        </w:tc>
      </w:tr>
      <w:tr w:rsidR="00FB1C29" w:rsidRPr="00711D29" w14:paraId="29B64D9B" w14:textId="77777777" w:rsidTr="00D67355">
        <w:trPr>
          <w:cantSplit/>
          <w:trHeight w:val="120"/>
        </w:trPr>
        <w:tc>
          <w:tcPr>
            <w:tcW w:w="2693" w:type="dxa"/>
            <w:shd w:val="clear" w:color="auto" w:fill="auto"/>
            <w:vAlign w:val="bottom"/>
          </w:tcPr>
          <w:p w14:paraId="161CEB9C" w14:textId="77777777" w:rsidR="00D87BF1" w:rsidRPr="00711D29" w:rsidRDefault="00D87BF1" w:rsidP="007F3E09">
            <w:pPr>
              <w:rPr>
                <w:rFonts w:ascii="Arial" w:hAnsi="Arial" w:cs="Arial"/>
                <w:color w:val="000000"/>
                <w:sz w:val="18"/>
                <w:szCs w:val="18"/>
              </w:rPr>
            </w:pPr>
            <w:r w:rsidRPr="00711D29">
              <w:rPr>
                <w:rFonts w:ascii="Arial" w:hAnsi="Arial" w:cs="Arial"/>
                <w:color w:val="000000"/>
                <w:sz w:val="18"/>
                <w:szCs w:val="18"/>
              </w:rPr>
              <w:t>External party</w:t>
            </w:r>
          </w:p>
        </w:tc>
        <w:tc>
          <w:tcPr>
            <w:tcW w:w="1582" w:type="dxa"/>
            <w:shd w:val="clear" w:color="auto" w:fill="auto"/>
            <w:vAlign w:val="bottom"/>
          </w:tcPr>
          <w:p w14:paraId="6E876BA7" w14:textId="6A34718F" w:rsidR="00D87BF1" w:rsidRPr="00711D29" w:rsidRDefault="00705A70" w:rsidP="00D87BF1">
            <w:pPr>
              <w:pStyle w:val="Header"/>
              <w:ind w:right="-72"/>
              <w:jc w:val="right"/>
              <w:rPr>
                <w:rFonts w:ascii="Arial" w:hAnsi="Arial" w:cs="Arial"/>
                <w:color w:val="000000"/>
                <w:sz w:val="18"/>
                <w:szCs w:val="18"/>
                <w:lang w:val="en-GB"/>
              </w:rPr>
            </w:pPr>
            <w:r w:rsidRPr="00711D29">
              <w:rPr>
                <w:rFonts w:ascii="Arial" w:hAnsi="Arial" w:cs="Arial"/>
                <w:color w:val="000000"/>
                <w:sz w:val="18"/>
                <w:szCs w:val="18"/>
                <w:lang w:val="en-GB"/>
              </w:rPr>
              <w:t>84%</w:t>
            </w:r>
          </w:p>
        </w:tc>
        <w:tc>
          <w:tcPr>
            <w:tcW w:w="1582" w:type="dxa"/>
            <w:shd w:val="clear" w:color="auto" w:fill="auto"/>
            <w:vAlign w:val="bottom"/>
          </w:tcPr>
          <w:p w14:paraId="5C39D768" w14:textId="7797517B" w:rsidR="00D87BF1" w:rsidRPr="00711D29" w:rsidRDefault="00705A70" w:rsidP="00D87BF1">
            <w:pPr>
              <w:pStyle w:val="Header"/>
              <w:ind w:right="-72"/>
              <w:jc w:val="right"/>
              <w:rPr>
                <w:rFonts w:ascii="Arial" w:hAnsi="Arial" w:cs="Arial"/>
                <w:color w:val="000000"/>
                <w:sz w:val="18"/>
                <w:szCs w:val="18"/>
                <w:lang w:val="en-GB"/>
              </w:rPr>
            </w:pPr>
            <w:r w:rsidRPr="00711D29">
              <w:rPr>
                <w:rFonts w:ascii="Arial" w:hAnsi="Arial" w:cs="Arial"/>
                <w:color w:val="000000"/>
                <w:sz w:val="18"/>
                <w:szCs w:val="18"/>
                <w:lang w:val="en-GB"/>
              </w:rPr>
              <w:t>0%</w:t>
            </w:r>
          </w:p>
        </w:tc>
        <w:tc>
          <w:tcPr>
            <w:tcW w:w="1582" w:type="dxa"/>
            <w:shd w:val="clear" w:color="auto" w:fill="auto"/>
            <w:vAlign w:val="bottom"/>
          </w:tcPr>
          <w:p w14:paraId="3209A6CB" w14:textId="33B56AAD" w:rsidR="00D87BF1" w:rsidRPr="00711D29" w:rsidRDefault="00D87BF1" w:rsidP="00D87BF1">
            <w:pPr>
              <w:pStyle w:val="Header"/>
              <w:ind w:right="-72"/>
              <w:jc w:val="right"/>
              <w:rPr>
                <w:rFonts w:ascii="Arial" w:hAnsi="Arial" w:cs="Arial"/>
                <w:color w:val="000000"/>
                <w:sz w:val="18"/>
                <w:szCs w:val="18"/>
              </w:rPr>
            </w:pPr>
            <w:r w:rsidRPr="00711D29">
              <w:rPr>
                <w:rFonts w:ascii="Arial" w:hAnsi="Arial" w:cs="Arial"/>
                <w:color w:val="000000"/>
                <w:sz w:val="18"/>
                <w:szCs w:val="18"/>
                <w:lang w:val="en-GB"/>
              </w:rPr>
              <w:t>57%</w:t>
            </w:r>
          </w:p>
        </w:tc>
        <w:tc>
          <w:tcPr>
            <w:tcW w:w="1582" w:type="dxa"/>
            <w:shd w:val="clear" w:color="auto" w:fill="auto"/>
            <w:vAlign w:val="bottom"/>
          </w:tcPr>
          <w:p w14:paraId="375096CF" w14:textId="54768619" w:rsidR="00D87BF1" w:rsidRPr="00711D29" w:rsidRDefault="00D87BF1" w:rsidP="00D87BF1">
            <w:pPr>
              <w:pStyle w:val="Header"/>
              <w:ind w:right="-72"/>
              <w:jc w:val="right"/>
              <w:rPr>
                <w:rFonts w:ascii="Arial" w:hAnsi="Arial" w:cs="Arial"/>
                <w:color w:val="000000"/>
                <w:sz w:val="18"/>
                <w:szCs w:val="18"/>
              </w:rPr>
            </w:pPr>
            <w:r w:rsidRPr="00711D29">
              <w:rPr>
                <w:rFonts w:ascii="Arial" w:hAnsi="Arial" w:cs="Arial"/>
                <w:color w:val="000000"/>
                <w:sz w:val="18"/>
                <w:szCs w:val="18"/>
                <w:lang w:val="en-GB"/>
              </w:rPr>
              <w:t>0%</w:t>
            </w:r>
          </w:p>
        </w:tc>
      </w:tr>
      <w:tr w:rsidR="00FB1C29" w:rsidRPr="00711D29" w14:paraId="2DB99E68" w14:textId="77777777" w:rsidTr="00D67355">
        <w:trPr>
          <w:cantSplit/>
          <w:trHeight w:val="120"/>
        </w:trPr>
        <w:tc>
          <w:tcPr>
            <w:tcW w:w="2693" w:type="dxa"/>
            <w:shd w:val="clear" w:color="auto" w:fill="auto"/>
            <w:vAlign w:val="bottom"/>
          </w:tcPr>
          <w:p w14:paraId="51CBF4F2" w14:textId="77777777" w:rsidR="00D87BF1" w:rsidRPr="00711D29" w:rsidRDefault="00D87BF1" w:rsidP="007F3E09">
            <w:pPr>
              <w:rPr>
                <w:rFonts w:ascii="Arial" w:hAnsi="Arial" w:cs="Arial"/>
                <w:color w:val="000000"/>
                <w:sz w:val="18"/>
                <w:szCs w:val="18"/>
                <w:cs/>
              </w:rPr>
            </w:pPr>
            <w:r w:rsidRPr="00711D29">
              <w:rPr>
                <w:rFonts w:ascii="Arial" w:hAnsi="Arial" w:cs="Arial"/>
                <w:color w:val="000000"/>
                <w:sz w:val="18"/>
                <w:szCs w:val="18"/>
              </w:rPr>
              <w:t>Fund</w:t>
            </w:r>
          </w:p>
        </w:tc>
        <w:tc>
          <w:tcPr>
            <w:tcW w:w="1582" w:type="dxa"/>
            <w:shd w:val="clear" w:color="auto" w:fill="auto"/>
            <w:vAlign w:val="bottom"/>
          </w:tcPr>
          <w:p w14:paraId="1880C640" w14:textId="2BC2E2A0" w:rsidR="00D87BF1" w:rsidRPr="00711D29" w:rsidRDefault="00705A70" w:rsidP="00D87BF1">
            <w:pPr>
              <w:pStyle w:val="Header"/>
              <w:pBdr>
                <w:bottom w:val="sing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0%</w:t>
            </w:r>
          </w:p>
        </w:tc>
        <w:tc>
          <w:tcPr>
            <w:tcW w:w="1582" w:type="dxa"/>
            <w:shd w:val="clear" w:color="auto" w:fill="auto"/>
            <w:vAlign w:val="bottom"/>
          </w:tcPr>
          <w:p w14:paraId="1F425307" w14:textId="705CC3E6" w:rsidR="00D87BF1" w:rsidRPr="00711D29" w:rsidRDefault="00705A70" w:rsidP="00D87BF1">
            <w:pPr>
              <w:pStyle w:val="Header"/>
              <w:pBdr>
                <w:bottom w:val="sing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48%</w:t>
            </w:r>
          </w:p>
        </w:tc>
        <w:tc>
          <w:tcPr>
            <w:tcW w:w="1582" w:type="dxa"/>
            <w:shd w:val="clear" w:color="auto" w:fill="auto"/>
            <w:vAlign w:val="bottom"/>
          </w:tcPr>
          <w:p w14:paraId="4E77FBD9" w14:textId="326E614A" w:rsidR="00D87BF1" w:rsidRPr="00711D29" w:rsidRDefault="00D87BF1" w:rsidP="00D87BF1">
            <w:pPr>
              <w:pStyle w:val="Header"/>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lang w:val="en-GB"/>
              </w:rPr>
              <w:t>0%</w:t>
            </w:r>
          </w:p>
        </w:tc>
        <w:tc>
          <w:tcPr>
            <w:tcW w:w="1582" w:type="dxa"/>
            <w:shd w:val="clear" w:color="auto" w:fill="auto"/>
            <w:vAlign w:val="bottom"/>
          </w:tcPr>
          <w:p w14:paraId="6C059889" w14:textId="71389820" w:rsidR="00D87BF1" w:rsidRPr="00711D29" w:rsidRDefault="00D87BF1" w:rsidP="00D87BF1">
            <w:pPr>
              <w:pStyle w:val="Header"/>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lang w:val="en-GB"/>
              </w:rPr>
              <w:t>52%</w:t>
            </w:r>
          </w:p>
        </w:tc>
      </w:tr>
      <w:tr w:rsidR="00FB1C29" w:rsidRPr="00711D29" w14:paraId="09AA7F2A" w14:textId="77777777" w:rsidTr="00D67355">
        <w:trPr>
          <w:cantSplit/>
          <w:trHeight w:val="120"/>
        </w:trPr>
        <w:tc>
          <w:tcPr>
            <w:tcW w:w="2693" w:type="dxa"/>
            <w:shd w:val="clear" w:color="auto" w:fill="auto"/>
            <w:vAlign w:val="bottom"/>
          </w:tcPr>
          <w:p w14:paraId="44FEBF24" w14:textId="77777777" w:rsidR="00D87BF1" w:rsidRPr="00711D29" w:rsidRDefault="00D87BF1" w:rsidP="007F3E09">
            <w:pPr>
              <w:rPr>
                <w:rFonts w:ascii="Arial" w:hAnsi="Arial" w:cs="Arial"/>
                <w:color w:val="000000"/>
                <w:sz w:val="12"/>
                <w:szCs w:val="12"/>
              </w:rPr>
            </w:pPr>
          </w:p>
        </w:tc>
        <w:tc>
          <w:tcPr>
            <w:tcW w:w="1582" w:type="dxa"/>
            <w:shd w:val="clear" w:color="auto" w:fill="auto"/>
            <w:vAlign w:val="bottom"/>
          </w:tcPr>
          <w:p w14:paraId="7BF7AD3A" w14:textId="77777777" w:rsidR="00D87BF1" w:rsidRPr="00711D29" w:rsidRDefault="00D87BF1" w:rsidP="00D87BF1">
            <w:pPr>
              <w:pStyle w:val="Header"/>
              <w:ind w:right="-72"/>
              <w:jc w:val="right"/>
              <w:rPr>
                <w:rFonts w:ascii="Arial" w:hAnsi="Arial" w:cs="Arial"/>
                <w:color w:val="000000"/>
                <w:sz w:val="12"/>
                <w:szCs w:val="12"/>
                <w:lang w:val="en-GB"/>
              </w:rPr>
            </w:pPr>
          </w:p>
        </w:tc>
        <w:tc>
          <w:tcPr>
            <w:tcW w:w="1582" w:type="dxa"/>
            <w:shd w:val="clear" w:color="auto" w:fill="auto"/>
            <w:vAlign w:val="bottom"/>
          </w:tcPr>
          <w:p w14:paraId="67BD9283" w14:textId="77777777" w:rsidR="00D87BF1" w:rsidRPr="00711D29" w:rsidRDefault="00D87BF1" w:rsidP="00D87BF1">
            <w:pPr>
              <w:pStyle w:val="Header"/>
              <w:ind w:right="-72"/>
              <w:jc w:val="right"/>
              <w:rPr>
                <w:rFonts w:ascii="Arial" w:hAnsi="Arial" w:cs="Arial"/>
                <w:color w:val="000000"/>
                <w:sz w:val="12"/>
                <w:szCs w:val="12"/>
                <w:lang w:val="en-GB"/>
              </w:rPr>
            </w:pPr>
          </w:p>
        </w:tc>
        <w:tc>
          <w:tcPr>
            <w:tcW w:w="1582" w:type="dxa"/>
            <w:shd w:val="clear" w:color="auto" w:fill="auto"/>
            <w:vAlign w:val="bottom"/>
          </w:tcPr>
          <w:p w14:paraId="6EAAA2F3" w14:textId="77777777" w:rsidR="00D87BF1" w:rsidRPr="00711D29" w:rsidRDefault="00D87BF1" w:rsidP="00D87BF1">
            <w:pPr>
              <w:pStyle w:val="Header"/>
              <w:ind w:right="-72"/>
              <w:jc w:val="right"/>
              <w:rPr>
                <w:rFonts w:ascii="Arial" w:hAnsi="Arial" w:cs="Arial"/>
                <w:color w:val="000000"/>
                <w:sz w:val="12"/>
                <w:szCs w:val="12"/>
              </w:rPr>
            </w:pPr>
          </w:p>
        </w:tc>
        <w:tc>
          <w:tcPr>
            <w:tcW w:w="1582" w:type="dxa"/>
            <w:shd w:val="clear" w:color="auto" w:fill="auto"/>
            <w:vAlign w:val="bottom"/>
          </w:tcPr>
          <w:p w14:paraId="233A2BAE" w14:textId="77777777" w:rsidR="00D87BF1" w:rsidRPr="00711D29" w:rsidRDefault="00D87BF1" w:rsidP="00D87BF1">
            <w:pPr>
              <w:pStyle w:val="Header"/>
              <w:ind w:right="-72"/>
              <w:jc w:val="right"/>
              <w:rPr>
                <w:rFonts w:ascii="Arial" w:hAnsi="Arial" w:cs="Arial"/>
                <w:color w:val="000000"/>
                <w:sz w:val="12"/>
                <w:szCs w:val="12"/>
              </w:rPr>
            </w:pPr>
          </w:p>
        </w:tc>
      </w:tr>
      <w:tr w:rsidR="00FB1C29" w:rsidRPr="00711D29" w14:paraId="0DA7E50C" w14:textId="77777777" w:rsidTr="00D67355">
        <w:trPr>
          <w:cantSplit/>
          <w:trHeight w:val="120"/>
        </w:trPr>
        <w:tc>
          <w:tcPr>
            <w:tcW w:w="2693" w:type="dxa"/>
            <w:shd w:val="clear" w:color="auto" w:fill="auto"/>
            <w:vAlign w:val="bottom"/>
          </w:tcPr>
          <w:p w14:paraId="6CDD36A3" w14:textId="77777777" w:rsidR="00D87BF1" w:rsidRPr="00711D29" w:rsidRDefault="00D87BF1" w:rsidP="007F3E09">
            <w:pPr>
              <w:rPr>
                <w:rFonts w:ascii="Arial" w:hAnsi="Arial" w:cs="Arial"/>
                <w:color w:val="000000"/>
                <w:sz w:val="18"/>
                <w:szCs w:val="18"/>
                <w:lang w:val="en-GB"/>
              </w:rPr>
            </w:pPr>
            <w:r w:rsidRPr="00711D29">
              <w:rPr>
                <w:rFonts w:ascii="Arial" w:hAnsi="Arial" w:cs="Arial"/>
                <w:color w:val="000000"/>
                <w:sz w:val="18"/>
                <w:szCs w:val="18"/>
              </w:rPr>
              <w:t>Total</w:t>
            </w:r>
          </w:p>
        </w:tc>
        <w:tc>
          <w:tcPr>
            <w:tcW w:w="1582" w:type="dxa"/>
            <w:shd w:val="clear" w:color="auto" w:fill="auto"/>
            <w:vAlign w:val="bottom"/>
          </w:tcPr>
          <w:p w14:paraId="7D85F6E2" w14:textId="455EE379" w:rsidR="00D87BF1" w:rsidRPr="00711D29" w:rsidRDefault="00705A70" w:rsidP="00D87BF1">
            <w:pPr>
              <w:pStyle w:val="Header"/>
              <w:pBdr>
                <w:bottom w:val="doub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100%</w:t>
            </w:r>
          </w:p>
        </w:tc>
        <w:tc>
          <w:tcPr>
            <w:tcW w:w="1582" w:type="dxa"/>
            <w:shd w:val="clear" w:color="auto" w:fill="auto"/>
            <w:vAlign w:val="bottom"/>
          </w:tcPr>
          <w:p w14:paraId="175D3D0E" w14:textId="65C5471F" w:rsidR="00D87BF1" w:rsidRPr="00711D29" w:rsidRDefault="00705A70" w:rsidP="00D87BF1">
            <w:pPr>
              <w:pStyle w:val="Header"/>
              <w:pBdr>
                <w:bottom w:val="doub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100%</w:t>
            </w:r>
          </w:p>
        </w:tc>
        <w:tc>
          <w:tcPr>
            <w:tcW w:w="1582" w:type="dxa"/>
            <w:shd w:val="clear" w:color="auto" w:fill="auto"/>
            <w:vAlign w:val="bottom"/>
          </w:tcPr>
          <w:p w14:paraId="6EFC0CC9" w14:textId="26E6165F" w:rsidR="00D87BF1" w:rsidRPr="00711D29" w:rsidRDefault="00D87BF1" w:rsidP="00D87BF1">
            <w:pPr>
              <w:pStyle w:val="Header"/>
              <w:pBdr>
                <w:bottom w:val="doub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100%</w:t>
            </w:r>
          </w:p>
        </w:tc>
        <w:tc>
          <w:tcPr>
            <w:tcW w:w="1582" w:type="dxa"/>
            <w:shd w:val="clear" w:color="auto" w:fill="auto"/>
            <w:vAlign w:val="bottom"/>
          </w:tcPr>
          <w:p w14:paraId="56837EE4" w14:textId="4B87F8F6" w:rsidR="00D87BF1" w:rsidRPr="00711D29" w:rsidRDefault="00D87BF1" w:rsidP="00D87BF1">
            <w:pPr>
              <w:pStyle w:val="Header"/>
              <w:pBdr>
                <w:bottom w:val="doub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100%</w:t>
            </w:r>
          </w:p>
        </w:tc>
      </w:tr>
      <w:bookmarkEnd w:id="13"/>
    </w:tbl>
    <w:p w14:paraId="7D0AA644" w14:textId="77777777" w:rsidR="004A62DA" w:rsidRPr="0044426B" w:rsidRDefault="004A62DA" w:rsidP="0044426B">
      <w:pPr>
        <w:tabs>
          <w:tab w:val="left" w:pos="1440"/>
          <w:tab w:val="left" w:pos="2160"/>
          <w:tab w:val="right" w:pos="7920"/>
        </w:tabs>
        <w:ind w:left="547" w:hanging="7"/>
        <w:jc w:val="both"/>
        <w:rPr>
          <w:rFonts w:ascii="Arial" w:hAnsi="Arial" w:cs="Arial"/>
          <w:color w:val="000000"/>
          <w:sz w:val="14"/>
          <w:szCs w:val="14"/>
        </w:rPr>
      </w:pPr>
    </w:p>
    <w:p w14:paraId="1C9985A7" w14:textId="57CD2C54" w:rsidR="004A62DA" w:rsidRPr="00711D29" w:rsidRDefault="004A62DA" w:rsidP="00D67355">
      <w:pPr>
        <w:tabs>
          <w:tab w:val="right" w:pos="6480"/>
          <w:tab w:val="right" w:pos="7920"/>
        </w:tabs>
        <w:ind w:left="567"/>
        <w:rPr>
          <w:rFonts w:ascii="Arial" w:hAnsi="Arial" w:cs="Arial"/>
          <w:color w:val="000000"/>
          <w:sz w:val="18"/>
          <w:szCs w:val="18"/>
        </w:rPr>
      </w:pPr>
      <w:r w:rsidRPr="00711D29">
        <w:rPr>
          <w:rFonts w:ascii="Arial" w:hAnsi="Arial" w:cs="Arial"/>
          <w:color w:val="000000"/>
          <w:sz w:val="18"/>
          <w:szCs w:val="18"/>
        </w:rPr>
        <w:t xml:space="preserve">* Not included financial institution in the </w:t>
      </w:r>
      <w:r w:rsidR="00046168" w:rsidRPr="00711D29">
        <w:rPr>
          <w:rFonts w:ascii="Arial" w:hAnsi="Arial" w:cs="Arial"/>
          <w:color w:val="000000"/>
          <w:sz w:val="18"/>
          <w:szCs w:val="18"/>
        </w:rPr>
        <w:t>group</w:t>
      </w:r>
      <w:r w:rsidRPr="00711D29">
        <w:rPr>
          <w:rFonts w:ascii="Arial" w:hAnsi="Arial" w:cs="Arial"/>
          <w:color w:val="000000"/>
          <w:sz w:val="18"/>
          <w:szCs w:val="18"/>
          <w:lang w:val="en-GB"/>
        </w:rPr>
        <w:t>.</w:t>
      </w:r>
    </w:p>
    <w:p w14:paraId="48A91063" w14:textId="77777777" w:rsidR="004A62DA" w:rsidRPr="0044426B" w:rsidRDefault="004A62DA" w:rsidP="00D67355">
      <w:pPr>
        <w:tabs>
          <w:tab w:val="left" w:pos="540"/>
        </w:tabs>
        <w:rPr>
          <w:rFonts w:ascii="Arial" w:hAnsi="Arial" w:cs="Arial"/>
          <w:color w:val="000000"/>
          <w:sz w:val="14"/>
          <w:szCs w:val="14"/>
          <w:lang w:val="en-GB"/>
        </w:rPr>
      </w:pPr>
    </w:p>
    <w:p w14:paraId="18E69310" w14:textId="77777777" w:rsidR="004A62DA" w:rsidRPr="0044426B" w:rsidRDefault="004A62DA" w:rsidP="00D67355">
      <w:pPr>
        <w:tabs>
          <w:tab w:val="left" w:pos="540"/>
        </w:tabs>
        <w:rPr>
          <w:rFonts w:ascii="Arial" w:hAnsi="Arial" w:cs="Arial"/>
          <w:color w:val="000000"/>
          <w:sz w:val="14"/>
          <w:szCs w:val="14"/>
          <w:lang w:val="en-GB"/>
        </w:rPr>
      </w:pPr>
    </w:p>
    <w:p w14:paraId="60A49245" w14:textId="0388F38F" w:rsidR="004A62DA" w:rsidRPr="00711D29" w:rsidRDefault="004A62DA" w:rsidP="00D67355">
      <w:pPr>
        <w:tabs>
          <w:tab w:val="left" w:pos="540"/>
        </w:tabs>
        <w:rPr>
          <w:rFonts w:ascii="Arial" w:hAnsi="Arial" w:cs="Arial"/>
          <w:b/>
          <w:bCs/>
          <w:color w:val="000000"/>
          <w:sz w:val="18"/>
          <w:szCs w:val="18"/>
        </w:rPr>
      </w:pPr>
      <w:r w:rsidRPr="00711D29">
        <w:rPr>
          <w:rFonts w:ascii="Arial" w:hAnsi="Arial" w:cs="Arial"/>
          <w:b/>
          <w:bCs/>
          <w:color w:val="000000"/>
          <w:sz w:val="18"/>
          <w:szCs w:val="18"/>
          <w:lang w:val="en-GB"/>
        </w:rPr>
        <w:t>1</w:t>
      </w:r>
      <w:r w:rsidR="00EC6284" w:rsidRPr="00711D29">
        <w:rPr>
          <w:rFonts w:ascii="Arial" w:hAnsi="Arial" w:cs="Arial"/>
          <w:b/>
          <w:bCs/>
          <w:color w:val="000000"/>
          <w:sz w:val="18"/>
          <w:szCs w:val="18"/>
          <w:lang w:val="en-GB"/>
        </w:rPr>
        <w:t>3</w:t>
      </w:r>
      <w:r w:rsidRPr="00711D29">
        <w:rPr>
          <w:rFonts w:ascii="Arial" w:hAnsi="Arial" w:cs="Arial"/>
          <w:b/>
          <w:bCs/>
          <w:color w:val="000000"/>
          <w:sz w:val="18"/>
          <w:szCs w:val="18"/>
        </w:rPr>
        <w:tab/>
        <w:t>Investments</w:t>
      </w:r>
    </w:p>
    <w:p w14:paraId="248C4985" w14:textId="77777777" w:rsidR="004A62DA" w:rsidRPr="0044426B" w:rsidRDefault="004A62DA" w:rsidP="0044426B">
      <w:pPr>
        <w:tabs>
          <w:tab w:val="left" w:pos="1440"/>
          <w:tab w:val="left" w:pos="2160"/>
          <w:tab w:val="right" w:pos="7920"/>
        </w:tabs>
        <w:ind w:left="547" w:hanging="7"/>
        <w:jc w:val="both"/>
        <w:rPr>
          <w:rFonts w:ascii="Arial" w:hAnsi="Arial" w:cs="Arial"/>
          <w:color w:val="000000"/>
          <w:sz w:val="14"/>
          <w:szCs w:val="14"/>
        </w:rPr>
      </w:pPr>
    </w:p>
    <w:p w14:paraId="34ED2EBC" w14:textId="77777777" w:rsidR="004A62DA" w:rsidRPr="0044426B" w:rsidRDefault="004A62DA" w:rsidP="0044426B">
      <w:pPr>
        <w:tabs>
          <w:tab w:val="left" w:pos="1440"/>
          <w:tab w:val="left" w:pos="2160"/>
          <w:tab w:val="right" w:pos="7920"/>
        </w:tabs>
        <w:ind w:left="547" w:hanging="7"/>
        <w:jc w:val="both"/>
        <w:rPr>
          <w:rFonts w:ascii="Arial" w:hAnsi="Arial" w:cs="Arial"/>
          <w:color w:val="000000"/>
          <w:sz w:val="14"/>
          <w:szCs w:val="14"/>
        </w:rPr>
      </w:pPr>
    </w:p>
    <w:p w14:paraId="4B62AE45" w14:textId="1A944A97" w:rsidR="00D87BF1" w:rsidRPr="0044426B" w:rsidRDefault="00D87BF1" w:rsidP="0044426B">
      <w:pPr>
        <w:tabs>
          <w:tab w:val="right" w:pos="7200"/>
          <w:tab w:val="right" w:pos="8540"/>
        </w:tabs>
        <w:ind w:left="547" w:hanging="7"/>
        <w:jc w:val="thaiDistribute"/>
        <w:rPr>
          <w:rFonts w:ascii="Arial" w:hAnsi="Arial" w:cs="Arial"/>
          <w:color w:val="000000"/>
          <w:spacing w:val="-2"/>
          <w:sz w:val="18"/>
          <w:szCs w:val="18"/>
        </w:rPr>
      </w:pPr>
      <w:r w:rsidRPr="0044426B">
        <w:rPr>
          <w:rFonts w:ascii="Arial" w:hAnsi="Arial" w:cs="Arial"/>
          <w:color w:val="000000"/>
          <w:sz w:val="18"/>
          <w:szCs w:val="18"/>
        </w:rPr>
        <w:t xml:space="preserve">As at </w:t>
      </w:r>
      <w:r w:rsidRPr="0044426B">
        <w:rPr>
          <w:rFonts w:ascii="Arial" w:hAnsi="Arial" w:cs="Arial"/>
          <w:color w:val="000000"/>
          <w:sz w:val="18"/>
          <w:szCs w:val="18"/>
          <w:lang w:val="en-GB"/>
        </w:rPr>
        <w:t>30 June 2023 and 31 December 2022</w:t>
      </w:r>
      <w:r w:rsidRPr="0044426B">
        <w:rPr>
          <w:rFonts w:ascii="Arial" w:hAnsi="Arial" w:cs="Arial"/>
          <w:color w:val="000000"/>
          <w:spacing w:val="-2"/>
          <w:sz w:val="18"/>
          <w:szCs w:val="18"/>
        </w:rPr>
        <w:t>, investments consist of the following;</w:t>
      </w:r>
    </w:p>
    <w:p w14:paraId="0B48B9AD" w14:textId="77777777" w:rsidR="004A62DA" w:rsidRPr="0044426B" w:rsidRDefault="004A62DA" w:rsidP="0044426B">
      <w:pPr>
        <w:tabs>
          <w:tab w:val="left" w:pos="1440"/>
          <w:tab w:val="left" w:pos="2160"/>
          <w:tab w:val="right" w:pos="7920"/>
        </w:tabs>
        <w:ind w:left="547" w:hanging="7"/>
        <w:jc w:val="both"/>
        <w:rPr>
          <w:rFonts w:ascii="Arial" w:hAnsi="Arial" w:cs="Arial"/>
          <w:color w:val="000000"/>
          <w:sz w:val="14"/>
          <w:szCs w:val="14"/>
        </w:rPr>
      </w:pPr>
    </w:p>
    <w:tbl>
      <w:tblPr>
        <w:tblW w:w="9450" w:type="dxa"/>
        <w:tblInd w:w="108" w:type="dxa"/>
        <w:tblLayout w:type="fixed"/>
        <w:tblLook w:val="04A0" w:firstRow="1" w:lastRow="0" w:firstColumn="1" w:lastColumn="0" w:noHBand="0" w:noVBand="1"/>
      </w:tblPr>
      <w:tblGrid>
        <w:gridCol w:w="4962"/>
        <w:gridCol w:w="78"/>
        <w:gridCol w:w="1620"/>
        <w:gridCol w:w="1350"/>
        <w:gridCol w:w="1440"/>
      </w:tblGrid>
      <w:tr w:rsidR="00FB1C29" w:rsidRPr="00711D29" w14:paraId="68B7A705" w14:textId="77777777" w:rsidTr="00D67355">
        <w:tc>
          <w:tcPr>
            <w:tcW w:w="4962" w:type="dxa"/>
            <w:shd w:val="clear" w:color="auto" w:fill="auto"/>
            <w:vAlign w:val="bottom"/>
          </w:tcPr>
          <w:p w14:paraId="0007CB10" w14:textId="77777777" w:rsidR="004A62DA" w:rsidRPr="00711D29" w:rsidRDefault="004A62DA" w:rsidP="00793264">
            <w:pPr>
              <w:tabs>
                <w:tab w:val="left" w:pos="427"/>
                <w:tab w:val="left" w:pos="2880"/>
                <w:tab w:val="right" w:pos="5040"/>
                <w:tab w:val="right" w:pos="6390"/>
                <w:tab w:val="right" w:pos="8190"/>
              </w:tabs>
              <w:ind w:left="427"/>
              <w:rPr>
                <w:rFonts w:ascii="Arial" w:hAnsi="Arial" w:cs="Arial"/>
                <w:b/>
                <w:bCs/>
                <w:color w:val="000000"/>
                <w:sz w:val="18"/>
                <w:szCs w:val="18"/>
              </w:rPr>
            </w:pPr>
          </w:p>
        </w:tc>
        <w:tc>
          <w:tcPr>
            <w:tcW w:w="4488" w:type="dxa"/>
            <w:gridSpan w:val="4"/>
            <w:vAlign w:val="bottom"/>
          </w:tcPr>
          <w:p w14:paraId="4605D48B" w14:textId="77777777" w:rsidR="004A62DA" w:rsidRPr="00711D29" w:rsidRDefault="004A62DA" w:rsidP="00793264">
            <w:pPr>
              <w:pBdr>
                <w:bottom w:val="single" w:sz="4" w:space="1" w:color="auto"/>
              </w:pBdr>
              <w:ind w:right="-72"/>
              <w:jc w:val="center"/>
              <w:rPr>
                <w:rFonts w:ascii="Arial" w:hAnsi="Arial" w:cs="Arial"/>
                <w:b/>
                <w:bCs/>
                <w:color w:val="000000"/>
                <w:sz w:val="18"/>
                <w:szCs w:val="18"/>
                <w:lang w:val="en-GB"/>
              </w:rPr>
            </w:pPr>
            <w:r w:rsidRPr="00711D29">
              <w:rPr>
                <w:rFonts w:ascii="Arial" w:hAnsi="Arial" w:cs="Arial"/>
                <w:b/>
                <w:bCs/>
                <w:color w:val="000000"/>
                <w:sz w:val="18"/>
                <w:szCs w:val="18"/>
                <w:lang w:val="en-GB"/>
              </w:rPr>
              <w:t>Amortised cost/Fair value</w:t>
            </w:r>
          </w:p>
        </w:tc>
      </w:tr>
      <w:tr w:rsidR="00FB1C29" w:rsidRPr="00711D29" w14:paraId="44DEDCE8" w14:textId="77777777" w:rsidTr="00D67355">
        <w:tc>
          <w:tcPr>
            <w:tcW w:w="5040" w:type="dxa"/>
            <w:gridSpan w:val="2"/>
            <w:shd w:val="clear" w:color="auto" w:fill="auto"/>
            <w:vAlign w:val="bottom"/>
          </w:tcPr>
          <w:p w14:paraId="688F6014" w14:textId="77777777" w:rsidR="004A62DA" w:rsidRPr="00711D29" w:rsidRDefault="004A62DA" w:rsidP="00793264">
            <w:pPr>
              <w:tabs>
                <w:tab w:val="left" w:pos="427"/>
                <w:tab w:val="left" w:pos="2880"/>
                <w:tab w:val="right" w:pos="5040"/>
                <w:tab w:val="right" w:pos="6390"/>
                <w:tab w:val="right" w:pos="8190"/>
              </w:tabs>
              <w:ind w:left="427"/>
              <w:rPr>
                <w:rFonts w:ascii="Arial" w:hAnsi="Arial" w:cs="Arial"/>
                <w:b/>
                <w:bCs/>
                <w:color w:val="000000"/>
                <w:sz w:val="18"/>
                <w:szCs w:val="18"/>
              </w:rPr>
            </w:pPr>
          </w:p>
        </w:tc>
        <w:tc>
          <w:tcPr>
            <w:tcW w:w="1620" w:type="dxa"/>
            <w:vAlign w:val="bottom"/>
          </w:tcPr>
          <w:p w14:paraId="5F65C35E" w14:textId="77777777" w:rsidR="004A62DA" w:rsidRPr="00711D29" w:rsidRDefault="004A62DA" w:rsidP="00665DBB">
            <w:pPr>
              <w:ind w:left="-185" w:right="-72"/>
              <w:jc w:val="right"/>
              <w:rPr>
                <w:rFonts w:ascii="Arial" w:hAnsi="Arial" w:cs="Arial"/>
                <w:b/>
                <w:bCs/>
                <w:color w:val="000000"/>
                <w:sz w:val="18"/>
                <w:szCs w:val="18"/>
                <w:cs/>
              </w:rPr>
            </w:pPr>
            <w:r w:rsidRPr="00711D29">
              <w:rPr>
                <w:rFonts w:ascii="Arial" w:hAnsi="Arial" w:cs="Arial"/>
                <w:b/>
                <w:bCs/>
                <w:color w:val="000000"/>
                <w:sz w:val="18"/>
                <w:szCs w:val="18"/>
              </w:rPr>
              <w:t xml:space="preserve">Non-collateralised </w:t>
            </w:r>
          </w:p>
        </w:tc>
        <w:tc>
          <w:tcPr>
            <w:tcW w:w="1350" w:type="dxa"/>
            <w:vAlign w:val="bottom"/>
          </w:tcPr>
          <w:p w14:paraId="5E04E0C3" w14:textId="77777777" w:rsidR="004A62DA" w:rsidRPr="00711D29" w:rsidRDefault="004A62DA" w:rsidP="00793264">
            <w:pPr>
              <w:ind w:right="-72"/>
              <w:jc w:val="right"/>
              <w:rPr>
                <w:rFonts w:ascii="Arial" w:hAnsi="Arial" w:cs="Arial"/>
                <w:b/>
                <w:bCs/>
                <w:color w:val="000000"/>
                <w:sz w:val="18"/>
                <w:szCs w:val="18"/>
                <w:cs/>
              </w:rPr>
            </w:pPr>
            <w:r w:rsidRPr="00711D29">
              <w:rPr>
                <w:rFonts w:ascii="Arial" w:hAnsi="Arial" w:cs="Arial"/>
                <w:b/>
                <w:bCs/>
                <w:color w:val="000000"/>
                <w:sz w:val="18"/>
                <w:szCs w:val="18"/>
              </w:rPr>
              <w:t xml:space="preserve">Collateralised </w:t>
            </w:r>
          </w:p>
        </w:tc>
        <w:tc>
          <w:tcPr>
            <w:tcW w:w="1440" w:type="dxa"/>
            <w:shd w:val="clear" w:color="auto" w:fill="auto"/>
            <w:vAlign w:val="bottom"/>
          </w:tcPr>
          <w:p w14:paraId="7C2F7D17" w14:textId="77777777" w:rsidR="004A62DA" w:rsidRPr="00711D29" w:rsidRDefault="004A62DA" w:rsidP="00793264">
            <w:pPr>
              <w:ind w:right="-72"/>
              <w:jc w:val="right"/>
              <w:rPr>
                <w:rFonts w:ascii="Arial" w:hAnsi="Arial" w:cs="Arial"/>
                <w:b/>
                <w:bCs/>
                <w:color w:val="000000"/>
                <w:sz w:val="18"/>
                <w:szCs w:val="18"/>
              </w:rPr>
            </w:pPr>
          </w:p>
        </w:tc>
      </w:tr>
      <w:tr w:rsidR="00FB1C29" w:rsidRPr="00711D29" w14:paraId="70EDC813" w14:textId="77777777" w:rsidTr="00D67355">
        <w:tc>
          <w:tcPr>
            <w:tcW w:w="5040" w:type="dxa"/>
            <w:gridSpan w:val="2"/>
            <w:shd w:val="clear" w:color="auto" w:fill="auto"/>
            <w:vAlign w:val="bottom"/>
          </w:tcPr>
          <w:p w14:paraId="34CD8C5E" w14:textId="77777777" w:rsidR="004A62DA" w:rsidRPr="00711D29" w:rsidRDefault="004A62DA" w:rsidP="00793264">
            <w:pPr>
              <w:tabs>
                <w:tab w:val="left" w:pos="427"/>
                <w:tab w:val="left" w:pos="2880"/>
                <w:tab w:val="right" w:pos="5040"/>
                <w:tab w:val="right" w:pos="6390"/>
                <w:tab w:val="right" w:pos="8190"/>
              </w:tabs>
              <w:ind w:left="427"/>
              <w:rPr>
                <w:rFonts w:ascii="Arial" w:hAnsi="Arial" w:cs="Arial"/>
                <w:b/>
                <w:bCs/>
                <w:color w:val="000000"/>
                <w:sz w:val="18"/>
                <w:szCs w:val="18"/>
              </w:rPr>
            </w:pPr>
          </w:p>
        </w:tc>
        <w:tc>
          <w:tcPr>
            <w:tcW w:w="1620" w:type="dxa"/>
            <w:vAlign w:val="bottom"/>
          </w:tcPr>
          <w:p w14:paraId="4C8ED50E" w14:textId="77777777" w:rsidR="004A62DA" w:rsidRPr="00711D29" w:rsidRDefault="004A62DA" w:rsidP="00793264">
            <w:pPr>
              <w:ind w:right="-72"/>
              <w:jc w:val="right"/>
              <w:rPr>
                <w:rFonts w:ascii="Arial" w:hAnsi="Arial" w:cs="Arial"/>
                <w:b/>
                <w:bCs/>
                <w:color w:val="000000"/>
                <w:sz w:val="18"/>
                <w:szCs w:val="18"/>
                <w:cs/>
              </w:rPr>
            </w:pPr>
            <w:r w:rsidRPr="00711D29">
              <w:rPr>
                <w:rFonts w:ascii="Arial" w:hAnsi="Arial" w:cs="Arial"/>
                <w:b/>
                <w:bCs/>
                <w:color w:val="000000"/>
                <w:sz w:val="18"/>
                <w:szCs w:val="18"/>
              </w:rPr>
              <w:t>investments</w:t>
            </w:r>
          </w:p>
        </w:tc>
        <w:tc>
          <w:tcPr>
            <w:tcW w:w="1350" w:type="dxa"/>
            <w:vAlign w:val="bottom"/>
          </w:tcPr>
          <w:p w14:paraId="1E904AF0" w14:textId="77777777" w:rsidR="004A62DA" w:rsidRPr="00711D29" w:rsidRDefault="004A62DA" w:rsidP="00793264">
            <w:pPr>
              <w:ind w:right="-72" w:hanging="16"/>
              <w:jc w:val="right"/>
              <w:rPr>
                <w:rFonts w:ascii="Arial" w:hAnsi="Arial" w:cs="Arial"/>
                <w:b/>
                <w:bCs/>
                <w:color w:val="000000"/>
                <w:sz w:val="18"/>
                <w:szCs w:val="18"/>
                <w:cs/>
              </w:rPr>
            </w:pPr>
            <w:r w:rsidRPr="00711D29">
              <w:rPr>
                <w:rFonts w:ascii="Arial" w:hAnsi="Arial" w:cs="Arial"/>
                <w:b/>
                <w:bCs/>
                <w:color w:val="000000"/>
                <w:sz w:val="18"/>
                <w:szCs w:val="18"/>
              </w:rPr>
              <w:t>investments</w:t>
            </w:r>
          </w:p>
        </w:tc>
        <w:tc>
          <w:tcPr>
            <w:tcW w:w="1440" w:type="dxa"/>
            <w:shd w:val="clear" w:color="auto" w:fill="auto"/>
            <w:vAlign w:val="bottom"/>
          </w:tcPr>
          <w:p w14:paraId="20978C4A" w14:textId="77777777" w:rsidR="004A62DA" w:rsidRPr="00711D29" w:rsidRDefault="004A62DA" w:rsidP="00793264">
            <w:pPr>
              <w:ind w:right="-72"/>
              <w:jc w:val="right"/>
              <w:rPr>
                <w:rFonts w:ascii="Arial" w:hAnsi="Arial" w:cs="Arial"/>
                <w:b/>
                <w:bCs/>
                <w:color w:val="000000"/>
                <w:sz w:val="18"/>
                <w:szCs w:val="18"/>
                <w:cs/>
              </w:rPr>
            </w:pPr>
            <w:r w:rsidRPr="00711D29">
              <w:rPr>
                <w:rFonts w:ascii="Arial" w:hAnsi="Arial" w:cs="Arial"/>
                <w:b/>
                <w:bCs/>
                <w:color w:val="000000"/>
                <w:sz w:val="18"/>
                <w:szCs w:val="18"/>
              </w:rPr>
              <w:t>Total</w:t>
            </w:r>
          </w:p>
        </w:tc>
      </w:tr>
      <w:tr w:rsidR="00FB1C29" w:rsidRPr="00711D29" w14:paraId="101A8E1E" w14:textId="77777777" w:rsidTr="00D67355">
        <w:tc>
          <w:tcPr>
            <w:tcW w:w="5040" w:type="dxa"/>
            <w:gridSpan w:val="2"/>
            <w:shd w:val="clear" w:color="auto" w:fill="auto"/>
            <w:vAlign w:val="bottom"/>
          </w:tcPr>
          <w:p w14:paraId="6D216EE5" w14:textId="77777777" w:rsidR="004A62DA" w:rsidRPr="00711D29" w:rsidRDefault="004A62DA" w:rsidP="00793264">
            <w:pPr>
              <w:tabs>
                <w:tab w:val="left" w:pos="427"/>
                <w:tab w:val="left" w:pos="2880"/>
                <w:tab w:val="right" w:pos="5040"/>
                <w:tab w:val="right" w:pos="6390"/>
                <w:tab w:val="right" w:pos="8190"/>
              </w:tabs>
              <w:ind w:left="427"/>
              <w:rPr>
                <w:rFonts w:ascii="Arial" w:hAnsi="Arial" w:cs="Arial"/>
                <w:b/>
                <w:bCs/>
                <w:color w:val="000000"/>
                <w:sz w:val="18"/>
                <w:szCs w:val="18"/>
              </w:rPr>
            </w:pPr>
          </w:p>
        </w:tc>
        <w:tc>
          <w:tcPr>
            <w:tcW w:w="1620" w:type="dxa"/>
            <w:vAlign w:val="bottom"/>
          </w:tcPr>
          <w:p w14:paraId="36A839E8" w14:textId="77777777" w:rsidR="004A62DA" w:rsidRPr="00711D29" w:rsidRDefault="004A62DA" w:rsidP="00793264">
            <w:pPr>
              <w:pBdr>
                <w:bottom w:val="single" w:sz="4" w:space="1" w:color="auto"/>
              </w:pBdr>
              <w:ind w:right="-72"/>
              <w:jc w:val="right"/>
              <w:rPr>
                <w:rFonts w:ascii="Arial" w:hAnsi="Arial" w:cs="Arial"/>
                <w:b/>
                <w:bCs/>
                <w:color w:val="000000"/>
                <w:sz w:val="18"/>
                <w:szCs w:val="18"/>
                <w:cs/>
              </w:rPr>
            </w:pPr>
            <w:r w:rsidRPr="00711D29">
              <w:rPr>
                <w:rFonts w:ascii="Arial" w:hAnsi="Arial" w:cs="Arial"/>
                <w:b/>
                <w:bCs/>
                <w:color w:val="000000"/>
                <w:sz w:val="18"/>
                <w:szCs w:val="18"/>
              </w:rPr>
              <w:t>Baht</w:t>
            </w:r>
          </w:p>
        </w:tc>
        <w:tc>
          <w:tcPr>
            <w:tcW w:w="1350" w:type="dxa"/>
            <w:vAlign w:val="bottom"/>
          </w:tcPr>
          <w:p w14:paraId="6EC256B7" w14:textId="77777777" w:rsidR="004A62DA" w:rsidRPr="00711D29" w:rsidRDefault="004A62DA" w:rsidP="00793264">
            <w:pPr>
              <w:pBdr>
                <w:bottom w:val="single" w:sz="4" w:space="1" w:color="auto"/>
              </w:pBdr>
              <w:ind w:right="-72" w:firstLine="396"/>
              <w:jc w:val="right"/>
              <w:rPr>
                <w:rFonts w:ascii="Arial" w:hAnsi="Arial" w:cs="Arial"/>
                <w:b/>
                <w:bCs/>
                <w:color w:val="000000"/>
                <w:sz w:val="18"/>
                <w:szCs w:val="18"/>
                <w:cs/>
              </w:rPr>
            </w:pPr>
            <w:r w:rsidRPr="00711D29">
              <w:rPr>
                <w:rFonts w:ascii="Arial" w:hAnsi="Arial" w:cs="Arial"/>
                <w:b/>
                <w:bCs/>
                <w:color w:val="000000"/>
                <w:sz w:val="18"/>
                <w:szCs w:val="18"/>
              </w:rPr>
              <w:t>Baht</w:t>
            </w:r>
          </w:p>
        </w:tc>
        <w:tc>
          <w:tcPr>
            <w:tcW w:w="1440" w:type="dxa"/>
            <w:shd w:val="clear" w:color="auto" w:fill="auto"/>
            <w:vAlign w:val="bottom"/>
          </w:tcPr>
          <w:p w14:paraId="308597BA" w14:textId="77777777" w:rsidR="004A62DA" w:rsidRPr="00711D29" w:rsidRDefault="004A62DA" w:rsidP="00793264">
            <w:pPr>
              <w:pBdr>
                <w:bottom w:val="single" w:sz="4" w:space="1" w:color="auto"/>
              </w:pBdr>
              <w:ind w:right="-72"/>
              <w:jc w:val="right"/>
              <w:rPr>
                <w:rFonts w:ascii="Arial" w:hAnsi="Arial" w:cs="Arial"/>
                <w:b/>
                <w:bCs/>
                <w:color w:val="000000"/>
                <w:sz w:val="18"/>
                <w:szCs w:val="18"/>
                <w:cs/>
              </w:rPr>
            </w:pPr>
            <w:r w:rsidRPr="00711D29">
              <w:rPr>
                <w:rFonts w:ascii="Arial" w:hAnsi="Arial" w:cs="Arial"/>
                <w:b/>
                <w:bCs/>
                <w:color w:val="000000"/>
                <w:sz w:val="18"/>
                <w:szCs w:val="18"/>
              </w:rPr>
              <w:t>Baht</w:t>
            </w:r>
          </w:p>
        </w:tc>
      </w:tr>
      <w:tr w:rsidR="00FB1C29" w:rsidRPr="00711D29" w14:paraId="11C48213" w14:textId="77777777" w:rsidTr="00D67355">
        <w:tc>
          <w:tcPr>
            <w:tcW w:w="5040" w:type="dxa"/>
            <w:gridSpan w:val="2"/>
            <w:shd w:val="clear" w:color="auto" w:fill="auto"/>
            <w:vAlign w:val="bottom"/>
          </w:tcPr>
          <w:p w14:paraId="65CADCAE" w14:textId="0D2A0AE4" w:rsidR="004A62DA" w:rsidRPr="00711D29" w:rsidRDefault="004A62DA" w:rsidP="00793264">
            <w:pPr>
              <w:tabs>
                <w:tab w:val="left" w:pos="427"/>
                <w:tab w:val="left" w:pos="2880"/>
                <w:tab w:val="right" w:pos="5040"/>
                <w:tab w:val="right" w:pos="6390"/>
                <w:tab w:val="right" w:pos="8190"/>
              </w:tabs>
              <w:ind w:left="427"/>
              <w:rPr>
                <w:rFonts w:ascii="Arial" w:hAnsi="Arial" w:cs="Arial"/>
                <w:b/>
                <w:bCs/>
                <w:color w:val="000000"/>
                <w:sz w:val="18"/>
                <w:szCs w:val="18"/>
              </w:rPr>
            </w:pPr>
            <w:r w:rsidRPr="00711D29">
              <w:rPr>
                <w:rFonts w:ascii="Arial" w:hAnsi="Arial" w:cs="Arial"/>
                <w:b/>
                <w:bCs/>
                <w:color w:val="000000"/>
                <w:sz w:val="18"/>
                <w:szCs w:val="18"/>
                <w:lang w:val="en-GB"/>
              </w:rPr>
              <w:t xml:space="preserve">At </w:t>
            </w:r>
            <w:r w:rsidR="00D87BF1" w:rsidRPr="00711D29">
              <w:rPr>
                <w:rFonts w:ascii="Arial" w:hAnsi="Arial" w:cs="Arial"/>
                <w:b/>
                <w:bCs/>
                <w:color w:val="000000"/>
                <w:sz w:val="18"/>
                <w:szCs w:val="18"/>
                <w:lang w:val="en-GB"/>
              </w:rPr>
              <w:t>30 June</w:t>
            </w:r>
            <w:r w:rsidRPr="00711D29">
              <w:rPr>
                <w:rFonts w:ascii="Arial" w:hAnsi="Arial" w:cs="Arial"/>
                <w:b/>
                <w:bCs/>
                <w:color w:val="000000"/>
                <w:sz w:val="18"/>
                <w:szCs w:val="18"/>
                <w:lang w:val="en-GB"/>
              </w:rPr>
              <w:t xml:space="preserve"> 202</w:t>
            </w:r>
            <w:r w:rsidR="00D87BF1" w:rsidRPr="00711D29">
              <w:rPr>
                <w:rFonts w:ascii="Arial" w:hAnsi="Arial" w:cs="Arial"/>
                <w:b/>
                <w:bCs/>
                <w:color w:val="000000"/>
                <w:sz w:val="18"/>
                <w:szCs w:val="18"/>
                <w:lang w:val="en-GB"/>
              </w:rPr>
              <w:t>3</w:t>
            </w:r>
          </w:p>
        </w:tc>
        <w:tc>
          <w:tcPr>
            <w:tcW w:w="1620" w:type="dxa"/>
            <w:vAlign w:val="bottom"/>
          </w:tcPr>
          <w:p w14:paraId="3280D980" w14:textId="77777777" w:rsidR="004A62DA" w:rsidRPr="00711D29" w:rsidRDefault="004A62DA" w:rsidP="00793264">
            <w:pPr>
              <w:ind w:right="-72"/>
              <w:jc w:val="right"/>
              <w:rPr>
                <w:rFonts w:ascii="Arial" w:hAnsi="Arial" w:cs="Arial"/>
                <w:b/>
                <w:bCs/>
                <w:color w:val="000000"/>
                <w:sz w:val="18"/>
                <w:szCs w:val="18"/>
                <w:cs/>
              </w:rPr>
            </w:pPr>
          </w:p>
        </w:tc>
        <w:tc>
          <w:tcPr>
            <w:tcW w:w="1350" w:type="dxa"/>
            <w:vAlign w:val="bottom"/>
          </w:tcPr>
          <w:p w14:paraId="1424D89F" w14:textId="77777777" w:rsidR="004A62DA" w:rsidRPr="00711D29" w:rsidRDefault="004A62DA" w:rsidP="00793264">
            <w:pPr>
              <w:ind w:right="-72"/>
              <w:jc w:val="right"/>
              <w:rPr>
                <w:rFonts w:ascii="Arial" w:hAnsi="Arial" w:cs="Arial"/>
                <w:b/>
                <w:bCs/>
                <w:color w:val="000000"/>
                <w:sz w:val="18"/>
                <w:szCs w:val="18"/>
                <w:cs/>
              </w:rPr>
            </w:pPr>
          </w:p>
        </w:tc>
        <w:tc>
          <w:tcPr>
            <w:tcW w:w="1440" w:type="dxa"/>
            <w:shd w:val="clear" w:color="auto" w:fill="auto"/>
            <w:vAlign w:val="bottom"/>
          </w:tcPr>
          <w:p w14:paraId="64970C6C" w14:textId="77777777" w:rsidR="004A62DA" w:rsidRPr="00711D29" w:rsidRDefault="004A62DA" w:rsidP="00793264">
            <w:pPr>
              <w:ind w:right="-72"/>
              <w:jc w:val="right"/>
              <w:rPr>
                <w:rFonts w:ascii="Arial" w:hAnsi="Arial" w:cs="Arial"/>
                <w:b/>
                <w:bCs/>
                <w:color w:val="000000"/>
                <w:sz w:val="18"/>
                <w:szCs w:val="18"/>
                <w:cs/>
              </w:rPr>
            </w:pPr>
          </w:p>
        </w:tc>
      </w:tr>
      <w:tr w:rsidR="00FB1C29" w:rsidRPr="00711D29" w14:paraId="02E8A064" w14:textId="77777777" w:rsidTr="00D67355">
        <w:tc>
          <w:tcPr>
            <w:tcW w:w="5040" w:type="dxa"/>
            <w:gridSpan w:val="2"/>
            <w:shd w:val="clear" w:color="auto" w:fill="auto"/>
            <w:vAlign w:val="bottom"/>
          </w:tcPr>
          <w:p w14:paraId="3ABEC987" w14:textId="77777777" w:rsidR="004A62DA" w:rsidRPr="00711D29" w:rsidRDefault="004A62DA" w:rsidP="00793264">
            <w:pPr>
              <w:tabs>
                <w:tab w:val="left" w:pos="427"/>
                <w:tab w:val="left" w:pos="2880"/>
                <w:tab w:val="right" w:pos="5040"/>
                <w:tab w:val="right" w:pos="6390"/>
                <w:tab w:val="right" w:pos="8190"/>
              </w:tabs>
              <w:ind w:left="427"/>
              <w:rPr>
                <w:rFonts w:ascii="Arial" w:hAnsi="Arial" w:cs="Arial"/>
                <w:b/>
                <w:bCs/>
                <w:color w:val="000000"/>
                <w:sz w:val="18"/>
                <w:szCs w:val="18"/>
              </w:rPr>
            </w:pPr>
            <w:r w:rsidRPr="00711D29">
              <w:rPr>
                <w:rFonts w:ascii="Arial" w:hAnsi="Arial" w:cs="Arial"/>
                <w:b/>
                <w:bCs/>
                <w:color w:val="000000"/>
                <w:sz w:val="18"/>
                <w:szCs w:val="18"/>
              </w:rPr>
              <w:t>Investments at amortised cost</w:t>
            </w:r>
          </w:p>
        </w:tc>
        <w:tc>
          <w:tcPr>
            <w:tcW w:w="1620" w:type="dxa"/>
            <w:vAlign w:val="bottom"/>
          </w:tcPr>
          <w:p w14:paraId="4446037A" w14:textId="77777777" w:rsidR="004A62DA" w:rsidRPr="00711D29" w:rsidRDefault="004A62DA" w:rsidP="00793264">
            <w:pPr>
              <w:ind w:right="-72"/>
              <w:jc w:val="right"/>
              <w:rPr>
                <w:rFonts w:ascii="Arial" w:hAnsi="Arial" w:cs="Arial"/>
                <w:color w:val="000000"/>
                <w:sz w:val="18"/>
                <w:szCs w:val="18"/>
              </w:rPr>
            </w:pPr>
          </w:p>
        </w:tc>
        <w:tc>
          <w:tcPr>
            <w:tcW w:w="1350" w:type="dxa"/>
            <w:vAlign w:val="bottom"/>
          </w:tcPr>
          <w:p w14:paraId="4D004B71" w14:textId="77777777" w:rsidR="004A62DA" w:rsidRPr="00711D29" w:rsidRDefault="004A62DA" w:rsidP="00793264">
            <w:pPr>
              <w:ind w:right="-72"/>
              <w:jc w:val="right"/>
              <w:rPr>
                <w:rFonts w:ascii="Arial" w:hAnsi="Arial" w:cs="Arial"/>
                <w:color w:val="000000"/>
                <w:sz w:val="18"/>
                <w:szCs w:val="18"/>
              </w:rPr>
            </w:pPr>
          </w:p>
        </w:tc>
        <w:tc>
          <w:tcPr>
            <w:tcW w:w="1440" w:type="dxa"/>
            <w:shd w:val="clear" w:color="auto" w:fill="auto"/>
            <w:vAlign w:val="bottom"/>
          </w:tcPr>
          <w:p w14:paraId="1F5B0C03" w14:textId="77777777" w:rsidR="004A62DA" w:rsidRPr="00711D29" w:rsidRDefault="004A62DA" w:rsidP="00793264">
            <w:pPr>
              <w:ind w:right="-72"/>
              <w:jc w:val="right"/>
              <w:rPr>
                <w:rFonts w:ascii="Arial" w:hAnsi="Arial" w:cs="Arial"/>
                <w:color w:val="000000"/>
                <w:sz w:val="18"/>
                <w:szCs w:val="18"/>
              </w:rPr>
            </w:pPr>
          </w:p>
        </w:tc>
      </w:tr>
      <w:tr w:rsidR="00FB1C29" w:rsidRPr="00711D29" w14:paraId="2B7D3250" w14:textId="77777777" w:rsidTr="00D67355">
        <w:tc>
          <w:tcPr>
            <w:tcW w:w="5040" w:type="dxa"/>
            <w:gridSpan w:val="2"/>
            <w:shd w:val="clear" w:color="auto" w:fill="auto"/>
            <w:vAlign w:val="bottom"/>
          </w:tcPr>
          <w:p w14:paraId="315DD2E1" w14:textId="77777777" w:rsidR="004A62DA" w:rsidRPr="00711D29" w:rsidRDefault="004A62DA" w:rsidP="00A944EF">
            <w:pPr>
              <w:tabs>
                <w:tab w:val="left" w:pos="427"/>
                <w:tab w:val="left" w:pos="2880"/>
                <w:tab w:val="right" w:pos="5040"/>
                <w:tab w:val="right" w:pos="6390"/>
                <w:tab w:val="right" w:pos="8190"/>
              </w:tabs>
              <w:ind w:left="427"/>
              <w:rPr>
                <w:rFonts w:ascii="Arial" w:hAnsi="Arial" w:cs="Arial"/>
                <w:b/>
                <w:bCs/>
                <w:color w:val="000000"/>
                <w:sz w:val="18"/>
                <w:szCs w:val="18"/>
              </w:rPr>
            </w:pPr>
            <w:r w:rsidRPr="00711D29">
              <w:rPr>
                <w:rFonts w:ascii="Arial" w:hAnsi="Arial" w:cs="Arial"/>
                <w:color w:val="000000"/>
                <w:sz w:val="18"/>
                <w:szCs w:val="18"/>
              </w:rPr>
              <w:t>- Government debt securities</w:t>
            </w:r>
          </w:p>
        </w:tc>
        <w:tc>
          <w:tcPr>
            <w:tcW w:w="1620" w:type="dxa"/>
            <w:vAlign w:val="bottom"/>
          </w:tcPr>
          <w:p w14:paraId="776FBE34" w14:textId="729F953D" w:rsidR="004A62DA" w:rsidRPr="00711D29" w:rsidRDefault="00705A70" w:rsidP="00A944EF">
            <w:pPr>
              <w:ind w:right="-72"/>
              <w:jc w:val="right"/>
              <w:rPr>
                <w:rFonts w:ascii="Arial" w:hAnsi="Arial" w:cs="Arial"/>
                <w:color w:val="000000"/>
                <w:sz w:val="18"/>
                <w:szCs w:val="18"/>
              </w:rPr>
            </w:pPr>
            <w:r w:rsidRPr="00711D29">
              <w:rPr>
                <w:rFonts w:ascii="Arial" w:hAnsi="Arial" w:cs="Arial"/>
                <w:color w:val="000000"/>
                <w:sz w:val="18"/>
                <w:szCs w:val="18"/>
              </w:rPr>
              <w:t>6,459,241,865</w:t>
            </w:r>
          </w:p>
        </w:tc>
        <w:tc>
          <w:tcPr>
            <w:tcW w:w="1350" w:type="dxa"/>
            <w:vAlign w:val="bottom"/>
          </w:tcPr>
          <w:p w14:paraId="14E0D824" w14:textId="6EEEF741" w:rsidR="004A62DA" w:rsidRPr="00711D29" w:rsidRDefault="00705A70" w:rsidP="00A944EF">
            <w:pPr>
              <w:ind w:right="-72"/>
              <w:jc w:val="right"/>
              <w:rPr>
                <w:rFonts w:ascii="Arial" w:hAnsi="Arial" w:cs="Arial"/>
                <w:color w:val="000000"/>
                <w:sz w:val="18"/>
                <w:szCs w:val="18"/>
              </w:rPr>
            </w:pPr>
            <w:r w:rsidRPr="00711D29">
              <w:rPr>
                <w:rFonts w:ascii="Arial" w:hAnsi="Arial" w:cs="Arial"/>
                <w:color w:val="000000"/>
                <w:sz w:val="18"/>
                <w:szCs w:val="18"/>
              </w:rPr>
              <w:t>-</w:t>
            </w:r>
          </w:p>
        </w:tc>
        <w:tc>
          <w:tcPr>
            <w:tcW w:w="1440" w:type="dxa"/>
            <w:shd w:val="clear" w:color="auto" w:fill="auto"/>
            <w:vAlign w:val="bottom"/>
          </w:tcPr>
          <w:p w14:paraId="10D08B50" w14:textId="6B447A29" w:rsidR="004A62DA" w:rsidRPr="00711D29" w:rsidRDefault="00705A70" w:rsidP="00A944EF">
            <w:pPr>
              <w:ind w:right="-72"/>
              <w:jc w:val="right"/>
              <w:rPr>
                <w:rFonts w:ascii="Arial" w:hAnsi="Arial" w:cs="Arial"/>
                <w:color w:val="000000"/>
                <w:sz w:val="18"/>
                <w:szCs w:val="18"/>
              </w:rPr>
            </w:pPr>
            <w:r w:rsidRPr="00711D29">
              <w:rPr>
                <w:rFonts w:ascii="Arial" w:hAnsi="Arial" w:cs="Arial"/>
                <w:color w:val="000000"/>
                <w:sz w:val="18"/>
                <w:szCs w:val="18"/>
              </w:rPr>
              <w:t>6,459,241,865</w:t>
            </w:r>
          </w:p>
        </w:tc>
      </w:tr>
      <w:tr w:rsidR="00FB1C29" w:rsidRPr="00711D29" w14:paraId="3C4ADA96" w14:textId="77777777" w:rsidTr="00D67355">
        <w:tc>
          <w:tcPr>
            <w:tcW w:w="5040" w:type="dxa"/>
            <w:gridSpan w:val="2"/>
            <w:shd w:val="clear" w:color="auto" w:fill="auto"/>
            <w:vAlign w:val="bottom"/>
          </w:tcPr>
          <w:p w14:paraId="7CFFEE04" w14:textId="77777777" w:rsidR="004A62DA" w:rsidRPr="00711D29" w:rsidRDefault="004A62DA" w:rsidP="00A944EF">
            <w:pPr>
              <w:tabs>
                <w:tab w:val="left" w:pos="427"/>
                <w:tab w:val="left" w:pos="2880"/>
                <w:tab w:val="right" w:pos="5040"/>
                <w:tab w:val="right" w:pos="6390"/>
                <w:tab w:val="right" w:pos="8190"/>
              </w:tabs>
              <w:ind w:left="427"/>
              <w:rPr>
                <w:rFonts w:ascii="Arial" w:hAnsi="Arial" w:cs="Arial"/>
                <w:b/>
                <w:bCs/>
                <w:color w:val="000000"/>
                <w:sz w:val="18"/>
                <w:szCs w:val="18"/>
              </w:rPr>
            </w:pPr>
            <w:r w:rsidRPr="00711D29">
              <w:rPr>
                <w:rFonts w:ascii="Arial" w:hAnsi="Arial" w:cs="Arial"/>
                <w:color w:val="000000"/>
                <w:sz w:val="18"/>
                <w:szCs w:val="18"/>
                <w:u w:val="single"/>
              </w:rPr>
              <w:t>Less</w:t>
            </w:r>
            <w:r w:rsidRPr="00711D29">
              <w:rPr>
                <w:rFonts w:ascii="Arial" w:hAnsi="Arial" w:cs="Arial"/>
                <w:color w:val="000000"/>
                <w:sz w:val="18"/>
                <w:szCs w:val="18"/>
              </w:rPr>
              <w:t xml:space="preserve">  Investment for clients</w:t>
            </w:r>
          </w:p>
        </w:tc>
        <w:tc>
          <w:tcPr>
            <w:tcW w:w="1620" w:type="dxa"/>
            <w:vAlign w:val="bottom"/>
          </w:tcPr>
          <w:p w14:paraId="015B102F" w14:textId="4FC78B28" w:rsidR="004A62DA" w:rsidRPr="00711D29" w:rsidRDefault="00705A70" w:rsidP="0044426B">
            <w:pPr>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rPr>
              <w:t>(</w:t>
            </w:r>
            <w:r w:rsidRPr="00711D29">
              <w:rPr>
                <w:rFonts w:ascii="Arial" w:hAnsi="Arial" w:cs="Arial"/>
                <w:color w:val="000000"/>
                <w:sz w:val="18"/>
                <w:szCs w:val="18"/>
                <w:lang w:val="en-GB"/>
              </w:rPr>
              <w:t>6,459,241,865</w:t>
            </w:r>
            <w:r w:rsidRPr="00711D29">
              <w:rPr>
                <w:rFonts w:ascii="Arial" w:hAnsi="Arial" w:cs="Arial"/>
                <w:color w:val="000000"/>
                <w:sz w:val="18"/>
                <w:szCs w:val="18"/>
              </w:rPr>
              <w:t>)</w:t>
            </w:r>
          </w:p>
        </w:tc>
        <w:tc>
          <w:tcPr>
            <w:tcW w:w="1350" w:type="dxa"/>
            <w:vAlign w:val="bottom"/>
          </w:tcPr>
          <w:p w14:paraId="1D8890F3" w14:textId="14524BD7" w:rsidR="004A62DA" w:rsidRPr="00711D29" w:rsidRDefault="00705A70" w:rsidP="0044426B">
            <w:pPr>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rPr>
              <w:t>-</w:t>
            </w:r>
          </w:p>
        </w:tc>
        <w:tc>
          <w:tcPr>
            <w:tcW w:w="1440" w:type="dxa"/>
            <w:shd w:val="clear" w:color="auto" w:fill="auto"/>
            <w:vAlign w:val="bottom"/>
          </w:tcPr>
          <w:p w14:paraId="1B2D84C3" w14:textId="5E1F3B8A" w:rsidR="004A62DA" w:rsidRPr="00711D29" w:rsidRDefault="00705A70" w:rsidP="0044426B">
            <w:pPr>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rPr>
              <w:t>(</w:t>
            </w:r>
            <w:r w:rsidRPr="00711D29">
              <w:rPr>
                <w:rFonts w:ascii="Arial" w:hAnsi="Arial" w:cs="Arial"/>
                <w:color w:val="000000"/>
                <w:sz w:val="18"/>
                <w:szCs w:val="18"/>
                <w:lang w:val="en-GB"/>
              </w:rPr>
              <w:t>6,459,241,865</w:t>
            </w:r>
            <w:r w:rsidRPr="00711D29">
              <w:rPr>
                <w:rFonts w:ascii="Arial" w:hAnsi="Arial" w:cs="Arial"/>
                <w:color w:val="000000"/>
                <w:sz w:val="18"/>
                <w:szCs w:val="18"/>
              </w:rPr>
              <w:t>)</w:t>
            </w:r>
          </w:p>
        </w:tc>
      </w:tr>
      <w:tr w:rsidR="0044426B" w:rsidRPr="0044426B" w14:paraId="473E687A" w14:textId="77777777" w:rsidTr="00D67355">
        <w:tc>
          <w:tcPr>
            <w:tcW w:w="5040" w:type="dxa"/>
            <w:gridSpan w:val="2"/>
            <w:shd w:val="clear" w:color="auto" w:fill="auto"/>
            <w:vAlign w:val="bottom"/>
          </w:tcPr>
          <w:p w14:paraId="61207B12" w14:textId="77777777" w:rsidR="0044426B" w:rsidRPr="0044426B" w:rsidRDefault="0044426B" w:rsidP="00A944EF">
            <w:pPr>
              <w:tabs>
                <w:tab w:val="left" w:pos="427"/>
                <w:tab w:val="left" w:pos="2880"/>
                <w:tab w:val="right" w:pos="5040"/>
                <w:tab w:val="right" w:pos="6390"/>
                <w:tab w:val="right" w:pos="8190"/>
              </w:tabs>
              <w:ind w:left="427"/>
              <w:rPr>
                <w:rFonts w:ascii="Arial" w:hAnsi="Arial" w:cs="Arial"/>
                <w:color w:val="000000"/>
                <w:sz w:val="12"/>
                <w:szCs w:val="12"/>
                <w:u w:val="single"/>
              </w:rPr>
            </w:pPr>
          </w:p>
        </w:tc>
        <w:tc>
          <w:tcPr>
            <w:tcW w:w="1620" w:type="dxa"/>
            <w:vAlign w:val="bottom"/>
          </w:tcPr>
          <w:p w14:paraId="361E45B8" w14:textId="77777777" w:rsidR="0044426B" w:rsidRPr="0044426B" w:rsidRDefault="0044426B" w:rsidP="0044426B">
            <w:pPr>
              <w:ind w:right="-72"/>
              <w:jc w:val="right"/>
              <w:rPr>
                <w:rFonts w:ascii="Arial" w:hAnsi="Arial" w:cs="Arial"/>
                <w:color w:val="000000"/>
                <w:sz w:val="12"/>
                <w:szCs w:val="12"/>
              </w:rPr>
            </w:pPr>
          </w:p>
        </w:tc>
        <w:tc>
          <w:tcPr>
            <w:tcW w:w="1350" w:type="dxa"/>
            <w:vAlign w:val="bottom"/>
          </w:tcPr>
          <w:p w14:paraId="42657810" w14:textId="77777777" w:rsidR="0044426B" w:rsidRPr="0044426B" w:rsidRDefault="0044426B" w:rsidP="0044426B">
            <w:pPr>
              <w:ind w:right="-72"/>
              <w:jc w:val="right"/>
              <w:rPr>
                <w:rFonts w:ascii="Arial" w:hAnsi="Arial" w:cs="Arial"/>
                <w:color w:val="000000"/>
                <w:sz w:val="12"/>
                <w:szCs w:val="12"/>
              </w:rPr>
            </w:pPr>
          </w:p>
        </w:tc>
        <w:tc>
          <w:tcPr>
            <w:tcW w:w="1440" w:type="dxa"/>
            <w:shd w:val="clear" w:color="auto" w:fill="auto"/>
            <w:vAlign w:val="bottom"/>
          </w:tcPr>
          <w:p w14:paraId="49BBDDF2" w14:textId="77777777" w:rsidR="0044426B" w:rsidRPr="0044426B" w:rsidRDefault="0044426B" w:rsidP="0044426B">
            <w:pPr>
              <w:ind w:right="-72"/>
              <w:jc w:val="right"/>
              <w:rPr>
                <w:rFonts w:ascii="Arial" w:hAnsi="Arial" w:cs="Arial"/>
                <w:color w:val="000000"/>
                <w:sz w:val="12"/>
                <w:szCs w:val="12"/>
              </w:rPr>
            </w:pPr>
          </w:p>
        </w:tc>
      </w:tr>
      <w:tr w:rsidR="00FB1C29" w:rsidRPr="00711D29" w14:paraId="41D2A640" w14:textId="77777777" w:rsidTr="00D67355">
        <w:tc>
          <w:tcPr>
            <w:tcW w:w="5040" w:type="dxa"/>
            <w:gridSpan w:val="2"/>
            <w:shd w:val="clear" w:color="auto" w:fill="auto"/>
            <w:vAlign w:val="bottom"/>
          </w:tcPr>
          <w:p w14:paraId="1EBF326B" w14:textId="77777777" w:rsidR="004A62DA" w:rsidRPr="00711D29" w:rsidRDefault="004A62DA" w:rsidP="00A944EF">
            <w:pPr>
              <w:tabs>
                <w:tab w:val="left" w:pos="427"/>
                <w:tab w:val="left" w:pos="2880"/>
                <w:tab w:val="right" w:pos="5040"/>
                <w:tab w:val="right" w:pos="6390"/>
                <w:tab w:val="right" w:pos="8190"/>
              </w:tabs>
              <w:ind w:left="427"/>
              <w:rPr>
                <w:rFonts w:ascii="Arial" w:hAnsi="Arial" w:cs="Arial"/>
                <w:color w:val="000000"/>
                <w:sz w:val="18"/>
                <w:szCs w:val="18"/>
              </w:rPr>
            </w:pPr>
            <w:r w:rsidRPr="00711D29">
              <w:rPr>
                <w:rFonts w:ascii="Arial" w:hAnsi="Arial" w:cs="Arial"/>
                <w:color w:val="000000"/>
                <w:sz w:val="18"/>
                <w:szCs w:val="18"/>
              </w:rPr>
              <w:t>Total investments at amortised cost</w:t>
            </w:r>
          </w:p>
        </w:tc>
        <w:tc>
          <w:tcPr>
            <w:tcW w:w="1620" w:type="dxa"/>
            <w:vAlign w:val="bottom"/>
          </w:tcPr>
          <w:p w14:paraId="27FDFF13" w14:textId="500DF91F" w:rsidR="004A62DA" w:rsidRPr="00711D29" w:rsidRDefault="00705A70" w:rsidP="00BA312B">
            <w:pPr>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rPr>
              <w:t>-</w:t>
            </w:r>
          </w:p>
        </w:tc>
        <w:tc>
          <w:tcPr>
            <w:tcW w:w="1350" w:type="dxa"/>
            <w:vAlign w:val="bottom"/>
          </w:tcPr>
          <w:p w14:paraId="562F4B53" w14:textId="0E20F2B5" w:rsidR="004A62DA" w:rsidRPr="00711D29" w:rsidRDefault="00705A70" w:rsidP="00BA312B">
            <w:pPr>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cs/>
              </w:rPr>
              <w:t>-</w:t>
            </w:r>
          </w:p>
        </w:tc>
        <w:tc>
          <w:tcPr>
            <w:tcW w:w="1440" w:type="dxa"/>
            <w:shd w:val="clear" w:color="auto" w:fill="auto"/>
            <w:vAlign w:val="bottom"/>
          </w:tcPr>
          <w:p w14:paraId="6F699DAB" w14:textId="01851073" w:rsidR="004A62DA" w:rsidRPr="00711D29" w:rsidRDefault="00705A70" w:rsidP="00BA312B">
            <w:pPr>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rPr>
              <w:t>-</w:t>
            </w:r>
          </w:p>
        </w:tc>
      </w:tr>
      <w:tr w:rsidR="00FB1C29" w:rsidRPr="00711D29" w14:paraId="2006A26C" w14:textId="77777777" w:rsidTr="00D67355">
        <w:tc>
          <w:tcPr>
            <w:tcW w:w="5040" w:type="dxa"/>
            <w:gridSpan w:val="2"/>
            <w:shd w:val="clear" w:color="auto" w:fill="auto"/>
            <w:vAlign w:val="bottom"/>
          </w:tcPr>
          <w:p w14:paraId="4940CC47" w14:textId="77777777" w:rsidR="004A62DA" w:rsidRPr="00711D29" w:rsidRDefault="004A62DA" w:rsidP="00A944EF">
            <w:pPr>
              <w:tabs>
                <w:tab w:val="left" w:pos="427"/>
              </w:tabs>
              <w:ind w:left="427"/>
              <w:rPr>
                <w:rFonts w:ascii="Arial" w:hAnsi="Arial" w:cs="Arial"/>
                <w:color w:val="000000"/>
                <w:sz w:val="14"/>
                <w:szCs w:val="14"/>
                <w:cs/>
              </w:rPr>
            </w:pPr>
          </w:p>
        </w:tc>
        <w:tc>
          <w:tcPr>
            <w:tcW w:w="1620" w:type="dxa"/>
            <w:vAlign w:val="bottom"/>
          </w:tcPr>
          <w:p w14:paraId="55E99044" w14:textId="77777777" w:rsidR="004A62DA" w:rsidRPr="00711D29" w:rsidRDefault="004A62DA" w:rsidP="00A944EF">
            <w:pPr>
              <w:pStyle w:val="StyleStyleAngsanaNewComplex12ptJustifiedLeft001Righ"/>
              <w:ind w:left="0" w:right="-72"/>
              <w:rPr>
                <w:rFonts w:ascii="Arial" w:hAnsi="Arial" w:cs="Arial"/>
                <w:color w:val="000000"/>
                <w:sz w:val="14"/>
                <w:szCs w:val="14"/>
              </w:rPr>
            </w:pPr>
          </w:p>
        </w:tc>
        <w:tc>
          <w:tcPr>
            <w:tcW w:w="1350" w:type="dxa"/>
            <w:vAlign w:val="bottom"/>
          </w:tcPr>
          <w:p w14:paraId="7C505DB0" w14:textId="77777777" w:rsidR="004A62DA" w:rsidRPr="00711D29" w:rsidRDefault="004A62DA" w:rsidP="00A944EF">
            <w:pPr>
              <w:pStyle w:val="StyleStyleAngsanaNewComplex12ptJustifiedLeft001Righ"/>
              <w:ind w:left="0" w:right="-72"/>
              <w:rPr>
                <w:rFonts w:ascii="Arial" w:hAnsi="Arial" w:cs="Arial"/>
                <w:color w:val="000000"/>
                <w:sz w:val="14"/>
                <w:szCs w:val="14"/>
              </w:rPr>
            </w:pPr>
          </w:p>
        </w:tc>
        <w:tc>
          <w:tcPr>
            <w:tcW w:w="1440" w:type="dxa"/>
            <w:shd w:val="clear" w:color="auto" w:fill="auto"/>
            <w:vAlign w:val="bottom"/>
          </w:tcPr>
          <w:p w14:paraId="322712BD" w14:textId="77777777" w:rsidR="004A62DA" w:rsidRPr="00711D29" w:rsidRDefault="004A62DA" w:rsidP="00A944EF">
            <w:pPr>
              <w:pStyle w:val="StyleStyleAngsanaNewComplex12ptJustifiedLeft001Righ"/>
              <w:ind w:left="0" w:right="-72"/>
              <w:rPr>
                <w:rFonts w:ascii="Arial" w:hAnsi="Arial" w:cs="Arial"/>
                <w:color w:val="000000"/>
                <w:sz w:val="14"/>
                <w:szCs w:val="14"/>
              </w:rPr>
            </w:pPr>
          </w:p>
        </w:tc>
      </w:tr>
      <w:tr w:rsidR="00FB1C29" w:rsidRPr="00711D29" w14:paraId="318ADE94" w14:textId="77777777" w:rsidTr="00D67355">
        <w:tc>
          <w:tcPr>
            <w:tcW w:w="5040" w:type="dxa"/>
            <w:gridSpan w:val="2"/>
            <w:shd w:val="clear" w:color="auto" w:fill="auto"/>
            <w:vAlign w:val="bottom"/>
          </w:tcPr>
          <w:p w14:paraId="3991C0D5" w14:textId="77777777" w:rsidR="004A62DA" w:rsidRPr="00711D29" w:rsidRDefault="004A62DA" w:rsidP="00A944EF">
            <w:pPr>
              <w:tabs>
                <w:tab w:val="left" w:pos="427"/>
              </w:tabs>
              <w:ind w:left="427"/>
              <w:rPr>
                <w:rFonts w:ascii="Arial" w:hAnsi="Arial" w:cs="Arial"/>
                <w:b/>
                <w:bCs/>
                <w:color w:val="000000"/>
                <w:sz w:val="18"/>
                <w:szCs w:val="18"/>
              </w:rPr>
            </w:pPr>
            <w:r w:rsidRPr="00711D29">
              <w:rPr>
                <w:rFonts w:ascii="Arial" w:hAnsi="Arial" w:cs="Arial"/>
                <w:b/>
                <w:bCs/>
                <w:color w:val="000000"/>
                <w:sz w:val="18"/>
                <w:szCs w:val="18"/>
              </w:rPr>
              <w:t>Investments at fair value through profit or loss</w:t>
            </w:r>
          </w:p>
        </w:tc>
        <w:tc>
          <w:tcPr>
            <w:tcW w:w="1620" w:type="dxa"/>
            <w:vAlign w:val="bottom"/>
          </w:tcPr>
          <w:p w14:paraId="279F7CAE" w14:textId="77777777" w:rsidR="004A62DA" w:rsidRPr="00711D29" w:rsidRDefault="004A62DA" w:rsidP="00A944EF">
            <w:pPr>
              <w:pStyle w:val="StyleStyleAngsanaNewComplex12ptJustifiedLeft001Righ"/>
              <w:ind w:left="0" w:right="-72"/>
              <w:rPr>
                <w:rFonts w:ascii="Arial" w:hAnsi="Arial" w:cs="Arial"/>
                <w:color w:val="000000"/>
                <w:sz w:val="18"/>
                <w:szCs w:val="18"/>
              </w:rPr>
            </w:pPr>
          </w:p>
        </w:tc>
        <w:tc>
          <w:tcPr>
            <w:tcW w:w="1350" w:type="dxa"/>
            <w:vAlign w:val="bottom"/>
          </w:tcPr>
          <w:p w14:paraId="2C7ED5C3" w14:textId="77777777" w:rsidR="004A62DA" w:rsidRPr="00711D29" w:rsidRDefault="004A62DA" w:rsidP="00A944EF">
            <w:pPr>
              <w:pStyle w:val="StyleStyleAngsanaNewComplex12ptJustifiedLeft001Righ"/>
              <w:ind w:left="0" w:right="-72"/>
              <w:rPr>
                <w:rFonts w:ascii="Arial" w:hAnsi="Arial" w:cs="Arial"/>
                <w:color w:val="000000"/>
                <w:sz w:val="18"/>
                <w:szCs w:val="18"/>
              </w:rPr>
            </w:pPr>
          </w:p>
        </w:tc>
        <w:tc>
          <w:tcPr>
            <w:tcW w:w="1440" w:type="dxa"/>
            <w:shd w:val="clear" w:color="auto" w:fill="auto"/>
            <w:vAlign w:val="bottom"/>
          </w:tcPr>
          <w:p w14:paraId="18DB564F" w14:textId="77777777" w:rsidR="004A62DA" w:rsidRPr="00711D29" w:rsidRDefault="004A62DA" w:rsidP="00A944EF">
            <w:pPr>
              <w:pStyle w:val="StyleStyleAngsanaNewComplex12ptJustifiedLeft001Righ"/>
              <w:ind w:left="0" w:right="-72"/>
              <w:rPr>
                <w:rFonts w:ascii="Arial" w:hAnsi="Arial" w:cs="Arial"/>
                <w:color w:val="000000"/>
                <w:sz w:val="18"/>
                <w:szCs w:val="18"/>
              </w:rPr>
            </w:pPr>
          </w:p>
        </w:tc>
      </w:tr>
      <w:tr w:rsidR="00FB1C29" w:rsidRPr="00711D29" w14:paraId="30DE77B1" w14:textId="77777777" w:rsidTr="00BD3FA2">
        <w:tc>
          <w:tcPr>
            <w:tcW w:w="5040" w:type="dxa"/>
            <w:gridSpan w:val="2"/>
            <w:shd w:val="clear" w:color="auto" w:fill="auto"/>
            <w:vAlign w:val="bottom"/>
          </w:tcPr>
          <w:p w14:paraId="3789B15A" w14:textId="77777777" w:rsidR="004A62DA" w:rsidRPr="00711D29" w:rsidRDefault="004A62DA" w:rsidP="00A944EF">
            <w:pPr>
              <w:tabs>
                <w:tab w:val="left" w:pos="427"/>
              </w:tabs>
              <w:ind w:left="427"/>
              <w:rPr>
                <w:rFonts w:ascii="Arial" w:hAnsi="Arial" w:cs="Arial"/>
                <w:color w:val="000000"/>
                <w:sz w:val="18"/>
                <w:szCs w:val="18"/>
              </w:rPr>
            </w:pPr>
            <w:r w:rsidRPr="00711D29">
              <w:rPr>
                <w:rFonts w:ascii="Arial" w:hAnsi="Arial" w:cs="Arial"/>
                <w:color w:val="000000"/>
                <w:sz w:val="18"/>
                <w:szCs w:val="18"/>
              </w:rPr>
              <w:t>- Domestic marketable debt securities</w:t>
            </w:r>
          </w:p>
        </w:tc>
        <w:tc>
          <w:tcPr>
            <w:tcW w:w="1620" w:type="dxa"/>
            <w:vAlign w:val="bottom"/>
          </w:tcPr>
          <w:p w14:paraId="38659E84" w14:textId="0D48CC35" w:rsidR="004A62DA" w:rsidRPr="00711D29" w:rsidRDefault="00705A70" w:rsidP="00A944EF">
            <w:pPr>
              <w:pStyle w:val="StyleStyleAngsanaNewComplex12ptJustifiedLeft001Righ"/>
              <w:ind w:left="0" w:right="-72"/>
              <w:rPr>
                <w:rFonts w:ascii="Arial" w:hAnsi="Arial" w:cs="Arial"/>
                <w:color w:val="000000"/>
                <w:sz w:val="18"/>
                <w:szCs w:val="18"/>
              </w:rPr>
            </w:pPr>
            <w:r w:rsidRPr="00711D29">
              <w:rPr>
                <w:rFonts w:ascii="Arial" w:hAnsi="Arial" w:cs="Arial"/>
                <w:color w:val="000000"/>
                <w:sz w:val="18"/>
                <w:szCs w:val="18"/>
                <w:lang w:val="en-GB"/>
              </w:rPr>
              <w:t>1,249,567,051</w:t>
            </w:r>
          </w:p>
        </w:tc>
        <w:tc>
          <w:tcPr>
            <w:tcW w:w="1350" w:type="dxa"/>
            <w:vAlign w:val="bottom"/>
          </w:tcPr>
          <w:p w14:paraId="2D7EF91C" w14:textId="68D4B942" w:rsidR="004A62DA" w:rsidRPr="00711D29" w:rsidRDefault="00705A70" w:rsidP="00A944EF">
            <w:pPr>
              <w:pStyle w:val="StyleStyleAngsanaNewComplex12ptJustifiedLeft001Righ"/>
              <w:ind w:left="0" w:right="-72"/>
              <w:rPr>
                <w:rFonts w:ascii="Arial" w:hAnsi="Arial" w:cs="Arial"/>
                <w:color w:val="000000"/>
                <w:sz w:val="18"/>
                <w:szCs w:val="18"/>
              </w:rPr>
            </w:pPr>
            <w:r w:rsidRPr="00711D29">
              <w:rPr>
                <w:rFonts w:ascii="Arial" w:hAnsi="Arial" w:cs="Arial"/>
                <w:color w:val="000000"/>
                <w:sz w:val="18"/>
                <w:szCs w:val="18"/>
              </w:rPr>
              <w:t>-</w:t>
            </w:r>
          </w:p>
        </w:tc>
        <w:tc>
          <w:tcPr>
            <w:tcW w:w="1440" w:type="dxa"/>
            <w:shd w:val="clear" w:color="auto" w:fill="auto"/>
            <w:vAlign w:val="bottom"/>
          </w:tcPr>
          <w:p w14:paraId="7B2761C3" w14:textId="40317BDD" w:rsidR="004A62DA" w:rsidRPr="00711D29" w:rsidRDefault="00705A70" w:rsidP="00A944EF">
            <w:pPr>
              <w:pStyle w:val="StyleStyleAngsanaNewComplex12ptJustifiedLeft001Righ"/>
              <w:ind w:left="0" w:right="-72"/>
              <w:rPr>
                <w:rFonts w:ascii="Arial" w:hAnsi="Arial" w:cs="Arial"/>
                <w:color w:val="000000"/>
                <w:sz w:val="18"/>
                <w:szCs w:val="18"/>
              </w:rPr>
            </w:pPr>
            <w:r w:rsidRPr="00711D29">
              <w:rPr>
                <w:rFonts w:ascii="Arial" w:hAnsi="Arial" w:cs="Arial"/>
                <w:color w:val="000000"/>
                <w:sz w:val="18"/>
                <w:szCs w:val="18"/>
                <w:lang w:val="en-GB"/>
              </w:rPr>
              <w:t>1,249,567,051</w:t>
            </w:r>
          </w:p>
        </w:tc>
      </w:tr>
      <w:tr w:rsidR="00FB1C29" w:rsidRPr="00711D29" w14:paraId="3FE3E880" w14:textId="77777777" w:rsidTr="00D67355">
        <w:tc>
          <w:tcPr>
            <w:tcW w:w="5040" w:type="dxa"/>
            <w:gridSpan w:val="2"/>
            <w:shd w:val="clear" w:color="auto" w:fill="auto"/>
            <w:vAlign w:val="bottom"/>
          </w:tcPr>
          <w:p w14:paraId="61A292E5" w14:textId="77777777" w:rsidR="004A62DA" w:rsidRPr="00711D29" w:rsidRDefault="004A62DA" w:rsidP="00D12908">
            <w:pPr>
              <w:tabs>
                <w:tab w:val="left" w:pos="427"/>
              </w:tabs>
              <w:ind w:left="427"/>
              <w:rPr>
                <w:rFonts w:ascii="Arial" w:hAnsi="Arial" w:cs="Arial"/>
                <w:color w:val="000000"/>
                <w:sz w:val="18"/>
                <w:szCs w:val="18"/>
              </w:rPr>
            </w:pPr>
            <w:r w:rsidRPr="00711D29">
              <w:rPr>
                <w:rFonts w:ascii="Arial" w:hAnsi="Arial" w:cs="Arial"/>
                <w:color w:val="000000"/>
                <w:sz w:val="18"/>
                <w:szCs w:val="18"/>
              </w:rPr>
              <w:t>- Domestic marketable equity securities</w:t>
            </w:r>
          </w:p>
        </w:tc>
        <w:tc>
          <w:tcPr>
            <w:tcW w:w="1620" w:type="dxa"/>
            <w:vAlign w:val="bottom"/>
          </w:tcPr>
          <w:p w14:paraId="34EA53FA" w14:textId="3D12958C" w:rsidR="004A62DA" w:rsidRPr="00711D29" w:rsidRDefault="00BD3FA2" w:rsidP="00BD3FA2">
            <w:pPr>
              <w:pStyle w:val="StyleStyleAngsanaNewComplex12ptJustifiedLeft001Righ"/>
              <w:ind w:left="0" w:right="-72"/>
              <w:rPr>
                <w:rFonts w:ascii="Arial" w:hAnsi="Arial" w:cs="Arial"/>
                <w:color w:val="000000"/>
                <w:sz w:val="18"/>
                <w:szCs w:val="18"/>
              </w:rPr>
            </w:pPr>
            <w:r w:rsidRPr="00711D29">
              <w:rPr>
                <w:rFonts w:ascii="Arial" w:hAnsi="Arial" w:cs="Arial"/>
                <w:color w:val="000000"/>
                <w:sz w:val="18"/>
                <w:szCs w:val="18"/>
                <w:lang w:val="en-GB"/>
              </w:rPr>
              <w:t>7,379,738,059</w:t>
            </w:r>
          </w:p>
        </w:tc>
        <w:tc>
          <w:tcPr>
            <w:tcW w:w="1350" w:type="dxa"/>
            <w:vAlign w:val="bottom"/>
          </w:tcPr>
          <w:p w14:paraId="1CA4702B" w14:textId="6436CA07" w:rsidR="004A62DA" w:rsidRPr="00711D29" w:rsidRDefault="00BD3FA2" w:rsidP="00BD3FA2">
            <w:pPr>
              <w:pStyle w:val="StyleStyleAngsanaNewComplex12ptJustifiedLeft001Righ"/>
              <w:ind w:left="0" w:right="-72"/>
              <w:rPr>
                <w:rFonts w:ascii="Arial" w:hAnsi="Arial" w:cs="Arial"/>
                <w:color w:val="000000"/>
                <w:sz w:val="18"/>
                <w:szCs w:val="18"/>
              </w:rPr>
            </w:pPr>
            <w:r w:rsidRPr="00711D29">
              <w:rPr>
                <w:rFonts w:ascii="Arial" w:hAnsi="Arial" w:cs="Arial"/>
                <w:color w:val="000000"/>
                <w:sz w:val="18"/>
                <w:szCs w:val="18"/>
                <w:lang w:val="en-GB"/>
              </w:rPr>
              <w:t>1</w:t>
            </w:r>
            <w:r w:rsidRPr="00711D29">
              <w:rPr>
                <w:rFonts w:ascii="Arial" w:hAnsi="Arial" w:cs="Arial"/>
                <w:color w:val="000000"/>
                <w:sz w:val="18"/>
                <w:szCs w:val="18"/>
                <w:cs/>
              </w:rPr>
              <w:t>05</w:t>
            </w:r>
            <w:r w:rsidRPr="00711D29">
              <w:rPr>
                <w:rFonts w:ascii="Arial" w:hAnsi="Arial" w:cs="Arial"/>
                <w:color w:val="000000"/>
                <w:sz w:val="18"/>
                <w:szCs w:val="18"/>
              </w:rPr>
              <w:t>,</w:t>
            </w:r>
            <w:r w:rsidRPr="00711D29">
              <w:rPr>
                <w:rFonts w:ascii="Arial" w:hAnsi="Arial" w:cs="Arial"/>
                <w:color w:val="000000"/>
                <w:sz w:val="18"/>
                <w:szCs w:val="18"/>
                <w:cs/>
              </w:rPr>
              <w:t>664</w:t>
            </w:r>
            <w:r w:rsidRPr="00711D29">
              <w:rPr>
                <w:rFonts w:ascii="Arial" w:hAnsi="Arial" w:cs="Arial"/>
                <w:color w:val="000000"/>
                <w:sz w:val="18"/>
                <w:szCs w:val="18"/>
              </w:rPr>
              <w:t>,</w:t>
            </w:r>
            <w:r w:rsidRPr="00711D29">
              <w:rPr>
                <w:rFonts w:ascii="Arial" w:hAnsi="Arial" w:cs="Arial"/>
                <w:color w:val="000000"/>
                <w:sz w:val="18"/>
                <w:szCs w:val="18"/>
                <w:cs/>
              </w:rPr>
              <w:t>410</w:t>
            </w:r>
          </w:p>
        </w:tc>
        <w:tc>
          <w:tcPr>
            <w:tcW w:w="1440" w:type="dxa"/>
            <w:shd w:val="clear" w:color="auto" w:fill="auto"/>
            <w:vAlign w:val="bottom"/>
          </w:tcPr>
          <w:p w14:paraId="6B6FECFF" w14:textId="22895AB0" w:rsidR="004A62DA" w:rsidRPr="00711D29" w:rsidRDefault="00BD3FA2" w:rsidP="00BD3FA2">
            <w:pPr>
              <w:pStyle w:val="StyleStyleAngsanaNewComplex12ptJustifiedLeft001Righ"/>
              <w:ind w:left="0" w:right="-72"/>
              <w:rPr>
                <w:rFonts w:ascii="Arial" w:hAnsi="Arial" w:cs="Arial"/>
                <w:color w:val="000000"/>
                <w:sz w:val="18"/>
                <w:szCs w:val="18"/>
              </w:rPr>
            </w:pPr>
            <w:r w:rsidRPr="00711D29">
              <w:rPr>
                <w:rFonts w:ascii="Arial" w:hAnsi="Arial" w:cs="Arial"/>
                <w:color w:val="000000"/>
                <w:sz w:val="18"/>
                <w:szCs w:val="18"/>
                <w:lang w:val="en-GB"/>
              </w:rPr>
              <w:t>7,485,402,469</w:t>
            </w:r>
          </w:p>
        </w:tc>
      </w:tr>
      <w:tr w:rsidR="00BD3FA2" w:rsidRPr="00711D29" w14:paraId="293E1941" w14:textId="77777777" w:rsidTr="00D67355">
        <w:tc>
          <w:tcPr>
            <w:tcW w:w="5040" w:type="dxa"/>
            <w:gridSpan w:val="2"/>
            <w:shd w:val="clear" w:color="auto" w:fill="auto"/>
            <w:vAlign w:val="bottom"/>
          </w:tcPr>
          <w:p w14:paraId="04F8F6AF" w14:textId="7012829D" w:rsidR="00BD3FA2" w:rsidRPr="00711D29" w:rsidRDefault="00BD3FA2" w:rsidP="00D12908">
            <w:pPr>
              <w:tabs>
                <w:tab w:val="left" w:pos="427"/>
              </w:tabs>
              <w:ind w:left="427"/>
              <w:rPr>
                <w:rFonts w:ascii="Arial" w:hAnsi="Arial" w:cs="Arial"/>
                <w:color w:val="000000"/>
                <w:sz w:val="18"/>
                <w:szCs w:val="18"/>
              </w:rPr>
            </w:pPr>
            <w:r w:rsidRPr="00711D29">
              <w:rPr>
                <w:rFonts w:ascii="Arial" w:hAnsi="Arial" w:cs="Arial"/>
                <w:color w:val="000000"/>
                <w:sz w:val="18"/>
                <w:szCs w:val="18"/>
              </w:rPr>
              <w:t>- Foreign marketable equity security</w:t>
            </w:r>
          </w:p>
        </w:tc>
        <w:tc>
          <w:tcPr>
            <w:tcW w:w="1620" w:type="dxa"/>
            <w:vAlign w:val="bottom"/>
          </w:tcPr>
          <w:p w14:paraId="5E1C505E" w14:textId="14EBFB99" w:rsidR="00BD3FA2" w:rsidRPr="00711D29" w:rsidRDefault="00BD3FA2" w:rsidP="00D12908">
            <w:pPr>
              <w:pStyle w:val="StyleStyleAngsanaNewComplex12ptJustifiedLeft001Righ"/>
              <w:pBdr>
                <w:bottom w:val="single" w:sz="4" w:space="1" w:color="auto"/>
              </w:pBdr>
              <w:ind w:left="0" w:right="-72"/>
              <w:rPr>
                <w:rFonts w:ascii="Arial" w:hAnsi="Arial" w:cs="Arial"/>
                <w:color w:val="000000"/>
                <w:sz w:val="18"/>
                <w:szCs w:val="18"/>
              </w:rPr>
            </w:pPr>
            <w:r w:rsidRPr="00711D29">
              <w:rPr>
                <w:rFonts w:ascii="Arial" w:hAnsi="Arial" w:cs="Arial"/>
                <w:color w:val="000000"/>
                <w:sz w:val="18"/>
                <w:szCs w:val="18"/>
              </w:rPr>
              <w:t>20,880</w:t>
            </w:r>
          </w:p>
        </w:tc>
        <w:tc>
          <w:tcPr>
            <w:tcW w:w="1350" w:type="dxa"/>
            <w:vAlign w:val="bottom"/>
          </w:tcPr>
          <w:p w14:paraId="7F441A35" w14:textId="19D44C6F" w:rsidR="00BD3FA2" w:rsidRPr="00711D29" w:rsidRDefault="00BD3FA2" w:rsidP="00D12908">
            <w:pPr>
              <w:pStyle w:val="StyleStyleAngsanaNewComplex12ptJustifiedLeft001Righ"/>
              <w:pBdr>
                <w:bottom w:val="single" w:sz="4" w:space="1" w:color="auto"/>
              </w:pBdr>
              <w:ind w:left="0" w:right="-72"/>
              <w:rPr>
                <w:rFonts w:ascii="Arial" w:hAnsi="Arial" w:cs="Arial"/>
                <w:color w:val="000000"/>
                <w:sz w:val="18"/>
                <w:szCs w:val="18"/>
              </w:rPr>
            </w:pPr>
            <w:r w:rsidRPr="00711D29">
              <w:rPr>
                <w:rFonts w:ascii="Arial" w:hAnsi="Arial" w:cs="Arial"/>
                <w:color w:val="000000"/>
                <w:sz w:val="18"/>
                <w:szCs w:val="18"/>
              </w:rPr>
              <w:t>-</w:t>
            </w:r>
          </w:p>
        </w:tc>
        <w:tc>
          <w:tcPr>
            <w:tcW w:w="1440" w:type="dxa"/>
            <w:shd w:val="clear" w:color="auto" w:fill="auto"/>
            <w:vAlign w:val="bottom"/>
          </w:tcPr>
          <w:p w14:paraId="72AE7151" w14:textId="3BB44929" w:rsidR="00BD3FA2" w:rsidRPr="00711D29" w:rsidRDefault="00BD3FA2" w:rsidP="00D12908">
            <w:pPr>
              <w:pStyle w:val="StyleStyleAngsanaNewComplex12ptJustifiedLeft001Righ"/>
              <w:pBdr>
                <w:bottom w:val="single" w:sz="4" w:space="1" w:color="auto"/>
              </w:pBdr>
              <w:ind w:left="0" w:right="-72"/>
              <w:rPr>
                <w:rFonts w:ascii="Arial" w:hAnsi="Arial" w:cs="Arial"/>
                <w:color w:val="000000"/>
                <w:sz w:val="18"/>
                <w:szCs w:val="18"/>
              </w:rPr>
            </w:pPr>
            <w:r w:rsidRPr="00711D29">
              <w:rPr>
                <w:rFonts w:ascii="Arial" w:hAnsi="Arial" w:cs="Arial"/>
                <w:color w:val="000000"/>
                <w:sz w:val="18"/>
                <w:szCs w:val="18"/>
                <w:lang w:val="en-GB"/>
              </w:rPr>
              <w:t>20,880</w:t>
            </w:r>
          </w:p>
        </w:tc>
      </w:tr>
      <w:tr w:rsidR="0044426B" w:rsidRPr="0044426B" w14:paraId="53C7080D" w14:textId="77777777" w:rsidTr="00D67355">
        <w:tc>
          <w:tcPr>
            <w:tcW w:w="5040" w:type="dxa"/>
            <w:gridSpan w:val="2"/>
            <w:shd w:val="clear" w:color="auto" w:fill="auto"/>
            <w:vAlign w:val="bottom"/>
          </w:tcPr>
          <w:p w14:paraId="3CF0000C" w14:textId="77777777" w:rsidR="0044426B" w:rsidRPr="0044426B" w:rsidRDefault="0044426B" w:rsidP="00D12908">
            <w:pPr>
              <w:tabs>
                <w:tab w:val="left" w:pos="427"/>
              </w:tabs>
              <w:ind w:left="427"/>
              <w:rPr>
                <w:rFonts w:ascii="Arial" w:hAnsi="Arial" w:cs="Arial"/>
                <w:color w:val="000000"/>
                <w:sz w:val="12"/>
                <w:szCs w:val="12"/>
              </w:rPr>
            </w:pPr>
          </w:p>
        </w:tc>
        <w:tc>
          <w:tcPr>
            <w:tcW w:w="1620" w:type="dxa"/>
            <w:vAlign w:val="bottom"/>
          </w:tcPr>
          <w:p w14:paraId="5E3EA24D" w14:textId="77777777" w:rsidR="0044426B" w:rsidRPr="0044426B" w:rsidRDefault="0044426B" w:rsidP="0044426B">
            <w:pPr>
              <w:pStyle w:val="StyleStyleAngsanaNewComplex12ptJustifiedLeft001Righ"/>
              <w:ind w:left="0" w:right="-72"/>
              <w:rPr>
                <w:rFonts w:ascii="Arial" w:hAnsi="Arial" w:cs="Arial"/>
                <w:color w:val="000000"/>
                <w:sz w:val="12"/>
                <w:szCs w:val="12"/>
              </w:rPr>
            </w:pPr>
          </w:p>
        </w:tc>
        <w:tc>
          <w:tcPr>
            <w:tcW w:w="1350" w:type="dxa"/>
            <w:vAlign w:val="bottom"/>
          </w:tcPr>
          <w:p w14:paraId="23E54AED" w14:textId="77777777" w:rsidR="0044426B" w:rsidRPr="0044426B" w:rsidRDefault="0044426B" w:rsidP="0044426B">
            <w:pPr>
              <w:pStyle w:val="StyleStyleAngsanaNewComplex12ptJustifiedLeft001Righ"/>
              <w:ind w:left="0" w:right="-72"/>
              <w:rPr>
                <w:rFonts w:ascii="Arial" w:hAnsi="Arial" w:cs="Arial"/>
                <w:color w:val="000000"/>
                <w:sz w:val="12"/>
                <w:szCs w:val="12"/>
              </w:rPr>
            </w:pPr>
          </w:p>
        </w:tc>
        <w:tc>
          <w:tcPr>
            <w:tcW w:w="1440" w:type="dxa"/>
            <w:shd w:val="clear" w:color="auto" w:fill="auto"/>
            <w:vAlign w:val="bottom"/>
          </w:tcPr>
          <w:p w14:paraId="2E782F9B" w14:textId="77777777" w:rsidR="0044426B" w:rsidRPr="0044426B" w:rsidRDefault="0044426B" w:rsidP="0044426B">
            <w:pPr>
              <w:pStyle w:val="StyleStyleAngsanaNewComplex12ptJustifiedLeft001Righ"/>
              <w:ind w:left="0" w:right="-72"/>
              <w:rPr>
                <w:rFonts w:ascii="Arial" w:hAnsi="Arial" w:cs="Arial"/>
                <w:color w:val="000000"/>
                <w:sz w:val="12"/>
                <w:szCs w:val="12"/>
                <w:lang w:val="en-GB"/>
              </w:rPr>
            </w:pPr>
          </w:p>
        </w:tc>
      </w:tr>
      <w:tr w:rsidR="00FB1C29" w:rsidRPr="00711D29" w14:paraId="5379CBA6" w14:textId="77777777" w:rsidTr="00D67355">
        <w:tc>
          <w:tcPr>
            <w:tcW w:w="5040" w:type="dxa"/>
            <w:gridSpan w:val="2"/>
            <w:shd w:val="clear" w:color="auto" w:fill="auto"/>
            <w:vAlign w:val="bottom"/>
          </w:tcPr>
          <w:p w14:paraId="0B4E1CD6" w14:textId="77777777" w:rsidR="004A62DA" w:rsidRPr="00711D29" w:rsidRDefault="004A62DA" w:rsidP="00D12908">
            <w:pPr>
              <w:tabs>
                <w:tab w:val="left" w:pos="427"/>
              </w:tabs>
              <w:ind w:left="427"/>
              <w:rPr>
                <w:rFonts w:ascii="Arial" w:hAnsi="Arial" w:cs="Arial"/>
                <w:color w:val="000000"/>
                <w:spacing w:val="-4"/>
                <w:sz w:val="18"/>
                <w:szCs w:val="18"/>
                <w:cs/>
              </w:rPr>
            </w:pPr>
            <w:r w:rsidRPr="00711D29">
              <w:rPr>
                <w:rFonts w:ascii="Arial" w:hAnsi="Arial" w:cs="Arial"/>
                <w:color w:val="000000"/>
                <w:spacing w:val="-4"/>
                <w:sz w:val="18"/>
                <w:szCs w:val="18"/>
              </w:rPr>
              <w:t>Total investments at fair value through profit or loss</w:t>
            </w:r>
          </w:p>
        </w:tc>
        <w:tc>
          <w:tcPr>
            <w:tcW w:w="1620" w:type="dxa"/>
            <w:vAlign w:val="bottom"/>
          </w:tcPr>
          <w:p w14:paraId="4EB4FACF" w14:textId="2715AA74" w:rsidR="004A62DA" w:rsidRPr="00711D29" w:rsidRDefault="00BD3FA2" w:rsidP="00BA312B">
            <w:pPr>
              <w:pStyle w:val="StyleAngsanaNewComplex12ptCenteredLeft001Right"/>
              <w:pBdr>
                <w:bottom w:val="single" w:sz="4" w:space="1" w:color="auto"/>
              </w:pBdr>
              <w:ind w:left="0" w:right="-72"/>
              <w:jc w:val="right"/>
              <w:rPr>
                <w:rFonts w:ascii="Arial" w:hAnsi="Arial" w:cs="Arial"/>
                <w:color w:val="000000"/>
                <w:sz w:val="18"/>
                <w:szCs w:val="18"/>
              </w:rPr>
            </w:pPr>
            <w:r w:rsidRPr="00711D29">
              <w:rPr>
                <w:rFonts w:ascii="Arial" w:hAnsi="Arial" w:cs="Arial"/>
                <w:color w:val="000000"/>
                <w:sz w:val="18"/>
                <w:szCs w:val="18"/>
                <w:lang w:val="en-GB"/>
              </w:rPr>
              <w:t>8,629,325,990</w:t>
            </w:r>
          </w:p>
        </w:tc>
        <w:tc>
          <w:tcPr>
            <w:tcW w:w="1350" w:type="dxa"/>
            <w:vAlign w:val="bottom"/>
          </w:tcPr>
          <w:p w14:paraId="1006B277" w14:textId="6FA41DB0" w:rsidR="004A62DA" w:rsidRPr="00711D29" w:rsidRDefault="00BD3FA2" w:rsidP="00BA312B">
            <w:pPr>
              <w:pStyle w:val="StyleAngsanaNewComplex12ptCenteredLeft001Right"/>
              <w:pBdr>
                <w:bottom w:val="single" w:sz="4" w:space="1" w:color="auto"/>
              </w:pBdr>
              <w:ind w:left="0" w:right="-72"/>
              <w:jc w:val="right"/>
              <w:rPr>
                <w:rFonts w:ascii="Arial" w:hAnsi="Arial" w:cs="Arial"/>
                <w:color w:val="000000"/>
                <w:sz w:val="18"/>
                <w:szCs w:val="18"/>
              </w:rPr>
            </w:pPr>
            <w:r w:rsidRPr="00711D29">
              <w:rPr>
                <w:rFonts w:ascii="Arial" w:hAnsi="Arial" w:cs="Arial"/>
                <w:color w:val="000000"/>
                <w:sz w:val="18"/>
                <w:szCs w:val="18"/>
                <w:lang w:val="en-GB"/>
              </w:rPr>
              <w:t>1</w:t>
            </w:r>
            <w:r w:rsidRPr="00711D29">
              <w:rPr>
                <w:rFonts w:ascii="Arial" w:hAnsi="Arial" w:cs="Arial"/>
                <w:color w:val="000000"/>
                <w:sz w:val="18"/>
                <w:szCs w:val="18"/>
                <w:cs/>
              </w:rPr>
              <w:t>05</w:t>
            </w:r>
            <w:r w:rsidRPr="00711D29">
              <w:rPr>
                <w:rFonts w:ascii="Arial" w:hAnsi="Arial" w:cs="Arial"/>
                <w:color w:val="000000"/>
                <w:sz w:val="18"/>
                <w:szCs w:val="18"/>
              </w:rPr>
              <w:t>,</w:t>
            </w:r>
            <w:r w:rsidRPr="00711D29">
              <w:rPr>
                <w:rFonts w:ascii="Arial" w:hAnsi="Arial" w:cs="Arial"/>
                <w:color w:val="000000"/>
                <w:sz w:val="18"/>
                <w:szCs w:val="18"/>
                <w:cs/>
              </w:rPr>
              <w:t>664</w:t>
            </w:r>
            <w:r w:rsidRPr="00711D29">
              <w:rPr>
                <w:rFonts w:ascii="Arial" w:hAnsi="Arial" w:cs="Arial"/>
                <w:color w:val="000000"/>
                <w:sz w:val="18"/>
                <w:szCs w:val="18"/>
              </w:rPr>
              <w:t>,</w:t>
            </w:r>
            <w:r w:rsidRPr="00711D29">
              <w:rPr>
                <w:rFonts w:ascii="Arial" w:hAnsi="Arial" w:cs="Arial"/>
                <w:color w:val="000000"/>
                <w:sz w:val="18"/>
                <w:szCs w:val="18"/>
                <w:cs/>
              </w:rPr>
              <w:t>410</w:t>
            </w:r>
          </w:p>
        </w:tc>
        <w:tc>
          <w:tcPr>
            <w:tcW w:w="1440" w:type="dxa"/>
            <w:shd w:val="clear" w:color="auto" w:fill="auto"/>
            <w:vAlign w:val="bottom"/>
          </w:tcPr>
          <w:p w14:paraId="6BF93BD8" w14:textId="19A62518" w:rsidR="004A62DA" w:rsidRPr="00711D29" w:rsidRDefault="00BD3FA2" w:rsidP="00BA312B">
            <w:pPr>
              <w:pStyle w:val="StyleAngsanaNewComplex12ptCenteredLeft001Right"/>
              <w:pBdr>
                <w:bottom w:val="single" w:sz="4" w:space="1" w:color="auto"/>
              </w:pBdr>
              <w:ind w:left="0" w:right="-72"/>
              <w:jc w:val="right"/>
              <w:rPr>
                <w:rFonts w:ascii="Arial" w:hAnsi="Arial" w:cs="Arial"/>
                <w:color w:val="000000"/>
                <w:sz w:val="18"/>
                <w:szCs w:val="18"/>
              </w:rPr>
            </w:pPr>
            <w:r w:rsidRPr="00711D29">
              <w:rPr>
                <w:rFonts w:ascii="Arial" w:hAnsi="Arial" w:cs="Arial"/>
                <w:color w:val="000000"/>
                <w:sz w:val="18"/>
                <w:szCs w:val="18"/>
                <w:lang w:val="en-GB"/>
              </w:rPr>
              <w:t>8,734,990,400</w:t>
            </w:r>
          </w:p>
        </w:tc>
      </w:tr>
      <w:tr w:rsidR="00FB1C29" w:rsidRPr="00711D29" w14:paraId="6FBB170F" w14:textId="77777777" w:rsidTr="00D67355">
        <w:tc>
          <w:tcPr>
            <w:tcW w:w="5040" w:type="dxa"/>
            <w:gridSpan w:val="2"/>
            <w:shd w:val="clear" w:color="auto" w:fill="auto"/>
            <w:vAlign w:val="bottom"/>
          </w:tcPr>
          <w:p w14:paraId="028674A7" w14:textId="77777777" w:rsidR="004A62DA" w:rsidRPr="00711D29" w:rsidRDefault="004A62DA" w:rsidP="00D12908">
            <w:pPr>
              <w:tabs>
                <w:tab w:val="left" w:pos="427"/>
              </w:tabs>
              <w:ind w:left="427"/>
              <w:rPr>
                <w:rFonts w:ascii="Arial" w:hAnsi="Arial" w:cs="Arial"/>
                <w:b/>
                <w:bCs/>
                <w:color w:val="000000"/>
                <w:sz w:val="14"/>
                <w:szCs w:val="14"/>
                <w:cs/>
              </w:rPr>
            </w:pPr>
          </w:p>
        </w:tc>
        <w:tc>
          <w:tcPr>
            <w:tcW w:w="1620" w:type="dxa"/>
            <w:vAlign w:val="bottom"/>
          </w:tcPr>
          <w:p w14:paraId="7B35D9DF" w14:textId="77777777" w:rsidR="004A62DA" w:rsidRPr="00711D29" w:rsidRDefault="004A62DA" w:rsidP="00D12908">
            <w:pPr>
              <w:pStyle w:val="StyleAngsanaNewComplex12ptCenteredLeft001Right"/>
              <w:ind w:left="0" w:right="-72"/>
              <w:jc w:val="right"/>
              <w:rPr>
                <w:rFonts w:ascii="Arial" w:hAnsi="Arial" w:cs="Arial"/>
                <w:color w:val="000000"/>
                <w:sz w:val="14"/>
                <w:szCs w:val="14"/>
              </w:rPr>
            </w:pPr>
          </w:p>
        </w:tc>
        <w:tc>
          <w:tcPr>
            <w:tcW w:w="1350" w:type="dxa"/>
            <w:vAlign w:val="bottom"/>
          </w:tcPr>
          <w:p w14:paraId="5BF42A7C" w14:textId="77777777" w:rsidR="004A62DA" w:rsidRPr="00711D29" w:rsidRDefault="004A62DA" w:rsidP="00D12908">
            <w:pPr>
              <w:pStyle w:val="StyleAngsanaNewComplex12ptCenteredLeft001Right"/>
              <w:ind w:left="0" w:right="-72"/>
              <w:jc w:val="right"/>
              <w:rPr>
                <w:rFonts w:ascii="Arial" w:hAnsi="Arial" w:cs="Arial"/>
                <w:color w:val="000000"/>
                <w:sz w:val="14"/>
                <w:szCs w:val="14"/>
              </w:rPr>
            </w:pPr>
          </w:p>
        </w:tc>
        <w:tc>
          <w:tcPr>
            <w:tcW w:w="1440" w:type="dxa"/>
            <w:shd w:val="clear" w:color="auto" w:fill="auto"/>
            <w:vAlign w:val="bottom"/>
          </w:tcPr>
          <w:p w14:paraId="410ECC29" w14:textId="77777777" w:rsidR="004A62DA" w:rsidRPr="00711D29" w:rsidRDefault="004A62DA" w:rsidP="00D12908">
            <w:pPr>
              <w:pStyle w:val="StyleAngsanaNewComplex12ptCenteredLeft001Right"/>
              <w:ind w:left="0" w:right="-72"/>
              <w:jc w:val="right"/>
              <w:rPr>
                <w:rFonts w:ascii="Arial" w:hAnsi="Arial" w:cs="Arial"/>
                <w:color w:val="000000"/>
                <w:sz w:val="14"/>
                <w:szCs w:val="14"/>
              </w:rPr>
            </w:pPr>
          </w:p>
        </w:tc>
      </w:tr>
      <w:tr w:rsidR="00FB1C29" w:rsidRPr="00711D29" w14:paraId="32FDB0BB" w14:textId="77777777" w:rsidTr="00D67355">
        <w:tc>
          <w:tcPr>
            <w:tcW w:w="5040" w:type="dxa"/>
            <w:gridSpan w:val="2"/>
            <w:shd w:val="clear" w:color="auto" w:fill="auto"/>
            <w:vAlign w:val="bottom"/>
          </w:tcPr>
          <w:p w14:paraId="7770964D" w14:textId="77777777" w:rsidR="004A62DA" w:rsidRPr="00711D29" w:rsidRDefault="004A62DA" w:rsidP="00D12908">
            <w:pPr>
              <w:tabs>
                <w:tab w:val="left" w:pos="427"/>
                <w:tab w:val="left" w:pos="2880"/>
                <w:tab w:val="right" w:pos="5040"/>
                <w:tab w:val="right" w:pos="6390"/>
                <w:tab w:val="right" w:pos="8190"/>
              </w:tabs>
              <w:ind w:left="427"/>
              <w:rPr>
                <w:rFonts w:ascii="Arial" w:hAnsi="Arial" w:cs="Arial"/>
                <w:b/>
                <w:bCs/>
                <w:color w:val="000000"/>
                <w:sz w:val="18"/>
                <w:szCs w:val="18"/>
              </w:rPr>
            </w:pPr>
            <w:r w:rsidRPr="00711D29">
              <w:rPr>
                <w:rFonts w:ascii="Arial" w:hAnsi="Arial" w:cs="Arial"/>
                <w:b/>
                <w:bCs/>
                <w:color w:val="000000"/>
                <w:sz w:val="18"/>
                <w:szCs w:val="18"/>
              </w:rPr>
              <w:t>Investments at fair value through other</w:t>
            </w:r>
          </w:p>
        </w:tc>
        <w:tc>
          <w:tcPr>
            <w:tcW w:w="1620" w:type="dxa"/>
            <w:vAlign w:val="bottom"/>
          </w:tcPr>
          <w:p w14:paraId="354311EB" w14:textId="77777777" w:rsidR="004A62DA" w:rsidRPr="00711D29" w:rsidRDefault="004A62DA" w:rsidP="00D12908">
            <w:pPr>
              <w:pStyle w:val="StyleAngsanaNewComplex12ptCenteredLeft001Right"/>
              <w:ind w:left="0" w:right="-72"/>
              <w:jc w:val="right"/>
              <w:rPr>
                <w:rFonts w:ascii="Arial" w:hAnsi="Arial" w:cs="Arial"/>
                <w:color w:val="000000"/>
                <w:sz w:val="18"/>
                <w:szCs w:val="18"/>
              </w:rPr>
            </w:pPr>
          </w:p>
        </w:tc>
        <w:tc>
          <w:tcPr>
            <w:tcW w:w="1350" w:type="dxa"/>
            <w:vAlign w:val="bottom"/>
          </w:tcPr>
          <w:p w14:paraId="69132748" w14:textId="77777777" w:rsidR="004A62DA" w:rsidRPr="00711D29" w:rsidRDefault="004A62DA" w:rsidP="00D12908">
            <w:pPr>
              <w:pStyle w:val="StyleAngsanaNewComplex12ptCenteredLeft001Right"/>
              <w:ind w:left="0" w:right="-72"/>
              <w:jc w:val="right"/>
              <w:rPr>
                <w:rFonts w:ascii="Arial" w:hAnsi="Arial" w:cs="Arial"/>
                <w:color w:val="000000"/>
                <w:sz w:val="18"/>
                <w:szCs w:val="18"/>
              </w:rPr>
            </w:pPr>
          </w:p>
        </w:tc>
        <w:tc>
          <w:tcPr>
            <w:tcW w:w="1440" w:type="dxa"/>
            <w:shd w:val="clear" w:color="auto" w:fill="auto"/>
            <w:vAlign w:val="bottom"/>
          </w:tcPr>
          <w:p w14:paraId="1ED6D6DD" w14:textId="77777777" w:rsidR="004A62DA" w:rsidRPr="00711D29" w:rsidRDefault="004A62DA" w:rsidP="00D12908">
            <w:pPr>
              <w:pStyle w:val="StyleAngsanaNewComplex12ptCenteredLeft001Right"/>
              <w:ind w:left="0" w:right="-72"/>
              <w:jc w:val="right"/>
              <w:rPr>
                <w:rFonts w:ascii="Arial" w:hAnsi="Arial" w:cs="Arial"/>
                <w:color w:val="000000"/>
                <w:sz w:val="18"/>
                <w:szCs w:val="18"/>
              </w:rPr>
            </w:pPr>
          </w:p>
        </w:tc>
      </w:tr>
      <w:tr w:rsidR="00FB1C29" w:rsidRPr="00711D29" w14:paraId="70FA3F5D" w14:textId="77777777" w:rsidTr="00D67355">
        <w:tc>
          <w:tcPr>
            <w:tcW w:w="5040" w:type="dxa"/>
            <w:gridSpan w:val="2"/>
            <w:shd w:val="clear" w:color="auto" w:fill="auto"/>
            <w:vAlign w:val="bottom"/>
          </w:tcPr>
          <w:p w14:paraId="4971C49C" w14:textId="77777777" w:rsidR="004A62DA" w:rsidRPr="00711D29" w:rsidRDefault="004A62DA" w:rsidP="00D12908">
            <w:pPr>
              <w:tabs>
                <w:tab w:val="left" w:pos="427"/>
              </w:tabs>
              <w:ind w:left="427"/>
              <w:rPr>
                <w:rFonts w:ascii="Arial" w:hAnsi="Arial" w:cs="Arial"/>
                <w:b/>
                <w:bCs/>
                <w:color w:val="000000"/>
                <w:sz w:val="18"/>
                <w:szCs w:val="18"/>
                <w:cs/>
              </w:rPr>
            </w:pPr>
            <w:r w:rsidRPr="00711D29">
              <w:rPr>
                <w:rFonts w:ascii="Arial" w:hAnsi="Arial" w:cs="Arial"/>
                <w:b/>
                <w:bCs/>
                <w:color w:val="000000"/>
                <w:sz w:val="18"/>
                <w:szCs w:val="18"/>
              </w:rPr>
              <w:t xml:space="preserve">   comprehensive income</w:t>
            </w:r>
          </w:p>
        </w:tc>
        <w:tc>
          <w:tcPr>
            <w:tcW w:w="1620" w:type="dxa"/>
            <w:vAlign w:val="bottom"/>
          </w:tcPr>
          <w:p w14:paraId="2C9063DF" w14:textId="77777777" w:rsidR="004A62DA" w:rsidRPr="00711D29" w:rsidRDefault="004A62DA" w:rsidP="00D12908">
            <w:pPr>
              <w:pStyle w:val="StyleAngsanaNewComplex12ptCenteredLeft001Right"/>
              <w:ind w:left="0" w:right="-72"/>
              <w:jc w:val="right"/>
              <w:rPr>
                <w:rFonts w:ascii="Arial" w:hAnsi="Arial" w:cs="Arial"/>
                <w:color w:val="000000"/>
                <w:sz w:val="18"/>
                <w:szCs w:val="18"/>
              </w:rPr>
            </w:pPr>
          </w:p>
        </w:tc>
        <w:tc>
          <w:tcPr>
            <w:tcW w:w="1350" w:type="dxa"/>
            <w:vAlign w:val="bottom"/>
          </w:tcPr>
          <w:p w14:paraId="3A543BA0" w14:textId="77777777" w:rsidR="004A62DA" w:rsidRPr="00711D29" w:rsidRDefault="004A62DA" w:rsidP="00D12908">
            <w:pPr>
              <w:pStyle w:val="StyleAngsanaNewComplex12ptCenteredLeft001Right"/>
              <w:ind w:left="0" w:right="-72"/>
              <w:jc w:val="right"/>
              <w:rPr>
                <w:rFonts w:ascii="Arial" w:hAnsi="Arial" w:cs="Arial"/>
                <w:color w:val="000000"/>
                <w:sz w:val="18"/>
                <w:szCs w:val="18"/>
              </w:rPr>
            </w:pPr>
          </w:p>
        </w:tc>
        <w:tc>
          <w:tcPr>
            <w:tcW w:w="1440" w:type="dxa"/>
            <w:shd w:val="clear" w:color="auto" w:fill="auto"/>
            <w:vAlign w:val="bottom"/>
          </w:tcPr>
          <w:p w14:paraId="4C804C41" w14:textId="77777777" w:rsidR="004A62DA" w:rsidRPr="00711D29" w:rsidRDefault="004A62DA" w:rsidP="00D12908">
            <w:pPr>
              <w:pStyle w:val="StyleAngsanaNewComplex12ptCenteredLeft001Right"/>
              <w:ind w:left="0" w:right="-72"/>
              <w:jc w:val="right"/>
              <w:rPr>
                <w:rFonts w:ascii="Arial" w:hAnsi="Arial" w:cs="Arial"/>
                <w:color w:val="000000"/>
                <w:sz w:val="18"/>
                <w:szCs w:val="18"/>
              </w:rPr>
            </w:pPr>
          </w:p>
        </w:tc>
      </w:tr>
      <w:tr w:rsidR="00FB1C29" w:rsidRPr="00711D29" w14:paraId="1A6EA5BA" w14:textId="77777777" w:rsidTr="00D67355">
        <w:tc>
          <w:tcPr>
            <w:tcW w:w="5040" w:type="dxa"/>
            <w:gridSpan w:val="2"/>
            <w:shd w:val="clear" w:color="auto" w:fill="auto"/>
            <w:vAlign w:val="bottom"/>
          </w:tcPr>
          <w:p w14:paraId="4B5DC640" w14:textId="77777777" w:rsidR="004A62DA" w:rsidRPr="00711D29" w:rsidRDefault="004A62DA" w:rsidP="00D12908">
            <w:pPr>
              <w:tabs>
                <w:tab w:val="left" w:pos="427"/>
              </w:tabs>
              <w:ind w:left="427"/>
              <w:rPr>
                <w:rFonts w:ascii="Arial" w:hAnsi="Arial" w:cs="Arial"/>
                <w:color w:val="000000"/>
                <w:sz w:val="18"/>
                <w:szCs w:val="18"/>
              </w:rPr>
            </w:pPr>
            <w:r w:rsidRPr="00711D29">
              <w:rPr>
                <w:rFonts w:ascii="Arial" w:hAnsi="Arial" w:cs="Arial"/>
                <w:color w:val="000000"/>
                <w:sz w:val="18"/>
                <w:szCs w:val="18"/>
              </w:rPr>
              <w:t>- Domestic non-marketable equity security</w:t>
            </w:r>
          </w:p>
        </w:tc>
        <w:tc>
          <w:tcPr>
            <w:tcW w:w="1620" w:type="dxa"/>
            <w:vAlign w:val="bottom"/>
          </w:tcPr>
          <w:p w14:paraId="678B5BA4" w14:textId="36C00DB3" w:rsidR="004A62DA" w:rsidRPr="00711D29" w:rsidRDefault="00BD3FA2" w:rsidP="00D12908">
            <w:pPr>
              <w:pStyle w:val="StyleAngsanaNewComplex12ptCenteredLeft001Right"/>
              <w:ind w:left="0" w:right="-72"/>
              <w:jc w:val="right"/>
              <w:rPr>
                <w:rFonts w:ascii="Arial" w:hAnsi="Arial" w:cs="Arial"/>
                <w:color w:val="000000"/>
                <w:sz w:val="18"/>
                <w:szCs w:val="18"/>
              </w:rPr>
            </w:pPr>
            <w:r w:rsidRPr="00711D29">
              <w:rPr>
                <w:rFonts w:ascii="Arial" w:hAnsi="Arial" w:cs="Arial"/>
                <w:color w:val="000000"/>
                <w:sz w:val="18"/>
                <w:szCs w:val="18"/>
                <w:lang w:val="en-GB"/>
              </w:rPr>
              <w:t>11</w:t>
            </w:r>
            <w:r w:rsidRPr="00711D29">
              <w:rPr>
                <w:rFonts w:ascii="Arial" w:hAnsi="Arial" w:cs="Arial"/>
                <w:color w:val="000000"/>
                <w:sz w:val="18"/>
                <w:szCs w:val="18"/>
              </w:rPr>
              <w:t>,</w:t>
            </w:r>
            <w:r w:rsidRPr="00711D29">
              <w:rPr>
                <w:rFonts w:ascii="Arial" w:hAnsi="Arial" w:cs="Arial"/>
                <w:color w:val="000000"/>
                <w:sz w:val="18"/>
                <w:szCs w:val="18"/>
                <w:lang w:val="en-GB"/>
              </w:rPr>
              <w:t>090</w:t>
            </w:r>
            <w:r w:rsidRPr="00711D29">
              <w:rPr>
                <w:rFonts w:ascii="Arial" w:hAnsi="Arial" w:cs="Arial"/>
                <w:color w:val="000000"/>
                <w:sz w:val="18"/>
                <w:szCs w:val="18"/>
              </w:rPr>
              <w:t>,</w:t>
            </w:r>
            <w:r w:rsidRPr="00711D29">
              <w:rPr>
                <w:rFonts w:ascii="Arial" w:hAnsi="Arial" w:cs="Arial"/>
                <w:color w:val="000000"/>
                <w:sz w:val="18"/>
                <w:szCs w:val="18"/>
                <w:lang w:val="en-GB"/>
              </w:rPr>
              <w:t>640</w:t>
            </w:r>
          </w:p>
        </w:tc>
        <w:tc>
          <w:tcPr>
            <w:tcW w:w="1350" w:type="dxa"/>
            <w:vAlign w:val="bottom"/>
          </w:tcPr>
          <w:p w14:paraId="68478CF9" w14:textId="2029C84B" w:rsidR="004A62DA" w:rsidRPr="00711D29" w:rsidRDefault="00BD3FA2" w:rsidP="00D12908">
            <w:pPr>
              <w:pStyle w:val="StyleAngsanaNewComplex12ptCenteredLeft001Right"/>
              <w:ind w:left="0" w:right="-72"/>
              <w:jc w:val="right"/>
              <w:rPr>
                <w:rFonts w:ascii="Arial" w:hAnsi="Arial" w:cs="Arial"/>
                <w:color w:val="000000"/>
                <w:sz w:val="18"/>
                <w:szCs w:val="18"/>
              </w:rPr>
            </w:pPr>
            <w:r w:rsidRPr="00711D29">
              <w:rPr>
                <w:rFonts w:ascii="Arial" w:hAnsi="Arial" w:cs="Arial"/>
                <w:color w:val="000000"/>
                <w:sz w:val="18"/>
                <w:szCs w:val="18"/>
                <w:lang w:val="en-GB"/>
              </w:rPr>
              <w:t>457</w:t>
            </w:r>
            <w:r w:rsidRPr="00711D29">
              <w:rPr>
                <w:rFonts w:ascii="Arial" w:hAnsi="Arial" w:cs="Arial"/>
                <w:color w:val="000000"/>
                <w:sz w:val="18"/>
                <w:szCs w:val="18"/>
              </w:rPr>
              <w:t>,</w:t>
            </w:r>
            <w:r w:rsidRPr="00711D29">
              <w:rPr>
                <w:rFonts w:ascii="Arial" w:hAnsi="Arial" w:cs="Arial"/>
                <w:color w:val="000000"/>
                <w:sz w:val="18"/>
                <w:szCs w:val="18"/>
                <w:lang w:val="en-GB"/>
              </w:rPr>
              <w:t>642</w:t>
            </w:r>
            <w:r w:rsidRPr="00711D29">
              <w:rPr>
                <w:rFonts w:ascii="Arial" w:hAnsi="Arial" w:cs="Arial"/>
                <w:color w:val="000000"/>
                <w:sz w:val="18"/>
                <w:szCs w:val="18"/>
              </w:rPr>
              <w:t>,</w:t>
            </w:r>
            <w:r w:rsidRPr="00711D29">
              <w:rPr>
                <w:rFonts w:ascii="Arial" w:hAnsi="Arial" w:cs="Arial"/>
                <w:color w:val="000000"/>
                <w:sz w:val="18"/>
                <w:szCs w:val="18"/>
                <w:lang w:val="en-GB"/>
              </w:rPr>
              <w:t>033</w:t>
            </w:r>
          </w:p>
        </w:tc>
        <w:tc>
          <w:tcPr>
            <w:tcW w:w="1440" w:type="dxa"/>
            <w:shd w:val="clear" w:color="auto" w:fill="auto"/>
            <w:vAlign w:val="bottom"/>
          </w:tcPr>
          <w:p w14:paraId="1BF829F7" w14:textId="2B0980A0" w:rsidR="004A62DA" w:rsidRPr="00711D29" w:rsidRDefault="00BD3FA2" w:rsidP="00D12908">
            <w:pPr>
              <w:pStyle w:val="StyleAngsanaNewComplex12ptCenteredLeft001Right"/>
              <w:ind w:left="0" w:right="-72"/>
              <w:jc w:val="right"/>
              <w:rPr>
                <w:rFonts w:ascii="Arial" w:hAnsi="Arial" w:cs="Arial"/>
                <w:color w:val="000000"/>
                <w:sz w:val="18"/>
                <w:szCs w:val="18"/>
              </w:rPr>
            </w:pPr>
            <w:r w:rsidRPr="00711D29">
              <w:rPr>
                <w:rFonts w:ascii="Arial" w:hAnsi="Arial" w:cs="Arial"/>
                <w:color w:val="000000"/>
                <w:sz w:val="18"/>
                <w:szCs w:val="18"/>
                <w:lang w:val="en-GB"/>
              </w:rPr>
              <w:t>468</w:t>
            </w:r>
            <w:r w:rsidRPr="00711D29">
              <w:rPr>
                <w:rFonts w:ascii="Arial" w:hAnsi="Arial" w:cs="Arial"/>
                <w:color w:val="000000"/>
                <w:sz w:val="18"/>
                <w:szCs w:val="18"/>
              </w:rPr>
              <w:t>,</w:t>
            </w:r>
            <w:r w:rsidRPr="00711D29">
              <w:rPr>
                <w:rFonts w:ascii="Arial" w:hAnsi="Arial" w:cs="Arial"/>
                <w:color w:val="000000"/>
                <w:sz w:val="18"/>
                <w:szCs w:val="18"/>
                <w:lang w:val="en-GB"/>
              </w:rPr>
              <w:t>732</w:t>
            </w:r>
            <w:r w:rsidRPr="00711D29">
              <w:rPr>
                <w:rFonts w:ascii="Arial" w:hAnsi="Arial" w:cs="Arial"/>
                <w:color w:val="000000"/>
                <w:sz w:val="18"/>
                <w:szCs w:val="18"/>
              </w:rPr>
              <w:t>,</w:t>
            </w:r>
            <w:r w:rsidRPr="00711D29">
              <w:rPr>
                <w:rFonts w:ascii="Arial" w:hAnsi="Arial" w:cs="Arial"/>
                <w:color w:val="000000"/>
                <w:sz w:val="18"/>
                <w:szCs w:val="18"/>
                <w:lang w:val="en-GB"/>
              </w:rPr>
              <w:t>673</w:t>
            </w:r>
          </w:p>
        </w:tc>
      </w:tr>
      <w:tr w:rsidR="00FB1C29" w:rsidRPr="00711D29" w14:paraId="1C3AAF31" w14:textId="77777777" w:rsidTr="00D67355">
        <w:tc>
          <w:tcPr>
            <w:tcW w:w="5040" w:type="dxa"/>
            <w:gridSpan w:val="2"/>
            <w:shd w:val="clear" w:color="auto" w:fill="auto"/>
            <w:vAlign w:val="bottom"/>
          </w:tcPr>
          <w:p w14:paraId="21D87E81" w14:textId="77777777" w:rsidR="004A62DA" w:rsidRPr="00711D29" w:rsidRDefault="004A62DA" w:rsidP="00D12908">
            <w:pPr>
              <w:tabs>
                <w:tab w:val="left" w:pos="427"/>
              </w:tabs>
              <w:ind w:left="427"/>
              <w:rPr>
                <w:rFonts w:ascii="Arial" w:hAnsi="Arial" w:cs="Arial"/>
                <w:color w:val="000000"/>
                <w:sz w:val="18"/>
                <w:szCs w:val="18"/>
              </w:rPr>
            </w:pPr>
            <w:r w:rsidRPr="00711D29">
              <w:rPr>
                <w:rFonts w:ascii="Arial" w:hAnsi="Arial" w:cs="Arial"/>
                <w:color w:val="000000"/>
                <w:sz w:val="18"/>
                <w:szCs w:val="18"/>
              </w:rPr>
              <w:t>- Foreign non-marketable equity security</w:t>
            </w:r>
          </w:p>
        </w:tc>
        <w:tc>
          <w:tcPr>
            <w:tcW w:w="1620" w:type="dxa"/>
            <w:vAlign w:val="bottom"/>
          </w:tcPr>
          <w:p w14:paraId="0979DB9B" w14:textId="0344D03A" w:rsidR="004A62DA" w:rsidRPr="00711D29" w:rsidRDefault="00BD3FA2" w:rsidP="00D12908">
            <w:pPr>
              <w:pStyle w:val="StyleAngsanaNewComplex12ptCenteredLeft001Right"/>
              <w:pBdr>
                <w:bottom w:val="single" w:sz="4" w:space="1" w:color="auto"/>
              </w:pBdr>
              <w:ind w:left="0" w:right="-72"/>
              <w:jc w:val="right"/>
              <w:rPr>
                <w:rFonts w:ascii="Arial" w:hAnsi="Arial" w:cs="Arial"/>
                <w:color w:val="000000"/>
                <w:sz w:val="18"/>
                <w:szCs w:val="18"/>
                <w:lang w:val="en-GB"/>
              </w:rPr>
            </w:pPr>
            <w:r w:rsidRPr="00711D29">
              <w:rPr>
                <w:rFonts w:ascii="Arial" w:hAnsi="Arial" w:cs="Arial"/>
                <w:color w:val="000000"/>
                <w:sz w:val="18"/>
                <w:szCs w:val="18"/>
                <w:lang w:val="en-GB"/>
              </w:rPr>
              <w:t>580,073,781</w:t>
            </w:r>
          </w:p>
        </w:tc>
        <w:tc>
          <w:tcPr>
            <w:tcW w:w="1350" w:type="dxa"/>
            <w:vAlign w:val="bottom"/>
          </w:tcPr>
          <w:p w14:paraId="22EA7A64" w14:textId="40B46046" w:rsidR="004A62DA" w:rsidRPr="00711D29" w:rsidRDefault="00BD3FA2" w:rsidP="00D12908">
            <w:pPr>
              <w:pStyle w:val="StyleAngsanaNewComplex12ptCenteredLeft001Right"/>
              <w:pBdr>
                <w:bottom w:val="single" w:sz="4" w:space="1" w:color="auto"/>
              </w:pBdr>
              <w:ind w:left="0" w:right="-72"/>
              <w:jc w:val="right"/>
              <w:rPr>
                <w:rFonts w:ascii="Arial" w:hAnsi="Arial" w:cs="Arial"/>
                <w:color w:val="000000"/>
                <w:sz w:val="18"/>
                <w:szCs w:val="18"/>
              </w:rPr>
            </w:pPr>
            <w:r w:rsidRPr="00711D29">
              <w:rPr>
                <w:rFonts w:ascii="Arial" w:hAnsi="Arial" w:cs="Arial"/>
                <w:color w:val="000000"/>
                <w:sz w:val="18"/>
                <w:szCs w:val="18"/>
              </w:rPr>
              <w:t>-</w:t>
            </w:r>
          </w:p>
        </w:tc>
        <w:tc>
          <w:tcPr>
            <w:tcW w:w="1440" w:type="dxa"/>
            <w:shd w:val="clear" w:color="auto" w:fill="auto"/>
            <w:vAlign w:val="bottom"/>
          </w:tcPr>
          <w:p w14:paraId="186600D5" w14:textId="166BC39B" w:rsidR="004A62DA" w:rsidRPr="00711D29" w:rsidRDefault="00BD3FA2" w:rsidP="00D12908">
            <w:pPr>
              <w:pStyle w:val="StyleAngsanaNewComplex12ptCenteredLeft001Right"/>
              <w:pBdr>
                <w:bottom w:val="single" w:sz="4" w:space="1" w:color="auto"/>
              </w:pBdr>
              <w:ind w:left="0" w:right="-72"/>
              <w:jc w:val="right"/>
              <w:rPr>
                <w:rFonts w:ascii="Arial" w:hAnsi="Arial" w:cs="Arial"/>
                <w:color w:val="000000"/>
                <w:sz w:val="18"/>
                <w:szCs w:val="18"/>
              </w:rPr>
            </w:pPr>
            <w:r w:rsidRPr="00711D29">
              <w:rPr>
                <w:rFonts w:ascii="Arial" w:hAnsi="Arial" w:cs="Arial"/>
                <w:color w:val="000000"/>
                <w:sz w:val="18"/>
                <w:szCs w:val="18"/>
                <w:lang w:val="en-GB"/>
              </w:rPr>
              <w:t>580,073,781</w:t>
            </w:r>
          </w:p>
        </w:tc>
      </w:tr>
      <w:tr w:rsidR="00FB1C29" w:rsidRPr="00711D29" w14:paraId="473E9319" w14:textId="77777777" w:rsidTr="00D67355">
        <w:tc>
          <w:tcPr>
            <w:tcW w:w="5040" w:type="dxa"/>
            <w:gridSpan w:val="2"/>
            <w:shd w:val="clear" w:color="auto" w:fill="auto"/>
            <w:vAlign w:val="bottom"/>
          </w:tcPr>
          <w:p w14:paraId="125FAD0A" w14:textId="77777777" w:rsidR="004A62DA" w:rsidRPr="00711D29" w:rsidRDefault="004A62DA" w:rsidP="00D12908">
            <w:pPr>
              <w:tabs>
                <w:tab w:val="left" w:pos="427"/>
                <w:tab w:val="left" w:pos="2880"/>
                <w:tab w:val="right" w:pos="5040"/>
                <w:tab w:val="right" w:pos="6390"/>
                <w:tab w:val="right" w:pos="8190"/>
              </w:tabs>
              <w:ind w:left="427"/>
              <w:rPr>
                <w:rFonts w:ascii="Arial" w:hAnsi="Arial" w:cs="Arial"/>
                <w:color w:val="000000"/>
                <w:sz w:val="18"/>
                <w:szCs w:val="18"/>
              </w:rPr>
            </w:pPr>
            <w:r w:rsidRPr="00711D29">
              <w:rPr>
                <w:rFonts w:ascii="Arial" w:hAnsi="Arial" w:cs="Arial"/>
                <w:color w:val="000000"/>
                <w:sz w:val="18"/>
                <w:szCs w:val="18"/>
              </w:rPr>
              <w:t>Total investments at fair value through other</w:t>
            </w:r>
          </w:p>
        </w:tc>
        <w:tc>
          <w:tcPr>
            <w:tcW w:w="1620" w:type="dxa"/>
            <w:vAlign w:val="bottom"/>
          </w:tcPr>
          <w:p w14:paraId="7B7E21FC" w14:textId="77777777" w:rsidR="004A62DA" w:rsidRPr="00711D29" w:rsidRDefault="004A62DA" w:rsidP="00D12908">
            <w:pPr>
              <w:pStyle w:val="StyleAngsanaNewComplex12ptCenteredLeft001Right"/>
              <w:ind w:left="0" w:right="-72"/>
              <w:jc w:val="right"/>
              <w:rPr>
                <w:rFonts w:ascii="Arial" w:hAnsi="Arial" w:cs="Arial"/>
                <w:color w:val="000000"/>
                <w:sz w:val="18"/>
                <w:szCs w:val="18"/>
              </w:rPr>
            </w:pPr>
          </w:p>
        </w:tc>
        <w:tc>
          <w:tcPr>
            <w:tcW w:w="1350" w:type="dxa"/>
            <w:vAlign w:val="bottom"/>
          </w:tcPr>
          <w:p w14:paraId="30EABA15" w14:textId="77777777" w:rsidR="004A62DA" w:rsidRPr="00711D29" w:rsidRDefault="004A62DA" w:rsidP="00D12908">
            <w:pPr>
              <w:pStyle w:val="StyleAngsanaNewComplex12ptCenteredLeft001Right"/>
              <w:ind w:left="0" w:right="-72"/>
              <w:jc w:val="right"/>
              <w:rPr>
                <w:rFonts w:ascii="Arial" w:hAnsi="Arial" w:cs="Arial"/>
                <w:color w:val="000000"/>
                <w:sz w:val="18"/>
                <w:szCs w:val="18"/>
              </w:rPr>
            </w:pPr>
          </w:p>
        </w:tc>
        <w:tc>
          <w:tcPr>
            <w:tcW w:w="1440" w:type="dxa"/>
            <w:shd w:val="clear" w:color="auto" w:fill="auto"/>
            <w:vAlign w:val="bottom"/>
          </w:tcPr>
          <w:p w14:paraId="37F18315" w14:textId="77777777" w:rsidR="004A62DA" w:rsidRPr="00711D29" w:rsidRDefault="004A62DA" w:rsidP="00D12908">
            <w:pPr>
              <w:pStyle w:val="StyleAngsanaNewComplex12ptCenteredLeft001Right"/>
              <w:ind w:left="0" w:right="-72"/>
              <w:jc w:val="right"/>
              <w:rPr>
                <w:rFonts w:ascii="Arial" w:hAnsi="Arial" w:cs="Arial"/>
                <w:color w:val="000000"/>
                <w:sz w:val="18"/>
                <w:szCs w:val="18"/>
              </w:rPr>
            </w:pPr>
          </w:p>
        </w:tc>
      </w:tr>
      <w:tr w:rsidR="00FB1C29" w:rsidRPr="00711D29" w14:paraId="4C639F4F" w14:textId="77777777" w:rsidTr="00D67355">
        <w:tc>
          <w:tcPr>
            <w:tcW w:w="5040" w:type="dxa"/>
            <w:gridSpan w:val="2"/>
            <w:shd w:val="clear" w:color="auto" w:fill="auto"/>
            <w:vAlign w:val="bottom"/>
          </w:tcPr>
          <w:p w14:paraId="469DF116" w14:textId="77777777" w:rsidR="004A62DA" w:rsidRPr="00711D29" w:rsidRDefault="004A62DA" w:rsidP="00D12908">
            <w:pPr>
              <w:tabs>
                <w:tab w:val="left" w:pos="427"/>
              </w:tabs>
              <w:ind w:left="427"/>
              <w:rPr>
                <w:rFonts w:ascii="Arial" w:hAnsi="Arial" w:cs="Arial"/>
                <w:color w:val="000000"/>
                <w:sz w:val="18"/>
                <w:szCs w:val="18"/>
                <w:cs/>
              </w:rPr>
            </w:pPr>
            <w:r w:rsidRPr="00711D29">
              <w:rPr>
                <w:rFonts w:ascii="Arial" w:hAnsi="Arial" w:cs="Arial"/>
                <w:color w:val="000000"/>
                <w:sz w:val="18"/>
                <w:szCs w:val="18"/>
              </w:rPr>
              <w:t xml:space="preserve">   comprehensive income</w:t>
            </w:r>
          </w:p>
        </w:tc>
        <w:tc>
          <w:tcPr>
            <w:tcW w:w="1620" w:type="dxa"/>
            <w:vAlign w:val="bottom"/>
          </w:tcPr>
          <w:p w14:paraId="3436AC04" w14:textId="54280A9C" w:rsidR="004A62DA" w:rsidRPr="00711D29" w:rsidRDefault="00BD3FA2" w:rsidP="00D12908">
            <w:pPr>
              <w:pStyle w:val="StyleAngsanaNewComplex12ptCenteredLeft001Right"/>
              <w:pBdr>
                <w:bottom w:val="single" w:sz="4" w:space="1" w:color="auto"/>
              </w:pBdr>
              <w:ind w:left="0" w:right="-72"/>
              <w:jc w:val="right"/>
              <w:rPr>
                <w:rFonts w:ascii="Arial" w:hAnsi="Arial" w:cs="Arial"/>
                <w:color w:val="000000"/>
                <w:sz w:val="18"/>
                <w:szCs w:val="18"/>
              </w:rPr>
            </w:pPr>
            <w:r w:rsidRPr="00711D29">
              <w:rPr>
                <w:rFonts w:ascii="Arial" w:hAnsi="Arial" w:cs="Arial"/>
                <w:color w:val="000000"/>
                <w:sz w:val="18"/>
                <w:szCs w:val="18"/>
                <w:lang w:val="en-GB"/>
              </w:rPr>
              <w:t>591,164,421</w:t>
            </w:r>
          </w:p>
        </w:tc>
        <w:tc>
          <w:tcPr>
            <w:tcW w:w="1350" w:type="dxa"/>
            <w:vAlign w:val="bottom"/>
          </w:tcPr>
          <w:p w14:paraId="3071D2D2" w14:textId="7341F181" w:rsidR="004A62DA" w:rsidRPr="00711D29" w:rsidRDefault="00F32A94" w:rsidP="00D12908">
            <w:pPr>
              <w:pStyle w:val="StyleAngsanaNewComplex12ptCenteredLeft001Right"/>
              <w:pBdr>
                <w:bottom w:val="single" w:sz="4" w:space="1" w:color="auto"/>
              </w:pBdr>
              <w:ind w:left="0" w:right="-72"/>
              <w:jc w:val="right"/>
              <w:rPr>
                <w:rFonts w:ascii="Arial" w:hAnsi="Arial" w:cs="Arial"/>
                <w:color w:val="000000"/>
                <w:sz w:val="18"/>
                <w:szCs w:val="18"/>
              </w:rPr>
            </w:pPr>
            <w:r w:rsidRPr="00711D29">
              <w:rPr>
                <w:rFonts w:ascii="Arial" w:hAnsi="Arial" w:cs="Arial"/>
                <w:color w:val="000000"/>
                <w:sz w:val="18"/>
                <w:szCs w:val="18"/>
              </w:rPr>
              <w:t>457,642,033</w:t>
            </w:r>
          </w:p>
        </w:tc>
        <w:tc>
          <w:tcPr>
            <w:tcW w:w="1440" w:type="dxa"/>
            <w:shd w:val="clear" w:color="auto" w:fill="auto"/>
            <w:vAlign w:val="bottom"/>
          </w:tcPr>
          <w:p w14:paraId="19B19310" w14:textId="0B966554" w:rsidR="004A62DA" w:rsidRPr="00711D29" w:rsidRDefault="00F32A94" w:rsidP="00D12908">
            <w:pPr>
              <w:pStyle w:val="StyleAngsanaNewComplex12ptCenteredLeft001Right"/>
              <w:pBdr>
                <w:bottom w:val="single" w:sz="4" w:space="1" w:color="auto"/>
              </w:pBdr>
              <w:ind w:left="0" w:right="-72"/>
              <w:jc w:val="right"/>
              <w:rPr>
                <w:rFonts w:ascii="Arial" w:hAnsi="Arial" w:cs="Arial"/>
                <w:color w:val="000000"/>
                <w:sz w:val="18"/>
                <w:szCs w:val="18"/>
              </w:rPr>
            </w:pPr>
            <w:r w:rsidRPr="00711D29">
              <w:rPr>
                <w:rFonts w:ascii="Arial" w:hAnsi="Arial" w:cs="Arial"/>
                <w:color w:val="000000"/>
                <w:sz w:val="18"/>
                <w:szCs w:val="18"/>
              </w:rPr>
              <w:t>1,048,806,454</w:t>
            </w:r>
          </w:p>
        </w:tc>
      </w:tr>
      <w:tr w:rsidR="00FB1C29" w:rsidRPr="00711D29" w14:paraId="395C44C8" w14:textId="77777777" w:rsidTr="00D67355">
        <w:tc>
          <w:tcPr>
            <w:tcW w:w="5040" w:type="dxa"/>
            <w:gridSpan w:val="2"/>
            <w:shd w:val="clear" w:color="auto" w:fill="auto"/>
            <w:vAlign w:val="bottom"/>
          </w:tcPr>
          <w:p w14:paraId="24E37304" w14:textId="77777777" w:rsidR="004A62DA" w:rsidRPr="00711D29" w:rsidRDefault="004A62DA" w:rsidP="00D12908">
            <w:pPr>
              <w:tabs>
                <w:tab w:val="left" w:pos="427"/>
              </w:tabs>
              <w:ind w:left="427"/>
              <w:rPr>
                <w:rFonts w:ascii="Arial" w:hAnsi="Arial" w:cs="Arial"/>
                <w:color w:val="000000"/>
                <w:sz w:val="12"/>
                <w:szCs w:val="12"/>
              </w:rPr>
            </w:pPr>
          </w:p>
        </w:tc>
        <w:tc>
          <w:tcPr>
            <w:tcW w:w="1620" w:type="dxa"/>
            <w:vAlign w:val="bottom"/>
          </w:tcPr>
          <w:p w14:paraId="44C027B6" w14:textId="77777777" w:rsidR="004A62DA" w:rsidRPr="00711D29" w:rsidRDefault="004A62DA" w:rsidP="00D12908">
            <w:pPr>
              <w:pStyle w:val="StyleAngsanaNewComplex12ptCenteredLeft001Right"/>
              <w:ind w:left="0" w:right="-72"/>
              <w:jc w:val="right"/>
              <w:rPr>
                <w:rFonts w:ascii="Arial" w:hAnsi="Arial" w:cs="Arial"/>
                <w:color w:val="000000"/>
                <w:sz w:val="12"/>
                <w:szCs w:val="12"/>
              </w:rPr>
            </w:pPr>
          </w:p>
        </w:tc>
        <w:tc>
          <w:tcPr>
            <w:tcW w:w="1350" w:type="dxa"/>
            <w:vAlign w:val="bottom"/>
          </w:tcPr>
          <w:p w14:paraId="1AC040FE" w14:textId="77777777" w:rsidR="004A62DA" w:rsidRPr="00711D29" w:rsidRDefault="004A62DA" w:rsidP="00D12908">
            <w:pPr>
              <w:pStyle w:val="StyleAngsanaNewComplex12ptCenteredLeft001Right"/>
              <w:ind w:left="0" w:right="-72"/>
              <w:jc w:val="right"/>
              <w:rPr>
                <w:rFonts w:ascii="Arial" w:hAnsi="Arial" w:cs="Arial"/>
                <w:color w:val="000000"/>
                <w:sz w:val="12"/>
                <w:szCs w:val="12"/>
              </w:rPr>
            </w:pPr>
          </w:p>
        </w:tc>
        <w:tc>
          <w:tcPr>
            <w:tcW w:w="1440" w:type="dxa"/>
            <w:shd w:val="clear" w:color="auto" w:fill="auto"/>
            <w:vAlign w:val="bottom"/>
          </w:tcPr>
          <w:p w14:paraId="5C8A1BE0" w14:textId="77777777" w:rsidR="004A62DA" w:rsidRPr="00711D29" w:rsidRDefault="004A62DA" w:rsidP="00D12908">
            <w:pPr>
              <w:pStyle w:val="StyleAngsanaNewComplex12ptCenteredLeft001Right"/>
              <w:ind w:left="0" w:right="-72"/>
              <w:jc w:val="right"/>
              <w:rPr>
                <w:rFonts w:ascii="Arial" w:hAnsi="Arial" w:cs="Arial"/>
                <w:color w:val="000000"/>
                <w:sz w:val="12"/>
                <w:szCs w:val="12"/>
              </w:rPr>
            </w:pPr>
          </w:p>
        </w:tc>
      </w:tr>
      <w:tr w:rsidR="00FB1C29" w:rsidRPr="00711D29" w14:paraId="1B3317BC" w14:textId="77777777" w:rsidTr="00D67355">
        <w:tc>
          <w:tcPr>
            <w:tcW w:w="5040" w:type="dxa"/>
            <w:gridSpan w:val="2"/>
            <w:shd w:val="clear" w:color="auto" w:fill="auto"/>
            <w:vAlign w:val="bottom"/>
          </w:tcPr>
          <w:p w14:paraId="23C76F6B" w14:textId="77777777" w:rsidR="004A62DA" w:rsidRPr="00711D29" w:rsidRDefault="004A62DA" w:rsidP="00D12908">
            <w:pPr>
              <w:tabs>
                <w:tab w:val="left" w:pos="427"/>
              </w:tabs>
              <w:ind w:left="427"/>
              <w:rPr>
                <w:rFonts w:ascii="Arial" w:hAnsi="Arial" w:cs="Arial"/>
                <w:b/>
                <w:bCs/>
                <w:color w:val="000000"/>
                <w:sz w:val="18"/>
                <w:szCs w:val="18"/>
                <w:cs/>
              </w:rPr>
            </w:pPr>
            <w:r w:rsidRPr="00711D29">
              <w:rPr>
                <w:rFonts w:ascii="Arial" w:hAnsi="Arial" w:cs="Arial"/>
                <w:b/>
                <w:bCs/>
                <w:color w:val="000000"/>
                <w:sz w:val="18"/>
                <w:szCs w:val="18"/>
              </w:rPr>
              <w:t>Total investments</w:t>
            </w:r>
          </w:p>
        </w:tc>
        <w:tc>
          <w:tcPr>
            <w:tcW w:w="1620" w:type="dxa"/>
            <w:vAlign w:val="bottom"/>
          </w:tcPr>
          <w:p w14:paraId="350A2FA4" w14:textId="4ED79FAE" w:rsidR="004A62DA" w:rsidRPr="00711D29" w:rsidRDefault="00BD3FA2" w:rsidP="00D12908">
            <w:pPr>
              <w:pStyle w:val="StyleAngsanaNewComplex12ptCenteredLeft001Right"/>
              <w:pBdr>
                <w:bottom w:val="double" w:sz="4" w:space="1" w:color="auto"/>
              </w:pBdr>
              <w:ind w:left="0" w:right="-72"/>
              <w:jc w:val="right"/>
              <w:rPr>
                <w:rFonts w:ascii="Arial" w:hAnsi="Arial" w:cs="Arial"/>
                <w:color w:val="000000"/>
                <w:sz w:val="18"/>
                <w:szCs w:val="18"/>
              </w:rPr>
            </w:pPr>
            <w:r w:rsidRPr="00711D29">
              <w:rPr>
                <w:rFonts w:ascii="Arial" w:hAnsi="Arial" w:cs="Arial"/>
                <w:color w:val="000000"/>
                <w:sz w:val="18"/>
                <w:szCs w:val="18"/>
                <w:cs/>
              </w:rPr>
              <w:t>9</w:t>
            </w:r>
            <w:r w:rsidRPr="00711D29">
              <w:rPr>
                <w:rFonts w:ascii="Arial" w:hAnsi="Arial" w:cs="Arial"/>
                <w:color w:val="000000"/>
                <w:sz w:val="18"/>
                <w:szCs w:val="18"/>
              </w:rPr>
              <w:t>,</w:t>
            </w:r>
            <w:r w:rsidRPr="00711D29">
              <w:rPr>
                <w:rFonts w:ascii="Arial" w:hAnsi="Arial" w:cs="Arial"/>
                <w:color w:val="000000"/>
                <w:sz w:val="18"/>
                <w:szCs w:val="18"/>
                <w:cs/>
              </w:rPr>
              <w:t>220</w:t>
            </w:r>
            <w:r w:rsidRPr="00711D29">
              <w:rPr>
                <w:rFonts w:ascii="Arial" w:hAnsi="Arial" w:cs="Arial"/>
                <w:color w:val="000000"/>
                <w:sz w:val="18"/>
                <w:szCs w:val="18"/>
              </w:rPr>
              <w:t>,</w:t>
            </w:r>
            <w:r w:rsidRPr="00711D29">
              <w:rPr>
                <w:rFonts w:ascii="Arial" w:hAnsi="Arial" w:cs="Arial"/>
                <w:color w:val="000000"/>
                <w:sz w:val="18"/>
                <w:szCs w:val="18"/>
                <w:cs/>
              </w:rPr>
              <w:t>490</w:t>
            </w:r>
            <w:r w:rsidRPr="00711D29">
              <w:rPr>
                <w:rFonts w:ascii="Arial" w:hAnsi="Arial" w:cs="Arial"/>
                <w:color w:val="000000"/>
                <w:sz w:val="18"/>
                <w:szCs w:val="18"/>
              </w:rPr>
              <w:t>,</w:t>
            </w:r>
            <w:r w:rsidRPr="00711D29">
              <w:rPr>
                <w:rFonts w:ascii="Arial" w:hAnsi="Arial" w:cs="Arial"/>
                <w:color w:val="000000"/>
                <w:sz w:val="18"/>
                <w:szCs w:val="18"/>
                <w:cs/>
              </w:rPr>
              <w:t>411</w:t>
            </w:r>
          </w:p>
        </w:tc>
        <w:tc>
          <w:tcPr>
            <w:tcW w:w="1350" w:type="dxa"/>
            <w:vAlign w:val="bottom"/>
          </w:tcPr>
          <w:p w14:paraId="62D28343" w14:textId="654197B6" w:rsidR="004A62DA" w:rsidRPr="00711D29" w:rsidRDefault="00BD3FA2" w:rsidP="00D12908">
            <w:pPr>
              <w:pStyle w:val="StyleAngsanaNewComplex12ptCenteredLeft001Right"/>
              <w:pBdr>
                <w:bottom w:val="double" w:sz="4" w:space="1" w:color="auto"/>
              </w:pBdr>
              <w:ind w:left="0" w:right="-72"/>
              <w:jc w:val="right"/>
              <w:rPr>
                <w:rFonts w:ascii="Arial" w:hAnsi="Arial" w:cs="Arial"/>
                <w:color w:val="000000"/>
                <w:sz w:val="18"/>
                <w:szCs w:val="18"/>
              </w:rPr>
            </w:pPr>
            <w:r w:rsidRPr="00711D29">
              <w:rPr>
                <w:rFonts w:ascii="Arial" w:hAnsi="Arial" w:cs="Arial"/>
                <w:color w:val="000000"/>
                <w:sz w:val="18"/>
                <w:szCs w:val="18"/>
                <w:cs/>
              </w:rPr>
              <w:t>563</w:t>
            </w:r>
            <w:r w:rsidRPr="00711D29">
              <w:rPr>
                <w:rFonts w:ascii="Arial" w:hAnsi="Arial" w:cs="Arial"/>
                <w:color w:val="000000"/>
                <w:sz w:val="18"/>
                <w:szCs w:val="18"/>
              </w:rPr>
              <w:t>,</w:t>
            </w:r>
            <w:r w:rsidRPr="00711D29">
              <w:rPr>
                <w:rFonts w:ascii="Arial" w:hAnsi="Arial" w:cs="Arial"/>
                <w:color w:val="000000"/>
                <w:sz w:val="18"/>
                <w:szCs w:val="18"/>
                <w:cs/>
              </w:rPr>
              <w:t>306</w:t>
            </w:r>
            <w:r w:rsidRPr="00711D29">
              <w:rPr>
                <w:rFonts w:ascii="Arial" w:hAnsi="Arial" w:cs="Arial"/>
                <w:color w:val="000000"/>
                <w:sz w:val="18"/>
                <w:szCs w:val="18"/>
              </w:rPr>
              <w:t>,</w:t>
            </w:r>
            <w:r w:rsidRPr="00711D29">
              <w:rPr>
                <w:rFonts w:ascii="Arial" w:hAnsi="Arial" w:cs="Arial"/>
                <w:color w:val="000000"/>
                <w:sz w:val="18"/>
                <w:szCs w:val="18"/>
                <w:cs/>
              </w:rPr>
              <w:t>443</w:t>
            </w:r>
          </w:p>
        </w:tc>
        <w:tc>
          <w:tcPr>
            <w:tcW w:w="1440" w:type="dxa"/>
            <w:shd w:val="clear" w:color="auto" w:fill="auto"/>
            <w:vAlign w:val="bottom"/>
          </w:tcPr>
          <w:p w14:paraId="410295A1" w14:textId="00BB47AF" w:rsidR="004A62DA" w:rsidRPr="00711D29" w:rsidRDefault="00BD3FA2" w:rsidP="00D12908">
            <w:pPr>
              <w:pStyle w:val="StyleAngsanaNewComplex12ptCenteredLeft001Right"/>
              <w:pBdr>
                <w:bottom w:val="double" w:sz="4" w:space="1" w:color="auto"/>
              </w:pBdr>
              <w:ind w:left="0" w:right="-72"/>
              <w:jc w:val="right"/>
              <w:rPr>
                <w:rFonts w:ascii="Arial" w:hAnsi="Arial" w:cs="Arial"/>
                <w:color w:val="000000"/>
                <w:sz w:val="18"/>
                <w:szCs w:val="18"/>
              </w:rPr>
            </w:pPr>
            <w:r w:rsidRPr="00711D29">
              <w:rPr>
                <w:rFonts w:ascii="Arial" w:hAnsi="Arial" w:cs="Arial"/>
                <w:color w:val="000000"/>
                <w:sz w:val="18"/>
                <w:szCs w:val="18"/>
              </w:rPr>
              <w:t>9,783,796,854</w:t>
            </w:r>
          </w:p>
        </w:tc>
      </w:tr>
    </w:tbl>
    <w:p w14:paraId="469A2B13" w14:textId="08743AE4" w:rsidR="004A62DA" w:rsidRPr="00711D29" w:rsidRDefault="004A62DA" w:rsidP="007C6C53">
      <w:pPr>
        <w:tabs>
          <w:tab w:val="left" w:pos="540"/>
        </w:tabs>
        <w:rPr>
          <w:rFonts w:ascii="Arial" w:hAnsi="Arial" w:cs="Arial"/>
          <w:color w:val="000000"/>
          <w:sz w:val="18"/>
          <w:szCs w:val="18"/>
        </w:rPr>
      </w:pPr>
      <w:r w:rsidRPr="00711D29">
        <w:rPr>
          <w:rFonts w:ascii="Arial" w:hAnsi="Arial" w:cs="Arial"/>
          <w:color w:val="000000"/>
          <w:sz w:val="14"/>
          <w:szCs w:val="14"/>
        </w:rPr>
        <w:br w:type="page"/>
      </w:r>
      <w:r w:rsidRPr="00711D29">
        <w:rPr>
          <w:rFonts w:ascii="Arial" w:hAnsi="Arial" w:cs="Arial"/>
          <w:b/>
          <w:bCs/>
          <w:color w:val="000000"/>
          <w:sz w:val="18"/>
          <w:szCs w:val="18"/>
          <w:lang w:val="en-GB"/>
        </w:rPr>
        <w:lastRenderedPageBreak/>
        <w:t>1</w:t>
      </w:r>
      <w:r w:rsidR="00EC6284" w:rsidRPr="00711D29">
        <w:rPr>
          <w:rFonts w:ascii="Arial" w:hAnsi="Arial" w:cs="Arial"/>
          <w:b/>
          <w:bCs/>
          <w:color w:val="000000"/>
          <w:sz w:val="18"/>
          <w:szCs w:val="18"/>
          <w:lang w:val="en-GB"/>
        </w:rPr>
        <w:t>3</w:t>
      </w:r>
      <w:r w:rsidRPr="00711D29">
        <w:rPr>
          <w:rFonts w:ascii="Arial" w:hAnsi="Arial" w:cs="Arial"/>
          <w:b/>
          <w:bCs/>
          <w:color w:val="000000"/>
          <w:sz w:val="18"/>
          <w:szCs w:val="18"/>
        </w:rPr>
        <w:tab/>
        <w:t xml:space="preserve">Investments </w:t>
      </w:r>
      <w:r w:rsidRPr="00711D29">
        <w:rPr>
          <w:rFonts w:ascii="Arial" w:hAnsi="Arial" w:cs="Arial"/>
          <w:color w:val="000000"/>
          <w:sz w:val="18"/>
          <w:szCs w:val="18"/>
        </w:rPr>
        <w:t>(Cont’d)</w:t>
      </w:r>
    </w:p>
    <w:p w14:paraId="7920C685" w14:textId="77777777" w:rsidR="00F045FB" w:rsidRPr="00711D29" w:rsidRDefault="00F045FB" w:rsidP="00BA312B">
      <w:pPr>
        <w:tabs>
          <w:tab w:val="right" w:pos="7200"/>
          <w:tab w:val="right" w:pos="8540"/>
        </w:tabs>
        <w:ind w:left="547"/>
        <w:jc w:val="thaiDistribute"/>
        <w:rPr>
          <w:rFonts w:ascii="Arial" w:hAnsi="Arial" w:cs="Arial"/>
          <w:color w:val="000000"/>
          <w:sz w:val="18"/>
          <w:szCs w:val="18"/>
        </w:rPr>
      </w:pPr>
    </w:p>
    <w:tbl>
      <w:tblPr>
        <w:tblW w:w="9450" w:type="dxa"/>
        <w:tblInd w:w="108" w:type="dxa"/>
        <w:tblLayout w:type="fixed"/>
        <w:tblLook w:val="04A0" w:firstRow="1" w:lastRow="0" w:firstColumn="1" w:lastColumn="0" w:noHBand="0" w:noVBand="1"/>
      </w:tblPr>
      <w:tblGrid>
        <w:gridCol w:w="4962"/>
        <w:gridCol w:w="78"/>
        <w:gridCol w:w="1620"/>
        <w:gridCol w:w="1350"/>
        <w:gridCol w:w="1440"/>
      </w:tblGrid>
      <w:tr w:rsidR="00FB1C29" w:rsidRPr="00711D29" w14:paraId="1531AEAF" w14:textId="77777777" w:rsidTr="00596893">
        <w:tc>
          <w:tcPr>
            <w:tcW w:w="4962" w:type="dxa"/>
            <w:shd w:val="clear" w:color="auto" w:fill="auto"/>
            <w:vAlign w:val="bottom"/>
          </w:tcPr>
          <w:p w14:paraId="23E1590E" w14:textId="77777777" w:rsidR="00D87BF1" w:rsidRPr="00711D29" w:rsidRDefault="00D87BF1" w:rsidP="00596893">
            <w:pPr>
              <w:tabs>
                <w:tab w:val="left" w:pos="427"/>
                <w:tab w:val="left" w:pos="2880"/>
                <w:tab w:val="right" w:pos="5040"/>
                <w:tab w:val="right" w:pos="6390"/>
                <w:tab w:val="right" w:pos="8190"/>
              </w:tabs>
              <w:ind w:left="427"/>
              <w:rPr>
                <w:rFonts w:ascii="Arial" w:hAnsi="Arial" w:cs="Arial"/>
                <w:b/>
                <w:bCs/>
                <w:color w:val="000000"/>
                <w:sz w:val="18"/>
                <w:szCs w:val="18"/>
              </w:rPr>
            </w:pPr>
          </w:p>
        </w:tc>
        <w:tc>
          <w:tcPr>
            <w:tcW w:w="4488" w:type="dxa"/>
            <w:gridSpan w:val="4"/>
            <w:vAlign w:val="bottom"/>
          </w:tcPr>
          <w:p w14:paraId="17222D54" w14:textId="77777777" w:rsidR="00D87BF1" w:rsidRPr="00711D29" w:rsidRDefault="00D87BF1" w:rsidP="00596893">
            <w:pPr>
              <w:pBdr>
                <w:bottom w:val="single" w:sz="4" w:space="1" w:color="auto"/>
              </w:pBdr>
              <w:ind w:right="-72"/>
              <w:jc w:val="center"/>
              <w:rPr>
                <w:rFonts w:ascii="Arial" w:hAnsi="Arial" w:cs="Arial"/>
                <w:b/>
                <w:bCs/>
                <w:color w:val="000000"/>
                <w:sz w:val="18"/>
                <w:szCs w:val="18"/>
                <w:lang w:val="en-GB"/>
              </w:rPr>
            </w:pPr>
            <w:r w:rsidRPr="00711D29">
              <w:rPr>
                <w:rFonts w:ascii="Arial" w:hAnsi="Arial" w:cs="Arial"/>
                <w:b/>
                <w:bCs/>
                <w:color w:val="000000"/>
                <w:sz w:val="18"/>
                <w:szCs w:val="18"/>
                <w:lang w:val="en-GB"/>
              </w:rPr>
              <w:t>Amortised cost/Fair value</w:t>
            </w:r>
          </w:p>
        </w:tc>
      </w:tr>
      <w:tr w:rsidR="00FB1C29" w:rsidRPr="00711D29" w14:paraId="54F7278F" w14:textId="77777777" w:rsidTr="00596893">
        <w:tc>
          <w:tcPr>
            <w:tcW w:w="5040" w:type="dxa"/>
            <w:gridSpan w:val="2"/>
            <w:shd w:val="clear" w:color="auto" w:fill="auto"/>
            <w:vAlign w:val="bottom"/>
          </w:tcPr>
          <w:p w14:paraId="2E0727C6" w14:textId="77777777" w:rsidR="00D87BF1" w:rsidRPr="00711D29" w:rsidRDefault="00D87BF1" w:rsidP="00596893">
            <w:pPr>
              <w:tabs>
                <w:tab w:val="left" w:pos="427"/>
                <w:tab w:val="left" w:pos="2880"/>
                <w:tab w:val="right" w:pos="5040"/>
                <w:tab w:val="right" w:pos="6390"/>
                <w:tab w:val="right" w:pos="8190"/>
              </w:tabs>
              <w:ind w:left="427"/>
              <w:rPr>
                <w:rFonts w:ascii="Arial" w:hAnsi="Arial" w:cs="Arial"/>
                <w:b/>
                <w:bCs/>
                <w:color w:val="000000"/>
                <w:sz w:val="18"/>
                <w:szCs w:val="18"/>
              </w:rPr>
            </w:pPr>
          </w:p>
        </w:tc>
        <w:tc>
          <w:tcPr>
            <w:tcW w:w="1620" w:type="dxa"/>
            <w:vAlign w:val="bottom"/>
          </w:tcPr>
          <w:p w14:paraId="638D933F" w14:textId="77777777" w:rsidR="00D87BF1" w:rsidRPr="00711D29" w:rsidRDefault="00D87BF1" w:rsidP="00596893">
            <w:pPr>
              <w:ind w:left="-185" w:right="-72"/>
              <w:jc w:val="right"/>
              <w:rPr>
                <w:rFonts w:ascii="Arial" w:hAnsi="Arial" w:cs="Arial"/>
                <w:b/>
                <w:bCs/>
                <w:color w:val="000000"/>
                <w:sz w:val="18"/>
                <w:szCs w:val="18"/>
                <w:cs/>
              </w:rPr>
            </w:pPr>
            <w:r w:rsidRPr="00711D29">
              <w:rPr>
                <w:rFonts w:ascii="Arial" w:hAnsi="Arial" w:cs="Arial"/>
                <w:b/>
                <w:bCs/>
                <w:color w:val="000000"/>
                <w:sz w:val="18"/>
                <w:szCs w:val="18"/>
              </w:rPr>
              <w:t xml:space="preserve">Non-collateralised </w:t>
            </w:r>
          </w:p>
        </w:tc>
        <w:tc>
          <w:tcPr>
            <w:tcW w:w="1350" w:type="dxa"/>
            <w:vAlign w:val="bottom"/>
          </w:tcPr>
          <w:p w14:paraId="4956BA31" w14:textId="77777777" w:rsidR="00D87BF1" w:rsidRPr="00711D29" w:rsidRDefault="00D87BF1" w:rsidP="00596893">
            <w:pPr>
              <w:ind w:right="-72"/>
              <w:jc w:val="right"/>
              <w:rPr>
                <w:rFonts w:ascii="Arial" w:hAnsi="Arial" w:cs="Arial"/>
                <w:b/>
                <w:bCs/>
                <w:color w:val="000000"/>
                <w:sz w:val="18"/>
                <w:szCs w:val="18"/>
                <w:cs/>
              </w:rPr>
            </w:pPr>
            <w:r w:rsidRPr="00711D29">
              <w:rPr>
                <w:rFonts w:ascii="Arial" w:hAnsi="Arial" w:cs="Arial"/>
                <w:b/>
                <w:bCs/>
                <w:color w:val="000000"/>
                <w:sz w:val="18"/>
                <w:szCs w:val="18"/>
              </w:rPr>
              <w:t xml:space="preserve">Collateralised </w:t>
            </w:r>
          </w:p>
        </w:tc>
        <w:tc>
          <w:tcPr>
            <w:tcW w:w="1440" w:type="dxa"/>
            <w:shd w:val="clear" w:color="auto" w:fill="auto"/>
            <w:vAlign w:val="bottom"/>
          </w:tcPr>
          <w:p w14:paraId="1F31CFA1" w14:textId="77777777" w:rsidR="00D87BF1" w:rsidRPr="00711D29" w:rsidRDefault="00D87BF1" w:rsidP="00596893">
            <w:pPr>
              <w:ind w:right="-72"/>
              <w:jc w:val="right"/>
              <w:rPr>
                <w:rFonts w:ascii="Arial" w:hAnsi="Arial" w:cs="Arial"/>
                <w:b/>
                <w:bCs/>
                <w:color w:val="000000"/>
                <w:sz w:val="18"/>
                <w:szCs w:val="18"/>
              </w:rPr>
            </w:pPr>
          </w:p>
        </w:tc>
      </w:tr>
      <w:tr w:rsidR="00FB1C29" w:rsidRPr="00711D29" w14:paraId="67D07BF9" w14:textId="77777777" w:rsidTr="00596893">
        <w:tc>
          <w:tcPr>
            <w:tcW w:w="5040" w:type="dxa"/>
            <w:gridSpan w:val="2"/>
            <w:shd w:val="clear" w:color="auto" w:fill="auto"/>
            <w:vAlign w:val="bottom"/>
          </w:tcPr>
          <w:p w14:paraId="28B56B26" w14:textId="77777777" w:rsidR="00D87BF1" w:rsidRPr="00711D29" w:rsidRDefault="00D87BF1" w:rsidP="00596893">
            <w:pPr>
              <w:tabs>
                <w:tab w:val="left" w:pos="427"/>
                <w:tab w:val="left" w:pos="2880"/>
                <w:tab w:val="right" w:pos="5040"/>
                <w:tab w:val="right" w:pos="6390"/>
                <w:tab w:val="right" w:pos="8190"/>
              </w:tabs>
              <w:ind w:left="427"/>
              <w:rPr>
                <w:rFonts w:ascii="Arial" w:hAnsi="Arial" w:cs="Arial"/>
                <w:b/>
                <w:bCs/>
                <w:color w:val="000000"/>
                <w:sz w:val="18"/>
                <w:szCs w:val="18"/>
              </w:rPr>
            </w:pPr>
          </w:p>
        </w:tc>
        <w:tc>
          <w:tcPr>
            <w:tcW w:w="1620" w:type="dxa"/>
            <w:vAlign w:val="bottom"/>
          </w:tcPr>
          <w:p w14:paraId="52DC4E3F" w14:textId="77777777" w:rsidR="00D87BF1" w:rsidRPr="00711D29" w:rsidRDefault="00D87BF1" w:rsidP="00596893">
            <w:pPr>
              <w:ind w:right="-72"/>
              <w:jc w:val="right"/>
              <w:rPr>
                <w:rFonts w:ascii="Arial" w:hAnsi="Arial" w:cs="Arial"/>
                <w:b/>
                <w:bCs/>
                <w:color w:val="000000"/>
                <w:sz w:val="18"/>
                <w:szCs w:val="18"/>
                <w:cs/>
              </w:rPr>
            </w:pPr>
            <w:r w:rsidRPr="00711D29">
              <w:rPr>
                <w:rFonts w:ascii="Arial" w:hAnsi="Arial" w:cs="Arial"/>
                <w:b/>
                <w:bCs/>
                <w:color w:val="000000"/>
                <w:sz w:val="18"/>
                <w:szCs w:val="18"/>
              </w:rPr>
              <w:t>investments</w:t>
            </w:r>
          </w:p>
        </w:tc>
        <w:tc>
          <w:tcPr>
            <w:tcW w:w="1350" w:type="dxa"/>
            <w:vAlign w:val="bottom"/>
          </w:tcPr>
          <w:p w14:paraId="68B29EA0" w14:textId="77777777" w:rsidR="00D87BF1" w:rsidRPr="00711D29" w:rsidRDefault="00D87BF1" w:rsidP="00596893">
            <w:pPr>
              <w:ind w:right="-72" w:hanging="16"/>
              <w:jc w:val="right"/>
              <w:rPr>
                <w:rFonts w:ascii="Arial" w:hAnsi="Arial" w:cs="Arial"/>
                <w:b/>
                <w:bCs/>
                <w:color w:val="000000"/>
                <w:sz w:val="18"/>
                <w:szCs w:val="18"/>
                <w:cs/>
              </w:rPr>
            </w:pPr>
            <w:r w:rsidRPr="00711D29">
              <w:rPr>
                <w:rFonts w:ascii="Arial" w:hAnsi="Arial" w:cs="Arial"/>
                <w:b/>
                <w:bCs/>
                <w:color w:val="000000"/>
                <w:sz w:val="18"/>
                <w:szCs w:val="18"/>
              </w:rPr>
              <w:t>investments</w:t>
            </w:r>
          </w:p>
        </w:tc>
        <w:tc>
          <w:tcPr>
            <w:tcW w:w="1440" w:type="dxa"/>
            <w:shd w:val="clear" w:color="auto" w:fill="auto"/>
            <w:vAlign w:val="bottom"/>
          </w:tcPr>
          <w:p w14:paraId="277C54DD" w14:textId="77777777" w:rsidR="00D87BF1" w:rsidRPr="00711D29" w:rsidRDefault="00D87BF1" w:rsidP="00596893">
            <w:pPr>
              <w:ind w:right="-72"/>
              <w:jc w:val="right"/>
              <w:rPr>
                <w:rFonts w:ascii="Arial" w:hAnsi="Arial" w:cs="Arial"/>
                <w:b/>
                <w:bCs/>
                <w:color w:val="000000"/>
                <w:sz w:val="18"/>
                <w:szCs w:val="18"/>
                <w:cs/>
              </w:rPr>
            </w:pPr>
            <w:r w:rsidRPr="00711D29">
              <w:rPr>
                <w:rFonts w:ascii="Arial" w:hAnsi="Arial" w:cs="Arial"/>
                <w:b/>
                <w:bCs/>
                <w:color w:val="000000"/>
                <w:sz w:val="18"/>
                <w:szCs w:val="18"/>
              </w:rPr>
              <w:t>Total</w:t>
            </w:r>
          </w:p>
        </w:tc>
      </w:tr>
      <w:tr w:rsidR="00FB1C29" w:rsidRPr="00711D29" w14:paraId="0179D8D2" w14:textId="77777777" w:rsidTr="00596893">
        <w:tc>
          <w:tcPr>
            <w:tcW w:w="5040" w:type="dxa"/>
            <w:gridSpan w:val="2"/>
            <w:shd w:val="clear" w:color="auto" w:fill="auto"/>
            <w:vAlign w:val="bottom"/>
          </w:tcPr>
          <w:p w14:paraId="4430E98E" w14:textId="77777777" w:rsidR="00D87BF1" w:rsidRPr="00711D29" w:rsidRDefault="00D87BF1" w:rsidP="00596893">
            <w:pPr>
              <w:tabs>
                <w:tab w:val="left" w:pos="427"/>
                <w:tab w:val="left" w:pos="2880"/>
                <w:tab w:val="right" w:pos="5040"/>
                <w:tab w:val="right" w:pos="6390"/>
                <w:tab w:val="right" w:pos="8190"/>
              </w:tabs>
              <w:ind w:left="427"/>
              <w:rPr>
                <w:rFonts w:ascii="Arial" w:hAnsi="Arial" w:cs="Arial"/>
                <w:b/>
                <w:bCs/>
                <w:color w:val="000000"/>
                <w:sz w:val="18"/>
                <w:szCs w:val="18"/>
              </w:rPr>
            </w:pPr>
          </w:p>
        </w:tc>
        <w:tc>
          <w:tcPr>
            <w:tcW w:w="1620" w:type="dxa"/>
            <w:vAlign w:val="bottom"/>
          </w:tcPr>
          <w:p w14:paraId="237CCE38" w14:textId="77777777" w:rsidR="00D87BF1" w:rsidRPr="00711D29" w:rsidRDefault="00D87BF1" w:rsidP="00596893">
            <w:pPr>
              <w:pBdr>
                <w:bottom w:val="single" w:sz="4" w:space="1" w:color="auto"/>
              </w:pBdr>
              <w:ind w:right="-72"/>
              <w:jc w:val="right"/>
              <w:rPr>
                <w:rFonts w:ascii="Arial" w:hAnsi="Arial" w:cs="Arial"/>
                <w:b/>
                <w:bCs/>
                <w:color w:val="000000"/>
                <w:sz w:val="18"/>
                <w:szCs w:val="18"/>
                <w:cs/>
              </w:rPr>
            </w:pPr>
            <w:r w:rsidRPr="00711D29">
              <w:rPr>
                <w:rFonts w:ascii="Arial" w:hAnsi="Arial" w:cs="Arial"/>
                <w:b/>
                <w:bCs/>
                <w:color w:val="000000"/>
                <w:sz w:val="18"/>
                <w:szCs w:val="18"/>
              </w:rPr>
              <w:t>Baht</w:t>
            </w:r>
          </w:p>
        </w:tc>
        <w:tc>
          <w:tcPr>
            <w:tcW w:w="1350" w:type="dxa"/>
            <w:vAlign w:val="bottom"/>
          </w:tcPr>
          <w:p w14:paraId="060007D3" w14:textId="77777777" w:rsidR="00D87BF1" w:rsidRPr="00711D29" w:rsidRDefault="00D87BF1" w:rsidP="00596893">
            <w:pPr>
              <w:pBdr>
                <w:bottom w:val="single" w:sz="4" w:space="1" w:color="auto"/>
              </w:pBdr>
              <w:ind w:right="-72" w:firstLine="396"/>
              <w:jc w:val="right"/>
              <w:rPr>
                <w:rFonts w:ascii="Arial" w:hAnsi="Arial" w:cs="Arial"/>
                <w:b/>
                <w:bCs/>
                <w:color w:val="000000"/>
                <w:sz w:val="18"/>
                <w:szCs w:val="18"/>
                <w:cs/>
              </w:rPr>
            </w:pPr>
            <w:r w:rsidRPr="00711D29">
              <w:rPr>
                <w:rFonts w:ascii="Arial" w:hAnsi="Arial" w:cs="Arial"/>
                <w:b/>
                <w:bCs/>
                <w:color w:val="000000"/>
                <w:sz w:val="18"/>
                <w:szCs w:val="18"/>
              </w:rPr>
              <w:t>Baht</w:t>
            </w:r>
          </w:p>
        </w:tc>
        <w:tc>
          <w:tcPr>
            <w:tcW w:w="1440" w:type="dxa"/>
            <w:shd w:val="clear" w:color="auto" w:fill="auto"/>
            <w:vAlign w:val="bottom"/>
          </w:tcPr>
          <w:p w14:paraId="4A38D616" w14:textId="77777777" w:rsidR="00D87BF1" w:rsidRPr="00711D29" w:rsidRDefault="00D87BF1" w:rsidP="00596893">
            <w:pPr>
              <w:pBdr>
                <w:bottom w:val="single" w:sz="4" w:space="1" w:color="auto"/>
              </w:pBdr>
              <w:ind w:right="-72"/>
              <w:jc w:val="right"/>
              <w:rPr>
                <w:rFonts w:ascii="Arial" w:hAnsi="Arial" w:cs="Arial"/>
                <w:b/>
                <w:bCs/>
                <w:color w:val="000000"/>
                <w:sz w:val="18"/>
                <w:szCs w:val="18"/>
                <w:cs/>
              </w:rPr>
            </w:pPr>
            <w:r w:rsidRPr="00711D29">
              <w:rPr>
                <w:rFonts w:ascii="Arial" w:hAnsi="Arial" w:cs="Arial"/>
                <w:b/>
                <w:bCs/>
                <w:color w:val="000000"/>
                <w:sz w:val="18"/>
                <w:szCs w:val="18"/>
              </w:rPr>
              <w:t>Baht</w:t>
            </w:r>
          </w:p>
        </w:tc>
      </w:tr>
      <w:tr w:rsidR="00FB1C29" w:rsidRPr="00711D29" w14:paraId="03A72B4D" w14:textId="77777777" w:rsidTr="00596893">
        <w:tc>
          <w:tcPr>
            <w:tcW w:w="5040" w:type="dxa"/>
            <w:gridSpan w:val="2"/>
            <w:shd w:val="clear" w:color="auto" w:fill="auto"/>
            <w:vAlign w:val="bottom"/>
          </w:tcPr>
          <w:p w14:paraId="3A7FA710" w14:textId="77777777" w:rsidR="00D87BF1" w:rsidRPr="00711D29" w:rsidRDefault="00D87BF1" w:rsidP="00596893">
            <w:pPr>
              <w:tabs>
                <w:tab w:val="left" w:pos="427"/>
                <w:tab w:val="left" w:pos="2880"/>
                <w:tab w:val="right" w:pos="5040"/>
                <w:tab w:val="right" w:pos="6390"/>
                <w:tab w:val="right" w:pos="8190"/>
              </w:tabs>
              <w:ind w:left="427"/>
              <w:rPr>
                <w:rFonts w:ascii="Arial" w:hAnsi="Arial" w:cs="Arial"/>
                <w:b/>
                <w:bCs/>
                <w:color w:val="000000"/>
                <w:sz w:val="18"/>
                <w:szCs w:val="18"/>
              </w:rPr>
            </w:pPr>
            <w:r w:rsidRPr="00711D29">
              <w:rPr>
                <w:rFonts w:ascii="Arial" w:hAnsi="Arial" w:cs="Arial"/>
                <w:b/>
                <w:bCs/>
                <w:color w:val="000000"/>
                <w:sz w:val="18"/>
                <w:szCs w:val="18"/>
                <w:lang w:val="en-GB"/>
              </w:rPr>
              <w:t>At 31 December 2022</w:t>
            </w:r>
          </w:p>
        </w:tc>
        <w:tc>
          <w:tcPr>
            <w:tcW w:w="1620" w:type="dxa"/>
            <w:vAlign w:val="bottom"/>
          </w:tcPr>
          <w:p w14:paraId="4E38E22F" w14:textId="77777777" w:rsidR="00D87BF1" w:rsidRPr="00711D29" w:rsidRDefault="00D87BF1" w:rsidP="00596893">
            <w:pPr>
              <w:ind w:right="-72"/>
              <w:jc w:val="right"/>
              <w:rPr>
                <w:rFonts w:ascii="Arial" w:hAnsi="Arial" w:cs="Arial"/>
                <w:b/>
                <w:bCs/>
                <w:color w:val="000000"/>
                <w:sz w:val="18"/>
                <w:szCs w:val="18"/>
                <w:cs/>
              </w:rPr>
            </w:pPr>
          </w:p>
        </w:tc>
        <w:tc>
          <w:tcPr>
            <w:tcW w:w="1350" w:type="dxa"/>
            <w:vAlign w:val="bottom"/>
          </w:tcPr>
          <w:p w14:paraId="774A146A" w14:textId="77777777" w:rsidR="00D87BF1" w:rsidRPr="00711D29" w:rsidRDefault="00D87BF1" w:rsidP="00596893">
            <w:pPr>
              <w:ind w:right="-72"/>
              <w:jc w:val="right"/>
              <w:rPr>
                <w:rFonts w:ascii="Arial" w:hAnsi="Arial" w:cs="Arial"/>
                <w:b/>
                <w:bCs/>
                <w:color w:val="000000"/>
                <w:sz w:val="18"/>
                <w:szCs w:val="18"/>
                <w:cs/>
              </w:rPr>
            </w:pPr>
          </w:p>
        </w:tc>
        <w:tc>
          <w:tcPr>
            <w:tcW w:w="1440" w:type="dxa"/>
            <w:shd w:val="clear" w:color="auto" w:fill="auto"/>
            <w:vAlign w:val="bottom"/>
          </w:tcPr>
          <w:p w14:paraId="6FFE238F" w14:textId="77777777" w:rsidR="00D87BF1" w:rsidRPr="00711D29" w:rsidRDefault="00D87BF1" w:rsidP="00596893">
            <w:pPr>
              <w:ind w:right="-72"/>
              <w:jc w:val="right"/>
              <w:rPr>
                <w:rFonts w:ascii="Arial" w:hAnsi="Arial" w:cs="Arial"/>
                <w:b/>
                <w:bCs/>
                <w:color w:val="000000"/>
                <w:sz w:val="18"/>
                <w:szCs w:val="18"/>
                <w:cs/>
              </w:rPr>
            </w:pPr>
          </w:p>
        </w:tc>
      </w:tr>
      <w:tr w:rsidR="00FB1C29" w:rsidRPr="00711D29" w14:paraId="5D4643F5" w14:textId="77777777" w:rsidTr="00596893">
        <w:tc>
          <w:tcPr>
            <w:tcW w:w="5040" w:type="dxa"/>
            <w:gridSpan w:val="2"/>
            <w:shd w:val="clear" w:color="auto" w:fill="auto"/>
            <w:vAlign w:val="bottom"/>
          </w:tcPr>
          <w:p w14:paraId="3F34D04F" w14:textId="77777777" w:rsidR="00D87BF1" w:rsidRPr="00711D29" w:rsidRDefault="00D87BF1" w:rsidP="00596893">
            <w:pPr>
              <w:tabs>
                <w:tab w:val="left" w:pos="427"/>
                <w:tab w:val="left" w:pos="2880"/>
                <w:tab w:val="right" w:pos="5040"/>
                <w:tab w:val="right" w:pos="6390"/>
                <w:tab w:val="right" w:pos="8190"/>
              </w:tabs>
              <w:ind w:left="427"/>
              <w:rPr>
                <w:rFonts w:ascii="Arial" w:hAnsi="Arial" w:cs="Arial"/>
                <w:b/>
                <w:bCs/>
                <w:color w:val="000000"/>
                <w:sz w:val="18"/>
                <w:szCs w:val="18"/>
              </w:rPr>
            </w:pPr>
            <w:r w:rsidRPr="00711D29">
              <w:rPr>
                <w:rFonts w:ascii="Arial" w:hAnsi="Arial" w:cs="Arial"/>
                <w:b/>
                <w:bCs/>
                <w:color w:val="000000"/>
                <w:sz w:val="18"/>
                <w:szCs w:val="18"/>
              </w:rPr>
              <w:t>Investments at amortised cost</w:t>
            </w:r>
          </w:p>
        </w:tc>
        <w:tc>
          <w:tcPr>
            <w:tcW w:w="1620" w:type="dxa"/>
            <w:vAlign w:val="bottom"/>
          </w:tcPr>
          <w:p w14:paraId="68284E66" w14:textId="77777777" w:rsidR="00D87BF1" w:rsidRPr="00711D29" w:rsidRDefault="00D87BF1" w:rsidP="00596893">
            <w:pPr>
              <w:ind w:right="-72"/>
              <w:jc w:val="right"/>
              <w:rPr>
                <w:rFonts w:ascii="Arial" w:hAnsi="Arial" w:cs="Arial"/>
                <w:color w:val="000000"/>
                <w:sz w:val="18"/>
                <w:szCs w:val="18"/>
              </w:rPr>
            </w:pPr>
          </w:p>
        </w:tc>
        <w:tc>
          <w:tcPr>
            <w:tcW w:w="1350" w:type="dxa"/>
            <w:vAlign w:val="bottom"/>
          </w:tcPr>
          <w:p w14:paraId="6D5487E0" w14:textId="77777777" w:rsidR="00D87BF1" w:rsidRPr="00711D29" w:rsidRDefault="00D87BF1" w:rsidP="00596893">
            <w:pPr>
              <w:ind w:right="-72"/>
              <w:jc w:val="right"/>
              <w:rPr>
                <w:rFonts w:ascii="Arial" w:hAnsi="Arial" w:cs="Arial"/>
                <w:color w:val="000000"/>
                <w:sz w:val="18"/>
                <w:szCs w:val="18"/>
              </w:rPr>
            </w:pPr>
          </w:p>
        </w:tc>
        <w:tc>
          <w:tcPr>
            <w:tcW w:w="1440" w:type="dxa"/>
            <w:shd w:val="clear" w:color="auto" w:fill="auto"/>
            <w:vAlign w:val="bottom"/>
          </w:tcPr>
          <w:p w14:paraId="5EEDA0FF" w14:textId="77777777" w:rsidR="00D87BF1" w:rsidRPr="00711D29" w:rsidRDefault="00D87BF1" w:rsidP="00596893">
            <w:pPr>
              <w:ind w:right="-72"/>
              <w:jc w:val="right"/>
              <w:rPr>
                <w:rFonts w:ascii="Arial" w:hAnsi="Arial" w:cs="Arial"/>
                <w:color w:val="000000"/>
                <w:sz w:val="18"/>
                <w:szCs w:val="18"/>
              </w:rPr>
            </w:pPr>
          </w:p>
        </w:tc>
      </w:tr>
      <w:tr w:rsidR="00FB1C29" w:rsidRPr="00711D29" w14:paraId="2601AB63" w14:textId="77777777" w:rsidTr="00596893">
        <w:tc>
          <w:tcPr>
            <w:tcW w:w="5040" w:type="dxa"/>
            <w:gridSpan w:val="2"/>
            <w:shd w:val="clear" w:color="auto" w:fill="auto"/>
            <w:vAlign w:val="bottom"/>
          </w:tcPr>
          <w:p w14:paraId="6BA9E85D" w14:textId="77777777" w:rsidR="00D87BF1" w:rsidRPr="00711D29" w:rsidRDefault="00D87BF1" w:rsidP="00596893">
            <w:pPr>
              <w:tabs>
                <w:tab w:val="left" w:pos="427"/>
                <w:tab w:val="left" w:pos="2880"/>
                <w:tab w:val="right" w:pos="5040"/>
                <w:tab w:val="right" w:pos="6390"/>
                <w:tab w:val="right" w:pos="8190"/>
              </w:tabs>
              <w:ind w:left="427"/>
              <w:rPr>
                <w:rFonts w:ascii="Arial" w:hAnsi="Arial" w:cs="Arial"/>
                <w:b/>
                <w:bCs/>
                <w:color w:val="000000"/>
                <w:sz w:val="18"/>
                <w:szCs w:val="18"/>
              </w:rPr>
            </w:pPr>
            <w:r w:rsidRPr="00711D29">
              <w:rPr>
                <w:rFonts w:ascii="Arial" w:hAnsi="Arial" w:cs="Arial"/>
                <w:color w:val="000000"/>
                <w:sz w:val="18"/>
                <w:szCs w:val="18"/>
              </w:rPr>
              <w:t>- Government debt securities</w:t>
            </w:r>
          </w:p>
        </w:tc>
        <w:tc>
          <w:tcPr>
            <w:tcW w:w="1620" w:type="dxa"/>
            <w:vAlign w:val="bottom"/>
          </w:tcPr>
          <w:p w14:paraId="70443A3C" w14:textId="77777777" w:rsidR="00D87BF1" w:rsidRPr="00711D29" w:rsidRDefault="00D87BF1" w:rsidP="00596893">
            <w:pPr>
              <w:ind w:right="-72"/>
              <w:jc w:val="right"/>
              <w:rPr>
                <w:rFonts w:ascii="Arial" w:hAnsi="Arial" w:cs="Arial"/>
                <w:color w:val="000000"/>
                <w:sz w:val="18"/>
                <w:szCs w:val="18"/>
              </w:rPr>
            </w:pPr>
            <w:r w:rsidRPr="00711D29">
              <w:rPr>
                <w:rFonts w:ascii="Arial" w:hAnsi="Arial" w:cs="Arial"/>
                <w:color w:val="000000"/>
                <w:sz w:val="18"/>
                <w:szCs w:val="18"/>
                <w:lang w:val="en-GB"/>
              </w:rPr>
              <w:t>6</w:t>
            </w:r>
            <w:r w:rsidRPr="00711D29">
              <w:rPr>
                <w:rFonts w:ascii="Arial" w:hAnsi="Arial" w:cs="Arial"/>
                <w:color w:val="000000"/>
                <w:sz w:val="18"/>
                <w:szCs w:val="18"/>
              </w:rPr>
              <w:t>,</w:t>
            </w:r>
            <w:r w:rsidRPr="00711D29">
              <w:rPr>
                <w:rFonts w:ascii="Arial" w:hAnsi="Arial" w:cs="Arial"/>
                <w:color w:val="000000"/>
                <w:sz w:val="18"/>
                <w:szCs w:val="18"/>
                <w:lang w:val="en-GB"/>
              </w:rPr>
              <w:t>760</w:t>
            </w:r>
            <w:r w:rsidRPr="00711D29">
              <w:rPr>
                <w:rFonts w:ascii="Arial" w:hAnsi="Arial" w:cs="Arial"/>
                <w:color w:val="000000"/>
                <w:sz w:val="18"/>
                <w:szCs w:val="18"/>
              </w:rPr>
              <w:t>,</w:t>
            </w:r>
            <w:r w:rsidRPr="00711D29">
              <w:rPr>
                <w:rFonts w:ascii="Arial" w:hAnsi="Arial" w:cs="Arial"/>
                <w:color w:val="000000"/>
                <w:sz w:val="18"/>
                <w:szCs w:val="18"/>
                <w:lang w:val="en-GB"/>
              </w:rPr>
              <w:t>010</w:t>
            </w:r>
            <w:r w:rsidRPr="00711D29">
              <w:rPr>
                <w:rFonts w:ascii="Arial" w:hAnsi="Arial" w:cs="Arial"/>
                <w:color w:val="000000"/>
                <w:sz w:val="18"/>
                <w:szCs w:val="18"/>
              </w:rPr>
              <w:t>,</w:t>
            </w:r>
            <w:r w:rsidRPr="00711D29">
              <w:rPr>
                <w:rFonts w:ascii="Arial" w:hAnsi="Arial" w:cs="Arial"/>
                <w:color w:val="000000"/>
                <w:sz w:val="18"/>
                <w:szCs w:val="18"/>
                <w:lang w:val="en-GB"/>
              </w:rPr>
              <w:t>673</w:t>
            </w:r>
          </w:p>
        </w:tc>
        <w:tc>
          <w:tcPr>
            <w:tcW w:w="1350" w:type="dxa"/>
            <w:vAlign w:val="bottom"/>
          </w:tcPr>
          <w:p w14:paraId="047AF2C8" w14:textId="77777777" w:rsidR="00D87BF1" w:rsidRPr="00711D29" w:rsidRDefault="00D87BF1" w:rsidP="00596893">
            <w:pPr>
              <w:ind w:right="-72"/>
              <w:jc w:val="right"/>
              <w:rPr>
                <w:rFonts w:ascii="Arial" w:hAnsi="Arial" w:cs="Arial"/>
                <w:color w:val="000000"/>
                <w:sz w:val="18"/>
                <w:szCs w:val="18"/>
              </w:rPr>
            </w:pPr>
            <w:r w:rsidRPr="00711D29">
              <w:rPr>
                <w:rFonts w:ascii="Arial" w:hAnsi="Arial" w:cs="Arial"/>
                <w:color w:val="000000"/>
                <w:sz w:val="18"/>
                <w:szCs w:val="18"/>
              </w:rPr>
              <w:t>-</w:t>
            </w:r>
          </w:p>
        </w:tc>
        <w:tc>
          <w:tcPr>
            <w:tcW w:w="1440" w:type="dxa"/>
            <w:shd w:val="clear" w:color="auto" w:fill="auto"/>
            <w:vAlign w:val="bottom"/>
          </w:tcPr>
          <w:p w14:paraId="7BC0942E" w14:textId="77777777" w:rsidR="00D87BF1" w:rsidRPr="00711D29" w:rsidRDefault="00D87BF1" w:rsidP="00596893">
            <w:pPr>
              <w:ind w:right="-72"/>
              <w:jc w:val="right"/>
              <w:rPr>
                <w:rFonts w:ascii="Arial" w:hAnsi="Arial" w:cs="Arial"/>
                <w:color w:val="000000"/>
                <w:sz w:val="18"/>
                <w:szCs w:val="18"/>
              </w:rPr>
            </w:pPr>
            <w:r w:rsidRPr="00711D29">
              <w:rPr>
                <w:rFonts w:ascii="Arial" w:hAnsi="Arial" w:cs="Arial"/>
                <w:color w:val="000000"/>
                <w:sz w:val="18"/>
                <w:szCs w:val="18"/>
                <w:lang w:val="en-GB"/>
              </w:rPr>
              <w:t>6</w:t>
            </w:r>
            <w:r w:rsidRPr="00711D29">
              <w:rPr>
                <w:rFonts w:ascii="Arial" w:hAnsi="Arial" w:cs="Arial"/>
                <w:color w:val="000000"/>
                <w:sz w:val="18"/>
                <w:szCs w:val="18"/>
              </w:rPr>
              <w:t>,</w:t>
            </w:r>
            <w:r w:rsidRPr="00711D29">
              <w:rPr>
                <w:rFonts w:ascii="Arial" w:hAnsi="Arial" w:cs="Arial"/>
                <w:color w:val="000000"/>
                <w:sz w:val="18"/>
                <w:szCs w:val="18"/>
                <w:lang w:val="en-GB"/>
              </w:rPr>
              <w:t>760</w:t>
            </w:r>
            <w:r w:rsidRPr="00711D29">
              <w:rPr>
                <w:rFonts w:ascii="Arial" w:hAnsi="Arial" w:cs="Arial"/>
                <w:color w:val="000000"/>
                <w:sz w:val="18"/>
                <w:szCs w:val="18"/>
              </w:rPr>
              <w:t>,</w:t>
            </w:r>
            <w:r w:rsidRPr="00711D29">
              <w:rPr>
                <w:rFonts w:ascii="Arial" w:hAnsi="Arial" w:cs="Arial"/>
                <w:color w:val="000000"/>
                <w:sz w:val="18"/>
                <w:szCs w:val="18"/>
                <w:lang w:val="en-GB"/>
              </w:rPr>
              <w:t>010</w:t>
            </w:r>
            <w:r w:rsidRPr="00711D29">
              <w:rPr>
                <w:rFonts w:ascii="Arial" w:hAnsi="Arial" w:cs="Arial"/>
                <w:color w:val="000000"/>
                <w:sz w:val="18"/>
                <w:szCs w:val="18"/>
              </w:rPr>
              <w:t>,</w:t>
            </w:r>
            <w:r w:rsidRPr="00711D29">
              <w:rPr>
                <w:rFonts w:ascii="Arial" w:hAnsi="Arial" w:cs="Arial"/>
                <w:color w:val="000000"/>
                <w:sz w:val="18"/>
                <w:szCs w:val="18"/>
                <w:lang w:val="en-GB"/>
              </w:rPr>
              <w:t>673</w:t>
            </w:r>
          </w:p>
        </w:tc>
      </w:tr>
      <w:tr w:rsidR="00FB1C29" w:rsidRPr="00711D29" w14:paraId="532BCD8D" w14:textId="77777777" w:rsidTr="00596893">
        <w:tc>
          <w:tcPr>
            <w:tcW w:w="5040" w:type="dxa"/>
            <w:gridSpan w:val="2"/>
            <w:shd w:val="clear" w:color="auto" w:fill="auto"/>
            <w:vAlign w:val="bottom"/>
          </w:tcPr>
          <w:p w14:paraId="2918C66A" w14:textId="77777777" w:rsidR="00D87BF1" w:rsidRPr="00711D29" w:rsidRDefault="00D87BF1" w:rsidP="00596893">
            <w:pPr>
              <w:tabs>
                <w:tab w:val="left" w:pos="427"/>
                <w:tab w:val="left" w:pos="2880"/>
                <w:tab w:val="right" w:pos="5040"/>
                <w:tab w:val="right" w:pos="6390"/>
                <w:tab w:val="right" w:pos="8190"/>
              </w:tabs>
              <w:ind w:left="427"/>
              <w:rPr>
                <w:rFonts w:ascii="Arial" w:hAnsi="Arial" w:cs="Arial"/>
                <w:b/>
                <w:bCs/>
                <w:color w:val="000000"/>
                <w:sz w:val="18"/>
                <w:szCs w:val="18"/>
              </w:rPr>
            </w:pPr>
            <w:r w:rsidRPr="00711D29">
              <w:rPr>
                <w:rFonts w:ascii="Arial" w:hAnsi="Arial" w:cs="Arial"/>
                <w:color w:val="000000"/>
                <w:sz w:val="18"/>
                <w:szCs w:val="18"/>
                <w:u w:val="single"/>
              </w:rPr>
              <w:t>Less</w:t>
            </w:r>
            <w:r w:rsidRPr="00711D29">
              <w:rPr>
                <w:rFonts w:ascii="Arial" w:hAnsi="Arial" w:cs="Arial"/>
                <w:color w:val="000000"/>
                <w:sz w:val="18"/>
                <w:szCs w:val="18"/>
              </w:rPr>
              <w:t xml:space="preserve">  Investment for clients</w:t>
            </w:r>
          </w:p>
        </w:tc>
        <w:tc>
          <w:tcPr>
            <w:tcW w:w="1620" w:type="dxa"/>
            <w:vAlign w:val="bottom"/>
          </w:tcPr>
          <w:p w14:paraId="368094FE" w14:textId="77777777" w:rsidR="00D87BF1" w:rsidRPr="00711D29" w:rsidRDefault="00D87BF1" w:rsidP="00596893">
            <w:pPr>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rPr>
              <w:t>(</w:t>
            </w:r>
            <w:r w:rsidRPr="00711D29">
              <w:rPr>
                <w:rFonts w:ascii="Arial" w:hAnsi="Arial" w:cs="Arial"/>
                <w:color w:val="000000"/>
                <w:sz w:val="18"/>
                <w:szCs w:val="18"/>
                <w:lang w:val="en-GB"/>
              </w:rPr>
              <w:t>6</w:t>
            </w:r>
            <w:r w:rsidRPr="00711D29">
              <w:rPr>
                <w:rFonts w:ascii="Arial" w:hAnsi="Arial" w:cs="Arial"/>
                <w:color w:val="000000"/>
                <w:sz w:val="18"/>
                <w:szCs w:val="18"/>
              </w:rPr>
              <w:t>,</w:t>
            </w:r>
            <w:r w:rsidRPr="00711D29">
              <w:rPr>
                <w:rFonts w:ascii="Arial" w:hAnsi="Arial" w:cs="Arial"/>
                <w:color w:val="000000"/>
                <w:sz w:val="18"/>
                <w:szCs w:val="18"/>
                <w:lang w:val="en-GB"/>
              </w:rPr>
              <w:t>760</w:t>
            </w:r>
            <w:r w:rsidRPr="00711D29">
              <w:rPr>
                <w:rFonts w:ascii="Arial" w:hAnsi="Arial" w:cs="Arial"/>
                <w:color w:val="000000"/>
                <w:sz w:val="18"/>
                <w:szCs w:val="18"/>
              </w:rPr>
              <w:t>,</w:t>
            </w:r>
            <w:r w:rsidRPr="00711D29">
              <w:rPr>
                <w:rFonts w:ascii="Arial" w:hAnsi="Arial" w:cs="Arial"/>
                <w:color w:val="000000"/>
                <w:sz w:val="18"/>
                <w:szCs w:val="18"/>
                <w:lang w:val="en-GB"/>
              </w:rPr>
              <w:t>010</w:t>
            </w:r>
            <w:r w:rsidRPr="00711D29">
              <w:rPr>
                <w:rFonts w:ascii="Arial" w:hAnsi="Arial" w:cs="Arial"/>
                <w:color w:val="000000"/>
                <w:sz w:val="18"/>
                <w:szCs w:val="18"/>
              </w:rPr>
              <w:t>,</w:t>
            </w:r>
            <w:r w:rsidRPr="00711D29">
              <w:rPr>
                <w:rFonts w:ascii="Arial" w:hAnsi="Arial" w:cs="Arial"/>
                <w:color w:val="000000"/>
                <w:sz w:val="18"/>
                <w:szCs w:val="18"/>
                <w:lang w:val="en-GB"/>
              </w:rPr>
              <w:t>673</w:t>
            </w:r>
            <w:r w:rsidRPr="00711D29">
              <w:rPr>
                <w:rFonts w:ascii="Arial" w:hAnsi="Arial" w:cs="Arial"/>
                <w:color w:val="000000"/>
                <w:sz w:val="18"/>
                <w:szCs w:val="18"/>
              </w:rPr>
              <w:t>)</w:t>
            </w:r>
          </w:p>
        </w:tc>
        <w:tc>
          <w:tcPr>
            <w:tcW w:w="1350" w:type="dxa"/>
            <w:vAlign w:val="bottom"/>
          </w:tcPr>
          <w:p w14:paraId="7DE0AEDC" w14:textId="77777777" w:rsidR="00D87BF1" w:rsidRPr="00711D29" w:rsidRDefault="00D87BF1" w:rsidP="00596893">
            <w:pPr>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rPr>
              <w:t>-</w:t>
            </w:r>
          </w:p>
        </w:tc>
        <w:tc>
          <w:tcPr>
            <w:tcW w:w="1440" w:type="dxa"/>
            <w:shd w:val="clear" w:color="auto" w:fill="auto"/>
            <w:vAlign w:val="bottom"/>
          </w:tcPr>
          <w:p w14:paraId="2FA11EEA" w14:textId="77777777" w:rsidR="00D87BF1" w:rsidRPr="00711D29" w:rsidRDefault="00D87BF1" w:rsidP="00596893">
            <w:pPr>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rPr>
              <w:t>(</w:t>
            </w:r>
            <w:r w:rsidRPr="00711D29">
              <w:rPr>
                <w:rFonts w:ascii="Arial" w:hAnsi="Arial" w:cs="Arial"/>
                <w:color w:val="000000"/>
                <w:sz w:val="18"/>
                <w:szCs w:val="18"/>
                <w:lang w:val="en-GB"/>
              </w:rPr>
              <w:t>6</w:t>
            </w:r>
            <w:r w:rsidRPr="00711D29">
              <w:rPr>
                <w:rFonts w:ascii="Arial" w:hAnsi="Arial" w:cs="Arial"/>
                <w:color w:val="000000"/>
                <w:sz w:val="18"/>
                <w:szCs w:val="18"/>
              </w:rPr>
              <w:t>,</w:t>
            </w:r>
            <w:r w:rsidRPr="00711D29">
              <w:rPr>
                <w:rFonts w:ascii="Arial" w:hAnsi="Arial" w:cs="Arial"/>
                <w:color w:val="000000"/>
                <w:sz w:val="18"/>
                <w:szCs w:val="18"/>
                <w:lang w:val="en-GB"/>
              </w:rPr>
              <w:t>760</w:t>
            </w:r>
            <w:r w:rsidRPr="00711D29">
              <w:rPr>
                <w:rFonts w:ascii="Arial" w:hAnsi="Arial" w:cs="Arial"/>
                <w:color w:val="000000"/>
                <w:sz w:val="18"/>
                <w:szCs w:val="18"/>
              </w:rPr>
              <w:t>,</w:t>
            </w:r>
            <w:r w:rsidRPr="00711D29">
              <w:rPr>
                <w:rFonts w:ascii="Arial" w:hAnsi="Arial" w:cs="Arial"/>
                <w:color w:val="000000"/>
                <w:sz w:val="18"/>
                <w:szCs w:val="18"/>
                <w:lang w:val="en-GB"/>
              </w:rPr>
              <w:t>010</w:t>
            </w:r>
            <w:r w:rsidRPr="00711D29">
              <w:rPr>
                <w:rFonts w:ascii="Arial" w:hAnsi="Arial" w:cs="Arial"/>
                <w:color w:val="000000"/>
                <w:sz w:val="18"/>
                <w:szCs w:val="18"/>
              </w:rPr>
              <w:t>,</w:t>
            </w:r>
            <w:r w:rsidRPr="00711D29">
              <w:rPr>
                <w:rFonts w:ascii="Arial" w:hAnsi="Arial" w:cs="Arial"/>
                <w:color w:val="000000"/>
                <w:sz w:val="18"/>
                <w:szCs w:val="18"/>
                <w:lang w:val="en-GB"/>
              </w:rPr>
              <w:t>673</w:t>
            </w:r>
            <w:r w:rsidRPr="00711D29">
              <w:rPr>
                <w:rFonts w:ascii="Arial" w:hAnsi="Arial" w:cs="Arial"/>
                <w:color w:val="000000"/>
                <w:sz w:val="18"/>
                <w:szCs w:val="18"/>
              </w:rPr>
              <w:t>)</w:t>
            </w:r>
          </w:p>
        </w:tc>
      </w:tr>
      <w:tr w:rsidR="00FB1C29" w:rsidRPr="00711D29" w14:paraId="25362A18" w14:textId="77777777" w:rsidTr="00596893">
        <w:tc>
          <w:tcPr>
            <w:tcW w:w="5040" w:type="dxa"/>
            <w:gridSpan w:val="2"/>
            <w:shd w:val="clear" w:color="auto" w:fill="auto"/>
            <w:vAlign w:val="bottom"/>
          </w:tcPr>
          <w:p w14:paraId="52796C32" w14:textId="77777777" w:rsidR="00D87BF1" w:rsidRPr="00711D29" w:rsidRDefault="00D87BF1" w:rsidP="00596893">
            <w:pPr>
              <w:tabs>
                <w:tab w:val="left" w:pos="427"/>
                <w:tab w:val="left" w:pos="2880"/>
                <w:tab w:val="right" w:pos="5040"/>
                <w:tab w:val="right" w:pos="6390"/>
                <w:tab w:val="right" w:pos="8190"/>
              </w:tabs>
              <w:ind w:left="427"/>
              <w:rPr>
                <w:rFonts w:ascii="Arial" w:hAnsi="Arial" w:cs="Arial"/>
                <w:b/>
                <w:bCs/>
                <w:color w:val="000000"/>
                <w:sz w:val="12"/>
                <w:szCs w:val="12"/>
              </w:rPr>
            </w:pPr>
          </w:p>
        </w:tc>
        <w:tc>
          <w:tcPr>
            <w:tcW w:w="1620" w:type="dxa"/>
            <w:vAlign w:val="bottom"/>
          </w:tcPr>
          <w:p w14:paraId="17388911" w14:textId="77777777" w:rsidR="00D87BF1" w:rsidRPr="00711D29" w:rsidRDefault="00D87BF1" w:rsidP="00596893">
            <w:pPr>
              <w:ind w:right="-72"/>
              <w:jc w:val="right"/>
              <w:rPr>
                <w:rFonts w:ascii="Arial" w:hAnsi="Arial" w:cs="Arial"/>
                <w:b/>
                <w:bCs/>
                <w:color w:val="000000"/>
                <w:sz w:val="12"/>
                <w:szCs w:val="12"/>
                <w:cs/>
              </w:rPr>
            </w:pPr>
          </w:p>
        </w:tc>
        <w:tc>
          <w:tcPr>
            <w:tcW w:w="1350" w:type="dxa"/>
            <w:vAlign w:val="bottom"/>
          </w:tcPr>
          <w:p w14:paraId="6EEF0EEA" w14:textId="77777777" w:rsidR="00D87BF1" w:rsidRPr="00711D29" w:rsidRDefault="00D87BF1" w:rsidP="00596893">
            <w:pPr>
              <w:ind w:right="-72"/>
              <w:jc w:val="right"/>
              <w:rPr>
                <w:rFonts w:ascii="Arial" w:hAnsi="Arial" w:cs="Arial"/>
                <w:b/>
                <w:bCs/>
                <w:color w:val="000000"/>
                <w:sz w:val="12"/>
                <w:szCs w:val="12"/>
                <w:cs/>
              </w:rPr>
            </w:pPr>
          </w:p>
        </w:tc>
        <w:tc>
          <w:tcPr>
            <w:tcW w:w="1440" w:type="dxa"/>
            <w:shd w:val="clear" w:color="auto" w:fill="auto"/>
            <w:vAlign w:val="bottom"/>
          </w:tcPr>
          <w:p w14:paraId="641C1A9F" w14:textId="77777777" w:rsidR="00D87BF1" w:rsidRPr="00711D29" w:rsidRDefault="00D87BF1" w:rsidP="00596893">
            <w:pPr>
              <w:ind w:right="-72"/>
              <w:jc w:val="right"/>
              <w:rPr>
                <w:rFonts w:ascii="Arial" w:hAnsi="Arial" w:cs="Arial"/>
                <w:b/>
                <w:bCs/>
                <w:color w:val="000000"/>
                <w:sz w:val="12"/>
                <w:szCs w:val="12"/>
                <w:cs/>
              </w:rPr>
            </w:pPr>
          </w:p>
        </w:tc>
      </w:tr>
      <w:tr w:rsidR="00FB1C29" w:rsidRPr="00711D29" w14:paraId="3C44E57A" w14:textId="77777777" w:rsidTr="00596893">
        <w:tc>
          <w:tcPr>
            <w:tcW w:w="5040" w:type="dxa"/>
            <w:gridSpan w:val="2"/>
            <w:shd w:val="clear" w:color="auto" w:fill="auto"/>
            <w:vAlign w:val="bottom"/>
          </w:tcPr>
          <w:p w14:paraId="29F99683" w14:textId="77777777" w:rsidR="00D87BF1" w:rsidRPr="00711D29" w:rsidRDefault="00D87BF1" w:rsidP="00596893">
            <w:pPr>
              <w:tabs>
                <w:tab w:val="left" w:pos="427"/>
                <w:tab w:val="left" w:pos="2880"/>
                <w:tab w:val="right" w:pos="5040"/>
                <w:tab w:val="right" w:pos="6390"/>
                <w:tab w:val="right" w:pos="8190"/>
              </w:tabs>
              <w:ind w:left="427"/>
              <w:rPr>
                <w:rFonts w:ascii="Arial" w:hAnsi="Arial" w:cs="Arial"/>
                <w:color w:val="000000"/>
                <w:sz w:val="18"/>
                <w:szCs w:val="18"/>
              </w:rPr>
            </w:pPr>
            <w:r w:rsidRPr="00711D29">
              <w:rPr>
                <w:rFonts w:ascii="Arial" w:hAnsi="Arial" w:cs="Arial"/>
                <w:color w:val="000000"/>
                <w:sz w:val="18"/>
                <w:szCs w:val="18"/>
              </w:rPr>
              <w:t>Total investments at amortised cost</w:t>
            </w:r>
          </w:p>
        </w:tc>
        <w:tc>
          <w:tcPr>
            <w:tcW w:w="1620" w:type="dxa"/>
            <w:vAlign w:val="bottom"/>
          </w:tcPr>
          <w:p w14:paraId="670FF77B" w14:textId="77777777" w:rsidR="00D87BF1" w:rsidRPr="00711D29" w:rsidRDefault="00D87BF1" w:rsidP="00596893">
            <w:pPr>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rPr>
              <w:t>-</w:t>
            </w:r>
          </w:p>
        </w:tc>
        <w:tc>
          <w:tcPr>
            <w:tcW w:w="1350" w:type="dxa"/>
            <w:vAlign w:val="bottom"/>
          </w:tcPr>
          <w:p w14:paraId="6A9605FE" w14:textId="77777777" w:rsidR="00D87BF1" w:rsidRPr="00711D29" w:rsidRDefault="00D87BF1" w:rsidP="00596893">
            <w:pPr>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rPr>
              <w:t>-</w:t>
            </w:r>
          </w:p>
        </w:tc>
        <w:tc>
          <w:tcPr>
            <w:tcW w:w="1440" w:type="dxa"/>
            <w:shd w:val="clear" w:color="auto" w:fill="auto"/>
            <w:vAlign w:val="bottom"/>
          </w:tcPr>
          <w:p w14:paraId="1870D916" w14:textId="77777777" w:rsidR="00D87BF1" w:rsidRPr="00711D29" w:rsidRDefault="00D87BF1" w:rsidP="00596893">
            <w:pPr>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rPr>
              <w:t>-</w:t>
            </w:r>
          </w:p>
        </w:tc>
      </w:tr>
      <w:tr w:rsidR="00FB1C29" w:rsidRPr="00711D29" w14:paraId="495A1C03" w14:textId="77777777" w:rsidTr="00596893">
        <w:tc>
          <w:tcPr>
            <w:tcW w:w="5040" w:type="dxa"/>
            <w:gridSpan w:val="2"/>
            <w:shd w:val="clear" w:color="auto" w:fill="auto"/>
            <w:vAlign w:val="bottom"/>
          </w:tcPr>
          <w:p w14:paraId="3A2453E9" w14:textId="77777777" w:rsidR="00D87BF1" w:rsidRPr="00711D29" w:rsidRDefault="00D87BF1" w:rsidP="00596893">
            <w:pPr>
              <w:tabs>
                <w:tab w:val="left" w:pos="427"/>
              </w:tabs>
              <w:ind w:left="427"/>
              <w:rPr>
                <w:rFonts w:ascii="Arial" w:hAnsi="Arial" w:cs="Arial"/>
                <w:color w:val="000000"/>
                <w:sz w:val="14"/>
                <w:szCs w:val="14"/>
                <w:cs/>
              </w:rPr>
            </w:pPr>
          </w:p>
        </w:tc>
        <w:tc>
          <w:tcPr>
            <w:tcW w:w="1620" w:type="dxa"/>
            <w:vAlign w:val="bottom"/>
          </w:tcPr>
          <w:p w14:paraId="1EB3DC47" w14:textId="77777777" w:rsidR="00D87BF1" w:rsidRPr="00711D29" w:rsidRDefault="00D87BF1" w:rsidP="00596893">
            <w:pPr>
              <w:pStyle w:val="StyleStyleAngsanaNewComplex12ptJustifiedLeft001Righ"/>
              <w:ind w:left="0" w:right="-72"/>
              <w:rPr>
                <w:rFonts w:ascii="Arial" w:hAnsi="Arial" w:cs="Arial"/>
                <w:color w:val="000000"/>
                <w:sz w:val="14"/>
                <w:szCs w:val="14"/>
              </w:rPr>
            </w:pPr>
          </w:p>
        </w:tc>
        <w:tc>
          <w:tcPr>
            <w:tcW w:w="1350" w:type="dxa"/>
            <w:vAlign w:val="bottom"/>
          </w:tcPr>
          <w:p w14:paraId="75163FF8" w14:textId="77777777" w:rsidR="00D87BF1" w:rsidRPr="00711D29" w:rsidRDefault="00D87BF1" w:rsidP="00596893">
            <w:pPr>
              <w:pStyle w:val="StyleStyleAngsanaNewComplex12ptJustifiedLeft001Righ"/>
              <w:ind w:left="0" w:right="-72"/>
              <w:rPr>
                <w:rFonts w:ascii="Arial" w:hAnsi="Arial" w:cs="Arial"/>
                <w:color w:val="000000"/>
                <w:sz w:val="14"/>
                <w:szCs w:val="14"/>
              </w:rPr>
            </w:pPr>
          </w:p>
        </w:tc>
        <w:tc>
          <w:tcPr>
            <w:tcW w:w="1440" w:type="dxa"/>
            <w:shd w:val="clear" w:color="auto" w:fill="auto"/>
            <w:vAlign w:val="bottom"/>
          </w:tcPr>
          <w:p w14:paraId="71A1056D" w14:textId="77777777" w:rsidR="00D87BF1" w:rsidRPr="00711D29" w:rsidRDefault="00D87BF1" w:rsidP="00596893">
            <w:pPr>
              <w:pStyle w:val="StyleStyleAngsanaNewComplex12ptJustifiedLeft001Righ"/>
              <w:ind w:left="0" w:right="-72"/>
              <w:rPr>
                <w:rFonts w:ascii="Arial" w:hAnsi="Arial" w:cs="Arial"/>
                <w:color w:val="000000"/>
                <w:sz w:val="14"/>
                <w:szCs w:val="14"/>
              </w:rPr>
            </w:pPr>
          </w:p>
        </w:tc>
      </w:tr>
      <w:tr w:rsidR="00FB1C29" w:rsidRPr="00711D29" w14:paraId="33C1A1A2" w14:textId="77777777" w:rsidTr="00596893">
        <w:tc>
          <w:tcPr>
            <w:tcW w:w="5040" w:type="dxa"/>
            <w:gridSpan w:val="2"/>
            <w:shd w:val="clear" w:color="auto" w:fill="auto"/>
            <w:vAlign w:val="bottom"/>
          </w:tcPr>
          <w:p w14:paraId="20F16AD8" w14:textId="77777777" w:rsidR="00D87BF1" w:rsidRPr="00711D29" w:rsidRDefault="00D87BF1" w:rsidP="00596893">
            <w:pPr>
              <w:tabs>
                <w:tab w:val="left" w:pos="427"/>
              </w:tabs>
              <w:ind w:left="427"/>
              <w:rPr>
                <w:rFonts w:ascii="Arial" w:hAnsi="Arial" w:cs="Arial"/>
                <w:b/>
                <w:bCs/>
                <w:color w:val="000000"/>
                <w:sz w:val="18"/>
                <w:szCs w:val="18"/>
              </w:rPr>
            </w:pPr>
            <w:r w:rsidRPr="00711D29">
              <w:rPr>
                <w:rFonts w:ascii="Arial" w:hAnsi="Arial" w:cs="Arial"/>
                <w:b/>
                <w:bCs/>
                <w:color w:val="000000"/>
                <w:sz w:val="18"/>
                <w:szCs w:val="18"/>
              </w:rPr>
              <w:t>Investments at fair value through profit or loss</w:t>
            </w:r>
          </w:p>
        </w:tc>
        <w:tc>
          <w:tcPr>
            <w:tcW w:w="1620" w:type="dxa"/>
            <w:vAlign w:val="bottom"/>
          </w:tcPr>
          <w:p w14:paraId="689CAC72" w14:textId="77777777" w:rsidR="00D87BF1" w:rsidRPr="00711D29" w:rsidRDefault="00D87BF1" w:rsidP="00596893">
            <w:pPr>
              <w:pStyle w:val="StyleStyleAngsanaNewComplex12ptJustifiedLeft001Righ"/>
              <w:ind w:left="0" w:right="-72"/>
              <w:rPr>
                <w:rFonts w:ascii="Arial" w:hAnsi="Arial" w:cs="Arial"/>
                <w:color w:val="000000"/>
                <w:sz w:val="18"/>
                <w:szCs w:val="18"/>
              </w:rPr>
            </w:pPr>
          </w:p>
        </w:tc>
        <w:tc>
          <w:tcPr>
            <w:tcW w:w="1350" w:type="dxa"/>
            <w:vAlign w:val="bottom"/>
          </w:tcPr>
          <w:p w14:paraId="5D90724B" w14:textId="77777777" w:rsidR="00D87BF1" w:rsidRPr="00711D29" w:rsidRDefault="00D87BF1" w:rsidP="00596893">
            <w:pPr>
              <w:pStyle w:val="StyleStyleAngsanaNewComplex12ptJustifiedLeft001Righ"/>
              <w:ind w:left="0" w:right="-72"/>
              <w:rPr>
                <w:rFonts w:ascii="Arial" w:hAnsi="Arial" w:cs="Arial"/>
                <w:color w:val="000000"/>
                <w:sz w:val="18"/>
                <w:szCs w:val="18"/>
              </w:rPr>
            </w:pPr>
          </w:p>
        </w:tc>
        <w:tc>
          <w:tcPr>
            <w:tcW w:w="1440" w:type="dxa"/>
            <w:shd w:val="clear" w:color="auto" w:fill="auto"/>
            <w:vAlign w:val="bottom"/>
          </w:tcPr>
          <w:p w14:paraId="097DA222" w14:textId="77777777" w:rsidR="00D87BF1" w:rsidRPr="00711D29" w:rsidRDefault="00D87BF1" w:rsidP="00596893">
            <w:pPr>
              <w:pStyle w:val="StyleStyleAngsanaNewComplex12ptJustifiedLeft001Righ"/>
              <w:ind w:left="0" w:right="-72"/>
              <w:rPr>
                <w:rFonts w:ascii="Arial" w:hAnsi="Arial" w:cs="Arial"/>
                <w:color w:val="000000"/>
                <w:sz w:val="18"/>
                <w:szCs w:val="18"/>
              </w:rPr>
            </w:pPr>
          </w:p>
        </w:tc>
      </w:tr>
      <w:tr w:rsidR="00FB1C29" w:rsidRPr="00711D29" w14:paraId="31238783" w14:textId="77777777" w:rsidTr="00596893">
        <w:tc>
          <w:tcPr>
            <w:tcW w:w="5040" w:type="dxa"/>
            <w:gridSpan w:val="2"/>
            <w:shd w:val="clear" w:color="auto" w:fill="auto"/>
            <w:vAlign w:val="bottom"/>
          </w:tcPr>
          <w:p w14:paraId="26628EEE" w14:textId="77777777" w:rsidR="00D87BF1" w:rsidRPr="00711D29" w:rsidRDefault="00D87BF1" w:rsidP="00596893">
            <w:pPr>
              <w:tabs>
                <w:tab w:val="left" w:pos="427"/>
              </w:tabs>
              <w:ind w:left="427"/>
              <w:rPr>
                <w:rFonts w:ascii="Arial" w:hAnsi="Arial" w:cs="Arial"/>
                <w:color w:val="000000"/>
                <w:sz w:val="18"/>
                <w:szCs w:val="18"/>
              </w:rPr>
            </w:pPr>
            <w:r w:rsidRPr="00711D29">
              <w:rPr>
                <w:rFonts w:ascii="Arial" w:hAnsi="Arial" w:cs="Arial"/>
                <w:color w:val="000000"/>
                <w:sz w:val="18"/>
                <w:szCs w:val="18"/>
              </w:rPr>
              <w:t>- Domestic marketable debt securities</w:t>
            </w:r>
          </w:p>
        </w:tc>
        <w:tc>
          <w:tcPr>
            <w:tcW w:w="1620" w:type="dxa"/>
            <w:vAlign w:val="bottom"/>
          </w:tcPr>
          <w:p w14:paraId="2E121A74" w14:textId="77777777" w:rsidR="00D87BF1" w:rsidRPr="00711D29" w:rsidRDefault="00D87BF1" w:rsidP="00596893">
            <w:pPr>
              <w:pStyle w:val="StyleStyleAngsanaNewComplex12ptJustifiedLeft001Righ"/>
              <w:ind w:left="0" w:right="-72"/>
              <w:rPr>
                <w:rFonts w:ascii="Arial" w:hAnsi="Arial" w:cs="Arial"/>
                <w:color w:val="000000"/>
                <w:sz w:val="18"/>
                <w:szCs w:val="18"/>
              </w:rPr>
            </w:pPr>
            <w:r w:rsidRPr="00711D29">
              <w:rPr>
                <w:rFonts w:ascii="Arial" w:hAnsi="Arial" w:cs="Arial"/>
                <w:color w:val="000000"/>
                <w:sz w:val="18"/>
                <w:szCs w:val="18"/>
                <w:lang w:val="en-GB"/>
              </w:rPr>
              <w:t>1</w:t>
            </w:r>
            <w:r w:rsidRPr="00711D29">
              <w:rPr>
                <w:rFonts w:ascii="Arial" w:hAnsi="Arial" w:cs="Arial"/>
                <w:color w:val="000000"/>
                <w:sz w:val="18"/>
                <w:szCs w:val="18"/>
              </w:rPr>
              <w:t>,</w:t>
            </w:r>
            <w:r w:rsidRPr="00711D29">
              <w:rPr>
                <w:rFonts w:ascii="Arial" w:hAnsi="Arial" w:cs="Arial"/>
                <w:color w:val="000000"/>
                <w:sz w:val="18"/>
                <w:szCs w:val="18"/>
                <w:lang w:val="en-GB"/>
              </w:rPr>
              <w:t>200</w:t>
            </w:r>
            <w:r w:rsidRPr="00711D29">
              <w:rPr>
                <w:rFonts w:ascii="Arial" w:hAnsi="Arial" w:cs="Arial"/>
                <w:color w:val="000000"/>
                <w:sz w:val="18"/>
                <w:szCs w:val="18"/>
              </w:rPr>
              <w:t>,</w:t>
            </w:r>
            <w:r w:rsidRPr="00711D29">
              <w:rPr>
                <w:rFonts w:ascii="Arial" w:hAnsi="Arial" w:cs="Arial"/>
                <w:color w:val="000000"/>
                <w:sz w:val="18"/>
                <w:szCs w:val="18"/>
                <w:lang w:val="en-GB"/>
              </w:rPr>
              <w:t>539</w:t>
            </w:r>
            <w:r w:rsidRPr="00711D29">
              <w:rPr>
                <w:rFonts w:ascii="Arial" w:hAnsi="Arial" w:cs="Arial"/>
                <w:color w:val="000000"/>
                <w:sz w:val="18"/>
                <w:szCs w:val="18"/>
              </w:rPr>
              <w:t>,</w:t>
            </w:r>
            <w:r w:rsidRPr="00711D29">
              <w:rPr>
                <w:rFonts w:ascii="Arial" w:hAnsi="Arial" w:cs="Arial"/>
                <w:color w:val="000000"/>
                <w:sz w:val="18"/>
                <w:szCs w:val="18"/>
                <w:lang w:val="en-GB"/>
              </w:rPr>
              <w:t>936</w:t>
            </w:r>
          </w:p>
        </w:tc>
        <w:tc>
          <w:tcPr>
            <w:tcW w:w="1350" w:type="dxa"/>
            <w:vAlign w:val="bottom"/>
          </w:tcPr>
          <w:p w14:paraId="078D8D64" w14:textId="77777777" w:rsidR="00D87BF1" w:rsidRPr="00711D29" w:rsidRDefault="00D87BF1" w:rsidP="00596893">
            <w:pPr>
              <w:pStyle w:val="StyleStyleAngsanaNewComplex12ptJustifiedLeft001Righ"/>
              <w:ind w:left="0" w:right="-72"/>
              <w:rPr>
                <w:rFonts w:ascii="Arial" w:hAnsi="Arial" w:cs="Arial"/>
                <w:color w:val="000000"/>
                <w:sz w:val="18"/>
                <w:szCs w:val="18"/>
              </w:rPr>
            </w:pPr>
            <w:r w:rsidRPr="00711D29">
              <w:rPr>
                <w:rFonts w:ascii="Arial" w:hAnsi="Arial" w:cs="Arial"/>
                <w:color w:val="000000"/>
                <w:sz w:val="18"/>
                <w:szCs w:val="18"/>
              </w:rPr>
              <w:t>-</w:t>
            </w:r>
          </w:p>
        </w:tc>
        <w:tc>
          <w:tcPr>
            <w:tcW w:w="1440" w:type="dxa"/>
            <w:shd w:val="clear" w:color="auto" w:fill="auto"/>
            <w:vAlign w:val="bottom"/>
          </w:tcPr>
          <w:p w14:paraId="5C75E01C" w14:textId="77777777" w:rsidR="00D87BF1" w:rsidRPr="00711D29" w:rsidRDefault="00D87BF1" w:rsidP="00596893">
            <w:pPr>
              <w:pStyle w:val="StyleStyleAngsanaNewComplex12ptJustifiedLeft001Righ"/>
              <w:ind w:left="0" w:right="-72"/>
              <w:rPr>
                <w:rFonts w:ascii="Arial" w:hAnsi="Arial" w:cs="Arial"/>
                <w:color w:val="000000"/>
                <w:sz w:val="18"/>
                <w:szCs w:val="18"/>
              </w:rPr>
            </w:pPr>
            <w:r w:rsidRPr="00711D29">
              <w:rPr>
                <w:rFonts w:ascii="Arial" w:hAnsi="Arial" w:cs="Arial"/>
                <w:color w:val="000000"/>
                <w:sz w:val="18"/>
                <w:szCs w:val="18"/>
                <w:lang w:val="en-GB"/>
              </w:rPr>
              <w:t>1</w:t>
            </w:r>
            <w:r w:rsidRPr="00711D29">
              <w:rPr>
                <w:rFonts w:ascii="Arial" w:hAnsi="Arial" w:cs="Arial"/>
                <w:color w:val="000000"/>
                <w:sz w:val="18"/>
                <w:szCs w:val="18"/>
              </w:rPr>
              <w:t>,</w:t>
            </w:r>
            <w:r w:rsidRPr="00711D29">
              <w:rPr>
                <w:rFonts w:ascii="Arial" w:hAnsi="Arial" w:cs="Arial"/>
                <w:color w:val="000000"/>
                <w:sz w:val="18"/>
                <w:szCs w:val="18"/>
                <w:lang w:val="en-GB"/>
              </w:rPr>
              <w:t>200</w:t>
            </w:r>
            <w:r w:rsidRPr="00711D29">
              <w:rPr>
                <w:rFonts w:ascii="Arial" w:hAnsi="Arial" w:cs="Arial"/>
                <w:color w:val="000000"/>
                <w:sz w:val="18"/>
                <w:szCs w:val="18"/>
              </w:rPr>
              <w:t>,</w:t>
            </w:r>
            <w:r w:rsidRPr="00711D29">
              <w:rPr>
                <w:rFonts w:ascii="Arial" w:hAnsi="Arial" w:cs="Arial"/>
                <w:color w:val="000000"/>
                <w:sz w:val="18"/>
                <w:szCs w:val="18"/>
                <w:lang w:val="en-GB"/>
              </w:rPr>
              <w:t>539</w:t>
            </w:r>
            <w:r w:rsidRPr="00711D29">
              <w:rPr>
                <w:rFonts w:ascii="Arial" w:hAnsi="Arial" w:cs="Arial"/>
                <w:color w:val="000000"/>
                <w:sz w:val="18"/>
                <w:szCs w:val="18"/>
              </w:rPr>
              <w:t>,</w:t>
            </w:r>
            <w:r w:rsidRPr="00711D29">
              <w:rPr>
                <w:rFonts w:ascii="Arial" w:hAnsi="Arial" w:cs="Arial"/>
                <w:color w:val="000000"/>
                <w:sz w:val="18"/>
                <w:szCs w:val="18"/>
                <w:lang w:val="en-GB"/>
              </w:rPr>
              <w:t>936</w:t>
            </w:r>
          </w:p>
        </w:tc>
      </w:tr>
      <w:tr w:rsidR="00FB1C29" w:rsidRPr="00711D29" w14:paraId="561D1272" w14:textId="77777777" w:rsidTr="00596893">
        <w:tc>
          <w:tcPr>
            <w:tcW w:w="5040" w:type="dxa"/>
            <w:gridSpan w:val="2"/>
            <w:shd w:val="clear" w:color="auto" w:fill="auto"/>
            <w:vAlign w:val="bottom"/>
          </w:tcPr>
          <w:p w14:paraId="3B12714D" w14:textId="77777777" w:rsidR="00D87BF1" w:rsidRPr="00711D29" w:rsidRDefault="00D87BF1" w:rsidP="00596893">
            <w:pPr>
              <w:tabs>
                <w:tab w:val="left" w:pos="427"/>
              </w:tabs>
              <w:ind w:left="427"/>
              <w:rPr>
                <w:rFonts w:ascii="Arial" w:hAnsi="Arial" w:cs="Arial"/>
                <w:color w:val="000000"/>
                <w:sz w:val="18"/>
                <w:szCs w:val="18"/>
              </w:rPr>
            </w:pPr>
            <w:r w:rsidRPr="00711D29">
              <w:rPr>
                <w:rFonts w:ascii="Arial" w:hAnsi="Arial" w:cs="Arial"/>
                <w:color w:val="000000"/>
                <w:sz w:val="18"/>
                <w:szCs w:val="18"/>
              </w:rPr>
              <w:t>- Domestic marketable equity securities</w:t>
            </w:r>
          </w:p>
        </w:tc>
        <w:tc>
          <w:tcPr>
            <w:tcW w:w="1620" w:type="dxa"/>
            <w:vAlign w:val="bottom"/>
          </w:tcPr>
          <w:p w14:paraId="4D91601A" w14:textId="77777777" w:rsidR="00D87BF1" w:rsidRPr="00711D29" w:rsidRDefault="00D87BF1" w:rsidP="00596893">
            <w:pPr>
              <w:pStyle w:val="StyleStyleAngsanaNewComplex12ptJustifiedLeft001Righ"/>
              <w:pBdr>
                <w:bottom w:val="single" w:sz="4" w:space="1" w:color="auto"/>
              </w:pBdr>
              <w:ind w:left="0" w:right="-72"/>
              <w:rPr>
                <w:rFonts w:ascii="Arial" w:hAnsi="Arial" w:cs="Arial"/>
                <w:color w:val="000000"/>
                <w:sz w:val="18"/>
                <w:szCs w:val="18"/>
              </w:rPr>
            </w:pPr>
            <w:r w:rsidRPr="00711D29">
              <w:rPr>
                <w:rFonts w:ascii="Arial" w:hAnsi="Arial" w:cs="Arial"/>
                <w:color w:val="000000"/>
                <w:sz w:val="18"/>
                <w:szCs w:val="18"/>
                <w:lang w:val="en-GB"/>
              </w:rPr>
              <w:t>14</w:t>
            </w:r>
            <w:r w:rsidRPr="00711D29">
              <w:rPr>
                <w:rFonts w:ascii="Arial" w:hAnsi="Arial" w:cs="Arial"/>
                <w:color w:val="000000"/>
                <w:sz w:val="18"/>
                <w:szCs w:val="18"/>
              </w:rPr>
              <w:t>,</w:t>
            </w:r>
            <w:r w:rsidRPr="00711D29">
              <w:rPr>
                <w:rFonts w:ascii="Arial" w:hAnsi="Arial" w:cs="Arial"/>
                <w:color w:val="000000"/>
                <w:sz w:val="18"/>
                <w:szCs w:val="18"/>
                <w:lang w:val="en-GB"/>
              </w:rPr>
              <w:t>022</w:t>
            </w:r>
            <w:r w:rsidRPr="00711D29">
              <w:rPr>
                <w:rFonts w:ascii="Arial" w:hAnsi="Arial" w:cs="Arial"/>
                <w:color w:val="000000"/>
                <w:sz w:val="18"/>
                <w:szCs w:val="18"/>
              </w:rPr>
              <w:t>,</w:t>
            </w:r>
            <w:r w:rsidRPr="00711D29">
              <w:rPr>
                <w:rFonts w:ascii="Arial" w:hAnsi="Arial" w:cs="Arial"/>
                <w:color w:val="000000"/>
                <w:sz w:val="18"/>
                <w:szCs w:val="18"/>
                <w:lang w:val="en-GB"/>
              </w:rPr>
              <w:t>777</w:t>
            </w:r>
            <w:r w:rsidRPr="00711D29">
              <w:rPr>
                <w:rFonts w:ascii="Arial" w:hAnsi="Arial" w:cs="Arial"/>
                <w:color w:val="000000"/>
                <w:sz w:val="18"/>
                <w:szCs w:val="18"/>
              </w:rPr>
              <w:t>,</w:t>
            </w:r>
            <w:r w:rsidRPr="00711D29">
              <w:rPr>
                <w:rFonts w:ascii="Arial" w:hAnsi="Arial" w:cs="Arial"/>
                <w:color w:val="000000"/>
                <w:sz w:val="18"/>
                <w:szCs w:val="18"/>
                <w:lang w:val="en-GB"/>
              </w:rPr>
              <w:t>378</w:t>
            </w:r>
          </w:p>
        </w:tc>
        <w:tc>
          <w:tcPr>
            <w:tcW w:w="1350" w:type="dxa"/>
            <w:vAlign w:val="bottom"/>
          </w:tcPr>
          <w:p w14:paraId="5D20AA13" w14:textId="77777777" w:rsidR="00D87BF1" w:rsidRPr="00711D29" w:rsidRDefault="00D87BF1" w:rsidP="00596893">
            <w:pPr>
              <w:pStyle w:val="StyleStyleAngsanaNewComplex12ptJustifiedLeft001Righ"/>
              <w:pBdr>
                <w:bottom w:val="single" w:sz="4" w:space="1" w:color="auto"/>
              </w:pBdr>
              <w:ind w:left="0" w:right="-72"/>
              <w:rPr>
                <w:rFonts w:ascii="Arial" w:hAnsi="Arial" w:cs="Arial"/>
                <w:color w:val="000000"/>
                <w:sz w:val="18"/>
                <w:szCs w:val="18"/>
              </w:rPr>
            </w:pPr>
            <w:r w:rsidRPr="00711D29">
              <w:rPr>
                <w:rFonts w:ascii="Arial" w:hAnsi="Arial" w:cs="Arial"/>
                <w:color w:val="000000"/>
                <w:sz w:val="18"/>
                <w:szCs w:val="18"/>
                <w:lang w:val="en-GB"/>
              </w:rPr>
              <w:t>119</w:t>
            </w:r>
            <w:r w:rsidRPr="00711D29">
              <w:rPr>
                <w:rFonts w:ascii="Arial" w:hAnsi="Arial" w:cs="Arial"/>
                <w:color w:val="000000"/>
                <w:sz w:val="18"/>
                <w:szCs w:val="18"/>
              </w:rPr>
              <w:t>,</w:t>
            </w:r>
            <w:r w:rsidRPr="00711D29">
              <w:rPr>
                <w:rFonts w:ascii="Arial" w:hAnsi="Arial" w:cs="Arial"/>
                <w:color w:val="000000"/>
                <w:sz w:val="18"/>
                <w:szCs w:val="18"/>
                <w:lang w:val="en-GB"/>
              </w:rPr>
              <w:t>791</w:t>
            </w:r>
            <w:r w:rsidRPr="00711D29">
              <w:rPr>
                <w:rFonts w:ascii="Arial" w:hAnsi="Arial" w:cs="Arial"/>
                <w:color w:val="000000"/>
                <w:sz w:val="18"/>
                <w:szCs w:val="18"/>
              </w:rPr>
              <w:t>,</w:t>
            </w:r>
            <w:r w:rsidRPr="00711D29">
              <w:rPr>
                <w:rFonts w:ascii="Arial" w:hAnsi="Arial" w:cs="Arial"/>
                <w:color w:val="000000"/>
                <w:sz w:val="18"/>
                <w:szCs w:val="18"/>
                <w:lang w:val="en-GB"/>
              </w:rPr>
              <w:t>875</w:t>
            </w:r>
          </w:p>
        </w:tc>
        <w:tc>
          <w:tcPr>
            <w:tcW w:w="1440" w:type="dxa"/>
            <w:shd w:val="clear" w:color="auto" w:fill="auto"/>
            <w:vAlign w:val="bottom"/>
          </w:tcPr>
          <w:p w14:paraId="49297291" w14:textId="77777777" w:rsidR="00D87BF1" w:rsidRPr="00711D29" w:rsidRDefault="00D87BF1" w:rsidP="00596893">
            <w:pPr>
              <w:pStyle w:val="StyleStyleAngsanaNewComplex12ptJustifiedLeft001Righ"/>
              <w:pBdr>
                <w:bottom w:val="single" w:sz="4" w:space="1" w:color="auto"/>
              </w:pBdr>
              <w:ind w:left="0" w:right="-72"/>
              <w:rPr>
                <w:rFonts w:ascii="Arial" w:hAnsi="Arial" w:cs="Arial"/>
                <w:color w:val="000000"/>
                <w:sz w:val="18"/>
                <w:szCs w:val="18"/>
              </w:rPr>
            </w:pPr>
            <w:r w:rsidRPr="00711D29">
              <w:rPr>
                <w:rFonts w:ascii="Arial" w:hAnsi="Arial" w:cs="Arial"/>
                <w:color w:val="000000"/>
                <w:sz w:val="18"/>
                <w:szCs w:val="18"/>
                <w:lang w:val="en-GB"/>
              </w:rPr>
              <w:t>14</w:t>
            </w:r>
            <w:r w:rsidRPr="00711D29">
              <w:rPr>
                <w:rFonts w:ascii="Arial" w:hAnsi="Arial" w:cs="Arial"/>
                <w:color w:val="000000"/>
                <w:sz w:val="18"/>
                <w:szCs w:val="18"/>
              </w:rPr>
              <w:t>,</w:t>
            </w:r>
            <w:r w:rsidRPr="00711D29">
              <w:rPr>
                <w:rFonts w:ascii="Arial" w:hAnsi="Arial" w:cs="Arial"/>
                <w:color w:val="000000"/>
                <w:sz w:val="18"/>
                <w:szCs w:val="18"/>
                <w:lang w:val="en-GB"/>
              </w:rPr>
              <w:t>142</w:t>
            </w:r>
            <w:r w:rsidRPr="00711D29">
              <w:rPr>
                <w:rFonts w:ascii="Arial" w:hAnsi="Arial" w:cs="Arial"/>
                <w:color w:val="000000"/>
                <w:sz w:val="18"/>
                <w:szCs w:val="18"/>
              </w:rPr>
              <w:t>,</w:t>
            </w:r>
            <w:r w:rsidRPr="00711D29">
              <w:rPr>
                <w:rFonts w:ascii="Arial" w:hAnsi="Arial" w:cs="Arial"/>
                <w:color w:val="000000"/>
                <w:sz w:val="18"/>
                <w:szCs w:val="18"/>
                <w:lang w:val="en-GB"/>
              </w:rPr>
              <w:t>569</w:t>
            </w:r>
            <w:r w:rsidRPr="00711D29">
              <w:rPr>
                <w:rFonts w:ascii="Arial" w:hAnsi="Arial" w:cs="Arial"/>
                <w:color w:val="000000"/>
                <w:sz w:val="18"/>
                <w:szCs w:val="18"/>
              </w:rPr>
              <w:t>,</w:t>
            </w:r>
            <w:r w:rsidRPr="00711D29">
              <w:rPr>
                <w:rFonts w:ascii="Arial" w:hAnsi="Arial" w:cs="Arial"/>
                <w:color w:val="000000"/>
                <w:sz w:val="18"/>
                <w:szCs w:val="18"/>
                <w:lang w:val="en-GB"/>
              </w:rPr>
              <w:t>253</w:t>
            </w:r>
          </w:p>
        </w:tc>
      </w:tr>
      <w:tr w:rsidR="00FB1C29" w:rsidRPr="00711D29" w14:paraId="1D160A53" w14:textId="77777777" w:rsidTr="00596893">
        <w:tc>
          <w:tcPr>
            <w:tcW w:w="5040" w:type="dxa"/>
            <w:gridSpan w:val="2"/>
            <w:shd w:val="clear" w:color="auto" w:fill="auto"/>
            <w:vAlign w:val="bottom"/>
          </w:tcPr>
          <w:p w14:paraId="34597D3A" w14:textId="77777777" w:rsidR="00D87BF1" w:rsidRPr="00711D29" w:rsidRDefault="00D87BF1" w:rsidP="00596893">
            <w:pPr>
              <w:tabs>
                <w:tab w:val="left" w:pos="427"/>
                <w:tab w:val="left" w:pos="2880"/>
                <w:tab w:val="right" w:pos="5040"/>
                <w:tab w:val="right" w:pos="6390"/>
                <w:tab w:val="right" w:pos="8190"/>
              </w:tabs>
              <w:ind w:left="427"/>
              <w:rPr>
                <w:rFonts w:ascii="Arial" w:hAnsi="Arial" w:cs="Arial"/>
                <w:b/>
                <w:bCs/>
                <w:color w:val="000000"/>
                <w:sz w:val="12"/>
                <w:szCs w:val="12"/>
              </w:rPr>
            </w:pPr>
          </w:p>
        </w:tc>
        <w:tc>
          <w:tcPr>
            <w:tcW w:w="1620" w:type="dxa"/>
            <w:vAlign w:val="bottom"/>
          </w:tcPr>
          <w:p w14:paraId="6825DD6E" w14:textId="77777777" w:rsidR="00D87BF1" w:rsidRPr="00711D29" w:rsidRDefault="00D87BF1" w:rsidP="00596893">
            <w:pPr>
              <w:ind w:right="-72"/>
              <w:jc w:val="right"/>
              <w:rPr>
                <w:rFonts w:ascii="Arial" w:hAnsi="Arial" w:cs="Arial"/>
                <w:b/>
                <w:bCs/>
                <w:color w:val="000000"/>
                <w:sz w:val="12"/>
                <w:szCs w:val="12"/>
                <w:cs/>
              </w:rPr>
            </w:pPr>
          </w:p>
        </w:tc>
        <w:tc>
          <w:tcPr>
            <w:tcW w:w="1350" w:type="dxa"/>
            <w:vAlign w:val="bottom"/>
          </w:tcPr>
          <w:p w14:paraId="0FACAA1E" w14:textId="77777777" w:rsidR="00D87BF1" w:rsidRPr="00711D29" w:rsidRDefault="00D87BF1" w:rsidP="00596893">
            <w:pPr>
              <w:ind w:right="-72"/>
              <w:jc w:val="right"/>
              <w:rPr>
                <w:rFonts w:ascii="Arial" w:hAnsi="Arial" w:cs="Arial"/>
                <w:b/>
                <w:bCs/>
                <w:color w:val="000000"/>
                <w:sz w:val="12"/>
                <w:szCs w:val="12"/>
                <w:cs/>
              </w:rPr>
            </w:pPr>
          </w:p>
        </w:tc>
        <w:tc>
          <w:tcPr>
            <w:tcW w:w="1440" w:type="dxa"/>
            <w:shd w:val="clear" w:color="auto" w:fill="auto"/>
            <w:vAlign w:val="bottom"/>
          </w:tcPr>
          <w:p w14:paraId="6E06FC9D" w14:textId="77777777" w:rsidR="00D87BF1" w:rsidRPr="00711D29" w:rsidRDefault="00D87BF1" w:rsidP="00596893">
            <w:pPr>
              <w:ind w:right="-72"/>
              <w:jc w:val="right"/>
              <w:rPr>
                <w:rFonts w:ascii="Arial" w:hAnsi="Arial" w:cs="Arial"/>
                <w:b/>
                <w:bCs/>
                <w:color w:val="000000"/>
                <w:sz w:val="12"/>
                <w:szCs w:val="12"/>
                <w:cs/>
              </w:rPr>
            </w:pPr>
          </w:p>
        </w:tc>
      </w:tr>
      <w:tr w:rsidR="00FB1C29" w:rsidRPr="00711D29" w14:paraId="46664A64" w14:textId="77777777" w:rsidTr="00596893">
        <w:tc>
          <w:tcPr>
            <w:tcW w:w="5040" w:type="dxa"/>
            <w:gridSpan w:val="2"/>
            <w:shd w:val="clear" w:color="auto" w:fill="auto"/>
            <w:vAlign w:val="bottom"/>
          </w:tcPr>
          <w:p w14:paraId="7196CC38" w14:textId="77777777" w:rsidR="00D87BF1" w:rsidRPr="00711D29" w:rsidRDefault="00D87BF1" w:rsidP="00596893">
            <w:pPr>
              <w:tabs>
                <w:tab w:val="left" w:pos="427"/>
              </w:tabs>
              <w:ind w:left="427"/>
              <w:rPr>
                <w:rFonts w:ascii="Arial" w:hAnsi="Arial" w:cs="Arial"/>
                <w:color w:val="000000"/>
                <w:spacing w:val="-4"/>
                <w:sz w:val="18"/>
                <w:szCs w:val="18"/>
                <w:cs/>
              </w:rPr>
            </w:pPr>
            <w:r w:rsidRPr="00711D29">
              <w:rPr>
                <w:rFonts w:ascii="Arial" w:hAnsi="Arial" w:cs="Arial"/>
                <w:color w:val="000000"/>
                <w:spacing w:val="-4"/>
                <w:sz w:val="18"/>
                <w:szCs w:val="18"/>
              </w:rPr>
              <w:t>Total investments at fair value through profit or loss</w:t>
            </w:r>
          </w:p>
        </w:tc>
        <w:tc>
          <w:tcPr>
            <w:tcW w:w="1620" w:type="dxa"/>
            <w:vAlign w:val="bottom"/>
          </w:tcPr>
          <w:p w14:paraId="412577C8" w14:textId="77777777" w:rsidR="00D87BF1" w:rsidRPr="00711D29" w:rsidRDefault="00D87BF1" w:rsidP="00596893">
            <w:pPr>
              <w:pStyle w:val="StyleAngsanaNewComplex12ptCenteredLeft001Right"/>
              <w:pBdr>
                <w:bottom w:val="single" w:sz="4" w:space="1" w:color="auto"/>
              </w:pBdr>
              <w:ind w:left="0" w:right="-72"/>
              <w:jc w:val="right"/>
              <w:rPr>
                <w:rFonts w:ascii="Arial" w:hAnsi="Arial" w:cs="Arial"/>
                <w:color w:val="000000"/>
                <w:sz w:val="18"/>
                <w:szCs w:val="18"/>
              </w:rPr>
            </w:pPr>
            <w:r w:rsidRPr="00711D29">
              <w:rPr>
                <w:rFonts w:ascii="Arial" w:hAnsi="Arial" w:cs="Arial"/>
                <w:color w:val="000000"/>
                <w:sz w:val="18"/>
                <w:szCs w:val="18"/>
                <w:lang w:val="en-GB"/>
              </w:rPr>
              <w:t>15</w:t>
            </w:r>
            <w:r w:rsidRPr="00711D29">
              <w:rPr>
                <w:rFonts w:ascii="Arial" w:hAnsi="Arial" w:cs="Arial"/>
                <w:color w:val="000000"/>
                <w:sz w:val="18"/>
                <w:szCs w:val="18"/>
              </w:rPr>
              <w:t>,</w:t>
            </w:r>
            <w:r w:rsidRPr="00711D29">
              <w:rPr>
                <w:rFonts w:ascii="Arial" w:hAnsi="Arial" w:cs="Arial"/>
                <w:color w:val="000000"/>
                <w:sz w:val="18"/>
                <w:szCs w:val="18"/>
                <w:lang w:val="en-GB"/>
              </w:rPr>
              <w:t>223</w:t>
            </w:r>
            <w:r w:rsidRPr="00711D29">
              <w:rPr>
                <w:rFonts w:ascii="Arial" w:hAnsi="Arial" w:cs="Arial"/>
                <w:color w:val="000000"/>
                <w:sz w:val="18"/>
                <w:szCs w:val="18"/>
              </w:rPr>
              <w:t>,</w:t>
            </w:r>
            <w:r w:rsidRPr="00711D29">
              <w:rPr>
                <w:rFonts w:ascii="Arial" w:hAnsi="Arial" w:cs="Arial"/>
                <w:color w:val="000000"/>
                <w:sz w:val="18"/>
                <w:szCs w:val="18"/>
                <w:lang w:val="en-GB"/>
              </w:rPr>
              <w:t>317</w:t>
            </w:r>
            <w:r w:rsidRPr="00711D29">
              <w:rPr>
                <w:rFonts w:ascii="Arial" w:hAnsi="Arial" w:cs="Arial"/>
                <w:color w:val="000000"/>
                <w:sz w:val="18"/>
                <w:szCs w:val="18"/>
              </w:rPr>
              <w:t>,</w:t>
            </w:r>
            <w:r w:rsidRPr="00711D29">
              <w:rPr>
                <w:rFonts w:ascii="Arial" w:hAnsi="Arial" w:cs="Arial"/>
                <w:color w:val="000000"/>
                <w:sz w:val="18"/>
                <w:szCs w:val="18"/>
                <w:lang w:val="en-GB"/>
              </w:rPr>
              <w:t>314</w:t>
            </w:r>
          </w:p>
        </w:tc>
        <w:tc>
          <w:tcPr>
            <w:tcW w:w="1350" w:type="dxa"/>
            <w:vAlign w:val="bottom"/>
          </w:tcPr>
          <w:p w14:paraId="5570FBD0" w14:textId="77777777" w:rsidR="00D87BF1" w:rsidRPr="00711D29" w:rsidRDefault="00D87BF1" w:rsidP="00596893">
            <w:pPr>
              <w:pStyle w:val="StyleAngsanaNewComplex12ptCenteredLeft001Right"/>
              <w:pBdr>
                <w:bottom w:val="single" w:sz="4" w:space="1" w:color="auto"/>
              </w:pBdr>
              <w:ind w:left="0" w:right="-72"/>
              <w:jc w:val="right"/>
              <w:rPr>
                <w:rFonts w:ascii="Arial" w:hAnsi="Arial" w:cs="Arial"/>
                <w:color w:val="000000"/>
                <w:sz w:val="18"/>
                <w:szCs w:val="18"/>
              </w:rPr>
            </w:pPr>
            <w:r w:rsidRPr="00711D29">
              <w:rPr>
                <w:rFonts w:ascii="Arial" w:hAnsi="Arial" w:cs="Arial"/>
                <w:color w:val="000000"/>
                <w:sz w:val="18"/>
                <w:szCs w:val="18"/>
                <w:lang w:val="en-GB"/>
              </w:rPr>
              <w:t>119</w:t>
            </w:r>
            <w:r w:rsidRPr="00711D29">
              <w:rPr>
                <w:rFonts w:ascii="Arial" w:hAnsi="Arial" w:cs="Arial"/>
                <w:color w:val="000000"/>
                <w:sz w:val="18"/>
                <w:szCs w:val="18"/>
              </w:rPr>
              <w:t>,</w:t>
            </w:r>
            <w:r w:rsidRPr="00711D29">
              <w:rPr>
                <w:rFonts w:ascii="Arial" w:hAnsi="Arial" w:cs="Arial"/>
                <w:color w:val="000000"/>
                <w:sz w:val="18"/>
                <w:szCs w:val="18"/>
                <w:lang w:val="en-GB"/>
              </w:rPr>
              <w:t>791</w:t>
            </w:r>
            <w:r w:rsidRPr="00711D29">
              <w:rPr>
                <w:rFonts w:ascii="Arial" w:hAnsi="Arial" w:cs="Arial"/>
                <w:color w:val="000000"/>
                <w:sz w:val="18"/>
                <w:szCs w:val="18"/>
              </w:rPr>
              <w:t>,</w:t>
            </w:r>
            <w:r w:rsidRPr="00711D29">
              <w:rPr>
                <w:rFonts w:ascii="Arial" w:hAnsi="Arial" w:cs="Arial"/>
                <w:color w:val="000000"/>
                <w:sz w:val="18"/>
                <w:szCs w:val="18"/>
                <w:lang w:val="en-GB"/>
              </w:rPr>
              <w:t>875</w:t>
            </w:r>
          </w:p>
        </w:tc>
        <w:tc>
          <w:tcPr>
            <w:tcW w:w="1440" w:type="dxa"/>
            <w:shd w:val="clear" w:color="auto" w:fill="auto"/>
            <w:vAlign w:val="bottom"/>
          </w:tcPr>
          <w:p w14:paraId="6A793154" w14:textId="77777777" w:rsidR="00D87BF1" w:rsidRPr="00711D29" w:rsidRDefault="00D87BF1" w:rsidP="00596893">
            <w:pPr>
              <w:pStyle w:val="StyleAngsanaNewComplex12ptCenteredLeft001Right"/>
              <w:pBdr>
                <w:bottom w:val="single" w:sz="4" w:space="1" w:color="auto"/>
              </w:pBdr>
              <w:ind w:left="0" w:right="-72"/>
              <w:jc w:val="right"/>
              <w:rPr>
                <w:rFonts w:ascii="Arial" w:hAnsi="Arial" w:cs="Arial"/>
                <w:color w:val="000000"/>
                <w:sz w:val="18"/>
                <w:szCs w:val="18"/>
              </w:rPr>
            </w:pPr>
            <w:r w:rsidRPr="00711D29">
              <w:rPr>
                <w:rFonts w:ascii="Arial" w:hAnsi="Arial" w:cs="Arial"/>
                <w:color w:val="000000"/>
                <w:sz w:val="18"/>
                <w:szCs w:val="18"/>
                <w:lang w:val="en-GB"/>
              </w:rPr>
              <w:t>15</w:t>
            </w:r>
            <w:r w:rsidRPr="00711D29">
              <w:rPr>
                <w:rFonts w:ascii="Arial" w:hAnsi="Arial" w:cs="Arial"/>
                <w:color w:val="000000"/>
                <w:sz w:val="18"/>
                <w:szCs w:val="18"/>
              </w:rPr>
              <w:t>,</w:t>
            </w:r>
            <w:r w:rsidRPr="00711D29">
              <w:rPr>
                <w:rFonts w:ascii="Arial" w:hAnsi="Arial" w:cs="Arial"/>
                <w:color w:val="000000"/>
                <w:sz w:val="18"/>
                <w:szCs w:val="18"/>
                <w:lang w:val="en-GB"/>
              </w:rPr>
              <w:t>343</w:t>
            </w:r>
            <w:r w:rsidRPr="00711D29">
              <w:rPr>
                <w:rFonts w:ascii="Arial" w:hAnsi="Arial" w:cs="Arial"/>
                <w:color w:val="000000"/>
                <w:sz w:val="18"/>
                <w:szCs w:val="18"/>
              </w:rPr>
              <w:t>,</w:t>
            </w:r>
            <w:r w:rsidRPr="00711D29">
              <w:rPr>
                <w:rFonts w:ascii="Arial" w:hAnsi="Arial" w:cs="Arial"/>
                <w:color w:val="000000"/>
                <w:sz w:val="18"/>
                <w:szCs w:val="18"/>
                <w:lang w:val="en-GB"/>
              </w:rPr>
              <w:t>109</w:t>
            </w:r>
            <w:r w:rsidRPr="00711D29">
              <w:rPr>
                <w:rFonts w:ascii="Arial" w:hAnsi="Arial" w:cs="Arial"/>
                <w:color w:val="000000"/>
                <w:sz w:val="18"/>
                <w:szCs w:val="18"/>
              </w:rPr>
              <w:t>,</w:t>
            </w:r>
            <w:r w:rsidRPr="00711D29">
              <w:rPr>
                <w:rFonts w:ascii="Arial" w:hAnsi="Arial" w:cs="Arial"/>
                <w:color w:val="000000"/>
                <w:sz w:val="18"/>
                <w:szCs w:val="18"/>
                <w:lang w:val="en-GB"/>
              </w:rPr>
              <w:t>189</w:t>
            </w:r>
          </w:p>
        </w:tc>
      </w:tr>
      <w:tr w:rsidR="00FB1C29" w:rsidRPr="00711D29" w14:paraId="236D0FF9" w14:textId="77777777" w:rsidTr="00596893">
        <w:tc>
          <w:tcPr>
            <w:tcW w:w="5040" w:type="dxa"/>
            <w:gridSpan w:val="2"/>
            <w:shd w:val="clear" w:color="auto" w:fill="auto"/>
            <w:vAlign w:val="bottom"/>
          </w:tcPr>
          <w:p w14:paraId="5D40C73A" w14:textId="77777777" w:rsidR="00D87BF1" w:rsidRPr="00711D29" w:rsidRDefault="00D87BF1" w:rsidP="00596893">
            <w:pPr>
              <w:tabs>
                <w:tab w:val="left" w:pos="427"/>
              </w:tabs>
              <w:ind w:left="427"/>
              <w:rPr>
                <w:rFonts w:ascii="Arial" w:hAnsi="Arial" w:cs="Arial"/>
                <w:b/>
                <w:bCs/>
                <w:color w:val="000000"/>
                <w:sz w:val="14"/>
                <w:szCs w:val="14"/>
                <w:cs/>
              </w:rPr>
            </w:pPr>
          </w:p>
        </w:tc>
        <w:tc>
          <w:tcPr>
            <w:tcW w:w="1620" w:type="dxa"/>
            <w:vAlign w:val="bottom"/>
          </w:tcPr>
          <w:p w14:paraId="1927E14D" w14:textId="77777777" w:rsidR="00D87BF1" w:rsidRPr="00711D29" w:rsidRDefault="00D87BF1" w:rsidP="00596893">
            <w:pPr>
              <w:pStyle w:val="StyleAngsanaNewComplex12ptCenteredLeft001Right"/>
              <w:ind w:left="0" w:right="-72"/>
              <w:jc w:val="right"/>
              <w:rPr>
                <w:rFonts w:ascii="Arial" w:hAnsi="Arial" w:cs="Arial"/>
                <w:color w:val="000000"/>
                <w:sz w:val="14"/>
                <w:szCs w:val="14"/>
              </w:rPr>
            </w:pPr>
          </w:p>
        </w:tc>
        <w:tc>
          <w:tcPr>
            <w:tcW w:w="1350" w:type="dxa"/>
            <w:vAlign w:val="bottom"/>
          </w:tcPr>
          <w:p w14:paraId="29FB09A9" w14:textId="77777777" w:rsidR="00D87BF1" w:rsidRPr="00711D29" w:rsidRDefault="00D87BF1" w:rsidP="00596893">
            <w:pPr>
              <w:pStyle w:val="StyleAngsanaNewComplex12ptCenteredLeft001Right"/>
              <w:ind w:left="0" w:right="-72"/>
              <w:jc w:val="right"/>
              <w:rPr>
                <w:rFonts w:ascii="Arial" w:hAnsi="Arial" w:cs="Arial"/>
                <w:color w:val="000000"/>
                <w:sz w:val="14"/>
                <w:szCs w:val="14"/>
              </w:rPr>
            </w:pPr>
          </w:p>
        </w:tc>
        <w:tc>
          <w:tcPr>
            <w:tcW w:w="1440" w:type="dxa"/>
            <w:shd w:val="clear" w:color="auto" w:fill="auto"/>
            <w:vAlign w:val="bottom"/>
          </w:tcPr>
          <w:p w14:paraId="1EAE6533" w14:textId="77777777" w:rsidR="00D87BF1" w:rsidRPr="00711D29" w:rsidRDefault="00D87BF1" w:rsidP="00596893">
            <w:pPr>
              <w:pStyle w:val="StyleAngsanaNewComplex12ptCenteredLeft001Right"/>
              <w:ind w:left="0" w:right="-72"/>
              <w:jc w:val="right"/>
              <w:rPr>
                <w:rFonts w:ascii="Arial" w:hAnsi="Arial" w:cs="Arial"/>
                <w:color w:val="000000"/>
                <w:sz w:val="14"/>
                <w:szCs w:val="14"/>
              </w:rPr>
            </w:pPr>
          </w:p>
        </w:tc>
      </w:tr>
      <w:tr w:rsidR="00FB1C29" w:rsidRPr="00711D29" w14:paraId="68C13519" w14:textId="77777777" w:rsidTr="00596893">
        <w:tc>
          <w:tcPr>
            <w:tcW w:w="5040" w:type="dxa"/>
            <w:gridSpan w:val="2"/>
            <w:shd w:val="clear" w:color="auto" w:fill="auto"/>
            <w:vAlign w:val="bottom"/>
          </w:tcPr>
          <w:p w14:paraId="2A0A9102" w14:textId="77777777" w:rsidR="00D87BF1" w:rsidRPr="00711D29" w:rsidRDefault="00D87BF1" w:rsidP="00596893">
            <w:pPr>
              <w:tabs>
                <w:tab w:val="left" w:pos="427"/>
                <w:tab w:val="left" w:pos="2880"/>
                <w:tab w:val="right" w:pos="5040"/>
                <w:tab w:val="right" w:pos="6390"/>
                <w:tab w:val="right" w:pos="8190"/>
              </w:tabs>
              <w:ind w:left="427"/>
              <w:rPr>
                <w:rFonts w:ascii="Arial" w:hAnsi="Arial" w:cs="Arial"/>
                <w:b/>
                <w:bCs/>
                <w:color w:val="000000"/>
                <w:sz w:val="18"/>
                <w:szCs w:val="18"/>
              </w:rPr>
            </w:pPr>
            <w:r w:rsidRPr="00711D29">
              <w:rPr>
                <w:rFonts w:ascii="Arial" w:hAnsi="Arial" w:cs="Arial"/>
                <w:b/>
                <w:bCs/>
                <w:color w:val="000000"/>
                <w:sz w:val="18"/>
                <w:szCs w:val="18"/>
              </w:rPr>
              <w:t>Investments at fair value through other</w:t>
            </w:r>
          </w:p>
        </w:tc>
        <w:tc>
          <w:tcPr>
            <w:tcW w:w="1620" w:type="dxa"/>
            <w:vAlign w:val="bottom"/>
          </w:tcPr>
          <w:p w14:paraId="7269D37D" w14:textId="77777777" w:rsidR="00D87BF1" w:rsidRPr="00711D29" w:rsidRDefault="00D87BF1" w:rsidP="00596893">
            <w:pPr>
              <w:pStyle w:val="StyleAngsanaNewComplex12ptCenteredLeft001Right"/>
              <w:ind w:left="0" w:right="-72"/>
              <w:jc w:val="right"/>
              <w:rPr>
                <w:rFonts w:ascii="Arial" w:hAnsi="Arial" w:cs="Arial"/>
                <w:color w:val="000000"/>
                <w:sz w:val="18"/>
                <w:szCs w:val="18"/>
              </w:rPr>
            </w:pPr>
          </w:p>
        </w:tc>
        <w:tc>
          <w:tcPr>
            <w:tcW w:w="1350" w:type="dxa"/>
            <w:vAlign w:val="bottom"/>
          </w:tcPr>
          <w:p w14:paraId="60E3537A" w14:textId="77777777" w:rsidR="00D87BF1" w:rsidRPr="00711D29" w:rsidRDefault="00D87BF1" w:rsidP="00596893">
            <w:pPr>
              <w:pStyle w:val="StyleAngsanaNewComplex12ptCenteredLeft001Right"/>
              <w:ind w:left="0" w:right="-72"/>
              <w:jc w:val="right"/>
              <w:rPr>
                <w:rFonts w:ascii="Arial" w:hAnsi="Arial" w:cs="Arial"/>
                <w:color w:val="000000"/>
                <w:sz w:val="18"/>
                <w:szCs w:val="18"/>
              </w:rPr>
            </w:pPr>
          </w:p>
        </w:tc>
        <w:tc>
          <w:tcPr>
            <w:tcW w:w="1440" w:type="dxa"/>
            <w:shd w:val="clear" w:color="auto" w:fill="auto"/>
            <w:vAlign w:val="bottom"/>
          </w:tcPr>
          <w:p w14:paraId="0C064CE9" w14:textId="77777777" w:rsidR="00D87BF1" w:rsidRPr="00711D29" w:rsidRDefault="00D87BF1" w:rsidP="00596893">
            <w:pPr>
              <w:pStyle w:val="StyleAngsanaNewComplex12ptCenteredLeft001Right"/>
              <w:ind w:left="0" w:right="-72"/>
              <w:jc w:val="right"/>
              <w:rPr>
                <w:rFonts w:ascii="Arial" w:hAnsi="Arial" w:cs="Arial"/>
                <w:color w:val="000000"/>
                <w:sz w:val="18"/>
                <w:szCs w:val="18"/>
              </w:rPr>
            </w:pPr>
          </w:p>
        </w:tc>
      </w:tr>
      <w:tr w:rsidR="00FB1C29" w:rsidRPr="00711D29" w14:paraId="2C3C04F9" w14:textId="77777777" w:rsidTr="00596893">
        <w:tc>
          <w:tcPr>
            <w:tcW w:w="5040" w:type="dxa"/>
            <w:gridSpan w:val="2"/>
            <w:shd w:val="clear" w:color="auto" w:fill="auto"/>
            <w:vAlign w:val="bottom"/>
          </w:tcPr>
          <w:p w14:paraId="571EF199" w14:textId="77777777" w:rsidR="00D87BF1" w:rsidRPr="00711D29" w:rsidRDefault="00D87BF1" w:rsidP="00596893">
            <w:pPr>
              <w:tabs>
                <w:tab w:val="left" w:pos="427"/>
              </w:tabs>
              <w:ind w:left="427"/>
              <w:rPr>
                <w:rFonts w:ascii="Arial" w:hAnsi="Arial" w:cs="Arial"/>
                <w:b/>
                <w:bCs/>
                <w:color w:val="000000"/>
                <w:sz w:val="18"/>
                <w:szCs w:val="18"/>
                <w:cs/>
              </w:rPr>
            </w:pPr>
            <w:r w:rsidRPr="00711D29">
              <w:rPr>
                <w:rFonts w:ascii="Arial" w:hAnsi="Arial" w:cs="Arial"/>
                <w:b/>
                <w:bCs/>
                <w:color w:val="000000"/>
                <w:sz w:val="18"/>
                <w:szCs w:val="18"/>
              </w:rPr>
              <w:t xml:space="preserve">   comprehensive income</w:t>
            </w:r>
          </w:p>
        </w:tc>
        <w:tc>
          <w:tcPr>
            <w:tcW w:w="1620" w:type="dxa"/>
            <w:vAlign w:val="bottom"/>
          </w:tcPr>
          <w:p w14:paraId="59275B8A" w14:textId="77777777" w:rsidR="00D87BF1" w:rsidRPr="00711D29" w:rsidRDefault="00D87BF1" w:rsidP="00596893">
            <w:pPr>
              <w:pStyle w:val="StyleAngsanaNewComplex12ptCenteredLeft001Right"/>
              <w:ind w:left="0" w:right="-72"/>
              <w:jc w:val="right"/>
              <w:rPr>
                <w:rFonts w:ascii="Arial" w:hAnsi="Arial" w:cs="Arial"/>
                <w:color w:val="000000"/>
                <w:sz w:val="18"/>
                <w:szCs w:val="18"/>
              </w:rPr>
            </w:pPr>
          </w:p>
        </w:tc>
        <w:tc>
          <w:tcPr>
            <w:tcW w:w="1350" w:type="dxa"/>
            <w:vAlign w:val="bottom"/>
          </w:tcPr>
          <w:p w14:paraId="55EF989F" w14:textId="77777777" w:rsidR="00D87BF1" w:rsidRPr="00711D29" w:rsidRDefault="00D87BF1" w:rsidP="00596893">
            <w:pPr>
              <w:pStyle w:val="StyleAngsanaNewComplex12ptCenteredLeft001Right"/>
              <w:ind w:left="0" w:right="-72"/>
              <w:jc w:val="right"/>
              <w:rPr>
                <w:rFonts w:ascii="Arial" w:hAnsi="Arial" w:cs="Arial"/>
                <w:color w:val="000000"/>
                <w:sz w:val="18"/>
                <w:szCs w:val="18"/>
              </w:rPr>
            </w:pPr>
          </w:p>
        </w:tc>
        <w:tc>
          <w:tcPr>
            <w:tcW w:w="1440" w:type="dxa"/>
            <w:shd w:val="clear" w:color="auto" w:fill="auto"/>
            <w:vAlign w:val="bottom"/>
          </w:tcPr>
          <w:p w14:paraId="63BEDD48" w14:textId="77777777" w:rsidR="00D87BF1" w:rsidRPr="00711D29" w:rsidRDefault="00D87BF1" w:rsidP="00596893">
            <w:pPr>
              <w:pStyle w:val="StyleAngsanaNewComplex12ptCenteredLeft001Right"/>
              <w:ind w:left="0" w:right="-72"/>
              <w:jc w:val="right"/>
              <w:rPr>
                <w:rFonts w:ascii="Arial" w:hAnsi="Arial" w:cs="Arial"/>
                <w:color w:val="000000"/>
                <w:sz w:val="18"/>
                <w:szCs w:val="18"/>
              </w:rPr>
            </w:pPr>
          </w:p>
        </w:tc>
      </w:tr>
      <w:tr w:rsidR="00FB1C29" w:rsidRPr="00711D29" w14:paraId="27074337" w14:textId="77777777" w:rsidTr="00596893">
        <w:tc>
          <w:tcPr>
            <w:tcW w:w="5040" w:type="dxa"/>
            <w:gridSpan w:val="2"/>
            <w:shd w:val="clear" w:color="auto" w:fill="auto"/>
            <w:vAlign w:val="bottom"/>
          </w:tcPr>
          <w:p w14:paraId="15979AED" w14:textId="77777777" w:rsidR="00D87BF1" w:rsidRPr="00711D29" w:rsidRDefault="00D87BF1" w:rsidP="00596893">
            <w:pPr>
              <w:tabs>
                <w:tab w:val="left" w:pos="427"/>
              </w:tabs>
              <w:ind w:left="427"/>
              <w:rPr>
                <w:rFonts w:ascii="Arial" w:hAnsi="Arial" w:cs="Arial"/>
                <w:color w:val="000000"/>
                <w:sz w:val="18"/>
                <w:szCs w:val="18"/>
              </w:rPr>
            </w:pPr>
            <w:r w:rsidRPr="00711D29">
              <w:rPr>
                <w:rFonts w:ascii="Arial" w:hAnsi="Arial" w:cs="Arial"/>
                <w:color w:val="000000"/>
                <w:sz w:val="18"/>
                <w:szCs w:val="18"/>
              </w:rPr>
              <w:t>- Domestic non-marketable equity security</w:t>
            </w:r>
          </w:p>
        </w:tc>
        <w:tc>
          <w:tcPr>
            <w:tcW w:w="1620" w:type="dxa"/>
            <w:vAlign w:val="bottom"/>
          </w:tcPr>
          <w:p w14:paraId="741F4119" w14:textId="77777777" w:rsidR="00D87BF1" w:rsidRPr="00711D29" w:rsidRDefault="00D87BF1" w:rsidP="00596893">
            <w:pPr>
              <w:pStyle w:val="StyleAngsanaNewComplex12ptCenteredLeft001Right"/>
              <w:ind w:left="0" w:right="-72"/>
              <w:jc w:val="right"/>
              <w:rPr>
                <w:rFonts w:ascii="Arial" w:hAnsi="Arial" w:cs="Arial"/>
                <w:color w:val="000000"/>
                <w:sz w:val="18"/>
                <w:szCs w:val="18"/>
              </w:rPr>
            </w:pPr>
            <w:r w:rsidRPr="00711D29">
              <w:rPr>
                <w:rFonts w:ascii="Arial" w:hAnsi="Arial" w:cs="Arial"/>
                <w:color w:val="000000"/>
                <w:sz w:val="18"/>
                <w:szCs w:val="18"/>
                <w:lang w:val="en-GB"/>
              </w:rPr>
              <w:t>11</w:t>
            </w:r>
            <w:r w:rsidRPr="00711D29">
              <w:rPr>
                <w:rFonts w:ascii="Arial" w:hAnsi="Arial" w:cs="Arial"/>
                <w:color w:val="000000"/>
                <w:sz w:val="18"/>
                <w:szCs w:val="18"/>
              </w:rPr>
              <w:t>,</w:t>
            </w:r>
            <w:r w:rsidRPr="00711D29">
              <w:rPr>
                <w:rFonts w:ascii="Arial" w:hAnsi="Arial" w:cs="Arial"/>
                <w:color w:val="000000"/>
                <w:sz w:val="18"/>
                <w:szCs w:val="18"/>
                <w:lang w:val="en-GB"/>
              </w:rPr>
              <w:t>090</w:t>
            </w:r>
            <w:r w:rsidRPr="00711D29">
              <w:rPr>
                <w:rFonts w:ascii="Arial" w:hAnsi="Arial" w:cs="Arial"/>
                <w:color w:val="000000"/>
                <w:sz w:val="18"/>
                <w:szCs w:val="18"/>
              </w:rPr>
              <w:t>,</w:t>
            </w:r>
            <w:r w:rsidRPr="00711D29">
              <w:rPr>
                <w:rFonts w:ascii="Arial" w:hAnsi="Arial" w:cs="Arial"/>
                <w:color w:val="000000"/>
                <w:sz w:val="18"/>
                <w:szCs w:val="18"/>
                <w:lang w:val="en-GB"/>
              </w:rPr>
              <w:t>640</w:t>
            </w:r>
          </w:p>
        </w:tc>
        <w:tc>
          <w:tcPr>
            <w:tcW w:w="1350" w:type="dxa"/>
            <w:vAlign w:val="bottom"/>
          </w:tcPr>
          <w:p w14:paraId="6E115577" w14:textId="77777777" w:rsidR="00D87BF1" w:rsidRPr="00711D29" w:rsidRDefault="00D87BF1" w:rsidP="00596893">
            <w:pPr>
              <w:pStyle w:val="StyleAngsanaNewComplex12ptCenteredLeft001Right"/>
              <w:ind w:left="0" w:right="-72"/>
              <w:jc w:val="right"/>
              <w:rPr>
                <w:rFonts w:ascii="Arial" w:hAnsi="Arial" w:cs="Arial"/>
                <w:color w:val="000000"/>
                <w:sz w:val="18"/>
                <w:szCs w:val="18"/>
              </w:rPr>
            </w:pPr>
            <w:r w:rsidRPr="00711D29">
              <w:rPr>
                <w:rFonts w:ascii="Arial" w:hAnsi="Arial" w:cs="Arial"/>
                <w:color w:val="000000"/>
                <w:sz w:val="18"/>
                <w:szCs w:val="18"/>
                <w:lang w:val="en-GB"/>
              </w:rPr>
              <w:t>457</w:t>
            </w:r>
            <w:r w:rsidRPr="00711D29">
              <w:rPr>
                <w:rFonts w:ascii="Arial" w:hAnsi="Arial" w:cs="Arial"/>
                <w:color w:val="000000"/>
                <w:sz w:val="18"/>
                <w:szCs w:val="18"/>
              </w:rPr>
              <w:t>,</w:t>
            </w:r>
            <w:r w:rsidRPr="00711D29">
              <w:rPr>
                <w:rFonts w:ascii="Arial" w:hAnsi="Arial" w:cs="Arial"/>
                <w:color w:val="000000"/>
                <w:sz w:val="18"/>
                <w:szCs w:val="18"/>
                <w:lang w:val="en-GB"/>
              </w:rPr>
              <w:t>642</w:t>
            </w:r>
            <w:r w:rsidRPr="00711D29">
              <w:rPr>
                <w:rFonts w:ascii="Arial" w:hAnsi="Arial" w:cs="Arial"/>
                <w:color w:val="000000"/>
                <w:sz w:val="18"/>
                <w:szCs w:val="18"/>
              </w:rPr>
              <w:t>,</w:t>
            </w:r>
            <w:r w:rsidRPr="00711D29">
              <w:rPr>
                <w:rFonts w:ascii="Arial" w:hAnsi="Arial" w:cs="Arial"/>
                <w:color w:val="000000"/>
                <w:sz w:val="18"/>
                <w:szCs w:val="18"/>
                <w:lang w:val="en-GB"/>
              </w:rPr>
              <w:t>033</w:t>
            </w:r>
          </w:p>
        </w:tc>
        <w:tc>
          <w:tcPr>
            <w:tcW w:w="1440" w:type="dxa"/>
            <w:shd w:val="clear" w:color="auto" w:fill="auto"/>
            <w:vAlign w:val="bottom"/>
          </w:tcPr>
          <w:p w14:paraId="2A0899F6" w14:textId="77777777" w:rsidR="00D87BF1" w:rsidRPr="00711D29" w:rsidRDefault="00D87BF1" w:rsidP="00596893">
            <w:pPr>
              <w:pStyle w:val="StyleAngsanaNewComplex12ptCenteredLeft001Right"/>
              <w:ind w:left="0" w:right="-72"/>
              <w:jc w:val="right"/>
              <w:rPr>
                <w:rFonts w:ascii="Arial" w:hAnsi="Arial" w:cs="Arial"/>
                <w:color w:val="000000"/>
                <w:sz w:val="18"/>
                <w:szCs w:val="18"/>
              </w:rPr>
            </w:pPr>
            <w:r w:rsidRPr="00711D29">
              <w:rPr>
                <w:rFonts w:ascii="Arial" w:hAnsi="Arial" w:cs="Arial"/>
                <w:color w:val="000000"/>
                <w:sz w:val="18"/>
                <w:szCs w:val="18"/>
                <w:lang w:val="en-GB"/>
              </w:rPr>
              <w:t>468</w:t>
            </w:r>
            <w:r w:rsidRPr="00711D29">
              <w:rPr>
                <w:rFonts w:ascii="Arial" w:hAnsi="Arial" w:cs="Arial"/>
                <w:color w:val="000000"/>
                <w:sz w:val="18"/>
                <w:szCs w:val="18"/>
              </w:rPr>
              <w:t>,</w:t>
            </w:r>
            <w:r w:rsidRPr="00711D29">
              <w:rPr>
                <w:rFonts w:ascii="Arial" w:hAnsi="Arial" w:cs="Arial"/>
                <w:color w:val="000000"/>
                <w:sz w:val="18"/>
                <w:szCs w:val="18"/>
                <w:lang w:val="en-GB"/>
              </w:rPr>
              <w:t>732</w:t>
            </w:r>
            <w:r w:rsidRPr="00711D29">
              <w:rPr>
                <w:rFonts w:ascii="Arial" w:hAnsi="Arial" w:cs="Arial"/>
                <w:color w:val="000000"/>
                <w:sz w:val="18"/>
                <w:szCs w:val="18"/>
              </w:rPr>
              <w:t>,</w:t>
            </w:r>
            <w:r w:rsidRPr="00711D29">
              <w:rPr>
                <w:rFonts w:ascii="Arial" w:hAnsi="Arial" w:cs="Arial"/>
                <w:color w:val="000000"/>
                <w:sz w:val="18"/>
                <w:szCs w:val="18"/>
                <w:lang w:val="en-GB"/>
              </w:rPr>
              <w:t>673</w:t>
            </w:r>
          </w:p>
        </w:tc>
      </w:tr>
      <w:tr w:rsidR="00FB1C29" w:rsidRPr="00711D29" w14:paraId="2C2B114D" w14:textId="77777777" w:rsidTr="00596893">
        <w:tc>
          <w:tcPr>
            <w:tcW w:w="5040" w:type="dxa"/>
            <w:gridSpan w:val="2"/>
            <w:shd w:val="clear" w:color="auto" w:fill="auto"/>
            <w:vAlign w:val="bottom"/>
          </w:tcPr>
          <w:p w14:paraId="5CAA6E72" w14:textId="77777777" w:rsidR="00D87BF1" w:rsidRPr="00711D29" w:rsidRDefault="00D87BF1" w:rsidP="00596893">
            <w:pPr>
              <w:tabs>
                <w:tab w:val="left" w:pos="427"/>
              </w:tabs>
              <w:ind w:left="427"/>
              <w:rPr>
                <w:rFonts w:ascii="Arial" w:hAnsi="Arial" w:cs="Arial"/>
                <w:color w:val="000000"/>
                <w:sz w:val="18"/>
                <w:szCs w:val="18"/>
              </w:rPr>
            </w:pPr>
            <w:r w:rsidRPr="00711D29">
              <w:rPr>
                <w:rFonts w:ascii="Arial" w:hAnsi="Arial" w:cs="Arial"/>
                <w:color w:val="000000"/>
                <w:sz w:val="18"/>
                <w:szCs w:val="18"/>
              </w:rPr>
              <w:t>- Foreign non-marketable equity security</w:t>
            </w:r>
          </w:p>
        </w:tc>
        <w:tc>
          <w:tcPr>
            <w:tcW w:w="1620" w:type="dxa"/>
            <w:vAlign w:val="bottom"/>
          </w:tcPr>
          <w:p w14:paraId="115BE09C" w14:textId="77777777" w:rsidR="00D87BF1" w:rsidRPr="00711D29" w:rsidRDefault="00D87BF1" w:rsidP="00596893">
            <w:pPr>
              <w:pStyle w:val="StyleAngsanaNewComplex12ptCenteredLeft001Right"/>
              <w:pBdr>
                <w:bottom w:val="single" w:sz="4" w:space="1" w:color="auto"/>
              </w:pBdr>
              <w:ind w:left="0" w:right="-72"/>
              <w:jc w:val="right"/>
              <w:rPr>
                <w:rFonts w:ascii="Arial" w:hAnsi="Arial" w:cs="Arial"/>
                <w:color w:val="000000"/>
                <w:sz w:val="18"/>
                <w:szCs w:val="18"/>
                <w:lang w:val="en-GB"/>
              </w:rPr>
            </w:pPr>
            <w:r w:rsidRPr="00711D29">
              <w:rPr>
                <w:rFonts w:ascii="Arial" w:hAnsi="Arial" w:cs="Arial"/>
                <w:color w:val="000000"/>
                <w:sz w:val="18"/>
                <w:szCs w:val="18"/>
                <w:lang w:val="en-GB"/>
              </w:rPr>
              <w:t>65,264,003</w:t>
            </w:r>
          </w:p>
        </w:tc>
        <w:tc>
          <w:tcPr>
            <w:tcW w:w="1350" w:type="dxa"/>
            <w:vAlign w:val="bottom"/>
          </w:tcPr>
          <w:p w14:paraId="0CC4884F" w14:textId="77777777" w:rsidR="00D87BF1" w:rsidRPr="00711D29" w:rsidRDefault="00D87BF1" w:rsidP="00596893">
            <w:pPr>
              <w:pStyle w:val="StyleAngsanaNewComplex12ptCenteredLeft001Right"/>
              <w:pBdr>
                <w:bottom w:val="single" w:sz="4" w:space="1" w:color="auto"/>
              </w:pBdr>
              <w:ind w:left="0" w:right="-72"/>
              <w:jc w:val="right"/>
              <w:rPr>
                <w:rFonts w:ascii="Arial" w:hAnsi="Arial" w:cs="Arial"/>
                <w:color w:val="000000"/>
                <w:sz w:val="18"/>
                <w:szCs w:val="18"/>
              </w:rPr>
            </w:pPr>
            <w:r w:rsidRPr="00711D29">
              <w:rPr>
                <w:rFonts w:ascii="Arial" w:hAnsi="Arial" w:cs="Arial"/>
                <w:color w:val="000000"/>
                <w:sz w:val="18"/>
                <w:szCs w:val="18"/>
              </w:rPr>
              <w:t>-</w:t>
            </w:r>
          </w:p>
        </w:tc>
        <w:tc>
          <w:tcPr>
            <w:tcW w:w="1440" w:type="dxa"/>
            <w:shd w:val="clear" w:color="auto" w:fill="auto"/>
            <w:vAlign w:val="bottom"/>
          </w:tcPr>
          <w:p w14:paraId="6AADE4B0" w14:textId="77777777" w:rsidR="00D87BF1" w:rsidRPr="00711D29" w:rsidRDefault="00D87BF1" w:rsidP="00596893">
            <w:pPr>
              <w:pStyle w:val="StyleAngsanaNewComplex12ptCenteredLeft001Right"/>
              <w:pBdr>
                <w:bottom w:val="single" w:sz="4" w:space="1" w:color="auto"/>
              </w:pBdr>
              <w:ind w:left="0" w:right="-72"/>
              <w:jc w:val="right"/>
              <w:rPr>
                <w:rFonts w:ascii="Arial" w:hAnsi="Arial" w:cs="Arial"/>
                <w:color w:val="000000"/>
                <w:sz w:val="18"/>
                <w:szCs w:val="18"/>
              </w:rPr>
            </w:pPr>
            <w:r w:rsidRPr="00711D29">
              <w:rPr>
                <w:rFonts w:ascii="Arial" w:hAnsi="Arial" w:cs="Arial"/>
                <w:color w:val="000000"/>
                <w:sz w:val="18"/>
                <w:szCs w:val="18"/>
                <w:lang w:val="en-GB"/>
              </w:rPr>
              <w:t>65</w:t>
            </w:r>
            <w:r w:rsidRPr="00711D29">
              <w:rPr>
                <w:rFonts w:ascii="Arial" w:hAnsi="Arial" w:cs="Arial"/>
                <w:color w:val="000000"/>
                <w:sz w:val="18"/>
                <w:szCs w:val="18"/>
              </w:rPr>
              <w:t>,</w:t>
            </w:r>
            <w:r w:rsidRPr="00711D29">
              <w:rPr>
                <w:rFonts w:ascii="Arial" w:hAnsi="Arial" w:cs="Arial"/>
                <w:color w:val="000000"/>
                <w:sz w:val="18"/>
                <w:szCs w:val="18"/>
                <w:lang w:val="en-GB"/>
              </w:rPr>
              <w:t>264</w:t>
            </w:r>
            <w:r w:rsidRPr="00711D29">
              <w:rPr>
                <w:rFonts w:ascii="Arial" w:hAnsi="Arial" w:cs="Arial"/>
                <w:color w:val="000000"/>
                <w:sz w:val="18"/>
                <w:szCs w:val="18"/>
              </w:rPr>
              <w:t>,</w:t>
            </w:r>
            <w:r w:rsidRPr="00711D29">
              <w:rPr>
                <w:rFonts w:ascii="Arial" w:hAnsi="Arial" w:cs="Arial"/>
                <w:color w:val="000000"/>
                <w:sz w:val="18"/>
                <w:szCs w:val="18"/>
                <w:lang w:val="en-GB"/>
              </w:rPr>
              <w:t>003</w:t>
            </w:r>
          </w:p>
        </w:tc>
      </w:tr>
      <w:tr w:rsidR="007F3E09" w:rsidRPr="00711D29" w14:paraId="4EA4F365" w14:textId="77777777" w:rsidTr="00596893">
        <w:tc>
          <w:tcPr>
            <w:tcW w:w="5040" w:type="dxa"/>
            <w:gridSpan w:val="2"/>
            <w:shd w:val="clear" w:color="auto" w:fill="auto"/>
            <w:vAlign w:val="bottom"/>
          </w:tcPr>
          <w:p w14:paraId="1DEBEDD8" w14:textId="77777777" w:rsidR="007F3E09" w:rsidRPr="00711D29" w:rsidRDefault="007F3E09" w:rsidP="00596893">
            <w:pPr>
              <w:tabs>
                <w:tab w:val="left" w:pos="427"/>
                <w:tab w:val="left" w:pos="2880"/>
                <w:tab w:val="right" w:pos="5040"/>
                <w:tab w:val="right" w:pos="6390"/>
                <w:tab w:val="right" w:pos="8190"/>
              </w:tabs>
              <w:ind w:left="427"/>
              <w:rPr>
                <w:rFonts w:ascii="Arial" w:hAnsi="Arial" w:cs="Arial"/>
                <w:color w:val="000000"/>
                <w:sz w:val="12"/>
                <w:szCs w:val="12"/>
              </w:rPr>
            </w:pPr>
          </w:p>
        </w:tc>
        <w:tc>
          <w:tcPr>
            <w:tcW w:w="1620" w:type="dxa"/>
            <w:vAlign w:val="bottom"/>
          </w:tcPr>
          <w:p w14:paraId="7F103D13" w14:textId="77777777" w:rsidR="007F3E09" w:rsidRPr="00711D29" w:rsidRDefault="007F3E09" w:rsidP="00596893">
            <w:pPr>
              <w:pStyle w:val="StyleAngsanaNewComplex12ptCenteredLeft001Right"/>
              <w:ind w:left="0" w:right="-72"/>
              <w:jc w:val="right"/>
              <w:rPr>
                <w:rFonts w:ascii="Arial" w:hAnsi="Arial" w:cs="Arial"/>
                <w:color w:val="000000"/>
                <w:sz w:val="12"/>
                <w:szCs w:val="12"/>
              </w:rPr>
            </w:pPr>
          </w:p>
        </w:tc>
        <w:tc>
          <w:tcPr>
            <w:tcW w:w="1350" w:type="dxa"/>
            <w:vAlign w:val="bottom"/>
          </w:tcPr>
          <w:p w14:paraId="2D03F84A" w14:textId="77777777" w:rsidR="007F3E09" w:rsidRPr="00711D29" w:rsidRDefault="007F3E09" w:rsidP="00596893">
            <w:pPr>
              <w:pStyle w:val="StyleAngsanaNewComplex12ptCenteredLeft001Right"/>
              <w:ind w:left="0" w:right="-72"/>
              <w:jc w:val="right"/>
              <w:rPr>
                <w:rFonts w:ascii="Arial" w:hAnsi="Arial" w:cs="Arial"/>
                <w:color w:val="000000"/>
                <w:sz w:val="12"/>
                <w:szCs w:val="12"/>
              </w:rPr>
            </w:pPr>
          </w:p>
        </w:tc>
        <w:tc>
          <w:tcPr>
            <w:tcW w:w="1440" w:type="dxa"/>
            <w:shd w:val="clear" w:color="auto" w:fill="auto"/>
            <w:vAlign w:val="bottom"/>
          </w:tcPr>
          <w:p w14:paraId="0C59086D" w14:textId="77777777" w:rsidR="007F3E09" w:rsidRPr="00711D29" w:rsidRDefault="007F3E09" w:rsidP="00596893">
            <w:pPr>
              <w:pStyle w:val="StyleAngsanaNewComplex12ptCenteredLeft001Right"/>
              <w:ind w:left="0" w:right="-72"/>
              <w:jc w:val="right"/>
              <w:rPr>
                <w:rFonts w:ascii="Arial" w:hAnsi="Arial" w:cs="Arial"/>
                <w:color w:val="000000"/>
                <w:sz w:val="12"/>
                <w:szCs w:val="12"/>
              </w:rPr>
            </w:pPr>
          </w:p>
        </w:tc>
      </w:tr>
      <w:tr w:rsidR="00FB1C29" w:rsidRPr="00711D29" w14:paraId="0E5E22D7" w14:textId="77777777" w:rsidTr="00596893">
        <w:tc>
          <w:tcPr>
            <w:tcW w:w="5040" w:type="dxa"/>
            <w:gridSpan w:val="2"/>
            <w:shd w:val="clear" w:color="auto" w:fill="auto"/>
            <w:vAlign w:val="bottom"/>
          </w:tcPr>
          <w:p w14:paraId="0B4376E4" w14:textId="77777777" w:rsidR="00D87BF1" w:rsidRPr="00711D29" w:rsidRDefault="00D87BF1" w:rsidP="00596893">
            <w:pPr>
              <w:tabs>
                <w:tab w:val="left" w:pos="427"/>
                <w:tab w:val="left" w:pos="2880"/>
                <w:tab w:val="right" w:pos="5040"/>
                <w:tab w:val="right" w:pos="6390"/>
                <w:tab w:val="right" w:pos="8190"/>
              </w:tabs>
              <w:ind w:left="427"/>
              <w:rPr>
                <w:rFonts w:ascii="Arial" w:hAnsi="Arial" w:cs="Arial"/>
                <w:color w:val="000000"/>
                <w:sz w:val="18"/>
                <w:szCs w:val="18"/>
              </w:rPr>
            </w:pPr>
            <w:r w:rsidRPr="00711D29">
              <w:rPr>
                <w:rFonts w:ascii="Arial" w:hAnsi="Arial" w:cs="Arial"/>
                <w:color w:val="000000"/>
                <w:sz w:val="18"/>
                <w:szCs w:val="18"/>
              </w:rPr>
              <w:t>Total investments at fair value through other</w:t>
            </w:r>
          </w:p>
        </w:tc>
        <w:tc>
          <w:tcPr>
            <w:tcW w:w="1620" w:type="dxa"/>
            <w:vAlign w:val="bottom"/>
          </w:tcPr>
          <w:p w14:paraId="3634B9FB" w14:textId="77777777" w:rsidR="00D87BF1" w:rsidRPr="00711D29" w:rsidRDefault="00D87BF1" w:rsidP="00596893">
            <w:pPr>
              <w:pStyle w:val="StyleAngsanaNewComplex12ptCenteredLeft001Right"/>
              <w:ind w:left="0" w:right="-72"/>
              <w:jc w:val="right"/>
              <w:rPr>
                <w:rFonts w:ascii="Arial" w:hAnsi="Arial" w:cs="Arial"/>
                <w:color w:val="000000"/>
                <w:sz w:val="18"/>
                <w:szCs w:val="18"/>
              </w:rPr>
            </w:pPr>
          </w:p>
        </w:tc>
        <w:tc>
          <w:tcPr>
            <w:tcW w:w="1350" w:type="dxa"/>
            <w:vAlign w:val="bottom"/>
          </w:tcPr>
          <w:p w14:paraId="1FCFB205" w14:textId="77777777" w:rsidR="00D87BF1" w:rsidRPr="00711D29" w:rsidRDefault="00D87BF1" w:rsidP="00596893">
            <w:pPr>
              <w:pStyle w:val="StyleAngsanaNewComplex12ptCenteredLeft001Right"/>
              <w:ind w:left="0" w:right="-72"/>
              <w:jc w:val="right"/>
              <w:rPr>
                <w:rFonts w:ascii="Arial" w:hAnsi="Arial" w:cs="Arial"/>
                <w:color w:val="000000"/>
                <w:sz w:val="18"/>
                <w:szCs w:val="18"/>
              </w:rPr>
            </w:pPr>
          </w:p>
        </w:tc>
        <w:tc>
          <w:tcPr>
            <w:tcW w:w="1440" w:type="dxa"/>
            <w:shd w:val="clear" w:color="auto" w:fill="auto"/>
            <w:vAlign w:val="bottom"/>
          </w:tcPr>
          <w:p w14:paraId="7DED2981" w14:textId="77777777" w:rsidR="00D87BF1" w:rsidRPr="00711D29" w:rsidRDefault="00D87BF1" w:rsidP="00596893">
            <w:pPr>
              <w:pStyle w:val="StyleAngsanaNewComplex12ptCenteredLeft001Right"/>
              <w:ind w:left="0" w:right="-72"/>
              <w:jc w:val="right"/>
              <w:rPr>
                <w:rFonts w:ascii="Arial" w:hAnsi="Arial" w:cs="Arial"/>
                <w:color w:val="000000"/>
                <w:sz w:val="18"/>
                <w:szCs w:val="18"/>
              </w:rPr>
            </w:pPr>
          </w:p>
        </w:tc>
      </w:tr>
      <w:tr w:rsidR="00FB1C29" w:rsidRPr="00711D29" w14:paraId="0096051F" w14:textId="77777777" w:rsidTr="00596893">
        <w:tc>
          <w:tcPr>
            <w:tcW w:w="5040" w:type="dxa"/>
            <w:gridSpan w:val="2"/>
            <w:shd w:val="clear" w:color="auto" w:fill="auto"/>
            <w:vAlign w:val="bottom"/>
          </w:tcPr>
          <w:p w14:paraId="4C6B5803" w14:textId="77777777" w:rsidR="00D87BF1" w:rsidRPr="00711D29" w:rsidRDefault="00D87BF1" w:rsidP="00596893">
            <w:pPr>
              <w:tabs>
                <w:tab w:val="left" w:pos="427"/>
              </w:tabs>
              <w:ind w:left="427"/>
              <w:rPr>
                <w:rFonts w:ascii="Arial" w:hAnsi="Arial" w:cs="Arial"/>
                <w:color w:val="000000"/>
                <w:sz w:val="18"/>
                <w:szCs w:val="18"/>
                <w:cs/>
              </w:rPr>
            </w:pPr>
            <w:r w:rsidRPr="00711D29">
              <w:rPr>
                <w:rFonts w:ascii="Arial" w:hAnsi="Arial" w:cs="Arial"/>
                <w:color w:val="000000"/>
                <w:sz w:val="18"/>
                <w:szCs w:val="18"/>
              </w:rPr>
              <w:t xml:space="preserve">   comprehensive income</w:t>
            </w:r>
          </w:p>
        </w:tc>
        <w:tc>
          <w:tcPr>
            <w:tcW w:w="1620" w:type="dxa"/>
            <w:vAlign w:val="bottom"/>
          </w:tcPr>
          <w:p w14:paraId="4D1C56FC" w14:textId="77777777" w:rsidR="00D87BF1" w:rsidRPr="00711D29" w:rsidRDefault="00D87BF1" w:rsidP="00596893">
            <w:pPr>
              <w:pStyle w:val="StyleAngsanaNewComplex12ptCenteredLeft001Right"/>
              <w:pBdr>
                <w:bottom w:val="single" w:sz="4" w:space="1" w:color="auto"/>
              </w:pBdr>
              <w:ind w:left="0" w:right="-72"/>
              <w:jc w:val="right"/>
              <w:rPr>
                <w:rFonts w:ascii="Arial" w:hAnsi="Arial" w:cs="Arial"/>
                <w:color w:val="000000"/>
                <w:sz w:val="18"/>
                <w:szCs w:val="18"/>
              </w:rPr>
            </w:pPr>
            <w:r w:rsidRPr="00711D29">
              <w:rPr>
                <w:rFonts w:ascii="Arial" w:hAnsi="Arial" w:cs="Arial"/>
                <w:color w:val="000000"/>
                <w:sz w:val="18"/>
                <w:szCs w:val="18"/>
                <w:lang w:val="en-GB"/>
              </w:rPr>
              <w:t>76</w:t>
            </w:r>
            <w:r w:rsidRPr="00711D29">
              <w:rPr>
                <w:rFonts w:ascii="Arial" w:hAnsi="Arial" w:cs="Arial"/>
                <w:color w:val="000000"/>
                <w:sz w:val="18"/>
                <w:szCs w:val="18"/>
              </w:rPr>
              <w:t>,</w:t>
            </w:r>
            <w:r w:rsidRPr="00711D29">
              <w:rPr>
                <w:rFonts w:ascii="Arial" w:hAnsi="Arial" w:cs="Arial"/>
                <w:color w:val="000000"/>
                <w:sz w:val="18"/>
                <w:szCs w:val="18"/>
                <w:lang w:val="en-GB"/>
              </w:rPr>
              <w:t>354</w:t>
            </w:r>
            <w:r w:rsidRPr="00711D29">
              <w:rPr>
                <w:rFonts w:ascii="Arial" w:hAnsi="Arial" w:cs="Arial"/>
                <w:color w:val="000000"/>
                <w:sz w:val="18"/>
                <w:szCs w:val="18"/>
              </w:rPr>
              <w:t>,</w:t>
            </w:r>
            <w:r w:rsidRPr="00711D29">
              <w:rPr>
                <w:rFonts w:ascii="Arial" w:hAnsi="Arial" w:cs="Arial"/>
                <w:color w:val="000000"/>
                <w:sz w:val="18"/>
                <w:szCs w:val="18"/>
                <w:lang w:val="en-GB"/>
              </w:rPr>
              <w:t>643</w:t>
            </w:r>
          </w:p>
        </w:tc>
        <w:tc>
          <w:tcPr>
            <w:tcW w:w="1350" w:type="dxa"/>
            <w:vAlign w:val="bottom"/>
          </w:tcPr>
          <w:p w14:paraId="5341F0F7" w14:textId="77777777" w:rsidR="00D87BF1" w:rsidRPr="00711D29" w:rsidRDefault="00D87BF1" w:rsidP="00596893">
            <w:pPr>
              <w:pStyle w:val="StyleAngsanaNewComplex12ptCenteredLeft001Right"/>
              <w:pBdr>
                <w:bottom w:val="single" w:sz="4" w:space="1" w:color="auto"/>
              </w:pBdr>
              <w:ind w:left="0" w:right="-72"/>
              <w:jc w:val="right"/>
              <w:rPr>
                <w:rFonts w:ascii="Arial" w:hAnsi="Arial" w:cs="Arial"/>
                <w:color w:val="000000"/>
                <w:sz w:val="18"/>
                <w:szCs w:val="18"/>
              </w:rPr>
            </w:pPr>
            <w:r w:rsidRPr="00711D29">
              <w:rPr>
                <w:rFonts w:ascii="Arial" w:hAnsi="Arial" w:cs="Arial"/>
                <w:color w:val="000000"/>
                <w:sz w:val="18"/>
                <w:szCs w:val="18"/>
                <w:lang w:val="en-GB"/>
              </w:rPr>
              <w:t>457</w:t>
            </w:r>
            <w:r w:rsidRPr="00711D29">
              <w:rPr>
                <w:rFonts w:ascii="Arial" w:hAnsi="Arial" w:cs="Arial"/>
                <w:color w:val="000000"/>
                <w:sz w:val="18"/>
                <w:szCs w:val="18"/>
              </w:rPr>
              <w:t>,</w:t>
            </w:r>
            <w:r w:rsidRPr="00711D29">
              <w:rPr>
                <w:rFonts w:ascii="Arial" w:hAnsi="Arial" w:cs="Arial"/>
                <w:color w:val="000000"/>
                <w:sz w:val="18"/>
                <w:szCs w:val="18"/>
                <w:lang w:val="en-GB"/>
              </w:rPr>
              <w:t>642</w:t>
            </w:r>
            <w:r w:rsidRPr="00711D29">
              <w:rPr>
                <w:rFonts w:ascii="Arial" w:hAnsi="Arial" w:cs="Arial"/>
                <w:color w:val="000000"/>
                <w:sz w:val="18"/>
                <w:szCs w:val="18"/>
              </w:rPr>
              <w:t>,</w:t>
            </w:r>
            <w:r w:rsidRPr="00711D29">
              <w:rPr>
                <w:rFonts w:ascii="Arial" w:hAnsi="Arial" w:cs="Arial"/>
                <w:color w:val="000000"/>
                <w:sz w:val="18"/>
                <w:szCs w:val="18"/>
                <w:lang w:val="en-GB"/>
              </w:rPr>
              <w:t>033</w:t>
            </w:r>
          </w:p>
        </w:tc>
        <w:tc>
          <w:tcPr>
            <w:tcW w:w="1440" w:type="dxa"/>
            <w:shd w:val="clear" w:color="auto" w:fill="auto"/>
            <w:vAlign w:val="bottom"/>
          </w:tcPr>
          <w:p w14:paraId="23C61165" w14:textId="77777777" w:rsidR="00D87BF1" w:rsidRPr="00711D29" w:rsidRDefault="00D87BF1" w:rsidP="00596893">
            <w:pPr>
              <w:pStyle w:val="StyleAngsanaNewComplex12ptCenteredLeft001Right"/>
              <w:pBdr>
                <w:bottom w:val="single" w:sz="4" w:space="1" w:color="auto"/>
              </w:pBdr>
              <w:ind w:left="0" w:right="-72"/>
              <w:jc w:val="right"/>
              <w:rPr>
                <w:rFonts w:ascii="Arial" w:hAnsi="Arial" w:cs="Arial"/>
                <w:color w:val="000000"/>
                <w:sz w:val="18"/>
                <w:szCs w:val="18"/>
              </w:rPr>
            </w:pPr>
            <w:r w:rsidRPr="00711D29">
              <w:rPr>
                <w:rFonts w:ascii="Arial" w:hAnsi="Arial" w:cs="Arial"/>
                <w:color w:val="000000"/>
                <w:sz w:val="18"/>
                <w:szCs w:val="18"/>
                <w:lang w:val="en-GB"/>
              </w:rPr>
              <w:t>533</w:t>
            </w:r>
            <w:r w:rsidRPr="00711D29">
              <w:rPr>
                <w:rFonts w:ascii="Arial" w:hAnsi="Arial" w:cs="Arial"/>
                <w:color w:val="000000"/>
                <w:sz w:val="18"/>
                <w:szCs w:val="18"/>
              </w:rPr>
              <w:t>,</w:t>
            </w:r>
            <w:r w:rsidRPr="00711D29">
              <w:rPr>
                <w:rFonts w:ascii="Arial" w:hAnsi="Arial" w:cs="Arial"/>
                <w:color w:val="000000"/>
                <w:sz w:val="18"/>
                <w:szCs w:val="18"/>
                <w:lang w:val="en-GB"/>
              </w:rPr>
              <w:t>996</w:t>
            </w:r>
            <w:r w:rsidRPr="00711D29">
              <w:rPr>
                <w:rFonts w:ascii="Arial" w:hAnsi="Arial" w:cs="Arial"/>
                <w:color w:val="000000"/>
                <w:sz w:val="18"/>
                <w:szCs w:val="18"/>
              </w:rPr>
              <w:t>,</w:t>
            </w:r>
            <w:r w:rsidRPr="00711D29">
              <w:rPr>
                <w:rFonts w:ascii="Arial" w:hAnsi="Arial" w:cs="Arial"/>
                <w:color w:val="000000"/>
                <w:sz w:val="18"/>
                <w:szCs w:val="18"/>
                <w:lang w:val="en-GB"/>
              </w:rPr>
              <w:t>676</w:t>
            </w:r>
          </w:p>
        </w:tc>
      </w:tr>
      <w:tr w:rsidR="00FB1C29" w:rsidRPr="00711D29" w14:paraId="1E67318A" w14:textId="77777777" w:rsidTr="00596893">
        <w:tc>
          <w:tcPr>
            <w:tcW w:w="5040" w:type="dxa"/>
            <w:gridSpan w:val="2"/>
            <w:shd w:val="clear" w:color="auto" w:fill="auto"/>
            <w:vAlign w:val="bottom"/>
          </w:tcPr>
          <w:p w14:paraId="164F16EF" w14:textId="77777777" w:rsidR="00D87BF1" w:rsidRPr="00711D29" w:rsidRDefault="00D87BF1" w:rsidP="00596893">
            <w:pPr>
              <w:tabs>
                <w:tab w:val="left" w:pos="427"/>
              </w:tabs>
              <w:ind w:left="427"/>
              <w:rPr>
                <w:rFonts w:ascii="Arial" w:hAnsi="Arial" w:cs="Arial"/>
                <w:color w:val="000000"/>
                <w:sz w:val="12"/>
                <w:szCs w:val="12"/>
              </w:rPr>
            </w:pPr>
          </w:p>
        </w:tc>
        <w:tc>
          <w:tcPr>
            <w:tcW w:w="1620" w:type="dxa"/>
            <w:vAlign w:val="bottom"/>
          </w:tcPr>
          <w:p w14:paraId="732F89CB" w14:textId="77777777" w:rsidR="00D87BF1" w:rsidRPr="00711D29" w:rsidRDefault="00D87BF1" w:rsidP="00596893">
            <w:pPr>
              <w:pStyle w:val="StyleAngsanaNewComplex12ptCenteredLeft001Right"/>
              <w:ind w:left="0" w:right="-72"/>
              <w:jc w:val="right"/>
              <w:rPr>
                <w:rFonts w:ascii="Arial" w:hAnsi="Arial" w:cs="Arial"/>
                <w:color w:val="000000"/>
                <w:sz w:val="12"/>
                <w:szCs w:val="12"/>
              </w:rPr>
            </w:pPr>
          </w:p>
        </w:tc>
        <w:tc>
          <w:tcPr>
            <w:tcW w:w="1350" w:type="dxa"/>
            <w:vAlign w:val="bottom"/>
          </w:tcPr>
          <w:p w14:paraId="01C61438" w14:textId="77777777" w:rsidR="00D87BF1" w:rsidRPr="00711D29" w:rsidRDefault="00D87BF1" w:rsidP="00596893">
            <w:pPr>
              <w:pStyle w:val="StyleAngsanaNewComplex12ptCenteredLeft001Right"/>
              <w:ind w:left="0" w:right="-72"/>
              <w:jc w:val="right"/>
              <w:rPr>
                <w:rFonts w:ascii="Arial" w:hAnsi="Arial" w:cs="Arial"/>
                <w:color w:val="000000"/>
                <w:sz w:val="12"/>
                <w:szCs w:val="12"/>
              </w:rPr>
            </w:pPr>
          </w:p>
        </w:tc>
        <w:tc>
          <w:tcPr>
            <w:tcW w:w="1440" w:type="dxa"/>
            <w:shd w:val="clear" w:color="auto" w:fill="auto"/>
            <w:vAlign w:val="bottom"/>
          </w:tcPr>
          <w:p w14:paraId="27024D96" w14:textId="77777777" w:rsidR="00D87BF1" w:rsidRPr="00711D29" w:rsidRDefault="00D87BF1" w:rsidP="00596893">
            <w:pPr>
              <w:pStyle w:val="StyleAngsanaNewComplex12ptCenteredLeft001Right"/>
              <w:ind w:left="0" w:right="-72"/>
              <w:jc w:val="right"/>
              <w:rPr>
                <w:rFonts w:ascii="Arial" w:hAnsi="Arial" w:cs="Arial"/>
                <w:color w:val="000000"/>
                <w:sz w:val="12"/>
                <w:szCs w:val="12"/>
              </w:rPr>
            </w:pPr>
          </w:p>
        </w:tc>
      </w:tr>
      <w:tr w:rsidR="00FB1C29" w:rsidRPr="00711D29" w14:paraId="7984B293" w14:textId="77777777" w:rsidTr="00596893">
        <w:tc>
          <w:tcPr>
            <w:tcW w:w="5040" w:type="dxa"/>
            <w:gridSpan w:val="2"/>
            <w:shd w:val="clear" w:color="auto" w:fill="auto"/>
            <w:vAlign w:val="bottom"/>
          </w:tcPr>
          <w:p w14:paraId="77E42E88" w14:textId="77777777" w:rsidR="00D87BF1" w:rsidRPr="00711D29" w:rsidRDefault="00D87BF1" w:rsidP="00596893">
            <w:pPr>
              <w:tabs>
                <w:tab w:val="left" w:pos="427"/>
              </w:tabs>
              <w:ind w:left="427"/>
              <w:rPr>
                <w:rFonts w:ascii="Arial" w:hAnsi="Arial" w:cs="Arial"/>
                <w:b/>
                <w:bCs/>
                <w:color w:val="000000"/>
                <w:sz w:val="18"/>
                <w:szCs w:val="18"/>
                <w:cs/>
              </w:rPr>
            </w:pPr>
            <w:r w:rsidRPr="00711D29">
              <w:rPr>
                <w:rFonts w:ascii="Arial" w:hAnsi="Arial" w:cs="Arial"/>
                <w:b/>
                <w:bCs/>
                <w:color w:val="000000"/>
                <w:sz w:val="18"/>
                <w:szCs w:val="18"/>
              </w:rPr>
              <w:t>Total investments</w:t>
            </w:r>
          </w:p>
        </w:tc>
        <w:tc>
          <w:tcPr>
            <w:tcW w:w="1620" w:type="dxa"/>
            <w:vAlign w:val="bottom"/>
          </w:tcPr>
          <w:p w14:paraId="07DA087A" w14:textId="77777777" w:rsidR="00D87BF1" w:rsidRPr="00711D29" w:rsidRDefault="00D87BF1" w:rsidP="00596893">
            <w:pPr>
              <w:pStyle w:val="StyleAngsanaNewComplex12ptCenteredLeft001Right"/>
              <w:pBdr>
                <w:bottom w:val="double" w:sz="4" w:space="1" w:color="auto"/>
              </w:pBdr>
              <w:ind w:left="0" w:right="-72"/>
              <w:jc w:val="right"/>
              <w:rPr>
                <w:rFonts w:ascii="Arial" w:hAnsi="Arial" w:cs="Arial"/>
                <w:color w:val="000000"/>
                <w:sz w:val="18"/>
                <w:szCs w:val="18"/>
              </w:rPr>
            </w:pPr>
            <w:r w:rsidRPr="00711D29">
              <w:rPr>
                <w:rFonts w:ascii="Arial" w:hAnsi="Arial" w:cs="Arial"/>
                <w:color w:val="000000"/>
                <w:sz w:val="18"/>
                <w:szCs w:val="18"/>
                <w:lang w:val="en-GB"/>
              </w:rPr>
              <w:t>15</w:t>
            </w:r>
            <w:r w:rsidRPr="00711D29">
              <w:rPr>
                <w:rFonts w:ascii="Arial" w:hAnsi="Arial" w:cs="Arial"/>
                <w:color w:val="000000"/>
                <w:sz w:val="18"/>
                <w:szCs w:val="18"/>
              </w:rPr>
              <w:t>,</w:t>
            </w:r>
            <w:r w:rsidRPr="00711D29">
              <w:rPr>
                <w:rFonts w:ascii="Arial" w:hAnsi="Arial" w:cs="Arial"/>
                <w:color w:val="000000"/>
                <w:sz w:val="18"/>
                <w:szCs w:val="18"/>
                <w:lang w:val="en-GB"/>
              </w:rPr>
              <w:t>299</w:t>
            </w:r>
            <w:r w:rsidRPr="00711D29">
              <w:rPr>
                <w:rFonts w:ascii="Arial" w:hAnsi="Arial" w:cs="Arial"/>
                <w:color w:val="000000"/>
                <w:sz w:val="18"/>
                <w:szCs w:val="18"/>
              </w:rPr>
              <w:t>,</w:t>
            </w:r>
            <w:r w:rsidRPr="00711D29">
              <w:rPr>
                <w:rFonts w:ascii="Arial" w:hAnsi="Arial" w:cs="Arial"/>
                <w:color w:val="000000"/>
                <w:sz w:val="18"/>
                <w:szCs w:val="18"/>
                <w:lang w:val="en-GB"/>
              </w:rPr>
              <w:t>671</w:t>
            </w:r>
            <w:r w:rsidRPr="00711D29">
              <w:rPr>
                <w:rFonts w:ascii="Arial" w:hAnsi="Arial" w:cs="Arial"/>
                <w:color w:val="000000"/>
                <w:sz w:val="18"/>
                <w:szCs w:val="18"/>
              </w:rPr>
              <w:t>,</w:t>
            </w:r>
            <w:r w:rsidRPr="00711D29">
              <w:rPr>
                <w:rFonts w:ascii="Arial" w:hAnsi="Arial" w:cs="Arial"/>
                <w:color w:val="000000"/>
                <w:sz w:val="18"/>
                <w:szCs w:val="18"/>
                <w:lang w:val="en-GB"/>
              </w:rPr>
              <w:t>957</w:t>
            </w:r>
          </w:p>
        </w:tc>
        <w:tc>
          <w:tcPr>
            <w:tcW w:w="1350" w:type="dxa"/>
            <w:vAlign w:val="bottom"/>
          </w:tcPr>
          <w:p w14:paraId="5283E78B" w14:textId="77777777" w:rsidR="00D87BF1" w:rsidRPr="00711D29" w:rsidRDefault="00D87BF1" w:rsidP="00596893">
            <w:pPr>
              <w:pStyle w:val="StyleAngsanaNewComplex12ptCenteredLeft001Right"/>
              <w:pBdr>
                <w:bottom w:val="double" w:sz="4" w:space="1" w:color="auto"/>
              </w:pBdr>
              <w:ind w:left="0" w:right="-72"/>
              <w:jc w:val="right"/>
              <w:rPr>
                <w:rFonts w:ascii="Arial" w:hAnsi="Arial" w:cs="Arial"/>
                <w:color w:val="000000"/>
                <w:sz w:val="18"/>
                <w:szCs w:val="18"/>
              </w:rPr>
            </w:pPr>
            <w:r w:rsidRPr="00711D29">
              <w:rPr>
                <w:rFonts w:ascii="Arial" w:hAnsi="Arial" w:cs="Arial"/>
                <w:color w:val="000000"/>
                <w:sz w:val="18"/>
                <w:szCs w:val="18"/>
                <w:lang w:val="en-GB"/>
              </w:rPr>
              <w:t>577</w:t>
            </w:r>
            <w:r w:rsidRPr="00711D29">
              <w:rPr>
                <w:rFonts w:ascii="Arial" w:hAnsi="Arial" w:cs="Arial"/>
                <w:color w:val="000000"/>
                <w:sz w:val="18"/>
                <w:szCs w:val="18"/>
              </w:rPr>
              <w:t>,</w:t>
            </w:r>
            <w:r w:rsidRPr="00711D29">
              <w:rPr>
                <w:rFonts w:ascii="Arial" w:hAnsi="Arial" w:cs="Arial"/>
                <w:color w:val="000000"/>
                <w:sz w:val="18"/>
                <w:szCs w:val="18"/>
                <w:lang w:val="en-GB"/>
              </w:rPr>
              <w:t>433</w:t>
            </w:r>
            <w:r w:rsidRPr="00711D29">
              <w:rPr>
                <w:rFonts w:ascii="Arial" w:hAnsi="Arial" w:cs="Arial"/>
                <w:color w:val="000000"/>
                <w:sz w:val="18"/>
                <w:szCs w:val="18"/>
              </w:rPr>
              <w:t>,</w:t>
            </w:r>
            <w:r w:rsidRPr="00711D29">
              <w:rPr>
                <w:rFonts w:ascii="Arial" w:hAnsi="Arial" w:cs="Arial"/>
                <w:color w:val="000000"/>
                <w:sz w:val="18"/>
                <w:szCs w:val="18"/>
                <w:lang w:val="en-GB"/>
              </w:rPr>
              <w:t>908</w:t>
            </w:r>
          </w:p>
        </w:tc>
        <w:tc>
          <w:tcPr>
            <w:tcW w:w="1440" w:type="dxa"/>
            <w:shd w:val="clear" w:color="auto" w:fill="auto"/>
            <w:vAlign w:val="bottom"/>
          </w:tcPr>
          <w:p w14:paraId="29569451" w14:textId="77777777" w:rsidR="00D87BF1" w:rsidRPr="00711D29" w:rsidRDefault="00D87BF1" w:rsidP="00596893">
            <w:pPr>
              <w:pStyle w:val="StyleAngsanaNewComplex12ptCenteredLeft001Right"/>
              <w:pBdr>
                <w:bottom w:val="double" w:sz="4" w:space="1" w:color="auto"/>
              </w:pBdr>
              <w:ind w:left="0" w:right="-72"/>
              <w:jc w:val="right"/>
              <w:rPr>
                <w:rFonts w:ascii="Arial" w:hAnsi="Arial" w:cs="Arial"/>
                <w:color w:val="000000"/>
                <w:sz w:val="18"/>
                <w:szCs w:val="18"/>
              </w:rPr>
            </w:pPr>
            <w:r w:rsidRPr="00711D29">
              <w:rPr>
                <w:rFonts w:ascii="Arial" w:hAnsi="Arial" w:cs="Arial"/>
                <w:color w:val="000000"/>
                <w:sz w:val="18"/>
                <w:szCs w:val="18"/>
                <w:lang w:val="en-GB"/>
              </w:rPr>
              <w:t>15</w:t>
            </w:r>
            <w:r w:rsidRPr="00711D29">
              <w:rPr>
                <w:rFonts w:ascii="Arial" w:hAnsi="Arial" w:cs="Arial"/>
                <w:color w:val="000000"/>
                <w:sz w:val="18"/>
                <w:szCs w:val="18"/>
              </w:rPr>
              <w:t>,</w:t>
            </w:r>
            <w:r w:rsidRPr="00711D29">
              <w:rPr>
                <w:rFonts w:ascii="Arial" w:hAnsi="Arial" w:cs="Arial"/>
                <w:color w:val="000000"/>
                <w:sz w:val="18"/>
                <w:szCs w:val="18"/>
                <w:lang w:val="en-GB"/>
              </w:rPr>
              <w:t>877</w:t>
            </w:r>
            <w:r w:rsidRPr="00711D29">
              <w:rPr>
                <w:rFonts w:ascii="Arial" w:hAnsi="Arial" w:cs="Arial"/>
                <w:color w:val="000000"/>
                <w:sz w:val="18"/>
                <w:szCs w:val="18"/>
              </w:rPr>
              <w:t>,</w:t>
            </w:r>
            <w:r w:rsidRPr="00711D29">
              <w:rPr>
                <w:rFonts w:ascii="Arial" w:hAnsi="Arial" w:cs="Arial"/>
                <w:color w:val="000000"/>
                <w:sz w:val="18"/>
                <w:szCs w:val="18"/>
                <w:lang w:val="en-GB"/>
              </w:rPr>
              <w:t>105</w:t>
            </w:r>
            <w:r w:rsidRPr="00711D29">
              <w:rPr>
                <w:rFonts w:ascii="Arial" w:hAnsi="Arial" w:cs="Arial"/>
                <w:color w:val="000000"/>
                <w:sz w:val="18"/>
                <w:szCs w:val="18"/>
              </w:rPr>
              <w:t>,</w:t>
            </w:r>
            <w:r w:rsidRPr="00711D29">
              <w:rPr>
                <w:rFonts w:ascii="Arial" w:hAnsi="Arial" w:cs="Arial"/>
                <w:color w:val="000000"/>
                <w:sz w:val="18"/>
                <w:szCs w:val="18"/>
                <w:lang w:val="en-GB"/>
              </w:rPr>
              <w:t>865</w:t>
            </w:r>
          </w:p>
        </w:tc>
      </w:tr>
    </w:tbl>
    <w:p w14:paraId="15071485" w14:textId="4BAAFA52" w:rsidR="00D87BF1" w:rsidRPr="00711D29" w:rsidRDefault="00D87BF1" w:rsidP="007F3E09">
      <w:pPr>
        <w:tabs>
          <w:tab w:val="right" w:pos="7200"/>
          <w:tab w:val="right" w:pos="8540"/>
        </w:tabs>
        <w:ind w:left="547"/>
        <w:jc w:val="thaiDistribute"/>
        <w:rPr>
          <w:rFonts w:ascii="Arial" w:hAnsi="Arial" w:cs="Arial"/>
          <w:color w:val="000000"/>
          <w:spacing w:val="-2"/>
          <w:sz w:val="18"/>
          <w:szCs w:val="18"/>
        </w:rPr>
      </w:pPr>
    </w:p>
    <w:p w14:paraId="126CCEF7" w14:textId="2ABA6EAB" w:rsidR="004A62DA" w:rsidRPr="00711D29" w:rsidRDefault="004A62DA" w:rsidP="007F3E09">
      <w:pPr>
        <w:ind w:left="547"/>
        <w:jc w:val="thaiDistribute"/>
        <w:rPr>
          <w:rFonts w:ascii="Arial" w:hAnsi="Arial" w:cs="Arial"/>
          <w:color w:val="000000"/>
          <w:sz w:val="18"/>
          <w:szCs w:val="18"/>
        </w:rPr>
      </w:pPr>
      <w:r w:rsidRPr="00711D29">
        <w:rPr>
          <w:rFonts w:ascii="Arial" w:hAnsi="Arial" w:cs="Arial"/>
          <w:color w:val="000000"/>
          <w:sz w:val="18"/>
          <w:szCs w:val="18"/>
        </w:rPr>
        <w:t>Collateralised investments are securities that the Company pledged at Thailand Clearing House Company Limited (TCH) for margin requirement in derivative trading transactions and securities that the company allows the invested company to pledge at the financial institution which is the ultimate parent company as collateral in loan transaction.</w:t>
      </w:r>
    </w:p>
    <w:p w14:paraId="16CC0319" w14:textId="77777777" w:rsidR="004A62DA" w:rsidRPr="00711D29" w:rsidRDefault="004A62DA" w:rsidP="007F3E09">
      <w:pPr>
        <w:tabs>
          <w:tab w:val="left" w:pos="1440"/>
          <w:tab w:val="left" w:pos="2160"/>
          <w:tab w:val="right" w:pos="7920"/>
        </w:tabs>
        <w:ind w:left="547"/>
        <w:jc w:val="both"/>
        <w:rPr>
          <w:rFonts w:ascii="Arial" w:hAnsi="Arial" w:cs="Arial"/>
          <w:color w:val="000000"/>
          <w:sz w:val="18"/>
          <w:szCs w:val="18"/>
        </w:rPr>
      </w:pPr>
    </w:p>
    <w:p w14:paraId="2B9F8AFC" w14:textId="77777777" w:rsidR="004A62DA" w:rsidRPr="00711D29" w:rsidRDefault="004A62DA" w:rsidP="007F3E09">
      <w:pPr>
        <w:tabs>
          <w:tab w:val="left" w:pos="1440"/>
          <w:tab w:val="left" w:pos="2160"/>
          <w:tab w:val="right" w:pos="7920"/>
        </w:tabs>
        <w:ind w:left="547"/>
        <w:jc w:val="both"/>
        <w:rPr>
          <w:rFonts w:ascii="Arial" w:hAnsi="Arial" w:cs="Arial"/>
          <w:color w:val="000000"/>
          <w:sz w:val="18"/>
          <w:szCs w:val="18"/>
        </w:rPr>
      </w:pPr>
    </w:p>
    <w:p w14:paraId="22A3A22A" w14:textId="5E207E99" w:rsidR="004A62DA" w:rsidRPr="00711D29" w:rsidRDefault="004A62DA" w:rsidP="005A234F">
      <w:pPr>
        <w:tabs>
          <w:tab w:val="left" w:pos="1080"/>
          <w:tab w:val="left" w:pos="2160"/>
          <w:tab w:val="right" w:pos="7920"/>
        </w:tabs>
        <w:ind w:left="567" w:hanging="7"/>
        <w:jc w:val="both"/>
        <w:rPr>
          <w:rFonts w:ascii="Arial" w:hAnsi="Arial" w:cs="Arial"/>
          <w:b/>
          <w:bCs/>
          <w:color w:val="000000"/>
          <w:sz w:val="18"/>
          <w:szCs w:val="18"/>
        </w:rPr>
      </w:pPr>
      <w:r w:rsidRPr="00711D29">
        <w:rPr>
          <w:rFonts w:ascii="Arial" w:hAnsi="Arial" w:cs="Arial"/>
          <w:b/>
          <w:bCs/>
          <w:color w:val="000000"/>
          <w:sz w:val="18"/>
          <w:szCs w:val="18"/>
          <w:lang w:val="en-GB"/>
        </w:rPr>
        <w:t>1</w:t>
      </w:r>
      <w:r w:rsidR="00EC6284" w:rsidRPr="00711D29">
        <w:rPr>
          <w:rFonts w:ascii="Arial" w:hAnsi="Arial" w:cs="Arial"/>
          <w:b/>
          <w:bCs/>
          <w:color w:val="000000"/>
          <w:sz w:val="18"/>
          <w:szCs w:val="18"/>
          <w:lang w:val="en-GB"/>
        </w:rPr>
        <w:t>3</w:t>
      </w:r>
      <w:r w:rsidRPr="00711D29">
        <w:rPr>
          <w:rFonts w:ascii="Arial" w:hAnsi="Arial" w:cs="Arial"/>
          <w:b/>
          <w:bCs/>
          <w:color w:val="000000"/>
          <w:sz w:val="18"/>
          <w:szCs w:val="18"/>
          <w:lang w:val="en-GB"/>
        </w:rPr>
        <w:t>.1</w:t>
      </w:r>
      <w:r w:rsidRPr="00711D29">
        <w:rPr>
          <w:rFonts w:ascii="Arial" w:hAnsi="Arial" w:cs="Arial"/>
          <w:b/>
          <w:bCs/>
          <w:color w:val="000000"/>
          <w:sz w:val="18"/>
          <w:szCs w:val="18"/>
          <w:lang w:val="en-GB"/>
        </w:rPr>
        <w:tab/>
        <w:t>Fair value of investments in which the Company hold 10% or more of the paid-up capital</w:t>
      </w:r>
      <w:r w:rsidRPr="00711D29">
        <w:rPr>
          <w:rFonts w:ascii="Arial" w:hAnsi="Arial" w:cs="Arial"/>
          <w:b/>
          <w:bCs/>
          <w:color w:val="000000"/>
          <w:sz w:val="18"/>
          <w:szCs w:val="18"/>
        </w:rPr>
        <w:t xml:space="preserve"> </w:t>
      </w:r>
    </w:p>
    <w:p w14:paraId="7A90FD12" w14:textId="77777777" w:rsidR="004A62DA" w:rsidRPr="00711D29" w:rsidRDefault="004A62DA" w:rsidP="002E6AD1">
      <w:pPr>
        <w:tabs>
          <w:tab w:val="left" w:pos="1440"/>
          <w:tab w:val="left" w:pos="2160"/>
          <w:tab w:val="right" w:pos="7920"/>
        </w:tabs>
        <w:ind w:left="547"/>
        <w:jc w:val="both"/>
        <w:rPr>
          <w:rFonts w:ascii="Arial" w:hAnsi="Arial" w:cs="Arial"/>
          <w:color w:val="000000"/>
          <w:sz w:val="18"/>
          <w:szCs w:val="18"/>
        </w:rPr>
      </w:pPr>
    </w:p>
    <w:p w14:paraId="2749973F" w14:textId="7DF7D27F" w:rsidR="004A62DA" w:rsidRPr="00711D29" w:rsidRDefault="004A62DA" w:rsidP="005A234F">
      <w:pPr>
        <w:tabs>
          <w:tab w:val="left" w:pos="1080"/>
          <w:tab w:val="left" w:pos="2160"/>
        </w:tabs>
        <w:ind w:left="1080" w:hanging="7"/>
        <w:jc w:val="both"/>
        <w:rPr>
          <w:rFonts w:ascii="Arial" w:hAnsi="Arial" w:cs="Arial"/>
          <w:color w:val="000000"/>
          <w:sz w:val="18"/>
          <w:szCs w:val="18"/>
        </w:rPr>
      </w:pPr>
      <w:r w:rsidRPr="00711D29">
        <w:rPr>
          <w:rFonts w:ascii="Arial" w:hAnsi="Arial" w:cs="Arial"/>
          <w:b/>
          <w:bCs/>
          <w:color w:val="000000"/>
          <w:sz w:val="18"/>
          <w:szCs w:val="18"/>
        </w:rPr>
        <w:tab/>
      </w:r>
      <w:r w:rsidRPr="00711D29">
        <w:rPr>
          <w:rFonts w:ascii="Arial" w:hAnsi="Arial" w:cs="Arial"/>
          <w:color w:val="000000"/>
          <w:sz w:val="18"/>
          <w:szCs w:val="18"/>
        </w:rPr>
        <w:t>Investments in securities in which the Company</w:t>
      </w:r>
      <w:r w:rsidRPr="00711D29">
        <w:rPr>
          <w:rFonts w:ascii="Arial" w:hAnsi="Arial" w:cs="Arial"/>
          <w:color w:val="000000"/>
        </w:rPr>
        <w:t xml:space="preserve"> </w:t>
      </w:r>
      <w:r w:rsidRPr="00711D29">
        <w:rPr>
          <w:rFonts w:ascii="Arial" w:hAnsi="Arial" w:cs="Arial"/>
          <w:color w:val="000000"/>
          <w:sz w:val="18"/>
          <w:szCs w:val="18"/>
        </w:rPr>
        <w:t xml:space="preserve">hold </w:t>
      </w:r>
      <w:r w:rsidRPr="00711D29">
        <w:rPr>
          <w:rFonts w:ascii="Arial" w:hAnsi="Arial" w:cs="Arial"/>
          <w:color w:val="000000"/>
          <w:sz w:val="18"/>
          <w:szCs w:val="18"/>
          <w:lang w:val="en-GB"/>
        </w:rPr>
        <w:t>10</w:t>
      </w:r>
      <w:r w:rsidRPr="00711D29">
        <w:rPr>
          <w:rFonts w:ascii="Arial" w:hAnsi="Arial" w:cs="Arial"/>
          <w:color w:val="000000"/>
          <w:sz w:val="18"/>
          <w:szCs w:val="18"/>
        </w:rPr>
        <w:t>% or more of the paid-up capital are as follows;</w:t>
      </w:r>
    </w:p>
    <w:p w14:paraId="4D3C2187" w14:textId="77777777" w:rsidR="004A62DA" w:rsidRPr="00711D29" w:rsidRDefault="004A62DA" w:rsidP="002E6AD1">
      <w:pPr>
        <w:tabs>
          <w:tab w:val="left" w:pos="1440"/>
          <w:tab w:val="left" w:pos="2160"/>
          <w:tab w:val="right" w:pos="7920"/>
        </w:tabs>
        <w:ind w:left="547"/>
        <w:jc w:val="both"/>
        <w:rPr>
          <w:rFonts w:ascii="Arial" w:hAnsi="Arial" w:cs="Arial"/>
          <w:color w:val="000000"/>
          <w:sz w:val="18"/>
          <w:szCs w:val="18"/>
        </w:rPr>
      </w:pPr>
    </w:p>
    <w:tbl>
      <w:tblPr>
        <w:tblW w:w="8470" w:type="dxa"/>
        <w:tblInd w:w="1101" w:type="dxa"/>
        <w:tblLayout w:type="fixed"/>
        <w:tblLook w:val="0000" w:firstRow="0" w:lastRow="0" w:firstColumn="0" w:lastColumn="0" w:noHBand="0" w:noVBand="0"/>
      </w:tblPr>
      <w:tblGrid>
        <w:gridCol w:w="3571"/>
        <w:gridCol w:w="1276"/>
        <w:gridCol w:w="1134"/>
        <w:gridCol w:w="1276"/>
        <w:gridCol w:w="1213"/>
      </w:tblGrid>
      <w:tr w:rsidR="00FB1C29" w:rsidRPr="00711D29" w14:paraId="72ADD4E2" w14:textId="77777777" w:rsidTr="0024432C">
        <w:tc>
          <w:tcPr>
            <w:tcW w:w="3571" w:type="dxa"/>
            <w:shd w:val="clear" w:color="auto" w:fill="auto"/>
            <w:vAlign w:val="bottom"/>
          </w:tcPr>
          <w:p w14:paraId="16DF297D" w14:textId="77777777" w:rsidR="004A62DA" w:rsidRPr="00711D29" w:rsidRDefault="004A62DA" w:rsidP="009E4B30">
            <w:pPr>
              <w:pStyle w:val="a0"/>
              <w:tabs>
                <w:tab w:val="right" w:pos="7200"/>
                <w:tab w:val="right" w:pos="9000"/>
              </w:tabs>
              <w:ind w:right="-72"/>
              <w:jc w:val="center"/>
              <w:rPr>
                <w:rFonts w:ascii="Arial" w:hAnsi="Arial" w:cs="Arial"/>
                <w:b/>
                <w:bCs/>
                <w:color w:val="000000"/>
                <w:sz w:val="18"/>
                <w:szCs w:val="18"/>
              </w:rPr>
            </w:pPr>
          </w:p>
        </w:tc>
        <w:tc>
          <w:tcPr>
            <w:tcW w:w="2410" w:type="dxa"/>
            <w:gridSpan w:val="2"/>
            <w:shd w:val="clear" w:color="auto" w:fill="auto"/>
            <w:vAlign w:val="bottom"/>
          </w:tcPr>
          <w:p w14:paraId="0A47540A" w14:textId="041CC625" w:rsidR="004A62DA" w:rsidRPr="00711D29" w:rsidRDefault="00D87BF1" w:rsidP="009E4B30">
            <w:pPr>
              <w:pStyle w:val="a0"/>
              <w:pBdr>
                <w:bottom w:val="single" w:sz="4" w:space="1" w:color="auto"/>
              </w:pBdr>
              <w:tabs>
                <w:tab w:val="right" w:pos="7200"/>
                <w:tab w:val="right" w:pos="9000"/>
              </w:tabs>
              <w:ind w:right="-72"/>
              <w:jc w:val="center"/>
              <w:rPr>
                <w:rFonts w:ascii="Arial" w:hAnsi="Arial" w:cs="Arial"/>
                <w:b/>
                <w:bCs/>
                <w:color w:val="000000"/>
                <w:sz w:val="18"/>
                <w:szCs w:val="18"/>
              </w:rPr>
            </w:pPr>
            <w:r w:rsidRPr="00711D29">
              <w:rPr>
                <w:rFonts w:ascii="Arial" w:hAnsi="Arial" w:cs="Arial"/>
                <w:b/>
                <w:bCs/>
                <w:color w:val="000000"/>
                <w:sz w:val="18"/>
                <w:szCs w:val="18"/>
                <w:lang w:val="en-GB"/>
              </w:rPr>
              <w:t>30 June 2023</w:t>
            </w:r>
          </w:p>
        </w:tc>
        <w:tc>
          <w:tcPr>
            <w:tcW w:w="2489" w:type="dxa"/>
            <w:gridSpan w:val="2"/>
            <w:shd w:val="clear" w:color="auto" w:fill="auto"/>
            <w:vAlign w:val="bottom"/>
          </w:tcPr>
          <w:p w14:paraId="6D6FBCE0" w14:textId="563AA287" w:rsidR="004A62DA" w:rsidRPr="00711D29" w:rsidRDefault="004A62DA" w:rsidP="009E4B30">
            <w:pPr>
              <w:pStyle w:val="a0"/>
              <w:pBdr>
                <w:bottom w:val="single" w:sz="4" w:space="1" w:color="auto"/>
              </w:pBdr>
              <w:tabs>
                <w:tab w:val="right" w:pos="7200"/>
                <w:tab w:val="right" w:pos="9000"/>
              </w:tabs>
              <w:ind w:right="-72"/>
              <w:jc w:val="center"/>
              <w:rPr>
                <w:rFonts w:ascii="Arial" w:hAnsi="Arial" w:cs="Arial"/>
                <w:b/>
                <w:bCs/>
                <w:color w:val="000000"/>
                <w:sz w:val="18"/>
                <w:szCs w:val="18"/>
              </w:rPr>
            </w:pPr>
            <w:r w:rsidRPr="00711D29">
              <w:rPr>
                <w:rFonts w:ascii="Arial" w:hAnsi="Arial" w:cs="Arial"/>
                <w:b/>
                <w:bCs/>
                <w:color w:val="000000"/>
                <w:sz w:val="18"/>
                <w:szCs w:val="18"/>
                <w:lang w:val="en-GB"/>
              </w:rPr>
              <w:t>31</w:t>
            </w:r>
            <w:r w:rsidRPr="00711D29">
              <w:rPr>
                <w:rFonts w:ascii="Arial" w:hAnsi="Arial" w:cs="Arial"/>
                <w:b/>
                <w:bCs/>
                <w:color w:val="000000"/>
                <w:sz w:val="18"/>
                <w:szCs w:val="18"/>
              </w:rPr>
              <w:t xml:space="preserve"> December </w:t>
            </w:r>
            <w:r w:rsidRPr="00711D29">
              <w:rPr>
                <w:rFonts w:ascii="Arial" w:hAnsi="Arial" w:cs="Arial"/>
                <w:b/>
                <w:bCs/>
                <w:color w:val="000000"/>
                <w:sz w:val="18"/>
                <w:szCs w:val="18"/>
                <w:lang w:val="en-GB"/>
              </w:rPr>
              <w:t>202</w:t>
            </w:r>
            <w:r w:rsidR="00D87BF1" w:rsidRPr="00711D29">
              <w:rPr>
                <w:rFonts w:ascii="Arial" w:hAnsi="Arial" w:cs="Arial"/>
                <w:b/>
                <w:bCs/>
                <w:color w:val="000000"/>
                <w:sz w:val="18"/>
                <w:szCs w:val="18"/>
                <w:lang w:val="en-GB"/>
              </w:rPr>
              <w:t>2</w:t>
            </w:r>
          </w:p>
        </w:tc>
      </w:tr>
      <w:tr w:rsidR="00FB1C29" w:rsidRPr="00711D29" w14:paraId="74869D92" w14:textId="77777777" w:rsidTr="00040CB5">
        <w:trPr>
          <w:trHeight w:val="648"/>
        </w:trPr>
        <w:tc>
          <w:tcPr>
            <w:tcW w:w="3571" w:type="dxa"/>
            <w:shd w:val="clear" w:color="auto" w:fill="auto"/>
            <w:vAlign w:val="bottom"/>
          </w:tcPr>
          <w:p w14:paraId="11CCD784" w14:textId="77777777" w:rsidR="004A62DA" w:rsidRPr="00711D29" w:rsidRDefault="004A62DA" w:rsidP="009E4B30">
            <w:pPr>
              <w:pStyle w:val="a0"/>
              <w:tabs>
                <w:tab w:val="right" w:pos="7200"/>
                <w:tab w:val="right" w:pos="9000"/>
              </w:tabs>
              <w:ind w:right="-72"/>
              <w:jc w:val="center"/>
              <w:rPr>
                <w:rFonts w:ascii="Arial" w:hAnsi="Arial" w:cs="Arial"/>
                <w:b/>
                <w:bCs/>
                <w:color w:val="000000"/>
                <w:sz w:val="18"/>
                <w:szCs w:val="18"/>
              </w:rPr>
            </w:pPr>
          </w:p>
        </w:tc>
        <w:tc>
          <w:tcPr>
            <w:tcW w:w="1276" w:type="dxa"/>
            <w:shd w:val="clear" w:color="auto" w:fill="auto"/>
            <w:vAlign w:val="bottom"/>
          </w:tcPr>
          <w:p w14:paraId="7A74AEB4" w14:textId="77777777" w:rsidR="004A62DA" w:rsidRPr="00711D29" w:rsidRDefault="004A62DA" w:rsidP="009E4B30">
            <w:pPr>
              <w:ind w:right="-72"/>
              <w:jc w:val="right"/>
              <w:rPr>
                <w:rFonts w:ascii="Arial" w:hAnsi="Arial" w:cs="Arial"/>
                <w:b/>
                <w:bCs/>
                <w:color w:val="000000"/>
                <w:sz w:val="18"/>
                <w:szCs w:val="18"/>
              </w:rPr>
            </w:pPr>
            <w:r w:rsidRPr="00711D29">
              <w:rPr>
                <w:rFonts w:ascii="Arial" w:hAnsi="Arial" w:cs="Arial"/>
                <w:b/>
                <w:bCs/>
                <w:color w:val="000000"/>
                <w:sz w:val="18"/>
                <w:szCs w:val="18"/>
              </w:rPr>
              <w:t>Investment</w:t>
            </w:r>
          </w:p>
          <w:p w14:paraId="695F21BB" w14:textId="77777777" w:rsidR="004A62DA" w:rsidRPr="00711D29" w:rsidRDefault="004A62DA" w:rsidP="009E4B30">
            <w:pPr>
              <w:ind w:right="-72"/>
              <w:jc w:val="right"/>
              <w:rPr>
                <w:rFonts w:ascii="Arial" w:hAnsi="Arial" w:cs="Arial"/>
                <w:b/>
                <w:bCs/>
                <w:color w:val="000000"/>
                <w:sz w:val="18"/>
                <w:szCs w:val="18"/>
              </w:rPr>
            </w:pPr>
            <w:r w:rsidRPr="00711D29">
              <w:rPr>
                <w:rFonts w:ascii="Arial" w:hAnsi="Arial" w:cs="Arial"/>
                <w:b/>
                <w:bCs/>
                <w:color w:val="000000"/>
                <w:sz w:val="18"/>
                <w:szCs w:val="18"/>
              </w:rPr>
              <w:t>amount at</w:t>
            </w:r>
          </w:p>
          <w:p w14:paraId="019DE3F8" w14:textId="77777777" w:rsidR="004A62DA" w:rsidRPr="00711D29" w:rsidRDefault="004A62DA" w:rsidP="009E4B30">
            <w:pPr>
              <w:ind w:right="-72"/>
              <w:jc w:val="right"/>
              <w:rPr>
                <w:rFonts w:ascii="Arial" w:hAnsi="Arial" w:cs="Arial"/>
                <w:b/>
                <w:bCs/>
                <w:color w:val="000000"/>
                <w:sz w:val="18"/>
                <w:szCs w:val="18"/>
              </w:rPr>
            </w:pPr>
            <w:r w:rsidRPr="00711D29">
              <w:rPr>
                <w:rFonts w:ascii="Arial" w:hAnsi="Arial" w:cs="Arial"/>
                <w:b/>
                <w:bCs/>
                <w:color w:val="000000"/>
                <w:sz w:val="18"/>
                <w:szCs w:val="18"/>
              </w:rPr>
              <w:t>fair value</w:t>
            </w:r>
          </w:p>
        </w:tc>
        <w:tc>
          <w:tcPr>
            <w:tcW w:w="1134" w:type="dxa"/>
            <w:shd w:val="clear" w:color="auto" w:fill="auto"/>
            <w:vAlign w:val="bottom"/>
          </w:tcPr>
          <w:p w14:paraId="213F5D30" w14:textId="77777777" w:rsidR="004A62DA" w:rsidRPr="00711D29" w:rsidRDefault="004A62DA" w:rsidP="009E4B30">
            <w:pPr>
              <w:ind w:right="-72"/>
              <w:jc w:val="right"/>
              <w:rPr>
                <w:rFonts w:ascii="Arial" w:hAnsi="Arial" w:cs="Arial"/>
                <w:b/>
                <w:bCs/>
                <w:color w:val="000000"/>
                <w:sz w:val="18"/>
                <w:szCs w:val="18"/>
              </w:rPr>
            </w:pPr>
            <w:r w:rsidRPr="00711D29">
              <w:rPr>
                <w:rFonts w:ascii="Arial" w:hAnsi="Arial" w:cs="Arial"/>
                <w:b/>
                <w:bCs/>
                <w:color w:val="000000"/>
                <w:sz w:val="18"/>
                <w:szCs w:val="18"/>
              </w:rPr>
              <w:t>Holding</w:t>
            </w:r>
          </w:p>
        </w:tc>
        <w:tc>
          <w:tcPr>
            <w:tcW w:w="1276" w:type="dxa"/>
            <w:shd w:val="clear" w:color="auto" w:fill="auto"/>
            <w:vAlign w:val="bottom"/>
          </w:tcPr>
          <w:p w14:paraId="16E6C7D8" w14:textId="77777777" w:rsidR="004A62DA" w:rsidRPr="00711D29" w:rsidRDefault="004A62DA" w:rsidP="009E4B30">
            <w:pPr>
              <w:ind w:right="-72"/>
              <w:jc w:val="right"/>
              <w:rPr>
                <w:rFonts w:ascii="Arial" w:hAnsi="Arial" w:cs="Arial"/>
                <w:b/>
                <w:bCs/>
                <w:color w:val="000000"/>
                <w:sz w:val="18"/>
                <w:szCs w:val="18"/>
              </w:rPr>
            </w:pPr>
            <w:r w:rsidRPr="00711D29">
              <w:rPr>
                <w:rFonts w:ascii="Arial" w:hAnsi="Arial" w:cs="Arial"/>
                <w:b/>
                <w:bCs/>
                <w:color w:val="000000"/>
                <w:sz w:val="18"/>
                <w:szCs w:val="18"/>
              </w:rPr>
              <w:t>Investment</w:t>
            </w:r>
          </w:p>
          <w:p w14:paraId="2E8D5A70" w14:textId="77777777" w:rsidR="004A62DA" w:rsidRPr="00711D29" w:rsidRDefault="004A62DA" w:rsidP="009E4B30">
            <w:pPr>
              <w:ind w:right="-72"/>
              <w:jc w:val="right"/>
              <w:rPr>
                <w:rFonts w:ascii="Arial" w:hAnsi="Arial" w:cs="Arial"/>
                <w:b/>
                <w:bCs/>
                <w:color w:val="000000"/>
                <w:sz w:val="18"/>
                <w:szCs w:val="18"/>
              </w:rPr>
            </w:pPr>
            <w:r w:rsidRPr="00711D29">
              <w:rPr>
                <w:rFonts w:ascii="Arial" w:hAnsi="Arial" w:cs="Arial"/>
                <w:b/>
                <w:bCs/>
                <w:color w:val="000000"/>
                <w:sz w:val="18"/>
                <w:szCs w:val="18"/>
              </w:rPr>
              <w:t>amount at</w:t>
            </w:r>
          </w:p>
          <w:p w14:paraId="7FD335EA" w14:textId="77777777" w:rsidR="004A62DA" w:rsidRPr="00711D29" w:rsidRDefault="004A62DA" w:rsidP="009E4B30">
            <w:pPr>
              <w:ind w:right="-72"/>
              <w:jc w:val="right"/>
              <w:rPr>
                <w:rFonts w:ascii="Arial" w:hAnsi="Arial" w:cs="Arial"/>
                <w:b/>
                <w:bCs/>
                <w:color w:val="000000"/>
                <w:sz w:val="18"/>
                <w:szCs w:val="18"/>
              </w:rPr>
            </w:pPr>
            <w:r w:rsidRPr="00711D29">
              <w:rPr>
                <w:rFonts w:ascii="Arial" w:hAnsi="Arial" w:cs="Arial"/>
                <w:b/>
                <w:bCs/>
                <w:color w:val="000000"/>
                <w:sz w:val="18"/>
                <w:szCs w:val="18"/>
              </w:rPr>
              <w:t>fair value</w:t>
            </w:r>
          </w:p>
        </w:tc>
        <w:tc>
          <w:tcPr>
            <w:tcW w:w="1213" w:type="dxa"/>
            <w:shd w:val="clear" w:color="auto" w:fill="auto"/>
            <w:vAlign w:val="bottom"/>
          </w:tcPr>
          <w:p w14:paraId="64C8558B" w14:textId="77777777" w:rsidR="004A62DA" w:rsidRPr="00711D29" w:rsidRDefault="004A62DA" w:rsidP="009E4B30">
            <w:pPr>
              <w:ind w:right="-72"/>
              <w:jc w:val="right"/>
              <w:rPr>
                <w:rFonts w:ascii="Arial" w:hAnsi="Arial" w:cs="Arial"/>
                <w:b/>
                <w:bCs/>
                <w:color w:val="000000"/>
                <w:sz w:val="18"/>
                <w:szCs w:val="18"/>
              </w:rPr>
            </w:pPr>
            <w:r w:rsidRPr="00711D29">
              <w:rPr>
                <w:rFonts w:ascii="Arial" w:hAnsi="Arial" w:cs="Arial"/>
                <w:b/>
                <w:bCs/>
                <w:color w:val="000000"/>
                <w:sz w:val="18"/>
                <w:szCs w:val="18"/>
              </w:rPr>
              <w:t>Holding</w:t>
            </w:r>
          </w:p>
        </w:tc>
      </w:tr>
      <w:tr w:rsidR="00FB1C29" w:rsidRPr="00711D29" w14:paraId="3DCDD545" w14:textId="77777777" w:rsidTr="0024432C">
        <w:tc>
          <w:tcPr>
            <w:tcW w:w="3571" w:type="dxa"/>
            <w:shd w:val="clear" w:color="auto" w:fill="auto"/>
            <w:vAlign w:val="bottom"/>
          </w:tcPr>
          <w:p w14:paraId="6B57CF57" w14:textId="77777777" w:rsidR="004A62DA" w:rsidRPr="00711D29" w:rsidRDefault="004A62DA" w:rsidP="009E4B30">
            <w:pPr>
              <w:pStyle w:val="a0"/>
              <w:tabs>
                <w:tab w:val="right" w:pos="7200"/>
                <w:tab w:val="right" w:pos="9000"/>
              </w:tabs>
              <w:ind w:right="-72"/>
              <w:jc w:val="center"/>
              <w:rPr>
                <w:rFonts w:ascii="Arial" w:hAnsi="Arial" w:cs="Arial"/>
                <w:b/>
                <w:bCs/>
                <w:color w:val="000000"/>
                <w:sz w:val="18"/>
                <w:szCs w:val="18"/>
              </w:rPr>
            </w:pPr>
          </w:p>
        </w:tc>
        <w:tc>
          <w:tcPr>
            <w:tcW w:w="1276" w:type="dxa"/>
            <w:shd w:val="clear" w:color="auto" w:fill="auto"/>
            <w:vAlign w:val="bottom"/>
          </w:tcPr>
          <w:p w14:paraId="22BA2CA0" w14:textId="77777777" w:rsidR="004A62DA" w:rsidRPr="00711D29" w:rsidRDefault="004A62DA" w:rsidP="009E4B30">
            <w:pPr>
              <w:pBdr>
                <w:bottom w:val="single" w:sz="4" w:space="1" w:color="auto"/>
              </w:pBdr>
              <w:ind w:right="-72"/>
              <w:jc w:val="right"/>
              <w:rPr>
                <w:rFonts w:ascii="Arial" w:hAnsi="Arial" w:cs="Arial"/>
                <w:b/>
                <w:bCs/>
                <w:color w:val="000000"/>
                <w:sz w:val="18"/>
                <w:szCs w:val="18"/>
              </w:rPr>
            </w:pPr>
            <w:r w:rsidRPr="00711D29">
              <w:rPr>
                <w:rFonts w:ascii="Arial" w:hAnsi="Arial" w:cs="Arial"/>
                <w:b/>
                <w:bCs/>
                <w:color w:val="000000"/>
                <w:sz w:val="18"/>
                <w:szCs w:val="18"/>
              </w:rPr>
              <w:t>Baht</w:t>
            </w:r>
          </w:p>
        </w:tc>
        <w:tc>
          <w:tcPr>
            <w:tcW w:w="1134" w:type="dxa"/>
            <w:shd w:val="clear" w:color="auto" w:fill="auto"/>
            <w:vAlign w:val="bottom"/>
          </w:tcPr>
          <w:p w14:paraId="5B4EBEE1" w14:textId="77777777" w:rsidR="004A62DA" w:rsidRPr="00711D29" w:rsidRDefault="004A62DA" w:rsidP="009E4B30">
            <w:pPr>
              <w:pBdr>
                <w:bottom w:val="single" w:sz="4" w:space="1" w:color="auto"/>
              </w:pBdr>
              <w:ind w:right="-72"/>
              <w:jc w:val="right"/>
              <w:rPr>
                <w:rFonts w:ascii="Arial" w:hAnsi="Arial" w:cs="Arial"/>
                <w:b/>
                <w:bCs/>
                <w:color w:val="000000"/>
                <w:sz w:val="18"/>
                <w:szCs w:val="18"/>
                <w:cs/>
              </w:rPr>
            </w:pPr>
            <w:r w:rsidRPr="00711D29">
              <w:rPr>
                <w:rFonts w:ascii="Arial" w:hAnsi="Arial" w:cs="Arial"/>
                <w:b/>
                <w:bCs/>
                <w:color w:val="000000"/>
                <w:sz w:val="18"/>
                <w:szCs w:val="18"/>
              </w:rPr>
              <w:t>%</w:t>
            </w:r>
          </w:p>
        </w:tc>
        <w:tc>
          <w:tcPr>
            <w:tcW w:w="1276" w:type="dxa"/>
            <w:shd w:val="clear" w:color="auto" w:fill="auto"/>
            <w:vAlign w:val="bottom"/>
          </w:tcPr>
          <w:p w14:paraId="76FDA5E3" w14:textId="77777777" w:rsidR="004A62DA" w:rsidRPr="00711D29" w:rsidRDefault="004A62DA" w:rsidP="009E4B30">
            <w:pPr>
              <w:pBdr>
                <w:bottom w:val="single" w:sz="4" w:space="1" w:color="auto"/>
              </w:pBdr>
              <w:ind w:right="-72"/>
              <w:jc w:val="right"/>
              <w:rPr>
                <w:rFonts w:ascii="Arial" w:hAnsi="Arial" w:cs="Arial"/>
                <w:b/>
                <w:bCs/>
                <w:color w:val="000000"/>
                <w:sz w:val="18"/>
                <w:szCs w:val="18"/>
              </w:rPr>
            </w:pPr>
            <w:r w:rsidRPr="00711D29">
              <w:rPr>
                <w:rFonts w:ascii="Arial" w:hAnsi="Arial" w:cs="Arial"/>
                <w:b/>
                <w:bCs/>
                <w:color w:val="000000"/>
                <w:sz w:val="18"/>
                <w:szCs w:val="18"/>
              </w:rPr>
              <w:t>Baht</w:t>
            </w:r>
          </w:p>
        </w:tc>
        <w:tc>
          <w:tcPr>
            <w:tcW w:w="1213" w:type="dxa"/>
            <w:shd w:val="clear" w:color="auto" w:fill="auto"/>
            <w:vAlign w:val="bottom"/>
          </w:tcPr>
          <w:p w14:paraId="7BD1E1BC" w14:textId="77777777" w:rsidR="004A62DA" w:rsidRPr="00711D29" w:rsidRDefault="004A62DA" w:rsidP="009E4B30">
            <w:pPr>
              <w:pBdr>
                <w:bottom w:val="single" w:sz="4" w:space="1" w:color="auto"/>
              </w:pBdr>
              <w:ind w:right="-72"/>
              <w:jc w:val="right"/>
              <w:rPr>
                <w:rFonts w:ascii="Arial" w:hAnsi="Arial" w:cs="Arial"/>
                <w:b/>
                <w:bCs/>
                <w:color w:val="000000"/>
                <w:sz w:val="18"/>
                <w:szCs w:val="18"/>
                <w:cs/>
              </w:rPr>
            </w:pPr>
            <w:r w:rsidRPr="00711D29">
              <w:rPr>
                <w:rFonts w:ascii="Arial" w:hAnsi="Arial" w:cs="Arial"/>
                <w:b/>
                <w:bCs/>
                <w:color w:val="000000"/>
                <w:sz w:val="18"/>
                <w:szCs w:val="18"/>
              </w:rPr>
              <w:t>%</w:t>
            </w:r>
          </w:p>
        </w:tc>
      </w:tr>
      <w:tr w:rsidR="00FB1C29" w:rsidRPr="00711D29" w14:paraId="4AAA6EF3" w14:textId="77777777" w:rsidTr="0024432C">
        <w:tc>
          <w:tcPr>
            <w:tcW w:w="3571" w:type="dxa"/>
            <w:vAlign w:val="bottom"/>
          </w:tcPr>
          <w:p w14:paraId="1C7B882B" w14:textId="77777777" w:rsidR="004A62DA" w:rsidRPr="00711D29" w:rsidRDefault="004A62DA" w:rsidP="009E4B30">
            <w:pPr>
              <w:pStyle w:val="a0"/>
              <w:tabs>
                <w:tab w:val="right" w:pos="7200"/>
                <w:tab w:val="right" w:pos="9000"/>
              </w:tabs>
              <w:ind w:right="-72"/>
              <w:jc w:val="right"/>
              <w:rPr>
                <w:rFonts w:ascii="Arial" w:hAnsi="Arial" w:cs="Arial"/>
                <w:color w:val="000000"/>
                <w:sz w:val="10"/>
                <w:szCs w:val="10"/>
              </w:rPr>
            </w:pPr>
          </w:p>
        </w:tc>
        <w:tc>
          <w:tcPr>
            <w:tcW w:w="1276" w:type="dxa"/>
            <w:shd w:val="clear" w:color="auto" w:fill="auto"/>
            <w:vAlign w:val="bottom"/>
          </w:tcPr>
          <w:p w14:paraId="4A2393C4" w14:textId="77777777" w:rsidR="004A62DA" w:rsidRPr="00711D29" w:rsidRDefault="004A62DA" w:rsidP="009E4B30">
            <w:pPr>
              <w:pStyle w:val="a0"/>
              <w:tabs>
                <w:tab w:val="right" w:pos="7200"/>
                <w:tab w:val="right" w:pos="9000"/>
              </w:tabs>
              <w:ind w:right="-72"/>
              <w:jc w:val="right"/>
              <w:rPr>
                <w:rFonts w:ascii="Arial" w:hAnsi="Arial" w:cs="Arial"/>
                <w:color w:val="000000"/>
                <w:sz w:val="10"/>
                <w:szCs w:val="10"/>
              </w:rPr>
            </w:pPr>
          </w:p>
        </w:tc>
        <w:tc>
          <w:tcPr>
            <w:tcW w:w="1134" w:type="dxa"/>
            <w:shd w:val="clear" w:color="auto" w:fill="auto"/>
            <w:vAlign w:val="bottom"/>
          </w:tcPr>
          <w:p w14:paraId="51E89E3E" w14:textId="77777777" w:rsidR="004A62DA" w:rsidRPr="00711D29" w:rsidRDefault="004A62DA" w:rsidP="009E4B30">
            <w:pPr>
              <w:pStyle w:val="a0"/>
              <w:tabs>
                <w:tab w:val="right" w:pos="7200"/>
                <w:tab w:val="right" w:pos="9000"/>
              </w:tabs>
              <w:ind w:right="-72"/>
              <w:jc w:val="right"/>
              <w:rPr>
                <w:rFonts w:ascii="Arial" w:hAnsi="Arial" w:cs="Arial"/>
                <w:color w:val="000000"/>
                <w:sz w:val="10"/>
                <w:szCs w:val="10"/>
              </w:rPr>
            </w:pPr>
          </w:p>
        </w:tc>
        <w:tc>
          <w:tcPr>
            <w:tcW w:w="1276" w:type="dxa"/>
            <w:vAlign w:val="bottom"/>
          </w:tcPr>
          <w:p w14:paraId="640B9AC5" w14:textId="77777777" w:rsidR="004A62DA" w:rsidRPr="00711D29" w:rsidRDefault="004A62DA" w:rsidP="009E4B30">
            <w:pPr>
              <w:pStyle w:val="a0"/>
              <w:tabs>
                <w:tab w:val="right" w:pos="7200"/>
                <w:tab w:val="right" w:pos="9000"/>
              </w:tabs>
              <w:ind w:right="-158"/>
              <w:jc w:val="right"/>
              <w:rPr>
                <w:rFonts w:ascii="Arial" w:hAnsi="Arial" w:cs="Arial"/>
                <w:color w:val="000000"/>
                <w:sz w:val="10"/>
                <w:szCs w:val="10"/>
              </w:rPr>
            </w:pPr>
          </w:p>
        </w:tc>
        <w:tc>
          <w:tcPr>
            <w:tcW w:w="1213" w:type="dxa"/>
            <w:vAlign w:val="bottom"/>
          </w:tcPr>
          <w:p w14:paraId="2C3D6723" w14:textId="77777777" w:rsidR="004A62DA" w:rsidRPr="00711D29" w:rsidRDefault="004A62DA" w:rsidP="009E4B30">
            <w:pPr>
              <w:pStyle w:val="a0"/>
              <w:tabs>
                <w:tab w:val="right" w:pos="7200"/>
                <w:tab w:val="right" w:pos="9000"/>
              </w:tabs>
              <w:ind w:right="-72"/>
              <w:jc w:val="right"/>
              <w:rPr>
                <w:rFonts w:ascii="Arial" w:hAnsi="Arial" w:cs="Arial"/>
                <w:color w:val="000000"/>
                <w:sz w:val="10"/>
                <w:szCs w:val="10"/>
              </w:rPr>
            </w:pPr>
          </w:p>
        </w:tc>
      </w:tr>
      <w:tr w:rsidR="00FB1C29" w:rsidRPr="00711D29" w14:paraId="4AD8D6A3" w14:textId="77777777" w:rsidTr="0024432C">
        <w:tc>
          <w:tcPr>
            <w:tcW w:w="3571" w:type="dxa"/>
            <w:vAlign w:val="bottom"/>
          </w:tcPr>
          <w:p w14:paraId="076F33D3" w14:textId="120A38D4" w:rsidR="00D87BF1" w:rsidRPr="00711D29" w:rsidRDefault="009264F7" w:rsidP="00D87BF1">
            <w:pPr>
              <w:pStyle w:val="a0"/>
              <w:tabs>
                <w:tab w:val="right" w:pos="7200"/>
                <w:tab w:val="right" w:pos="9000"/>
              </w:tabs>
              <w:ind w:right="-113"/>
              <w:rPr>
                <w:rFonts w:ascii="Arial" w:hAnsi="Arial" w:cs="Arial"/>
                <w:color w:val="000000"/>
                <w:sz w:val="18"/>
                <w:szCs w:val="18"/>
                <w:cs/>
              </w:rPr>
            </w:pPr>
            <w:bookmarkStart w:id="14" w:name="OLE_LINK5"/>
            <w:r w:rsidRPr="009264F7">
              <w:rPr>
                <w:rFonts w:ascii="Arial" w:hAnsi="Arial" w:cs="Arial"/>
                <w:color w:val="000000"/>
                <w:sz w:val="18"/>
                <w:szCs w:val="18"/>
              </w:rPr>
              <w:t>Domestic holding company</w:t>
            </w:r>
          </w:p>
        </w:tc>
        <w:tc>
          <w:tcPr>
            <w:tcW w:w="1276" w:type="dxa"/>
            <w:shd w:val="clear" w:color="auto" w:fill="auto"/>
            <w:vAlign w:val="bottom"/>
          </w:tcPr>
          <w:p w14:paraId="5023ED6F" w14:textId="17AF0ECE" w:rsidR="00D87BF1" w:rsidRPr="00711D29" w:rsidRDefault="00BD3FA2" w:rsidP="00D87BF1">
            <w:pPr>
              <w:pStyle w:val="NormalIndent"/>
              <w:tabs>
                <w:tab w:val="decimal" w:pos="0"/>
              </w:tabs>
              <w:ind w:left="0" w:right="-57"/>
              <w:jc w:val="right"/>
              <w:rPr>
                <w:rFonts w:cs="Arial"/>
                <w:color w:val="000000"/>
                <w:sz w:val="18"/>
                <w:szCs w:val="18"/>
                <w:lang w:val="en-GB"/>
              </w:rPr>
            </w:pPr>
            <w:r w:rsidRPr="00711D29">
              <w:rPr>
                <w:rFonts w:cs="Arial"/>
                <w:color w:val="000000"/>
                <w:sz w:val="18"/>
                <w:szCs w:val="18"/>
                <w:lang w:val="en-GB"/>
              </w:rPr>
              <w:t>457,642,033</w:t>
            </w:r>
          </w:p>
        </w:tc>
        <w:tc>
          <w:tcPr>
            <w:tcW w:w="1134" w:type="dxa"/>
            <w:shd w:val="clear" w:color="auto" w:fill="auto"/>
            <w:vAlign w:val="bottom"/>
          </w:tcPr>
          <w:p w14:paraId="0D58959E" w14:textId="4F7F798F" w:rsidR="00D87BF1" w:rsidRPr="00711D29" w:rsidRDefault="00BD3FA2" w:rsidP="00D87BF1">
            <w:pPr>
              <w:pStyle w:val="NormalIndent"/>
              <w:tabs>
                <w:tab w:val="decimal" w:pos="0"/>
              </w:tabs>
              <w:ind w:left="0" w:right="-57"/>
              <w:jc w:val="right"/>
              <w:rPr>
                <w:rFonts w:cs="Arial"/>
                <w:color w:val="000000"/>
                <w:sz w:val="18"/>
                <w:szCs w:val="18"/>
              </w:rPr>
            </w:pPr>
            <w:r w:rsidRPr="00711D29">
              <w:rPr>
                <w:rFonts w:cs="Arial"/>
                <w:color w:val="000000"/>
                <w:sz w:val="18"/>
                <w:szCs w:val="18"/>
                <w:lang w:val="en-GB"/>
              </w:rPr>
              <w:t>18</w:t>
            </w:r>
            <w:r w:rsidRPr="00711D29">
              <w:rPr>
                <w:rFonts w:cs="Arial"/>
                <w:color w:val="000000"/>
                <w:sz w:val="18"/>
                <w:szCs w:val="18"/>
              </w:rPr>
              <w:t>.</w:t>
            </w:r>
            <w:r w:rsidRPr="00711D29">
              <w:rPr>
                <w:rFonts w:cs="Arial"/>
                <w:color w:val="000000"/>
                <w:sz w:val="18"/>
                <w:szCs w:val="18"/>
                <w:lang w:val="en-GB"/>
              </w:rPr>
              <w:t>48</w:t>
            </w:r>
          </w:p>
        </w:tc>
        <w:tc>
          <w:tcPr>
            <w:tcW w:w="1276" w:type="dxa"/>
            <w:vAlign w:val="bottom"/>
          </w:tcPr>
          <w:p w14:paraId="1A707D28" w14:textId="12AEADC1" w:rsidR="00D87BF1" w:rsidRPr="00711D29" w:rsidRDefault="00D87BF1" w:rsidP="00D87BF1">
            <w:pPr>
              <w:pStyle w:val="NormalIndent"/>
              <w:tabs>
                <w:tab w:val="decimal" w:pos="0"/>
                <w:tab w:val="decimal" w:pos="927"/>
              </w:tabs>
              <w:ind w:left="0" w:right="-57"/>
              <w:jc w:val="right"/>
              <w:rPr>
                <w:rFonts w:cs="Arial"/>
                <w:color w:val="000000"/>
                <w:sz w:val="18"/>
                <w:szCs w:val="18"/>
                <w:lang w:val="en-GB"/>
              </w:rPr>
            </w:pPr>
            <w:r w:rsidRPr="00711D29">
              <w:rPr>
                <w:rFonts w:cs="Arial"/>
                <w:color w:val="000000"/>
                <w:sz w:val="18"/>
                <w:szCs w:val="18"/>
                <w:lang w:val="en-GB"/>
              </w:rPr>
              <w:t>457,642,033</w:t>
            </w:r>
          </w:p>
        </w:tc>
        <w:tc>
          <w:tcPr>
            <w:tcW w:w="1213" w:type="dxa"/>
            <w:vAlign w:val="bottom"/>
          </w:tcPr>
          <w:p w14:paraId="687E2831" w14:textId="5E4A4FE6" w:rsidR="00D87BF1" w:rsidRPr="00711D29" w:rsidRDefault="00D87BF1" w:rsidP="00D87BF1">
            <w:pPr>
              <w:pStyle w:val="NormalIndent"/>
              <w:tabs>
                <w:tab w:val="decimal" w:pos="0"/>
              </w:tabs>
              <w:ind w:left="0" w:right="-57"/>
              <w:jc w:val="right"/>
              <w:rPr>
                <w:rFonts w:cs="Arial"/>
                <w:color w:val="000000"/>
                <w:sz w:val="18"/>
                <w:szCs w:val="18"/>
                <w:lang w:val="en-GB"/>
              </w:rPr>
            </w:pPr>
            <w:r w:rsidRPr="00711D29">
              <w:rPr>
                <w:rFonts w:cs="Arial"/>
                <w:color w:val="000000"/>
                <w:sz w:val="18"/>
                <w:szCs w:val="18"/>
                <w:lang w:val="en-GB"/>
              </w:rPr>
              <w:t>18</w:t>
            </w:r>
            <w:r w:rsidRPr="00711D29">
              <w:rPr>
                <w:rFonts w:cs="Arial"/>
                <w:color w:val="000000"/>
                <w:sz w:val="18"/>
                <w:szCs w:val="18"/>
              </w:rPr>
              <w:t>.</w:t>
            </w:r>
            <w:r w:rsidRPr="00711D29">
              <w:rPr>
                <w:rFonts w:cs="Arial"/>
                <w:color w:val="000000"/>
                <w:sz w:val="18"/>
                <w:szCs w:val="18"/>
                <w:lang w:val="en-GB"/>
              </w:rPr>
              <w:t>48</w:t>
            </w:r>
          </w:p>
        </w:tc>
      </w:tr>
      <w:tr w:rsidR="009264F7" w:rsidRPr="00711D29" w14:paraId="396544D1" w14:textId="77777777" w:rsidTr="00200043">
        <w:tc>
          <w:tcPr>
            <w:tcW w:w="3571" w:type="dxa"/>
            <w:vAlign w:val="bottom"/>
          </w:tcPr>
          <w:p w14:paraId="02AF0266" w14:textId="03B627E7" w:rsidR="009264F7" w:rsidRPr="00711D29" w:rsidRDefault="009264F7" w:rsidP="009264F7">
            <w:pPr>
              <w:pStyle w:val="a0"/>
              <w:tabs>
                <w:tab w:val="right" w:pos="7200"/>
                <w:tab w:val="right" w:pos="9000"/>
              </w:tabs>
              <w:ind w:right="-113"/>
              <w:rPr>
                <w:rFonts w:ascii="Arial" w:hAnsi="Arial" w:cs="Arial"/>
                <w:color w:val="000000"/>
                <w:sz w:val="18"/>
                <w:szCs w:val="18"/>
              </w:rPr>
            </w:pPr>
            <w:r w:rsidRPr="009264F7">
              <w:rPr>
                <w:rFonts w:ascii="Arial" w:hAnsi="Arial" w:cs="Arial"/>
                <w:color w:val="000000"/>
                <w:sz w:val="18"/>
                <w:szCs w:val="18"/>
              </w:rPr>
              <w:t>Foreign holding company</w:t>
            </w:r>
          </w:p>
        </w:tc>
        <w:tc>
          <w:tcPr>
            <w:tcW w:w="1276" w:type="dxa"/>
            <w:shd w:val="clear" w:color="auto" w:fill="auto"/>
          </w:tcPr>
          <w:p w14:paraId="0EFBAF57" w14:textId="2BDEBAE6" w:rsidR="009264F7" w:rsidRPr="00711D29" w:rsidRDefault="009264F7" w:rsidP="009264F7">
            <w:pPr>
              <w:pStyle w:val="NormalIndent"/>
              <w:tabs>
                <w:tab w:val="decimal" w:pos="0"/>
              </w:tabs>
              <w:ind w:left="0" w:right="-57"/>
              <w:jc w:val="right"/>
              <w:rPr>
                <w:rFonts w:cs="Arial"/>
                <w:color w:val="000000"/>
                <w:sz w:val="18"/>
                <w:szCs w:val="18"/>
                <w:lang w:val="en-GB"/>
              </w:rPr>
            </w:pPr>
            <w:r w:rsidRPr="009264F7">
              <w:rPr>
                <w:rFonts w:cs="Arial"/>
                <w:color w:val="000000"/>
                <w:sz w:val="18"/>
                <w:szCs w:val="18"/>
                <w:lang w:val="en-GB"/>
              </w:rPr>
              <w:t>513,375,605</w:t>
            </w:r>
          </w:p>
        </w:tc>
        <w:tc>
          <w:tcPr>
            <w:tcW w:w="1134" w:type="dxa"/>
            <w:shd w:val="clear" w:color="auto" w:fill="auto"/>
          </w:tcPr>
          <w:p w14:paraId="68825D7E" w14:textId="1AB4C713" w:rsidR="009264F7" w:rsidRPr="00711D29" w:rsidRDefault="009264F7" w:rsidP="009264F7">
            <w:pPr>
              <w:pStyle w:val="NormalIndent"/>
              <w:tabs>
                <w:tab w:val="decimal" w:pos="0"/>
              </w:tabs>
              <w:ind w:left="0" w:right="-57"/>
              <w:jc w:val="right"/>
              <w:rPr>
                <w:rFonts w:cs="Arial"/>
                <w:color w:val="000000"/>
                <w:sz w:val="18"/>
                <w:szCs w:val="18"/>
                <w:lang w:val="en-GB"/>
              </w:rPr>
            </w:pPr>
            <w:r w:rsidRPr="009264F7">
              <w:rPr>
                <w:rFonts w:cs="Arial"/>
                <w:color w:val="000000"/>
                <w:sz w:val="18"/>
                <w:szCs w:val="18"/>
                <w:lang w:val="en-GB"/>
              </w:rPr>
              <w:t>17.65</w:t>
            </w:r>
          </w:p>
        </w:tc>
        <w:tc>
          <w:tcPr>
            <w:tcW w:w="1276" w:type="dxa"/>
            <w:vAlign w:val="bottom"/>
          </w:tcPr>
          <w:p w14:paraId="6C49A727" w14:textId="31D70204" w:rsidR="009264F7" w:rsidRPr="00711D29" w:rsidRDefault="009264F7" w:rsidP="009264F7">
            <w:pPr>
              <w:pStyle w:val="NormalIndent"/>
              <w:tabs>
                <w:tab w:val="decimal" w:pos="0"/>
                <w:tab w:val="decimal" w:pos="927"/>
              </w:tabs>
              <w:ind w:left="0" w:right="-57"/>
              <w:jc w:val="right"/>
              <w:rPr>
                <w:rFonts w:cs="Arial"/>
                <w:color w:val="000000"/>
                <w:sz w:val="18"/>
                <w:szCs w:val="18"/>
                <w:lang w:val="en-GB"/>
              </w:rPr>
            </w:pPr>
            <w:r>
              <w:rPr>
                <w:rFonts w:cs="Arial"/>
                <w:color w:val="000000"/>
                <w:sz w:val="18"/>
                <w:szCs w:val="18"/>
                <w:lang w:val="en-GB"/>
              </w:rPr>
              <w:t>-</w:t>
            </w:r>
          </w:p>
        </w:tc>
        <w:tc>
          <w:tcPr>
            <w:tcW w:w="1213" w:type="dxa"/>
            <w:vAlign w:val="bottom"/>
          </w:tcPr>
          <w:p w14:paraId="609E7116" w14:textId="20752534" w:rsidR="009264F7" w:rsidRPr="00711D29" w:rsidRDefault="009264F7" w:rsidP="009264F7">
            <w:pPr>
              <w:pStyle w:val="NormalIndent"/>
              <w:tabs>
                <w:tab w:val="decimal" w:pos="0"/>
              </w:tabs>
              <w:ind w:left="0" w:right="-57"/>
              <w:jc w:val="right"/>
              <w:rPr>
                <w:rFonts w:cs="Arial"/>
                <w:color w:val="000000"/>
                <w:sz w:val="18"/>
                <w:szCs w:val="18"/>
                <w:lang w:val="en-GB"/>
              </w:rPr>
            </w:pPr>
            <w:r>
              <w:rPr>
                <w:rFonts w:cs="Arial"/>
                <w:color w:val="000000"/>
                <w:sz w:val="18"/>
                <w:szCs w:val="18"/>
                <w:lang w:val="en-GB"/>
              </w:rPr>
              <w:t>-</w:t>
            </w:r>
          </w:p>
        </w:tc>
      </w:tr>
      <w:bookmarkEnd w:id="14"/>
    </w:tbl>
    <w:p w14:paraId="037BACBF" w14:textId="77777777" w:rsidR="003C2FCB" w:rsidRPr="00711D29" w:rsidRDefault="003C2FCB" w:rsidP="00822AE3">
      <w:pPr>
        <w:ind w:left="1080"/>
        <w:jc w:val="both"/>
        <w:rPr>
          <w:rFonts w:ascii="Arial" w:hAnsi="Arial" w:cs="Arial"/>
          <w:color w:val="000000"/>
          <w:sz w:val="18"/>
          <w:szCs w:val="18"/>
        </w:rPr>
      </w:pPr>
    </w:p>
    <w:p w14:paraId="04DA7654" w14:textId="2274A63F" w:rsidR="004A62DA" w:rsidRPr="00711D29" w:rsidRDefault="00D87BF1" w:rsidP="00822AE3">
      <w:pPr>
        <w:ind w:left="1080"/>
        <w:jc w:val="both"/>
        <w:rPr>
          <w:rFonts w:ascii="Arial" w:hAnsi="Arial" w:cs="Arial"/>
          <w:color w:val="000000"/>
          <w:sz w:val="18"/>
          <w:szCs w:val="22"/>
          <w:lang w:val="en-GB"/>
        </w:rPr>
      </w:pPr>
      <w:r w:rsidRPr="00711D29">
        <w:rPr>
          <w:rFonts w:ascii="Arial" w:hAnsi="Arial" w:cs="Arial"/>
          <w:color w:val="000000"/>
          <w:sz w:val="18"/>
          <w:szCs w:val="18"/>
        </w:rPr>
        <w:t>As at 30 June 2023,</w:t>
      </w:r>
      <w:r w:rsidR="004A62DA" w:rsidRPr="00711D29">
        <w:rPr>
          <w:rFonts w:ascii="Arial" w:hAnsi="Arial" w:cs="Arial"/>
          <w:color w:val="000000"/>
          <w:sz w:val="18"/>
          <w:szCs w:val="18"/>
          <w:cs/>
        </w:rPr>
        <w:t xml:space="preserve"> </w:t>
      </w:r>
      <w:r w:rsidR="004A62DA" w:rsidRPr="00711D29">
        <w:rPr>
          <w:rFonts w:ascii="Arial" w:hAnsi="Arial" w:cs="Arial"/>
          <w:color w:val="000000"/>
          <w:sz w:val="18"/>
          <w:szCs w:val="18"/>
          <w:lang w:val="en-GB"/>
        </w:rPr>
        <w:t xml:space="preserve">the </w:t>
      </w:r>
      <w:r w:rsidR="004A62DA" w:rsidRPr="00711D29">
        <w:rPr>
          <w:rFonts w:ascii="Arial" w:hAnsi="Arial" w:cs="Arial"/>
          <w:color w:val="000000"/>
          <w:sz w:val="18"/>
          <w:szCs w:val="18"/>
        </w:rPr>
        <w:t>C</w:t>
      </w:r>
      <w:r w:rsidR="004A62DA" w:rsidRPr="00711D29">
        <w:rPr>
          <w:rFonts w:ascii="Arial" w:hAnsi="Arial" w:cs="Arial"/>
          <w:color w:val="000000"/>
          <w:sz w:val="18"/>
          <w:szCs w:val="18"/>
          <w:lang w:val="en-GB"/>
        </w:rPr>
        <w:t xml:space="preserve">ompany has </w:t>
      </w:r>
      <w:r w:rsidR="004A62DA" w:rsidRPr="00711D29">
        <w:rPr>
          <w:rFonts w:ascii="Arial" w:hAnsi="Arial" w:cs="Arial"/>
          <w:color w:val="000000"/>
          <w:sz w:val="18"/>
          <w:szCs w:val="18"/>
        </w:rPr>
        <w:t>fully paid-up for the ordinary shares.</w:t>
      </w:r>
    </w:p>
    <w:p w14:paraId="6A442954" w14:textId="275A9B31" w:rsidR="00787611" w:rsidRPr="00711D29" w:rsidRDefault="00787611" w:rsidP="003C2FCB">
      <w:pPr>
        <w:tabs>
          <w:tab w:val="left" w:pos="540"/>
        </w:tabs>
        <w:rPr>
          <w:rFonts w:ascii="Arial" w:hAnsi="Arial" w:cs="Arial"/>
          <w:color w:val="000000"/>
          <w:sz w:val="18"/>
          <w:szCs w:val="18"/>
        </w:rPr>
      </w:pPr>
      <w:r w:rsidRPr="00711D29">
        <w:rPr>
          <w:rFonts w:ascii="Arial" w:hAnsi="Arial" w:cs="Arial"/>
          <w:b/>
          <w:bCs/>
          <w:color w:val="000000"/>
          <w:sz w:val="18"/>
          <w:szCs w:val="18"/>
          <w:lang w:val="en-GB"/>
        </w:rPr>
        <w:br w:type="page"/>
      </w:r>
      <w:r w:rsidRPr="00711D29">
        <w:rPr>
          <w:rFonts w:ascii="Arial" w:hAnsi="Arial" w:cs="Arial"/>
          <w:b/>
          <w:bCs/>
          <w:color w:val="000000"/>
          <w:sz w:val="18"/>
          <w:szCs w:val="18"/>
        </w:rPr>
        <w:lastRenderedPageBreak/>
        <w:t>1</w:t>
      </w:r>
      <w:r w:rsidR="00EC6284" w:rsidRPr="00711D29">
        <w:rPr>
          <w:rFonts w:ascii="Arial" w:hAnsi="Arial" w:cs="Arial"/>
          <w:b/>
          <w:bCs/>
          <w:color w:val="000000"/>
          <w:sz w:val="18"/>
          <w:szCs w:val="18"/>
        </w:rPr>
        <w:t>3</w:t>
      </w:r>
      <w:r w:rsidRPr="00711D29">
        <w:rPr>
          <w:rFonts w:ascii="Arial" w:hAnsi="Arial" w:cs="Arial"/>
          <w:b/>
          <w:bCs/>
          <w:color w:val="000000"/>
          <w:sz w:val="18"/>
          <w:szCs w:val="18"/>
        </w:rPr>
        <w:tab/>
        <w:t xml:space="preserve">Investments </w:t>
      </w:r>
      <w:r w:rsidRPr="00711D29">
        <w:rPr>
          <w:rFonts w:ascii="Arial" w:hAnsi="Arial" w:cs="Arial"/>
          <w:color w:val="000000"/>
          <w:sz w:val="18"/>
          <w:szCs w:val="18"/>
        </w:rPr>
        <w:t>(Cont’d)</w:t>
      </w:r>
    </w:p>
    <w:p w14:paraId="4E420B19" w14:textId="56B09B71" w:rsidR="00787611" w:rsidRPr="00711D29" w:rsidRDefault="00787611" w:rsidP="00222104">
      <w:pPr>
        <w:tabs>
          <w:tab w:val="left" w:pos="1080"/>
          <w:tab w:val="left" w:pos="2160"/>
          <w:tab w:val="right" w:pos="7920"/>
        </w:tabs>
        <w:ind w:left="567" w:hanging="7"/>
        <w:jc w:val="both"/>
        <w:rPr>
          <w:rFonts w:ascii="Arial" w:hAnsi="Arial" w:cs="Arial"/>
          <w:b/>
          <w:bCs/>
          <w:color w:val="000000"/>
          <w:sz w:val="18"/>
          <w:szCs w:val="18"/>
          <w:lang w:val="en-GB"/>
        </w:rPr>
      </w:pPr>
    </w:p>
    <w:p w14:paraId="50482454" w14:textId="77777777" w:rsidR="00787611" w:rsidRPr="00711D29" w:rsidRDefault="00787611" w:rsidP="00222104">
      <w:pPr>
        <w:tabs>
          <w:tab w:val="left" w:pos="1080"/>
          <w:tab w:val="left" w:pos="2160"/>
          <w:tab w:val="right" w:pos="7920"/>
        </w:tabs>
        <w:ind w:left="567" w:hanging="7"/>
        <w:jc w:val="both"/>
        <w:rPr>
          <w:rFonts w:ascii="Arial" w:hAnsi="Arial" w:cs="Arial"/>
          <w:b/>
          <w:bCs/>
          <w:color w:val="000000"/>
          <w:sz w:val="18"/>
          <w:szCs w:val="18"/>
          <w:lang w:val="en-GB"/>
        </w:rPr>
      </w:pPr>
    </w:p>
    <w:p w14:paraId="146366A1" w14:textId="2D6E7710" w:rsidR="004A62DA" w:rsidRPr="00711D29" w:rsidRDefault="004A62DA" w:rsidP="00222104">
      <w:pPr>
        <w:tabs>
          <w:tab w:val="left" w:pos="1080"/>
          <w:tab w:val="left" w:pos="2160"/>
          <w:tab w:val="right" w:pos="7920"/>
        </w:tabs>
        <w:ind w:left="567" w:hanging="7"/>
        <w:jc w:val="both"/>
        <w:rPr>
          <w:rFonts w:ascii="Arial" w:hAnsi="Arial" w:cs="Arial"/>
          <w:b/>
          <w:bCs/>
          <w:color w:val="000000"/>
          <w:sz w:val="18"/>
          <w:szCs w:val="18"/>
        </w:rPr>
      </w:pPr>
      <w:r w:rsidRPr="00711D29">
        <w:rPr>
          <w:rFonts w:ascii="Arial" w:hAnsi="Arial" w:cs="Arial"/>
          <w:b/>
          <w:bCs/>
          <w:color w:val="000000"/>
          <w:sz w:val="18"/>
          <w:szCs w:val="18"/>
          <w:lang w:val="en-GB"/>
        </w:rPr>
        <w:t>1</w:t>
      </w:r>
      <w:r w:rsidR="00EC6284" w:rsidRPr="00711D29">
        <w:rPr>
          <w:rFonts w:ascii="Arial" w:hAnsi="Arial" w:cs="Arial"/>
          <w:b/>
          <w:bCs/>
          <w:color w:val="000000"/>
          <w:sz w:val="18"/>
          <w:szCs w:val="18"/>
          <w:lang w:val="en-GB"/>
        </w:rPr>
        <w:t>3</w:t>
      </w:r>
      <w:r w:rsidRPr="00711D29">
        <w:rPr>
          <w:rFonts w:ascii="Arial" w:hAnsi="Arial" w:cs="Arial"/>
          <w:b/>
          <w:bCs/>
          <w:color w:val="000000"/>
          <w:sz w:val="18"/>
          <w:szCs w:val="18"/>
          <w:lang w:val="en-GB"/>
        </w:rPr>
        <w:t>.2</w:t>
      </w:r>
      <w:r w:rsidRPr="00711D29">
        <w:rPr>
          <w:rFonts w:ascii="Arial" w:hAnsi="Arial" w:cs="Arial"/>
          <w:b/>
          <w:bCs/>
          <w:color w:val="000000"/>
          <w:sz w:val="18"/>
          <w:szCs w:val="18"/>
          <w:lang w:val="en-GB"/>
        </w:rPr>
        <w:tab/>
        <w:t>Fair value of investments in equity securities which have commitments</w:t>
      </w:r>
      <w:r w:rsidRPr="00711D29">
        <w:rPr>
          <w:rFonts w:ascii="Arial" w:hAnsi="Arial" w:cs="Arial"/>
          <w:b/>
          <w:bCs/>
          <w:color w:val="000000"/>
          <w:sz w:val="18"/>
          <w:szCs w:val="18"/>
        </w:rPr>
        <w:t xml:space="preserve"> </w:t>
      </w:r>
    </w:p>
    <w:p w14:paraId="6E329FB5" w14:textId="77777777" w:rsidR="00787611" w:rsidRPr="00711D29" w:rsidRDefault="00787611" w:rsidP="00222104">
      <w:pPr>
        <w:tabs>
          <w:tab w:val="left" w:pos="1080"/>
          <w:tab w:val="left" w:pos="2160"/>
          <w:tab w:val="right" w:pos="7920"/>
        </w:tabs>
        <w:ind w:left="567" w:hanging="7"/>
        <w:jc w:val="both"/>
        <w:rPr>
          <w:rFonts w:ascii="Arial" w:hAnsi="Arial" w:cs="Arial"/>
          <w:b/>
          <w:bCs/>
          <w:color w:val="000000"/>
          <w:sz w:val="18"/>
          <w:szCs w:val="18"/>
        </w:rPr>
      </w:pPr>
    </w:p>
    <w:tbl>
      <w:tblPr>
        <w:tblW w:w="9576" w:type="dxa"/>
        <w:tblLayout w:type="fixed"/>
        <w:tblLook w:val="0000" w:firstRow="0" w:lastRow="0" w:firstColumn="0" w:lastColumn="0" w:noHBand="0" w:noVBand="0"/>
      </w:tblPr>
      <w:tblGrid>
        <w:gridCol w:w="6552"/>
        <w:gridCol w:w="1512"/>
        <w:gridCol w:w="1512"/>
      </w:tblGrid>
      <w:tr w:rsidR="00FB1C29" w:rsidRPr="00711D29" w14:paraId="4784302E" w14:textId="77777777" w:rsidTr="00D87BF1">
        <w:trPr>
          <w:trHeight w:val="20"/>
        </w:trPr>
        <w:tc>
          <w:tcPr>
            <w:tcW w:w="6552" w:type="dxa"/>
            <w:vAlign w:val="bottom"/>
          </w:tcPr>
          <w:p w14:paraId="6DB36D19" w14:textId="77777777" w:rsidR="00D87BF1" w:rsidRPr="00711D29" w:rsidRDefault="00D87BF1" w:rsidP="00D87BF1">
            <w:pPr>
              <w:tabs>
                <w:tab w:val="left" w:pos="1350"/>
                <w:tab w:val="left" w:pos="2880"/>
                <w:tab w:val="right" w:pos="5040"/>
                <w:tab w:val="right" w:pos="6390"/>
                <w:tab w:val="right" w:pos="8190"/>
              </w:tabs>
              <w:ind w:left="1080" w:right="-43"/>
              <w:rPr>
                <w:rFonts w:ascii="Arial" w:hAnsi="Arial" w:cs="Arial"/>
                <w:color w:val="000000"/>
                <w:sz w:val="18"/>
                <w:szCs w:val="18"/>
              </w:rPr>
            </w:pPr>
            <w:bookmarkStart w:id="15" w:name="OLE_LINK6"/>
          </w:p>
        </w:tc>
        <w:tc>
          <w:tcPr>
            <w:tcW w:w="1512" w:type="dxa"/>
            <w:vAlign w:val="bottom"/>
          </w:tcPr>
          <w:p w14:paraId="176D4854" w14:textId="35C414F2" w:rsidR="00D87BF1" w:rsidRPr="00711D29" w:rsidRDefault="00D87BF1" w:rsidP="00D87BF1">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30 June</w:t>
            </w:r>
          </w:p>
          <w:p w14:paraId="567C75E3" w14:textId="3E6EEB8D" w:rsidR="00D87BF1" w:rsidRPr="00711D29" w:rsidRDefault="00D87BF1" w:rsidP="00D87BF1">
            <w:pPr>
              <w:ind w:right="-72"/>
              <w:jc w:val="right"/>
              <w:rPr>
                <w:rFonts w:ascii="Arial" w:hAnsi="Arial" w:cs="Arial"/>
                <w:b/>
                <w:bCs/>
                <w:color w:val="000000"/>
                <w:sz w:val="18"/>
                <w:szCs w:val="18"/>
              </w:rPr>
            </w:pPr>
            <w:r w:rsidRPr="00711D29">
              <w:rPr>
                <w:rFonts w:ascii="Arial" w:hAnsi="Arial" w:cs="Arial"/>
                <w:b/>
                <w:bCs/>
                <w:color w:val="000000"/>
                <w:sz w:val="18"/>
                <w:szCs w:val="18"/>
                <w:lang w:val="en-GB"/>
              </w:rPr>
              <w:t>2023</w:t>
            </w:r>
          </w:p>
        </w:tc>
        <w:tc>
          <w:tcPr>
            <w:tcW w:w="1512" w:type="dxa"/>
            <w:vAlign w:val="bottom"/>
          </w:tcPr>
          <w:p w14:paraId="3A53E17B" w14:textId="77777777" w:rsidR="00D87BF1" w:rsidRPr="00711D29" w:rsidRDefault="00D87BF1" w:rsidP="00D87BF1">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31 December</w:t>
            </w:r>
          </w:p>
          <w:p w14:paraId="132C6FD5" w14:textId="3EFE0C1E" w:rsidR="00D87BF1" w:rsidRPr="00711D29" w:rsidRDefault="00D87BF1" w:rsidP="00D87BF1">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2022</w:t>
            </w:r>
          </w:p>
        </w:tc>
      </w:tr>
      <w:tr w:rsidR="00FB1C29" w:rsidRPr="00711D29" w14:paraId="4C22E0C3" w14:textId="77777777" w:rsidTr="00D87BF1">
        <w:trPr>
          <w:trHeight w:val="20"/>
        </w:trPr>
        <w:tc>
          <w:tcPr>
            <w:tcW w:w="6552" w:type="dxa"/>
            <w:vAlign w:val="bottom"/>
          </w:tcPr>
          <w:p w14:paraId="35393020" w14:textId="77777777" w:rsidR="00D87BF1" w:rsidRPr="00711D29" w:rsidRDefault="00D87BF1" w:rsidP="00D87BF1">
            <w:pPr>
              <w:tabs>
                <w:tab w:val="left" w:pos="1350"/>
                <w:tab w:val="left" w:pos="2880"/>
                <w:tab w:val="right" w:pos="5040"/>
                <w:tab w:val="right" w:pos="6390"/>
                <w:tab w:val="right" w:pos="8190"/>
              </w:tabs>
              <w:ind w:left="1080" w:right="-43"/>
              <w:rPr>
                <w:rFonts w:ascii="Arial" w:hAnsi="Arial" w:cs="Arial"/>
                <w:color w:val="000000"/>
                <w:sz w:val="18"/>
                <w:szCs w:val="18"/>
              </w:rPr>
            </w:pPr>
          </w:p>
        </w:tc>
        <w:tc>
          <w:tcPr>
            <w:tcW w:w="1512" w:type="dxa"/>
            <w:vAlign w:val="bottom"/>
          </w:tcPr>
          <w:p w14:paraId="6DF8062D" w14:textId="77777777" w:rsidR="00D87BF1" w:rsidRPr="00711D29" w:rsidRDefault="00D87BF1" w:rsidP="00D87BF1">
            <w:pPr>
              <w:pBdr>
                <w:bottom w:val="single" w:sz="6" w:space="1" w:color="auto"/>
              </w:pBdr>
              <w:ind w:right="-72"/>
              <w:jc w:val="right"/>
              <w:rPr>
                <w:rFonts w:ascii="Arial" w:eastAsia="Arial" w:hAnsi="Arial" w:cs="Arial"/>
                <w:b/>
                <w:bCs/>
                <w:snapToGrid w:val="0"/>
                <w:color w:val="000000"/>
                <w:spacing w:val="-4"/>
                <w:sz w:val="18"/>
                <w:szCs w:val="22"/>
                <w:rtl/>
                <w:cs/>
                <w:lang w:val="en-GB" w:eastAsia="th-TH"/>
              </w:rPr>
            </w:pPr>
            <w:r w:rsidRPr="00711D29">
              <w:rPr>
                <w:rFonts w:ascii="Arial" w:eastAsia="Arial" w:hAnsi="Arial" w:cs="Arial"/>
                <w:b/>
                <w:bCs/>
                <w:snapToGrid w:val="0"/>
                <w:color w:val="000000"/>
                <w:spacing w:val="-4"/>
                <w:sz w:val="18"/>
                <w:szCs w:val="18"/>
                <w:lang w:val="en-GB" w:eastAsia="th-TH"/>
              </w:rPr>
              <w:t>Baht</w:t>
            </w:r>
          </w:p>
        </w:tc>
        <w:tc>
          <w:tcPr>
            <w:tcW w:w="1512" w:type="dxa"/>
            <w:vAlign w:val="bottom"/>
          </w:tcPr>
          <w:p w14:paraId="4773874F" w14:textId="3323ABF9" w:rsidR="00D87BF1" w:rsidRPr="00711D29" w:rsidRDefault="00D87BF1" w:rsidP="00D87BF1">
            <w:pPr>
              <w:pBdr>
                <w:bottom w:val="single" w:sz="6" w:space="1" w:color="auto"/>
              </w:pBdr>
              <w:ind w:right="-72"/>
              <w:jc w:val="right"/>
              <w:rPr>
                <w:rFonts w:ascii="Arial" w:eastAsia="Arial" w:hAnsi="Arial" w:cs="Arial"/>
                <w:b/>
                <w:bCs/>
                <w:snapToGrid w:val="0"/>
                <w:color w:val="000000"/>
                <w:spacing w:val="-4"/>
                <w:sz w:val="18"/>
                <w:szCs w:val="18"/>
                <w:lang w:val="en-GB" w:eastAsia="th-TH"/>
              </w:rPr>
            </w:pPr>
            <w:r w:rsidRPr="00711D29">
              <w:rPr>
                <w:rFonts w:ascii="Arial" w:eastAsia="Arial" w:hAnsi="Arial" w:cs="Arial"/>
                <w:b/>
                <w:bCs/>
                <w:snapToGrid w:val="0"/>
                <w:color w:val="000000"/>
                <w:spacing w:val="-4"/>
                <w:sz w:val="18"/>
                <w:szCs w:val="18"/>
                <w:lang w:val="en-GB" w:eastAsia="th-TH"/>
              </w:rPr>
              <w:t>Baht</w:t>
            </w:r>
          </w:p>
        </w:tc>
      </w:tr>
      <w:tr w:rsidR="00FB1C29" w:rsidRPr="00711D29" w14:paraId="6E0C3FF7" w14:textId="77777777" w:rsidTr="00D87BF1">
        <w:trPr>
          <w:trHeight w:val="20"/>
        </w:trPr>
        <w:tc>
          <w:tcPr>
            <w:tcW w:w="6552" w:type="dxa"/>
            <w:vAlign w:val="bottom"/>
          </w:tcPr>
          <w:p w14:paraId="7115754C" w14:textId="77777777" w:rsidR="00D87BF1" w:rsidRPr="00711D29" w:rsidRDefault="00D87BF1" w:rsidP="00D87BF1">
            <w:pPr>
              <w:tabs>
                <w:tab w:val="left" w:pos="1350"/>
              </w:tabs>
              <w:ind w:left="1080"/>
              <w:rPr>
                <w:rFonts w:ascii="Arial" w:hAnsi="Arial" w:cs="Arial"/>
                <w:snapToGrid w:val="0"/>
                <w:color w:val="000000"/>
                <w:sz w:val="12"/>
                <w:szCs w:val="12"/>
                <w:cs/>
                <w:lang w:val="th-TH"/>
              </w:rPr>
            </w:pPr>
          </w:p>
        </w:tc>
        <w:tc>
          <w:tcPr>
            <w:tcW w:w="1512" w:type="dxa"/>
          </w:tcPr>
          <w:p w14:paraId="5F41EA5B" w14:textId="77777777" w:rsidR="00D87BF1" w:rsidRPr="00711D29" w:rsidRDefault="00D87BF1" w:rsidP="00D87BF1">
            <w:pPr>
              <w:ind w:right="-72"/>
              <w:jc w:val="right"/>
              <w:rPr>
                <w:rFonts w:ascii="Arial" w:hAnsi="Arial" w:cs="Arial"/>
                <w:color w:val="000000"/>
                <w:sz w:val="12"/>
                <w:szCs w:val="12"/>
                <w:cs/>
              </w:rPr>
            </w:pPr>
          </w:p>
        </w:tc>
        <w:tc>
          <w:tcPr>
            <w:tcW w:w="1512" w:type="dxa"/>
          </w:tcPr>
          <w:p w14:paraId="3829AADF" w14:textId="77777777" w:rsidR="00D87BF1" w:rsidRPr="00711D29" w:rsidRDefault="00D87BF1" w:rsidP="00D87BF1">
            <w:pPr>
              <w:ind w:right="-72"/>
              <w:jc w:val="right"/>
              <w:rPr>
                <w:rFonts w:ascii="Arial" w:hAnsi="Arial" w:cs="Arial"/>
                <w:color w:val="000000"/>
                <w:sz w:val="12"/>
                <w:szCs w:val="12"/>
                <w:cs/>
              </w:rPr>
            </w:pPr>
          </w:p>
        </w:tc>
      </w:tr>
      <w:tr w:rsidR="00FB1C29" w:rsidRPr="00711D29" w14:paraId="6DE798C8" w14:textId="77777777" w:rsidTr="00D87BF1">
        <w:trPr>
          <w:trHeight w:val="205"/>
        </w:trPr>
        <w:tc>
          <w:tcPr>
            <w:tcW w:w="6552" w:type="dxa"/>
          </w:tcPr>
          <w:p w14:paraId="66FECC8E" w14:textId="77777777" w:rsidR="00D87BF1" w:rsidRPr="00711D29" w:rsidRDefault="00D87BF1" w:rsidP="00D87BF1">
            <w:pPr>
              <w:tabs>
                <w:tab w:val="right" w:pos="5040"/>
                <w:tab w:val="right" w:pos="6390"/>
                <w:tab w:val="right" w:pos="8190"/>
              </w:tabs>
              <w:ind w:left="1080" w:right="-43"/>
              <w:rPr>
                <w:rFonts w:ascii="Arial" w:hAnsi="Arial" w:cs="Arial"/>
                <w:color w:val="000000"/>
                <w:sz w:val="18"/>
                <w:szCs w:val="18"/>
              </w:rPr>
            </w:pPr>
            <w:r w:rsidRPr="00711D29">
              <w:rPr>
                <w:rFonts w:ascii="Arial" w:hAnsi="Arial" w:cs="Arial"/>
                <w:color w:val="000000"/>
                <w:sz w:val="18"/>
                <w:szCs w:val="18"/>
              </w:rPr>
              <w:t xml:space="preserve">Securities pledged as collateral </w:t>
            </w:r>
          </w:p>
        </w:tc>
        <w:tc>
          <w:tcPr>
            <w:tcW w:w="1512" w:type="dxa"/>
          </w:tcPr>
          <w:p w14:paraId="57FA5E18" w14:textId="1785E8FB" w:rsidR="00D87BF1" w:rsidRPr="00711D29" w:rsidRDefault="00BD3FA2" w:rsidP="00D87BF1">
            <w:pPr>
              <w:pBdr>
                <w:bottom w:val="single" w:sz="4" w:space="1" w:color="auto"/>
              </w:pBdr>
              <w:tabs>
                <w:tab w:val="left" w:pos="1279"/>
              </w:tabs>
              <w:ind w:right="-72"/>
              <w:jc w:val="right"/>
              <w:rPr>
                <w:rFonts w:ascii="Arial" w:hAnsi="Arial" w:cs="Arial"/>
                <w:color w:val="000000"/>
                <w:sz w:val="18"/>
                <w:szCs w:val="18"/>
              </w:rPr>
            </w:pPr>
            <w:r w:rsidRPr="00711D29">
              <w:rPr>
                <w:rFonts w:ascii="Arial" w:hAnsi="Arial" w:cs="Arial"/>
                <w:color w:val="000000"/>
                <w:sz w:val="18"/>
                <w:szCs w:val="18"/>
              </w:rPr>
              <w:t>563,306,443</w:t>
            </w:r>
          </w:p>
        </w:tc>
        <w:tc>
          <w:tcPr>
            <w:tcW w:w="1512" w:type="dxa"/>
          </w:tcPr>
          <w:p w14:paraId="0644B94D" w14:textId="7A893776" w:rsidR="00D87BF1" w:rsidRPr="00711D29" w:rsidRDefault="00D87BF1" w:rsidP="00D87BF1">
            <w:pPr>
              <w:pBdr>
                <w:bottom w:val="single" w:sz="4" w:space="1" w:color="auto"/>
              </w:pBdr>
              <w:tabs>
                <w:tab w:val="left" w:pos="1279"/>
              </w:tabs>
              <w:ind w:right="-72"/>
              <w:jc w:val="right"/>
              <w:rPr>
                <w:rFonts w:ascii="Arial" w:hAnsi="Arial" w:cs="Arial"/>
                <w:color w:val="000000"/>
                <w:sz w:val="18"/>
                <w:szCs w:val="18"/>
                <w:lang w:val="en-GB"/>
              </w:rPr>
            </w:pPr>
            <w:r w:rsidRPr="00711D29">
              <w:rPr>
                <w:rFonts w:ascii="Arial" w:hAnsi="Arial" w:cs="Arial"/>
                <w:color w:val="000000"/>
                <w:sz w:val="18"/>
                <w:szCs w:val="18"/>
                <w:lang w:val="en-GB"/>
              </w:rPr>
              <w:t>577</w:t>
            </w:r>
            <w:r w:rsidRPr="00711D29">
              <w:rPr>
                <w:rFonts w:ascii="Arial" w:hAnsi="Arial" w:cs="Arial"/>
                <w:color w:val="000000"/>
                <w:sz w:val="18"/>
                <w:szCs w:val="18"/>
              </w:rPr>
              <w:t>,</w:t>
            </w:r>
            <w:r w:rsidRPr="00711D29">
              <w:rPr>
                <w:rFonts w:ascii="Arial" w:hAnsi="Arial" w:cs="Arial"/>
                <w:color w:val="000000"/>
                <w:sz w:val="18"/>
                <w:szCs w:val="18"/>
                <w:lang w:val="en-GB"/>
              </w:rPr>
              <w:t>433</w:t>
            </w:r>
            <w:r w:rsidRPr="00711D29">
              <w:rPr>
                <w:rFonts w:ascii="Arial" w:hAnsi="Arial" w:cs="Arial"/>
                <w:color w:val="000000"/>
                <w:sz w:val="18"/>
                <w:szCs w:val="18"/>
              </w:rPr>
              <w:t>,</w:t>
            </w:r>
            <w:r w:rsidRPr="00711D29">
              <w:rPr>
                <w:rFonts w:ascii="Arial" w:hAnsi="Arial" w:cs="Arial"/>
                <w:color w:val="000000"/>
                <w:sz w:val="18"/>
                <w:szCs w:val="18"/>
                <w:lang w:val="en-GB"/>
              </w:rPr>
              <w:t>908</w:t>
            </w:r>
          </w:p>
        </w:tc>
      </w:tr>
      <w:tr w:rsidR="00FB1C29" w:rsidRPr="00711D29" w14:paraId="7A23DB3B" w14:textId="77777777" w:rsidTr="00D87BF1">
        <w:trPr>
          <w:trHeight w:val="20"/>
        </w:trPr>
        <w:tc>
          <w:tcPr>
            <w:tcW w:w="6552" w:type="dxa"/>
            <w:vAlign w:val="bottom"/>
          </w:tcPr>
          <w:p w14:paraId="68DD2F22" w14:textId="77777777" w:rsidR="00D87BF1" w:rsidRPr="00711D29" w:rsidRDefault="00D87BF1" w:rsidP="00D87BF1">
            <w:pPr>
              <w:tabs>
                <w:tab w:val="left" w:pos="1350"/>
              </w:tabs>
              <w:ind w:left="1080"/>
              <w:rPr>
                <w:rFonts w:ascii="Arial" w:hAnsi="Arial" w:cs="Arial"/>
                <w:snapToGrid w:val="0"/>
                <w:color w:val="000000"/>
                <w:sz w:val="12"/>
                <w:szCs w:val="12"/>
                <w:cs/>
                <w:lang w:val="th-TH"/>
              </w:rPr>
            </w:pPr>
          </w:p>
        </w:tc>
        <w:tc>
          <w:tcPr>
            <w:tcW w:w="1512" w:type="dxa"/>
          </w:tcPr>
          <w:p w14:paraId="08661C92" w14:textId="77777777" w:rsidR="00D87BF1" w:rsidRPr="00711D29" w:rsidRDefault="00D87BF1" w:rsidP="00D87BF1">
            <w:pPr>
              <w:ind w:right="-72"/>
              <w:jc w:val="right"/>
              <w:rPr>
                <w:rFonts w:ascii="Arial" w:hAnsi="Arial" w:cs="Arial"/>
                <w:color w:val="000000"/>
                <w:sz w:val="12"/>
                <w:szCs w:val="12"/>
                <w:cs/>
              </w:rPr>
            </w:pPr>
          </w:p>
        </w:tc>
        <w:tc>
          <w:tcPr>
            <w:tcW w:w="1512" w:type="dxa"/>
          </w:tcPr>
          <w:p w14:paraId="38F23511" w14:textId="77777777" w:rsidR="00D87BF1" w:rsidRPr="00711D29" w:rsidRDefault="00D87BF1" w:rsidP="00D87BF1">
            <w:pPr>
              <w:ind w:right="-72"/>
              <w:jc w:val="right"/>
              <w:rPr>
                <w:rFonts w:ascii="Arial" w:hAnsi="Arial" w:cs="Arial"/>
                <w:color w:val="000000"/>
                <w:sz w:val="12"/>
                <w:szCs w:val="12"/>
                <w:cs/>
              </w:rPr>
            </w:pPr>
          </w:p>
        </w:tc>
      </w:tr>
      <w:tr w:rsidR="00FB1C29" w:rsidRPr="00711D29" w14:paraId="21C08A60" w14:textId="77777777" w:rsidTr="00D87BF1">
        <w:trPr>
          <w:trHeight w:val="205"/>
        </w:trPr>
        <w:tc>
          <w:tcPr>
            <w:tcW w:w="6552" w:type="dxa"/>
          </w:tcPr>
          <w:p w14:paraId="4C9E5CD2" w14:textId="77777777" w:rsidR="00D87BF1" w:rsidRPr="00711D29" w:rsidRDefault="00D87BF1" w:rsidP="00D87BF1">
            <w:pPr>
              <w:tabs>
                <w:tab w:val="right" w:pos="5040"/>
                <w:tab w:val="right" w:pos="6390"/>
                <w:tab w:val="right" w:pos="8190"/>
              </w:tabs>
              <w:ind w:left="1080" w:right="-43"/>
              <w:rPr>
                <w:rFonts w:ascii="Arial" w:hAnsi="Arial" w:cs="Arial"/>
                <w:color w:val="000000"/>
                <w:sz w:val="18"/>
                <w:szCs w:val="18"/>
              </w:rPr>
            </w:pPr>
            <w:r w:rsidRPr="00711D29">
              <w:rPr>
                <w:rFonts w:ascii="Arial" w:hAnsi="Arial" w:cs="Arial"/>
                <w:color w:val="000000"/>
                <w:sz w:val="18"/>
                <w:szCs w:val="18"/>
              </w:rPr>
              <w:t>Total</w:t>
            </w:r>
          </w:p>
        </w:tc>
        <w:tc>
          <w:tcPr>
            <w:tcW w:w="1512" w:type="dxa"/>
          </w:tcPr>
          <w:p w14:paraId="725BBDD3" w14:textId="031AF6A8" w:rsidR="00D87BF1" w:rsidRPr="00711D29" w:rsidRDefault="00BD3FA2" w:rsidP="00D87BF1">
            <w:pPr>
              <w:pBdr>
                <w:bottom w:val="double" w:sz="4" w:space="1" w:color="auto"/>
              </w:pBdr>
              <w:tabs>
                <w:tab w:val="left" w:pos="1279"/>
              </w:tabs>
              <w:ind w:right="-72"/>
              <w:jc w:val="right"/>
              <w:rPr>
                <w:rFonts w:ascii="Arial" w:hAnsi="Arial" w:cs="Arial"/>
                <w:color w:val="000000"/>
                <w:sz w:val="18"/>
                <w:szCs w:val="18"/>
                <w:lang w:val="en-GB"/>
              </w:rPr>
            </w:pPr>
            <w:r w:rsidRPr="00711D29">
              <w:rPr>
                <w:rFonts w:ascii="Arial" w:hAnsi="Arial" w:cs="Arial"/>
                <w:color w:val="000000"/>
                <w:sz w:val="18"/>
                <w:szCs w:val="18"/>
              </w:rPr>
              <w:t>563,306,443</w:t>
            </w:r>
          </w:p>
        </w:tc>
        <w:tc>
          <w:tcPr>
            <w:tcW w:w="1512" w:type="dxa"/>
          </w:tcPr>
          <w:p w14:paraId="48B7916A" w14:textId="7D21990F" w:rsidR="00D87BF1" w:rsidRPr="00711D29" w:rsidRDefault="00D87BF1" w:rsidP="00D87BF1">
            <w:pPr>
              <w:pBdr>
                <w:bottom w:val="double" w:sz="4" w:space="1" w:color="auto"/>
              </w:pBdr>
              <w:tabs>
                <w:tab w:val="left" w:pos="1279"/>
              </w:tabs>
              <w:ind w:right="-72"/>
              <w:jc w:val="right"/>
              <w:rPr>
                <w:rFonts w:ascii="Arial" w:hAnsi="Arial" w:cs="Arial"/>
                <w:color w:val="000000"/>
                <w:sz w:val="18"/>
                <w:szCs w:val="18"/>
                <w:lang w:val="en-GB"/>
              </w:rPr>
            </w:pPr>
            <w:r w:rsidRPr="00711D29">
              <w:rPr>
                <w:rFonts w:ascii="Arial" w:hAnsi="Arial" w:cs="Arial"/>
                <w:color w:val="000000"/>
                <w:sz w:val="18"/>
                <w:szCs w:val="18"/>
                <w:lang w:val="en-GB"/>
              </w:rPr>
              <w:t>577,433,908</w:t>
            </w:r>
          </w:p>
        </w:tc>
      </w:tr>
      <w:tr w:rsidR="00FB1C29" w:rsidRPr="00711D29" w14:paraId="1559F776" w14:textId="77777777" w:rsidTr="00D87BF1">
        <w:trPr>
          <w:trHeight w:val="205"/>
        </w:trPr>
        <w:tc>
          <w:tcPr>
            <w:tcW w:w="6552" w:type="dxa"/>
          </w:tcPr>
          <w:p w14:paraId="7289392C" w14:textId="77777777" w:rsidR="00D87BF1" w:rsidRPr="00711D29" w:rsidRDefault="00D87BF1" w:rsidP="00D87BF1">
            <w:pPr>
              <w:tabs>
                <w:tab w:val="right" w:pos="5040"/>
                <w:tab w:val="right" w:pos="6390"/>
                <w:tab w:val="right" w:pos="8190"/>
              </w:tabs>
              <w:ind w:left="1080" w:right="-43"/>
              <w:rPr>
                <w:rFonts w:ascii="Arial" w:hAnsi="Arial" w:cs="Arial"/>
                <w:color w:val="000000"/>
                <w:sz w:val="16"/>
                <w:szCs w:val="16"/>
              </w:rPr>
            </w:pPr>
          </w:p>
        </w:tc>
        <w:tc>
          <w:tcPr>
            <w:tcW w:w="1512" w:type="dxa"/>
          </w:tcPr>
          <w:p w14:paraId="156344F3" w14:textId="77777777" w:rsidR="00D87BF1" w:rsidRPr="00711D29" w:rsidRDefault="00D87BF1" w:rsidP="00D87BF1">
            <w:pPr>
              <w:tabs>
                <w:tab w:val="left" w:pos="1279"/>
              </w:tabs>
              <w:ind w:right="-72"/>
              <w:jc w:val="right"/>
              <w:rPr>
                <w:rFonts w:ascii="Arial" w:hAnsi="Arial" w:cs="Arial"/>
                <w:color w:val="000000"/>
                <w:sz w:val="16"/>
                <w:szCs w:val="16"/>
              </w:rPr>
            </w:pPr>
          </w:p>
        </w:tc>
        <w:tc>
          <w:tcPr>
            <w:tcW w:w="1512" w:type="dxa"/>
          </w:tcPr>
          <w:p w14:paraId="03A383E6" w14:textId="77777777" w:rsidR="00D87BF1" w:rsidRPr="00711D29" w:rsidRDefault="00D87BF1" w:rsidP="00D87BF1">
            <w:pPr>
              <w:tabs>
                <w:tab w:val="left" w:pos="1279"/>
              </w:tabs>
              <w:ind w:right="-72"/>
              <w:jc w:val="right"/>
              <w:rPr>
                <w:rFonts w:ascii="Arial" w:hAnsi="Arial" w:cs="Arial"/>
                <w:color w:val="000000"/>
                <w:sz w:val="16"/>
                <w:szCs w:val="16"/>
              </w:rPr>
            </w:pPr>
          </w:p>
        </w:tc>
      </w:tr>
      <w:tr w:rsidR="00FB1C29" w:rsidRPr="00711D29" w14:paraId="30A843ED" w14:textId="77777777" w:rsidTr="00D87BF1">
        <w:trPr>
          <w:trHeight w:val="205"/>
        </w:trPr>
        <w:tc>
          <w:tcPr>
            <w:tcW w:w="6552" w:type="dxa"/>
          </w:tcPr>
          <w:p w14:paraId="37773120" w14:textId="77777777" w:rsidR="00D87BF1" w:rsidRPr="00711D29" w:rsidRDefault="00D87BF1" w:rsidP="00D87BF1">
            <w:pPr>
              <w:tabs>
                <w:tab w:val="right" w:pos="5040"/>
                <w:tab w:val="right" w:pos="6390"/>
                <w:tab w:val="right" w:pos="8190"/>
              </w:tabs>
              <w:ind w:left="1080" w:right="-43"/>
              <w:rPr>
                <w:rFonts w:ascii="Arial" w:hAnsi="Arial" w:cs="Arial"/>
                <w:color w:val="000000"/>
                <w:sz w:val="18"/>
                <w:szCs w:val="18"/>
              </w:rPr>
            </w:pPr>
            <w:r w:rsidRPr="00711D29">
              <w:rPr>
                <w:rFonts w:ascii="Arial" w:hAnsi="Arial" w:cs="Arial"/>
                <w:color w:val="000000"/>
                <w:sz w:val="18"/>
                <w:szCs w:val="18"/>
              </w:rPr>
              <w:t>Securities borrowed but have not yet been transferred</w:t>
            </w:r>
          </w:p>
        </w:tc>
        <w:tc>
          <w:tcPr>
            <w:tcW w:w="1512" w:type="dxa"/>
          </w:tcPr>
          <w:p w14:paraId="72A4687F" w14:textId="3659B9E5" w:rsidR="00D87BF1" w:rsidRPr="00711D29" w:rsidRDefault="00BD3FA2" w:rsidP="00D87BF1">
            <w:pPr>
              <w:pBdr>
                <w:bottom w:val="single" w:sz="4" w:space="1" w:color="auto"/>
              </w:pBdr>
              <w:tabs>
                <w:tab w:val="left" w:pos="1279"/>
              </w:tabs>
              <w:ind w:right="-72"/>
              <w:jc w:val="right"/>
              <w:rPr>
                <w:rFonts w:ascii="Arial" w:hAnsi="Arial" w:cs="Arial"/>
                <w:color w:val="000000"/>
                <w:sz w:val="18"/>
                <w:szCs w:val="18"/>
              </w:rPr>
            </w:pPr>
            <w:r w:rsidRPr="00711D29">
              <w:rPr>
                <w:rFonts w:ascii="Arial" w:hAnsi="Arial" w:cs="Arial"/>
                <w:color w:val="000000"/>
                <w:sz w:val="18"/>
                <w:szCs w:val="18"/>
              </w:rPr>
              <w:t>1,920,189</w:t>
            </w:r>
          </w:p>
        </w:tc>
        <w:tc>
          <w:tcPr>
            <w:tcW w:w="1512" w:type="dxa"/>
          </w:tcPr>
          <w:p w14:paraId="4BAE5E73" w14:textId="0CF9C392" w:rsidR="00D87BF1" w:rsidRPr="00711D29" w:rsidRDefault="00D87BF1" w:rsidP="00D87BF1">
            <w:pPr>
              <w:pBdr>
                <w:bottom w:val="single" w:sz="4" w:space="1" w:color="auto"/>
              </w:pBdr>
              <w:tabs>
                <w:tab w:val="left" w:pos="1279"/>
              </w:tabs>
              <w:ind w:right="-72"/>
              <w:jc w:val="right"/>
              <w:rPr>
                <w:rFonts w:ascii="Arial" w:hAnsi="Arial" w:cs="Arial"/>
                <w:color w:val="000000"/>
                <w:sz w:val="18"/>
                <w:szCs w:val="18"/>
                <w:lang w:val="en-GB"/>
              </w:rPr>
            </w:pPr>
            <w:r w:rsidRPr="00711D29">
              <w:rPr>
                <w:rFonts w:ascii="Arial" w:hAnsi="Arial" w:cs="Arial"/>
                <w:color w:val="000000"/>
                <w:sz w:val="18"/>
                <w:szCs w:val="18"/>
                <w:lang w:val="en-GB"/>
              </w:rPr>
              <w:t>7</w:t>
            </w:r>
            <w:r w:rsidRPr="00711D29">
              <w:rPr>
                <w:rFonts w:ascii="Arial" w:hAnsi="Arial" w:cs="Arial"/>
                <w:color w:val="000000"/>
                <w:sz w:val="18"/>
                <w:szCs w:val="18"/>
              </w:rPr>
              <w:t>,</w:t>
            </w:r>
            <w:r w:rsidRPr="00711D29">
              <w:rPr>
                <w:rFonts w:ascii="Arial" w:hAnsi="Arial" w:cs="Arial"/>
                <w:color w:val="000000"/>
                <w:sz w:val="18"/>
                <w:szCs w:val="18"/>
                <w:lang w:val="en-GB"/>
              </w:rPr>
              <w:t>089</w:t>
            </w:r>
            <w:r w:rsidRPr="00711D29">
              <w:rPr>
                <w:rFonts w:ascii="Arial" w:hAnsi="Arial" w:cs="Arial"/>
                <w:color w:val="000000"/>
                <w:sz w:val="18"/>
                <w:szCs w:val="18"/>
              </w:rPr>
              <w:t>,</w:t>
            </w:r>
            <w:r w:rsidRPr="00711D29">
              <w:rPr>
                <w:rFonts w:ascii="Arial" w:hAnsi="Arial" w:cs="Arial"/>
                <w:color w:val="000000"/>
                <w:sz w:val="18"/>
                <w:szCs w:val="18"/>
                <w:lang w:val="en-GB"/>
              </w:rPr>
              <w:t>350</w:t>
            </w:r>
          </w:p>
        </w:tc>
      </w:tr>
      <w:tr w:rsidR="00FB1C29" w:rsidRPr="00711D29" w14:paraId="5B8EE8B1" w14:textId="77777777" w:rsidTr="00D87BF1">
        <w:trPr>
          <w:trHeight w:val="20"/>
        </w:trPr>
        <w:tc>
          <w:tcPr>
            <w:tcW w:w="6552" w:type="dxa"/>
            <w:vAlign w:val="bottom"/>
          </w:tcPr>
          <w:p w14:paraId="4242A4D4" w14:textId="77777777" w:rsidR="00D87BF1" w:rsidRPr="00711D29" w:rsidRDefault="00D87BF1" w:rsidP="00D87BF1">
            <w:pPr>
              <w:ind w:left="1080"/>
              <w:rPr>
                <w:rFonts w:ascii="Arial" w:hAnsi="Arial" w:cs="Arial"/>
                <w:snapToGrid w:val="0"/>
                <w:color w:val="000000"/>
                <w:sz w:val="12"/>
                <w:szCs w:val="12"/>
                <w:cs/>
                <w:lang w:val="th-TH"/>
              </w:rPr>
            </w:pPr>
          </w:p>
        </w:tc>
        <w:tc>
          <w:tcPr>
            <w:tcW w:w="1512" w:type="dxa"/>
            <w:vAlign w:val="bottom"/>
          </w:tcPr>
          <w:p w14:paraId="11BA28AB" w14:textId="77777777" w:rsidR="00D87BF1" w:rsidRPr="00711D29" w:rsidRDefault="00D87BF1" w:rsidP="00D87BF1">
            <w:pPr>
              <w:ind w:right="-72"/>
              <w:rPr>
                <w:rFonts w:ascii="Arial" w:hAnsi="Arial" w:cs="Arial"/>
                <w:snapToGrid w:val="0"/>
                <w:color w:val="000000"/>
                <w:sz w:val="12"/>
                <w:szCs w:val="12"/>
                <w:cs/>
                <w:lang w:val="th-TH"/>
              </w:rPr>
            </w:pPr>
          </w:p>
        </w:tc>
        <w:tc>
          <w:tcPr>
            <w:tcW w:w="1512" w:type="dxa"/>
            <w:vAlign w:val="bottom"/>
          </w:tcPr>
          <w:p w14:paraId="34CE95F6" w14:textId="77777777" w:rsidR="00D87BF1" w:rsidRPr="00711D29" w:rsidRDefault="00D87BF1" w:rsidP="00D87BF1">
            <w:pPr>
              <w:ind w:right="-72"/>
              <w:rPr>
                <w:rFonts w:ascii="Arial" w:hAnsi="Arial" w:cs="Arial"/>
                <w:snapToGrid w:val="0"/>
                <w:color w:val="000000"/>
                <w:sz w:val="12"/>
                <w:szCs w:val="12"/>
                <w:cs/>
                <w:lang w:val="th-TH"/>
              </w:rPr>
            </w:pPr>
          </w:p>
        </w:tc>
      </w:tr>
      <w:tr w:rsidR="00FB1C29" w:rsidRPr="00711D29" w14:paraId="3D14DAA0" w14:textId="77777777" w:rsidTr="00D87BF1">
        <w:trPr>
          <w:trHeight w:val="20"/>
        </w:trPr>
        <w:tc>
          <w:tcPr>
            <w:tcW w:w="6552" w:type="dxa"/>
          </w:tcPr>
          <w:p w14:paraId="1481B64E" w14:textId="77777777" w:rsidR="00D87BF1" w:rsidRPr="00711D29" w:rsidRDefault="00D87BF1" w:rsidP="00D87BF1">
            <w:pPr>
              <w:tabs>
                <w:tab w:val="right" w:pos="5040"/>
                <w:tab w:val="right" w:pos="6390"/>
                <w:tab w:val="right" w:pos="8190"/>
              </w:tabs>
              <w:ind w:left="1080" w:right="-43"/>
              <w:rPr>
                <w:rFonts w:ascii="Arial" w:hAnsi="Arial" w:cs="Arial"/>
                <w:color w:val="000000"/>
                <w:sz w:val="18"/>
                <w:szCs w:val="18"/>
              </w:rPr>
            </w:pPr>
            <w:r w:rsidRPr="00711D29">
              <w:rPr>
                <w:rFonts w:ascii="Arial" w:hAnsi="Arial" w:cs="Arial"/>
                <w:color w:val="000000"/>
                <w:sz w:val="18"/>
                <w:szCs w:val="18"/>
              </w:rPr>
              <w:t>Total</w:t>
            </w:r>
          </w:p>
        </w:tc>
        <w:tc>
          <w:tcPr>
            <w:tcW w:w="1512" w:type="dxa"/>
          </w:tcPr>
          <w:p w14:paraId="4F3B864F" w14:textId="602BAC8B" w:rsidR="00D87BF1" w:rsidRPr="00711D29" w:rsidRDefault="00BD3FA2" w:rsidP="00D87BF1">
            <w:pPr>
              <w:pBdr>
                <w:bottom w:val="doub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rPr>
              <w:t>1,920,189</w:t>
            </w:r>
          </w:p>
        </w:tc>
        <w:tc>
          <w:tcPr>
            <w:tcW w:w="1512" w:type="dxa"/>
          </w:tcPr>
          <w:p w14:paraId="7FE1992F" w14:textId="64D079E6" w:rsidR="00D87BF1" w:rsidRPr="00711D29" w:rsidRDefault="00D87BF1" w:rsidP="00D87BF1">
            <w:pPr>
              <w:pBdr>
                <w:bottom w:val="doub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7,089,350</w:t>
            </w:r>
          </w:p>
        </w:tc>
      </w:tr>
      <w:bookmarkEnd w:id="15"/>
    </w:tbl>
    <w:p w14:paraId="2E666F50" w14:textId="59257B68" w:rsidR="00787611" w:rsidRPr="00711D29" w:rsidRDefault="00787611" w:rsidP="00787611">
      <w:pPr>
        <w:tabs>
          <w:tab w:val="left" w:pos="1080"/>
          <w:tab w:val="left" w:pos="2160"/>
          <w:tab w:val="right" w:pos="7920"/>
        </w:tabs>
        <w:ind w:left="567" w:hanging="7"/>
        <w:jc w:val="both"/>
        <w:rPr>
          <w:rFonts w:ascii="Arial" w:hAnsi="Arial" w:cs="Arial"/>
          <w:color w:val="000000"/>
          <w:sz w:val="18"/>
          <w:szCs w:val="18"/>
          <w:lang w:val="en-GB"/>
        </w:rPr>
      </w:pPr>
    </w:p>
    <w:p w14:paraId="0DFC345B" w14:textId="77777777" w:rsidR="003C2FCB" w:rsidRPr="00711D29" w:rsidRDefault="003C2FCB" w:rsidP="00787611">
      <w:pPr>
        <w:tabs>
          <w:tab w:val="left" w:pos="1080"/>
          <w:tab w:val="left" w:pos="2160"/>
          <w:tab w:val="right" w:pos="7920"/>
        </w:tabs>
        <w:ind w:left="567" w:hanging="7"/>
        <w:jc w:val="both"/>
        <w:rPr>
          <w:rFonts w:ascii="Arial" w:hAnsi="Arial" w:cs="Arial"/>
          <w:color w:val="000000"/>
          <w:sz w:val="18"/>
          <w:szCs w:val="18"/>
          <w:lang w:val="en-GB"/>
        </w:rPr>
      </w:pPr>
    </w:p>
    <w:p w14:paraId="4C08BEFA" w14:textId="3378432C" w:rsidR="004A62DA" w:rsidRPr="00711D29" w:rsidRDefault="004A62DA" w:rsidP="00787611">
      <w:pPr>
        <w:tabs>
          <w:tab w:val="left" w:pos="1080"/>
          <w:tab w:val="left" w:pos="2160"/>
          <w:tab w:val="right" w:pos="7920"/>
        </w:tabs>
        <w:ind w:left="567" w:hanging="7"/>
        <w:jc w:val="both"/>
        <w:rPr>
          <w:rFonts w:ascii="Arial" w:hAnsi="Arial" w:cs="Arial"/>
          <w:color w:val="000000"/>
          <w:sz w:val="18"/>
          <w:szCs w:val="18"/>
        </w:rPr>
      </w:pPr>
      <w:r w:rsidRPr="00711D29">
        <w:rPr>
          <w:rFonts w:ascii="Arial" w:hAnsi="Arial" w:cs="Arial"/>
          <w:b/>
          <w:bCs/>
          <w:color w:val="000000"/>
          <w:sz w:val="18"/>
          <w:szCs w:val="18"/>
          <w:lang w:val="en-GB"/>
        </w:rPr>
        <w:t>1</w:t>
      </w:r>
      <w:r w:rsidR="00EC6284" w:rsidRPr="00711D29">
        <w:rPr>
          <w:rFonts w:ascii="Arial" w:hAnsi="Arial" w:cs="Arial"/>
          <w:b/>
          <w:bCs/>
          <w:color w:val="000000"/>
          <w:sz w:val="18"/>
          <w:szCs w:val="18"/>
          <w:lang w:val="en-GB"/>
        </w:rPr>
        <w:t>3</w:t>
      </w:r>
      <w:r w:rsidRPr="00711D29">
        <w:rPr>
          <w:rFonts w:ascii="Arial" w:hAnsi="Arial" w:cs="Arial"/>
          <w:b/>
          <w:bCs/>
          <w:color w:val="000000"/>
          <w:sz w:val="18"/>
          <w:szCs w:val="18"/>
          <w:lang w:val="en-GB"/>
        </w:rPr>
        <w:t>.3</w:t>
      </w:r>
      <w:r w:rsidRPr="00711D29">
        <w:rPr>
          <w:rFonts w:ascii="Arial" w:hAnsi="Arial" w:cs="Arial"/>
          <w:b/>
          <w:bCs/>
          <w:color w:val="000000"/>
          <w:sz w:val="18"/>
          <w:szCs w:val="18"/>
          <w:lang w:val="en-GB"/>
        </w:rPr>
        <w:tab/>
        <w:t>Investment in equity at fair value through other comprehensive income (FVOCI)</w:t>
      </w:r>
    </w:p>
    <w:p w14:paraId="06934AAD" w14:textId="77777777" w:rsidR="004A62DA" w:rsidRPr="00711D29" w:rsidRDefault="004A62DA" w:rsidP="00256DDF">
      <w:pPr>
        <w:tabs>
          <w:tab w:val="left" w:pos="1080"/>
          <w:tab w:val="left" w:pos="2160"/>
          <w:tab w:val="right" w:pos="7920"/>
        </w:tabs>
        <w:ind w:left="1080" w:hanging="7"/>
        <w:jc w:val="both"/>
        <w:rPr>
          <w:rFonts w:ascii="Arial" w:hAnsi="Arial" w:cs="Arial"/>
          <w:color w:val="000000"/>
          <w:sz w:val="18"/>
          <w:szCs w:val="18"/>
          <w:lang w:val="en-GB"/>
        </w:rPr>
      </w:pPr>
    </w:p>
    <w:p w14:paraId="724A9BF4" w14:textId="4AF4521D" w:rsidR="00D87BF1" w:rsidRPr="00711D29" w:rsidRDefault="00D87BF1" w:rsidP="00D87BF1">
      <w:pPr>
        <w:tabs>
          <w:tab w:val="left" w:pos="1080"/>
          <w:tab w:val="left" w:pos="2160"/>
          <w:tab w:val="right" w:pos="7920"/>
        </w:tabs>
        <w:ind w:left="1080" w:hanging="7"/>
        <w:jc w:val="both"/>
        <w:rPr>
          <w:rFonts w:ascii="Arial" w:hAnsi="Arial" w:cs="Arial"/>
          <w:color w:val="000000"/>
          <w:sz w:val="18"/>
          <w:szCs w:val="18"/>
        </w:rPr>
      </w:pPr>
      <w:r w:rsidRPr="00711D29">
        <w:rPr>
          <w:rFonts w:ascii="Arial" w:hAnsi="Arial" w:cs="Arial"/>
          <w:b/>
          <w:bCs/>
          <w:color w:val="000000"/>
          <w:spacing w:val="-4"/>
          <w:sz w:val="18"/>
          <w:szCs w:val="18"/>
          <w:lang w:val="en-GB"/>
        </w:rPr>
        <w:tab/>
      </w:r>
      <w:r w:rsidRPr="00711D29">
        <w:rPr>
          <w:rFonts w:ascii="Arial" w:hAnsi="Arial" w:cs="Arial"/>
          <w:color w:val="000000"/>
          <w:spacing w:val="-4"/>
          <w:sz w:val="18"/>
          <w:szCs w:val="18"/>
          <w:lang w:val="en-GB"/>
        </w:rPr>
        <w:t xml:space="preserve">As at 30 June 2023 and 31 December 2022, the Company has </w:t>
      </w:r>
      <w:r w:rsidR="00046168" w:rsidRPr="00711D29">
        <w:rPr>
          <w:rFonts w:ascii="Arial" w:hAnsi="Arial" w:cs="Arial"/>
          <w:color w:val="000000"/>
          <w:spacing w:val="-4"/>
          <w:sz w:val="18"/>
          <w:szCs w:val="18"/>
          <w:lang w:val="en-GB"/>
        </w:rPr>
        <w:t>i</w:t>
      </w:r>
      <w:r w:rsidRPr="00711D29">
        <w:rPr>
          <w:rFonts w:ascii="Arial" w:hAnsi="Arial" w:cs="Arial"/>
          <w:color w:val="000000"/>
          <w:spacing w:val="-4"/>
          <w:sz w:val="18"/>
          <w:szCs w:val="18"/>
          <w:lang w:val="en-GB"/>
        </w:rPr>
        <w:t xml:space="preserve">nvestments in equity at fair value through other </w:t>
      </w:r>
      <w:r w:rsidRPr="00711D29">
        <w:rPr>
          <w:rFonts w:ascii="Arial" w:hAnsi="Arial" w:cs="Arial"/>
          <w:color w:val="000000"/>
          <w:spacing w:val="-4"/>
          <w:sz w:val="18"/>
          <w:szCs w:val="18"/>
        </w:rPr>
        <w:t>comprehensive</w:t>
      </w:r>
      <w:r w:rsidRPr="00711D29">
        <w:rPr>
          <w:rFonts w:ascii="Arial" w:hAnsi="Arial" w:cs="Arial"/>
          <w:color w:val="000000"/>
          <w:sz w:val="18"/>
          <w:szCs w:val="18"/>
        </w:rPr>
        <w:t xml:space="preserve"> income as follows;</w:t>
      </w:r>
    </w:p>
    <w:p w14:paraId="4F932E0F" w14:textId="77777777" w:rsidR="004A62DA" w:rsidRPr="00711D29" w:rsidRDefault="004A62DA" w:rsidP="00D67355">
      <w:pPr>
        <w:tabs>
          <w:tab w:val="left" w:pos="1080"/>
          <w:tab w:val="left" w:pos="2160"/>
          <w:tab w:val="right" w:pos="7920"/>
        </w:tabs>
        <w:ind w:left="1080" w:hanging="7"/>
        <w:jc w:val="both"/>
        <w:rPr>
          <w:rFonts w:ascii="Arial" w:hAnsi="Arial" w:cs="Arial"/>
          <w:color w:val="000000"/>
          <w:sz w:val="18"/>
          <w:szCs w:val="18"/>
        </w:rPr>
      </w:pPr>
    </w:p>
    <w:tbl>
      <w:tblPr>
        <w:tblW w:w="8503" w:type="dxa"/>
        <w:tblInd w:w="1080" w:type="dxa"/>
        <w:tblLayout w:type="fixed"/>
        <w:tblLook w:val="04A0" w:firstRow="1" w:lastRow="0" w:firstColumn="1" w:lastColumn="0" w:noHBand="0" w:noVBand="1"/>
      </w:tblPr>
      <w:tblGrid>
        <w:gridCol w:w="2549"/>
        <w:gridCol w:w="2693"/>
        <w:gridCol w:w="1530"/>
        <w:gridCol w:w="1724"/>
        <w:gridCol w:w="7"/>
      </w:tblGrid>
      <w:tr w:rsidR="00FB1C29" w:rsidRPr="00711D29" w14:paraId="239572A2" w14:textId="77777777" w:rsidTr="009E4B30">
        <w:trPr>
          <w:gridAfter w:val="1"/>
          <w:wAfter w:w="7" w:type="dxa"/>
        </w:trPr>
        <w:tc>
          <w:tcPr>
            <w:tcW w:w="8496" w:type="dxa"/>
            <w:gridSpan w:val="4"/>
            <w:shd w:val="clear" w:color="auto" w:fill="auto"/>
            <w:vAlign w:val="bottom"/>
          </w:tcPr>
          <w:p w14:paraId="5C5AD475" w14:textId="4195E358" w:rsidR="004A62DA" w:rsidRPr="00711D29" w:rsidRDefault="00D87BF1" w:rsidP="009E4B30">
            <w:pPr>
              <w:pBdr>
                <w:bottom w:val="single" w:sz="4" w:space="1" w:color="auto"/>
              </w:pBdr>
              <w:ind w:right="-72"/>
              <w:jc w:val="center"/>
              <w:rPr>
                <w:rFonts w:ascii="Arial" w:hAnsi="Arial" w:cs="Arial"/>
                <w:b/>
                <w:bCs/>
                <w:color w:val="000000"/>
                <w:sz w:val="18"/>
                <w:szCs w:val="18"/>
              </w:rPr>
            </w:pPr>
            <w:r w:rsidRPr="00711D29">
              <w:rPr>
                <w:rFonts w:ascii="Arial" w:hAnsi="Arial" w:cs="Arial"/>
                <w:b/>
                <w:bCs/>
                <w:color w:val="000000"/>
                <w:sz w:val="18"/>
                <w:szCs w:val="18"/>
                <w:lang w:val="en-GB"/>
              </w:rPr>
              <w:t>30 June 2023</w:t>
            </w:r>
          </w:p>
        </w:tc>
      </w:tr>
      <w:tr w:rsidR="00FB1C29" w:rsidRPr="00711D29" w14:paraId="7B6C8B9C" w14:textId="77777777" w:rsidTr="009E4B30">
        <w:tc>
          <w:tcPr>
            <w:tcW w:w="2549" w:type="dxa"/>
            <w:shd w:val="clear" w:color="auto" w:fill="auto"/>
            <w:vAlign w:val="bottom"/>
          </w:tcPr>
          <w:p w14:paraId="375B7A6F" w14:textId="77777777" w:rsidR="004A62DA" w:rsidRPr="00711D29" w:rsidRDefault="004A62DA" w:rsidP="009E4B30">
            <w:pPr>
              <w:pBdr>
                <w:bottom w:val="single" w:sz="4" w:space="1" w:color="auto"/>
              </w:pBdr>
              <w:ind w:right="-72"/>
              <w:jc w:val="center"/>
              <w:rPr>
                <w:rFonts w:ascii="Arial" w:hAnsi="Arial" w:cs="Arial"/>
                <w:b/>
                <w:bCs/>
                <w:color w:val="000000"/>
                <w:sz w:val="18"/>
                <w:szCs w:val="18"/>
              </w:rPr>
            </w:pPr>
            <w:r w:rsidRPr="00711D29">
              <w:rPr>
                <w:rFonts w:ascii="Arial" w:hAnsi="Arial" w:cs="Arial"/>
                <w:b/>
                <w:bCs/>
                <w:color w:val="000000"/>
                <w:sz w:val="18"/>
                <w:szCs w:val="18"/>
              </w:rPr>
              <w:t>Investment</w:t>
            </w:r>
          </w:p>
        </w:tc>
        <w:tc>
          <w:tcPr>
            <w:tcW w:w="2693" w:type="dxa"/>
            <w:shd w:val="clear" w:color="auto" w:fill="auto"/>
            <w:vAlign w:val="bottom"/>
          </w:tcPr>
          <w:p w14:paraId="4B74B609" w14:textId="77777777" w:rsidR="004A62DA" w:rsidRPr="00711D29" w:rsidRDefault="004A62DA" w:rsidP="009E4B30">
            <w:pPr>
              <w:pBdr>
                <w:bottom w:val="single" w:sz="4" w:space="1" w:color="auto"/>
              </w:pBdr>
              <w:ind w:right="-72"/>
              <w:jc w:val="right"/>
              <w:rPr>
                <w:rFonts w:ascii="Arial" w:hAnsi="Arial" w:cs="Arial"/>
                <w:b/>
                <w:bCs/>
                <w:color w:val="000000"/>
                <w:sz w:val="18"/>
                <w:szCs w:val="18"/>
              </w:rPr>
            </w:pPr>
            <w:r w:rsidRPr="00711D29">
              <w:rPr>
                <w:rFonts w:ascii="Arial" w:hAnsi="Arial" w:cs="Arial"/>
                <w:b/>
                <w:bCs/>
                <w:color w:val="000000"/>
                <w:sz w:val="18"/>
                <w:szCs w:val="18"/>
              </w:rPr>
              <w:t xml:space="preserve">Reasons for selecting </w:t>
            </w:r>
          </w:p>
          <w:p w14:paraId="57785C92" w14:textId="77777777" w:rsidR="004A62DA" w:rsidRPr="00711D29" w:rsidRDefault="004A62DA" w:rsidP="009E4B30">
            <w:pPr>
              <w:pBdr>
                <w:bottom w:val="single" w:sz="4" w:space="1" w:color="auto"/>
              </w:pBdr>
              <w:ind w:right="-72"/>
              <w:jc w:val="right"/>
              <w:rPr>
                <w:rFonts w:ascii="Arial" w:hAnsi="Arial" w:cs="Arial"/>
                <w:b/>
                <w:bCs/>
                <w:color w:val="000000"/>
                <w:sz w:val="18"/>
                <w:szCs w:val="18"/>
              </w:rPr>
            </w:pPr>
            <w:r w:rsidRPr="00711D29">
              <w:rPr>
                <w:rFonts w:ascii="Arial" w:hAnsi="Arial" w:cs="Arial"/>
                <w:b/>
                <w:bCs/>
                <w:color w:val="000000"/>
                <w:sz w:val="18"/>
                <w:szCs w:val="18"/>
              </w:rPr>
              <w:t>to present fair value</w:t>
            </w:r>
          </w:p>
          <w:p w14:paraId="3F843D0F" w14:textId="77777777" w:rsidR="004A62DA" w:rsidRPr="00711D29" w:rsidRDefault="004A62DA" w:rsidP="009E4B30">
            <w:pPr>
              <w:pBdr>
                <w:bottom w:val="single" w:sz="4" w:space="1" w:color="auto"/>
              </w:pBdr>
              <w:ind w:right="-72"/>
              <w:jc w:val="right"/>
              <w:rPr>
                <w:rFonts w:ascii="Arial" w:hAnsi="Arial" w:cs="Arial"/>
                <w:b/>
                <w:bCs/>
                <w:color w:val="000000"/>
                <w:sz w:val="18"/>
                <w:szCs w:val="18"/>
              </w:rPr>
            </w:pPr>
            <w:r w:rsidRPr="00711D29">
              <w:rPr>
                <w:rFonts w:ascii="Arial" w:hAnsi="Arial" w:cs="Arial"/>
                <w:b/>
                <w:bCs/>
                <w:color w:val="000000"/>
                <w:sz w:val="18"/>
                <w:szCs w:val="18"/>
              </w:rPr>
              <w:t xml:space="preserve"> changes in OCI </w:t>
            </w:r>
          </w:p>
        </w:tc>
        <w:tc>
          <w:tcPr>
            <w:tcW w:w="1530" w:type="dxa"/>
            <w:shd w:val="clear" w:color="auto" w:fill="auto"/>
            <w:vAlign w:val="bottom"/>
          </w:tcPr>
          <w:p w14:paraId="4F273121" w14:textId="77777777" w:rsidR="004A62DA" w:rsidRPr="00711D29" w:rsidRDefault="004A62DA" w:rsidP="009E4B30">
            <w:pPr>
              <w:pBdr>
                <w:bottom w:val="single" w:sz="4" w:space="1" w:color="auto"/>
              </w:pBdr>
              <w:ind w:right="-72"/>
              <w:jc w:val="right"/>
              <w:rPr>
                <w:rFonts w:ascii="Arial" w:hAnsi="Arial" w:cs="Arial"/>
                <w:b/>
                <w:bCs/>
                <w:color w:val="000000"/>
                <w:sz w:val="18"/>
                <w:szCs w:val="18"/>
              </w:rPr>
            </w:pPr>
            <w:r w:rsidRPr="00711D29">
              <w:rPr>
                <w:rFonts w:ascii="Arial" w:hAnsi="Arial" w:cs="Arial"/>
                <w:b/>
                <w:bCs/>
                <w:color w:val="000000"/>
                <w:sz w:val="18"/>
                <w:szCs w:val="18"/>
              </w:rPr>
              <w:t>Fair value</w:t>
            </w:r>
          </w:p>
          <w:p w14:paraId="2D94A02C" w14:textId="77777777" w:rsidR="004A62DA" w:rsidRPr="00711D29" w:rsidRDefault="004A62DA" w:rsidP="009E4B30">
            <w:pPr>
              <w:pBdr>
                <w:bottom w:val="single" w:sz="4" w:space="1" w:color="auto"/>
              </w:pBdr>
              <w:ind w:right="-72"/>
              <w:jc w:val="right"/>
              <w:rPr>
                <w:rFonts w:ascii="Arial" w:hAnsi="Arial" w:cs="Arial"/>
                <w:b/>
                <w:bCs/>
                <w:color w:val="000000"/>
                <w:sz w:val="18"/>
                <w:szCs w:val="18"/>
              </w:rPr>
            </w:pPr>
            <w:r w:rsidRPr="00711D29">
              <w:rPr>
                <w:rFonts w:ascii="Arial" w:hAnsi="Arial" w:cs="Arial"/>
                <w:b/>
                <w:bCs/>
                <w:color w:val="000000"/>
                <w:sz w:val="18"/>
                <w:szCs w:val="18"/>
              </w:rPr>
              <w:t>Baht</w:t>
            </w:r>
          </w:p>
        </w:tc>
        <w:tc>
          <w:tcPr>
            <w:tcW w:w="1731" w:type="dxa"/>
            <w:gridSpan w:val="2"/>
            <w:shd w:val="clear" w:color="auto" w:fill="auto"/>
            <w:vAlign w:val="bottom"/>
          </w:tcPr>
          <w:p w14:paraId="39D18204" w14:textId="1BAE6D5A" w:rsidR="004A62DA" w:rsidRPr="00711D29" w:rsidRDefault="004A62DA" w:rsidP="009E4B30">
            <w:pPr>
              <w:pBdr>
                <w:bottom w:val="single" w:sz="4" w:space="1" w:color="auto"/>
              </w:pBdr>
              <w:ind w:right="-72"/>
              <w:jc w:val="right"/>
              <w:rPr>
                <w:rFonts w:ascii="Arial" w:hAnsi="Arial" w:cs="Arial"/>
                <w:b/>
                <w:bCs/>
                <w:color w:val="000000"/>
                <w:sz w:val="18"/>
                <w:szCs w:val="18"/>
              </w:rPr>
            </w:pPr>
            <w:r w:rsidRPr="00711D29">
              <w:rPr>
                <w:rFonts w:ascii="Arial" w:hAnsi="Arial" w:cs="Arial"/>
                <w:b/>
                <w:bCs/>
                <w:color w:val="000000"/>
                <w:sz w:val="18"/>
                <w:szCs w:val="18"/>
              </w:rPr>
              <w:t xml:space="preserve">Dividend </w:t>
            </w:r>
            <w:r w:rsidR="00046168" w:rsidRPr="00711D29">
              <w:rPr>
                <w:rFonts w:ascii="Arial" w:hAnsi="Arial" w:cs="Arial"/>
                <w:b/>
                <w:bCs/>
                <w:color w:val="000000"/>
                <w:sz w:val="18"/>
                <w:szCs w:val="18"/>
              </w:rPr>
              <w:t>received</w:t>
            </w:r>
          </w:p>
          <w:p w14:paraId="0DA5D7DC" w14:textId="3C3ED547" w:rsidR="00046168" w:rsidRPr="00711D29" w:rsidRDefault="00046168" w:rsidP="009E4B30">
            <w:pPr>
              <w:pBdr>
                <w:bottom w:val="single" w:sz="4" w:space="1" w:color="auto"/>
              </w:pBdr>
              <w:ind w:right="-72"/>
              <w:jc w:val="right"/>
              <w:rPr>
                <w:rFonts w:ascii="Arial" w:hAnsi="Arial" w:cs="Arial"/>
                <w:b/>
                <w:bCs/>
                <w:color w:val="000000"/>
                <w:sz w:val="18"/>
                <w:szCs w:val="18"/>
              </w:rPr>
            </w:pPr>
            <w:r w:rsidRPr="00711D29">
              <w:rPr>
                <w:rFonts w:ascii="Arial" w:hAnsi="Arial" w:cs="Arial"/>
                <w:b/>
                <w:bCs/>
                <w:color w:val="000000"/>
                <w:sz w:val="18"/>
                <w:szCs w:val="18"/>
              </w:rPr>
              <w:t>during the period</w:t>
            </w:r>
          </w:p>
          <w:p w14:paraId="3575989D" w14:textId="77777777" w:rsidR="004A62DA" w:rsidRPr="00711D29" w:rsidRDefault="004A62DA" w:rsidP="009E4B30">
            <w:pPr>
              <w:pBdr>
                <w:bottom w:val="single" w:sz="4" w:space="1" w:color="auto"/>
              </w:pBdr>
              <w:ind w:right="-72"/>
              <w:jc w:val="right"/>
              <w:rPr>
                <w:rFonts w:ascii="Arial" w:hAnsi="Arial" w:cs="Arial"/>
                <w:b/>
                <w:bCs/>
                <w:color w:val="000000"/>
                <w:sz w:val="18"/>
                <w:szCs w:val="18"/>
              </w:rPr>
            </w:pPr>
            <w:r w:rsidRPr="00711D29">
              <w:rPr>
                <w:rFonts w:ascii="Arial" w:hAnsi="Arial" w:cs="Arial"/>
                <w:b/>
                <w:bCs/>
                <w:color w:val="000000"/>
                <w:sz w:val="18"/>
                <w:szCs w:val="18"/>
              </w:rPr>
              <w:t>Baht</w:t>
            </w:r>
          </w:p>
        </w:tc>
      </w:tr>
      <w:tr w:rsidR="00FB1C29" w:rsidRPr="00711D29" w14:paraId="1E020A25" w14:textId="77777777" w:rsidTr="009E4B30">
        <w:tc>
          <w:tcPr>
            <w:tcW w:w="2549" w:type="dxa"/>
            <w:shd w:val="clear" w:color="auto" w:fill="auto"/>
          </w:tcPr>
          <w:p w14:paraId="0E34D1F1" w14:textId="77777777" w:rsidR="004A62DA" w:rsidRPr="00711D29" w:rsidRDefault="004A62DA" w:rsidP="009E4B30">
            <w:pPr>
              <w:ind w:right="-72"/>
              <w:rPr>
                <w:rFonts w:ascii="Arial" w:hAnsi="Arial" w:cs="Arial"/>
                <w:color w:val="000000"/>
                <w:sz w:val="12"/>
                <w:szCs w:val="12"/>
              </w:rPr>
            </w:pPr>
          </w:p>
        </w:tc>
        <w:tc>
          <w:tcPr>
            <w:tcW w:w="2693" w:type="dxa"/>
            <w:shd w:val="clear" w:color="auto" w:fill="auto"/>
          </w:tcPr>
          <w:p w14:paraId="1B66BE2E" w14:textId="77777777" w:rsidR="004A62DA" w:rsidRPr="00711D29" w:rsidRDefault="004A62DA" w:rsidP="009E4B30">
            <w:pPr>
              <w:ind w:right="-72"/>
              <w:jc w:val="right"/>
              <w:rPr>
                <w:rFonts w:ascii="Arial" w:hAnsi="Arial" w:cs="Arial"/>
                <w:color w:val="000000"/>
                <w:sz w:val="12"/>
                <w:szCs w:val="12"/>
                <w:cs/>
              </w:rPr>
            </w:pPr>
          </w:p>
        </w:tc>
        <w:tc>
          <w:tcPr>
            <w:tcW w:w="1530" w:type="dxa"/>
            <w:shd w:val="clear" w:color="auto" w:fill="auto"/>
          </w:tcPr>
          <w:p w14:paraId="4F9AA3F5" w14:textId="77777777" w:rsidR="004A62DA" w:rsidRPr="00711D29" w:rsidRDefault="004A62DA" w:rsidP="009E4B30">
            <w:pPr>
              <w:ind w:right="-72"/>
              <w:jc w:val="right"/>
              <w:rPr>
                <w:rFonts w:ascii="Arial" w:hAnsi="Arial" w:cs="Arial"/>
                <w:color w:val="000000"/>
                <w:sz w:val="12"/>
                <w:szCs w:val="12"/>
                <w:lang w:val="en-GB"/>
              </w:rPr>
            </w:pPr>
          </w:p>
        </w:tc>
        <w:tc>
          <w:tcPr>
            <w:tcW w:w="1731" w:type="dxa"/>
            <w:gridSpan w:val="2"/>
            <w:shd w:val="clear" w:color="auto" w:fill="auto"/>
          </w:tcPr>
          <w:p w14:paraId="7A90BF26" w14:textId="77777777" w:rsidR="004A62DA" w:rsidRPr="00711D29" w:rsidRDefault="004A62DA" w:rsidP="009E4B30">
            <w:pPr>
              <w:ind w:right="-72"/>
              <w:jc w:val="right"/>
              <w:rPr>
                <w:rFonts w:ascii="Arial" w:hAnsi="Arial" w:cs="Arial"/>
                <w:color w:val="000000"/>
                <w:sz w:val="12"/>
                <w:szCs w:val="12"/>
                <w:lang w:val="en-GB"/>
              </w:rPr>
            </w:pPr>
          </w:p>
        </w:tc>
      </w:tr>
      <w:tr w:rsidR="00FB1C29" w:rsidRPr="00711D29" w14:paraId="272E64DC" w14:textId="77777777" w:rsidTr="003E3043">
        <w:tc>
          <w:tcPr>
            <w:tcW w:w="2549" w:type="dxa"/>
            <w:shd w:val="clear" w:color="auto" w:fill="auto"/>
          </w:tcPr>
          <w:p w14:paraId="4F4BF24D" w14:textId="77777777" w:rsidR="004A62DA" w:rsidRPr="00711D29" w:rsidRDefault="004A62DA" w:rsidP="009E4B30">
            <w:pPr>
              <w:ind w:right="-72"/>
              <w:rPr>
                <w:rFonts w:ascii="Arial" w:hAnsi="Arial" w:cs="Arial"/>
                <w:color w:val="000000"/>
                <w:sz w:val="18"/>
                <w:szCs w:val="18"/>
              </w:rPr>
            </w:pPr>
            <w:r w:rsidRPr="00711D29">
              <w:rPr>
                <w:rFonts w:ascii="Arial" w:hAnsi="Arial" w:cs="Arial"/>
                <w:color w:val="000000"/>
                <w:sz w:val="18"/>
                <w:szCs w:val="18"/>
              </w:rPr>
              <w:t xml:space="preserve">Domestic non-marketable </w:t>
            </w:r>
          </w:p>
          <w:p w14:paraId="2F9B4B0A" w14:textId="77777777" w:rsidR="004A62DA" w:rsidRPr="00711D29" w:rsidRDefault="004A62DA" w:rsidP="009E4B30">
            <w:pPr>
              <w:ind w:right="-72"/>
              <w:rPr>
                <w:rFonts w:ascii="Arial" w:hAnsi="Arial" w:cs="Arial"/>
                <w:color w:val="000000"/>
                <w:sz w:val="18"/>
                <w:szCs w:val="18"/>
              </w:rPr>
            </w:pPr>
            <w:r w:rsidRPr="00711D29">
              <w:rPr>
                <w:rFonts w:ascii="Arial" w:hAnsi="Arial" w:cs="Arial"/>
                <w:color w:val="000000"/>
                <w:sz w:val="18"/>
                <w:szCs w:val="18"/>
              </w:rPr>
              <w:t xml:space="preserve">   equity security</w:t>
            </w:r>
          </w:p>
        </w:tc>
        <w:tc>
          <w:tcPr>
            <w:tcW w:w="2693" w:type="dxa"/>
            <w:shd w:val="clear" w:color="auto" w:fill="auto"/>
          </w:tcPr>
          <w:p w14:paraId="739A9B04" w14:textId="77777777" w:rsidR="004A62DA" w:rsidRPr="00711D29" w:rsidRDefault="004A62DA" w:rsidP="009E4B30">
            <w:pPr>
              <w:ind w:right="-72"/>
              <w:jc w:val="right"/>
              <w:rPr>
                <w:rFonts w:ascii="Arial" w:hAnsi="Arial" w:cs="Arial"/>
                <w:color w:val="000000"/>
                <w:sz w:val="18"/>
                <w:szCs w:val="18"/>
                <w:cs/>
              </w:rPr>
            </w:pPr>
            <w:r w:rsidRPr="00711D29">
              <w:rPr>
                <w:rFonts w:ascii="Arial" w:hAnsi="Arial" w:cs="Arial"/>
                <w:color w:val="000000"/>
                <w:sz w:val="18"/>
                <w:szCs w:val="18"/>
              </w:rPr>
              <w:t>Hold as long-term strategic investments</w:t>
            </w:r>
          </w:p>
        </w:tc>
        <w:tc>
          <w:tcPr>
            <w:tcW w:w="1530" w:type="dxa"/>
            <w:shd w:val="clear" w:color="auto" w:fill="auto"/>
            <w:vAlign w:val="bottom"/>
          </w:tcPr>
          <w:p w14:paraId="0D39E73C" w14:textId="598F90BD" w:rsidR="004A62DA" w:rsidRPr="00711D29" w:rsidRDefault="00BD3FA2" w:rsidP="003E3043">
            <w:pPr>
              <w:ind w:right="-72"/>
              <w:jc w:val="right"/>
              <w:rPr>
                <w:rFonts w:ascii="Arial" w:hAnsi="Arial" w:cs="Arial"/>
                <w:color w:val="000000"/>
                <w:sz w:val="18"/>
                <w:szCs w:val="18"/>
                <w:lang w:val="en-GB"/>
              </w:rPr>
            </w:pPr>
            <w:r w:rsidRPr="00711D29">
              <w:rPr>
                <w:rFonts w:ascii="Arial" w:hAnsi="Arial" w:cs="Arial"/>
                <w:color w:val="000000"/>
                <w:sz w:val="18"/>
                <w:szCs w:val="18"/>
                <w:lang w:val="en-GB"/>
              </w:rPr>
              <w:t>468,732,673</w:t>
            </w:r>
          </w:p>
        </w:tc>
        <w:tc>
          <w:tcPr>
            <w:tcW w:w="1731" w:type="dxa"/>
            <w:gridSpan w:val="2"/>
            <w:shd w:val="clear" w:color="auto" w:fill="auto"/>
            <w:vAlign w:val="bottom"/>
          </w:tcPr>
          <w:p w14:paraId="0168A92A" w14:textId="24D1474F" w:rsidR="004A62DA" w:rsidRPr="00711D29" w:rsidRDefault="00BD3FA2" w:rsidP="003E3043">
            <w:pPr>
              <w:ind w:right="-72"/>
              <w:jc w:val="right"/>
              <w:rPr>
                <w:rFonts w:ascii="Arial" w:hAnsi="Arial" w:cs="Arial"/>
                <w:color w:val="000000"/>
                <w:sz w:val="18"/>
                <w:szCs w:val="18"/>
                <w:lang w:val="en-GB"/>
              </w:rPr>
            </w:pPr>
            <w:r w:rsidRPr="00711D29">
              <w:rPr>
                <w:rFonts w:ascii="Arial" w:hAnsi="Arial" w:cs="Arial"/>
                <w:color w:val="000000"/>
                <w:sz w:val="18"/>
                <w:szCs w:val="18"/>
                <w:lang w:val="en-GB"/>
              </w:rPr>
              <w:t>306,269</w:t>
            </w:r>
          </w:p>
        </w:tc>
      </w:tr>
      <w:tr w:rsidR="00FB1C29" w:rsidRPr="00711D29" w14:paraId="7B7127D3" w14:textId="77777777" w:rsidTr="003E3043">
        <w:trPr>
          <w:trHeight w:hRule="exact" w:val="170"/>
        </w:trPr>
        <w:tc>
          <w:tcPr>
            <w:tcW w:w="2549" w:type="dxa"/>
            <w:shd w:val="clear" w:color="auto" w:fill="auto"/>
          </w:tcPr>
          <w:p w14:paraId="39E01308" w14:textId="77777777" w:rsidR="004A62DA" w:rsidRPr="00711D29" w:rsidRDefault="004A62DA" w:rsidP="009E4B30">
            <w:pPr>
              <w:ind w:right="-72"/>
              <w:jc w:val="center"/>
              <w:rPr>
                <w:rFonts w:ascii="Arial" w:hAnsi="Arial" w:cs="Arial"/>
                <w:color w:val="000000"/>
                <w:sz w:val="12"/>
                <w:szCs w:val="12"/>
              </w:rPr>
            </w:pPr>
          </w:p>
        </w:tc>
        <w:tc>
          <w:tcPr>
            <w:tcW w:w="2693" w:type="dxa"/>
            <w:shd w:val="clear" w:color="auto" w:fill="auto"/>
          </w:tcPr>
          <w:p w14:paraId="6446E758" w14:textId="77777777" w:rsidR="004A62DA" w:rsidRPr="00711D29" w:rsidRDefault="004A62DA" w:rsidP="009E4B30">
            <w:pPr>
              <w:ind w:right="-72"/>
              <w:jc w:val="right"/>
              <w:rPr>
                <w:rFonts w:ascii="Arial" w:hAnsi="Arial" w:cs="Arial"/>
                <w:color w:val="000000"/>
                <w:sz w:val="12"/>
                <w:szCs w:val="12"/>
              </w:rPr>
            </w:pPr>
          </w:p>
        </w:tc>
        <w:tc>
          <w:tcPr>
            <w:tcW w:w="1530" w:type="dxa"/>
            <w:shd w:val="clear" w:color="auto" w:fill="auto"/>
            <w:vAlign w:val="bottom"/>
          </w:tcPr>
          <w:p w14:paraId="0F25FD6E" w14:textId="77777777" w:rsidR="004A62DA" w:rsidRPr="00711D29" w:rsidRDefault="004A62DA" w:rsidP="003E3043">
            <w:pPr>
              <w:ind w:right="-72"/>
              <w:jc w:val="right"/>
              <w:rPr>
                <w:rFonts w:ascii="Arial" w:hAnsi="Arial" w:cs="Arial"/>
                <w:color w:val="000000"/>
                <w:sz w:val="18"/>
                <w:szCs w:val="18"/>
                <w:lang w:val="en-GB"/>
              </w:rPr>
            </w:pPr>
          </w:p>
        </w:tc>
        <w:tc>
          <w:tcPr>
            <w:tcW w:w="1731" w:type="dxa"/>
            <w:gridSpan w:val="2"/>
            <w:shd w:val="clear" w:color="auto" w:fill="auto"/>
            <w:vAlign w:val="bottom"/>
          </w:tcPr>
          <w:p w14:paraId="3F780C00" w14:textId="77777777" w:rsidR="004A62DA" w:rsidRPr="00711D29" w:rsidRDefault="004A62DA" w:rsidP="003E3043">
            <w:pPr>
              <w:ind w:right="-72"/>
              <w:jc w:val="right"/>
              <w:rPr>
                <w:rFonts w:ascii="Arial" w:hAnsi="Arial" w:cs="Arial"/>
                <w:color w:val="000000"/>
                <w:sz w:val="18"/>
                <w:szCs w:val="18"/>
                <w:lang w:val="en-GB"/>
              </w:rPr>
            </w:pPr>
          </w:p>
        </w:tc>
      </w:tr>
      <w:tr w:rsidR="00FB1C29" w:rsidRPr="00711D29" w14:paraId="20CB74BB" w14:textId="77777777" w:rsidTr="003E3043">
        <w:tc>
          <w:tcPr>
            <w:tcW w:w="2549" w:type="dxa"/>
            <w:shd w:val="clear" w:color="auto" w:fill="auto"/>
          </w:tcPr>
          <w:p w14:paraId="3F11C2F6" w14:textId="77777777" w:rsidR="004A62DA" w:rsidRPr="00711D29" w:rsidRDefault="004A62DA" w:rsidP="009E4B30">
            <w:pPr>
              <w:ind w:right="-72"/>
              <w:rPr>
                <w:rFonts w:ascii="Arial" w:hAnsi="Arial" w:cs="Arial"/>
                <w:color w:val="000000"/>
                <w:sz w:val="18"/>
                <w:szCs w:val="18"/>
              </w:rPr>
            </w:pPr>
            <w:r w:rsidRPr="00711D29">
              <w:rPr>
                <w:rFonts w:ascii="Arial" w:hAnsi="Arial" w:cs="Arial"/>
                <w:color w:val="000000"/>
                <w:sz w:val="18"/>
                <w:szCs w:val="18"/>
              </w:rPr>
              <w:t xml:space="preserve">Foreign non-marketable  </w:t>
            </w:r>
          </w:p>
          <w:p w14:paraId="27713435" w14:textId="77777777" w:rsidR="004A62DA" w:rsidRPr="00711D29" w:rsidRDefault="004A62DA" w:rsidP="009E4B30">
            <w:pPr>
              <w:ind w:right="-72"/>
              <w:rPr>
                <w:rFonts w:ascii="Arial" w:hAnsi="Arial" w:cs="Arial"/>
                <w:color w:val="000000"/>
                <w:sz w:val="18"/>
                <w:szCs w:val="18"/>
              </w:rPr>
            </w:pPr>
            <w:r w:rsidRPr="00711D29">
              <w:rPr>
                <w:rFonts w:ascii="Arial" w:hAnsi="Arial" w:cs="Arial"/>
                <w:color w:val="000000"/>
                <w:sz w:val="18"/>
                <w:szCs w:val="18"/>
              </w:rPr>
              <w:t xml:space="preserve">   equity security</w:t>
            </w:r>
          </w:p>
        </w:tc>
        <w:tc>
          <w:tcPr>
            <w:tcW w:w="2693" w:type="dxa"/>
            <w:shd w:val="clear" w:color="auto" w:fill="auto"/>
          </w:tcPr>
          <w:p w14:paraId="3CEC8AC1" w14:textId="77777777" w:rsidR="004A62DA" w:rsidRPr="00711D29" w:rsidRDefault="004A62DA" w:rsidP="009E4B30">
            <w:pPr>
              <w:ind w:right="-72"/>
              <w:jc w:val="right"/>
              <w:rPr>
                <w:rFonts w:ascii="Arial" w:hAnsi="Arial" w:cs="Arial"/>
                <w:color w:val="000000"/>
                <w:sz w:val="18"/>
                <w:szCs w:val="18"/>
              </w:rPr>
            </w:pPr>
            <w:r w:rsidRPr="00711D29">
              <w:rPr>
                <w:rFonts w:ascii="Arial" w:hAnsi="Arial" w:cs="Arial"/>
                <w:color w:val="000000"/>
                <w:sz w:val="18"/>
                <w:szCs w:val="22"/>
                <w:lang w:val="en-GB"/>
              </w:rPr>
              <w:t>H</w:t>
            </w:r>
            <w:r w:rsidRPr="00711D29">
              <w:rPr>
                <w:rFonts w:ascii="Arial" w:hAnsi="Arial" w:cs="Arial"/>
                <w:color w:val="000000"/>
                <w:sz w:val="18"/>
                <w:szCs w:val="18"/>
              </w:rPr>
              <w:t>old as long-term strategic investments</w:t>
            </w:r>
          </w:p>
        </w:tc>
        <w:tc>
          <w:tcPr>
            <w:tcW w:w="1530" w:type="dxa"/>
            <w:shd w:val="clear" w:color="auto" w:fill="auto"/>
            <w:vAlign w:val="bottom"/>
          </w:tcPr>
          <w:p w14:paraId="5993DC1D" w14:textId="7B75321D" w:rsidR="004A62DA" w:rsidRPr="00711D29" w:rsidRDefault="00BD3FA2" w:rsidP="003E3043">
            <w:pPr>
              <w:ind w:right="-72"/>
              <w:jc w:val="right"/>
              <w:rPr>
                <w:rFonts w:ascii="Arial" w:hAnsi="Arial" w:cs="Arial"/>
                <w:color w:val="000000"/>
                <w:sz w:val="18"/>
                <w:szCs w:val="18"/>
                <w:lang w:val="en-GB"/>
              </w:rPr>
            </w:pPr>
            <w:r w:rsidRPr="00711D29">
              <w:rPr>
                <w:rFonts w:ascii="Arial" w:hAnsi="Arial" w:cs="Arial"/>
                <w:color w:val="000000"/>
                <w:sz w:val="18"/>
                <w:szCs w:val="18"/>
                <w:lang w:val="en-GB"/>
              </w:rPr>
              <w:t>580,073,781</w:t>
            </w:r>
          </w:p>
        </w:tc>
        <w:tc>
          <w:tcPr>
            <w:tcW w:w="1731" w:type="dxa"/>
            <w:gridSpan w:val="2"/>
            <w:shd w:val="clear" w:color="auto" w:fill="auto"/>
            <w:vAlign w:val="bottom"/>
          </w:tcPr>
          <w:p w14:paraId="187021C0" w14:textId="479E70E0" w:rsidR="004A62DA" w:rsidRPr="00711D29" w:rsidRDefault="00BD3FA2" w:rsidP="003E3043">
            <w:pPr>
              <w:ind w:right="-72"/>
              <w:jc w:val="right"/>
              <w:rPr>
                <w:rFonts w:ascii="Arial" w:hAnsi="Arial" w:cs="Arial"/>
                <w:color w:val="000000"/>
                <w:sz w:val="18"/>
                <w:szCs w:val="18"/>
                <w:lang w:val="en-GB"/>
              </w:rPr>
            </w:pPr>
            <w:r w:rsidRPr="00711D29">
              <w:rPr>
                <w:rFonts w:ascii="Arial" w:hAnsi="Arial" w:cs="Arial"/>
                <w:color w:val="000000"/>
                <w:sz w:val="18"/>
                <w:szCs w:val="18"/>
                <w:lang w:val="en-GB"/>
              </w:rPr>
              <w:t>-</w:t>
            </w:r>
          </w:p>
        </w:tc>
      </w:tr>
    </w:tbl>
    <w:p w14:paraId="416FBD73" w14:textId="4DBCF19A" w:rsidR="004A62DA" w:rsidRPr="00711D29" w:rsidRDefault="004A62DA" w:rsidP="005A234F">
      <w:pPr>
        <w:ind w:left="1080"/>
        <w:jc w:val="both"/>
        <w:rPr>
          <w:rFonts w:ascii="Arial" w:hAnsi="Arial" w:cs="Arial"/>
          <w:color w:val="000000"/>
          <w:sz w:val="18"/>
          <w:szCs w:val="18"/>
          <w:lang w:val="en-GB"/>
        </w:rPr>
      </w:pPr>
    </w:p>
    <w:tbl>
      <w:tblPr>
        <w:tblW w:w="8503" w:type="dxa"/>
        <w:tblInd w:w="1080" w:type="dxa"/>
        <w:tblLayout w:type="fixed"/>
        <w:tblLook w:val="04A0" w:firstRow="1" w:lastRow="0" w:firstColumn="1" w:lastColumn="0" w:noHBand="0" w:noVBand="1"/>
      </w:tblPr>
      <w:tblGrid>
        <w:gridCol w:w="2549"/>
        <w:gridCol w:w="2693"/>
        <w:gridCol w:w="1530"/>
        <w:gridCol w:w="1724"/>
        <w:gridCol w:w="7"/>
      </w:tblGrid>
      <w:tr w:rsidR="00FB1C29" w:rsidRPr="00711D29" w14:paraId="48FAC7DF" w14:textId="77777777" w:rsidTr="00596893">
        <w:trPr>
          <w:gridAfter w:val="1"/>
          <w:wAfter w:w="7" w:type="dxa"/>
        </w:trPr>
        <w:tc>
          <w:tcPr>
            <w:tcW w:w="8496" w:type="dxa"/>
            <w:gridSpan w:val="4"/>
            <w:shd w:val="clear" w:color="auto" w:fill="auto"/>
            <w:vAlign w:val="bottom"/>
          </w:tcPr>
          <w:p w14:paraId="2AD859D3" w14:textId="77777777" w:rsidR="00D87BF1" w:rsidRPr="00711D29" w:rsidRDefault="00D87BF1" w:rsidP="00596893">
            <w:pPr>
              <w:pBdr>
                <w:bottom w:val="single" w:sz="4" w:space="1" w:color="auto"/>
              </w:pBdr>
              <w:ind w:right="-72"/>
              <w:jc w:val="center"/>
              <w:rPr>
                <w:rFonts w:ascii="Arial" w:hAnsi="Arial" w:cs="Arial"/>
                <w:b/>
                <w:bCs/>
                <w:color w:val="000000"/>
                <w:sz w:val="18"/>
                <w:szCs w:val="18"/>
              </w:rPr>
            </w:pPr>
            <w:r w:rsidRPr="00711D29">
              <w:rPr>
                <w:rFonts w:ascii="Arial" w:hAnsi="Arial" w:cs="Arial"/>
                <w:b/>
                <w:bCs/>
                <w:color w:val="000000"/>
                <w:sz w:val="18"/>
                <w:szCs w:val="18"/>
                <w:lang w:val="en-GB"/>
              </w:rPr>
              <w:t>31</w:t>
            </w:r>
            <w:r w:rsidRPr="00711D29">
              <w:rPr>
                <w:rFonts w:ascii="Arial" w:hAnsi="Arial" w:cs="Arial"/>
                <w:b/>
                <w:bCs/>
                <w:color w:val="000000"/>
                <w:sz w:val="18"/>
                <w:szCs w:val="18"/>
              </w:rPr>
              <w:t xml:space="preserve"> December </w:t>
            </w:r>
            <w:r w:rsidRPr="00711D29">
              <w:rPr>
                <w:rFonts w:ascii="Arial" w:hAnsi="Arial" w:cs="Arial"/>
                <w:b/>
                <w:bCs/>
                <w:color w:val="000000"/>
                <w:sz w:val="18"/>
                <w:szCs w:val="18"/>
                <w:lang w:val="en-GB"/>
              </w:rPr>
              <w:t>2022</w:t>
            </w:r>
          </w:p>
        </w:tc>
      </w:tr>
      <w:tr w:rsidR="00FB1C29" w:rsidRPr="00711D29" w14:paraId="2EA0C1CB" w14:textId="77777777" w:rsidTr="00596893">
        <w:tc>
          <w:tcPr>
            <w:tcW w:w="2549" w:type="dxa"/>
            <w:shd w:val="clear" w:color="auto" w:fill="auto"/>
            <w:vAlign w:val="bottom"/>
          </w:tcPr>
          <w:p w14:paraId="57D29625" w14:textId="77777777" w:rsidR="00D87BF1" w:rsidRPr="00711D29" w:rsidRDefault="00D87BF1" w:rsidP="00596893">
            <w:pPr>
              <w:pBdr>
                <w:bottom w:val="single" w:sz="4" w:space="1" w:color="auto"/>
              </w:pBdr>
              <w:ind w:right="-72"/>
              <w:jc w:val="center"/>
              <w:rPr>
                <w:rFonts w:ascii="Arial" w:hAnsi="Arial" w:cs="Arial"/>
                <w:b/>
                <w:bCs/>
                <w:color w:val="000000"/>
                <w:sz w:val="18"/>
                <w:szCs w:val="18"/>
              </w:rPr>
            </w:pPr>
            <w:r w:rsidRPr="00711D29">
              <w:rPr>
                <w:rFonts w:ascii="Arial" w:hAnsi="Arial" w:cs="Arial"/>
                <w:b/>
                <w:bCs/>
                <w:color w:val="000000"/>
                <w:sz w:val="18"/>
                <w:szCs w:val="18"/>
              </w:rPr>
              <w:t>Investment</w:t>
            </w:r>
          </w:p>
        </w:tc>
        <w:tc>
          <w:tcPr>
            <w:tcW w:w="2693" w:type="dxa"/>
            <w:shd w:val="clear" w:color="auto" w:fill="auto"/>
            <w:vAlign w:val="bottom"/>
          </w:tcPr>
          <w:p w14:paraId="44D6E501" w14:textId="77777777" w:rsidR="00D87BF1" w:rsidRPr="00711D29" w:rsidRDefault="00D87BF1" w:rsidP="00596893">
            <w:pPr>
              <w:pBdr>
                <w:bottom w:val="single" w:sz="4" w:space="1" w:color="auto"/>
              </w:pBdr>
              <w:ind w:right="-72"/>
              <w:jc w:val="right"/>
              <w:rPr>
                <w:rFonts w:ascii="Arial" w:hAnsi="Arial" w:cs="Arial"/>
                <w:b/>
                <w:bCs/>
                <w:color w:val="000000"/>
                <w:sz w:val="18"/>
                <w:szCs w:val="18"/>
              </w:rPr>
            </w:pPr>
            <w:r w:rsidRPr="00711D29">
              <w:rPr>
                <w:rFonts w:ascii="Arial" w:hAnsi="Arial" w:cs="Arial"/>
                <w:b/>
                <w:bCs/>
                <w:color w:val="000000"/>
                <w:sz w:val="18"/>
                <w:szCs w:val="18"/>
              </w:rPr>
              <w:t xml:space="preserve">Reasons for selecting </w:t>
            </w:r>
          </w:p>
          <w:p w14:paraId="031C2FDC" w14:textId="77777777" w:rsidR="00D87BF1" w:rsidRPr="00711D29" w:rsidRDefault="00D87BF1" w:rsidP="00596893">
            <w:pPr>
              <w:pBdr>
                <w:bottom w:val="single" w:sz="4" w:space="1" w:color="auto"/>
              </w:pBdr>
              <w:ind w:right="-72"/>
              <w:jc w:val="right"/>
              <w:rPr>
                <w:rFonts w:ascii="Arial" w:hAnsi="Arial" w:cs="Arial"/>
                <w:b/>
                <w:bCs/>
                <w:color w:val="000000"/>
                <w:sz w:val="18"/>
                <w:szCs w:val="18"/>
              </w:rPr>
            </w:pPr>
            <w:r w:rsidRPr="00711D29">
              <w:rPr>
                <w:rFonts w:ascii="Arial" w:hAnsi="Arial" w:cs="Arial"/>
                <w:b/>
                <w:bCs/>
                <w:color w:val="000000"/>
                <w:sz w:val="18"/>
                <w:szCs w:val="18"/>
              </w:rPr>
              <w:t>to present fair value</w:t>
            </w:r>
          </w:p>
          <w:p w14:paraId="6B64ABE3" w14:textId="77777777" w:rsidR="00D87BF1" w:rsidRPr="00711D29" w:rsidRDefault="00D87BF1" w:rsidP="00596893">
            <w:pPr>
              <w:pBdr>
                <w:bottom w:val="single" w:sz="4" w:space="1" w:color="auto"/>
              </w:pBdr>
              <w:ind w:right="-72"/>
              <w:jc w:val="right"/>
              <w:rPr>
                <w:rFonts w:ascii="Arial" w:hAnsi="Arial" w:cs="Arial"/>
                <w:b/>
                <w:bCs/>
                <w:color w:val="000000"/>
                <w:sz w:val="18"/>
                <w:szCs w:val="18"/>
              </w:rPr>
            </w:pPr>
            <w:r w:rsidRPr="00711D29">
              <w:rPr>
                <w:rFonts w:ascii="Arial" w:hAnsi="Arial" w:cs="Arial"/>
                <w:b/>
                <w:bCs/>
                <w:color w:val="000000"/>
                <w:sz w:val="18"/>
                <w:szCs w:val="18"/>
              </w:rPr>
              <w:t xml:space="preserve"> changes in OCI </w:t>
            </w:r>
          </w:p>
        </w:tc>
        <w:tc>
          <w:tcPr>
            <w:tcW w:w="1530" w:type="dxa"/>
            <w:shd w:val="clear" w:color="auto" w:fill="auto"/>
            <w:vAlign w:val="bottom"/>
          </w:tcPr>
          <w:p w14:paraId="102320AD" w14:textId="77777777" w:rsidR="00D87BF1" w:rsidRPr="00711D29" w:rsidRDefault="00D87BF1" w:rsidP="00596893">
            <w:pPr>
              <w:pBdr>
                <w:bottom w:val="single" w:sz="4" w:space="1" w:color="auto"/>
              </w:pBdr>
              <w:ind w:right="-72"/>
              <w:jc w:val="right"/>
              <w:rPr>
                <w:rFonts w:ascii="Arial" w:hAnsi="Arial" w:cs="Arial"/>
                <w:b/>
                <w:bCs/>
                <w:color w:val="000000"/>
                <w:sz w:val="18"/>
                <w:szCs w:val="18"/>
              </w:rPr>
            </w:pPr>
            <w:r w:rsidRPr="00711D29">
              <w:rPr>
                <w:rFonts w:ascii="Arial" w:hAnsi="Arial" w:cs="Arial"/>
                <w:b/>
                <w:bCs/>
                <w:color w:val="000000"/>
                <w:sz w:val="18"/>
                <w:szCs w:val="18"/>
              </w:rPr>
              <w:t>Fair value</w:t>
            </w:r>
          </w:p>
          <w:p w14:paraId="2EA944F8" w14:textId="77777777" w:rsidR="00D87BF1" w:rsidRPr="00711D29" w:rsidRDefault="00D87BF1" w:rsidP="00596893">
            <w:pPr>
              <w:pBdr>
                <w:bottom w:val="single" w:sz="4" w:space="1" w:color="auto"/>
              </w:pBdr>
              <w:ind w:right="-72"/>
              <w:jc w:val="right"/>
              <w:rPr>
                <w:rFonts w:ascii="Arial" w:hAnsi="Arial" w:cs="Arial"/>
                <w:b/>
                <w:bCs/>
                <w:color w:val="000000"/>
                <w:sz w:val="18"/>
                <w:szCs w:val="18"/>
              </w:rPr>
            </w:pPr>
            <w:r w:rsidRPr="00711D29">
              <w:rPr>
                <w:rFonts w:ascii="Arial" w:hAnsi="Arial" w:cs="Arial"/>
                <w:b/>
                <w:bCs/>
                <w:color w:val="000000"/>
                <w:sz w:val="18"/>
                <w:szCs w:val="18"/>
              </w:rPr>
              <w:t>Baht</w:t>
            </w:r>
          </w:p>
        </w:tc>
        <w:tc>
          <w:tcPr>
            <w:tcW w:w="1731" w:type="dxa"/>
            <w:gridSpan w:val="2"/>
            <w:shd w:val="clear" w:color="auto" w:fill="auto"/>
            <w:vAlign w:val="bottom"/>
          </w:tcPr>
          <w:p w14:paraId="791B5498" w14:textId="77777777" w:rsidR="00046168" w:rsidRPr="00711D29" w:rsidRDefault="00D87BF1" w:rsidP="00046168">
            <w:pPr>
              <w:pBdr>
                <w:bottom w:val="single" w:sz="4" w:space="1" w:color="auto"/>
              </w:pBdr>
              <w:ind w:right="-72"/>
              <w:jc w:val="right"/>
              <w:rPr>
                <w:rFonts w:ascii="Arial" w:hAnsi="Arial" w:cs="Arial"/>
                <w:b/>
                <w:bCs/>
                <w:color w:val="000000"/>
                <w:sz w:val="18"/>
                <w:szCs w:val="18"/>
              </w:rPr>
            </w:pPr>
            <w:r w:rsidRPr="00711D29">
              <w:rPr>
                <w:rFonts w:ascii="Arial" w:hAnsi="Arial" w:cs="Arial"/>
                <w:b/>
                <w:bCs/>
                <w:color w:val="000000"/>
                <w:sz w:val="18"/>
                <w:szCs w:val="18"/>
              </w:rPr>
              <w:t xml:space="preserve">Dividend </w:t>
            </w:r>
            <w:r w:rsidR="00046168" w:rsidRPr="00711D29">
              <w:rPr>
                <w:rFonts w:ascii="Arial" w:hAnsi="Arial" w:cs="Arial"/>
                <w:b/>
                <w:bCs/>
                <w:color w:val="000000"/>
                <w:sz w:val="18"/>
                <w:szCs w:val="18"/>
              </w:rPr>
              <w:t>received</w:t>
            </w:r>
          </w:p>
          <w:p w14:paraId="2EC7B9CF" w14:textId="4D664A1E" w:rsidR="00D87BF1" w:rsidRPr="00711D29" w:rsidRDefault="00046168" w:rsidP="00046168">
            <w:pPr>
              <w:pBdr>
                <w:bottom w:val="single" w:sz="4" w:space="1" w:color="auto"/>
              </w:pBdr>
              <w:ind w:right="-72"/>
              <w:jc w:val="right"/>
              <w:rPr>
                <w:rFonts w:ascii="Arial" w:hAnsi="Arial" w:cs="Arial"/>
                <w:b/>
                <w:bCs/>
                <w:color w:val="000000"/>
                <w:sz w:val="18"/>
                <w:szCs w:val="18"/>
              </w:rPr>
            </w:pPr>
            <w:r w:rsidRPr="00711D29">
              <w:rPr>
                <w:rFonts w:ascii="Arial" w:hAnsi="Arial" w:cs="Arial"/>
                <w:b/>
                <w:bCs/>
                <w:color w:val="000000"/>
                <w:sz w:val="18"/>
                <w:szCs w:val="18"/>
              </w:rPr>
              <w:t>during the year</w:t>
            </w:r>
          </w:p>
          <w:p w14:paraId="3F2FFA43" w14:textId="77777777" w:rsidR="00D87BF1" w:rsidRPr="00711D29" w:rsidRDefault="00D87BF1" w:rsidP="00596893">
            <w:pPr>
              <w:pBdr>
                <w:bottom w:val="single" w:sz="4" w:space="1" w:color="auto"/>
              </w:pBdr>
              <w:ind w:right="-72"/>
              <w:jc w:val="right"/>
              <w:rPr>
                <w:rFonts w:ascii="Arial" w:hAnsi="Arial" w:cs="Arial"/>
                <w:b/>
                <w:bCs/>
                <w:color w:val="000000"/>
                <w:sz w:val="18"/>
                <w:szCs w:val="18"/>
              </w:rPr>
            </w:pPr>
            <w:r w:rsidRPr="00711D29">
              <w:rPr>
                <w:rFonts w:ascii="Arial" w:hAnsi="Arial" w:cs="Arial"/>
                <w:b/>
                <w:bCs/>
                <w:color w:val="000000"/>
                <w:sz w:val="18"/>
                <w:szCs w:val="18"/>
              </w:rPr>
              <w:t>Baht</w:t>
            </w:r>
          </w:p>
        </w:tc>
      </w:tr>
      <w:tr w:rsidR="00FB1C29" w:rsidRPr="00711D29" w14:paraId="651CE816" w14:textId="77777777" w:rsidTr="00596893">
        <w:tc>
          <w:tcPr>
            <w:tcW w:w="2549" w:type="dxa"/>
            <w:shd w:val="clear" w:color="auto" w:fill="auto"/>
          </w:tcPr>
          <w:p w14:paraId="68376056" w14:textId="77777777" w:rsidR="00D87BF1" w:rsidRPr="00711D29" w:rsidRDefault="00D87BF1" w:rsidP="00596893">
            <w:pPr>
              <w:ind w:right="-72"/>
              <w:rPr>
                <w:rFonts w:ascii="Arial" w:hAnsi="Arial" w:cs="Arial"/>
                <w:color w:val="000000"/>
                <w:sz w:val="12"/>
                <w:szCs w:val="12"/>
              </w:rPr>
            </w:pPr>
          </w:p>
        </w:tc>
        <w:tc>
          <w:tcPr>
            <w:tcW w:w="2693" w:type="dxa"/>
            <w:shd w:val="clear" w:color="auto" w:fill="auto"/>
          </w:tcPr>
          <w:p w14:paraId="2F77AA0C" w14:textId="77777777" w:rsidR="00D87BF1" w:rsidRPr="00711D29" w:rsidRDefault="00D87BF1" w:rsidP="00596893">
            <w:pPr>
              <w:ind w:right="-72"/>
              <w:jc w:val="right"/>
              <w:rPr>
                <w:rFonts w:ascii="Arial" w:hAnsi="Arial" w:cs="Arial"/>
                <w:color w:val="000000"/>
                <w:sz w:val="12"/>
                <w:szCs w:val="12"/>
                <w:cs/>
              </w:rPr>
            </w:pPr>
          </w:p>
        </w:tc>
        <w:tc>
          <w:tcPr>
            <w:tcW w:w="1530" w:type="dxa"/>
            <w:shd w:val="clear" w:color="auto" w:fill="auto"/>
          </w:tcPr>
          <w:p w14:paraId="1CC349EE" w14:textId="77777777" w:rsidR="00D87BF1" w:rsidRPr="00711D29" w:rsidRDefault="00D87BF1" w:rsidP="00596893">
            <w:pPr>
              <w:ind w:right="-72"/>
              <w:jc w:val="right"/>
              <w:rPr>
                <w:rFonts w:ascii="Arial" w:hAnsi="Arial" w:cs="Arial"/>
                <w:color w:val="000000"/>
                <w:sz w:val="12"/>
                <w:szCs w:val="12"/>
                <w:lang w:val="en-GB"/>
              </w:rPr>
            </w:pPr>
          </w:p>
        </w:tc>
        <w:tc>
          <w:tcPr>
            <w:tcW w:w="1731" w:type="dxa"/>
            <w:gridSpan w:val="2"/>
            <w:shd w:val="clear" w:color="auto" w:fill="auto"/>
          </w:tcPr>
          <w:p w14:paraId="0AF7F273" w14:textId="77777777" w:rsidR="00D87BF1" w:rsidRPr="00711D29" w:rsidRDefault="00D87BF1" w:rsidP="00596893">
            <w:pPr>
              <w:ind w:right="-72"/>
              <w:jc w:val="right"/>
              <w:rPr>
                <w:rFonts w:ascii="Arial" w:hAnsi="Arial" w:cs="Arial"/>
                <w:color w:val="000000"/>
                <w:sz w:val="12"/>
                <w:szCs w:val="12"/>
                <w:lang w:val="en-GB"/>
              </w:rPr>
            </w:pPr>
          </w:p>
        </w:tc>
      </w:tr>
      <w:tr w:rsidR="00FB1C29" w:rsidRPr="00711D29" w14:paraId="58FAC52D" w14:textId="77777777" w:rsidTr="003E3043">
        <w:tc>
          <w:tcPr>
            <w:tcW w:w="2549" w:type="dxa"/>
            <w:shd w:val="clear" w:color="auto" w:fill="auto"/>
          </w:tcPr>
          <w:p w14:paraId="21008AAE" w14:textId="77777777" w:rsidR="00D87BF1" w:rsidRPr="00711D29" w:rsidRDefault="00D87BF1" w:rsidP="00596893">
            <w:pPr>
              <w:ind w:right="-72"/>
              <w:rPr>
                <w:rFonts w:ascii="Arial" w:hAnsi="Arial" w:cs="Arial"/>
                <w:color w:val="000000"/>
                <w:sz w:val="18"/>
                <w:szCs w:val="18"/>
              </w:rPr>
            </w:pPr>
            <w:r w:rsidRPr="00711D29">
              <w:rPr>
                <w:rFonts w:ascii="Arial" w:hAnsi="Arial" w:cs="Arial"/>
                <w:color w:val="000000"/>
                <w:sz w:val="18"/>
                <w:szCs w:val="18"/>
              </w:rPr>
              <w:t xml:space="preserve">Domestic non-marketable </w:t>
            </w:r>
          </w:p>
          <w:p w14:paraId="2CD50443" w14:textId="77777777" w:rsidR="00D87BF1" w:rsidRPr="00711D29" w:rsidRDefault="00D87BF1" w:rsidP="00596893">
            <w:pPr>
              <w:ind w:right="-72"/>
              <w:rPr>
                <w:rFonts w:ascii="Arial" w:hAnsi="Arial" w:cs="Arial"/>
                <w:color w:val="000000"/>
                <w:sz w:val="18"/>
                <w:szCs w:val="18"/>
              </w:rPr>
            </w:pPr>
            <w:r w:rsidRPr="00711D29">
              <w:rPr>
                <w:rFonts w:ascii="Arial" w:hAnsi="Arial" w:cs="Arial"/>
                <w:color w:val="000000"/>
                <w:sz w:val="18"/>
                <w:szCs w:val="18"/>
              </w:rPr>
              <w:t xml:space="preserve">   equity security</w:t>
            </w:r>
          </w:p>
        </w:tc>
        <w:tc>
          <w:tcPr>
            <w:tcW w:w="2693" w:type="dxa"/>
            <w:shd w:val="clear" w:color="auto" w:fill="auto"/>
          </w:tcPr>
          <w:p w14:paraId="03114A05" w14:textId="77777777" w:rsidR="00D87BF1" w:rsidRPr="00711D29" w:rsidRDefault="00D87BF1" w:rsidP="00596893">
            <w:pPr>
              <w:ind w:right="-72"/>
              <w:jc w:val="right"/>
              <w:rPr>
                <w:rFonts w:ascii="Arial" w:hAnsi="Arial" w:cs="Arial"/>
                <w:color w:val="000000"/>
                <w:sz w:val="18"/>
                <w:szCs w:val="18"/>
                <w:cs/>
              </w:rPr>
            </w:pPr>
            <w:r w:rsidRPr="00711D29">
              <w:rPr>
                <w:rFonts w:ascii="Arial" w:hAnsi="Arial" w:cs="Arial"/>
                <w:color w:val="000000"/>
                <w:sz w:val="18"/>
                <w:szCs w:val="18"/>
              </w:rPr>
              <w:t>Hold as long-term strategic investments</w:t>
            </w:r>
          </w:p>
        </w:tc>
        <w:tc>
          <w:tcPr>
            <w:tcW w:w="1530" w:type="dxa"/>
            <w:shd w:val="clear" w:color="auto" w:fill="auto"/>
            <w:vAlign w:val="bottom"/>
          </w:tcPr>
          <w:p w14:paraId="495166D3" w14:textId="77777777" w:rsidR="00D87BF1" w:rsidRPr="00711D29" w:rsidRDefault="00D87BF1" w:rsidP="003E3043">
            <w:pPr>
              <w:ind w:right="-72"/>
              <w:jc w:val="right"/>
              <w:rPr>
                <w:rFonts w:ascii="Arial" w:hAnsi="Arial" w:cs="Arial"/>
                <w:color w:val="000000"/>
                <w:sz w:val="18"/>
                <w:szCs w:val="18"/>
                <w:lang w:val="en-GB"/>
              </w:rPr>
            </w:pPr>
            <w:r w:rsidRPr="00711D29">
              <w:rPr>
                <w:rFonts w:ascii="Arial" w:hAnsi="Arial" w:cs="Arial"/>
                <w:color w:val="000000"/>
                <w:sz w:val="18"/>
                <w:szCs w:val="18"/>
                <w:lang w:val="en-GB"/>
              </w:rPr>
              <w:t>468,732,673</w:t>
            </w:r>
          </w:p>
        </w:tc>
        <w:tc>
          <w:tcPr>
            <w:tcW w:w="1731" w:type="dxa"/>
            <w:gridSpan w:val="2"/>
            <w:shd w:val="clear" w:color="auto" w:fill="auto"/>
            <w:vAlign w:val="bottom"/>
          </w:tcPr>
          <w:p w14:paraId="52E291A8" w14:textId="77777777" w:rsidR="00D87BF1" w:rsidRPr="00711D29" w:rsidRDefault="00D87BF1" w:rsidP="003E3043">
            <w:pPr>
              <w:ind w:right="-72"/>
              <w:jc w:val="right"/>
              <w:rPr>
                <w:rFonts w:ascii="Arial" w:hAnsi="Arial" w:cs="Arial"/>
                <w:color w:val="000000"/>
                <w:sz w:val="18"/>
                <w:szCs w:val="18"/>
                <w:lang w:val="en-GB"/>
              </w:rPr>
            </w:pPr>
            <w:r w:rsidRPr="00711D29">
              <w:rPr>
                <w:rFonts w:ascii="Arial" w:hAnsi="Arial" w:cs="Arial"/>
                <w:color w:val="000000"/>
                <w:sz w:val="18"/>
                <w:szCs w:val="18"/>
                <w:lang w:val="en-GB"/>
              </w:rPr>
              <w:t>336,896</w:t>
            </w:r>
          </w:p>
        </w:tc>
      </w:tr>
      <w:tr w:rsidR="00FB1C29" w:rsidRPr="00711D29" w14:paraId="0E649DD8" w14:textId="77777777" w:rsidTr="003E3043">
        <w:trPr>
          <w:trHeight w:hRule="exact" w:val="170"/>
        </w:trPr>
        <w:tc>
          <w:tcPr>
            <w:tcW w:w="2549" w:type="dxa"/>
            <w:shd w:val="clear" w:color="auto" w:fill="auto"/>
          </w:tcPr>
          <w:p w14:paraId="276B45D0" w14:textId="77777777" w:rsidR="00D87BF1" w:rsidRPr="00711D29" w:rsidRDefault="00D87BF1" w:rsidP="00596893">
            <w:pPr>
              <w:ind w:right="-72"/>
              <w:jc w:val="center"/>
              <w:rPr>
                <w:rFonts w:ascii="Arial" w:hAnsi="Arial" w:cs="Arial"/>
                <w:color w:val="000000"/>
                <w:sz w:val="12"/>
                <w:szCs w:val="12"/>
              </w:rPr>
            </w:pPr>
          </w:p>
        </w:tc>
        <w:tc>
          <w:tcPr>
            <w:tcW w:w="2693" w:type="dxa"/>
            <w:shd w:val="clear" w:color="auto" w:fill="auto"/>
          </w:tcPr>
          <w:p w14:paraId="5961F6B5" w14:textId="77777777" w:rsidR="00D87BF1" w:rsidRPr="00711D29" w:rsidRDefault="00D87BF1" w:rsidP="00596893">
            <w:pPr>
              <w:ind w:right="-72"/>
              <w:jc w:val="right"/>
              <w:rPr>
                <w:rFonts w:ascii="Arial" w:hAnsi="Arial" w:cs="Arial"/>
                <w:color w:val="000000"/>
                <w:sz w:val="12"/>
                <w:szCs w:val="12"/>
              </w:rPr>
            </w:pPr>
          </w:p>
        </w:tc>
        <w:tc>
          <w:tcPr>
            <w:tcW w:w="1530" w:type="dxa"/>
            <w:shd w:val="clear" w:color="auto" w:fill="auto"/>
            <w:vAlign w:val="bottom"/>
          </w:tcPr>
          <w:p w14:paraId="1E4255CC" w14:textId="77777777" w:rsidR="00D87BF1" w:rsidRPr="00711D29" w:rsidRDefault="00D87BF1" w:rsidP="003E3043">
            <w:pPr>
              <w:ind w:right="-72"/>
              <w:jc w:val="right"/>
              <w:rPr>
                <w:rFonts w:ascii="Arial" w:hAnsi="Arial" w:cs="Arial"/>
                <w:color w:val="000000"/>
                <w:sz w:val="18"/>
                <w:szCs w:val="18"/>
                <w:lang w:val="en-GB"/>
              </w:rPr>
            </w:pPr>
          </w:p>
        </w:tc>
        <w:tc>
          <w:tcPr>
            <w:tcW w:w="1731" w:type="dxa"/>
            <w:gridSpan w:val="2"/>
            <w:shd w:val="clear" w:color="auto" w:fill="auto"/>
            <w:vAlign w:val="bottom"/>
          </w:tcPr>
          <w:p w14:paraId="71E236FE" w14:textId="77777777" w:rsidR="00D87BF1" w:rsidRPr="00711D29" w:rsidRDefault="00D87BF1" w:rsidP="003E3043">
            <w:pPr>
              <w:ind w:right="-72"/>
              <w:jc w:val="right"/>
              <w:rPr>
                <w:rFonts w:ascii="Arial" w:hAnsi="Arial" w:cs="Arial"/>
                <w:color w:val="000000"/>
                <w:sz w:val="18"/>
                <w:szCs w:val="18"/>
                <w:lang w:val="en-GB"/>
              </w:rPr>
            </w:pPr>
          </w:p>
        </w:tc>
      </w:tr>
      <w:tr w:rsidR="00FB1C29" w:rsidRPr="00711D29" w14:paraId="4B34D2C7" w14:textId="77777777" w:rsidTr="003E3043">
        <w:tc>
          <w:tcPr>
            <w:tcW w:w="2549" w:type="dxa"/>
            <w:shd w:val="clear" w:color="auto" w:fill="auto"/>
          </w:tcPr>
          <w:p w14:paraId="45082CC7" w14:textId="77777777" w:rsidR="00D87BF1" w:rsidRPr="00711D29" w:rsidRDefault="00D87BF1" w:rsidP="00596893">
            <w:pPr>
              <w:ind w:right="-72"/>
              <w:rPr>
                <w:rFonts w:ascii="Arial" w:hAnsi="Arial" w:cs="Arial"/>
                <w:color w:val="000000"/>
                <w:sz w:val="18"/>
                <w:szCs w:val="18"/>
              </w:rPr>
            </w:pPr>
            <w:r w:rsidRPr="00711D29">
              <w:rPr>
                <w:rFonts w:ascii="Arial" w:hAnsi="Arial" w:cs="Arial"/>
                <w:color w:val="000000"/>
                <w:sz w:val="18"/>
                <w:szCs w:val="18"/>
              </w:rPr>
              <w:t xml:space="preserve">Foreign non-marketable  </w:t>
            </w:r>
          </w:p>
          <w:p w14:paraId="65AAA8CE" w14:textId="77777777" w:rsidR="00D87BF1" w:rsidRPr="00711D29" w:rsidRDefault="00D87BF1" w:rsidP="00596893">
            <w:pPr>
              <w:ind w:right="-72"/>
              <w:rPr>
                <w:rFonts w:ascii="Arial" w:hAnsi="Arial" w:cs="Arial"/>
                <w:color w:val="000000"/>
                <w:sz w:val="18"/>
                <w:szCs w:val="18"/>
              </w:rPr>
            </w:pPr>
            <w:r w:rsidRPr="00711D29">
              <w:rPr>
                <w:rFonts w:ascii="Arial" w:hAnsi="Arial" w:cs="Arial"/>
                <w:color w:val="000000"/>
                <w:sz w:val="18"/>
                <w:szCs w:val="18"/>
              </w:rPr>
              <w:t xml:space="preserve">   equity security</w:t>
            </w:r>
          </w:p>
        </w:tc>
        <w:tc>
          <w:tcPr>
            <w:tcW w:w="2693" w:type="dxa"/>
            <w:shd w:val="clear" w:color="auto" w:fill="auto"/>
          </w:tcPr>
          <w:p w14:paraId="5F1AD0DC" w14:textId="77777777" w:rsidR="00D87BF1" w:rsidRPr="00711D29" w:rsidRDefault="00D87BF1" w:rsidP="00596893">
            <w:pPr>
              <w:ind w:right="-72"/>
              <w:jc w:val="right"/>
              <w:rPr>
                <w:rFonts w:ascii="Arial" w:hAnsi="Arial" w:cs="Arial"/>
                <w:color w:val="000000"/>
                <w:sz w:val="18"/>
                <w:szCs w:val="18"/>
              </w:rPr>
            </w:pPr>
            <w:r w:rsidRPr="00711D29">
              <w:rPr>
                <w:rFonts w:ascii="Arial" w:hAnsi="Arial" w:cs="Arial"/>
                <w:color w:val="000000"/>
                <w:sz w:val="18"/>
                <w:szCs w:val="22"/>
                <w:lang w:val="en-GB"/>
              </w:rPr>
              <w:t>H</w:t>
            </w:r>
            <w:r w:rsidRPr="00711D29">
              <w:rPr>
                <w:rFonts w:ascii="Arial" w:hAnsi="Arial" w:cs="Arial"/>
                <w:color w:val="000000"/>
                <w:sz w:val="18"/>
                <w:szCs w:val="18"/>
              </w:rPr>
              <w:t>old as long-term strategic investments</w:t>
            </w:r>
          </w:p>
        </w:tc>
        <w:tc>
          <w:tcPr>
            <w:tcW w:w="1530" w:type="dxa"/>
            <w:shd w:val="clear" w:color="auto" w:fill="auto"/>
            <w:vAlign w:val="bottom"/>
          </w:tcPr>
          <w:p w14:paraId="22CB6296" w14:textId="77777777" w:rsidR="00D87BF1" w:rsidRPr="00711D29" w:rsidRDefault="00D87BF1" w:rsidP="003E3043">
            <w:pPr>
              <w:ind w:right="-72"/>
              <w:jc w:val="right"/>
              <w:rPr>
                <w:rFonts w:ascii="Arial" w:hAnsi="Arial" w:cs="Arial"/>
                <w:color w:val="000000"/>
                <w:sz w:val="18"/>
                <w:szCs w:val="18"/>
                <w:lang w:val="en-GB"/>
              </w:rPr>
            </w:pPr>
            <w:r w:rsidRPr="00711D29">
              <w:rPr>
                <w:rFonts w:ascii="Arial" w:hAnsi="Arial" w:cs="Arial"/>
                <w:color w:val="000000"/>
                <w:sz w:val="18"/>
                <w:szCs w:val="18"/>
                <w:lang w:val="en-GB"/>
              </w:rPr>
              <w:t>65,264,003</w:t>
            </w:r>
          </w:p>
        </w:tc>
        <w:tc>
          <w:tcPr>
            <w:tcW w:w="1731" w:type="dxa"/>
            <w:gridSpan w:val="2"/>
            <w:shd w:val="clear" w:color="auto" w:fill="auto"/>
            <w:vAlign w:val="bottom"/>
          </w:tcPr>
          <w:p w14:paraId="6F91E616" w14:textId="77777777" w:rsidR="00D87BF1" w:rsidRPr="00711D29" w:rsidRDefault="00D87BF1" w:rsidP="003E3043">
            <w:pPr>
              <w:ind w:right="-72"/>
              <w:jc w:val="right"/>
              <w:rPr>
                <w:rFonts w:ascii="Arial" w:hAnsi="Arial" w:cs="Arial"/>
                <w:color w:val="000000"/>
                <w:sz w:val="18"/>
                <w:szCs w:val="18"/>
                <w:lang w:val="en-GB"/>
              </w:rPr>
            </w:pPr>
            <w:r w:rsidRPr="00711D29">
              <w:rPr>
                <w:rFonts w:ascii="Arial" w:hAnsi="Arial" w:cs="Arial"/>
                <w:color w:val="000000"/>
                <w:sz w:val="18"/>
                <w:szCs w:val="18"/>
                <w:lang w:val="en-GB"/>
              </w:rPr>
              <w:t>-</w:t>
            </w:r>
          </w:p>
        </w:tc>
      </w:tr>
    </w:tbl>
    <w:p w14:paraId="22221969" w14:textId="77777777" w:rsidR="0044426B" w:rsidRDefault="0044426B" w:rsidP="007F3E09">
      <w:pPr>
        <w:ind w:left="1080"/>
        <w:jc w:val="both"/>
        <w:rPr>
          <w:rFonts w:ascii="Arial" w:hAnsi="Arial" w:cs="Arial"/>
          <w:color w:val="000000"/>
          <w:spacing w:val="-4"/>
          <w:sz w:val="18"/>
          <w:szCs w:val="18"/>
          <w:lang w:val="en-GB"/>
        </w:rPr>
      </w:pPr>
    </w:p>
    <w:p w14:paraId="01AD08F0" w14:textId="02FF95CA" w:rsidR="00EC6284" w:rsidRPr="00711D29" w:rsidRDefault="003E3043" w:rsidP="007F3E09">
      <w:pPr>
        <w:ind w:left="1080"/>
        <w:jc w:val="both"/>
        <w:rPr>
          <w:rFonts w:ascii="Arial" w:hAnsi="Arial" w:cs="Arial"/>
          <w:color w:val="000000"/>
          <w:spacing w:val="-4"/>
          <w:sz w:val="18"/>
          <w:szCs w:val="18"/>
          <w:lang w:val="en-GB"/>
        </w:rPr>
      </w:pPr>
      <w:r w:rsidRPr="00711D29">
        <w:rPr>
          <w:rFonts w:ascii="Arial" w:hAnsi="Arial" w:cs="Arial"/>
          <w:color w:val="000000"/>
          <w:spacing w:val="-4"/>
          <w:sz w:val="18"/>
          <w:szCs w:val="18"/>
          <w:lang w:val="en-GB"/>
        </w:rPr>
        <w:t>The Company has no derecognised investments in equity instruments designated at fair value through other comprehensive income during the</w:t>
      </w:r>
      <w:r w:rsidR="00046168" w:rsidRPr="00711D29">
        <w:rPr>
          <w:rFonts w:ascii="Arial" w:hAnsi="Arial" w:cs="Arial"/>
          <w:color w:val="000000"/>
          <w:spacing w:val="-4"/>
          <w:sz w:val="18"/>
          <w:szCs w:val="18"/>
          <w:lang w:val="en-GB"/>
        </w:rPr>
        <w:t xml:space="preserve"> six-month period</w:t>
      </w:r>
      <w:r w:rsidRPr="00711D29">
        <w:rPr>
          <w:rFonts w:ascii="Arial" w:hAnsi="Arial" w:cs="Arial"/>
          <w:color w:val="000000"/>
          <w:spacing w:val="-4"/>
          <w:sz w:val="18"/>
          <w:szCs w:val="18"/>
          <w:lang w:val="en-GB"/>
        </w:rPr>
        <w:t xml:space="preserve"> ended 30 June 2023</w:t>
      </w:r>
      <w:r w:rsidR="00536850" w:rsidRPr="00711D29">
        <w:rPr>
          <w:rFonts w:ascii="Arial" w:hAnsi="Arial" w:cs="Arial"/>
          <w:color w:val="000000"/>
          <w:spacing w:val="-4"/>
          <w:sz w:val="18"/>
          <w:szCs w:val="18"/>
        </w:rPr>
        <w:t xml:space="preserve"> and </w:t>
      </w:r>
      <w:r w:rsidR="001047A8" w:rsidRPr="00711D29">
        <w:rPr>
          <w:rFonts w:ascii="Arial" w:hAnsi="Arial" w:cs="Arial"/>
          <w:color w:val="000000"/>
          <w:spacing w:val="-4"/>
          <w:sz w:val="18"/>
          <w:szCs w:val="18"/>
        </w:rPr>
        <w:t xml:space="preserve">during </w:t>
      </w:r>
      <w:r w:rsidR="00536850" w:rsidRPr="00711D29">
        <w:rPr>
          <w:rFonts w:ascii="Arial" w:hAnsi="Arial" w:cs="Arial"/>
          <w:color w:val="000000"/>
          <w:spacing w:val="-4"/>
          <w:sz w:val="18"/>
          <w:szCs w:val="18"/>
        </w:rPr>
        <w:t xml:space="preserve">the year ended </w:t>
      </w:r>
      <w:r w:rsidR="0044426B">
        <w:rPr>
          <w:rFonts w:ascii="Arial" w:hAnsi="Arial" w:cs="Arial"/>
          <w:color w:val="000000"/>
          <w:spacing w:val="-4"/>
          <w:sz w:val="18"/>
          <w:szCs w:val="18"/>
        </w:rPr>
        <w:br/>
      </w:r>
      <w:r w:rsidR="00536850" w:rsidRPr="00711D29">
        <w:rPr>
          <w:rFonts w:ascii="Arial" w:hAnsi="Arial" w:cs="Arial"/>
          <w:color w:val="000000"/>
          <w:spacing w:val="-4"/>
          <w:sz w:val="18"/>
          <w:szCs w:val="18"/>
        </w:rPr>
        <w:t>31 December 2022</w:t>
      </w:r>
      <w:r w:rsidRPr="00711D29">
        <w:rPr>
          <w:rFonts w:ascii="Arial" w:hAnsi="Arial" w:cs="Arial"/>
          <w:color w:val="000000"/>
          <w:spacing w:val="-4"/>
          <w:sz w:val="18"/>
          <w:szCs w:val="18"/>
          <w:lang w:val="en-GB"/>
        </w:rPr>
        <w:t>.</w:t>
      </w:r>
    </w:p>
    <w:p w14:paraId="073BF746" w14:textId="77777777" w:rsidR="003E3043" w:rsidRPr="00711D29" w:rsidRDefault="003E3043" w:rsidP="007F3E09">
      <w:pPr>
        <w:ind w:left="1080"/>
        <w:jc w:val="both"/>
        <w:rPr>
          <w:rFonts w:ascii="Arial" w:hAnsi="Arial" w:cs="Arial"/>
          <w:color w:val="000000"/>
          <w:spacing w:val="-4"/>
          <w:sz w:val="18"/>
          <w:szCs w:val="18"/>
          <w:lang w:val="en-GB"/>
        </w:rPr>
      </w:pPr>
    </w:p>
    <w:p w14:paraId="44AE7AB4" w14:textId="4AC82459" w:rsidR="008407CF" w:rsidRPr="00711D29" w:rsidRDefault="008B1DA8" w:rsidP="008407CF">
      <w:pPr>
        <w:tabs>
          <w:tab w:val="left" w:pos="540"/>
        </w:tabs>
        <w:rPr>
          <w:rFonts w:ascii="Arial" w:hAnsi="Arial" w:cs="Arial"/>
          <w:b/>
          <w:bCs/>
          <w:color w:val="000000"/>
          <w:sz w:val="18"/>
          <w:szCs w:val="18"/>
        </w:rPr>
      </w:pPr>
      <w:r w:rsidRPr="00711D29">
        <w:rPr>
          <w:rFonts w:ascii="Arial" w:hAnsi="Arial" w:cs="Arial"/>
          <w:sz w:val="18"/>
          <w:szCs w:val="18"/>
          <w:lang w:val="en-GB"/>
        </w:rPr>
        <w:br w:type="page"/>
      </w:r>
      <w:r w:rsidR="008407CF" w:rsidRPr="00711D29">
        <w:rPr>
          <w:rFonts w:ascii="Arial" w:hAnsi="Arial" w:cs="Arial"/>
          <w:b/>
          <w:bCs/>
          <w:color w:val="000000"/>
          <w:sz w:val="18"/>
          <w:szCs w:val="18"/>
        </w:rPr>
        <w:lastRenderedPageBreak/>
        <w:t>1</w:t>
      </w:r>
      <w:r w:rsidR="003E3043" w:rsidRPr="00711D29">
        <w:rPr>
          <w:rFonts w:ascii="Arial" w:hAnsi="Arial" w:cs="Arial"/>
          <w:b/>
          <w:bCs/>
          <w:color w:val="000000"/>
          <w:sz w:val="18"/>
          <w:szCs w:val="18"/>
        </w:rPr>
        <w:t>4</w:t>
      </w:r>
      <w:r w:rsidR="008407CF" w:rsidRPr="00711D29">
        <w:rPr>
          <w:rFonts w:ascii="Arial" w:hAnsi="Arial" w:cs="Arial"/>
          <w:b/>
          <w:bCs/>
          <w:color w:val="000000"/>
          <w:sz w:val="18"/>
          <w:szCs w:val="18"/>
        </w:rPr>
        <w:tab/>
        <w:t>Investment Propert</w:t>
      </w:r>
      <w:r w:rsidR="000D5241" w:rsidRPr="00711D29">
        <w:rPr>
          <w:rFonts w:ascii="Arial" w:hAnsi="Arial" w:cs="Arial"/>
          <w:b/>
          <w:bCs/>
          <w:color w:val="000000"/>
          <w:sz w:val="18"/>
          <w:szCs w:val="18"/>
        </w:rPr>
        <w:t>ies</w:t>
      </w:r>
    </w:p>
    <w:p w14:paraId="1BA11787" w14:textId="370182E8" w:rsidR="008407CF" w:rsidRPr="00711D29" w:rsidRDefault="008407CF" w:rsidP="008407CF">
      <w:pPr>
        <w:tabs>
          <w:tab w:val="left" w:pos="540"/>
        </w:tabs>
        <w:rPr>
          <w:rFonts w:ascii="Arial" w:hAnsi="Arial" w:cs="Arial"/>
          <w:color w:val="000000"/>
          <w:sz w:val="18"/>
          <w:szCs w:val="18"/>
        </w:rPr>
      </w:pPr>
    </w:p>
    <w:tbl>
      <w:tblPr>
        <w:tblW w:w="9014"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71"/>
        <w:gridCol w:w="1843"/>
      </w:tblGrid>
      <w:tr w:rsidR="007A76F7" w:rsidRPr="00711D29" w14:paraId="304305CC" w14:textId="77777777" w:rsidTr="0044426B">
        <w:trPr>
          <w:trHeight w:val="20"/>
          <w:tblHeader/>
        </w:trPr>
        <w:tc>
          <w:tcPr>
            <w:tcW w:w="7171" w:type="dxa"/>
            <w:tcBorders>
              <w:top w:val="nil"/>
              <w:left w:val="nil"/>
              <w:bottom w:val="nil"/>
              <w:right w:val="nil"/>
            </w:tcBorders>
            <w:shd w:val="clear" w:color="auto" w:fill="auto"/>
            <w:vAlign w:val="bottom"/>
          </w:tcPr>
          <w:p w14:paraId="17F90B9E" w14:textId="77777777" w:rsidR="007A76F7" w:rsidRPr="00711D29" w:rsidRDefault="007A76F7" w:rsidP="0044426B">
            <w:pPr>
              <w:ind w:left="-24"/>
              <w:rPr>
                <w:rFonts w:ascii="Arial" w:hAnsi="Arial" w:cs="Arial"/>
                <w:b/>
                <w:sz w:val="18"/>
                <w:szCs w:val="18"/>
                <w:lang w:val="en-GB"/>
              </w:rPr>
            </w:pPr>
          </w:p>
        </w:tc>
        <w:tc>
          <w:tcPr>
            <w:tcW w:w="1843" w:type="dxa"/>
            <w:tcBorders>
              <w:top w:val="nil"/>
              <w:left w:val="nil"/>
              <w:bottom w:val="nil"/>
              <w:right w:val="nil"/>
            </w:tcBorders>
            <w:shd w:val="clear" w:color="auto" w:fill="auto"/>
            <w:vAlign w:val="bottom"/>
            <w:hideMark/>
          </w:tcPr>
          <w:p w14:paraId="677C4177" w14:textId="77777777" w:rsidR="007A76F7" w:rsidRPr="00711D29" w:rsidRDefault="007A76F7" w:rsidP="00B8661C">
            <w:pPr>
              <w:ind w:left="-40" w:right="-72"/>
              <w:jc w:val="right"/>
              <w:rPr>
                <w:rFonts w:ascii="Arial" w:hAnsi="Arial" w:cs="Arial"/>
                <w:b/>
                <w:sz w:val="18"/>
                <w:szCs w:val="18"/>
                <w:lang w:val="en-GB"/>
              </w:rPr>
            </w:pPr>
            <w:r w:rsidRPr="00711D29">
              <w:rPr>
                <w:rFonts w:ascii="Arial" w:hAnsi="Arial" w:cs="Arial"/>
                <w:b/>
                <w:sz w:val="18"/>
                <w:szCs w:val="18"/>
                <w:lang w:val="en-GB"/>
              </w:rPr>
              <w:t>Building and</w:t>
            </w:r>
          </w:p>
          <w:p w14:paraId="42DABFB6" w14:textId="64C15239" w:rsidR="007A76F7" w:rsidRPr="00711D29" w:rsidRDefault="007A76F7" w:rsidP="00B8661C">
            <w:pPr>
              <w:ind w:left="-40" w:right="-72"/>
              <w:jc w:val="right"/>
              <w:rPr>
                <w:rFonts w:ascii="Arial" w:hAnsi="Arial" w:cs="Arial"/>
                <w:b/>
                <w:sz w:val="18"/>
                <w:szCs w:val="18"/>
                <w:lang w:val="en-GB"/>
              </w:rPr>
            </w:pPr>
            <w:r w:rsidRPr="00711D29">
              <w:rPr>
                <w:rFonts w:ascii="Arial" w:hAnsi="Arial" w:cs="Arial"/>
                <w:b/>
                <w:sz w:val="18"/>
                <w:szCs w:val="18"/>
                <w:lang w:val="en-GB"/>
              </w:rPr>
              <w:t>building improvement</w:t>
            </w:r>
          </w:p>
        </w:tc>
      </w:tr>
      <w:tr w:rsidR="007A76F7" w:rsidRPr="00711D29" w14:paraId="11BEF45A" w14:textId="77777777" w:rsidTr="0044426B">
        <w:trPr>
          <w:trHeight w:val="20"/>
          <w:tblHeader/>
        </w:trPr>
        <w:tc>
          <w:tcPr>
            <w:tcW w:w="7171" w:type="dxa"/>
            <w:tcBorders>
              <w:top w:val="nil"/>
              <w:left w:val="nil"/>
              <w:bottom w:val="nil"/>
              <w:right w:val="nil"/>
            </w:tcBorders>
            <w:shd w:val="clear" w:color="auto" w:fill="auto"/>
            <w:vAlign w:val="bottom"/>
          </w:tcPr>
          <w:p w14:paraId="16422CB1" w14:textId="77777777" w:rsidR="007A76F7" w:rsidRPr="00711D29" w:rsidRDefault="007A76F7" w:rsidP="0044426B">
            <w:pPr>
              <w:ind w:left="-24"/>
              <w:rPr>
                <w:rFonts w:ascii="Arial" w:hAnsi="Arial" w:cs="Arial"/>
                <w:b/>
                <w:sz w:val="18"/>
                <w:szCs w:val="18"/>
                <w:lang w:val="en-GB"/>
              </w:rPr>
            </w:pPr>
          </w:p>
        </w:tc>
        <w:tc>
          <w:tcPr>
            <w:tcW w:w="1843" w:type="dxa"/>
            <w:tcBorders>
              <w:top w:val="nil"/>
              <w:left w:val="nil"/>
              <w:bottom w:val="nil"/>
              <w:right w:val="nil"/>
            </w:tcBorders>
            <w:shd w:val="clear" w:color="auto" w:fill="auto"/>
            <w:vAlign w:val="bottom"/>
            <w:hideMark/>
          </w:tcPr>
          <w:p w14:paraId="75730C64" w14:textId="77777777" w:rsidR="007A76F7" w:rsidRPr="00711D29" w:rsidRDefault="007A76F7" w:rsidP="00BF7EFF">
            <w:pPr>
              <w:pBdr>
                <w:bottom w:val="single" w:sz="4" w:space="1" w:color="auto"/>
              </w:pBdr>
              <w:ind w:left="-40" w:right="-72"/>
              <w:jc w:val="right"/>
              <w:rPr>
                <w:rFonts w:ascii="Arial" w:hAnsi="Arial" w:cs="Arial"/>
                <w:b/>
                <w:sz w:val="18"/>
                <w:szCs w:val="18"/>
                <w:lang w:val="en-GB"/>
              </w:rPr>
            </w:pPr>
            <w:r w:rsidRPr="00711D29">
              <w:rPr>
                <w:rFonts w:ascii="Arial" w:hAnsi="Arial" w:cs="Arial"/>
                <w:b/>
                <w:sz w:val="18"/>
                <w:szCs w:val="18"/>
                <w:lang w:val="en-GB"/>
              </w:rPr>
              <w:t xml:space="preserve">Baht </w:t>
            </w:r>
          </w:p>
        </w:tc>
      </w:tr>
      <w:tr w:rsidR="007A76F7" w:rsidRPr="0044426B" w14:paraId="6FE065C4" w14:textId="77777777" w:rsidTr="0044426B">
        <w:trPr>
          <w:trHeight w:val="20"/>
          <w:tblHeader/>
        </w:trPr>
        <w:tc>
          <w:tcPr>
            <w:tcW w:w="7171" w:type="dxa"/>
            <w:tcBorders>
              <w:top w:val="nil"/>
              <w:left w:val="nil"/>
              <w:bottom w:val="nil"/>
              <w:right w:val="nil"/>
            </w:tcBorders>
            <w:shd w:val="clear" w:color="auto" w:fill="auto"/>
            <w:vAlign w:val="bottom"/>
          </w:tcPr>
          <w:p w14:paraId="65B0E63A" w14:textId="77777777" w:rsidR="007A76F7" w:rsidRPr="0044426B" w:rsidRDefault="007A76F7" w:rsidP="0044426B">
            <w:pPr>
              <w:ind w:left="-24"/>
              <w:rPr>
                <w:rFonts w:ascii="Arial" w:hAnsi="Arial" w:cs="Arial"/>
                <w:b/>
                <w:sz w:val="12"/>
                <w:szCs w:val="12"/>
                <w:lang w:val="en-GB"/>
              </w:rPr>
            </w:pPr>
          </w:p>
        </w:tc>
        <w:tc>
          <w:tcPr>
            <w:tcW w:w="1843" w:type="dxa"/>
            <w:tcBorders>
              <w:top w:val="nil"/>
              <w:left w:val="nil"/>
              <w:bottom w:val="nil"/>
              <w:right w:val="nil"/>
            </w:tcBorders>
            <w:shd w:val="clear" w:color="auto" w:fill="auto"/>
            <w:vAlign w:val="bottom"/>
          </w:tcPr>
          <w:p w14:paraId="336D4F12" w14:textId="77777777" w:rsidR="007A76F7" w:rsidRPr="0044426B" w:rsidRDefault="007A76F7" w:rsidP="00B8661C">
            <w:pPr>
              <w:ind w:left="-40" w:right="-72"/>
              <w:jc w:val="right"/>
              <w:rPr>
                <w:rFonts w:ascii="Arial" w:hAnsi="Arial" w:cs="Arial"/>
                <w:b/>
                <w:sz w:val="12"/>
                <w:szCs w:val="12"/>
                <w:lang w:val="en-GB"/>
              </w:rPr>
            </w:pPr>
          </w:p>
        </w:tc>
      </w:tr>
      <w:tr w:rsidR="007A76F7" w:rsidRPr="00711D29" w14:paraId="5132A9B0" w14:textId="77777777" w:rsidTr="0044426B">
        <w:trPr>
          <w:trHeight w:val="20"/>
        </w:trPr>
        <w:tc>
          <w:tcPr>
            <w:tcW w:w="7171" w:type="dxa"/>
            <w:tcBorders>
              <w:top w:val="nil"/>
              <w:left w:val="nil"/>
              <w:bottom w:val="nil"/>
              <w:right w:val="nil"/>
            </w:tcBorders>
            <w:shd w:val="clear" w:color="auto" w:fill="auto"/>
            <w:vAlign w:val="bottom"/>
            <w:hideMark/>
          </w:tcPr>
          <w:p w14:paraId="0EACF37D" w14:textId="118A047E" w:rsidR="007A76F7" w:rsidRPr="00711D29" w:rsidRDefault="007A76F7" w:rsidP="0044426B">
            <w:pPr>
              <w:ind w:left="-24" w:right="-106"/>
              <w:rPr>
                <w:rFonts w:ascii="Arial" w:hAnsi="Arial" w:cs="Arial"/>
                <w:b/>
                <w:sz w:val="18"/>
                <w:szCs w:val="18"/>
                <w:lang w:val="en-GB"/>
              </w:rPr>
            </w:pPr>
            <w:r w:rsidRPr="00711D29">
              <w:rPr>
                <w:rFonts w:ascii="Arial" w:hAnsi="Arial" w:cs="Arial"/>
                <w:b/>
                <w:sz w:val="18"/>
                <w:szCs w:val="18"/>
                <w:lang w:val="en-GB"/>
              </w:rPr>
              <w:t>For the period ended 30 June 2023</w:t>
            </w:r>
          </w:p>
        </w:tc>
        <w:tc>
          <w:tcPr>
            <w:tcW w:w="1843" w:type="dxa"/>
            <w:tcBorders>
              <w:top w:val="nil"/>
              <w:left w:val="nil"/>
              <w:bottom w:val="nil"/>
              <w:right w:val="nil"/>
            </w:tcBorders>
            <w:shd w:val="clear" w:color="auto" w:fill="auto"/>
            <w:vAlign w:val="bottom"/>
          </w:tcPr>
          <w:p w14:paraId="20426C9B" w14:textId="77777777" w:rsidR="007A76F7" w:rsidRPr="00711D29" w:rsidRDefault="007A76F7" w:rsidP="00B8661C">
            <w:pPr>
              <w:ind w:left="-40" w:right="-72"/>
              <w:jc w:val="right"/>
              <w:rPr>
                <w:rFonts w:ascii="Arial" w:hAnsi="Arial" w:cs="Arial"/>
                <w:b/>
                <w:sz w:val="18"/>
                <w:szCs w:val="18"/>
                <w:lang w:val="en-GB"/>
              </w:rPr>
            </w:pPr>
          </w:p>
        </w:tc>
      </w:tr>
      <w:tr w:rsidR="007A76F7" w:rsidRPr="00711D29" w14:paraId="50893FDB" w14:textId="77777777" w:rsidTr="0044426B">
        <w:trPr>
          <w:trHeight w:val="20"/>
        </w:trPr>
        <w:tc>
          <w:tcPr>
            <w:tcW w:w="7171" w:type="dxa"/>
            <w:tcBorders>
              <w:top w:val="nil"/>
              <w:left w:val="nil"/>
              <w:bottom w:val="nil"/>
              <w:right w:val="nil"/>
            </w:tcBorders>
            <w:shd w:val="clear" w:color="auto" w:fill="auto"/>
            <w:vAlign w:val="bottom"/>
            <w:hideMark/>
          </w:tcPr>
          <w:p w14:paraId="1FA4A1C7" w14:textId="77777777" w:rsidR="007A76F7" w:rsidRPr="00711D29" w:rsidRDefault="007A76F7" w:rsidP="0044426B">
            <w:pPr>
              <w:ind w:left="-24"/>
              <w:rPr>
                <w:rFonts w:ascii="Arial" w:hAnsi="Arial" w:cs="Arial"/>
                <w:sz w:val="18"/>
                <w:szCs w:val="18"/>
                <w:lang w:val="en-GB"/>
              </w:rPr>
            </w:pPr>
            <w:r w:rsidRPr="00711D29">
              <w:rPr>
                <w:rFonts w:ascii="Arial" w:hAnsi="Arial" w:cs="Arial"/>
                <w:sz w:val="18"/>
                <w:szCs w:val="18"/>
                <w:lang w:val="en-GB"/>
              </w:rPr>
              <w:t>Opening net book amount</w:t>
            </w:r>
          </w:p>
        </w:tc>
        <w:tc>
          <w:tcPr>
            <w:tcW w:w="1843" w:type="dxa"/>
            <w:tcBorders>
              <w:top w:val="nil"/>
              <w:left w:val="nil"/>
              <w:bottom w:val="nil"/>
              <w:right w:val="nil"/>
            </w:tcBorders>
            <w:shd w:val="clear" w:color="auto" w:fill="auto"/>
            <w:vAlign w:val="bottom"/>
          </w:tcPr>
          <w:p w14:paraId="4BC7ADBF" w14:textId="002F41B0" w:rsidR="007A76F7" w:rsidRPr="00711D29" w:rsidRDefault="007A76F7" w:rsidP="00B8661C">
            <w:pPr>
              <w:ind w:left="-40" w:right="-72"/>
              <w:jc w:val="right"/>
              <w:rPr>
                <w:rFonts w:ascii="Arial" w:hAnsi="Arial" w:cs="Arial"/>
                <w:bCs/>
                <w:sz w:val="18"/>
                <w:szCs w:val="18"/>
                <w:lang w:val="en-GB"/>
              </w:rPr>
            </w:pPr>
            <w:r w:rsidRPr="00711D29">
              <w:rPr>
                <w:rFonts w:ascii="Arial" w:hAnsi="Arial" w:cs="Arial"/>
                <w:bCs/>
                <w:sz w:val="18"/>
                <w:szCs w:val="18"/>
                <w:lang w:val="en-GB"/>
              </w:rPr>
              <w:t>-</w:t>
            </w:r>
          </w:p>
        </w:tc>
      </w:tr>
      <w:tr w:rsidR="00A31C8E" w:rsidRPr="00711D29" w14:paraId="0B6FB558" w14:textId="77777777" w:rsidTr="0044426B">
        <w:trPr>
          <w:trHeight w:val="20"/>
        </w:trPr>
        <w:tc>
          <w:tcPr>
            <w:tcW w:w="7171" w:type="dxa"/>
            <w:tcBorders>
              <w:top w:val="nil"/>
              <w:left w:val="nil"/>
              <w:bottom w:val="nil"/>
              <w:right w:val="nil"/>
            </w:tcBorders>
            <w:shd w:val="clear" w:color="auto" w:fill="auto"/>
            <w:vAlign w:val="bottom"/>
          </w:tcPr>
          <w:p w14:paraId="6AC8EF02" w14:textId="386E4319" w:rsidR="00A31C8E" w:rsidRPr="00711D29" w:rsidRDefault="00A31C8E" w:rsidP="0044426B">
            <w:pPr>
              <w:ind w:left="-24"/>
              <w:rPr>
                <w:rFonts w:ascii="Arial" w:hAnsi="Arial" w:cs="Cordia New"/>
                <w:sz w:val="18"/>
                <w:szCs w:val="18"/>
              </w:rPr>
            </w:pPr>
            <w:r w:rsidRPr="00711D29">
              <w:rPr>
                <w:rFonts w:ascii="Arial" w:hAnsi="Arial" w:cs="Arial"/>
                <w:sz w:val="18"/>
                <w:szCs w:val="18"/>
                <w:lang w:val="en-GB"/>
              </w:rPr>
              <w:t>Transferred in (out)</w:t>
            </w:r>
            <w:r w:rsidR="002255BE" w:rsidRPr="00711D29">
              <w:rPr>
                <w:rFonts w:ascii="Arial" w:hAnsi="Arial" w:cs="Cordia New"/>
                <w:sz w:val="18"/>
                <w:szCs w:val="18"/>
                <w:lang w:val="en-GB"/>
              </w:rPr>
              <w:t xml:space="preserve"> (Note 15)</w:t>
            </w:r>
          </w:p>
        </w:tc>
        <w:tc>
          <w:tcPr>
            <w:tcW w:w="1843" w:type="dxa"/>
            <w:tcBorders>
              <w:top w:val="nil"/>
              <w:left w:val="nil"/>
              <w:bottom w:val="nil"/>
              <w:right w:val="nil"/>
            </w:tcBorders>
            <w:shd w:val="clear" w:color="auto" w:fill="auto"/>
            <w:vAlign w:val="bottom"/>
          </w:tcPr>
          <w:p w14:paraId="67D1B2A9" w14:textId="72B8892B" w:rsidR="00A31C8E" w:rsidRPr="00711D29" w:rsidRDefault="00A31C8E" w:rsidP="00A31C8E">
            <w:pPr>
              <w:ind w:left="-40" w:right="-72"/>
              <w:jc w:val="right"/>
              <w:rPr>
                <w:rFonts w:ascii="Arial" w:hAnsi="Arial" w:cs="Arial"/>
                <w:bCs/>
                <w:sz w:val="18"/>
                <w:szCs w:val="18"/>
                <w:lang w:val="en-GB"/>
              </w:rPr>
            </w:pPr>
            <w:r w:rsidRPr="00711D29">
              <w:rPr>
                <w:rFonts w:ascii="Arial" w:hAnsi="Arial" w:cs="Arial"/>
                <w:bCs/>
                <w:sz w:val="18"/>
                <w:szCs w:val="18"/>
              </w:rPr>
              <w:t>253,380,853</w:t>
            </w:r>
          </w:p>
        </w:tc>
      </w:tr>
      <w:tr w:rsidR="00A31C8E" w:rsidRPr="00711D29" w14:paraId="68AE7D56" w14:textId="77777777" w:rsidTr="0044426B">
        <w:trPr>
          <w:trHeight w:val="20"/>
        </w:trPr>
        <w:tc>
          <w:tcPr>
            <w:tcW w:w="7171" w:type="dxa"/>
            <w:tcBorders>
              <w:top w:val="nil"/>
              <w:left w:val="nil"/>
              <w:bottom w:val="nil"/>
              <w:right w:val="nil"/>
            </w:tcBorders>
            <w:shd w:val="clear" w:color="auto" w:fill="auto"/>
            <w:vAlign w:val="bottom"/>
          </w:tcPr>
          <w:p w14:paraId="68FFCA2F" w14:textId="12EDB09A" w:rsidR="00A31C8E" w:rsidRPr="00711D29" w:rsidRDefault="00A31C8E" w:rsidP="0044426B">
            <w:pPr>
              <w:ind w:left="-24"/>
              <w:rPr>
                <w:rFonts w:ascii="Arial" w:hAnsi="Arial" w:cs="Arial"/>
                <w:sz w:val="18"/>
                <w:szCs w:val="18"/>
                <w:lang w:val="en-GB"/>
              </w:rPr>
            </w:pPr>
            <w:r w:rsidRPr="00711D29">
              <w:rPr>
                <w:rFonts w:ascii="Arial" w:hAnsi="Arial" w:cs="Arial"/>
                <w:sz w:val="18"/>
                <w:szCs w:val="18"/>
                <w:lang w:val="en-GB"/>
              </w:rPr>
              <w:t>Depreciation</w:t>
            </w:r>
          </w:p>
        </w:tc>
        <w:tc>
          <w:tcPr>
            <w:tcW w:w="1843" w:type="dxa"/>
            <w:tcBorders>
              <w:top w:val="nil"/>
              <w:left w:val="nil"/>
              <w:bottom w:val="nil"/>
              <w:right w:val="nil"/>
            </w:tcBorders>
            <w:shd w:val="clear" w:color="auto" w:fill="auto"/>
            <w:vAlign w:val="bottom"/>
          </w:tcPr>
          <w:p w14:paraId="37FC64A9" w14:textId="439CC9C7" w:rsidR="00A31C8E" w:rsidRPr="00711D29" w:rsidRDefault="00A31C8E" w:rsidP="00A31C8E">
            <w:pPr>
              <w:pBdr>
                <w:bottom w:val="single" w:sz="4" w:space="1" w:color="auto"/>
              </w:pBdr>
              <w:ind w:left="-40" w:right="-72"/>
              <w:jc w:val="right"/>
              <w:rPr>
                <w:rFonts w:ascii="Arial" w:hAnsi="Arial" w:cs="Arial"/>
                <w:bCs/>
                <w:sz w:val="18"/>
                <w:szCs w:val="18"/>
              </w:rPr>
            </w:pPr>
            <w:r w:rsidRPr="00711D29">
              <w:rPr>
                <w:rFonts w:ascii="Arial" w:hAnsi="Arial" w:cs="Arial"/>
                <w:bCs/>
                <w:sz w:val="18"/>
                <w:szCs w:val="18"/>
              </w:rPr>
              <w:t>(2,456,297)</w:t>
            </w:r>
          </w:p>
        </w:tc>
      </w:tr>
      <w:tr w:rsidR="0044426B" w:rsidRPr="0044426B" w14:paraId="3392127D" w14:textId="77777777" w:rsidTr="0044426B">
        <w:trPr>
          <w:trHeight w:val="20"/>
        </w:trPr>
        <w:tc>
          <w:tcPr>
            <w:tcW w:w="7171" w:type="dxa"/>
            <w:tcBorders>
              <w:top w:val="nil"/>
              <w:left w:val="nil"/>
              <w:bottom w:val="nil"/>
              <w:right w:val="nil"/>
            </w:tcBorders>
            <w:shd w:val="clear" w:color="auto" w:fill="auto"/>
            <w:vAlign w:val="bottom"/>
          </w:tcPr>
          <w:p w14:paraId="350833FA" w14:textId="77777777" w:rsidR="0044426B" w:rsidRPr="0044426B" w:rsidRDefault="0044426B" w:rsidP="0044426B">
            <w:pPr>
              <w:ind w:left="-24"/>
              <w:rPr>
                <w:rFonts w:ascii="Arial" w:hAnsi="Arial" w:cs="Arial"/>
                <w:sz w:val="12"/>
                <w:szCs w:val="12"/>
                <w:lang w:val="en-GB"/>
              </w:rPr>
            </w:pPr>
          </w:p>
        </w:tc>
        <w:tc>
          <w:tcPr>
            <w:tcW w:w="1843" w:type="dxa"/>
            <w:tcBorders>
              <w:top w:val="nil"/>
              <w:left w:val="nil"/>
              <w:bottom w:val="nil"/>
              <w:right w:val="nil"/>
            </w:tcBorders>
            <w:shd w:val="clear" w:color="auto" w:fill="auto"/>
            <w:vAlign w:val="bottom"/>
          </w:tcPr>
          <w:p w14:paraId="16BEDF88" w14:textId="77777777" w:rsidR="0044426B" w:rsidRPr="0044426B" w:rsidRDefault="0044426B" w:rsidP="0044426B">
            <w:pPr>
              <w:ind w:left="-40" w:right="-72"/>
              <w:jc w:val="right"/>
              <w:rPr>
                <w:rFonts w:ascii="Arial" w:hAnsi="Arial" w:cs="Arial"/>
                <w:bCs/>
                <w:sz w:val="12"/>
                <w:szCs w:val="12"/>
              </w:rPr>
            </w:pPr>
          </w:p>
        </w:tc>
      </w:tr>
      <w:tr w:rsidR="00A31C8E" w:rsidRPr="00711D29" w14:paraId="59C2CAC8" w14:textId="77777777" w:rsidTr="0044426B">
        <w:trPr>
          <w:trHeight w:val="20"/>
        </w:trPr>
        <w:tc>
          <w:tcPr>
            <w:tcW w:w="7171" w:type="dxa"/>
            <w:tcBorders>
              <w:top w:val="nil"/>
              <w:left w:val="nil"/>
              <w:bottom w:val="nil"/>
              <w:right w:val="nil"/>
            </w:tcBorders>
            <w:shd w:val="clear" w:color="auto" w:fill="auto"/>
            <w:vAlign w:val="bottom"/>
            <w:hideMark/>
          </w:tcPr>
          <w:p w14:paraId="46145FAC" w14:textId="77777777" w:rsidR="00A31C8E" w:rsidRPr="00711D29" w:rsidRDefault="00A31C8E" w:rsidP="0044426B">
            <w:pPr>
              <w:ind w:left="-24"/>
              <w:rPr>
                <w:rFonts w:ascii="Arial" w:hAnsi="Arial" w:cs="Arial"/>
                <w:sz w:val="18"/>
                <w:szCs w:val="18"/>
                <w:lang w:val="en-GB"/>
              </w:rPr>
            </w:pPr>
            <w:r w:rsidRPr="00711D29">
              <w:rPr>
                <w:rFonts w:ascii="Arial" w:hAnsi="Arial" w:cs="Arial"/>
                <w:sz w:val="18"/>
                <w:szCs w:val="18"/>
                <w:lang w:val="en-GB"/>
              </w:rPr>
              <w:t>Closing net book amount</w:t>
            </w:r>
          </w:p>
        </w:tc>
        <w:tc>
          <w:tcPr>
            <w:tcW w:w="1843" w:type="dxa"/>
            <w:tcBorders>
              <w:top w:val="nil"/>
              <w:left w:val="nil"/>
              <w:bottom w:val="nil"/>
              <w:right w:val="nil"/>
            </w:tcBorders>
            <w:shd w:val="clear" w:color="auto" w:fill="auto"/>
            <w:vAlign w:val="bottom"/>
          </w:tcPr>
          <w:p w14:paraId="270B416B" w14:textId="792A20C1" w:rsidR="00A31C8E" w:rsidRPr="00711D29" w:rsidRDefault="00A31C8E" w:rsidP="00A31C8E">
            <w:pPr>
              <w:pBdr>
                <w:bottom w:val="double" w:sz="4" w:space="1" w:color="auto"/>
              </w:pBdr>
              <w:ind w:left="-40" w:right="-72"/>
              <w:jc w:val="right"/>
              <w:rPr>
                <w:rFonts w:ascii="Arial" w:hAnsi="Arial" w:cs="Arial"/>
                <w:b/>
                <w:sz w:val="18"/>
                <w:szCs w:val="18"/>
                <w:lang w:val="en-GB"/>
              </w:rPr>
            </w:pPr>
            <w:r w:rsidRPr="00711D29">
              <w:rPr>
                <w:rFonts w:ascii="Arial" w:hAnsi="Arial" w:cs="Arial"/>
                <w:b/>
                <w:sz w:val="18"/>
                <w:szCs w:val="18"/>
                <w:cs/>
                <w:lang w:val="en-GB"/>
              </w:rPr>
              <w:t>250</w:t>
            </w:r>
            <w:r w:rsidRPr="00711D29">
              <w:rPr>
                <w:rFonts w:ascii="Arial" w:hAnsi="Arial" w:cs="Arial"/>
                <w:b/>
                <w:sz w:val="18"/>
                <w:szCs w:val="18"/>
              </w:rPr>
              <w:t>,</w:t>
            </w:r>
            <w:r w:rsidRPr="00711D29">
              <w:rPr>
                <w:rFonts w:ascii="Arial" w:hAnsi="Arial" w:cs="Arial"/>
                <w:b/>
                <w:sz w:val="18"/>
                <w:szCs w:val="18"/>
                <w:cs/>
                <w:lang w:val="en-GB"/>
              </w:rPr>
              <w:t>924</w:t>
            </w:r>
            <w:r w:rsidRPr="00711D29">
              <w:rPr>
                <w:rFonts w:ascii="Arial" w:hAnsi="Arial" w:cs="Arial"/>
                <w:b/>
                <w:sz w:val="18"/>
                <w:szCs w:val="18"/>
              </w:rPr>
              <w:t>,</w:t>
            </w:r>
            <w:r w:rsidRPr="00711D29">
              <w:rPr>
                <w:rFonts w:ascii="Arial" w:hAnsi="Arial" w:cs="Arial"/>
                <w:b/>
                <w:sz w:val="18"/>
                <w:szCs w:val="18"/>
                <w:cs/>
                <w:lang w:val="en-GB"/>
              </w:rPr>
              <w:t>556</w:t>
            </w:r>
          </w:p>
        </w:tc>
      </w:tr>
      <w:tr w:rsidR="00A31C8E" w:rsidRPr="00711D29" w14:paraId="7FC351D9" w14:textId="77777777" w:rsidTr="0044426B">
        <w:trPr>
          <w:trHeight w:val="20"/>
        </w:trPr>
        <w:tc>
          <w:tcPr>
            <w:tcW w:w="7171" w:type="dxa"/>
            <w:tcBorders>
              <w:top w:val="nil"/>
              <w:left w:val="nil"/>
              <w:bottom w:val="nil"/>
              <w:right w:val="nil"/>
            </w:tcBorders>
            <w:shd w:val="clear" w:color="auto" w:fill="auto"/>
            <w:vAlign w:val="bottom"/>
          </w:tcPr>
          <w:p w14:paraId="20EA3133" w14:textId="77777777" w:rsidR="00A31C8E" w:rsidRPr="00711D29" w:rsidRDefault="00A31C8E" w:rsidP="0044426B">
            <w:pPr>
              <w:ind w:left="-24"/>
              <w:rPr>
                <w:rFonts w:ascii="Arial" w:hAnsi="Arial" w:cs="Arial"/>
                <w:sz w:val="18"/>
                <w:szCs w:val="18"/>
                <w:lang w:val="en-GB"/>
              </w:rPr>
            </w:pPr>
          </w:p>
        </w:tc>
        <w:tc>
          <w:tcPr>
            <w:tcW w:w="1843" w:type="dxa"/>
            <w:tcBorders>
              <w:top w:val="nil"/>
              <w:left w:val="nil"/>
              <w:bottom w:val="nil"/>
              <w:right w:val="nil"/>
            </w:tcBorders>
            <w:shd w:val="clear" w:color="auto" w:fill="auto"/>
            <w:vAlign w:val="bottom"/>
          </w:tcPr>
          <w:p w14:paraId="48205466" w14:textId="77777777" w:rsidR="00A31C8E" w:rsidRPr="00711D29" w:rsidRDefault="00A31C8E" w:rsidP="00A31C8E">
            <w:pPr>
              <w:ind w:left="-40" w:right="-72"/>
              <w:jc w:val="right"/>
              <w:rPr>
                <w:rFonts w:ascii="Arial" w:hAnsi="Arial" w:cs="Arial"/>
                <w:b/>
                <w:sz w:val="18"/>
                <w:szCs w:val="18"/>
                <w:lang w:val="en-GB"/>
              </w:rPr>
            </w:pPr>
          </w:p>
        </w:tc>
      </w:tr>
      <w:tr w:rsidR="00A31C8E" w:rsidRPr="00711D29" w14:paraId="3FEBEDDA" w14:textId="77777777" w:rsidTr="0044426B">
        <w:trPr>
          <w:trHeight w:val="20"/>
        </w:trPr>
        <w:tc>
          <w:tcPr>
            <w:tcW w:w="7171" w:type="dxa"/>
            <w:tcBorders>
              <w:top w:val="nil"/>
              <w:left w:val="nil"/>
              <w:bottom w:val="nil"/>
              <w:right w:val="nil"/>
            </w:tcBorders>
            <w:shd w:val="clear" w:color="auto" w:fill="auto"/>
            <w:vAlign w:val="bottom"/>
            <w:hideMark/>
          </w:tcPr>
          <w:p w14:paraId="0327F436" w14:textId="77777777" w:rsidR="00A31C8E" w:rsidRPr="00711D29" w:rsidRDefault="00A31C8E" w:rsidP="0044426B">
            <w:pPr>
              <w:ind w:left="-24"/>
              <w:rPr>
                <w:rFonts w:ascii="Arial" w:hAnsi="Arial" w:cs="Arial"/>
                <w:b/>
                <w:sz w:val="18"/>
                <w:szCs w:val="18"/>
                <w:lang w:val="en-GB"/>
              </w:rPr>
            </w:pPr>
            <w:r w:rsidRPr="00711D29">
              <w:rPr>
                <w:rFonts w:ascii="Arial" w:hAnsi="Arial" w:cs="Arial"/>
                <w:b/>
                <w:sz w:val="18"/>
                <w:szCs w:val="18"/>
                <w:lang w:val="en-GB"/>
              </w:rPr>
              <w:t>As at 30 June 2023</w:t>
            </w:r>
          </w:p>
        </w:tc>
        <w:tc>
          <w:tcPr>
            <w:tcW w:w="1843" w:type="dxa"/>
            <w:tcBorders>
              <w:top w:val="nil"/>
              <w:left w:val="nil"/>
              <w:bottom w:val="nil"/>
              <w:right w:val="nil"/>
            </w:tcBorders>
            <w:shd w:val="clear" w:color="auto" w:fill="auto"/>
            <w:vAlign w:val="bottom"/>
          </w:tcPr>
          <w:p w14:paraId="0D9339C6" w14:textId="77777777" w:rsidR="00A31C8E" w:rsidRPr="00711D29" w:rsidRDefault="00A31C8E" w:rsidP="00A31C8E">
            <w:pPr>
              <w:ind w:left="-40" w:right="-72"/>
              <w:jc w:val="right"/>
              <w:rPr>
                <w:rFonts w:ascii="Arial" w:hAnsi="Arial" w:cs="Arial"/>
                <w:b/>
                <w:sz w:val="18"/>
                <w:szCs w:val="18"/>
                <w:lang w:val="en-GB"/>
              </w:rPr>
            </w:pPr>
          </w:p>
        </w:tc>
      </w:tr>
      <w:tr w:rsidR="00A31C8E" w:rsidRPr="00711D29" w14:paraId="0A7144BA" w14:textId="77777777" w:rsidTr="0044426B">
        <w:trPr>
          <w:trHeight w:val="20"/>
        </w:trPr>
        <w:tc>
          <w:tcPr>
            <w:tcW w:w="7171" w:type="dxa"/>
            <w:tcBorders>
              <w:top w:val="nil"/>
              <w:left w:val="nil"/>
              <w:bottom w:val="nil"/>
              <w:right w:val="nil"/>
            </w:tcBorders>
            <w:shd w:val="clear" w:color="auto" w:fill="auto"/>
            <w:vAlign w:val="bottom"/>
            <w:hideMark/>
          </w:tcPr>
          <w:p w14:paraId="5910AC32" w14:textId="77777777" w:rsidR="00A31C8E" w:rsidRPr="00711D29" w:rsidRDefault="00A31C8E" w:rsidP="0044426B">
            <w:pPr>
              <w:ind w:left="-24"/>
              <w:rPr>
                <w:rFonts w:ascii="Arial" w:hAnsi="Arial" w:cs="Arial"/>
                <w:sz w:val="18"/>
                <w:szCs w:val="18"/>
                <w:lang w:val="en-GB"/>
              </w:rPr>
            </w:pPr>
            <w:r w:rsidRPr="00711D29">
              <w:rPr>
                <w:rFonts w:ascii="Arial" w:hAnsi="Arial" w:cs="Arial"/>
                <w:sz w:val="18"/>
                <w:szCs w:val="18"/>
                <w:lang w:val="en-GB"/>
              </w:rPr>
              <w:t>Cost</w:t>
            </w:r>
          </w:p>
        </w:tc>
        <w:tc>
          <w:tcPr>
            <w:tcW w:w="1843" w:type="dxa"/>
            <w:tcBorders>
              <w:top w:val="nil"/>
              <w:left w:val="nil"/>
              <w:bottom w:val="nil"/>
              <w:right w:val="nil"/>
            </w:tcBorders>
            <w:shd w:val="clear" w:color="auto" w:fill="auto"/>
            <w:vAlign w:val="bottom"/>
          </w:tcPr>
          <w:p w14:paraId="08407448" w14:textId="04ACBB0A" w:rsidR="00A31C8E" w:rsidRPr="00711D29" w:rsidRDefault="00A31C8E" w:rsidP="00A31C8E">
            <w:pPr>
              <w:ind w:left="-40" w:right="-72"/>
              <w:jc w:val="right"/>
              <w:rPr>
                <w:rFonts w:ascii="Arial" w:hAnsi="Arial" w:cs="Arial"/>
                <w:bCs/>
                <w:sz w:val="18"/>
                <w:szCs w:val="18"/>
                <w:lang w:val="en-GB"/>
              </w:rPr>
            </w:pPr>
            <w:r w:rsidRPr="00711D29">
              <w:rPr>
                <w:rFonts w:ascii="Arial" w:hAnsi="Arial" w:cs="Arial"/>
                <w:bCs/>
                <w:sz w:val="18"/>
                <w:szCs w:val="18"/>
              </w:rPr>
              <w:t>253,380,853</w:t>
            </w:r>
          </w:p>
        </w:tc>
      </w:tr>
      <w:tr w:rsidR="00A31C8E" w:rsidRPr="00711D29" w14:paraId="3FDD92BA" w14:textId="77777777" w:rsidTr="0044426B">
        <w:trPr>
          <w:trHeight w:val="20"/>
        </w:trPr>
        <w:tc>
          <w:tcPr>
            <w:tcW w:w="7171" w:type="dxa"/>
            <w:tcBorders>
              <w:top w:val="nil"/>
              <w:left w:val="nil"/>
              <w:bottom w:val="nil"/>
              <w:right w:val="nil"/>
            </w:tcBorders>
            <w:shd w:val="clear" w:color="auto" w:fill="auto"/>
            <w:vAlign w:val="bottom"/>
            <w:hideMark/>
          </w:tcPr>
          <w:p w14:paraId="36664459" w14:textId="77777777" w:rsidR="00A31C8E" w:rsidRPr="00711D29" w:rsidRDefault="00A31C8E" w:rsidP="0044426B">
            <w:pPr>
              <w:ind w:left="-24" w:right="-95"/>
              <w:rPr>
                <w:rFonts w:ascii="Arial" w:hAnsi="Arial" w:cs="Arial"/>
                <w:sz w:val="18"/>
                <w:szCs w:val="18"/>
                <w:lang w:val="en-GB"/>
              </w:rPr>
            </w:pPr>
            <w:r w:rsidRPr="00711D29">
              <w:rPr>
                <w:rFonts w:ascii="Arial" w:hAnsi="Arial" w:cs="Arial"/>
                <w:sz w:val="18"/>
                <w:szCs w:val="18"/>
                <w:u w:val="single"/>
                <w:lang w:val="en-GB"/>
              </w:rPr>
              <w:t>Less:</w:t>
            </w:r>
            <w:r w:rsidRPr="00711D29">
              <w:rPr>
                <w:rFonts w:ascii="Arial" w:hAnsi="Arial" w:cs="Arial"/>
                <w:sz w:val="18"/>
                <w:szCs w:val="18"/>
                <w:lang w:val="en-GB"/>
              </w:rPr>
              <w:t xml:space="preserve"> </w:t>
            </w:r>
            <w:r w:rsidRPr="00711D29">
              <w:rPr>
                <w:rFonts w:ascii="Arial" w:hAnsi="Arial" w:cs="Arial"/>
                <w:spacing w:val="-4"/>
                <w:sz w:val="18"/>
                <w:szCs w:val="18"/>
                <w:lang w:val="en-GB"/>
              </w:rPr>
              <w:t>Accumulated depreciation</w:t>
            </w:r>
          </w:p>
        </w:tc>
        <w:tc>
          <w:tcPr>
            <w:tcW w:w="1843" w:type="dxa"/>
            <w:tcBorders>
              <w:top w:val="nil"/>
              <w:left w:val="nil"/>
              <w:bottom w:val="nil"/>
              <w:right w:val="nil"/>
            </w:tcBorders>
            <w:shd w:val="clear" w:color="auto" w:fill="auto"/>
            <w:vAlign w:val="bottom"/>
          </w:tcPr>
          <w:p w14:paraId="4AA34D3B" w14:textId="7826D994" w:rsidR="00A31C8E" w:rsidRPr="00711D29" w:rsidRDefault="00A31C8E" w:rsidP="00A31C8E">
            <w:pPr>
              <w:pBdr>
                <w:bottom w:val="single" w:sz="4" w:space="1" w:color="auto"/>
              </w:pBdr>
              <w:ind w:left="-40" w:right="-72"/>
              <w:jc w:val="right"/>
              <w:rPr>
                <w:rFonts w:ascii="Arial" w:hAnsi="Arial" w:cs="Arial"/>
                <w:bCs/>
                <w:sz w:val="18"/>
                <w:szCs w:val="18"/>
                <w:lang w:val="en-GB"/>
              </w:rPr>
            </w:pPr>
            <w:r w:rsidRPr="00711D29">
              <w:rPr>
                <w:rFonts w:ascii="Arial" w:hAnsi="Arial" w:cs="Arial"/>
                <w:bCs/>
                <w:sz w:val="18"/>
                <w:szCs w:val="18"/>
              </w:rPr>
              <w:t>(2,456,297)</w:t>
            </w:r>
          </w:p>
        </w:tc>
      </w:tr>
      <w:tr w:rsidR="0044426B" w:rsidRPr="0044426B" w14:paraId="25FF37F8" w14:textId="77777777" w:rsidTr="0044426B">
        <w:trPr>
          <w:trHeight w:val="135"/>
        </w:trPr>
        <w:tc>
          <w:tcPr>
            <w:tcW w:w="7171" w:type="dxa"/>
            <w:tcBorders>
              <w:top w:val="nil"/>
              <w:left w:val="nil"/>
              <w:bottom w:val="nil"/>
              <w:right w:val="nil"/>
            </w:tcBorders>
            <w:shd w:val="clear" w:color="auto" w:fill="auto"/>
            <w:vAlign w:val="bottom"/>
          </w:tcPr>
          <w:p w14:paraId="547FB46A" w14:textId="77777777" w:rsidR="0044426B" w:rsidRPr="0044426B" w:rsidRDefault="0044426B" w:rsidP="0044426B">
            <w:pPr>
              <w:ind w:left="-24" w:right="-95"/>
              <w:rPr>
                <w:rFonts w:ascii="Arial" w:hAnsi="Arial" w:cs="Arial"/>
                <w:sz w:val="12"/>
                <w:szCs w:val="12"/>
                <w:u w:val="single"/>
                <w:lang w:val="en-GB"/>
              </w:rPr>
            </w:pPr>
          </w:p>
        </w:tc>
        <w:tc>
          <w:tcPr>
            <w:tcW w:w="1843" w:type="dxa"/>
            <w:tcBorders>
              <w:top w:val="nil"/>
              <w:left w:val="nil"/>
              <w:bottom w:val="nil"/>
              <w:right w:val="nil"/>
            </w:tcBorders>
            <w:shd w:val="clear" w:color="auto" w:fill="auto"/>
            <w:vAlign w:val="bottom"/>
          </w:tcPr>
          <w:p w14:paraId="423929A3" w14:textId="77777777" w:rsidR="0044426B" w:rsidRPr="0044426B" w:rsidRDefault="0044426B" w:rsidP="0044426B">
            <w:pPr>
              <w:ind w:left="-40" w:right="-72"/>
              <w:jc w:val="right"/>
              <w:rPr>
                <w:rFonts w:ascii="Arial" w:hAnsi="Arial" w:cs="Arial"/>
                <w:bCs/>
                <w:sz w:val="12"/>
                <w:szCs w:val="12"/>
              </w:rPr>
            </w:pPr>
          </w:p>
        </w:tc>
      </w:tr>
      <w:tr w:rsidR="00A31C8E" w:rsidRPr="00711D29" w14:paraId="313F4877" w14:textId="77777777" w:rsidTr="0044426B">
        <w:trPr>
          <w:trHeight w:val="20"/>
        </w:trPr>
        <w:tc>
          <w:tcPr>
            <w:tcW w:w="7171" w:type="dxa"/>
            <w:tcBorders>
              <w:top w:val="nil"/>
              <w:left w:val="nil"/>
              <w:bottom w:val="nil"/>
              <w:right w:val="nil"/>
            </w:tcBorders>
            <w:shd w:val="clear" w:color="auto" w:fill="auto"/>
            <w:vAlign w:val="bottom"/>
            <w:hideMark/>
          </w:tcPr>
          <w:p w14:paraId="0AACDA9D" w14:textId="77777777" w:rsidR="00A31C8E" w:rsidRPr="00711D29" w:rsidRDefault="00A31C8E" w:rsidP="0044426B">
            <w:pPr>
              <w:ind w:left="-24"/>
              <w:rPr>
                <w:rFonts w:ascii="Arial" w:hAnsi="Arial" w:cs="Arial"/>
                <w:sz w:val="18"/>
                <w:szCs w:val="18"/>
                <w:lang w:val="en-GB"/>
              </w:rPr>
            </w:pPr>
            <w:r w:rsidRPr="00711D29">
              <w:rPr>
                <w:rFonts w:ascii="Arial" w:hAnsi="Arial" w:cs="Arial"/>
                <w:sz w:val="18"/>
                <w:szCs w:val="18"/>
                <w:lang w:val="en-GB"/>
              </w:rPr>
              <w:t>Net book amount</w:t>
            </w:r>
          </w:p>
        </w:tc>
        <w:tc>
          <w:tcPr>
            <w:tcW w:w="1843" w:type="dxa"/>
            <w:tcBorders>
              <w:top w:val="nil"/>
              <w:left w:val="nil"/>
              <w:bottom w:val="nil"/>
              <w:right w:val="nil"/>
            </w:tcBorders>
            <w:shd w:val="clear" w:color="auto" w:fill="auto"/>
            <w:vAlign w:val="bottom"/>
          </w:tcPr>
          <w:p w14:paraId="7B527D7C" w14:textId="217B6DB4" w:rsidR="00A31C8E" w:rsidRPr="00711D29" w:rsidRDefault="00A31C8E" w:rsidP="00A31C8E">
            <w:pPr>
              <w:pBdr>
                <w:bottom w:val="double" w:sz="4" w:space="1" w:color="auto"/>
              </w:pBdr>
              <w:ind w:left="-40" w:right="-72"/>
              <w:jc w:val="right"/>
              <w:rPr>
                <w:rFonts w:ascii="Arial" w:hAnsi="Arial" w:cs="Arial"/>
                <w:bCs/>
                <w:sz w:val="18"/>
                <w:szCs w:val="18"/>
                <w:lang w:val="en-GB"/>
              </w:rPr>
            </w:pPr>
            <w:r w:rsidRPr="00711D29">
              <w:rPr>
                <w:rFonts w:ascii="Arial" w:hAnsi="Arial" w:cs="Arial"/>
                <w:bCs/>
                <w:sz w:val="18"/>
                <w:szCs w:val="18"/>
              </w:rPr>
              <w:t>250,924,556</w:t>
            </w:r>
          </w:p>
        </w:tc>
      </w:tr>
      <w:tr w:rsidR="00A31C8E" w:rsidRPr="0044426B" w14:paraId="5D735AF2" w14:textId="77777777" w:rsidTr="0044426B">
        <w:trPr>
          <w:trHeight w:val="20"/>
        </w:trPr>
        <w:tc>
          <w:tcPr>
            <w:tcW w:w="7171" w:type="dxa"/>
            <w:tcBorders>
              <w:top w:val="nil"/>
              <w:left w:val="nil"/>
              <w:bottom w:val="nil"/>
              <w:right w:val="nil"/>
            </w:tcBorders>
            <w:shd w:val="clear" w:color="auto" w:fill="auto"/>
            <w:vAlign w:val="bottom"/>
          </w:tcPr>
          <w:p w14:paraId="63CBD040" w14:textId="77777777" w:rsidR="00A31C8E" w:rsidRPr="0044426B" w:rsidRDefault="00A31C8E" w:rsidP="0044426B">
            <w:pPr>
              <w:ind w:left="-24"/>
              <w:rPr>
                <w:rFonts w:ascii="Arial" w:hAnsi="Arial" w:cs="Arial"/>
                <w:sz w:val="12"/>
                <w:szCs w:val="12"/>
                <w:lang w:val="en-GB"/>
              </w:rPr>
            </w:pPr>
          </w:p>
        </w:tc>
        <w:tc>
          <w:tcPr>
            <w:tcW w:w="1843" w:type="dxa"/>
            <w:tcBorders>
              <w:top w:val="nil"/>
              <w:left w:val="nil"/>
              <w:bottom w:val="nil"/>
              <w:right w:val="nil"/>
            </w:tcBorders>
            <w:shd w:val="clear" w:color="auto" w:fill="auto"/>
            <w:vAlign w:val="bottom"/>
          </w:tcPr>
          <w:p w14:paraId="4C0F0FF5" w14:textId="77777777" w:rsidR="00A31C8E" w:rsidRPr="0044426B" w:rsidRDefault="00A31C8E" w:rsidP="00A31C8E">
            <w:pPr>
              <w:ind w:left="-40" w:right="-72"/>
              <w:jc w:val="right"/>
              <w:rPr>
                <w:rFonts w:ascii="Arial" w:hAnsi="Arial" w:cs="Arial"/>
                <w:b/>
                <w:sz w:val="12"/>
                <w:szCs w:val="12"/>
                <w:lang w:val="en-GB"/>
              </w:rPr>
            </w:pPr>
          </w:p>
        </w:tc>
      </w:tr>
      <w:tr w:rsidR="00A31C8E" w:rsidRPr="00711D29" w14:paraId="1B2660D6" w14:textId="77777777" w:rsidTr="0044426B">
        <w:trPr>
          <w:trHeight w:val="20"/>
        </w:trPr>
        <w:tc>
          <w:tcPr>
            <w:tcW w:w="7171" w:type="dxa"/>
            <w:tcBorders>
              <w:top w:val="nil"/>
              <w:left w:val="nil"/>
              <w:bottom w:val="nil"/>
              <w:right w:val="nil"/>
            </w:tcBorders>
            <w:shd w:val="clear" w:color="auto" w:fill="auto"/>
            <w:vAlign w:val="bottom"/>
            <w:hideMark/>
          </w:tcPr>
          <w:p w14:paraId="709979B1" w14:textId="37E16C51" w:rsidR="00A31C8E" w:rsidRPr="00711D29" w:rsidRDefault="00A31C8E" w:rsidP="0044426B">
            <w:pPr>
              <w:ind w:left="-24"/>
              <w:rPr>
                <w:rFonts w:ascii="Arial" w:hAnsi="Arial" w:cs="Arial"/>
                <w:sz w:val="18"/>
                <w:szCs w:val="18"/>
                <w:lang w:val="en-GB"/>
              </w:rPr>
            </w:pPr>
            <w:r w:rsidRPr="00711D29">
              <w:rPr>
                <w:rFonts w:ascii="Arial" w:hAnsi="Arial" w:cs="Arial"/>
                <w:sz w:val="18"/>
                <w:szCs w:val="18"/>
                <w:lang w:val="en-GB"/>
              </w:rPr>
              <w:t xml:space="preserve">Fair value as at 30 June </w:t>
            </w:r>
            <w:r w:rsidRPr="00711D29">
              <w:rPr>
                <w:rFonts w:ascii="Arial" w:hAnsi="Arial" w:cs="Arial"/>
                <w:bCs/>
                <w:sz w:val="18"/>
                <w:szCs w:val="18"/>
                <w:lang w:val="en-GB"/>
              </w:rPr>
              <w:t>2023</w:t>
            </w:r>
          </w:p>
        </w:tc>
        <w:tc>
          <w:tcPr>
            <w:tcW w:w="1843" w:type="dxa"/>
            <w:tcBorders>
              <w:top w:val="nil"/>
              <w:left w:val="nil"/>
              <w:bottom w:val="nil"/>
              <w:right w:val="nil"/>
            </w:tcBorders>
            <w:shd w:val="clear" w:color="auto" w:fill="auto"/>
            <w:vAlign w:val="bottom"/>
          </w:tcPr>
          <w:p w14:paraId="518A2449" w14:textId="2269F550" w:rsidR="00A31C8E" w:rsidRPr="00711D29" w:rsidRDefault="00A31C8E" w:rsidP="00A31C8E">
            <w:pPr>
              <w:pBdr>
                <w:bottom w:val="double" w:sz="4" w:space="1" w:color="auto"/>
              </w:pBdr>
              <w:ind w:left="-40" w:right="-72"/>
              <w:jc w:val="right"/>
              <w:rPr>
                <w:rFonts w:ascii="Arial" w:hAnsi="Arial" w:cs="Arial"/>
                <w:bCs/>
                <w:sz w:val="18"/>
                <w:szCs w:val="18"/>
                <w:lang w:val="en-GB"/>
              </w:rPr>
            </w:pPr>
            <w:r w:rsidRPr="00711D29">
              <w:rPr>
                <w:rFonts w:ascii="Arial" w:hAnsi="Arial" w:cs="Arial"/>
                <w:bCs/>
                <w:sz w:val="18"/>
                <w:szCs w:val="18"/>
              </w:rPr>
              <w:t>255,817,893</w:t>
            </w:r>
          </w:p>
        </w:tc>
      </w:tr>
    </w:tbl>
    <w:p w14:paraId="5007C0F7" w14:textId="1AD6BAEB" w:rsidR="008407CF" w:rsidRPr="00711D29" w:rsidRDefault="008407CF" w:rsidP="0044426B">
      <w:pPr>
        <w:ind w:left="540"/>
        <w:jc w:val="both"/>
        <w:rPr>
          <w:rFonts w:ascii="Arial" w:hAnsi="Arial" w:cs="Arial"/>
          <w:color w:val="000000"/>
          <w:sz w:val="18"/>
          <w:szCs w:val="18"/>
          <w:lang w:val="en-GB"/>
        </w:rPr>
      </w:pPr>
    </w:p>
    <w:p w14:paraId="004744FB" w14:textId="7EE60922" w:rsidR="00BD385F" w:rsidRPr="00711D29" w:rsidRDefault="008407CF" w:rsidP="0044426B">
      <w:pPr>
        <w:ind w:left="540"/>
        <w:jc w:val="both"/>
        <w:rPr>
          <w:rFonts w:ascii="Arial" w:hAnsi="Arial" w:cs="Arial"/>
          <w:color w:val="000000"/>
          <w:sz w:val="18"/>
          <w:szCs w:val="18"/>
          <w:lang w:val="en-GB"/>
        </w:rPr>
      </w:pPr>
      <w:r w:rsidRPr="00711D29">
        <w:rPr>
          <w:rFonts w:ascii="Arial" w:hAnsi="Arial" w:cs="Arial"/>
          <w:color w:val="000000"/>
          <w:sz w:val="18"/>
          <w:szCs w:val="18"/>
          <w:lang w:val="en-GB"/>
        </w:rPr>
        <w:t xml:space="preserve">The fair value are based on </w:t>
      </w:r>
      <w:r w:rsidR="00B577F4" w:rsidRPr="00711D29">
        <w:rPr>
          <w:rFonts w:ascii="Arial" w:hAnsi="Arial" w:cs="Arial"/>
          <w:color w:val="000000"/>
          <w:sz w:val="18"/>
          <w:szCs w:val="18"/>
          <w:lang w:val="en-GB"/>
        </w:rPr>
        <w:t>Market Comparison Approach</w:t>
      </w:r>
      <w:r w:rsidRPr="00711D29">
        <w:rPr>
          <w:rFonts w:ascii="Arial" w:hAnsi="Arial" w:cs="Arial"/>
          <w:color w:val="000000"/>
          <w:sz w:val="18"/>
          <w:szCs w:val="18"/>
          <w:lang w:val="en-GB"/>
        </w:rPr>
        <w:t xml:space="preserve"> </w:t>
      </w:r>
      <w:r w:rsidR="00815CF5" w:rsidRPr="00711D29">
        <w:rPr>
          <w:rFonts w:ascii="Arial" w:hAnsi="Arial" w:cs="Arial"/>
          <w:color w:val="000000"/>
          <w:sz w:val="18"/>
          <w:szCs w:val="18"/>
          <w:lang w:val="en-GB"/>
        </w:rPr>
        <w:t xml:space="preserve">for </w:t>
      </w:r>
      <w:r w:rsidR="00BD385F" w:rsidRPr="00711D29">
        <w:rPr>
          <w:rFonts w:ascii="Arial" w:hAnsi="Arial" w:cs="Arial"/>
          <w:color w:val="000000"/>
          <w:sz w:val="18"/>
          <w:szCs w:val="18"/>
          <w:lang w:val="en-GB"/>
        </w:rPr>
        <w:t>general buildings whereby the buying and selling prices</w:t>
      </w:r>
      <w:r w:rsidR="00BD385F" w:rsidRPr="00711D29">
        <w:rPr>
          <w:rFonts w:ascii="Arial" w:hAnsi="Arial" w:cs="Arial"/>
          <w:color w:val="000000"/>
          <w:sz w:val="18"/>
          <w:szCs w:val="18"/>
          <w:cs/>
          <w:lang w:val="en-GB"/>
        </w:rPr>
        <w:t xml:space="preserve"> </w:t>
      </w:r>
      <w:r w:rsidR="00BD385F" w:rsidRPr="00711D29">
        <w:rPr>
          <w:rFonts w:ascii="Arial" w:hAnsi="Arial" w:cs="Arial"/>
          <w:color w:val="000000"/>
          <w:sz w:val="18"/>
          <w:szCs w:val="18"/>
          <w:lang w:val="en-GB"/>
        </w:rPr>
        <w:t xml:space="preserve">for assets with similar characteristics are obtained. </w:t>
      </w:r>
      <w:r w:rsidRPr="00711D29">
        <w:rPr>
          <w:rFonts w:ascii="Arial" w:hAnsi="Arial" w:cs="Arial"/>
          <w:color w:val="000000"/>
          <w:sz w:val="18"/>
          <w:szCs w:val="18"/>
          <w:lang w:val="en-GB"/>
        </w:rPr>
        <w:t xml:space="preserve">The fair values are within level </w:t>
      </w:r>
      <w:r w:rsidR="007A76F7" w:rsidRPr="00711D29">
        <w:rPr>
          <w:rFonts w:ascii="Arial" w:hAnsi="Arial" w:cs="Arial"/>
          <w:color w:val="000000"/>
          <w:sz w:val="18"/>
          <w:szCs w:val="18"/>
          <w:lang w:val="en-GB"/>
        </w:rPr>
        <w:t>3</w:t>
      </w:r>
      <w:r w:rsidRPr="00711D29">
        <w:rPr>
          <w:rFonts w:ascii="Arial" w:hAnsi="Arial" w:cs="Arial"/>
          <w:color w:val="000000"/>
          <w:sz w:val="18"/>
          <w:szCs w:val="18"/>
          <w:lang w:val="en-GB"/>
        </w:rPr>
        <w:t xml:space="preserve"> of the fair value hierarchy.</w:t>
      </w:r>
    </w:p>
    <w:p w14:paraId="3A6F7EAF" w14:textId="77777777" w:rsidR="00FE0818" w:rsidRPr="00711D29" w:rsidRDefault="00FE0818" w:rsidP="0044426B">
      <w:pPr>
        <w:ind w:left="540"/>
        <w:rPr>
          <w:rFonts w:ascii="Arial" w:hAnsi="Arial" w:cs="Arial"/>
          <w:sz w:val="18"/>
          <w:szCs w:val="18"/>
          <w:lang w:val="en-GB"/>
        </w:rPr>
      </w:pPr>
    </w:p>
    <w:p w14:paraId="0EED82BB" w14:textId="16FD77CE" w:rsidR="008407CF" w:rsidRPr="00711D29" w:rsidRDefault="008407CF" w:rsidP="00FE0818">
      <w:pPr>
        <w:pStyle w:val="ListParagraph"/>
        <w:numPr>
          <w:ilvl w:val="0"/>
          <w:numId w:val="14"/>
        </w:numPr>
        <w:spacing w:after="0" w:line="240" w:lineRule="auto"/>
        <w:ind w:left="1080" w:hanging="540"/>
        <w:rPr>
          <w:rFonts w:ascii="Arial" w:hAnsi="Arial" w:cs="Arial"/>
          <w:sz w:val="18"/>
          <w:szCs w:val="18"/>
          <w:lang w:val="en-GB"/>
        </w:rPr>
      </w:pPr>
      <w:r w:rsidRPr="00711D29">
        <w:rPr>
          <w:rFonts w:ascii="Arial" w:hAnsi="Arial" w:cs="Arial"/>
          <w:sz w:val="18"/>
          <w:szCs w:val="18"/>
          <w:lang w:val="en-GB"/>
        </w:rPr>
        <w:t>Amounts recognised in profit and loss that are related to investment property are as follows</w:t>
      </w:r>
      <w:r w:rsidR="002F765C" w:rsidRPr="00711D29">
        <w:rPr>
          <w:rFonts w:ascii="Arial" w:hAnsi="Arial" w:cs="Arial"/>
          <w:sz w:val="18"/>
          <w:szCs w:val="18"/>
          <w:lang w:val="en-GB"/>
        </w:rPr>
        <w:t>;</w:t>
      </w:r>
    </w:p>
    <w:p w14:paraId="48BCE71F" w14:textId="77777777" w:rsidR="008407CF" w:rsidRPr="00711D29" w:rsidRDefault="008407CF" w:rsidP="008407CF">
      <w:pPr>
        <w:jc w:val="both"/>
        <w:rPr>
          <w:rFonts w:ascii="Arial" w:hAnsi="Arial" w:cs="Arial"/>
          <w:color w:val="DC6900"/>
          <w:sz w:val="18"/>
          <w:szCs w:val="18"/>
          <w:lang w:val="en-GB"/>
        </w:rPr>
      </w:pPr>
    </w:p>
    <w:tbl>
      <w:tblPr>
        <w:tblW w:w="8625" w:type="dxa"/>
        <w:tblInd w:w="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82"/>
        <w:gridCol w:w="1843"/>
      </w:tblGrid>
      <w:tr w:rsidR="00B577F4" w:rsidRPr="00711D29" w14:paraId="785E030C" w14:textId="77777777" w:rsidTr="009E248C">
        <w:tc>
          <w:tcPr>
            <w:tcW w:w="6782" w:type="dxa"/>
            <w:tcBorders>
              <w:top w:val="nil"/>
              <w:left w:val="nil"/>
              <w:bottom w:val="nil"/>
              <w:right w:val="nil"/>
            </w:tcBorders>
            <w:shd w:val="clear" w:color="auto" w:fill="auto"/>
          </w:tcPr>
          <w:p w14:paraId="61A77AD5" w14:textId="77777777" w:rsidR="00B577F4" w:rsidRPr="00711D29" w:rsidRDefault="00B577F4" w:rsidP="00B8661C">
            <w:pPr>
              <w:ind w:left="130" w:hanging="202"/>
              <w:rPr>
                <w:rFonts w:ascii="Arial" w:hAnsi="Arial" w:cs="Arial"/>
                <w:b/>
                <w:sz w:val="18"/>
                <w:szCs w:val="18"/>
                <w:lang w:val="en-GB"/>
              </w:rPr>
            </w:pPr>
          </w:p>
        </w:tc>
        <w:tc>
          <w:tcPr>
            <w:tcW w:w="1843" w:type="dxa"/>
            <w:tcBorders>
              <w:top w:val="nil"/>
              <w:left w:val="nil"/>
              <w:bottom w:val="nil"/>
              <w:right w:val="nil"/>
            </w:tcBorders>
            <w:shd w:val="clear" w:color="auto" w:fill="auto"/>
          </w:tcPr>
          <w:p w14:paraId="71201F4F" w14:textId="0709541A" w:rsidR="00B577F4" w:rsidRPr="00711D29" w:rsidRDefault="00B577F4" w:rsidP="00B8661C">
            <w:pPr>
              <w:ind w:left="-40" w:right="-72"/>
              <w:jc w:val="right"/>
              <w:rPr>
                <w:rFonts w:ascii="Arial" w:hAnsi="Arial" w:cs="Arial"/>
                <w:b/>
                <w:sz w:val="18"/>
                <w:szCs w:val="18"/>
                <w:lang w:val="en-GB"/>
              </w:rPr>
            </w:pPr>
            <w:r w:rsidRPr="00711D29">
              <w:rPr>
                <w:rFonts w:ascii="Arial" w:hAnsi="Arial" w:cs="Arial"/>
                <w:b/>
                <w:sz w:val="18"/>
                <w:szCs w:val="18"/>
                <w:lang w:val="en-GB"/>
              </w:rPr>
              <w:t>30 June</w:t>
            </w:r>
          </w:p>
        </w:tc>
      </w:tr>
      <w:tr w:rsidR="008407CF" w:rsidRPr="00711D29" w14:paraId="055C0281" w14:textId="77777777" w:rsidTr="009E248C">
        <w:tc>
          <w:tcPr>
            <w:tcW w:w="6782" w:type="dxa"/>
            <w:tcBorders>
              <w:top w:val="nil"/>
              <w:left w:val="nil"/>
              <w:bottom w:val="nil"/>
              <w:right w:val="nil"/>
            </w:tcBorders>
            <w:shd w:val="clear" w:color="auto" w:fill="auto"/>
          </w:tcPr>
          <w:p w14:paraId="394F4029" w14:textId="77777777" w:rsidR="008407CF" w:rsidRPr="00711D29" w:rsidRDefault="008407CF" w:rsidP="00B8661C">
            <w:pPr>
              <w:ind w:left="130" w:hanging="202"/>
              <w:rPr>
                <w:rFonts w:ascii="Arial" w:hAnsi="Arial" w:cs="Arial"/>
                <w:b/>
                <w:sz w:val="18"/>
                <w:szCs w:val="18"/>
                <w:lang w:val="en-GB"/>
              </w:rPr>
            </w:pPr>
          </w:p>
        </w:tc>
        <w:tc>
          <w:tcPr>
            <w:tcW w:w="1843" w:type="dxa"/>
            <w:tcBorders>
              <w:top w:val="nil"/>
              <w:left w:val="nil"/>
              <w:bottom w:val="nil"/>
              <w:right w:val="nil"/>
            </w:tcBorders>
            <w:shd w:val="clear" w:color="auto" w:fill="auto"/>
            <w:hideMark/>
          </w:tcPr>
          <w:p w14:paraId="305D463B" w14:textId="77777777" w:rsidR="008407CF" w:rsidRPr="00711D29" w:rsidRDefault="008407CF" w:rsidP="00B8661C">
            <w:pPr>
              <w:ind w:left="-40" w:right="-72"/>
              <w:jc w:val="right"/>
              <w:rPr>
                <w:rFonts w:ascii="Arial" w:hAnsi="Arial" w:cs="Arial"/>
                <w:b/>
                <w:sz w:val="18"/>
                <w:szCs w:val="18"/>
                <w:lang w:val="en-GB"/>
              </w:rPr>
            </w:pPr>
            <w:r w:rsidRPr="00711D29">
              <w:rPr>
                <w:rFonts w:ascii="Arial" w:hAnsi="Arial" w:cs="Arial"/>
                <w:b/>
                <w:sz w:val="18"/>
                <w:szCs w:val="18"/>
                <w:lang w:val="en-GB"/>
              </w:rPr>
              <w:t>2023</w:t>
            </w:r>
          </w:p>
        </w:tc>
      </w:tr>
      <w:tr w:rsidR="008407CF" w:rsidRPr="00711D29" w14:paraId="05A23A1C" w14:textId="77777777" w:rsidTr="009E248C">
        <w:tc>
          <w:tcPr>
            <w:tcW w:w="6782" w:type="dxa"/>
            <w:tcBorders>
              <w:top w:val="nil"/>
              <w:left w:val="nil"/>
              <w:bottom w:val="nil"/>
              <w:right w:val="nil"/>
            </w:tcBorders>
            <w:shd w:val="clear" w:color="auto" w:fill="auto"/>
          </w:tcPr>
          <w:p w14:paraId="35D8C3C3" w14:textId="77777777" w:rsidR="008407CF" w:rsidRPr="00711D29" w:rsidRDefault="008407CF" w:rsidP="00B8661C">
            <w:pPr>
              <w:ind w:left="130" w:hanging="202"/>
              <w:rPr>
                <w:rFonts w:ascii="Arial" w:hAnsi="Arial" w:cs="Arial"/>
                <w:b/>
                <w:sz w:val="18"/>
                <w:szCs w:val="18"/>
                <w:lang w:val="en-GB"/>
              </w:rPr>
            </w:pPr>
          </w:p>
        </w:tc>
        <w:tc>
          <w:tcPr>
            <w:tcW w:w="1843" w:type="dxa"/>
            <w:tcBorders>
              <w:top w:val="nil"/>
              <w:left w:val="nil"/>
              <w:bottom w:val="nil"/>
              <w:right w:val="nil"/>
            </w:tcBorders>
            <w:shd w:val="clear" w:color="auto" w:fill="auto"/>
            <w:hideMark/>
          </w:tcPr>
          <w:p w14:paraId="57DAF2D2" w14:textId="77777777" w:rsidR="008407CF" w:rsidRPr="00711D29" w:rsidRDefault="008407CF" w:rsidP="00B577F4">
            <w:pPr>
              <w:pBdr>
                <w:bottom w:val="single" w:sz="4" w:space="1" w:color="auto"/>
              </w:pBdr>
              <w:ind w:left="-40" w:right="-72"/>
              <w:jc w:val="right"/>
              <w:rPr>
                <w:rFonts w:ascii="Arial" w:hAnsi="Arial" w:cs="Arial"/>
                <w:b/>
                <w:sz w:val="18"/>
                <w:szCs w:val="18"/>
                <w:lang w:val="en-GB"/>
              </w:rPr>
            </w:pPr>
            <w:r w:rsidRPr="00711D29">
              <w:rPr>
                <w:rFonts w:ascii="Arial" w:hAnsi="Arial" w:cs="Arial"/>
                <w:b/>
                <w:sz w:val="18"/>
                <w:szCs w:val="18"/>
                <w:lang w:val="en-GB"/>
              </w:rPr>
              <w:t>Baht</w:t>
            </w:r>
          </w:p>
        </w:tc>
      </w:tr>
      <w:tr w:rsidR="008407CF" w:rsidRPr="0044426B" w14:paraId="7378BAC4" w14:textId="77777777" w:rsidTr="009E248C">
        <w:tc>
          <w:tcPr>
            <w:tcW w:w="6782" w:type="dxa"/>
            <w:tcBorders>
              <w:top w:val="nil"/>
              <w:left w:val="nil"/>
              <w:bottom w:val="nil"/>
              <w:right w:val="nil"/>
            </w:tcBorders>
            <w:shd w:val="clear" w:color="auto" w:fill="auto"/>
            <w:vAlign w:val="bottom"/>
          </w:tcPr>
          <w:p w14:paraId="3B9BF327" w14:textId="77777777" w:rsidR="008407CF" w:rsidRPr="0044426B" w:rsidRDefault="008407CF" w:rsidP="00B8661C">
            <w:pPr>
              <w:ind w:left="130" w:hanging="202"/>
              <w:rPr>
                <w:rFonts w:ascii="Arial" w:hAnsi="Arial" w:cs="Arial"/>
                <w:sz w:val="12"/>
                <w:szCs w:val="12"/>
                <w:lang w:val="en-GB"/>
              </w:rPr>
            </w:pPr>
          </w:p>
        </w:tc>
        <w:tc>
          <w:tcPr>
            <w:tcW w:w="1843" w:type="dxa"/>
            <w:tcBorders>
              <w:top w:val="nil"/>
              <w:left w:val="nil"/>
              <w:bottom w:val="nil"/>
              <w:right w:val="nil"/>
            </w:tcBorders>
            <w:shd w:val="clear" w:color="auto" w:fill="auto"/>
          </w:tcPr>
          <w:p w14:paraId="68CBF4BC" w14:textId="77777777" w:rsidR="008407CF" w:rsidRPr="0044426B" w:rsidRDefault="008407CF" w:rsidP="00B8661C">
            <w:pPr>
              <w:ind w:left="-40" w:right="-72"/>
              <w:jc w:val="right"/>
              <w:rPr>
                <w:rFonts w:ascii="Arial" w:hAnsi="Arial" w:cs="Arial"/>
                <w:b/>
                <w:sz w:val="12"/>
                <w:szCs w:val="12"/>
                <w:lang w:val="en-GB"/>
              </w:rPr>
            </w:pPr>
          </w:p>
        </w:tc>
      </w:tr>
      <w:tr w:rsidR="008407CF" w:rsidRPr="00711D29" w14:paraId="177A7360" w14:textId="77777777" w:rsidTr="009E248C">
        <w:tc>
          <w:tcPr>
            <w:tcW w:w="6782" w:type="dxa"/>
            <w:tcBorders>
              <w:top w:val="nil"/>
              <w:left w:val="nil"/>
              <w:bottom w:val="nil"/>
              <w:right w:val="nil"/>
            </w:tcBorders>
            <w:shd w:val="clear" w:color="auto" w:fill="auto"/>
            <w:hideMark/>
          </w:tcPr>
          <w:p w14:paraId="79A1F5AC" w14:textId="77777777" w:rsidR="008407CF" w:rsidRPr="00711D29" w:rsidRDefault="008407CF" w:rsidP="00B8661C">
            <w:pPr>
              <w:ind w:left="130" w:hanging="202"/>
              <w:rPr>
                <w:rFonts w:ascii="Arial" w:hAnsi="Arial" w:cs="Arial"/>
                <w:sz w:val="18"/>
                <w:szCs w:val="18"/>
                <w:lang w:val="en-GB"/>
              </w:rPr>
            </w:pPr>
            <w:r w:rsidRPr="00711D29">
              <w:rPr>
                <w:rFonts w:ascii="Arial" w:hAnsi="Arial" w:cs="Arial"/>
                <w:sz w:val="18"/>
                <w:szCs w:val="18"/>
                <w:lang w:val="en-GB"/>
              </w:rPr>
              <w:t>Rental income from operating lease</w:t>
            </w:r>
          </w:p>
        </w:tc>
        <w:tc>
          <w:tcPr>
            <w:tcW w:w="1843" w:type="dxa"/>
            <w:tcBorders>
              <w:top w:val="nil"/>
              <w:left w:val="nil"/>
              <w:bottom w:val="nil"/>
              <w:right w:val="nil"/>
            </w:tcBorders>
            <w:shd w:val="clear" w:color="auto" w:fill="auto"/>
          </w:tcPr>
          <w:p w14:paraId="555ACD15" w14:textId="0278AF97" w:rsidR="008407CF" w:rsidRPr="00711D29" w:rsidRDefault="00BD3FA2" w:rsidP="00B8661C">
            <w:pPr>
              <w:ind w:left="-40" w:right="-72"/>
              <w:jc w:val="right"/>
              <w:rPr>
                <w:rFonts w:ascii="Arial" w:hAnsi="Arial" w:cs="Arial"/>
                <w:bCs/>
                <w:sz w:val="18"/>
                <w:szCs w:val="18"/>
                <w:lang w:val="en-GB"/>
              </w:rPr>
            </w:pPr>
            <w:r w:rsidRPr="00711D29">
              <w:rPr>
                <w:rFonts w:ascii="Arial" w:hAnsi="Arial" w:cs="Arial"/>
                <w:bCs/>
                <w:sz w:val="18"/>
                <w:szCs w:val="18"/>
              </w:rPr>
              <w:t>4,173,561</w:t>
            </w:r>
          </w:p>
        </w:tc>
      </w:tr>
      <w:tr w:rsidR="008407CF" w:rsidRPr="00711D29" w14:paraId="5A0FBB93" w14:textId="77777777" w:rsidTr="009E248C">
        <w:tc>
          <w:tcPr>
            <w:tcW w:w="6782" w:type="dxa"/>
            <w:tcBorders>
              <w:top w:val="nil"/>
              <w:left w:val="nil"/>
              <w:bottom w:val="nil"/>
              <w:right w:val="nil"/>
            </w:tcBorders>
            <w:shd w:val="clear" w:color="auto" w:fill="auto"/>
            <w:vAlign w:val="bottom"/>
            <w:hideMark/>
          </w:tcPr>
          <w:p w14:paraId="1EC19A88" w14:textId="3458849D" w:rsidR="008407CF" w:rsidRPr="00711D29" w:rsidRDefault="008407CF" w:rsidP="00FE0818">
            <w:pPr>
              <w:ind w:left="130" w:hanging="202"/>
              <w:rPr>
                <w:rFonts w:ascii="Arial" w:hAnsi="Arial" w:cs="Arial"/>
                <w:sz w:val="18"/>
                <w:szCs w:val="18"/>
                <w:lang w:val="en-GB"/>
              </w:rPr>
            </w:pPr>
            <w:r w:rsidRPr="00711D29">
              <w:rPr>
                <w:rFonts w:ascii="Arial" w:hAnsi="Arial" w:cs="Arial"/>
                <w:sz w:val="18"/>
                <w:szCs w:val="18"/>
                <w:lang w:val="en-GB"/>
              </w:rPr>
              <w:t>Direct operating expense that generated rental income</w:t>
            </w:r>
          </w:p>
        </w:tc>
        <w:tc>
          <w:tcPr>
            <w:tcW w:w="1843" w:type="dxa"/>
            <w:tcBorders>
              <w:top w:val="nil"/>
              <w:left w:val="nil"/>
              <w:bottom w:val="nil"/>
              <w:right w:val="nil"/>
            </w:tcBorders>
            <w:shd w:val="clear" w:color="auto" w:fill="auto"/>
          </w:tcPr>
          <w:p w14:paraId="04520829" w14:textId="3867ACA4" w:rsidR="008407CF" w:rsidRPr="00711D29" w:rsidRDefault="00BD3FA2" w:rsidP="00B8661C">
            <w:pPr>
              <w:ind w:left="-40" w:right="-72"/>
              <w:jc w:val="right"/>
              <w:rPr>
                <w:rFonts w:ascii="Arial" w:hAnsi="Arial" w:cs="Arial"/>
                <w:sz w:val="18"/>
                <w:szCs w:val="18"/>
                <w:lang w:val="en-GB"/>
              </w:rPr>
            </w:pPr>
            <w:r w:rsidRPr="00711D29">
              <w:rPr>
                <w:rFonts w:ascii="Arial" w:hAnsi="Arial" w:cs="Arial"/>
                <w:sz w:val="18"/>
                <w:szCs w:val="18"/>
              </w:rPr>
              <w:t>2,456,297</w:t>
            </w:r>
          </w:p>
        </w:tc>
      </w:tr>
    </w:tbl>
    <w:p w14:paraId="3A3CAC65" w14:textId="6208A981" w:rsidR="008407CF" w:rsidRPr="00711D29" w:rsidRDefault="008407CF" w:rsidP="008407CF">
      <w:pPr>
        <w:tabs>
          <w:tab w:val="left" w:pos="540"/>
        </w:tabs>
        <w:rPr>
          <w:rFonts w:ascii="Arial" w:hAnsi="Arial" w:cs="Arial"/>
          <w:color w:val="000000"/>
          <w:sz w:val="18"/>
          <w:szCs w:val="18"/>
        </w:rPr>
      </w:pPr>
    </w:p>
    <w:p w14:paraId="05FCA328" w14:textId="2C64F226" w:rsidR="008407CF" w:rsidRPr="00711D29" w:rsidRDefault="008407CF" w:rsidP="00B577F4">
      <w:pPr>
        <w:pStyle w:val="ListParagraph"/>
        <w:numPr>
          <w:ilvl w:val="0"/>
          <w:numId w:val="14"/>
        </w:numPr>
        <w:spacing w:after="0" w:line="240" w:lineRule="auto"/>
        <w:ind w:left="1080" w:hanging="540"/>
        <w:rPr>
          <w:rFonts w:ascii="Arial" w:hAnsi="Arial" w:cs="Arial"/>
          <w:sz w:val="18"/>
          <w:szCs w:val="18"/>
          <w:lang w:val="en-GB"/>
        </w:rPr>
      </w:pPr>
      <w:r w:rsidRPr="00711D29">
        <w:rPr>
          <w:rFonts w:ascii="Arial" w:hAnsi="Arial" w:cs="Arial"/>
          <w:sz w:val="18"/>
          <w:szCs w:val="18"/>
          <w:lang w:val="en-GB"/>
        </w:rPr>
        <w:t>Minimum lease payments receivable on lease of investment properties are as follows</w:t>
      </w:r>
      <w:r w:rsidR="002F765C" w:rsidRPr="00711D29">
        <w:rPr>
          <w:rFonts w:ascii="Arial" w:hAnsi="Arial" w:cs="Arial"/>
          <w:sz w:val="18"/>
          <w:szCs w:val="18"/>
          <w:lang w:val="en-GB"/>
        </w:rPr>
        <w:t>;</w:t>
      </w:r>
    </w:p>
    <w:p w14:paraId="480BD8F9" w14:textId="77777777" w:rsidR="008407CF" w:rsidRPr="00711D29" w:rsidRDefault="008407CF" w:rsidP="008407CF">
      <w:pPr>
        <w:jc w:val="thaiDistribute"/>
        <w:rPr>
          <w:rFonts w:ascii="Arial" w:hAnsi="Arial" w:cs="Arial"/>
          <w:lang w:val="en-GB"/>
        </w:rPr>
      </w:pPr>
    </w:p>
    <w:tbl>
      <w:tblPr>
        <w:tblW w:w="853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96"/>
        <w:gridCol w:w="1843"/>
      </w:tblGrid>
      <w:tr w:rsidR="002F765C" w:rsidRPr="00711D29" w14:paraId="6FE1D4C6" w14:textId="77777777" w:rsidTr="0044426B">
        <w:tc>
          <w:tcPr>
            <w:tcW w:w="6696" w:type="dxa"/>
            <w:tcBorders>
              <w:top w:val="nil"/>
              <w:left w:val="nil"/>
              <w:bottom w:val="nil"/>
              <w:right w:val="nil"/>
            </w:tcBorders>
            <w:shd w:val="clear" w:color="auto" w:fill="auto"/>
          </w:tcPr>
          <w:p w14:paraId="31773179" w14:textId="77777777" w:rsidR="002F765C" w:rsidRPr="00711D29" w:rsidRDefault="002F765C" w:rsidP="00B8661C">
            <w:pPr>
              <w:ind w:left="130" w:hanging="202"/>
              <w:rPr>
                <w:rFonts w:ascii="Arial" w:hAnsi="Arial" w:cs="Arial"/>
                <w:b/>
                <w:sz w:val="18"/>
                <w:szCs w:val="18"/>
                <w:lang w:val="en-GB"/>
              </w:rPr>
            </w:pPr>
          </w:p>
        </w:tc>
        <w:tc>
          <w:tcPr>
            <w:tcW w:w="1843" w:type="dxa"/>
            <w:tcBorders>
              <w:top w:val="nil"/>
              <w:left w:val="nil"/>
              <w:bottom w:val="nil"/>
              <w:right w:val="nil"/>
            </w:tcBorders>
            <w:shd w:val="clear" w:color="auto" w:fill="auto"/>
          </w:tcPr>
          <w:p w14:paraId="44B1B10B" w14:textId="7B299ECE" w:rsidR="002F765C" w:rsidRPr="00711D29" w:rsidRDefault="002F765C" w:rsidP="00B8661C">
            <w:pPr>
              <w:ind w:left="-40" w:right="-72"/>
              <w:jc w:val="right"/>
              <w:rPr>
                <w:rFonts w:ascii="Arial" w:hAnsi="Arial" w:cs="Arial"/>
                <w:b/>
                <w:sz w:val="18"/>
                <w:szCs w:val="18"/>
                <w:lang w:val="en-GB"/>
              </w:rPr>
            </w:pPr>
            <w:r w:rsidRPr="00711D29">
              <w:rPr>
                <w:rFonts w:ascii="Arial" w:hAnsi="Arial" w:cs="Arial"/>
                <w:b/>
                <w:sz w:val="18"/>
                <w:szCs w:val="18"/>
                <w:lang w:val="en-GB"/>
              </w:rPr>
              <w:t>30 June</w:t>
            </w:r>
          </w:p>
        </w:tc>
      </w:tr>
      <w:tr w:rsidR="008407CF" w:rsidRPr="00711D29" w14:paraId="13577353" w14:textId="77777777" w:rsidTr="0044426B">
        <w:tc>
          <w:tcPr>
            <w:tcW w:w="6696" w:type="dxa"/>
            <w:tcBorders>
              <w:top w:val="nil"/>
              <w:left w:val="nil"/>
              <w:bottom w:val="nil"/>
              <w:right w:val="nil"/>
            </w:tcBorders>
            <w:shd w:val="clear" w:color="auto" w:fill="auto"/>
          </w:tcPr>
          <w:p w14:paraId="3971F54C" w14:textId="77777777" w:rsidR="008407CF" w:rsidRPr="00711D29" w:rsidRDefault="008407CF" w:rsidP="00B8661C">
            <w:pPr>
              <w:ind w:left="130" w:hanging="202"/>
              <w:rPr>
                <w:rFonts w:ascii="Arial" w:hAnsi="Arial" w:cs="Arial"/>
                <w:b/>
                <w:sz w:val="18"/>
                <w:szCs w:val="18"/>
                <w:lang w:val="en-GB"/>
              </w:rPr>
            </w:pPr>
          </w:p>
        </w:tc>
        <w:tc>
          <w:tcPr>
            <w:tcW w:w="1843" w:type="dxa"/>
            <w:tcBorders>
              <w:top w:val="nil"/>
              <w:left w:val="nil"/>
              <w:bottom w:val="nil"/>
              <w:right w:val="nil"/>
            </w:tcBorders>
            <w:shd w:val="clear" w:color="auto" w:fill="auto"/>
            <w:hideMark/>
          </w:tcPr>
          <w:p w14:paraId="63DC3E85" w14:textId="77777777" w:rsidR="008407CF" w:rsidRPr="00711D29" w:rsidRDefault="008407CF" w:rsidP="00B8661C">
            <w:pPr>
              <w:ind w:left="-40" w:right="-72"/>
              <w:jc w:val="right"/>
              <w:rPr>
                <w:rFonts w:ascii="Arial" w:hAnsi="Arial" w:cs="Arial"/>
                <w:b/>
                <w:sz w:val="18"/>
                <w:szCs w:val="18"/>
                <w:lang w:val="en-GB"/>
              </w:rPr>
            </w:pPr>
            <w:r w:rsidRPr="00711D29">
              <w:rPr>
                <w:rFonts w:ascii="Arial" w:hAnsi="Arial" w:cs="Arial"/>
                <w:b/>
                <w:sz w:val="18"/>
                <w:szCs w:val="18"/>
                <w:lang w:val="en-GB"/>
              </w:rPr>
              <w:t>2023</w:t>
            </w:r>
          </w:p>
        </w:tc>
      </w:tr>
      <w:tr w:rsidR="008407CF" w:rsidRPr="00711D29" w14:paraId="1AC466F5" w14:textId="77777777" w:rsidTr="0044426B">
        <w:tc>
          <w:tcPr>
            <w:tcW w:w="6696" w:type="dxa"/>
            <w:tcBorders>
              <w:top w:val="nil"/>
              <w:left w:val="nil"/>
              <w:bottom w:val="nil"/>
              <w:right w:val="nil"/>
            </w:tcBorders>
            <w:shd w:val="clear" w:color="auto" w:fill="auto"/>
          </w:tcPr>
          <w:p w14:paraId="1CEFE60F" w14:textId="77777777" w:rsidR="008407CF" w:rsidRPr="00711D29" w:rsidRDefault="008407CF" w:rsidP="00B8661C">
            <w:pPr>
              <w:ind w:left="130" w:hanging="202"/>
              <w:rPr>
                <w:rFonts w:ascii="Arial" w:hAnsi="Arial" w:cs="Arial"/>
                <w:b/>
                <w:sz w:val="18"/>
                <w:szCs w:val="18"/>
                <w:lang w:val="en-GB"/>
              </w:rPr>
            </w:pPr>
          </w:p>
        </w:tc>
        <w:tc>
          <w:tcPr>
            <w:tcW w:w="1843" w:type="dxa"/>
            <w:tcBorders>
              <w:top w:val="nil"/>
              <w:left w:val="nil"/>
              <w:bottom w:val="nil"/>
              <w:right w:val="nil"/>
            </w:tcBorders>
            <w:shd w:val="clear" w:color="auto" w:fill="auto"/>
            <w:hideMark/>
          </w:tcPr>
          <w:p w14:paraId="3A599C0D" w14:textId="77777777" w:rsidR="008407CF" w:rsidRPr="00711D29" w:rsidRDefault="008407CF" w:rsidP="002F765C">
            <w:pPr>
              <w:pBdr>
                <w:bottom w:val="single" w:sz="4" w:space="1" w:color="auto"/>
              </w:pBdr>
              <w:ind w:left="-40" w:right="-72"/>
              <w:jc w:val="right"/>
              <w:rPr>
                <w:rFonts w:ascii="Arial" w:hAnsi="Arial" w:cs="Arial"/>
                <w:b/>
                <w:sz w:val="18"/>
                <w:szCs w:val="18"/>
                <w:lang w:val="en-GB"/>
              </w:rPr>
            </w:pPr>
            <w:r w:rsidRPr="00711D29">
              <w:rPr>
                <w:rFonts w:ascii="Arial" w:hAnsi="Arial" w:cs="Arial"/>
                <w:b/>
                <w:sz w:val="18"/>
                <w:szCs w:val="18"/>
                <w:lang w:val="en-GB"/>
              </w:rPr>
              <w:t>Baht</w:t>
            </w:r>
          </w:p>
        </w:tc>
      </w:tr>
      <w:tr w:rsidR="008407CF" w:rsidRPr="0044426B" w14:paraId="71D676E9" w14:textId="77777777" w:rsidTr="0044426B">
        <w:tc>
          <w:tcPr>
            <w:tcW w:w="6696" w:type="dxa"/>
            <w:tcBorders>
              <w:top w:val="nil"/>
              <w:left w:val="nil"/>
              <w:bottom w:val="nil"/>
              <w:right w:val="nil"/>
            </w:tcBorders>
            <w:shd w:val="clear" w:color="auto" w:fill="auto"/>
            <w:vAlign w:val="bottom"/>
          </w:tcPr>
          <w:p w14:paraId="7BAE7C5F" w14:textId="77777777" w:rsidR="008407CF" w:rsidRPr="0044426B" w:rsidRDefault="008407CF" w:rsidP="00B8661C">
            <w:pPr>
              <w:ind w:left="130" w:hanging="202"/>
              <w:rPr>
                <w:rFonts w:ascii="Arial" w:hAnsi="Arial" w:cs="Arial"/>
                <w:sz w:val="12"/>
                <w:szCs w:val="12"/>
                <w:lang w:val="en-GB"/>
              </w:rPr>
            </w:pPr>
          </w:p>
        </w:tc>
        <w:tc>
          <w:tcPr>
            <w:tcW w:w="1843" w:type="dxa"/>
            <w:tcBorders>
              <w:top w:val="nil"/>
              <w:left w:val="nil"/>
              <w:bottom w:val="nil"/>
              <w:right w:val="nil"/>
            </w:tcBorders>
            <w:shd w:val="clear" w:color="auto" w:fill="auto"/>
          </w:tcPr>
          <w:p w14:paraId="6FE651A1" w14:textId="77777777" w:rsidR="008407CF" w:rsidRPr="0044426B" w:rsidRDefault="008407CF" w:rsidP="00B8661C">
            <w:pPr>
              <w:ind w:left="-40" w:right="-72"/>
              <w:jc w:val="right"/>
              <w:rPr>
                <w:rFonts w:ascii="Arial" w:hAnsi="Arial" w:cs="Arial"/>
                <w:b/>
                <w:sz w:val="12"/>
                <w:szCs w:val="12"/>
                <w:lang w:val="en-GB"/>
              </w:rPr>
            </w:pPr>
          </w:p>
        </w:tc>
      </w:tr>
      <w:tr w:rsidR="008407CF" w:rsidRPr="00711D29" w14:paraId="469D542D" w14:textId="77777777" w:rsidTr="0044426B">
        <w:tc>
          <w:tcPr>
            <w:tcW w:w="6696" w:type="dxa"/>
            <w:tcBorders>
              <w:top w:val="nil"/>
              <w:left w:val="nil"/>
              <w:bottom w:val="nil"/>
              <w:right w:val="nil"/>
            </w:tcBorders>
            <w:shd w:val="clear" w:color="auto" w:fill="auto"/>
            <w:hideMark/>
          </w:tcPr>
          <w:p w14:paraId="4B9CB85D" w14:textId="77777777" w:rsidR="008407CF" w:rsidRPr="00711D29" w:rsidRDefault="008407CF" w:rsidP="00B8661C">
            <w:pPr>
              <w:ind w:left="130" w:hanging="202"/>
              <w:rPr>
                <w:rFonts w:ascii="Arial" w:hAnsi="Arial" w:cs="Arial"/>
                <w:sz w:val="18"/>
                <w:szCs w:val="18"/>
                <w:lang w:val="en-GB"/>
              </w:rPr>
            </w:pPr>
            <w:r w:rsidRPr="00711D29">
              <w:rPr>
                <w:rFonts w:ascii="Arial" w:hAnsi="Arial" w:cs="Arial"/>
                <w:sz w:val="18"/>
                <w:szCs w:val="18"/>
                <w:lang w:val="en-GB"/>
              </w:rPr>
              <w:t>Within 1 year</w:t>
            </w:r>
          </w:p>
        </w:tc>
        <w:tc>
          <w:tcPr>
            <w:tcW w:w="1843" w:type="dxa"/>
            <w:tcBorders>
              <w:top w:val="nil"/>
              <w:left w:val="nil"/>
              <w:bottom w:val="nil"/>
              <w:right w:val="nil"/>
            </w:tcBorders>
            <w:shd w:val="clear" w:color="auto" w:fill="auto"/>
          </w:tcPr>
          <w:p w14:paraId="56599B08" w14:textId="52DE6F90" w:rsidR="008407CF" w:rsidRPr="00711D29" w:rsidRDefault="00BD3FA2" w:rsidP="00BD3FA2">
            <w:pPr>
              <w:ind w:left="-40" w:right="-72"/>
              <w:jc w:val="right"/>
              <w:rPr>
                <w:rFonts w:ascii="Arial" w:hAnsi="Arial" w:cs="Arial"/>
                <w:bCs/>
                <w:sz w:val="18"/>
                <w:szCs w:val="18"/>
              </w:rPr>
            </w:pPr>
            <w:r w:rsidRPr="00711D29">
              <w:rPr>
                <w:rFonts w:ascii="Arial" w:hAnsi="Arial" w:cs="Arial"/>
                <w:bCs/>
                <w:sz w:val="18"/>
                <w:szCs w:val="18"/>
              </w:rPr>
              <w:t>17,414,244</w:t>
            </w:r>
          </w:p>
        </w:tc>
      </w:tr>
      <w:tr w:rsidR="00A31C8E" w:rsidRPr="00711D29" w14:paraId="139B466F" w14:textId="77777777" w:rsidTr="0044426B">
        <w:tc>
          <w:tcPr>
            <w:tcW w:w="6696" w:type="dxa"/>
            <w:tcBorders>
              <w:top w:val="nil"/>
              <w:left w:val="nil"/>
              <w:bottom w:val="nil"/>
              <w:right w:val="nil"/>
            </w:tcBorders>
            <w:shd w:val="clear" w:color="auto" w:fill="auto"/>
          </w:tcPr>
          <w:p w14:paraId="39F66479" w14:textId="06A4CE1F" w:rsidR="00A31C8E" w:rsidRPr="00711D29" w:rsidRDefault="00A31C8E" w:rsidP="00A31C8E">
            <w:pPr>
              <w:ind w:left="130" w:hanging="202"/>
              <w:rPr>
                <w:rFonts w:ascii="Arial" w:hAnsi="Arial" w:cs="Arial"/>
                <w:sz w:val="18"/>
                <w:szCs w:val="18"/>
                <w:lang w:val="en-GB"/>
              </w:rPr>
            </w:pPr>
            <w:r w:rsidRPr="00711D29">
              <w:rPr>
                <w:rFonts w:ascii="Arial" w:hAnsi="Arial" w:cs="Arial"/>
                <w:sz w:val="18"/>
                <w:szCs w:val="18"/>
                <w:lang w:val="en-GB"/>
              </w:rPr>
              <w:t>Within 2 years</w:t>
            </w:r>
          </w:p>
        </w:tc>
        <w:tc>
          <w:tcPr>
            <w:tcW w:w="1843" w:type="dxa"/>
            <w:tcBorders>
              <w:top w:val="nil"/>
              <w:left w:val="nil"/>
              <w:bottom w:val="nil"/>
              <w:right w:val="nil"/>
            </w:tcBorders>
            <w:shd w:val="clear" w:color="auto" w:fill="auto"/>
          </w:tcPr>
          <w:p w14:paraId="3C7946BB" w14:textId="10EA3192" w:rsidR="00A31C8E" w:rsidRPr="00711D29" w:rsidRDefault="00A31C8E" w:rsidP="00A31C8E">
            <w:pPr>
              <w:ind w:left="-40" w:right="-72"/>
              <w:jc w:val="right"/>
              <w:rPr>
                <w:rFonts w:ascii="Arial" w:hAnsi="Arial" w:cs="Arial"/>
                <w:sz w:val="18"/>
                <w:szCs w:val="18"/>
                <w:lang w:val="en-GB"/>
              </w:rPr>
            </w:pPr>
            <w:r w:rsidRPr="00711D29">
              <w:rPr>
                <w:rFonts w:ascii="Arial" w:hAnsi="Arial" w:cs="Arial"/>
                <w:sz w:val="18"/>
                <w:szCs w:val="18"/>
              </w:rPr>
              <w:t>17,414,244</w:t>
            </w:r>
          </w:p>
        </w:tc>
      </w:tr>
      <w:tr w:rsidR="00A31C8E" w:rsidRPr="00711D29" w14:paraId="33846BEB" w14:textId="77777777" w:rsidTr="0044426B">
        <w:tc>
          <w:tcPr>
            <w:tcW w:w="6696" w:type="dxa"/>
            <w:tcBorders>
              <w:top w:val="nil"/>
              <w:left w:val="nil"/>
              <w:bottom w:val="nil"/>
              <w:right w:val="nil"/>
            </w:tcBorders>
            <w:shd w:val="clear" w:color="auto" w:fill="auto"/>
          </w:tcPr>
          <w:p w14:paraId="6831737A" w14:textId="2F866D45" w:rsidR="00A31C8E" w:rsidRPr="00711D29" w:rsidRDefault="00A31C8E" w:rsidP="00A31C8E">
            <w:pPr>
              <w:ind w:left="130" w:hanging="202"/>
              <w:rPr>
                <w:rFonts w:ascii="Arial" w:hAnsi="Arial" w:cs="Arial"/>
                <w:sz w:val="18"/>
                <w:szCs w:val="18"/>
                <w:lang w:val="en-GB"/>
              </w:rPr>
            </w:pPr>
            <w:r w:rsidRPr="00711D29">
              <w:rPr>
                <w:rFonts w:ascii="Arial" w:hAnsi="Arial" w:cs="Arial"/>
                <w:sz w:val="18"/>
                <w:szCs w:val="18"/>
                <w:lang w:val="en-GB"/>
              </w:rPr>
              <w:t>Within 3 years</w:t>
            </w:r>
          </w:p>
        </w:tc>
        <w:tc>
          <w:tcPr>
            <w:tcW w:w="1843" w:type="dxa"/>
            <w:tcBorders>
              <w:top w:val="nil"/>
              <w:left w:val="nil"/>
              <w:bottom w:val="nil"/>
              <w:right w:val="nil"/>
            </w:tcBorders>
            <w:shd w:val="clear" w:color="auto" w:fill="auto"/>
          </w:tcPr>
          <w:p w14:paraId="4C27F23A" w14:textId="383A128D" w:rsidR="00A31C8E" w:rsidRPr="00711D29" w:rsidRDefault="00A31C8E" w:rsidP="00A31C8E">
            <w:pPr>
              <w:ind w:left="-40" w:right="-72"/>
              <w:jc w:val="right"/>
              <w:rPr>
                <w:rFonts w:ascii="Arial" w:hAnsi="Arial" w:cs="Arial"/>
                <w:bCs/>
                <w:sz w:val="18"/>
                <w:szCs w:val="18"/>
              </w:rPr>
            </w:pPr>
            <w:r w:rsidRPr="00711D29">
              <w:rPr>
                <w:rFonts w:ascii="Arial" w:hAnsi="Arial" w:cs="Arial"/>
                <w:bCs/>
                <w:sz w:val="18"/>
                <w:szCs w:val="18"/>
              </w:rPr>
              <w:t>14,511,870</w:t>
            </w:r>
          </w:p>
        </w:tc>
      </w:tr>
      <w:tr w:rsidR="00A31C8E" w:rsidRPr="00711D29" w14:paraId="5875EFA5" w14:textId="77777777" w:rsidTr="0044426B">
        <w:tc>
          <w:tcPr>
            <w:tcW w:w="6696" w:type="dxa"/>
            <w:tcBorders>
              <w:top w:val="nil"/>
              <w:left w:val="nil"/>
              <w:bottom w:val="nil"/>
              <w:right w:val="nil"/>
            </w:tcBorders>
            <w:shd w:val="clear" w:color="auto" w:fill="auto"/>
          </w:tcPr>
          <w:p w14:paraId="39B99DC9" w14:textId="41FDA647" w:rsidR="00A31C8E" w:rsidRPr="00711D29" w:rsidRDefault="00A31C8E" w:rsidP="00A31C8E">
            <w:pPr>
              <w:ind w:left="130" w:hanging="202"/>
              <w:rPr>
                <w:rFonts w:ascii="Arial" w:hAnsi="Arial" w:cs="Arial"/>
                <w:sz w:val="18"/>
                <w:szCs w:val="18"/>
                <w:lang w:val="en-GB"/>
              </w:rPr>
            </w:pPr>
            <w:r w:rsidRPr="00711D29">
              <w:rPr>
                <w:rFonts w:ascii="Arial" w:hAnsi="Arial" w:cs="Arial"/>
                <w:sz w:val="18"/>
                <w:szCs w:val="18"/>
                <w:lang w:val="en-GB"/>
              </w:rPr>
              <w:t>Within 4 years</w:t>
            </w:r>
          </w:p>
        </w:tc>
        <w:tc>
          <w:tcPr>
            <w:tcW w:w="1843" w:type="dxa"/>
            <w:tcBorders>
              <w:top w:val="nil"/>
              <w:left w:val="nil"/>
              <w:bottom w:val="nil"/>
              <w:right w:val="nil"/>
            </w:tcBorders>
            <w:shd w:val="clear" w:color="auto" w:fill="auto"/>
          </w:tcPr>
          <w:p w14:paraId="20E6FC9E" w14:textId="26E671E2" w:rsidR="00A31C8E" w:rsidRPr="00711D29" w:rsidRDefault="00A31C8E" w:rsidP="00A31C8E">
            <w:pPr>
              <w:ind w:left="-40" w:right="-72"/>
              <w:jc w:val="right"/>
              <w:rPr>
                <w:rFonts w:ascii="Arial" w:hAnsi="Arial" w:cs="Arial"/>
                <w:bCs/>
                <w:sz w:val="18"/>
                <w:szCs w:val="18"/>
                <w:lang w:val="en-GB"/>
              </w:rPr>
            </w:pPr>
            <w:r w:rsidRPr="00711D29">
              <w:rPr>
                <w:rFonts w:ascii="Arial" w:hAnsi="Arial" w:cs="Arial"/>
                <w:bCs/>
                <w:sz w:val="18"/>
                <w:szCs w:val="18"/>
                <w:lang w:val="en-GB"/>
              </w:rPr>
              <w:t>-</w:t>
            </w:r>
          </w:p>
        </w:tc>
      </w:tr>
      <w:tr w:rsidR="00A31C8E" w:rsidRPr="00711D29" w14:paraId="1048C3FF" w14:textId="77777777" w:rsidTr="0044426B">
        <w:tc>
          <w:tcPr>
            <w:tcW w:w="6696" w:type="dxa"/>
            <w:tcBorders>
              <w:top w:val="nil"/>
              <w:left w:val="nil"/>
              <w:bottom w:val="nil"/>
              <w:right w:val="nil"/>
            </w:tcBorders>
            <w:shd w:val="clear" w:color="auto" w:fill="auto"/>
          </w:tcPr>
          <w:p w14:paraId="11ACC09F" w14:textId="5CCB7934" w:rsidR="00A31C8E" w:rsidRPr="00711D29" w:rsidRDefault="00A31C8E" w:rsidP="00A31C8E">
            <w:pPr>
              <w:ind w:left="130" w:hanging="202"/>
              <w:rPr>
                <w:rFonts w:ascii="Arial" w:hAnsi="Arial" w:cs="Arial"/>
                <w:sz w:val="18"/>
                <w:szCs w:val="18"/>
                <w:lang w:val="en-GB"/>
              </w:rPr>
            </w:pPr>
            <w:r w:rsidRPr="00711D29">
              <w:rPr>
                <w:rFonts w:ascii="Arial" w:hAnsi="Arial" w:cs="Arial"/>
                <w:sz w:val="18"/>
                <w:szCs w:val="18"/>
                <w:lang w:val="en-GB"/>
              </w:rPr>
              <w:t>Within 5 years</w:t>
            </w:r>
          </w:p>
        </w:tc>
        <w:tc>
          <w:tcPr>
            <w:tcW w:w="1843" w:type="dxa"/>
            <w:tcBorders>
              <w:top w:val="nil"/>
              <w:left w:val="nil"/>
              <w:bottom w:val="nil"/>
              <w:right w:val="nil"/>
            </w:tcBorders>
            <w:shd w:val="clear" w:color="auto" w:fill="auto"/>
          </w:tcPr>
          <w:p w14:paraId="2B6657F3" w14:textId="71ABA997" w:rsidR="00A31C8E" w:rsidRPr="00711D29" w:rsidRDefault="00A31C8E" w:rsidP="00A31C8E">
            <w:pPr>
              <w:ind w:left="-40" w:right="-72"/>
              <w:jc w:val="right"/>
              <w:rPr>
                <w:rFonts w:ascii="Arial" w:hAnsi="Arial" w:cs="Arial"/>
                <w:bCs/>
                <w:sz w:val="18"/>
                <w:szCs w:val="18"/>
                <w:lang w:val="en-GB"/>
              </w:rPr>
            </w:pPr>
            <w:r w:rsidRPr="00711D29">
              <w:rPr>
                <w:rFonts w:ascii="Arial" w:hAnsi="Arial" w:cs="Arial"/>
                <w:bCs/>
                <w:sz w:val="18"/>
                <w:szCs w:val="18"/>
                <w:lang w:val="en-GB"/>
              </w:rPr>
              <w:t>-</w:t>
            </w:r>
          </w:p>
        </w:tc>
      </w:tr>
      <w:tr w:rsidR="00FE0818" w:rsidRPr="00711D29" w14:paraId="6EB9E148" w14:textId="77777777" w:rsidTr="0044426B">
        <w:tc>
          <w:tcPr>
            <w:tcW w:w="6696" w:type="dxa"/>
            <w:tcBorders>
              <w:top w:val="nil"/>
              <w:left w:val="nil"/>
              <w:bottom w:val="nil"/>
              <w:right w:val="nil"/>
            </w:tcBorders>
            <w:shd w:val="clear" w:color="auto" w:fill="auto"/>
          </w:tcPr>
          <w:p w14:paraId="1E97EBA0" w14:textId="2FF18BA6" w:rsidR="00FE0818" w:rsidRPr="00711D29" w:rsidRDefault="00FE0818" w:rsidP="00FE0818">
            <w:pPr>
              <w:ind w:left="130" w:hanging="202"/>
              <w:rPr>
                <w:rFonts w:ascii="Arial" w:hAnsi="Arial" w:cs="Arial"/>
                <w:sz w:val="18"/>
                <w:szCs w:val="18"/>
                <w:lang w:val="en-GB"/>
              </w:rPr>
            </w:pPr>
            <w:r w:rsidRPr="00711D29">
              <w:rPr>
                <w:rFonts w:ascii="Arial" w:hAnsi="Arial" w:cs="Arial"/>
                <w:sz w:val="18"/>
                <w:szCs w:val="18"/>
                <w:lang w:val="en-GB"/>
              </w:rPr>
              <w:t>Later than 5 years</w:t>
            </w:r>
          </w:p>
        </w:tc>
        <w:tc>
          <w:tcPr>
            <w:tcW w:w="1843" w:type="dxa"/>
            <w:tcBorders>
              <w:top w:val="nil"/>
              <w:left w:val="nil"/>
              <w:bottom w:val="nil"/>
              <w:right w:val="nil"/>
            </w:tcBorders>
            <w:shd w:val="clear" w:color="auto" w:fill="auto"/>
          </w:tcPr>
          <w:p w14:paraId="45371F55" w14:textId="6195F26D" w:rsidR="00FE0818" w:rsidRPr="00711D29" w:rsidRDefault="00BD3FA2" w:rsidP="00BF7EFF">
            <w:pPr>
              <w:pBdr>
                <w:bottom w:val="single" w:sz="4" w:space="1" w:color="auto"/>
              </w:pBdr>
              <w:ind w:left="-40" w:right="-72"/>
              <w:jc w:val="right"/>
              <w:rPr>
                <w:rFonts w:ascii="Arial" w:hAnsi="Arial" w:cs="Arial"/>
                <w:bCs/>
                <w:sz w:val="18"/>
                <w:szCs w:val="18"/>
                <w:lang w:val="en-GB"/>
              </w:rPr>
            </w:pPr>
            <w:r w:rsidRPr="00711D29">
              <w:rPr>
                <w:rFonts w:ascii="Arial" w:hAnsi="Arial" w:cs="Arial"/>
                <w:bCs/>
                <w:sz w:val="18"/>
                <w:szCs w:val="18"/>
                <w:lang w:val="en-GB"/>
              </w:rPr>
              <w:t>-</w:t>
            </w:r>
          </w:p>
        </w:tc>
      </w:tr>
      <w:tr w:rsidR="0044426B" w:rsidRPr="0044426B" w14:paraId="5F71BB11" w14:textId="77777777" w:rsidTr="0044426B">
        <w:tc>
          <w:tcPr>
            <w:tcW w:w="6696" w:type="dxa"/>
            <w:tcBorders>
              <w:top w:val="nil"/>
              <w:left w:val="nil"/>
              <w:bottom w:val="nil"/>
              <w:right w:val="nil"/>
            </w:tcBorders>
            <w:shd w:val="clear" w:color="auto" w:fill="auto"/>
          </w:tcPr>
          <w:p w14:paraId="70CAB843" w14:textId="77777777" w:rsidR="0044426B" w:rsidRPr="0044426B" w:rsidRDefault="0044426B" w:rsidP="00FE0818">
            <w:pPr>
              <w:ind w:left="130" w:hanging="202"/>
              <w:rPr>
                <w:rFonts w:ascii="Arial" w:hAnsi="Arial" w:cs="Arial"/>
                <w:sz w:val="12"/>
                <w:szCs w:val="12"/>
                <w:lang w:val="en-GB"/>
              </w:rPr>
            </w:pPr>
          </w:p>
        </w:tc>
        <w:tc>
          <w:tcPr>
            <w:tcW w:w="1843" w:type="dxa"/>
            <w:tcBorders>
              <w:top w:val="nil"/>
              <w:left w:val="nil"/>
              <w:bottom w:val="nil"/>
              <w:right w:val="nil"/>
            </w:tcBorders>
            <w:shd w:val="clear" w:color="auto" w:fill="auto"/>
          </w:tcPr>
          <w:p w14:paraId="2C0BE58A" w14:textId="77777777" w:rsidR="0044426B" w:rsidRPr="0044426B" w:rsidRDefault="0044426B" w:rsidP="0044426B">
            <w:pPr>
              <w:ind w:left="-40" w:right="-72"/>
              <w:jc w:val="right"/>
              <w:rPr>
                <w:rFonts w:ascii="Arial" w:hAnsi="Arial" w:cs="Arial"/>
                <w:bCs/>
                <w:sz w:val="12"/>
                <w:szCs w:val="12"/>
                <w:lang w:val="en-GB"/>
              </w:rPr>
            </w:pPr>
          </w:p>
        </w:tc>
      </w:tr>
      <w:tr w:rsidR="008407CF" w:rsidRPr="00711D29" w14:paraId="368B8373" w14:textId="77777777" w:rsidTr="0044426B">
        <w:tc>
          <w:tcPr>
            <w:tcW w:w="6696" w:type="dxa"/>
            <w:tcBorders>
              <w:top w:val="nil"/>
              <w:left w:val="nil"/>
              <w:bottom w:val="nil"/>
              <w:right w:val="nil"/>
            </w:tcBorders>
            <w:shd w:val="clear" w:color="auto" w:fill="auto"/>
            <w:vAlign w:val="bottom"/>
          </w:tcPr>
          <w:p w14:paraId="2DA9132E" w14:textId="77777777" w:rsidR="008407CF" w:rsidRPr="00711D29" w:rsidRDefault="008407CF" w:rsidP="00B8661C">
            <w:pPr>
              <w:ind w:left="130" w:hanging="202"/>
              <w:rPr>
                <w:rFonts w:ascii="Arial" w:hAnsi="Arial" w:cs="Arial"/>
                <w:sz w:val="18"/>
                <w:szCs w:val="18"/>
                <w:lang w:val="en-GB"/>
              </w:rPr>
            </w:pPr>
          </w:p>
        </w:tc>
        <w:tc>
          <w:tcPr>
            <w:tcW w:w="1843" w:type="dxa"/>
            <w:tcBorders>
              <w:top w:val="nil"/>
              <w:left w:val="nil"/>
              <w:bottom w:val="nil"/>
              <w:right w:val="nil"/>
            </w:tcBorders>
            <w:shd w:val="clear" w:color="auto" w:fill="auto"/>
          </w:tcPr>
          <w:p w14:paraId="4A519344" w14:textId="2B3BE22B" w:rsidR="008407CF" w:rsidRPr="00711D29" w:rsidRDefault="00BD3FA2" w:rsidP="00A31C8E">
            <w:pPr>
              <w:pBdr>
                <w:bottom w:val="double" w:sz="4" w:space="1" w:color="auto"/>
              </w:pBdr>
              <w:ind w:left="-40" w:right="-72"/>
              <w:jc w:val="right"/>
              <w:rPr>
                <w:rFonts w:ascii="Arial" w:hAnsi="Arial" w:cs="Arial"/>
                <w:bCs/>
                <w:sz w:val="18"/>
                <w:szCs w:val="18"/>
                <w:lang w:val="en-GB"/>
              </w:rPr>
            </w:pPr>
            <w:r w:rsidRPr="00711D29">
              <w:rPr>
                <w:rFonts w:ascii="Arial" w:hAnsi="Arial" w:cs="Arial"/>
                <w:bCs/>
                <w:sz w:val="18"/>
                <w:szCs w:val="18"/>
              </w:rPr>
              <w:t>49,340,358</w:t>
            </w:r>
          </w:p>
        </w:tc>
      </w:tr>
    </w:tbl>
    <w:p w14:paraId="2BA9E544" w14:textId="77777777" w:rsidR="00786EBE" w:rsidRPr="00711D29" w:rsidRDefault="00786EBE" w:rsidP="007F3E09">
      <w:pPr>
        <w:ind w:left="540" w:hanging="540"/>
        <w:jc w:val="both"/>
        <w:rPr>
          <w:rFonts w:ascii="Arial" w:hAnsi="Arial" w:cs="Arial"/>
          <w:b/>
          <w:bCs/>
          <w:color w:val="000000"/>
          <w:sz w:val="18"/>
          <w:szCs w:val="18"/>
          <w:lang w:val="en-GB"/>
        </w:rPr>
      </w:pPr>
    </w:p>
    <w:p w14:paraId="65F4ECB4" w14:textId="1390FB35" w:rsidR="00284739" w:rsidRPr="00711D29" w:rsidRDefault="00786EBE" w:rsidP="007F3E09">
      <w:pPr>
        <w:ind w:left="540" w:hanging="540"/>
        <w:jc w:val="both"/>
        <w:rPr>
          <w:rFonts w:ascii="Arial" w:hAnsi="Arial" w:cs="Arial"/>
          <w:b/>
          <w:bCs/>
          <w:color w:val="000000"/>
          <w:sz w:val="18"/>
          <w:szCs w:val="18"/>
        </w:rPr>
      </w:pPr>
      <w:r w:rsidRPr="00711D29">
        <w:rPr>
          <w:rFonts w:ascii="Arial" w:hAnsi="Arial" w:cs="Arial"/>
          <w:b/>
          <w:bCs/>
          <w:color w:val="000000"/>
          <w:sz w:val="18"/>
          <w:szCs w:val="18"/>
          <w:lang w:val="en-GB"/>
        </w:rPr>
        <w:br w:type="page"/>
      </w:r>
      <w:r w:rsidR="00A31AD8" w:rsidRPr="00711D29">
        <w:rPr>
          <w:rFonts w:ascii="Arial" w:hAnsi="Arial" w:cs="Arial"/>
          <w:b/>
          <w:bCs/>
          <w:color w:val="000000"/>
          <w:sz w:val="18"/>
          <w:szCs w:val="18"/>
          <w:lang w:val="en-GB"/>
        </w:rPr>
        <w:lastRenderedPageBreak/>
        <w:t>1</w:t>
      </w:r>
      <w:r w:rsidR="002F765C" w:rsidRPr="00711D29">
        <w:rPr>
          <w:rFonts w:ascii="Arial" w:hAnsi="Arial" w:cs="Arial"/>
          <w:b/>
          <w:bCs/>
          <w:color w:val="000000"/>
          <w:sz w:val="18"/>
          <w:szCs w:val="18"/>
          <w:lang w:val="en-GB"/>
        </w:rPr>
        <w:t>5</w:t>
      </w:r>
      <w:r w:rsidR="00284739" w:rsidRPr="00711D29">
        <w:rPr>
          <w:rFonts w:ascii="Arial" w:hAnsi="Arial" w:cs="Arial"/>
          <w:b/>
          <w:bCs/>
          <w:color w:val="000000"/>
          <w:sz w:val="18"/>
          <w:szCs w:val="18"/>
          <w:cs/>
        </w:rPr>
        <w:tab/>
      </w:r>
      <w:r w:rsidR="00A868CF" w:rsidRPr="00711D29">
        <w:rPr>
          <w:rFonts w:ascii="Arial" w:hAnsi="Arial" w:cs="Arial"/>
          <w:b/>
          <w:bCs/>
          <w:color w:val="000000"/>
          <w:sz w:val="18"/>
          <w:szCs w:val="18"/>
        </w:rPr>
        <w:t>Building</w:t>
      </w:r>
      <w:r w:rsidR="00925F73" w:rsidRPr="00711D29">
        <w:rPr>
          <w:rFonts w:ascii="Arial" w:hAnsi="Arial" w:cs="Arial"/>
          <w:b/>
          <w:bCs/>
          <w:color w:val="000000"/>
          <w:sz w:val="18"/>
          <w:szCs w:val="18"/>
        </w:rPr>
        <w:t xml:space="preserve"> and equipment</w:t>
      </w:r>
    </w:p>
    <w:p w14:paraId="76E809C4" w14:textId="77777777" w:rsidR="005A234F" w:rsidRPr="00711D29" w:rsidRDefault="005A234F" w:rsidP="00D67355">
      <w:pPr>
        <w:tabs>
          <w:tab w:val="left" w:pos="540"/>
        </w:tabs>
        <w:jc w:val="both"/>
        <w:rPr>
          <w:rFonts w:ascii="Arial" w:hAnsi="Arial" w:cs="Arial"/>
          <w:b/>
          <w:bCs/>
          <w:color w:val="000000"/>
          <w:sz w:val="14"/>
          <w:szCs w:val="14"/>
        </w:rPr>
      </w:pPr>
    </w:p>
    <w:tbl>
      <w:tblPr>
        <w:tblW w:w="9558" w:type="dxa"/>
        <w:tblLayout w:type="fixed"/>
        <w:tblLook w:val="0000" w:firstRow="0" w:lastRow="0" w:firstColumn="0" w:lastColumn="0" w:noHBand="0" w:noVBand="0"/>
      </w:tblPr>
      <w:tblGrid>
        <w:gridCol w:w="3078"/>
        <w:gridCol w:w="1296"/>
        <w:gridCol w:w="1296"/>
        <w:gridCol w:w="1296"/>
        <w:gridCol w:w="1296"/>
        <w:gridCol w:w="1296"/>
      </w:tblGrid>
      <w:tr w:rsidR="00FB1C29" w:rsidRPr="0044426B" w14:paraId="46821440" w14:textId="77777777" w:rsidTr="0044426B">
        <w:tc>
          <w:tcPr>
            <w:tcW w:w="3078" w:type="dxa"/>
            <w:vAlign w:val="bottom"/>
          </w:tcPr>
          <w:p w14:paraId="40E8A3CB" w14:textId="77777777" w:rsidR="007C6C53" w:rsidRPr="0044426B" w:rsidRDefault="007C6C53" w:rsidP="0044426B">
            <w:pPr>
              <w:pStyle w:val="a0"/>
              <w:tabs>
                <w:tab w:val="left" w:pos="900"/>
                <w:tab w:val="right" w:pos="10890"/>
              </w:tabs>
              <w:ind w:left="540" w:right="0"/>
              <w:rPr>
                <w:rFonts w:ascii="Arial" w:hAnsi="Arial" w:cs="Arial"/>
                <w:b/>
                <w:bCs/>
                <w:color w:val="000000"/>
                <w:sz w:val="16"/>
                <w:szCs w:val="16"/>
                <w:cs/>
              </w:rPr>
            </w:pPr>
          </w:p>
        </w:tc>
        <w:tc>
          <w:tcPr>
            <w:tcW w:w="6480" w:type="dxa"/>
            <w:gridSpan w:val="5"/>
            <w:vAlign w:val="bottom"/>
          </w:tcPr>
          <w:p w14:paraId="4AA21164" w14:textId="3C21BEA3" w:rsidR="007C6C53" w:rsidRPr="0044426B" w:rsidRDefault="007C6C53" w:rsidP="007C6C53">
            <w:pPr>
              <w:pStyle w:val="a0"/>
              <w:pBdr>
                <w:bottom w:val="single" w:sz="4" w:space="1" w:color="auto"/>
              </w:pBdr>
              <w:ind w:right="-72"/>
              <w:jc w:val="center"/>
              <w:rPr>
                <w:rFonts w:ascii="Arial" w:hAnsi="Arial" w:cs="Arial"/>
                <w:b/>
                <w:bCs/>
                <w:color w:val="000000"/>
                <w:sz w:val="16"/>
                <w:szCs w:val="16"/>
              </w:rPr>
            </w:pPr>
            <w:r w:rsidRPr="0044426B">
              <w:rPr>
                <w:rFonts w:ascii="Arial" w:hAnsi="Arial" w:cs="Arial"/>
                <w:b/>
                <w:bCs/>
                <w:color w:val="000000"/>
                <w:sz w:val="16"/>
                <w:szCs w:val="16"/>
              </w:rPr>
              <w:t>Cost basis / Revaluation basis</w:t>
            </w:r>
          </w:p>
        </w:tc>
      </w:tr>
      <w:tr w:rsidR="00FB1C29" w:rsidRPr="0044426B" w14:paraId="30A496C7" w14:textId="77777777" w:rsidTr="0044426B">
        <w:tc>
          <w:tcPr>
            <w:tcW w:w="3078" w:type="dxa"/>
            <w:vAlign w:val="bottom"/>
          </w:tcPr>
          <w:p w14:paraId="0171191D" w14:textId="77777777" w:rsidR="007C6C53" w:rsidRPr="0044426B" w:rsidRDefault="007C6C53" w:rsidP="0044426B">
            <w:pPr>
              <w:pStyle w:val="a0"/>
              <w:tabs>
                <w:tab w:val="left" w:pos="900"/>
                <w:tab w:val="right" w:pos="10890"/>
              </w:tabs>
              <w:ind w:left="540" w:right="0"/>
              <w:rPr>
                <w:rFonts w:ascii="Arial" w:hAnsi="Arial" w:cs="Arial"/>
                <w:b/>
                <w:bCs/>
                <w:color w:val="000000"/>
                <w:sz w:val="16"/>
                <w:szCs w:val="16"/>
                <w:cs/>
              </w:rPr>
            </w:pPr>
          </w:p>
        </w:tc>
        <w:tc>
          <w:tcPr>
            <w:tcW w:w="1296" w:type="dxa"/>
            <w:vAlign w:val="bottom"/>
          </w:tcPr>
          <w:p w14:paraId="6ADD1924" w14:textId="5EB45189" w:rsidR="007C6C53" w:rsidRPr="0044426B" w:rsidRDefault="007C6C53" w:rsidP="007C6C53">
            <w:pPr>
              <w:pStyle w:val="a0"/>
              <w:ind w:right="-72"/>
              <w:jc w:val="right"/>
              <w:rPr>
                <w:rFonts w:ascii="Arial" w:hAnsi="Arial" w:cs="Arial"/>
                <w:b/>
                <w:bCs/>
                <w:color w:val="000000"/>
                <w:sz w:val="16"/>
                <w:szCs w:val="16"/>
              </w:rPr>
            </w:pPr>
            <w:r w:rsidRPr="0044426B">
              <w:rPr>
                <w:rFonts w:ascii="Arial" w:hAnsi="Arial" w:cs="Arial"/>
                <w:b/>
                <w:bCs/>
                <w:color w:val="000000"/>
                <w:sz w:val="16"/>
                <w:szCs w:val="16"/>
              </w:rPr>
              <w:t>Building  and</w:t>
            </w:r>
          </w:p>
        </w:tc>
        <w:tc>
          <w:tcPr>
            <w:tcW w:w="1296" w:type="dxa"/>
            <w:vAlign w:val="bottom"/>
          </w:tcPr>
          <w:p w14:paraId="3F1A6F58" w14:textId="46A8E6E3" w:rsidR="007C6C53" w:rsidRPr="0044426B" w:rsidRDefault="007C6C53" w:rsidP="007C6C53">
            <w:pPr>
              <w:pStyle w:val="a0"/>
              <w:ind w:right="-72"/>
              <w:jc w:val="right"/>
              <w:rPr>
                <w:rFonts w:ascii="Arial" w:hAnsi="Arial" w:cs="Arial"/>
                <w:b/>
                <w:bCs/>
                <w:color w:val="000000"/>
                <w:sz w:val="16"/>
                <w:szCs w:val="16"/>
              </w:rPr>
            </w:pPr>
            <w:r w:rsidRPr="0044426B">
              <w:rPr>
                <w:rFonts w:ascii="Arial" w:hAnsi="Arial" w:cs="Arial"/>
                <w:b/>
                <w:bCs/>
                <w:color w:val="000000"/>
                <w:sz w:val="16"/>
                <w:szCs w:val="16"/>
              </w:rPr>
              <w:t>Furniture, fixtures</w:t>
            </w:r>
          </w:p>
        </w:tc>
        <w:tc>
          <w:tcPr>
            <w:tcW w:w="1296" w:type="dxa"/>
            <w:vAlign w:val="bottom"/>
          </w:tcPr>
          <w:p w14:paraId="742E4C52" w14:textId="77777777" w:rsidR="007C6C53" w:rsidRPr="0044426B" w:rsidRDefault="007C6C53" w:rsidP="007C6C53">
            <w:pPr>
              <w:pStyle w:val="a0"/>
              <w:ind w:right="-72"/>
              <w:jc w:val="right"/>
              <w:rPr>
                <w:rFonts w:ascii="Arial" w:hAnsi="Arial" w:cs="Arial"/>
                <w:b/>
                <w:bCs/>
                <w:color w:val="000000"/>
                <w:sz w:val="16"/>
                <w:szCs w:val="16"/>
              </w:rPr>
            </w:pPr>
          </w:p>
        </w:tc>
        <w:tc>
          <w:tcPr>
            <w:tcW w:w="1296" w:type="dxa"/>
            <w:vAlign w:val="bottom"/>
          </w:tcPr>
          <w:p w14:paraId="2F32DF53" w14:textId="77777777" w:rsidR="007C6C53" w:rsidRPr="0044426B" w:rsidRDefault="007C6C53" w:rsidP="007C6C53">
            <w:pPr>
              <w:pStyle w:val="a0"/>
              <w:ind w:right="-72"/>
              <w:jc w:val="right"/>
              <w:rPr>
                <w:rFonts w:ascii="Arial" w:hAnsi="Arial" w:cs="Arial"/>
                <w:b/>
                <w:bCs/>
                <w:color w:val="000000"/>
                <w:sz w:val="16"/>
                <w:szCs w:val="16"/>
              </w:rPr>
            </w:pPr>
          </w:p>
        </w:tc>
        <w:tc>
          <w:tcPr>
            <w:tcW w:w="1296" w:type="dxa"/>
            <w:vAlign w:val="bottom"/>
          </w:tcPr>
          <w:p w14:paraId="4DAE3E9B" w14:textId="77777777" w:rsidR="007C6C53" w:rsidRPr="0044426B" w:rsidRDefault="007C6C53" w:rsidP="007C6C53">
            <w:pPr>
              <w:pStyle w:val="a0"/>
              <w:ind w:right="-72"/>
              <w:jc w:val="right"/>
              <w:rPr>
                <w:rFonts w:ascii="Arial" w:hAnsi="Arial" w:cs="Arial"/>
                <w:b/>
                <w:bCs/>
                <w:color w:val="000000"/>
                <w:sz w:val="16"/>
                <w:szCs w:val="16"/>
              </w:rPr>
            </w:pPr>
          </w:p>
        </w:tc>
      </w:tr>
      <w:tr w:rsidR="00FB1C29" w:rsidRPr="0044426B" w14:paraId="140AB767" w14:textId="77777777" w:rsidTr="0044426B">
        <w:tc>
          <w:tcPr>
            <w:tcW w:w="3078" w:type="dxa"/>
            <w:vAlign w:val="bottom"/>
          </w:tcPr>
          <w:p w14:paraId="074FBCCF" w14:textId="77777777" w:rsidR="007C6C53" w:rsidRPr="0044426B" w:rsidRDefault="007C6C53" w:rsidP="0044426B">
            <w:pPr>
              <w:pStyle w:val="a0"/>
              <w:tabs>
                <w:tab w:val="left" w:pos="900"/>
                <w:tab w:val="right" w:pos="10890"/>
              </w:tabs>
              <w:ind w:left="540" w:right="0"/>
              <w:rPr>
                <w:rFonts w:ascii="Arial" w:hAnsi="Arial" w:cs="Arial"/>
                <w:b/>
                <w:bCs/>
                <w:color w:val="000000"/>
                <w:sz w:val="16"/>
                <w:szCs w:val="16"/>
                <w:cs/>
              </w:rPr>
            </w:pPr>
          </w:p>
        </w:tc>
        <w:tc>
          <w:tcPr>
            <w:tcW w:w="1296" w:type="dxa"/>
            <w:vAlign w:val="bottom"/>
          </w:tcPr>
          <w:p w14:paraId="190B17B6" w14:textId="567B5E1C" w:rsidR="007C6C53" w:rsidRPr="0044426B" w:rsidRDefault="007C6C53" w:rsidP="007C6C53">
            <w:pPr>
              <w:pStyle w:val="a0"/>
              <w:ind w:right="-72"/>
              <w:jc w:val="right"/>
              <w:rPr>
                <w:rFonts w:ascii="Arial" w:hAnsi="Arial" w:cs="Arial"/>
                <w:b/>
                <w:bCs/>
                <w:color w:val="000000"/>
                <w:sz w:val="16"/>
                <w:szCs w:val="16"/>
              </w:rPr>
            </w:pPr>
            <w:r w:rsidRPr="0044426B">
              <w:rPr>
                <w:rFonts w:ascii="Arial" w:hAnsi="Arial" w:cs="Arial"/>
                <w:b/>
                <w:bCs/>
                <w:color w:val="000000"/>
                <w:sz w:val="16"/>
                <w:szCs w:val="16"/>
              </w:rPr>
              <w:t>building</w:t>
            </w:r>
          </w:p>
        </w:tc>
        <w:tc>
          <w:tcPr>
            <w:tcW w:w="1296" w:type="dxa"/>
            <w:vAlign w:val="bottom"/>
          </w:tcPr>
          <w:p w14:paraId="599951AB" w14:textId="55D630A9" w:rsidR="007C6C53" w:rsidRPr="0044426B" w:rsidRDefault="007C6C53" w:rsidP="007C6C53">
            <w:pPr>
              <w:pStyle w:val="a0"/>
              <w:ind w:right="-72"/>
              <w:jc w:val="right"/>
              <w:rPr>
                <w:rFonts w:ascii="Arial" w:hAnsi="Arial" w:cs="Arial"/>
                <w:b/>
                <w:bCs/>
                <w:color w:val="000000"/>
                <w:sz w:val="16"/>
                <w:szCs w:val="16"/>
              </w:rPr>
            </w:pPr>
            <w:r w:rsidRPr="0044426B">
              <w:rPr>
                <w:rFonts w:ascii="Arial" w:hAnsi="Arial" w:cs="Arial"/>
                <w:b/>
                <w:bCs/>
                <w:color w:val="000000"/>
                <w:sz w:val="16"/>
                <w:szCs w:val="16"/>
              </w:rPr>
              <w:t>and office</w:t>
            </w:r>
          </w:p>
        </w:tc>
        <w:tc>
          <w:tcPr>
            <w:tcW w:w="1296" w:type="dxa"/>
            <w:vAlign w:val="bottom"/>
          </w:tcPr>
          <w:p w14:paraId="69DF01EF" w14:textId="77777777" w:rsidR="007C6C53" w:rsidRPr="0044426B" w:rsidRDefault="007C6C53" w:rsidP="007C6C53">
            <w:pPr>
              <w:pStyle w:val="a0"/>
              <w:ind w:right="-72"/>
              <w:jc w:val="right"/>
              <w:rPr>
                <w:rFonts w:ascii="Arial" w:hAnsi="Arial" w:cs="Arial"/>
                <w:b/>
                <w:bCs/>
                <w:color w:val="000000"/>
                <w:sz w:val="16"/>
                <w:szCs w:val="16"/>
              </w:rPr>
            </w:pPr>
          </w:p>
        </w:tc>
        <w:tc>
          <w:tcPr>
            <w:tcW w:w="1296" w:type="dxa"/>
            <w:vAlign w:val="bottom"/>
          </w:tcPr>
          <w:p w14:paraId="2B5A0E7C" w14:textId="1515B118" w:rsidR="007C6C53" w:rsidRPr="0044426B" w:rsidRDefault="007C6C53" w:rsidP="007C6C53">
            <w:pPr>
              <w:pStyle w:val="a0"/>
              <w:ind w:right="-72"/>
              <w:jc w:val="right"/>
              <w:rPr>
                <w:rFonts w:ascii="Arial" w:hAnsi="Arial" w:cs="Arial"/>
                <w:b/>
                <w:bCs/>
                <w:color w:val="000000"/>
                <w:spacing w:val="-4"/>
                <w:sz w:val="16"/>
                <w:szCs w:val="16"/>
              </w:rPr>
            </w:pPr>
            <w:r w:rsidRPr="0044426B">
              <w:rPr>
                <w:rFonts w:ascii="Arial" w:hAnsi="Arial" w:cs="Arial"/>
                <w:b/>
                <w:bCs/>
                <w:color w:val="000000"/>
                <w:spacing w:val="-4"/>
                <w:sz w:val="16"/>
                <w:szCs w:val="16"/>
              </w:rPr>
              <w:t>Construction</w:t>
            </w:r>
          </w:p>
        </w:tc>
        <w:tc>
          <w:tcPr>
            <w:tcW w:w="1296" w:type="dxa"/>
            <w:vAlign w:val="bottom"/>
          </w:tcPr>
          <w:p w14:paraId="38EA6AA9" w14:textId="77777777" w:rsidR="007C6C53" w:rsidRPr="0044426B" w:rsidRDefault="007C6C53" w:rsidP="007C6C53">
            <w:pPr>
              <w:pStyle w:val="a0"/>
              <w:ind w:right="-72"/>
              <w:jc w:val="right"/>
              <w:rPr>
                <w:rFonts w:ascii="Arial" w:hAnsi="Arial" w:cs="Arial"/>
                <w:b/>
                <w:bCs/>
                <w:color w:val="000000"/>
                <w:sz w:val="16"/>
                <w:szCs w:val="16"/>
              </w:rPr>
            </w:pPr>
          </w:p>
        </w:tc>
      </w:tr>
      <w:tr w:rsidR="00FB1C29" w:rsidRPr="0044426B" w14:paraId="07D260B0" w14:textId="77777777" w:rsidTr="0044426B">
        <w:tc>
          <w:tcPr>
            <w:tcW w:w="3078" w:type="dxa"/>
            <w:vAlign w:val="bottom"/>
          </w:tcPr>
          <w:p w14:paraId="7A2AB45E" w14:textId="77777777" w:rsidR="007C6C53" w:rsidRPr="0044426B" w:rsidRDefault="007C6C53" w:rsidP="0044426B">
            <w:pPr>
              <w:pStyle w:val="a0"/>
              <w:tabs>
                <w:tab w:val="left" w:pos="900"/>
                <w:tab w:val="right" w:pos="10890"/>
              </w:tabs>
              <w:ind w:left="540" w:right="0"/>
              <w:rPr>
                <w:rFonts w:ascii="Arial" w:hAnsi="Arial" w:cs="Arial"/>
                <w:b/>
                <w:bCs/>
                <w:color w:val="000000"/>
                <w:sz w:val="16"/>
                <w:szCs w:val="16"/>
                <w:cs/>
              </w:rPr>
            </w:pPr>
          </w:p>
        </w:tc>
        <w:tc>
          <w:tcPr>
            <w:tcW w:w="1296" w:type="dxa"/>
            <w:vAlign w:val="bottom"/>
          </w:tcPr>
          <w:p w14:paraId="53568511" w14:textId="164524A6" w:rsidR="007C6C53" w:rsidRPr="0044426B" w:rsidRDefault="00F067A9" w:rsidP="007C6C53">
            <w:pPr>
              <w:pStyle w:val="a0"/>
              <w:ind w:right="-72"/>
              <w:jc w:val="right"/>
              <w:rPr>
                <w:rFonts w:ascii="Arial" w:hAnsi="Arial" w:cs="Arial"/>
                <w:b/>
                <w:bCs/>
                <w:color w:val="000000"/>
                <w:spacing w:val="-4"/>
                <w:sz w:val="16"/>
                <w:szCs w:val="16"/>
              </w:rPr>
            </w:pPr>
            <w:r w:rsidRPr="0044426B">
              <w:rPr>
                <w:rFonts w:ascii="Arial" w:hAnsi="Arial" w:cs="Arial"/>
                <w:b/>
                <w:bCs/>
                <w:color w:val="000000"/>
                <w:spacing w:val="-4"/>
                <w:sz w:val="16"/>
                <w:szCs w:val="16"/>
              </w:rPr>
              <w:t>i</w:t>
            </w:r>
            <w:r w:rsidR="007C6C53" w:rsidRPr="0044426B">
              <w:rPr>
                <w:rFonts w:ascii="Arial" w:hAnsi="Arial" w:cs="Arial"/>
                <w:b/>
                <w:bCs/>
                <w:color w:val="000000"/>
                <w:spacing w:val="-4"/>
                <w:sz w:val="16"/>
                <w:szCs w:val="16"/>
              </w:rPr>
              <w:t>mprovement</w:t>
            </w:r>
          </w:p>
        </w:tc>
        <w:tc>
          <w:tcPr>
            <w:tcW w:w="1296" w:type="dxa"/>
            <w:vAlign w:val="bottom"/>
          </w:tcPr>
          <w:p w14:paraId="393BAE06" w14:textId="5312AA42" w:rsidR="007C6C53" w:rsidRPr="0044426B" w:rsidRDefault="007C6C53" w:rsidP="007C6C53">
            <w:pPr>
              <w:pStyle w:val="a0"/>
              <w:ind w:right="-72"/>
              <w:jc w:val="right"/>
              <w:rPr>
                <w:rFonts w:ascii="Arial" w:hAnsi="Arial" w:cs="Arial"/>
                <w:b/>
                <w:bCs/>
                <w:color w:val="000000"/>
                <w:sz w:val="16"/>
                <w:szCs w:val="16"/>
              </w:rPr>
            </w:pPr>
            <w:r w:rsidRPr="0044426B">
              <w:rPr>
                <w:rFonts w:ascii="Arial" w:hAnsi="Arial" w:cs="Arial"/>
                <w:b/>
                <w:bCs/>
                <w:color w:val="000000"/>
                <w:sz w:val="16"/>
                <w:szCs w:val="16"/>
              </w:rPr>
              <w:t>equipment</w:t>
            </w:r>
          </w:p>
        </w:tc>
        <w:tc>
          <w:tcPr>
            <w:tcW w:w="1296" w:type="dxa"/>
            <w:vAlign w:val="bottom"/>
          </w:tcPr>
          <w:p w14:paraId="418FF5A5" w14:textId="77777777" w:rsidR="007C6C53" w:rsidRPr="0044426B" w:rsidRDefault="007C6C53" w:rsidP="007C6C53">
            <w:pPr>
              <w:pStyle w:val="a0"/>
              <w:ind w:right="-72"/>
              <w:jc w:val="right"/>
              <w:rPr>
                <w:rFonts w:ascii="Arial" w:hAnsi="Arial" w:cs="Arial"/>
                <w:b/>
                <w:bCs/>
                <w:color w:val="000000"/>
                <w:sz w:val="16"/>
                <w:szCs w:val="16"/>
              </w:rPr>
            </w:pPr>
            <w:r w:rsidRPr="0044426B">
              <w:rPr>
                <w:rFonts w:ascii="Arial" w:hAnsi="Arial" w:cs="Arial"/>
                <w:b/>
                <w:bCs/>
                <w:color w:val="000000"/>
                <w:sz w:val="16"/>
                <w:szCs w:val="16"/>
              </w:rPr>
              <w:t>Vehicles</w:t>
            </w:r>
          </w:p>
        </w:tc>
        <w:tc>
          <w:tcPr>
            <w:tcW w:w="1296" w:type="dxa"/>
            <w:vAlign w:val="bottom"/>
          </w:tcPr>
          <w:p w14:paraId="4ACF9022" w14:textId="77777777" w:rsidR="007C6C53" w:rsidRPr="0044426B" w:rsidRDefault="007C6C53" w:rsidP="007C6C53">
            <w:pPr>
              <w:pStyle w:val="a0"/>
              <w:ind w:right="-72"/>
              <w:jc w:val="right"/>
              <w:rPr>
                <w:rFonts w:ascii="Arial" w:hAnsi="Arial" w:cs="Arial"/>
                <w:b/>
                <w:bCs/>
                <w:color w:val="000000"/>
                <w:sz w:val="16"/>
                <w:szCs w:val="16"/>
              </w:rPr>
            </w:pPr>
            <w:r w:rsidRPr="0044426B">
              <w:rPr>
                <w:rFonts w:ascii="Arial" w:hAnsi="Arial" w:cs="Arial"/>
                <w:b/>
                <w:bCs/>
                <w:color w:val="000000"/>
                <w:sz w:val="16"/>
                <w:szCs w:val="16"/>
              </w:rPr>
              <w:t>in progress</w:t>
            </w:r>
          </w:p>
        </w:tc>
        <w:tc>
          <w:tcPr>
            <w:tcW w:w="1296" w:type="dxa"/>
            <w:vAlign w:val="bottom"/>
          </w:tcPr>
          <w:p w14:paraId="17D95659" w14:textId="77777777" w:rsidR="007C6C53" w:rsidRPr="0044426B" w:rsidRDefault="007C6C53" w:rsidP="007C6C53">
            <w:pPr>
              <w:pStyle w:val="a0"/>
              <w:ind w:right="-72"/>
              <w:jc w:val="right"/>
              <w:rPr>
                <w:rFonts w:ascii="Arial" w:hAnsi="Arial" w:cs="Arial"/>
                <w:b/>
                <w:bCs/>
                <w:color w:val="000000"/>
                <w:sz w:val="16"/>
                <w:szCs w:val="16"/>
              </w:rPr>
            </w:pPr>
            <w:r w:rsidRPr="0044426B">
              <w:rPr>
                <w:rFonts w:ascii="Arial" w:hAnsi="Arial" w:cs="Arial"/>
                <w:b/>
                <w:bCs/>
                <w:color w:val="000000"/>
                <w:sz w:val="16"/>
                <w:szCs w:val="16"/>
              </w:rPr>
              <w:t>Total</w:t>
            </w:r>
          </w:p>
        </w:tc>
      </w:tr>
      <w:tr w:rsidR="00FB1C29" w:rsidRPr="0044426B" w14:paraId="37767E9E" w14:textId="77777777" w:rsidTr="0044426B">
        <w:tc>
          <w:tcPr>
            <w:tcW w:w="3078" w:type="dxa"/>
            <w:vAlign w:val="bottom"/>
          </w:tcPr>
          <w:p w14:paraId="2CD3F6F0" w14:textId="77777777" w:rsidR="007C6C53" w:rsidRPr="0044426B" w:rsidRDefault="007C6C53" w:rsidP="0044426B">
            <w:pPr>
              <w:pStyle w:val="a0"/>
              <w:tabs>
                <w:tab w:val="left" w:pos="900"/>
                <w:tab w:val="right" w:pos="10890"/>
              </w:tabs>
              <w:ind w:left="540" w:right="0"/>
              <w:rPr>
                <w:rFonts w:ascii="Arial" w:hAnsi="Arial" w:cs="Arial"/>
                <w:b/>
                <w:bCs/>
                <w:color w:val="000000"/>
                <w:sz w:val="16"/>
                <w:szCs w:val="16"/>
                <w:cs/>
              </w:rPr>
            </w:pPr>
          </w:p>
        </w:tc>
        <w:tc>
          <w:tcPr>
            <w:tcW w:w="1296" w:type="dxa"/>
            <w:vAlign w:val="bottom"/>
          </w:tcPr>
          <w:p w14:paraId="5AB5151A" w14:textId="77777777" w:rsidR="007C6C53" w:rsidRPr="0044426B" w:rsidRDefault="007C6C53" w:rsidP="007C6C53">
            <w:pPr>
              <w:pBdr>
                <w:bottom w:val="single" w:sz="4" w:space="1" w:color="auto"/>
              </w:pBdr>
              <w:ind w:right="-72"/>
              <w:jc w:val="right"/>
              <w:rPr>
                <w:rFonts w:ascii="Arial" w:eastAsia="Arial" w:hAnsi="Arial" w:cs="Arial"/>
                <w:b/>
                <w:bCs/>
                <w:snapToGrid w:val="0"/>
                <w:color w:val="000000"/>
                <w:spacing w:val="-4"/>
                <w:sz w:val="16"/>
                <w:szCs w:val="16"/>
                <w:rtl/>
                <w:cs/>
                <w:lang w:val="en-GB" w:eastAsia="th-TH"/>
              </w:rPr>
            </w:pPr>
            <w:r w:rsidRPr="0044426B">
              <w:rPr>
                <w:rFonts w:ascii="Arial" w:eastAsia="Arial" w:hAnsi="Arial" w:cs="Arial"/>
                <w:b/>
                <w:bCs/>
                <w:snapToGrid w:val="0"/>
                <w:color w:val="000000"/>
                <w:spacing w:val="-4"/>
                <w:sz w:val="16"/>
                <w:szCs w:val="16"/>
                <w:lang w:val="en-GB" w:eastAsia="th-TH"/>
              </w:rPr>
              <w:t>Baht</w:t>
            </w:r>
          </w:p>
        </w:tc>
        <w:tc>
          <w:tcPr>
            <w:tcW w:w="1296" w:type="dxa"/>
            <w:vAlign w:val="bottom"/>
          </w:tcPr>
          <w:p w14:paraId="6FF75DF5" w14:textId="2BAE8F31" w:rsidR="007C6C53" w:rsidRPr="0044426B" w:rsidRDefault="007C6C53" w:rsidP="007C6C53">
            <w:pPr>
              <w:pBdr>
                <w:bottom w:val="single" w:sz="4" w:space="1" w:color="auto"/>
              </w:pBdr>
              <w:ind w:right="-72"/>
              <w:jc w:val="right"/>
              <w:rPr>
                <w:rFonts w:ascii="Arial" w:eastAsia="Arial" w:hAnsi="Arial" w:cs="Arial"/>
                <w:b/>
                <w:bCs/>
                <w:snapToGrid w:val="0"/>
                <w:color w:val="000000"/>
                <w:spacing w:val="-4"/>
                <w:sz w:val="16"/>
                <w:szCs w:val="16"/>
                <w:rtl/>
                <w:cs/>
                <w:lang w:val="en-GB" w:eastAsia="th-TH"/>
              </w:rPr>
            </w:pPr>
            <w:r w:rsidRPr="0044426B">
              <w:rPr>
                <w:rFonts w:ascii="Arial" w:eastAsia="Arial" w:hAnsi="Arial" w:cs="Arial"/>
                <w:b/>
                <w:bCs/>
                <w:snapToGrid w:val="0"/>
                <w:color w:val="000000"/>
                <w:spacing w:val="-4"/>
                <w:sz w:val="16"/>
                <w:szCs w:val="16"/>
                <w:lang w:val="en-GB" w:eastAsia="th-TH"/>
              </w:rPr>
              <w:t>Baht</w:t>
            </w:r>
          </w:p>
        </w:tc>
        <w:tc>
          <w:tcPr>
            <w:tcW w:w="1296" w:type="dxa"/>
            <w:vAlign w:val="bottom"/>
          </w:tcPr>
          <w:p w14:paraId="7FDC8632" w14:textId="77777777" w:rsidR="007C6C53" w:rsidRPr="0044426B" w:rsidRDefault="007C6C53" w:rsidP="007C6C53">
            <w:pPr>
              <w:pBdr>
                <w:bottom w:val="single" w:sz="4" w:space="1" w:color="auto"/>
              </w:pBdr>
              <w:ind w:right="-72"/>
              <w:jc w:val="right"/>
              <w:rPr>
                <w:rFonts w:ascii="Arial" w:eastAsia="Arial" w:hAnsi="Arial" w:cs="Arial"/>
                <w:b/>
                <w:bCs/>
                <w:snapToGrid w:val="0"/>
                <w:color w:val="000000"/>
                <w:spacing w:val="-4"/>
                <w:sz w:val="16"/>
                <w:szCs w:val="16"/>
                <w:rtl/>
                <w:cs/>
                <w:lang w:val="en-GB" w:eastAsia="th-TH"/>
              </w:rPr>
            </w:pPr>
            <w:r w:rsidRPr="0044426B">
              <w:rPr>
                <w:rFonts w:ascii="Arial" w:eastAsia="Arial" w:hAnsi="Arial" w:cs="Arial"/>
                <w:b/>
                <w:bCs/>
                <w:snapToGrid w:val="0"/>
                <w:color w:val="000000"/>
                <w:spacing w:val="-4"/>
                <w:sz w:val="16"/>
                <w:szCs w:val="16"/>
                <w:lang w:val="en-GB" w:eastAsia="th-TH"/>
              </w:rPr>
              <w:t>Baht</w:t>
            </w:r>
          </w:p>
        </w:tc>
        <w:tc>
          <w:tcPr>
            <w:tcW w:w="1296" w:type="dxa"/>
            <w:vAlign w:val="bottom"/>
          </w:tcPr>
          <w:p w14:paraId="4A1538A8" w14:textId="77777777" w:rsidR="007C6C53" w:rsidRPr="0044426B" w:rsidRDefault="007C6C53" w:rsidP="007C6C53">
            <w:pPr>
              <w:pBdr>
                <w:bottom w:val="single" w:sz="4" w:space="1" w:color="auto"/>
              </w:pBdr>
              <w:ind w:right="-72"/>
              <w:jc w:val="right"/>
              <w:rPr>
                <w:rFonts w:ascii="Arial" w:eastAsia="Arial" w:hAnsi="Arial" w:cs="Arial"/>
                <w:b/>
                <w:bCs/>
                <w:snapToGrid w:val="0"/>
                <w:color w:val="000000"/>
                <w:spacing w:val="-4"/>
                <w:sz w:val="16"/>
                <w:szCs w:val="16"/>
                <w:rtl/>
                <w:cs/>
                <w:lang w:val="en-GB" w:eastAsia="th-TH"/>
              </w:rPr>
            </w:pPr>
            <w:r w:rsidRPr="0044426B">
              <w:rPr>
                <w:rFonts w:ascii="Arial" w:eastAsia="Arial" w:hAnsi="Arial" w:cs="Arial"/>
                <w:b/>
                <w:bCs/>
                <w:snapToGrid w:val="0"/>
                <w:color w:val="000000"/>
                <w:spacing w:val="-4"/>
                <w:sz w:val="16"/>
                <w:szCs w:val="16"/>
                <w:lang w:val="en-GB" w:eastAsia="th-TH"/>
              </w:rPr>
              <w:t>Baht</w:t>
            </w:r>
          </w:p>
        </w:tc>
        <w:tc>
          <w:tcPr>
            <w:tcW w:w="1296" w:type="dxa"/>
            <w:vAlign w:val="bottom"/>
          </w:tcPr>
          <w:p w14:paraId="2B2B4EB0" w14:textId="77777777" w:rsidR="007C6C53" w:rsidRPr="0044426B" w:rsidRDefault="007C6C53" w:rsidP="007C6C53">
            <w:pPr>
              <w:pBdr>
                <w:bottom w:val="single" w:sz="4" w:space="1" w:color="auto"/>
              </w:pBdr>
              <w:ind w:right="-72"/>
              <w:jc w:val="right"/>
              <w:rPr>
                <w:rFonts w:ascii="Arial" w:eastAsia="Arial" w:hAnsi="Arial" w:cs="Arial"/>
                <w:b/>
                <w:bCs/>
                <w:snapToGrid w:val="0"/>
                <w:color w:val="000000"/>
                <w:spacing w:val="-4"/>
                <w:sz w:val="16"/>
                <w:szCs w:val="16"/>
                <w:rtl/>
                <w:cs/>
                <w:lang w:val="en-GB" w:eastAsia="th-TH"/>
              </w:rPr>
            </w:pPr>
            <w:r w:rsidRPr="0044426B">
              <w:rPr>
                <w:rFonts w:ascii="Arial" w:eastAsia="Arial" w:hAnsi="Arial" w:cs="Arial"/>
                <w:b/>
                <w:bCs/>
                <w:snapToGrid w:val="0"/>
                <w:color w:val="000000"/>
                <w:spacing w:val="-4"/>
                <w:sz w:val="16"/>
                <w:szCs w:val="16"/>
                <w:lang w:val="en-GB" w:eastAsia="th-TH"/>
              </w:rPr>
              <w:t>Baht</w:t>
            </w:r>
          </w:p>
        </w:tc>
      </w:tr>
      <w:tr w:rsidR="00FB1C29" w:rsidRPr="0044426B" w14:paraId="0C156C70" w14:textId="77777777" w:rsidTr="0044426B">
        <w:tc>
          <w:tcPr>
            <w:tcW w:w="3078" w:type="dxa"/>
            <w:vAlign w:val="bottom"/>
          </w:tcPr>
          <w:p w14:paraId="57E45494" w14:textId="77777777" w:rsidR="007C6C53" w:rsidRPr="0044426B" w:rsidRDefault="007C6C53" w:rsidP="0044426B">
            <w:pPr>
              <w:pStyle w:val="a0"/>
              <w:tabs>
                <w:tab w:val="left" w:pos="900"/>
                <w:tab w:val="right" w:pos="10890"/>
              </w:tabs>
              <w:ind w:left="540" w:right="0"/>
              <w:rPr>
                <w:rFonts w:ascii="Arial" w:hAnsi="Arial" w:cs="Arial"/>
                <w:b/>
                <w:bCs/>
                <w:color w:val="000000"/>
                <w:sz w:val="10"/>
                <w:szCs w:val="10"/>
                <w:cs/>
              </w:rPr>
            </w:pPr>
          </w:p>
        </w:tc>
        <w:tc>
          <w:tcPr>
            <w:tcW w:w="1296" w:type="dxa"/>
            <w:vAlign w:val="bottom"/>
          </w:tcPr>
          <w:p w14:paraId="6D8DA228" w14:textId="77777777" w:rsidR="007C6C53" w:rsidRPr="0044426B" w:rsidRDefault="007C6C53" w:rsidP="007C6C53">
            <w:pPr>
              <w:pStyle w:val="a0"/>
              <w:ind w:right="-72"/>
              <w:jc w:val="right"/>
              <w:rPr>
                <w:rFonts w:ascii="Arial" w:hAnsi="Arial" w:cs="Arial"/>
                <w:color w:val="000000"/>
                <w:sz w:val="10"/>
                <w:szCs w:val="10"/>
                <w:lang w:val="en-GB"/>
              </w:rPr>
            </w:pPr>
          </w:p>
        </w:tc>
        <w:tc>
          <w:tcPr>
            <w:tcW w:w="1296" w:type="dxa"/>
            <w:vAlign w:val="bottom"/>
          </w:tcPr>
          <w:p w14:paraId="6D92C40D" w14:textId="4AC4B762" w:rsidR="007C6C53" w:rsidRPr="0044426B" w:rsidRDefault="007C6C53" w:rsidP="007C6C53">
            <w:pPr>
              <w:pStyle w:val="a0"/>
              <w:ind w:right="-72"/>
              <w:jc w:val="right"/>
              <w:rPr>
                <w:rFonts w:ascii="Arial" w:hAnsi="Arial" w:cs="Arial"/>
                <w:color w:val="000000"/>
                <w:sz w:val="10"/>
                <w:szCs w:val="10"/>
                <w:lang w:val="en-GB"/>
              </w:rPr>
            </w:pPr>
          </w:p>
        </w:tc>
        <w:tc>
          <w:tcPr>
            <w:tcW w:w="1296" w:type="dxa"/>
            <w:vAlign w:val="bottom"/>
          </w:tcPr>
          <w:p w14:paraId="327819BD" w14:textId="77777777" w:rsidR="007C6C53" w:rsidRPr="0044426B" w:rsidRDefault="007C6C53" w:rsidP="007C6C53">
            <w:pPr>
              <w:pStyle w:val="a0"/>
              <w:ind w:right="-72"/>
              <w:jc w:val="right"/>
              <w:rPr>
                <w:rFonts w:ascii="Arial" w:hAnsi="Arial" w:cs="Arial"/>
                <w:color w:val="000000"/>
                <w:sz w:val="10"/>
                <w:szCs w:val="10"/>
                <w:lang w:val="en-GB"/>
              </w:rPr>
            </w:pPr>
          </w:p>
        </w:tc>
        <w:tc>
          <w:tcPr>
            <w:tcW w:w="1296" w:type="dxa"/>
            <w:vAlign w:val="bottom"/>
          </w:tcPr>
          <w:p w14:paraId="44803A9B" w14:textId="77777777" w:rsidR="007C6C53" w:rsidRPr="0044426B" w:rsidRDefault="007C6C53" w:rsidP="007C6C53">
            <w:pPr>
              <w:pStyle w:val="a0"/>
              <w:ind w:right="-72"/>
              <w:jc w:val="right"/>
              <w:rPr>
                <w:rFonts w:ascii="Arial" w:hAnsi="Arial" w:cs="Arial"/>
                <w:color w:val="000000"/>
                <w:sz w:val="10"/>
                <w:szCs w:val="10"/>
                <w:lang w:val="en-GB"/>
              </w:rPr>
            </w:pPr>
          </w:p>
        </w:tc>
        <w:tc>
          <w:tcPr>
            <w:tcW w:w="1296" w:type="dxa"/>
            <w:vAlign w:val="bottom"/>
          </w:tcPr>
          <w:p w14:paraId="06552913" w14:textId="77777777" w:rsidR="007C6C53" w:rsidRPr="0044426B" w:rsidRDefault="007C6C53" w:rsidP="007C6C53">
            <w:pPr>
              <w:pStyle w:val="a0"/>
              <w:ind w:right="-72"/>
              <w:jc w:val="right"/>
              <w:rPr>
                <w:rFonts w:ascii="Arial" w:hAnsi="Arial" w:cs="Arial"/>
                <w:color w:val="000000"/>
                <w:sz w:val="10"/>
                <w:szCs w:val="10"/>
                <w:lang w:val="en-GB"/>
              </w:rPr>
            </w:pPr>
          </w:p>
        </w:tc>
      </w:tr>
      <w:tr w:rsidR="00FB1C29" w:rsidRPr="0044426B" w14:paraId="436B3E54" w14:textId="77777777" w:rsidTr="0044426B">
        <w:tc>
          <w:tcPr>
            <w:tcW w:w="3078" w:type="dxa"/>
            <w:vAlign w:val="bottom"/>
          </w:tcPr>
          <w:p w14:paraId="2CEDB072" w14:textId="4E980DDE" w:rsidR="007C6C53" w:rsidRPr="0044426B" w:rsidRDefault="007C6C53" w:rsidP="0044426B">
            <w:pPr>
              <w:pStyle w:val="a0"/>
              <w:tabs>
                <w:tab w:val="left" w:pos="900"/>
                <w:tab w:val="right" w:pos="10890"/>
              </w:tabs>
              <w:ind w:left="540" w:right="0"/>
              <w:rPr>
                <w:rFonts w:ascii="Arial" w:hAnsi="Arial" w:cs="Arial"/>
                <w:b/>
                <w:bCs/>
                <w:color w:val="000000"/>
                <w:sz w:val="16"/>
                <w:szCs w:val="16"/>
              </w:rPr>
            </w:pPr>
            <w:r w:rsidRPr="0044426B">
              <w:rPr>
                <w:rFonts w:ascii="Arial" w:hAnsi="Arial" w:cs="Arial"/>
                <w:b/>
                <w:bCs/>
                <w:color w:val="000000"/>
                <w:sz w:val="16"/>
                <w:szCs w:val="16"/>
              </w:rPr>
              <w:t xml:space="preserve">As at </w:t>
            </w:r>
            <w:r w:rsidRPr="0044426B">
              <w:rPr>
                <w:rFonts w:ascii="Arial" w:hAnsi="Arial" w:cs="Arial"/>
                <w:b/>
                <w:bCs/>
                <w:color w:val="000000"/>
                <w:sz w:val="16"/>
                <w:szCs w:val="16"/>
                <w:lang w:val="en-GB"/>
              </w:rPr>
              <w:t>1</w:t>
            </w:r>
            <w:r w:rsidRPr="0044426B">
              <w:rPr>
                <w:rFonts w:ascii="Arial" w:hAnsi="Arial" w:cs="Arial"/>
                <w:b/>
                <w:bCs/>
                <w:color w:val="000000"/>
                <w:sz w:val="16"/>
                <w:szCs w:val="16"/>
              </w:rPr>
              <w:t xml:space="preserve"> January </w:t>
            </w:r>
            <w:r w:rsidRPr="0044426B">
              <w:rPr>
                <w:rFonts w:ascii="Arial" w:hAnsi="Arial" w:cs="Arial"/>
                <w:b/>
                <w:bCs/>
                <w:color w:val="000000"/>
                <w:sz w:val="16"/>
                <w:szCs w:val="16"/>
                <w:lang w:val="en-GB"/>
              </w:rPr>
              <w:t>202</w:t>
            </w:r>
            <w:r w:rsidR="00B0094A" w:rsidRPr="0044426B">
              <w:rPr>
                <w:rFonts w:ascii="Arial" w:hAnsi="Arial" w:cs="Arial"/>
                <w:b/>
                <w:bCs/>
                <w:color w:val="000000"/>
                <w:sz w:val="16"/>
                <w:szCs w:val="16"/>
                <w:lang w:val="en-GB"/>
              </w:rPr>
              <w:t>2</w:t>
            </w:r>
          </w:p>
        </w:tc>
        <w:tc>
          <w:tcPr>
            <w:tcW w:w="1296" w:type="dxa"/>
            <w:vAlign w:val="bottom"/>
          </w:tcPr>
          <w:p w14:paraId="3596E240" w14:textId="77777777" w:rsidR="007C6C53" w:rsidRPr="0044426B" w:rsidRDefault="007C6C53" w:rsidP="007C6C53">
            <w:pPr>
              <w:pStyle w:val="a0"/>
              <w:ind w:right="-72"/>
              <w:jc w:val="right"/>
              <w:rPr>
                <w:rFonts w:ascii="Arial" w:hAnsi="Arial" w:cs="Arial"/>
                <w:color w:val="000000"/>
                <w:sz w:val="16"/>
                <w:szCs w:val="16"/>
              </w:rPr>
            </w:pPr>
          </w:p>
        </w:tc>
        <w:tc>
          <w:tcPr>
            <w:tcW w:w="1296" w:type="dxa"/>
            <w:vAlign w:val="bottom"/>
          </w:tcPr>
          <w:p w14:paraId="78728D1C" w14:textId="031D1390" w:rsidR="007C6C53" w:rsidRPr="0044426B" w:rsidRDefault="007C6C53" w:rsidP="007C6C53">
            <w:pPr>
              <w:pStyle w:val="a0"/>
              <w:ind w:right="-72"/>
              <w:jc w:val="right"/>
              <w:rPr>
                <w:rFonts w:ascii="Arial" w:hAnsi="Arial" w:cs="Arial"/>
                <w:color w:val="000000"/>
                <w:sz w:val="16"/>
                <w:szCs w:val="16"/>
              </w:rPr>
            </w:pPr>
          </w:p>
        </w:tc>
        <w:tc>
          <w:tcPr>
            <w:tcW w:w="1296" w:type="dxa"/>
            <w:vAlign w:val="bottom"/>
          </w:tcPr>
          <w:p w14:paraId="5D9C5F89" w14:textId="77777777" w:rsidR="007C6C53" w:rsidRPr="0044426B" w:rsidRDefault="007C6C53" w:rsidP="007C6C53">
            <w:pPr>
              <w:pStyle w:val="a0"/>
              <w:ind w:right="-72"/>
              <w:jc w:val="right"/>
              <w:rPr>
                <w:rFonts w:ascii="Arial" w:hAnsi="Arial" w:cs="Arial"/>
                <w:color w:val="000000"/>
                <w:sz w:val="16"/>
                <w:szCs w:val="16"/>
              </w:rPr>
            </w:pPr>
          </w:p>
        </w:tc>
        <w:tc>
          <w:tcPr>
            <w:tcW w:w="1296" w:type="dxa"/>
            <w:vAlign w:val="bottom"/>
          </w:tcPr>
          <w:p w14:paraId="5309E80E" w14:textId="77777777" w:rsidR="007C6C53" w:rsidRPr="0044426B" w:rsidRDefault="007C6C53" w:rsidP="007C6C53">
            <w:pPr>
              <w:pStyle w:val="a0"/>
              <w:ind w:right="-72"/>
              <w:jc w:val="right"/>
              <w:rPr>
                <w:rFonts w:ascii="Arial" w:hAnsi="Arial" w:cs="Arial"/>
                <w:color w:val="000000"/>
                <w:sz w:val="16"/>
                <w:szCs w:val="16"/>
              </w:rPr>
            </w:pPr>
          </w:p>
        </w:tc>
        <w:tc>
          <w:tcPr>
            <w:tcW w:w="1296" w:type="dxa"/>
            <w:vAlign w:val="bottom"/>
          </w:tcPr>
          <w:p w14:paraId="3E184065" w14:textId="77777777" w:rsidR="007C6C53" w:rsidRPr="0044426B" w:rsidRDefault="007C6C53" w:rsidP="007C6C53">
            <w:pPr>
              <w:pStyle w:val="a0"/>
              <w:ind w:right="-72"/>
              <w:jc w:val="right"/>
              <w:rPr>
                <w:rFonts w:ascii="Arial" w:hAnsi="Arial" w:cs="Arial"/>
                <w:color w:val="000000"/>
                <w:sz w:val="16"/>
                <w:szCs w:val="16"/>
              </w:rPr>
            </w:pPr>
          </w:p>
        </w:tc>
      </w:tr>
      <w:tr w:rsidR="00B0094A" w:rsidRPr="0044426B" w14:paraId="12546F28" w14:textId="77777777" w:rsidTr="0044426B">
        <w:tc>
          <w:tcPr>
            <w:tcW w:w="3078" w:type="dxa"/>
            <w:vAlign w:val="bottom"/>
          </w:tcPr>
          <w:p w14:paraId="0442FBFA" w14:textId="4D5BC198" w:rsidR="00B0094A" w:rsidRPr="0044426B" w:rsidRDefault="00B0094A" w:rsidP="0044426B">
            <w:pPr>
              <w:pStyle w:val="a0"/>
              <w:tabs>
                <w:tab w:val="right" w:pos="10890"/>
              </w:tabs>
              <w:ind w:left="540" w:right="0"/>
              <w:rPr>
                <w:rFonts w:ascii="Arial" w:hAnsi="Arial" w:cs="Arial"/>
                <w:color w:val="000000"/>
                <w:sz w:val="16"/>
                <w:szCs w:val="16"/>
              </w:rPr>
            </w:pPr>
            <w:r w:rsidRPr="0044426B">
              <w:rPr>
                <w:rFonts w:ascii="Arial" w:hAnsi="Arial" w:cs="Arial"/>
                <w:color w:val="000000"/>
                <w:sz w:val="16"/>
                <w:szCs w:val="16"/>
              </w:rPr>
              <w:t>Cost</w:t>
            </w:r>
          </w:p>
        </w:tc>
        <w:tc>
          <w:tcPr>
            <w:tcW w:w="1296" w:type="dxa"/>
            <w:vAlign w:val="bottom"/>
          </w:tcPr>
          <w:p w14:paraId="18C96909" w14:textId="23FA3C47" w:rsidR="00B0094A" w:rsidRPr="0044426B" w:rsidRDefault="00B0094A" w:rsidP="00B0094A">
            <w:pPr>
              <w:autoSpaceDE/>
              <w:autoSpaceDN/>
              <w:ind w:right="-72"/>
              <w:jc w:val="right"/>
              <w:rPr>
                <w:rFonts w:ascii="Arial" w:hAnsi="Arial" w:cs="Arial"/>
                <w:color w:val="000000"/>
                <w:sz w:val="16"/>
                <w:szCs w:val="16"/>
              </w:rPr>
            </w:pPr>
            <w:r w:rsidRPr="0044426B">
              <w:rPr>
                <w:rFonts w:ascii="Arial" w:hAnsi="Arial" w:cs="Arial"/>
                <w:sz w:val="16"/>
                <w:szCs w:val="16"/>
                <w:lang w:val="en-GB"/>
              </w:rPr>
              <w:t>531,334,79</w:t>
            </w:r>
            <w:r w:rsidRPr="0044426B">
              <w:rPr>
                <w:rFonts w:ascii="Arial" w:hAnsi="Arial" w:cs="Arial"/>
                <w:sz w:val="16"/>
                <w:szCs w:val="16"/>
              </w:rPr>
              <w:t>0</w:t>
            </w:r>
          </w:p>
        </w:tc>
        <w:tc>
          <w:tcPr>
            <w:tcW w:w="1296" w:type="dxa"/>
            <w:vAlign w:val="bottom"/>
          </w:tcPr>
          <w:p w14:paraId="01CF2F20" w14:textId="2F34B238" w:rsidR="00B0094A" w:rsidRPr="0044426B" w:rsidRDefault="00B0094A" w:rsidP="00B0094A">
            <w:pPr>
              <w:autoSpaceDE/>
              <w:autoSpaceDN/>
              <w:ind w:right="-72"/>
              <w:jc w:val="right"/>
              <w:rPr>
                <w:rFonts w:ascii="Arial" w:hAnsi="Arial" w:cs="Arial"/>
                <w:color w:val="000000"/>
                <w:sz w:val="16"/>
                <w:szCs w:val="16"/>
              </w:rPr>
            </w:pPr>
            <w:r w:rsidRPr="0044426B">
              <w:rPr>
                <w:rFonts w:ascii="Arial" w:hAnsi="Arial" w:cs="Arial"/>
                <w:sz w:val="16"/>
                <w:szCs w:val="16"/>
                <w:lang w:val="en-GB"/>
              </w:rPr>
              <w:t xml:space="preserve">411,642,149 </w:t>
            </w:r>
          </w:p>
        </w:tc>
        <w:tc>
          <w:tcPr>
            <w:tcW w:w="1296" w:type="dxa"/>
            <w:vAlign w:val="bottom"/>
          </w:tcPr>
          <w:p w14:paraId="044FA297" w14:textId="5A0C1B52" w:rsidR="00B0094A" w:rsidRPr="0044426B" w:rsidRDefault="00B0094A" w:rsidP="00B0094A">
            <w:pPr>
              <w:autoSpaceDE/>
              <w:autoSpaceDN/>
              <w:ind w:right="-72"/>
              <w:jc w:val="right"/>
              <w:rPr>
                <w:rFonts w:ascii="Arial" w:hAnsi="Arial" w:cs="Arial"/>
                <w:color w:val="000000"/>
                <w:sz w:val="16"/>
                <w:szCs w:val="16"/>
              </w:rPr>
            </w:pPr>
            <w:r w:rsidRPr="0044426B">
              <w:rPr>
                <w:rFonts w:ascii="Arial" w:hAnsi="Arial" w:cs="Arial"/>
                <w:sz w:val="16"/>
                <w:szCs w:val="16"/>
                <w:lang w:val="en-GB"/>
              </w:rPr>
              <w:t>22,6</w:t>
            </w:r>
            <w:r w:rsidRPr="0044426B">
              <w:rPr>
                <w:rFonts w:ascii="Arial" w:hAnsi="Arial" w:cs="Arial"/>
                <w:sz w:val="16"/>
                <w:szCs w:val="16"/>
              </w:rPr>
              <w:t>0</w:t>
            </w:r>
            <w:r w:rsidRPr="0044426B">
              <w:rPr>
                <w:rFonts w:ascii="Arial" w:hAnsi="Arial" w:cs="Arial"/>
                <w:sz w:val="16"/>
                <w:szCs w:val="16"/>
                <w:lang w:val="en-GB"/>
              </w:rPr>
              <w:t xml:space="preserve">3,389 </w:t>
            </w:r>
          </w:p>
        </w:tc>
        <w:tc>
          <w:tcPr>
            <w:tcW w:w="1296" w:type="dxa"/>
            <w:vAlign w:val="bottom"/>
          </w:tcPr>
          <w:p w14:paraId="7E1D24AA" w14:textId="78C046F3" w:rsidR="00B0094A" w:rsidRPr="0044426B" w:rsidRDefault="00B0094A" w:rsidP="00B0094A">
            <w:pPr>
              <w:autoSpaceDE/>
              <w:autoSpaceDN/>
              <w:ind w:right="-72"/>
              <w:jc w:val="right"/>
              <w:rPr>
                <w:rFonts w:ascii="Arial" w:hAnsi="Arial" w:cs="Arial"/>
                <w:color w:val="000000"/>
                <w:sz w:val="16"/>
                <w:szCs w:val="16"/>
              </w:rPr>
            </w:pPr>
            <w:r w:rsidRPr="0044426B">
              <w:rPr>
                <w:rFonts w:ascii="Arial" w:hAnsi="Arial" w:cs="Arial"/>
                <w:sz w:val="16"/>
                <w:szCs w:val="16"/>
                <w:lang w:val="en-GB"/>
              </w:rPr>
              <w:t>48,123,14</w:t>
            </w:r>
            <w:r w:rsidRPr="0044426B">
              <w:rPr>
                <w:rFonts w:ascii="Arial" w:hAnsi="Arial" w:cs="Arial"/>
                <w:sz w:val="16"/>
                <w:szCs w:val="16"/>
              </w:rPr>
              <w:t>0</w:t>
            </w:r>
            <w:r w:rsidRPr="0044426B">
              <w:rPr>
                <w:rFonts w:ascii="Arial" w:hAnsi="Arial" w:cs="Arial"/>
                <w:sz w:val="16"/>
                <w:szCs w:val="16"/>
                <w:lang w:val="en-GB"/>
              </w:rPr>
              <w:t xml:space="preserve"> </w:t>
            </w:r>
          </w:p>
        </w:tc>
        <w:tc>
          <w:tcPr>
            <w:tcW w:w="1296" w:type="dxa"/>
            <w:vAlign w:val="bottom"/>
          </w:tcPr>
          <w:p w14:paraId="3F148C3A" w14:textId="4AD62213" w:rsidR="00B0094A" w:rsidRPr="0044426B" w:rsidRDefault="00B0094A" w:rsidP="00B0094A">
            <w:pPr>
              <w:autoSpaceDE/>
              <w:autoSpaceDN/>
              <w:ind w:right="-72"/>
              <w:jc w:val="right"/>
              <w:rPr>
                <w:rFonts w:ascii="Arial" w:hAnsi="Arial" w:cs="Arial"/>
                <w:color w:val="000000"/>
                <w:sz w:val="16"/>
                <w:szCs w:val="16"/>
              </w:rPr>
            </w:pPr>
            <w:r w:rsidRPr="0044426B">
              <w:rPr>
                <w:rFonts w:ascii="Arial" w:hAnsi="Arial" w:cs="Arial"/>
                <w:sz w:val="16"/>
                <w:szCs w:val="16"/>
                <w:lang w:val="en-GB"/>
              </w:rPr>
              <w:t>1,</w:t>
            </w:r>
            <w:r w:rsidRPr="0044426B">
              <w:rPr>
                <w:rFonts w:ascii="Arial" w:hAnsi="Arial" w:cs="Arial"/>
                <w:sz w:val="16"/>
                <w:szCs w:val="16"/>
              </w:rPr>
              <w:t>0</w:t>
            </w:r>
            <w:r w:rsidRPr="0044426B">
              <w:rPr>
                <w:rFonts w:ascii="Arial" w:hAnsi="Arial" w:cs="Arial"/>
                <w:sz w:val="16"/>
                <w:szCs w:val="16"/>
                <w:lang w:val="en-GB"/>
              </w:rPr>
              <w:t>13,7</w:t>
            </w:r>
            <w:r w:rsidRPr="0044426B">
              <w:rPr>
                <w:rFonts w:ascii="Arial" w:hAnsi="Arial" w:cs="Arial"/>
                <w:sz w:val="16"/>
                <w:szCs w:val="16"/>
              </w:rPr>
              <w:t>0</w:t>
            </w:r>
            <w:r w:rsidRPr="0044426B">
              <w:rPr>
                <w:rFonts w:ascii="Arial" w:hAnsi="Arial" w:cs="Arial"/>
                <w:sz w:val="16"/>
                <w:szCs w:val="16"/>
                <w:lang w:val="en-GB"/>
              </w:rPr>
              <w:t>3,468</w:t>
            </w:r>
          </w:p>
        </w:tc>
      </w:tr>
      <w:tr w:rsidR="00B0094A" w:rsidRPr="0044426B" w14:paraId="35D9BF8C" w14:textId="77777777" w:rsidTr="0044426B">
        <w:tc>
          <w:tcPr>
            <w:tcW w:w="3078" w:type="dxa"/>
            <w:vAlign w:val="bottom"/>
          </w:tcPr>
          <w:p w14:paraId="21DFD2B9" w14:textId="5B394D4F" w:rsidR="00B0094A" w:rsidRPr="0044426B" w:rsidRDefault="00B0094A" w:rsidP="0044426B">
            <w:pPr>
              <w:pStyle w:val="a0"/>
              <w:tabs>
                <w:tab w:val="right" w:pos="10890"/>
              </w:tabs>
              <w:ind w:left="540" w:right="-107"/>
              <w:rPr>
                <w:rFonts w:ascii="Arial" w:hAnsi="Arial" w:cs="Arial"/>
                <w:color w:val="000000"/>
                <w:sz w:val="16"/>
                <w:szCs w:val="16"/>
              </w:rPr>
            </w:pPr>
            <w:r w:rsidRPr="0044426B">
              <w:rPr>
                <w:rFonts w:ascii="Arial" w:hAnsi="Arial" w:cs="Arial"/>
                <w:color w:val="000000"/>
                <w:sz w:val="16"/>
                <w:szCs w:val="16"/>
                <w:u w:val="single"/>
              </w:rPr>
              <w:t>Less</w:t>
            </w:r>
            <w:r w:rsidRPr="0044426B">
              <w:rPr>
                <w:rFonts w:ascii="Arial" w:hAnsi="Arial" w:cs="Arial"/>
                <w:color w:val="000000"/>
                <w:sz w:val="16"/>
                <w:szCs w:val="16"/>
                <w:cs/>
              </w:rPr>
              <w:t xml:space="preserve"> </w:t>
            </w:r>
            <w:r w:rsidRPr="0044426B">
              <w:rPr>
                <w:rFonts w:ascii="Arial" w:hAnsi="Arial" w:cs="Arial"/>
                <w:color w:val="000000"/>
                <w:sz w:val="16"/>
                <w:szCs w:val="16"/>
              </w:rPr>
              <w:t xml:space="preserve"> Accumulated depreciation</w:t>
            </w:r>
            <w:r w:rsidRPr="0044426B" w:rsidDel="009E4B30">
              <w:rPr>
                <w:rFonts w:ascii="Arial" w:hAnsi="Arial" w:cs="Arial"/>
                <w:color w:val="000000"/>
                <w:sz w:val="16"/>
                <w:szCs w:val="16"/>
              </w:rPr>
              <w:t xml:space="preserve"> </w:t>
            </w:r>
          </w:p>
        </w:tc>
        <w:tc>
          <w:tcPr>
            <w:tcW w:w="1296" w:type="dxa"/>
            <w:vAlign w:val="bottom"/>
          </w:tcPr>
          <w:p w14:paraId="22A3C8D1" w14:textId="7A221699" w:rsidR="00B0094A" w:rsidRPr="0044426B" w:rsidRDefault="00B0094A" w:rsidP="00B0094A">
            <w:pPr>
              <w:pBdr>
                <w:bottom w:val="single" w:sz="4" w:space="1" w:color="auto"/>
              </w:pBdr>
              <w:autoSpaceDE/>
              <w:autoSpaceDN/>
              <w:ind w:right="-72"/>
              <w:jc w:val="right"/>
              <w:rPr>
                <w:rFonts w:ascii="Arial" w:hAnsi="Arial" w:cs="Arial"/>
                <w:noProof/>
                <w:color w:val="000000"/>
                <w:spacing w:val="-4"/>
                <w:sz w:val="16"/>
                <w:szCs w:val="16"/>
                <w:cs/>
                <w:lang w:val="en-GB"/>
              </w:rPr>
            </w:pPr>
            <w:r w:rsidRPr="0044426B">
              <w:rPr>
                <w:rFonts w:ascii="Arial" w:hAnsi="Arial" w:cs="Arial"/>
                <w:sz w:val="16"/>
                <w:szCs w:val="16"/>
                <w:lang w:val="en-GB"/>
              </w:rPr>
              <w:t>(341,596,276)</w:t>
            </w:r>
            <w:r w:rsidRPr="0044426B" w:rsidDel="00245DB3">
              <w:rPr>
                <w:rFonts w:ascii="Arial" w:hAnsi="Arial" w:cs="Arial"/>
                <w:sz w:val="16"/>
                <w:szCs w:val="16"/>
                <w:lang w:val="en-GB"/>
              </w:rPr>
              <w:t xml:space="preserve"> </w:t>
            </w:r>
          </w:p>
        </w:tc>
        <w:tc>
          <w:tcPr>
            <w:tcW w:w="1296" w:type="dxa"/>
            <w:vAlign w:val="bottom"/>
          </w:tcPr>
          <w:p w14:paraId="005BC9F4" w14:textId="468F6285" w:rsidR="00B0094A" w:rsidRPr="0044426B" w:rsidRDefault="00B0094A" w:rsidP="00B0094A">
            <w:pPr>
              <w:pBdr>
                <w:bottom w:val="single" w:sz="4" w:space="1" w:color="auto"/>
              </w:pBdr>
              <w:autoSpaceDE/>
              <w:autoSpaceDN/>
              <w:ind w:right="-72"/>
              <w:jc w:val="right"/>
              <w:rPr>
                <w:rFonts w:ascii="Arial" w:hAnsi="Arial" w:cs="Arial"/>
                <w:noProof/>
                <w:color w:val="000000"/>
                <w:spacing w:val="-4"/>
                <w:sz w:val="16"/>
                <w:szCs w:val="16"/>
                <w:cs/>
                <w:lang w:val="en-GB"/>
              </w:rPr>
            </w:pPr>
            <w:r w:rsidRPr="0044426B">
              <w:rPr>
                <w:rFonts w:ascii="Arial" w:hAnsi="Arial" w:cs="Arial"/>
                <w:noProof/>
                <w:sz w:val="16"/>
                <w:szCs w:val="16"/>
                <w:lang w:val="en-GB"/>
              </w:rPr>
              <w:t>(323,118,</w:t>
            </w:r>
            <w:r w:rsidRPr="0044426B">
              <w:rPr>
                <w:rFonts w:ascii="Arial" w:hAnsi="Arial" w:cs="Arial"/>
                <w:noProof/>
                <w:sz w:val="16"/>
                <w:szCs w:val="16"/>
              </w:rPr>
              <w:t>0</w:t>
            </w:r>
            <w:r w:rsidRPr="0044426B">
              <w:rPr>
                <w:rFonts w:ascii="Arial" w:hAnsi="Arial" w:cs="Arial"/>
                <w:noProof/>
                <w:sz w:val="16"/>
                <w:szCs w:val="16"/>
                <w:lang w:val="en-GB"/>
              </w:rPr>
              <w:t>43)</w:t>
            </w:r>
          </w:p>
        </w:tc>
        <w:tc>
          <w:tcPr>
            <w:tcW w:w="1296" w:type="dxa"/>
            <w:vAlign w:val="bottom"/>
          </w:tcPr>
          <w:p w14:paraId="5C5F48D1" w14:textId="353FF731" w:rsidR="00B0094A" w:rsidRPr="0044426B" w:rsidRDefault="00B0094A" w:rsidP="00B0094A">
            <w:pPr>
              <w:pBdr>
                <w:bottom w:val="single" w:sz="4" w:space="1" w:color="auto"/>
              </w:pBdr>
              <w:autoSpaceDE/>
              <w:autoSpaceDN/>
              <w:ind w:right="-72"/>
              <w:jc w:val="right"/>
              <w:rPr>
                <w:rFonts w:ascii="Arial" w:hAnsi="Arial" w:cs="Arial"/>
                <w:noProof/>
                <w:color w:val="000000"/>
                <w:spacing w:val="-4"/>
                <w:sz w:val="16"/>
                <w:szCs w:val="16"/>
                <w:cs/>
                <w:lang w:val="en-GB"/>
              </w:rPr>
            </w:pPr>
            <w:r w:rsidRPr="0044426B">
              <w:rPr>
                <w:rFonts w:ascii="Arial" w:hAnsi="Arial" w:cs="Arial"/>
                <w:noProof/>
                <w:sz w:val="16"/>
                <w:szCs w:val="16"/>
                <w:lang w:val="en-GB"/>
              </w:rPr>
              <w:t>(21,</w:t>
            </w:r>
            <w:r w:rsidRPr="0044426B">
              <w:rPr>
                <w:rFonts w:ascii="Arial" w:hAnsi="Arial" w:cs="Arial"/>
                <w:noProof/>
                <w:sz w:val="16"/>
                <w:szCs w:val="16"/>
              </w:rPr>
              <w:t>0</w:t>
            </w:r>
            <w:r w:rsidRPr="0044426B">
              <w:rPr>
                <w:rFonts w:ascii="Arial" w:hAnsi="Arial" w:cs="Arial"/>
                <w:noProof/>
                <w:sz w:val="16"/>
                <w:szCs w:val="16"/>
                <w:lang w:val="en-GB"/>
              </w:rPr>
              <w:t>6</w:t>
            </w:r>
            <w:r w:rsidRPr="0044426B">
              <w:rPr>
                <w:rFonts w:ascii="Arial" w:hAnsi="Arial" w:cs="Arial"/>
                <w:noProof/>
                <w:sz w:val="16"/>
                <w:szCs w:val="16"/>
              </w:rPr>
              <w:t>0</w:t>
            </w:r>
            <w:r w:rsidRPr="0044426B">
              <w:rPr>
                <w:rFonts w:ascii="Arial" w:hAnsi="Arial" w:cs="Arial"/>
                <w:noProof/>
                <w:sz w:val="16"/>
                <w:szCs w:val="16"/>
                <w:lang w:val="en-GB"/>
              </w:rPr>
              <w:t>,3</w:t>
            </w:r>
            <w:r w:rsidRPr="0044426B">
              <w:rPr>
                <w:rFonts w:ascii="Arial" w:hAnsi="Arial" w:cs="Arial"/>
                <w:noProof/>
                <w:sz w:val="16"/>
                <w:szCs w:val="16"/>
              </w:rPr>
              <w:t>0</w:t>
            </w:r>
            <w:r w:rsidRPr="0044426B">
              <w:rPr>
                <w:rFonts w:ascii="Arial" w:hAnsi="Arial" w:cs="Arial"/>
                <w:noProof/>
                <w:sz w:val="16"/>
                <w:szCs w:val="16"/>
                <w:lang w:val="en-GB"/>
              </w:rPr>
              <w:t>3)</w:t>
            </w:r>
          </w:p>
        </w:tc>
        <w:tc>
          <w:tcPr>
            <w:tcW w:w="1296" w:type="dxa"/>
            <w:vAlign w:val="bottom"/>
          </w:tcPr>
          <w:p w14:paraId="4E795617" w14:textId="43777430" w:rsidR="00B0094A" w:rsidRPr="0044426B" w:rsidRDefault="00B0094A" w:rsidP="00B0094A">
            <w:pPr>
              <w:pBdr>
                <w:bottom w:val="single" w:sz="4" w:space="1" w:color="auto"/>
              </w:pBdr>
              <w:autoSpaceDE/>
              <w:autoSpaceDN/>
              <w:ind w:right="-72"/>
              <w:jc w:val="right"/>
              <w:rPr>
                <w:rFonts w:ascii="Arial" w:hAnsi="Arial" w:cs="Arial"/>
                <w:noProof/>
                <w:color w:val="000000"/>
                <w:spacing w:val="-4"/>
                <w:sz w:val="16"/>
                <w:szCs w:val="16"/>
              </w:rPr>
            </w:pPr>
            <w:r w:rsidRPr="0044426B">
              <w:rPr>
                <w:rFonts w:ascii="Arial" w:hAnsi="Arial" w:cs="Arial"/>
                <w:noProof/>
                <w:sz w:val="16"/>
                <w:szCs w:val="16"/>
                <w:lang w:val="en-GB"/>
              </w:rPr>
              <w:t xml:space="preserve"> -   </w:t>
            </w:r>
          </w:p>
        </w:tc>
        <w:tc>
          <w:tcPr>
            <w:tcW w:w="1296" w:type="dxa"/>
            <w:vAlign w:val="bottom"/>
          </w:tcPr>
          <w:p w14:paraId="1FE88241" w14:textId="213E7F28" w:rsidR="00B0094A" w:rsidRPr="0044426B" w:rsidRDefault="00B0094A" w:rsidP="00B0094A">
            <w:pPr>
              <w:pBdr>
                <w:bottom w:val="single" w:sz="4" w:space="1" w:color="auto"/>
              </w:pBdr>
              <w:autoSpaceDE/>
              <w:autoSpaceDN/>
              <w:ind w:right="-72"/>
              <w:jc w:val="right"/>
              <w:rPr>
                <w:rFonts w:ascii="Arial" w:hAnsi="Arial" w:cs="Arial"/>
                <w:noProof/>
                <w:color w:val="000000"/>
                <w:spacing w:val="-4"/>
                <w:sz w:val="16"/>
                <w:szCs w:val="16"/>
              </w:rPr>
            </w:pPr>
            <w:r w:rsidRPr="0044426B">
              <w:rPr>
                <w:rFonts w:ascii="Arial" w:hAnsi="Arial" w:cs="Arial"/>
                <w:noProof/>
                <w:sz w:val="16"/>
                <w:szCs w:val="16"/>
                <w:lang w:val="en-GB"/>
              </w:rPr>
              <w:t>(685,774,622)</w:t>
            </w:r>
            <w:r w:rsidRPr="0044426B" w:rsidDel="005A6004">
              <w:rPr>
                <w:rFonts w:ascii="Arial" w:hAnsi="Arial" w:cs="Arial"/>
                <w:noProof/>
                <w:sz w:val="16"/>
                <w:szCs w:val="16"/>
                <w:lang w:val="en-GB"/>
              </w:rPr>
              <w:t xml:space="preserve"> </w:t>
            </w:r>
          </w:p>
        </w:tc>
      </w:tr>
      <w:tr w:rsidR="00303966" w:rsidRPr="0044426B" w14:paraId="0281627A" w14:textId="77777777" w:rsidTr="0044426B">
        <w:trPr>
          <w:gridAfter w:val="5"/>
          <w:wAfter w:w="6480" w:type="dxa"/>
        </w:trPr>
        <w:tc>
          <w:tcPr>
            <w:tcW w:w="3078" w:type="dxa"/>
            <w:vAlign w:val="bottom"/>
          </w:tcPr>
          <w:p w14:paraId="7D961FB8" w14:textId="77777777" w:rsidR="00303966" w:rsidRPr="0044426B" w:rsidRDefault="00303966" w:rsidP="0044426B">
            <w:pPr>
              <w:pStyle w:val="a0"/>
              <w:tabs>
                <w:tab w:val="right" w:pos="10890"/>
              </w:tabs>
              <w:ind w:left="540" w:right="0"/>
              <w:rPr>
                <w:rFonts w:ascii="Arial" w:hAnsi="Arial" w:cs="Arial"/>
                <w:color w:val="000000"/>
                <w:sz w:val="10"/>
                <w:szCs w:val="10"/>
              </w:rPr>
            </w:pPr>
          </w:p>
        </w:tc>
      </w:tr>
      <w:tr w:rsidR="00303966" w:rsidRPr="0044426B" w14:paraId="4C0E1493" w14:textId="77777777" w:rsidTr="0044426B">
        <w:tc>
          <w:tcPr>
            <w:tcW w:w="3078" w:type="dxa"/>
            <w:vAlign w:val="bottom"/>
          </w:tcPr>
          <w:p w14:paraId="38AB88C2" w14:textId="37DCEABC" w:rsidR="00303966" w:rsidRPr="0044426B" w:rsidRDefault="00303966" w:rsidP="0044426B">
            <w:pPr>
              <w:pStyle w:val="a0"/>
              <w:tabs>
                <w:tab w:val="right" w:pos="10890"/>
              </w:tabs>
              <w:ind w:left="540" w:right="0"/>
              <w:rPr>
                <w:rFonts w:ascii="Arial" w:hAnsi="Arial" w:cs="Arial"/>
                <w:color w:val="000000"/>
                <w:sz w:val="16"/>
                <w:szCs w:val="16"/>
              </w:rPr>
            </w:pPr>
            <w:r w:rsidRPr="0044426B">
              <w:rPr>
                <w:rFonts w:ascii="Arial" w:hAnsi="Arial" w:cs="Arial"/>
                <w:color w:val="000000"/>
                <w:sz w:val="16"/>
                <w:szCs w:val="16"/>
              </w:rPr>
              <w:t>Net book amount</w:t>
            </w:r>
          </w:p>
        </w:tc>
        <w:tc>
          <w:tcPr>
            <w:tcW w:w="1296" w:type="dxa"/>
            <w:vAlign w:val="bottom"/>
          </w:tcPr>
          <w:p w14:paraId="27AA5B4A" w14:textId="0DAFC4AD" w:rsidR="00303966" w:rsidRPr="0044426B" w:rsidRDefault="00303966" w:rsidP="00303966">
            <w:pPr>
              <w:pStyle w:val="a0"/>
              <w:pBdr>
                <w:bottom w:val="double" w:sz="4" w:space="1" w:color="auto"/>
              </w:pBdr>
              <w:ind w:right="-72"/>
              <w:jc w:val="right"/>
              <w:rPr>
                <w:rFonts w:ascii="Arial" w:hAnsi="Arial" w:cs="Arial"/>
                <w:color w:val="000000"/>
                <w:sz w:val="16"/>
                <w:szCs w:val="16"/>
                <w:lang w:val="en-GB"/>
              </w:rPr>
            </w:pPr>
            <w:r w:rsidRPr="0044426B">
              <w:rPr>
                <w:rFonts w:ascii="Arial" w:hAnsi="Arial" w:cs="Arial"/>
                <w:color w:val="auto"/>
                <w:sz w:val="16"/>
                <w:szCs w:val="16"/>
                <w:lang w:val="en-GB"/>
              </w:rPr>
              <w:t>189,738,514</w:t>
            </w:r>
          </w:p>
        </w:tc>
        <w:tc>
          <w:tcPr>
            <w:tcW w:w="1296" w:type="dxa"/>
            <w:vAlign w:val="bottom"/>
          </w:tcPr>
          <w:p w14:paraId="4D7CE413" w14:textId="7602FE60" w:rsidR="00303966" w:rsidRPr="0044426B" w:rsidRDefault="00303966" w:rsidP="00303966">
            <w:pPr>
              <w:pStyle w:val="a0"/>
              <w:pBdr>
                <w:bottom w:val="double" w:sz="4" w:space="1" w:color="auto"/>
              </w:pBdr>
              <w:ind w:right="-72"/>
              <w:jc w:val="right"/>
              <w:rPr>
                <w:rFonts w:ascii="Arial" w:hAnsi="Arial" w:cs="Arial"/>
                <w:color w:val="000000"/>
                <w:sz w:val="16"/>
                <w:szCs w:val="16"/>
                <w:lang w:val="en-GB"/>
              </w:rPr>
            </w:pPr>
            <w:r w:rsidRPr="0044426B">
              <w:rPr>
                <w:rFonts w:ascii="Arial" w:hAnsi="Arial" w:cs="Arial"/>
                <w:color w:val="auto"/>
                <w:sz w:val="16"/>
                <w:szCs w:val="16"/>
                <w:lang w:val="en-GB"/>
              </w:rPr>
              <w:t>88,524,1</w:t>
            </w:r>
            <w:r w:rsidRPr="0044426B">
              <w:rPr>
                <w:rFonts w:ascii="Arial" w:hAnsi="Arial" w:cs="Arial"/>
                <w:color w:val="auto"/>
                <w:sz w:val="16"/>
                <w:szCs w:val="16"/>
              </w:rPr>
              <w:t>0</w:t>
            </w:r>
            <w:r w:rsidRPr="0044426B">
              <w:rPr>
                <w:rFonts w:ascii="Arial" w:hAnsi="Arial" w:cs="Arial"/>
                <w:color w:val="auto"/>
                <w:sz w:val="16"/>
                <w:szCs w:val="16"/>
                <w:lang w:val="en-GB"/>
              </w:rPr>
              <w:t xml:space="preserve">6 </w:t>
            </w:r>
          </w:p>
        </w:tc>
        <w:tc>
          <w:tcPr>
            <w:tcW w:w="1296" w:type="dxa"/>
            <w:vAlign w:val="bottom"/>
          </w:tcPr>
          <w:p w14:paraId="4B467D9A" w14:textId="65DEC736" w:rsidR="00303966" w:rsidRPr="0044426B" w:rsidRDefault="00303966" w:rsidP="00303966">
            <w:pPr>
              <w:pStyle w:val="a0"/>
              <w:pBdr>
                <w:bottom w:val="double" w:sz="4" w:space="1" w:color="auto"/>
              </w:pBdr>
              <w:ind w:right="-72"/>
              <w:jc w:val="right"/>
              <w:rPr>
                <w:rFonts w:ascii="Arial" w:hAnsi="Arial" w:cs="Arial"/>
                <w:color w:val="000000"/>
                <w:sz w:val="16"/>
                <w:szCs w:val="16"/>
                <w:lang w:val="en-GB"/>
              </w:rPr>
            </w:pPr>
            <w:r w:rsidRPr="0044426B">
              <w:rPr>
                <w:rFonts w:ascii="Arial" w:hAnsi="Arial" w:cs="Arial"/>
                <w:color w:val="auto"/>
                <w:sz w:val="16"/>
                <w:szCs w:val="16"/>
                <w:lang w:val="en-GB"/>
              </w:rPr>
              <w:t>1,543,</w:t>
            </w:r>
            <w:r w:rsidRPr="0044426B">
              <w:rPr>
                <w:rFonts w:ascii="Arial" w:hAnsi="Arial" w:cs="Arial"/>
                <w:color w:val="auto"/>
                <w:sz w:val="16"/>
                <w:szCs w:val="16"/>
              </w:rPr>
              <w:t>0</w:t>
            </w:r>
            <w:r w:rsidRPr="0044426B">
              <w:rPr>
                <w:rFonts w:ascii="Arial" w:hAnsi="Arial" w:cs="Arial"/>
                <w:color w:val="auto"/>
                <w:sz w:val="16"/>
                <w:szCs w:val="16"/>
                <w:lang w:val="en-GB"/>
              </w:rPr>
              <w:t xml:space="preserve">86 </w:t>
            </w:r>
          </w:p>
        </w:tc>
        <w:tc>
          <w:tcPr>
            <w:tcW w:w="1296" w:type="dxa"/>
            <w:vAlign w:val="bottom"/>
          </w:tcPr>
          <w:p w14:paraId="6A4D4879" w14:textId="0114E3F7" w:rsidR="00303966" w:rsidRPr="0044426B" w:rsidRDefault="00303966" w:rsidP="00303966">
            <w:pPr>
              <w:pStyle w:val="a0"/>
              <w:pBdr>
                <w:bottom w:val="double" w:sz="4" w:space="1" w:color="auto"/>
              </w:pBdr>
              <w:ind w:right="-72"/>
              <w:jc w:val="right"/>
              <w:rPr>
                <w:rFonts w:ascii="Arial" w:hAnsi="Arial" w:cs="Arial"/>
                <w:color w:val="000000"/>
                <w:sz w:val="16"/>
                <w:szCs w:val="16"/>
                <w:cs/>
                <w:lang w:val="en-GB"/>
              </w:rPr>
            </w:pPr>
            <w:r w:rsidRPr="0044426B">
              <w:rPr>
                <w:rFonts w:ascii="Arial" w:hAnsi="Arial" w:cs="Arial"/>
                <w:color w:val="auto"/>
                <w:sz w:val="16"/>
                <w:szCs w:val="16"/>
                <w:lang w:val="en-GB"/>
              </w:rPr>
              <w:t>48,123,14</w:t>
            </w:r>
            <w:r w:rsidRPr="0044426B">
              <w:rPr>
                <w:rFonts w:ascii="Arial" w:hAnsi="Arial" w:cs="Arial"/>
                <w:color w:val="auto"/>
                <w:sz w:val="16"/>
                <w:szCs w:val="16"/>
              </w:rPr>
              <w:t>0</w:t>
            </w:r>
            <w:r w:rsidRPr="0044426B">
              <w:rPr>
                <w:rFonts w:ascii="Arial" w:hAnsi="Arial" w:cs="Arial"/>
                <w:color w:val="auto"/>
                <w:sz w:val="16"/>
                <w:szCs w:val="16"/>
                <w:lang w:val="en-GB"/>
              </w:rPr>
              <w:t xml:space="preserve"> </w:t>
            </w:r>
          </w:p>
        </w:tc>
        <w:tc>
          <w:tcPr>
            <w:tcW w:w="1296" w:type="dxa"/>
            <w:vAlign w:val="bottom"/>
          </w:tcPr>
          <w:p w14:paraId="31E22765" w14:textId="7F3A39B3" w:rsidR="00303966" w:rsidRPr="0044426B" w:rsidRDefault="00303966" w:rsidP="00303966">
            <w:pPr>
              <w:pStyle w:val="a0"/>
              <w:pBdr>
                <w:bottom w:val="double" w:sz="4" w:space="1" w:color="auto"/>
              </w:pBdr>
              <w:ind w:right="-72"/>
              <w:jc w:val="right"/>
              <w:rPr>
                <w:rFonts w:ascii="Arial" w:hAnsi="Arial" w:cs="Arial"/>
                <w:color w:val="000000"/>
                <w:sz w:val="16"/>
                <w:szCs w:val="16"/>
                <w:lang w:val="en-GB"/>
              </w:rPr>
            </w:pPr>
            <w:r w:rsidRPr="0044426B">
              <w:rPr>
                <w:rFonts w:ascii="Arial" w:hAnsi="Arial" w:cs="Arial"/>
                <w:color w:val="auto"/>
                <w:sz w:val="16"/>
                <w:szCs w:val="16"/>
                <w:lang w:val="en-GB"/>
              </w:rPr>
              <w:t xml:space="preserve">327,928,846 </w:t>
            </w:r>
          </w:p>
        </w:tc>
      </w:tr>
      <w:tr w:rsidR="00FB1C29" w:rsidRPr="0044426B" w14:paraId="52CE7E04" w14:textId="77777777" w:rsidTr="0044426B">
        <w:tc>
          <w:tcPr>
            <w:tcW w:w="3078" w:type="dxa"/>
            <w:vAlign w:val="bottom"/>
          </w:tcPr>
          <w:p w14:paraId="53381ECC" w14:textId="77777777" w:rsidR="007C6C53" w:rsidRPr="0044426B" w:rsidRDefault="007C6C53" w:rsidP="0044426B">
            <w:pPr>
              <w:pStyle w:val="a0"/>
              <w:tabs>
                <w:tab w:val="left" w:pos="900"/>
                <w:tab w:val="right" w:pos="10890"/>
              </w:tabs>
              <w:ind w:left="540" w:right="0"/>
              <w:rPr>
                <w:rFonts w:ascii="Arial" w:hAnsi="Arial" w:cs="Arial"/>
                <w:color w:val="000000"/>
                <w:sz w:val="16"/>
                <w:szCs w:val="16"/>
                <w:cs/>
              </w:rPr>
            </w:pPr>
          </w:p>
        </w:tc>
        <w:tc>
          <w:tcPr>
            <w:tcW w:w="1296" w:type="dxa"/>
            <w:vAlign w:val="bottom"/>
          </w:tcPr>
          <w:p w14:paraId="2B025852" w14:textId="77777777" w:rsidR="007C6C53" w:rsidRPr="0044426B" w:rsidRDefault="007C6C53" w:rsidP="007C6C53">
            <w:pPr>
              <w:autoSpaceDE/>
              <w:autoSpaceDN/>
              <w:ind w:right="-72"/>
              <w:jc w:val="right"/>
              <w:rPr>
                <w:rFonts w:ascii="Arial" w:hAnsi="Arial" w:cs="Arial"/>
                <w:color w:val="000000"/>
                <w:sz w:val="16"/>
                <w:szCs w:val="16"/>
              </w:rPr>
            </w:pPr>
          </w:p>
        </w:tc>
        <w:tc>
          <w:tcPr>
            <w:tcW w:w="1296" w:type="dxa"/>
            <w:vAlign w:val="bottom"/>
          </w:tcPr>
          <w:p w14:paraId="1402FDF6" w14:textId="09B91269" w:rsidR="007C6C53" w:rsidRPr="0044426B" w:rsidRDefault="007C6C53" w:rsidP="007C6C53">
            <w:pPr>
              <w:autoSpaceDE/>
              <w:autoSpaceDN/>
              <w:ind w:right="-72"/>
              <w:jc w:val="right"/>
              <w:rPr>
                <w:rFonts w:ascii="Arial" w:hAnsi="Arial" w:cs="Arial"/>
                <w:color w:val="000000"/>
                <w:sz w:val="16"/>
                <w:szCs w:val="16"/>
              </w:rPr>
            </w:pPr>
          </w:p>
        </w:tc>
        <w:tc>
          <w:tcPr>
            <w:tcW w:w="1296" w:type="dxa"/>
            <w:vAlign w:val="bottom"/>
          </w:tcPr>
          <w:p w14:paraId="51D5745F" w14:textId="77777777" w:rsidR="007C6C53" w:rsidRPr="0044426B" w:rsidRDefault="007C6C53" w:rsidP="007C6C53">
            <w:pPr>
              <w:autoSpaceDE/>
              <w:autoSpaceDN/>
              <w:ind w:right="-72"/>
              <w:jc w:val="right"/>
              <w:rPr>
                <w:rFonts w:ascii="Arial" w:hAnsi="Arial" w:cs="Arial"/>
                <w:color w:val="000000"/>
                <w:sz w:val="16"/>
                <w:szCs w:val="16"/>
              </w:rPr>
            </w:pPr>
          </w:p>
        </w:tc>
        <w:tc>
          <w:tcPr>
            <w:tcW w:w="1296" w:type="dxa"/>
            <w:vAlign w:val="bottom"/>
          </w:tcPr>
          <w:p w14:paraId="04DE4E96" w14:textId="77777777" w:rsidR="007C6C53" w:rsidRPr="0044426B" w:rsidRDefault="007C6C53" w:rsidP="007C6C53">
            <w:pPr>
              <w:autoSpaceDE/>
              <w:autoSpaceDN/>
              <w:ind w:right="-72"/>
              <w:jc w:val="right"/>
              <w:rPr>
                <w:rFonts w:ascii="Arial" w:hAnsi="Arial" w:cs="Arial"/>
                <w:color w:val="000000"/>
                <w:sz w:val="16"/>
                <w:szCs w:val="16"/>
              </w:rPr>
            </w:pPr>
          </w:p>
        </w:tc>
        <w:tc>
          <w:tcPr>
            <w:tcW w:w="1296" w:type="dxa"/>
            <w:vAlign w:val="bottom"/>
          </w:tcPr>
          <w:p w14:paraId="5F797D73" w14:textId="77777777" w:rsidR="007C6C53" w:rsidRPr="0044426B" w:rsidRDefault="007C6C53" w:rsidP="007C6C53">
            <w:pPr>
              <w:autoSpaceDE/>
              <w:autoSpaceDN/>
              <w:ind w:right="-72"/>
              <w:jc w:val="right"/>
              <w:rPr>
                <w:rFonts w:ascii="Arial" w:hAnsi="Arial" w:cs="Arial"/>
                <w:color w:val="000000"/>
                <w:sz w:val="16"/>
                <w:szCs w:val="16"/>
              </w:rPr>
            </w:pPr>
          </w:p>
        </w:tc>
      </w:tr>
      <w:tr w:rsidR="00FB1C29" w:rsidRPr="0044426B" w14:paraId="1AF7BD79" w14:textId="77777777" w:rsidTr="0044426B">
        <w:tc>
          <w:tcPr>
            <w:tcW w:w="3078" w:type="dxa"/>
            <w:vAlign w:val="bottom"/>
          </w:tcPr>
          <w:p w14:paraId="032B1C41" w14:textId="770B82C7" w:rsidR="00B63629" w:rsidRPr="0044426B" w:rsidRDefault="00B63629" w:rsidP="0044426B">
            <w:pPr>
              <w:pStyle w:val="a0"/>
              <w:tabs>
                <w:tab w:val="right" w:pos="10890"/>
              </w:tabs>
              <w:ind w:left="540" w:right="-108"/>
              <w:rPr>
                <w:rFonts w:ascii="Arial" w:hAnsi="Arial" w:cs="Arial"/>
                <w:b/>
                <w:bCs/>
                <w:color w:val="000000"/>
                <w:sz w:val="16"/>
                <w:szCs w:val="16"/>
              </w:rPr>
            </w:pPr>
            <w:r w:rsidRPr="0044426B">
              <w:rPr>
                <w:rFonts w:ascii="Arial" w:hAnsi="Arial" w:cs="Arial"/>
                <w:b/>
                <w:bCs/>
                <w:color w:val="000000"/>
                <w:sz w:val="16"/>
                <w:szCs w:val="16"/>
              </w:rPr>
              <w:t>For the year</w:t>
            </w:r>
            <w:r w:rsidR="009C2F7B" w:rsidRPr="0044426B">
              <w:rPr>
                <w:rFonts w:ascii="Arial" w:hAnsi="Arial" w:cs="Arial"/>
                <w:b/>
                <w:bCs/>
                <w:color w:val="000000"/>
                <w:sz w:val="16"/>
                <w:szCs w:val="16"/>
              </w:rPr>
              <w:t xml:space="preserve"> </w:t>
            </w:r>
            <w:r w:rsidRPr="0044426B">
              <w:rPr>
                <w:rFonts w:ascii="Arial" w:hAnsi="Arial" w:cs="Arial"/>
                <w:b/>
                <w:bCs/>
                <w:color w:val="000000"/>
                <w:sz w:val="16"/>
                <w:szCs w:val="16"/>
              </w:rPr>
              <w:t xml:space="preserve">ended </w:t>
            </w:r>
          </w:p>
          <w:p w14:paraId="757F2AFD" w14:textId="57568D08" w:rsidR="00B63629" w:rsidRPr="0044426B" w:rsidRDefault="00B63629" w:rsidP="0044426B">
            <w:pPr>
              <w:pStyle w:val="a0"/>
              <w:tabs>
                <w:tab w:val="right" w:pos="10890"/>
              </w:tabs>
              <w:ind w:left="540" w:right="-108"/>
              <w:rPr>
                <w:rFonts w:ascii="Arial" w:hAnsi="Arial" w:cs="Arial"/>
                <w:color w:val="000000"/>
                <w:sz w:val="16"/>
                <w:szCs w:val="16"/>
              </w:rPr>
            </w:pPr>
            <w:r w:rsidRPr="0044426B">
              <w:rPr>
                <w:rFonts w:ascii="Arial" w:hAnsi="Arial" w:cs="Arial"/>
                <w:b/>
                <w:bCs/>
                <w:color w:val="000000"/>
                <w:sz w:val="16"/>
                <w:szCs w:val="16"/>
              </w:rPr>
              <w:t xml:space="preserve">   </w:t>
            </w:r>
            <w:r w:rsidRPr="0044426B">
              <w:rPr>
                <w:rFonts w:ascii="Arial" w:hAnsi="Arial" w:cs="Arial"/>
                <w:b/>
                <w:bCs/>
                <w:color w:val="000000"/>
                <w:sz w:val="16"/>
                <w:szCs w:val="16"/>
                <w:lang w:val="en-GB"/>
              </w:rPr>
              <w:t>31 December 2022</w:t>
            </w:r>
          </w:p>
        </w:tc>
        <w:tc>
          <w:tcPr>
            <w:tcW w:w="1296" w:type="dxa"/>
            <w:vAlign w:val="bottom"/>
          </w:tcPr>
          <w:p w14:paraId="2AA118C8" w14:textId="77777777" w:rsidR="00B63629" w:rsidRPr="0044426B" w:rsidRDefault="00B63629" w:rsidP="00B63629">
            <w:pPr>
              <w:pStyle w:val="a0"/>
              <w:ind w:right="-72"/>
              <w:jc w:val="right"/>
              <w:rPr>
                <w:rFonts w:ascii="Arial" w:hAnsi="Arial" w:cs="Arial"/>
                <w:color w:val="000000"/>
                <w:sz w:val="16"/>
                <w:szCs w:val="16"/>
                <w:lang w:val="en-GB"/>
              </w:rPr>
            </w:pPr>
          </w:p>
        </w:tc>
        <w:tc>
          <w:tcPr>
            <w:tcW w:w="1296" w:type="dxa"/>
            <w:vAlign w:val="bottom"/>
          </w:tcPr>
          <w:p w14:paraId="014087A7" w14:textId="77777777" w:rsidR="00B63629" w:rsidRPr="0044426B" w:rsidRDefault="00B63629" w:rsidP="00B63629">
            <w:pPr>
              <w:pStyle w:val="a0"/>
              <w:ind w:right="-72"/>
              <w:jc w:val="right"/>
              <w:rPr>
                <w:rFonts w:ascii="Arial" w:hAnsi="Arial" w:cs="Arial"/>
                <w:color w:val="000000"/>
                <w:sz w:val="16"/>
                <w:szCs w:val="16"/>
                <w:lang w:val="en-GB"/>
              </w:rPr>
            </w:pPr>
          </w:p>
        </w:tc>
        <w:tc>
          <w:tcPr>
            <w:tcW w:w="1296" w:type="dxa"/>
            <w:vAlign w:val="bottom"/>
          </w:tcPr>
          <w:p w14:paraId="23A0C0BA" w14:textId="77777777" w:rsidR="00B63629" w:rsidRPr="0044426B" w:rsidRDefault="00B63629" w:rsidP="00B63629">
            <w:pPr>
              <w:pStyle w:val="a0"/>
              <w:ind w:right="-72"/>
              <w:jc w:val="right"/>
              <w:rPr>
                <w:rFonts w:ascii="Arial" w:hAnsi="Arial" w:cs="Arial"/>
                <w:color w:val="000000"/>
                <w:sz w:val="16"/>
                <w:szCs w:val="16"/>
                <w:lang w:val="en-GB"/>
              </w:rPr>
            </w:pPr>
          </w:p>
        </w:tc>
        <w:tc>
          <w:tcPr>
            <w:tcW w:w="1296" w:type="dxa"/>
            <w:vAlign w:val="bottom"/>
          </w:tcPr>
          <w:p w14:paraId="690E55BE" w14:textId="77777777" w:rsidR="00B63629" w:rsidRPr="0044426B" w:rsidRDefault="00B63629" w:rsidP="00B63629">
            <w:pPr>
              <w:pStyle w:val="a0"/>
              <w:ind w:right="-72"/>
              <w:jc w:val="right"/>
              <w:rPr>
                <w:rFonts w:ascii="Arial" w:hAnsi="Arial" w:cs="Arial"/>
                <w:color w:val="000000"/>
                <w:sz w:val="16"/>
                <w:szCs w:val="16"/>
                <w:lang w:val="en-GB"/>
              </w:rPr>
            </w:pPr>
          </w:p>
        </w:tc>
        <w:tc>
          <w:tcPr>
            <w:tcW w:w="1296" w:type="dxa"/>
            <w:vAlign w:val="bottom"/>
          </w:tcPr>
          <w:p w14:paraId="65FC4BE0" w14:textId="77777777" w:rsidR="00B63629" w:rsidRPr="0044426B" w:rsidRDefault="00B63629" w:rsidP="00B63629">
            <w:pPr>
              <w:pStyle w:val="a0"/>
              <w:ind w:right="-72"/>
              <w:jc w:val="right"/>
              <w:rPr>
                <w:rFonts w:ascii="Arial" w:hAnsi="Arial" w:cs="Arial"/>
                <w:color w:val="000000"/>
                <w:sz w:val="16"/>
                <w:szCs w:val="16"/>
                <w:lang w:val="en-GB"/>
              </w:rPr>
            </w:pPr>
          </w:p>
        </w:tc>
      </w:tr>
      <w:tr w:rsidR="00FB1C29" w:rsidRPr="0044426B" w14:paraId="1FCA031E" w14:textId="77777777" w:rsidTr="0044426B">
        <w:tc>
          <w:tcPr>
            <w:tcW w:w="3078" w:type="dxa"/>
            <w:vAlign w:val="bottom"/>
          </w:tcPr>
          <w:p w14:paraId="307ED600" w14:textId="23E65DE8" w:rsidR="00B63629" w:rsidRPr="0044426B" w:rsidRDefault="00B63629" w:rsidP="0044426B">
            <w:pPr>
              <w:pStyle w:val="a0"/>
              <w:tabs>
                <w:tab w:val="right" w:pos="10890"/>
              </w:tabs>
              <w:ind w:left="540" w:right="-108"/>
              <w:rPr>
                <w:rFonts w:ascii="Arial" w:hAnsi="Arial" w:cs="Arial"/>
                <w:b/>
                <w:bCs/>
                <w:color w:val="000000"/>
                <w:sz w:val="16"/>
                <w:szCs w:val="16"/>
              </w:rPr>
            </w:pPr>
            <w:bookmarkStart w:id="16" w:name="OLE_LINK7"/>
            <w:r w:rsidRPr="0044426B">
              <w:rPr>
                <w:rFonts w:ascii="Arial" w:hAnsi="Arial" w:cs="Arial"/>
                <w:color w:val="000000"/>
                <w:sz w:val="16"/>
                <w:szCs w:val="16"/>
              </w:rPr>
              <w:t>Opening net book amount</w:t>
            </w:r>
          </w:p>
        </w:tc>
        <w:tc>
          <w:tcPr>
            <w:tcW w:w="1296" w:type="dxa"/>
            <w:vAlign w:val="bottom"/>
          </w:tcPr>
          <w:p w14:paraId="0CE4815D" w14:textId="57AD561C" w:rsidR="00B63629" w:rsidRPr="0044426B" w:rsidRDefault="00B63629" w:rsidP="00B63629">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189,738,514</w:t>
            </w:r>
          </w:p>
        </w:tc>
        <w:tc>
          <w:tcPr>
            <w:tcW w:w="1296" w:type="dxa"/>
            <w:vAlign w:val="bottom"/>
          </w:tcPr>
          <w:p w14:paraId="35438B93" w14:textId="74CD8208" w:rsidR="00B63629" w:rsidRPr="0044426B" w:rsidRDefault="00B63629" w:rsidP="00B63629">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88,524,106</w:t>
            </w:r>
          </w:p>
        </w:tc>
        <w:tc>
          <w:tcPr>
            <w:tcW w:w="1296" w:type="dxa"/>
            <w:vAlign w:val="bottom"/>
          </w:tcPr>
          <w:p w14:paraId="7B4E687B" w14:textId="0B02592E" w:rsidR="00B63629" w:rsidRPr="0044426B" w:rsidRDefault="00B63629" w:rsidP="00B63629">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1,543,086</w:t>
            </w:r>
          </w:p>
        </w:tc>
        <w:tc>
          <w:tcPr>
            <w:tcW w:w="1296" w:type="dxa"/>
            <w:vAlign w:val="bottom"/>
          </w:tcPr>
          <w:p w14:paraId="0A0B2DF9" w14:textId="7423FF51" w:rsidR="00B63629" w:rsidRPr="0044426B" w:rsidRDefault="00B63629" w:rsidP="00B63629">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48,123,140</w:t>
            </w:r>
          </w:p>
        </w:tc>
        <w:tc>
          <w:tcPr>
            <w:tcW w:w="1296" w:type="dxa"/>
            <w:vAlign w:val="bottom"/>
          </w:tcPr>
          <w:p w14:paraId="69EF6386" w14:textId="2406BCD1" w:rsidR="00B63629" w:rsidRPr="0044426B" w:rsidRDefault="00B63629" w:rsidP="00B63629">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327,928,846</w:t>
            </w:r>
          </w:p>
        </w:tc>
      </w:tr>
      <w:tr w:rsidR="00FB1C29" w:rsidRPr="0044426B" w14:paraId="0E46ADBD" w14:textId="77777777" w:rsidTr="0044426B">
        <w:tc>
          <w:tcPr>
            <w:tcW w:w="3078" w:type="dxa"/>
            <w:vAlign w:val="bottom"/>
          </w:tcPr>
          <w:p w14:paraId="1644AAB0" w14:textId="3C487B06" w:rsidR="00B63629" w:rsidRPr="0044426B" w:rsidRDefault="00F067A9" w:rsidP="0044426B">
            <w:pPr>
              <w:pStyle w:val="a0"/>
              <w:tabs>
                <w:tab w:val="right" w:pos="10890"/>
              </w:tabs>
              <w:ind w:left="540" w:right="0"/>
              <w:rPr>
                <w:rFonts w:ascii="Arial" w:hAnsi="Arial" w:cs="Arial"/>
                <w:color w:val="000000"/>
                <w:sz w:val="16"/>
                <w:szCs w:val="16"/>
              </w:rPr>
            </w:pPr>
            <w:r w:rsidRPr="0044426B">
              <w:rPr>
                <w:rFonts w:ascii="Arial" w:hAnsi="Arial" w:cs="Arial"/>
                <w:color w:val="000000"/>
                <w:sz w:val="16"/>
                <w:szCs w:val="16"/>
              </w:rPr>
              <w:t>R</w:t>
            </w:r>
            <w:r w:rsidR="00B63629" w:rsidRPr="0044426B">
              <w:rPr>
                <w:rFonts w:ascii="Arial" w:hAnsi="Arial" w:cs="Arial"/>
                <w:color w:val="000000"/>
                <w:sz w:val="16"/>
                <w:szCs w:val="16"/>
              </w:rPr>
              <w:t>evaluation surplus</w:t>
            </w:r>
          </w:p>
        </w:tc>
        <w:tc>
          <w:tcPr>
            <w:tcW w:w="1296" w:type="dxa"/>
            <w:vAlign w:val="bottom"/>
          </w:tcPr>
          <w:p w14:paraId="6354F029" w14:textId="671FEF5B" w:rsidR="00B63629" w:rsidRPr="0044426B" w:rsidRDefault="00B63629" w:rsidP="00B63629">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280,664,675</w:t>
            </w:r>
          </w:p>
        </w:tc>
        <w:tc>
          <w:tcPr>
            <w:tcW w:w="1296" w:type="dxa"/>
            <w:vAlign w:val="bottom"/>
          </w:tcPr>
          <w:p w14:paraId="4C8E4703" w14:textId="4253D2D8" w:rsidR="00B63629" w:rsidRPr="0044426B" w:rsidRDefault="00B63629" w:rsidP="00B63629">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w:t>
            </w:r>
          </w:p>
        </w:tc>
        <w:tc>
          <w:tcPr>
            <w:tcW w:w="1296" w:type="dxa"/>
            <w:vAlign w:val="bottom"/>
          </w:tcPr>
          <w:p w14:paraId="09470A12" w14:textId="5276BBFA" w:rsidR="00B63629" w:rsidRPr="0044426B" w:rsidRDefault="00B63629" w:rsidP="00B63629">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w:t>
            </w:r>
          </w:p>
        </w:tc>
        <w:tc>
          <w:tcPr>
            <w:tcW w:w="1296" w:type="dxa"/>
            <w:vAlign w:val="bottom"/>
          </w:tcPr>
          <w:p w14:paraId="055A0F10" w14:textId="621076FE" w:rsidR="00B63629" w:rsidRPr="0044426B" w:rsidRDefault="00B63629" w:rsidP="00B63629">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w:t>
            </w:r>
          </w:p>
        </w:tc>
        <w:tc>
          <w:tcPr>
            <w:tcW w:w="1296" w:type="dxa"/>
            <w:vAlign w:val="bottom"/>
          </w:tcPr>
          <w:p w14:paraId="6B0086F7" w14:textId="3FFCDCAB" w:rsidR="00B63629" w:rsidRPr="0044426B" w:rsidRDefault="00B63629" w:rsidP="00B63629">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280,664,675</w:t>
            </w:r>
          </w:p>
        </w:tc>
      </w:tr>
      <w:tr w:rsidR="00FB1C29" w:rsidRPr="0044426B" w14:paraId="7D7FC7F3" w14:textId="77777777" w:rsidTr="0044426B">
        <w:tc>
          <w:tcPr>
            <w:tcW w:w="3078" w:type="dxa"/>
            <w:vAlign w:val="bottom"/>
          </w:tcPr>
          <w:p w14:paraId="0602B6F8" w14:textId="2A26AC91" w:rsidR="00B63629" w:rsidRPr="0044426B" w:rsidRDefault="00B63629" w:rsidP="0044426B">
            <w:pPr>
              <w:pStyle w:val="a0"/>
              <w:tabs>
                <w:tab w:val="right" w:pos="10890"/>
              </w:tabs>
              <w:ind w:left="540" w:right="0"/>
              <w:rPr>
                <w:rFonts w:ascii="Arial" w:hAnsi="Arial" w:cs="Arial"/>
                <w:color w:val="000000"/>
                <w:sz w:val="16"/>
                <w:szCs w:val="16"/>
              </w:rPr>
            </w:pPr>
            <w:r w:rsidRPr="0044426B">
              <w:rPr>
                <w:rFonts w:ascii="Arial" w:hAnsi="Arial" w:cs="Arial"/>
                <w:color w:val="000000"/>
                <w:sz w:val="16"/>
                <w:szCs w:val="16"/>
              </w:rPr>
              <w:t>Additions</w:t>
            </w:r>
          </w:p>
        </w:tc>
        <w:tc>
          <w:tcPr>
            <w:tcW w:w="1296" w:type="dxa"/>
            <w:vAlign w:val="bottom"/>
          </w:tcPr>
          <w:p w14:paraId="3131EFBB" w14:textId="28B6F0BF" w:rsidR="00B63629" w:rsidRPr="0044426B" w:rsidRDefault="00B63629" w:rsidP="00B63629">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 xml:space="preserve">9,904,599   </w:t>
            </w:r>
          </w:p>
        </w:tc>
        <w:tc>
          <w:tcPr>
            <w:tcW w:w="1296" w:type="dxa"/>
            <w:vAlign w:val="bottom"/>
          </w:tcPr>
          <w:p w14:paraId="63C6B624" w14:textId="0D3EA076" w:rsidR="00B63629" w:rsidRPr="0044426B" w:rsidRDefault="00B63629" w:rsidP="00B63629">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86,451,795</w:t>
            </w:r>
          </w:p>
        </w:tc>
        <w:tc>
          <w:tcPr>
            <w:tcW w:w="1296" w:type="dxa"/>
            <w:vAlign w:val="bottom"/>
          </w:tcPr>
          <w:p w14:paraId="594681C8" w14:textId="369E96E0" w:rsidR="00B63629" w:rsidRPr="0044426B" w:rsidRDefault="00B63629" w:rsidP="00B63629">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w:t>
            </w:r>
          </w:p>
        </w:tc>
        <w:tc>
          <w:tcPr>
            <w:tcW w:w="1296" w:type="dxa"/>
            <w:vAlign w:val="bottom"/>
          </w:tcPr>
          <w:p w14:paraId="00EDB56B" w14:textId="7D0ED834" w:rsidR="00B63629" w:rsidRPr="0044426B" w:rsidRDefault="00B63629" w:rsidP="00B63629">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17,693,912</w:t>
            </w:r>
          </w:p>
        </w:tc>
        <w:tc>
          <w:tcPr>
            <w:tcW w:w="1296" w:type="dxa"/>
            <w:vAlign w:val="bottom"/>
          </w:tcPr>
          <w:p w14:paraId="3A558298" w14:textId="3D893202" w:rsidR="00B63629" w:rsidRPr="0044426B" w:rsidRDefault="00B63629" w:rsidP="00B63629">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114,050,306</w:t>
            </w:r>
          </w:p>
        </w:tc>
      </w:tr>
      <w:tr w:rsidR="00FB1C29" w:rsidRPr="0044426B" w14:paraId="462BC606" w14:textId="77777777" w:rsidTr="0044426B">
        <w:tc>
          <w:tcPr>
            <w:tcW w:w="3078" w:type="dxa"/>
            <w:vAlign w:val="bottom"/>
          </w:tcPr>
          <w:p w14:paraId="4705D410" w14:textId="18589F30" w:rsidR="00B63629" w:rsidRPr="0044426B" w:rsidRDefault="00B63629" w:rsidP="0044426B">
            <w:pPr>
              <w:pStyle w:val="a0"/>
              <w:tabs>
                <w:tab w:val="right" w:pos="10890"/>
              </w:tabs>
              <w:ind w:left="540" w:right="0"/>
              <w:rPr>
                <w:rFonts w:ascii="Arial" w:hAnsi="Arial" w:cs="Arial"/>
                <w:color w:val="000000"/>
                <w:sz w:val="16"/>
                <w:szCs w:val="16"/>
              </w:rPr>
            </w:pPr>
            <w:r w:rsidRPr="0044426B">
              <w:rPr>
                <w:rFonts w:ascii="Arial" w:hAnsi="Arial" w:cs="Arial"/>
                <w:color w:val="000000"/>
                <w:sz w:val="16"/>
                <w:szCs w:val="16"/>
              </w:rPr>
              <w:t>Disposals</w:t>
            </w:r>
          </w:p>
        </w:tc>
        <w:tc>
          <w:tcPr>
            <w:tcW w:w="1296" w:type="dxa"/>
            <w:vAlign w:val="bottom"/>
          </w:tcPr>
          <w:p w14:paraId="45A53989" w14:textId="1ADFA119" w:rsidR="00B63629" w:rsidRPr="0044426B" w:rsidRDefault="00B63629" w:rsidP="00B63629">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w:t>
            </w:r>
          </w:p>
        </w:tc>
        <w:tc>
          <w:tcPr>
            <w:tcW w:w="1296" w:type="dxa"/>
            <w:vAlign w:val="bottom"/>
          </w:tcPr>
          <w:p w14:paraId="6E9D20CC" w14:textId="1033F974" w:rsidR="00B63629" w:rsidRPr="0044426B" w:rsidRDefault="00B63629" w:rsidP="00B63629">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(5,883,554)</w:t>
            </w:r>
          </w:p>
        </w:tc>
        <w:tc>
          <w:tcPr>
            <w:tcW w:w="1296" w:type="dxa"/>
            <w:vAlign w:val="bottom"/>
          </w:tcPr>
          <w:p w14:paraId="1D001EC2" w14:textId="34F5818D" w:rsidR="00B63629" w:rsidRPr="0044426B" w:rsidRDefault="00B63629" w:rsidP="00B63629">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w:t>
            </w:r>
          </w:p>
        </w:tc>
        <w:tc>
          <w:tcPr>
            <w:tcW w:w="1296" w:type="dxa"/>
            <w:vAlign w:val="bottom"/>
          </w:tcPr>
          <w:p w14:paraId="28A8BAA4" w14:textId="4977D0B8" w:rsidR="00B63629" w:rsidRPr="0044426B" w:rsidRDefault="00B63629" w:rsidP="00B63629">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w:t>
            </w:r>
          </w:p>
        </w:tc>
        <w:tc>
          <w:tcPr>
            <w:tcW w:w="1296" w:type="dxa"/>
            <w:vAlign w:val="bottom"/>
          </w:tcPr>
          <w:p w14:paraId="6C0CE7F6" w14:textId="148EFC29" w:rsidR="00B63629" w:rsidRPr="0044426B" w:rsidRDefault="00B63629" w:rsidP="00B63629">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(5,883,554)</w:t>
            </w:r>
          </w:p>
        </w:tc>
      </w:tr>
      <w:tr w:rsidR="00FB1C29" w:rsidRPr="0044426B" w14:paraId="6DD9B049" w14:textId="77777777" w:rsidTr="0044426B">
        <w:tc>
          <w:tcPr>
            <w:tcW w:w="3078" w:type="dxa"/>
            <w:vAlign w:val="bottom"/>
          </w:tcPr>
          <w:p w14:paraId="7E037E80" w14:textId="534CD0E9" w:rsidR="00B63629" w:rsidRPr="0044426B" w:rsidRDefault="00B63629" w:rsidP="0044426B">
            <w:pPr>
              <w:pStyle w:val="a0"/>
              <w:tabs>
                <w:tab w:val="right" w:pos="10890"/>
              </w:tabs>
              <w:ind w:left="540" w:right="0"/>
              <w:rPr>
                <w:rFonts w:ascii="Arial" w:hAnsi="Arial" w:cs="Arial"/>
                <w:color w:val="000000"/>
                <w:sz w:val="16"/>
                <w:szCs w:val="16"/>
              </w:rPr>
            </w:pPr>
            <w:r w:rsidRPr="0044426B">
              <w:rPr>
                <w:rFonts w:ascii="Arial" w:hAnsi="Arial" w:cs="Arial"/>
                <w:color w:val="000000"/>
                <w:sz w:val="16"/>
                <w:szCs w:val="16"/>
              </w:rPr>
              <w:t>Written off</w:t>
            </w:r>
          </w:p>
        </w:tc>
        <w:tc>
          <w:tcPr>
            <w:tcW w:w="1296" w:type="dxa"/>
            <w:vAlign w:val="bottom"/>
          </w:tcPr>
          <w:p w14:paraId="6718E544" w14:textId="44F7662B" w:rsidR="00B63629" w:rsidRPr="0044426B" w:rsidRDefault="00B63629" w:rsidP="00B63629">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w:t>
            </w:r>
          </w:p>
        </w:tc>
        <w:tc>
          <w:tcPr>
            <w:tcW w:w="1296" w:type="dxa"/>
            <w:vAlign w:val="bottom"/>
          </w:tcPr>
          <w:p w14:paraId="412049C7" w14:textId="62174C32" w:rsidR="00B63629" w:rsidRPr="0044426B" w:rsidRDefault="00B63629" w:rsidP="00B63629">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(350,298)</w:t>
            </w:r>
          </w:p>
        </w:tc>
        <w:tc>
          <w:tcPr>
            <w:tcW w:w="1296" w:type="dxa"/>
            <w:vAlign w:val="bottom"/>
          </w:tcPr>
          <w:p w14:paraId="0EBB3C99" w14:textId="32D30C6E" w:rsidR="00B63629" w:rsidRPr="0044426B" w:rsidRDefault="00B63629" w:rsidP="00B63629">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w:t>
            </w:r>
          </w:p>
        </w:tc>
        <w:tc>
          <w:tcPr>
            <w:tcW w:w="1296" w:type="dxa"/>
            <w:vAlign w:val="bottom"/>
          </w:tcPr>
          <w:p w14:paraId="4010833D" w14:textId="6590B1DF" w:rsidR="00B63629" w:rsidRPr="0044426B" w:rsidRDefault="00B63629" w:rsidP="00B63629">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w:t>
            </w:r>
          </w:p>
        </w:tc>
        <w:tc>
          <w:tcPr>
            <w:tcW w:w="1296" w:type="dxa"/>
            <w:vAlign w:val="bottom"/>
          </w:tcPr>
          <w:p w14:paraId="548783D7" w14:textId="7B04B703" w:rsidR="00B63629" w:rsidRPr="0044426B" w:rsidRDefault="00B63629" w:rsidP="00B63629">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(350,298)</w:t>
            </w:r>
          </w:p>
        </w:tc>
      </w:tr>
      <w:tr w:rsidR="00FB1C29" w:rsidRPr="0044426B" w14:paraId="3260AA1E" w14:textId="77777777" w:rsidTr="0044426B">
        <w:tc>
          <w:tcPr>
            <w:tcW w:w="3078" w:type="dxa"/>
            <w:vAlign w:val="bottom"/>
          </w:tcPr>
          <w:p w14:paraId="371ED155" w14:textId="416B175E" w:rsidR="00B63629" w:rsidRPr="0044426B" w:rsidRDefault="00B63629" w:rsidP="0044426B">
            <w:pPr>
              <w:pStyle w:val="a0"/>
              <w:tabs>
                <w:tab w:val="right" w:pos="10890"/>
              </w:tabs>
              <w:ind w:left="540" w:right="0"/>
              <w:rPr>
                <w:rFonts w:ascii="Arial" w:hAnsi="Arial" w:cs="Arial"/>
                <w:color w:val="000000"/>
                <w:sz w:val="16"/>
                <w:szCs w:val="16"/>
              </w:rPr>
            </w:pPr>
            <w:r w:rsidRPr="0044426B">
              <w:rPr>
                <w:rFonts w:ascii="Arial" w:hAnsi="Arial" w:cs="Arial"/>
                <w:color w:val="000000"/>
                <w:sz w:val="16"/>
                <w:szCs w:val="16"/>
              </w:rPr>
              <w:t>Transfer in (out)</w:t>
            </w:r>
          </w:p>
        </w:tc>
        <w:tc>
          <w:tcPr>
            <w:tcW w:w="1296" w:type="dxa"/>
            <w:vAlign w:val="bottom"/>
          </w:tcPr>
          <w:p w14:paraId="34516D8A" w14:textId="446C3C27" w:rsidR="00B63629" w:rsidRPr="0044426B" w:rsidRDefault="00B63629" w:rsidP="00B63629">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 xml:space="preserve">42,375,083   </w:t>
            </w:r>
          </w:p>
        </w:tc>
        <w:tc>
          <w:tcPr>
            <w:tcW w:w="1296" w:type="dxa"/>
            <w:vAlign w:val="bottom"/>
          </w:tcPr>
          <w:p w14:paraId="32E421CC" w14:textId="074C7731" w:rsidR="00B63629" w:rsidRPr="0044426B" w:rsidRDefault="00B63629" w:rsidP="00B63629">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1,749,351</w:t>
            </w:r>
          </w:p>
        </w:tc>
        <w:tc>
          <w:tcPr>
            <w:tcW w:w="1296" w:type="dxa"/>
            <w:vAlign w:val="bottom"/>
          </w:tcPr>
          <w:p w14:paraId="74F160B4" w14:textId="1B85502B" w:rsidR="00B63629" w:rsidRPr="0044426B" w:rsidRDefault="00B63629" w:rsidP="00B63629">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w:t>
            </w:r>
          </w:p>
        </w:tc>
        <w:tc>
          <w:tcPr>
            <w:tcW w:w="1296" w:type="dxa"/>
            <w:vAlign w:val="bottom"/>
          </w:tcPr>
          <w:p w14:paraId="6B17D22C" w14:textId="64615264" w:rsidR="00B63629" w:rsidRPr="0044426B" w:rsidRDefault="00B63629" w:rsidP="00B63629">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(44,124,434)</w:t>
            </w:r>
          </w:p>
        </w:tc>
        <w:tc>
          <w:tcPr>
            <w:tcW w:w="1296" w:type="dxa"/>
            <w:vAlign w:val="bottom"/>
          </w:tcPr>
          <w:p w14:paraId="0BE6DAB3" w14:textId="04A2BF31" w:rsidR="00B63629" w:rsidRPr="0044426B" w:rsidRDefault="00B63629" w:rsidP="00B63629">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w:t>
            </w:r>
          </w:p>
        </w:tc>
      </w:tr>
      <w:tr w:rsidR="00FB1C29" w:rsidRPr="0044426B" w14:paraId="7F73FAF0" w14:textId="77777777" w:rsidTr="0044426B">
        <w:tc>
          <w:tcPr>
            <w:tcW w:w="3078" w:type="dxa"/>
            <w:vAlign w:val="bottom"/>
          </w:tcPr>
          <w:p w14:paraId="4D2F1377" w14:textId="6B92E785" w:rsidR="00B63629" w:rsidRPr="0044426B" w:rsidRDefault="00B63629" w:rsidP="0044426B">
            <w:pPr>
              <w:pStyle w:val="a0"/>
              <w:tabs>
                <w:tab w:val="right" w:pos="10890"/>
              </w:tabs>
              <w:ind w:left="540" w:right="0"/>
              <w:rPr>
                <w:rFonts w:ascii="Arial" w:hAnsi="Arial" w:cs="Arial"/>
                <w:color w:val="000000"/>
                <w:sz w:val="16"/>
                <w:szCs w:val="16"/>
              </w:rPr>
            </w:pPr>
            <w:r w:rsidRPr="0044426B">
              <w:rPr>
                <w:rFonts w:ascii="Arial" w:hAnsi="Arial" w:cs="Arial"/>
                <w:color w:val="000000"/>
                <w:sz w:val="16"/>
                <w:szCs w:val="16"/>
              </w:rPr>
              <w:t>Re</w:t>
            </w:r>
            <w:r w:rsidR="00F067A9" w:rsidRPr="0044426B">
              <w:rPr>
                <w:rFonts w:ascii="Arial" w:hAnsi="Arial" w:cs="Arial"/>
                <w:color w:val="000000"/>
                <w:sz w:val="16"/>
                <w:szCs w:val="16"/>
              </w:rPr>
              <w:t>classification</w:t>
            </w:r>
          </w:p>
        </w:tc>
        <w:tc>
          <w:tcPr>
            <w:tcW w:w="1296" w:type="dxa"/>
            <w:vAlign w:val="bottom"/>
          </w:tcPr>
          <w:p w14:paraId="220AAAAD" w14:textId="75F4CCBC" w:rsidR="00B63629" w:rsidRPr="0044426B" w:rsidRDefault="00B63629" w:rsidP="00B63629">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 xml:space="preserve">(52,279,682)   </w:t>
            </w:r>
          </w:p>
        </w:tc>
        <w:tc>
          <w:tcPr>
            <w:tcW w:w="1296" w:type="dxa"/>
            <w:vAlign w:val="bottom"/>
          </w:tcPr>
          <w:p w14:paraId="0E427EA6" w14:textId="4B5F3026" w:rsidR="00B63629" w:rsidRPr="0044426B" w:rsidRDefault="00B63629" w:rsidP="00B63629">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52,279,682</w:t>
            </w:r>
          </w:p>
        </w:tc>
        <w:tc>
          <w:tcPr>
            <w:tcW w:w="1296" w:type="dxa"/>
            <w:vAlign w:val="bottom"/>
          </w:tcPr>
          <w:p w14:paraId="28016AF1" w14:textId="1DC6F25B" w:rsidR="00B63629" w:rsidRPr="0044426B" w:rsidRDefault="00B63629" w:rsidP="00B63629">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w:t>
            </w:r>
          </w:p>
        </w:tc>
        <w:tc>
          <w:tcPr>
            <w:tcW w:w="1296" w:type="dxa"/>
            <w:vAlign w:val="bottom"/>
          </w:tcPr>
          <w:p w14:paraId="597061B6" w14:textId="744C4AA6" w:rsidR="00B63629" w:rsidRPr="0044426B" w:rsidRDefault="00B63629" w:rsidP="00B63629">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w:t>
            </w:r>
          </w:p>
        </w:tc>
        <w:tc>
          <w:tcPr>
            <w:tcW w:w="1296" w:type="dxa"/>
            <w:vAlign w:val="bottom"/>
          </w:tcPr>
          <w:p w14:paraId="47616BDE" w14:textId="2DD8A7FC" w:rsidR="00B63629" w:rsidRPr="0044426B" w:rsidRDefault="00B63629" w:rsidP="00B63629">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w:t>
            </w:r>
          </w:p>
        </w:tc>
      </w:tr>
      <w:tr w:rsidR="00FB1C29" w:rsidRPr="0044426B" w14:paraId="33B54175" w14:textId="77777777" w:rsidTr="0044426B">
        <w:tc>
          <w:tcPr>
            <w:tcW w:w="3078" w:type="dxa"/>
            <w:vAlign w:val="bottom"/>
          </w:tcPr>
          <w:p w14:paraId="4325E172" w14:textId="4B9D0410" w:rsidR="00B63629" w:rsidRPr="0044426B" w:rsidRDefault="00B63629" w:rsidP="0044426B">
            <w:pPr>
              <w:pStyle w:val="a0"/>
              <w:tabs>
                <w:tab w:val="right" w:pos="10890"/>
              </w:tabs>
              <w:ind w:left="540" w:right="0"/>
              <w:rPr>
                <w:rFonts w:ascii="Arial" w:hAnsi="Arial" w:cs="Arial"/>
                <w:color w:val="000000"/>
                <w:sz w:val="16"/>
                <w:szCs w:val="16"/>
              </w:rPr>
            </w:pPr>
            <w:r w:rsidRPr="0044426B">
              <w:rPr>
                <w:rFonts w:ascii="Arial" w:hAnsi="Arial" w:cs="Arial"/>
                <w:color w:val="000000"/>
                <w:sz w:val="16"/>
                <w:szCs w:val="16"/>
              </w:rPr>
              <w:t>Depreciation charge</w:t>
            </w:r>
          </w:p>
        </w:tc>
        <w:tc>
          <w:tcPr>
            <w:tcW w:w="1296" w:type="dxa"/>
            <w:vAlign w:val="bottom"/>
          </w:tcPr>
          <w:p w14:paraId="1F46B0C0" w14:textId="7A991013" w:rsidR="00B63629" w:rsidRPr="0044426B" w:rsidRDefault="00B63629" w:rsidP="00B63629">
            <w:pPr>
              <w:pStyle w:val="a0"/>
              <w:pBdr>
                <w:bottom w:val="single" w:sz="4" w:space="1" w:color="auto"/>
              </w:pBdr>
              <w:ind w:right="-72"/>
              <w:jc w:val="right"/>
              <w:rPr>
                <w:rFonts w:ascii="Arial" w:hAnsi="Arial" w:cs="Arial"/>
                <w:color w:val="000000"/>
                <w:sz w:val="16"/>
                <w:szCs w:val="16"/>
                <w:lang w:val="en-GB"/>
              </w:rPr>
            </w:pPr>
            <w:r w:rsidRPr="0044426B">
              <w:rPr>
                <w:rFonts w:ascii="Arial" w:hAnsi="Arial" w:cs="Arial"/>
                <w:color w:val="000000"/>
                <w:sz w:val="16"/>
                <w:szCs w:val="16"/>
                <w:lang w:val="en-GB"/>
              </w:rPr>
              <w:t>(12,103,189)</w:t>
            </w:r>
          </w:p>
        </w:tc>
        <w:tc>
          <w:tcPr>
            <w:tcW w:w="1296" w:type="dxa"/>
            <w:vAlign w:val="bottom"/>
          </w:tcPr>
          <w:p w14:paraId="75F78386" w14:textId="7ED22DDC" w:rsidR="00B63629" w:rsidRPr="0044426B" w:rsidRDefault="00B63629" w:rsidP="00B63629">
            <w:pPr>
              <w:pStyle w:val="a0"/>
              <w:pBdr>
                <w:bottom w:val="single" w:sz="4" w:space="1" w:color="auto"/>
              </w:pBdr>
              <w:ind w:right="-72"/>
              <w:jc w:val="right"/>
              <w:rPr>
                <w:rFonts w:ascii="Arial" w:hAnsi="Arial" w:cs="Arial"/>
                <w:color w:val="000000"/>
                <w:sz w:val="16"/>
                <w:szCs w:val="16"/>
                <w:lang w:val="en-GB"/>
              </w:rPr>
            </w:pPr>
            <w:r w:rsidRPr="0044426B">
              <w:rPr>
                <w:rFonts w:ascii="Arial" w:hAnsi="Arial" w:cs="Arial"/>
                <w:color w:val="000000"/>
                <w:sz w:val="16"/>
                <w:szCs w:val="16"/>
                <w:lang w:val="en-GB"/>
              </w:rPr>
              <w:t>(54,731,433)</w:t>
            </w:r>
          </w:p>
        </w:tc>
        <w:tc>
          <w:tcPr>
            <w:tcW w:w="1296" w:type="dxa"/>
            <w:vAlign w:val="bottom"/>
          </w:tcPr>
          <w:p w14:paraId="337D9A5A" w14:textId="1EB92B9D" w:rsidR="00B63629" w:rsidRPr="0044426B" w:rsidRDefault="00B63629" w:rsidP="00B63629">
            <w:pPr>
              <w:pStyle w:val="a0"/>
              <w:pBdr>
                <w:bottom w:val="single" w:sz="4" w:space="1" w:color="auto"/>
              </w:pBdr>
              <w:ind w:right="-72"/>
              <w:jc w:val="right"/>
              <w:rPr>
                <w:rFonts w:ascii="Arial" w:hAnsi="Arial" w:cs="Arial"/>
                <w:color w:val="000000"/>
                <w:sz w:val="16"/>
                <w:szCs w:val="16"/>
                <w:lang w:val="en-GB"/>
              </w:rPr>
            </w:pPr>
            <w:r w:rsidRPr="0044426B">
              <w:rPr>
                <w:rFonts w:ascii="Arial" w:hAnsi="Arial" w:cs="Arial"/>
                <w:color w:val="000000"/>
                <w:sz w:val="16"/>
                <w:szCs w:val="16"/>
                <w:lang w:val="en-GB"/>
              </w:rPr>
              <w:t>(1,086,645)</w:t>
            </w:r>
          </w:p>
        </w:tc>
        <w:tc>
          <w:tcPr>
            <w:tcW w:w="1296" w:type="dxa"/>
            <w:vAlign w:val="bottom"/>
          </w:tcPr>
          <w:p w14:paraId="74972D1C" w14:textId="40CAE5B9" w:rsidR="00B63629" w:rsidRPr="0044426B" w:rsidRDefault="00B63629" w:rsidP="00B63629">
            <w:pPr>
              <w:pStyle w:val="a0"/>
              <w:pBdr>
                <w:bottom w:val="single" w:sz="4" w:space="1" w:color="auto"/>
              </w:pBdr>
              <w:ind w:right="-72"/>
              <w:jc w:val="right"/>
              <w:rPr>
                <w:rFonts w:ascii="Arial" w:hAnsi="Arial" w:cs="Arial"/>
                <w:color w:val="000000"/>
                <w:sz w:val="16"/>
                <w:szCs w:val="16"/>
                <w:lang w:val="en-GB"/>
              </w:rPr>
            </w:pPr>
            <w:r w:rsidRPr="0044426B">
              <w:rPr>
                <w:rFonts w:ascii="Arial" w:hAnsi="Arial" w:cs="Arial"/>
                <w:color w:val="000000"/>
                <w:sz w:val="16"/>
                <w:szCs w:val="16"/>
                <w:lang w:val="en-GB"/>
              </w:rPr>
              <w:t>-</w:t>
            </w:r>
          </w:p>
        </w:tc>
        <w:tc>
          <w:tcPr>
            <w:tcW w:w="1296" w:type="dxa"/>
            <w:vAlign w:val="bottom"/>
          </w:tcPr>
          <w:p w14:paraId="66AA70C6" w14:textId="42DBD32F" w:rsidR="00B63629" w:rsidRPr="0044426B" w:rsidRDefault="00B63629" w:rsidP="00B63629">
            <w:pPr>
              <w:pStyle w:val="a0"/>
              <w:pBdr>
                <w:bottom w:val="single" w:sz="4" w:space="1" w:color="auto"/>
              </w:pBdr>
              <w:ind w:right="-72"/>
              <w:jc w:val="right"/>
              <w:rPr>
                <w:rFonts w:ascii="Arial" w:hAnsi="Arial" w:cs="Arial"/>
                <w:color w:val="000000"/>
                <w:sz w:val="16"/>
                <w:szCs w:val="16"/>
                <w:lang w:val="en-GB"/>
              </w:rPr>
            </w:pPr>
            <w:r w:rsidRPr="0044426B">
              <w:rPr>
                <w:rFonts w:ascii="Arial" w:hAnsi="Arial" w:cs="Arial"/>
                <w:color w:val="000000"/>
                <w:sz w:val="16"/>
                <w:szCs w:val="16"/>
                <w:lang w:val="en-GB"/>
              </w:rPr>
              <w:t>(67,921,267)</w:t>
            </w:r>
          </w:p>
        </w:tc>
      </w:tr>
      <w:tr w:rsidR="00FB1C29" w:rsidRPr="0044426B" w14:paraId="761094C9" w14:textId="77777777" w:rsidTr="0044426B">
        <w:tc>
          <w:tcPr>
            <w:tcW w:w="3078" w:type="dxa"/>
            <w:vAlign w:val="bottom"/>
          </w:tcPr>
          <w:p w14:paraId="53D568DB" w14:textId="77777777" w:rsidR="00B63629" w:rsidRPr="0044426B" w:rsidRDefault="00B63629" w:rsidP="0044426B">
            <w:pPr>
              <w:pStyle w:val="a0"/>
              <w:tabs>
                <w:tab w:val="right" w:pos="10890"/>
              </w:tabs>
              <w:ind w:left="540" w:right="0"/>
              <w:rPr>
                <w:rFonts w:ascii="Arial" w:hAnsi="Arial" w:cs="Arial"/>
                <w:color w:val="000000"/>
                <w:sz w:val="10"/>
                <w:szCs w:val="10"/>
              </w:rPr>
            </w:pPr>
          </w:p>
        </w:tc>
        <w:tc>
          <w:tcPr>
            <w:tcW w:w="1296" w:type="dxa"/>
            <w:vAlign w:val="bottom"/>
          </w:tcPr>
          <w:p w14:paraId="3D248322" w14:textId="77777777" w:rsidR="00B63629" w:rsidRPr="0044426B" w:rsidRDefault="00B63629" w:rsidP="00B63629">
            <w:pPr>
              <w:pStyle w:val="a0"/>
              <w:ind w:right="-72"/>
              <w:jc w:val="right"/>
              <w:rPr>
                <w:rFonts w:ascii="Arial" w:hAnsi="Arial" w:cs="Arial"/>
                <w:color w:val="000000"/>
                <w:sz w:val="10"/>
                <w:szCs w:val="10"/>
                <w:lang w:val="en-GB"/>
              </w:rPr>
            </w:pPr>
          </w:p>
        </w:tc>
        <w:tc>
          <w:tcPr>
            <w:tcW w:w="1296" w:type="dxa"/>
            <w:vAlign w:val="bottom"/>
          </w:tcPr>
          <w:p w14:paraId="3CC78692" w14:textId="77777777" w:rsidR="00B63629" w:rsidRPr="0044426B" w:rsidRDefault="00B63629" w:rsidP="00B63629">
            <w:pPr>
              <w:pStyle w:val="a0"/>
              <w:ind w:right="-72"/>
              <w:jc w:val="right"/>
              <w:rPr>
                <w:rFonts w:ascii="Arial" w:hAnsi="Arial" w:cs="Arial"/>
                <w:color w:val="000000"/>
                <w:sz w:val="10"/>
                <w:szCs w:val="10"/>
                <w:lang w:val="en-GB"/>
              </w:rPr>
            </w:pPr>
          </w:p>
        </w:tc>
        <w:tc>
          <w:tcPr>
            <w:tcW w:w="1296" w:type="dxa"/>
            <w:vAlign w:val="bottom"/>
          </w:tcPr>
          <w:p w14:paraId="4D825300" w14:textId="77777777" w:rsidR="00B63629" w:rsidRPr="0044426B" w:rsidRDefault="00B63629" w:rsidP="00B63629">
            <w:pPr>
              <w:pStyle w:val="a0"/>
              <w:ind w:right="-72"/>
              <w:jc w:val="right"/>
              <w:rPr>
                <w:rFonts w:ascii="Arial" w:hAnsi="Arial" w:cs="Arial"/>
                <w:color w:val="000000"/>
                <w:sz w:val="10"/>
                <w:szCs w:val="10"/>
                <w:lang w:val="en-GB"/>
              </w:rPr>
            </w:pPr>
          </w:p>
        </w:tc>
        <w:tc>
          <w:tcPr>
            <w:tcW w:w="1296" w:type="dxa"/>
            <w:vAlign w:val="bottom"/>
          </w:tcPr>
          <w:p w14:paraId="1BB6F72D" w14:textId="77777777" w:rsidR="00B63629" w:rsidRPr="0044426B" w:rsidRDefault="00B63629" w:rsidP="00B63629">
            <w:pPr>
              <w:pStyle w:val="a0"/>
              <w:ind w:right="-72"/>
              <w:jc w:val="right"/>
              <w:rPr>
                <w:rFonts w:ascii="Arial" w:hAnsi="Arial" w:cs="Arial"/>
                <w:color w:val="000000"/>
                <w:sz w:val="10"/>
                <w:szCs w:val="10"/>
                <w:lang w:val="en-GB"/>
              </w:rPr>
            </w:pPr>
          </w:p>
        </w:tc>
        <w:tc>
          <w:tcPr>
            <w:tcW w:w="1296" w:type="dxa"/>
            <w:vAlign w:val="bottom"/>
          </w:tcPr>
          <w:p w14:paraId="55353A76" w14:textId="77777777" w:rsidR="00B63629" w:rsidRPr="0044426B" w:rsidRDefault="00B63629" w:rsidP="00B63629">
            <w:pPr>
              <w:pStyle w:val="a0"/>
              <w:ind w:right="-72"/>
              <w:jc w:val="right"/>
              <w:rPr>
                <w:rFonts w:ascii="Arial" w:hAnsi="Arial" w:cs="Arial"/>
                <w:color w:val="000000"/>
                <w:sz w:val="10"/>
                <w:szCs w:val="10"/>
                <w:lang w:val="en-GB"/>
              </w:rPr>
            </w:pPr>
          </w:p>
        </w:tc>
      </w:tr>
      <w:tr w:rsidR="00FB1C29" w:rsidRPr="0044426B" w14:paraId="7FB03C3B" w14:textId="77777777" w:rsidTr="0044426B">
        <w:tc>
          <w:tcPr>
            <w:tcW w:w="3078" w:type="dxa"/>
            <w:vAlign w:val="bottom"/>
          </w:tcPr>
          <w:p w14:paraId="25BB769B" w14:textId="7E5023BF" w:rsidR="00B63629" w:rsidRPr="0044426B" w:rsidRDefault="00B63629" w:rsidP="0044426B">
            <w:pPr>
              <w:pStyle w:val="a0"/>
              <w:tabs>
                <w:tab w:val="right" w:pos="10890"/>
              </w:tabs>
              <w:ind w:left="540" w:right="0"/>
              <w:rPr>
                <w:rFonts w:ascii="Arial" w:hAnsi="Arial" w:cs="Arial"/>
                <w:color w:val="000000"/>
                <w:sz w:val="16"/>
                <w:szCs w:val="16"/>
              </w:rPr>
            </w:pPr>
            <w:r w:rsidRPr="0044426B">
              <w:rPr>
                <w:rFonts w:ascii="Arial" w:hAnsi="Arial" w:cs="Arial"/>
                <w:color w:val="000000"/>
                <w:sz w:val="16"/>
                <w:szCs w:val="16"/>
              </w:rPr>
              <w:t>Ending net book amount</w:t>
            </w:r>
          </w:p>
        </w:tc>
        <w:tc>
          <w:tcPr>
            <w:tcW w:w="1296" w:type="dxa"/>
            <w:vAlign w:val="bottom"/>
          </w:tcPr>
          <w:p w14:paraId="23C1E14A" w14:textId="5D2D6F92" w:rsidR="00B63629" w:rsidRPr="0044426B" w:rsidRDefault="00B63629" w:rsidP="00B63629">
            <w:pPr>
              <w:pStyle w:val="a0"/>
              <w:pBdr>
                <w:bottom w:val="double" w:sz="4" w:space="1" w:color="auto"/>
              </w:pBdr>
              <w:ind w:right="-72"/>
              <w:jc w:val="right"/>
              <w:rPr>
                <w:rFonts w:ascii="Arial" w:hAnsi="Arial" w:cs="Arial"/>
                <w:color w:val="000000"/>
                <w:sz w:val="16"/>
                <w:szCs w:val="16"/>
                <w:lang w:val="en-GB"/>
              </w:rPr>
            </w:pPr>
            <w:r w:rsidRPr="0044426B">
              <w:rPr>
                <w:rFonts w:ascii="Arial" w:hAnsi="Arial" w:cs="Arial"/>
                <w:color w:val="000000"/>
                <w:sz w:val="16"/>
                <w:szCs w:val="16"/>
                <w:lang w:val="en-GB"/>
              </w:rPr>
              <w:t>458,300,000</w:t>
            </w:r>
          </w:p>
        </w:tc>
        <w:tc>
          <w:tcPr>
            <w:tcW w:w="1296" w:type="dxa"/>
            <w:vAlign w:val="bottom"/>
          </w:tcPr>
          <w:p w14:paraId="5FECAA93" w14:textId="26659B9D" w:rsidR="00B63629" w:rsidRPr="0044426B" w:rsidRDefault="00B63629" w:rsidP="00B63629">
            <w:pPr>
              <w:pStyle w:val="a0"/>
              <w:pBdr>
                <w:bottom w:val="double" w:sz="4" w:space="1" w:color="auto"/>
              </w:pBdr>
              <w:ind w:right="-72"/>
              <w:jc w:val="right"/>
              <w:rPr>
                <w:rFonts w:ascii="Arial" w:hAnsi="Arial" w:cs="Arial"/>
                <w:color w:val="000000"/>
                <w:sz w:val="16"/>
                <w:szCs w:val="16"/>
                <w:lang w:val="en-GB"/>
              </w:rPr>
            </w:pPr>
            <w:r w:rsidRPr="0044426B">
              <w:rPr>
                <w:rFonts w:ascii="Arial" w:hAnsi="Arial" w:cs="Arial"/>
                <w:color w:val="000000"/>
                <w:sz w:val="16"/>
                <w:szCs w:val="16"/>
                <w:lang w:val="en-GB"/>
              </w:rPr>
              <w:t>168,039,649</w:t>
            </w:r>
          </w:p>
        </w:tc>
        <w:tc>
          <w:tcPr>
            <w:tcW w:w="1296" w:type="dxa"/>
            <w:vAlign w:val="bottom"/>
          </w:tcPr>
          <w:p w14:paraId="1558A950" w14:textId="230FA6BC" w:rsidR="00B63629" w:rsidRPr="0044426B" w:rsidRDefault="00B63629" w:rsidP="00B63629">
            <w:pPr>
              <w:pStyle w:val="a0"/>
              <w:pBdr>
                <w:bottom w:val="double" w:sz="4" w:space="1" w:color="auto"/>
              </w:pBdr>
              <w:ind w:right="-72"/>
              <w:jc w:val="right"/>
              <w:rPr>
                <w:rFonts w:ascii="Arial" w:hAnsi="Arial" w:cs="Arial"/>
                <w:color w:val="000000"/>
                <w:sz w:val="16"/>
                <w:szCs w:val="16"/>
                <w:lang w:val="en-GB"/>
              </w:rPr>
            </w:pPr>
            <w:r w:rsidRPr="0044426B">
              <w:rPr>
                <w:rFonts w:ascii="Arial" w:hAnsi="Arial" w:cs="Arial"/>
                <w:color w:val="000000"/>
                <w:sz w:val="16"/>
                <w:szCs w:val="16"/>
                <w:lang w:val="en-GB"/>
              </w:rPr>
              <w:t>456,441</w:t>
            </w:r>
          </w:p>
        </w:tc>
        <w:tc>
          <w:tcPr>
            <w:tcW w:w="1296" w:type="dxa"/>
            <w:vAlign w:val="bottom"/>
          </w:tcPr>
          <w:p w14:paraId="056428B9" w14:textId="2A7C45D4" w:rsidR="00B63629" w:rsidRPr="0044426B" w:rsidRDefault="00B63629" w:rsidP="00B63629">
            <w:pPr>
              <w:pStyle w:val="a0"/>
              <w:pBdr>
                <w:bottom w:val="double" w:sz="4" w:space="1" w:color="auto"/>
              </w:pBdr>
              <w:ind w:right="-72"/>
              <w:jc w:val="right"/>
              <w:rPr>
                <w:rFonts w:ascii="Arial" w:hAnsi="Arial" w:cs="Arial"/>
                <w:color w:val="000000"/>
                <w:sz w:val="16"/>
                <w:szCs w:val="16"/>
                <w:lang w:val="en-GB"/>
              </w:rPr>
            </w:pPr>
            <w:r w:rsidRPr="0044426B">
              <w:rPr>
                <w:rFonts w:ascii="Arial" w:hAnsi="Arial" w:cs="Arial"/>
                <w:color w:val="000000"/>
                <w:sz w:val="16"/>
                <w:szCs w:val="16"/>
                <w:lang w:val="en-GB"/>
              </w:rPr>
              <w:t>21,692,618</w:t>
            </w:r>
          </w:p>
        </w:tc>
        <w:tc>
          <w:tcPr>
            <w:tcW w:w="1296" w:type="dxa"/>
            <w:vAlign w:val="bottom"/>
          </w:tcPr>
          <w:p w14:paraId="6E7AFFB2" w14:textId="7C8F8D16" w:rsidR="00B63629" w:rsidRPr="0044426B" w:rsidRDefault="00B63629" w:rsidP="00B63629">
            <w:pPr>
              <w:pStyle w:val="a0"/>
              <w:pBdr>
                <w:bottom w:val="double" w:sz="4" w:space="1" w:color="auto"/>
              </w:pBdr>
              <w:ind w:right="-72"/>
              <w:jc w:val="right"/>
              <w:rPr>
                <w:rFonts w:ascii="Arial" w:hAnsi="Arial" w:cs="Arial"/>
                <w:color w:val="000000"/>
                <w:sz w:val="16"/>
                <w:szCs w:val="16"/>
                <w:lang w:val="en-GB"/>
              </w:rPr>
            </w:pPr>
            <w:r w:rsidRPr="0044426B">
              <w:rPr>
                <w:rFonts w:ascii="Arial" w:hAnsi="Arial" w:cs="Arial"/>
                <w:color w:val="000000"/>
                <w:sz w:val="16"/>
                <w:szCs w:val="16"/>
                <w:lang w:val="en-GB"/>
              </w:rPr>
              <w:t>648,488,708</w:t>
            </w:r>
          </w:p>
        </w:tc>
      </w:tr>
      <w:tr w:rsidR="00FB1C29" w:rsidRPr="0044426B" w14:paraId="37E2DA16" w14:textId="77777777" w:rsidTr="0044426B">
        <w:tc>
          <w:tcPr>
            <w:tcW w:w="3078" w:type="dxa"/>
            <w:vAlign w:val="bottom"/>
          </w:tcPr>
          <w:p w14:paraId="6DE148DC" w14:textId="77777777" w:rsidR="00B63629" w:rsidRPr="0044426B" w:rsidRDefault="00B63629" w:rsidP="0044426B">
            <w:pPr>
              <w:pStyle w:val="a0"/>
              <w:tabs>
                <w:tab w:val="right" w:pos="10890"/>
              </w:tabs>
              <w:ind w:left="540" w:right="0"/>
              <w:rPr>
                <w:rFonts w:ascii="Arial" w:hAnsi="Arial" w:cs="Arial"/>
                <w:color w:val="000000"/>
                <w:sz w:val="16"/>
                <w:szCs w:val="16"/>
              </w:rPr>
            </w:pPr>
          </w:p>
        </w:tc>
        <w:tc>
          <w:tcPr>
            <w:tcW w:w="1296" w:type="dxa"/>
            <w:vAlign w:val="bottom"/>
          </w:tcPr>
          <w:p w14:paraId="76B5236B" w14:textId="77777777" w:rsidR="00B63629" w:rsidRPr="0044426B" w:rsidRDefault="00B63629" w:rsidP="00B63629">
            <w:pPr>
              <w:pStyle w:val="a0"/>
              <w:ind w:right="-72"/>
              <w:jc w:val="right"/>
              <w:rPr>
                <w:rFonts w:ascii="Arial" w:hAnsi="Arial" w:cs="Arial"/>
                <w:color w:val="000000"/>
                <w:sz w:val="16"/>
                <w:szCs w:val="16"/>
                <w:lang w:val="en-GB"/>
              </w:rPr>
            </w:pPr>
          </w:p>
        </w:tc>
        <w:tc>
          <w:tcPr>
            <w:tcW w:w="1296" w:type="dxa"/>
            <w:vAlign w:val="bottom"/>
          </w:tcPr>
          <w:p w14:paraId="1E1CB7AF" w14:textId="77777777" w:rsidR="00B63629" w:rsidRPr="0044426B" w:rsidRDefault="00B63629" w:rsidP="00B63629">
            <w:pPr>
              <w:pStyle w:val="a0"/>
              <w:ind w:right="-72"/>
              <w:jc w:val="right"/>
              <w:rPr>
                <w:rFonts w:ascii="Arial" w:hAnsi="Arial" w:cs="Arial"/>
                <w:color w:val="000000"/>
                <w:sz w:val="16"/>
                <w:szCs w:val="16"/>
                <w:lang w:val="en-GB"/>
              </w:rPr>
            </w:pPr>
          </w:p>
        </w:tc>
        <w:tc>
          <w:tcPr>
            <w:tcW w:w="1296" w:type="dxa"/>
            <w:vAlign w:val="bottom"/>
          </w:tcPr>
          <w:p w14:paraId="4EBF7922" w14:textId="77777777" w:rsidR="00B63629" w:rsidRPr="0044426B" w:rsidRDefault="00B63629" w:rsidP="00B63629">
            <w:pPr>
              <w:pStyle w:val="a0"/>
              <w:ind w:right="-72"/>
              <w:jc w:val="right"/>
              <w:rPr>
                <w:rFonts w:ascii="Arial" w:hAnsi="Arial" w:cs="Arial"/>
                <w:color w:val="000000"/>
                <w:sz w:val="16"/>
                <w:szCs w:val="16"/>
                <w:lang w:val="en-GB"/>
              </w:rPr>
            </w:pPr>
          </w:p>
        </w:tc>
        <w:tc>
          <w:tcPr>
            <w:tcW w:w="1296" w:type="dxa"/>
            <w:vAlign w:val="bottom"/>
          </w:tcPr>
          <w:p w14:paraId="2296EEE9" w14:textId="77777777" w:rsidR="00B63629" w:rsidRPr="0044426B" w:rsidRDefault="00B63629" w:rsidP="00B63629">
            <w:pPr>
              <w:pStyle w:val="a0"/>
              <w:ind w:right="-72"/>
              <w:jc w:val="right"/>
              <w:rPr>
                <w:rFonts w:ascii="Arial" w:hAnsi="Arial" w:cs="Arial"/>
                <w:color w:val="000000"/>
                <w:sz w:val="16"/>
                <w:szCs w:val="16"/>
                <w:lang w:val="en-GB"/>
              </w:rPr>
            </w:pPr>
          </w:p>
        </w:tc>
        <w:tc>
          <w:tcPr>
            <w:tcW w:w="1296" w:type="dxa"/>
            <w:vAlign w:val="bottom"/>
          </w:tcPr>
          <w:p w14:paraId="13582728" w14:textId="77777777" w:rsidR="00B63629" w:rsidRPr="0044426B" w:rsidRDefault="00B63629" w:rsidP="00B63629">
            <w:pPr>
              <w:pStyle w:val="a0"/>
              <w:ind w:right="-72"/>
              <w:jc w:val="right"/>
              <w:rPr>
                <w:rFonts w:ascii="Arial" w:hAnsi="Arial" w:cs="Arial"/>
                <w:color w:val="000000"/>
                <w:sz w:val="16"/>
                <w:szCs w:val="16"/>
                <w:lang w:val="en-GB"/>
              </w:rPr>
            </w:pPr>
          </w:p>
        </w:tc>
      </w:tr>
      <w:tr w:rsidR="00FB1C29" w:rsidRPr="0044426B" w14:paraId="11ACBC2E" w14:textId="77777777" w:rsidTr="0044426B">
        <w:tc>
          <w:tcPr>
            <w:tcW w:w="3078" w:type="dxa"/>
            <w:vAlign w:val="bottom"/>
          </w:tcPr>
          <w:p w14:paraId="555C9491" w14:textId="619121C9" w:rsidR="00B63629" w:rsidRPr="0044426B" w:rsidRDefault="00B63629" w:rsidP="0044426B">
            <w:pPr>
              <w:pStyle w:val="a0"/>
              <w:tabs>
                <w:tab w:val="right" w:pos="10890"/>
              </w:tabs>
              <w:ind w:left="540" w:right="0"/>
              <w:rPr>
                <w:rFonts w:ascii="Arial" w:hAnsi="Arial" w:cs="Arial"/>
                <w:color w:val="000000"/>
                <w:sz w:val="16"/>
                <w:szCs w:val="16"/>
              </w:rPr>
            </w:pPr>
            <w:r w:rsidRPr="0044426B">
              <w:rPr>
                <w:rFonts w:ascii="Arial" w:hAnsi="Arial" w:cs="Arial"/>
                <w:b/>
                <w:bCs/>
                <w:color w:val="000000"/>
                <w:sz w:val="16"/>
                <w:szCs w:val="16"/>
              </w:rPr>
              <w:t xml:space="preserve">As at </w:t>
            </w:r>
            <w:r w:rsidRPr="0044426B">
              <w:rPr>
                <w:rFonts w:ascii="Arial" w:hAnsi="Arial" w:cs="Arial"/>
                <w:b/>
                <w:bCs/>
                <w:color w:val="000000"/>
                <w:sz w:val="16"/>
                <w:szCs w:val="16"/>
                <w:lang w:val="en-GB"/>
              </w:rPr>
              <w:t>31 December 2022</w:t>
            </w:r>
          </w:p>
        </w:tc>
        <w:tc>
          <w:tcPr>
            <w:tcW w:w="1296" w:type="dxa"/>
            <w:vAlign w:val="bottom"/>
          </w:tcPr>
          <w:p w14:paraId="5BBC7091" w14:textId="77777777" w:rsidR="00B63629" w:rsidRPr="0044426B" w:rsidRDefault="00B63629" w:rsidP="00B63629">
            <w:pPr>
              <w:pStyle w:val="a0"/>
              <w:ind w:right="-72"/>
              <w:jc w:val="right"/>
              <w:rPr>
                <w:rFonts w:ascii="Arial" w:hAnsi="Arial" w:cs="Arial"/>
                <w:color w:val="000000"/>
                <w:sz w:val="16"/>
                <w:szCs w:val="16"/>
                <w:lang w:val="en-GB"/>
              </w:rPr>
            </w:pPr>
          </w:p>
        </w:tc>
        <w:tc>
          <w:tcPr>
            <w:tcW w:w="1296" w:type="dxa"/>
            <w:vAlign w:val="bottom"/>
          </w:tcPr>
          <w:p w14:paraId="6737481C" w14:textId="77777777" w:rsidR="00B63629" w:rsidRPr="0044426B" w:rsidRDefault="00B63629" w:rsidP="00B63629">
            <w:pPr>
              <w:pStyle w:val="a0"/>
              <w:ind w:right="-72"/>
              <w:jc w:val="right"/>
              <w:rPr>
                <w:rFonts w:ascii="Arial" w:hAnsi="Arial" w:cs="Arial"/>
                <w:color w:val="000000"/>
                <w:sz w:val="16"/>
                <w:szCs w:val="16"/>
                <w:lang w:val="en-GB"/>
              </w:rPr>
            </w:pPr>
          </w:p>
        </w:tc>
        <w:tc>
          <w:tcPr>
            <w:tcW w:w="1296" w:type="dxa"/>
            <w:vAlign w:val="bottom"/>
          </w:tcPr>
          <w:p w14:paraId="4ED6476B" w14:textId="77777777" w:rsidR="00B63629" w:rsidRPr="0044426B" w:rsidRDefault="00B63629" w:rsidP="00B63629">
            <w:pPr>
              <w:pStyle w:val="a0"/>
              <w:ind w:right="-72"/>
              <w:jc w:val="right"/>
              <w:rPr>
                <w:rFonts w:ascii="Arial" w:hAnsi="Arial" w:cs="Arial"/>
                <w:color w:val="000000"/>
                <w:sz w:val="16"/>
                <w:szCs w:val="16"/>
                <w:lang w:val="en-GB"/>
              </w:rPr>
            </w:pPr>
          </w:p>
        </w:tc>
        <w:tc>
          <w:tcPr>
            <w:tcW w:w="1296" w:type="dxa"/>
            <w:vAlign w:val="bottom"/>
          </w:tcPr>
          <w:p w14:paraId="0D7EA745" w14:textId="77777777" w:rsidR="00B63629" w:rsidRPr="0044426B" w:rsidRDefault="00B63629" w:rsidP="00B63629">
            <w:pPr>
              <w:pStyle w:val="a0"/>
              <w:ind w:right="-72"/>
              <w:jc w:val="right"/>
              <w:rPr>
                <w:rFonts w:ascii="Arial" w:hAnsi="Arial" w:cs="Arial"/>
                <w:color w:val="000000"/>
                <w:sz w:val="16"/>
                <w:szCs w:val="16"/>
                <w:lang w:val="en-GB"/>
              </w:rPr>
            </w:pPr>
          </w:p>
        </w:tc>
        <w:tc>
          <w:tcPr>
            <w:tcW w:w="1296" w:type="dxa"/>
            <w:vAlign w:val="bottom"/>
          </w:tcPr>
          <w:p w14:paraId="4EE3BBE9" w14:textId="77777777" w:rsidR="00B63629" w:rsidRPr="0044426B" w:rsidRDefault="00B63629" w:rsidP="00B63629">
            <w:pPr>
              <w:pStyle w:val="a0"/>
              <w:ind w:right="-72"/>
              <w:jc w:val="right"/>
              <w:rPr>
                <w:rFonts w:ascii="Arial" w:hAnsi="Arial" w:cs="Arial"/>
                <w:color w:val="000000"/>
                <w:sz w:val="16"/>
                <w:szCs w:val="16"/>
                <w:lang w:val="en-GB"/>
              </w:rPr>
            </w:pPr>
          </w:p>
        </w:tc>
      </w:tr>
      <w:tr w:rsidR="00FB1C29" w:rsidRPr="0044426B" w14:paraId="3854313E" w14:textId="77777777" w:rsidTr="0044426B">
        <w:tc>
          <w:tcPr>
            <w:tcW w:w="3078" w:type="dxa"/>
            <w:vAlign w:val="bottom"/>
          </w:tcPr>
          <w:p w14:paraId="08F03F60" w14:textId="78F8A468" w:rsidR="00B63629" w:rsidRPr="0044426B" w:rsidRDefault="00B63629" w:rsidP="0044426B">
            <w:pPr>
              <w:pStyle w:val="a0"/>
              <w:tabs>
                <w:tab w:val="right" w:pos="10890"/>
              </w:tabs>
              <w:ind w:left="540" w:right="0"/>
              <w:rPr>
                <w:rFonts w:ascii="Arial" w:hAnsi="Arial" w:cs="Arial"/>
                <w:b/>
                <w:bCs/>
                <w:color w:val="000000"/>
                <w:sz w:val="16"/>
                <w:szCs w:val="16"/>
              </w:rPr>
            </w:pPr>
            <w:r w:rsidRPr="0044426B">
              <w:rPr>
                <w:rFonts w:ascii="Arial" w:hAnsi="Arial" w:cs="Arial"/>
                <w:color w:val="000000"/>
                <w:sz w:val="16"/>
                <w:szCs w:val="16"/>
              </w:rPr>
              <w:t>Cost</w:t>
            </w:r>
            <w:r w:rsidRPr="0044426B">
              <w:rPr>
                <w:rFonts w:ascii="Arial" w:hAnsi="Arial" w:cs="Arial"/>
                <w:color w:val="000000"/>
                <w:sz w:val="16"/>
                <w:szCs w:val="16"/>
                <w:lang w:val="en-GB"/>
              </w:rPr>
              <w:t>/Reva</w:t>
            </w:r>
            <w:r w:rsidR="00F067A9" w:rsidRPr="0044426B">
              <w:rPr>
                <w:rFonts w:ascii="Arial" w:hAnsi="Arial" w:cs="Arial"/>
                <w:color w:val="000000"/>
                <w:sz w:val="16"/>
                <w:szCs w:val="16"/>
                <w:lang w:val="en-GB"/>
              </w:rPr>
              <w:t>lued</w:t>
            </w:r>
          </w:p>
        </w:tc>
        <w:tc>
          <w:tcPr>
            <w:tcW w:w="1296" w:type="dxa"/>
            <w:vAlign w:val="bottom"/>
          </w:tcPr>
          <w:p w14:paraId="03BBF16A" w14:textId="75C81B98" w:rsidR="00B63629" w:rsidRPr="0044426B" w:rsidRDefault="00B63629" w:rsidP="00B63629">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458</w:t>
            </w:r>
            <w:r w:rsidR="00F067A9" w:rsidRPr="0044426B">
              <w:rPr>
                <w:rFonts w:ascii="Arial" w:hAnsi="Arial" w:cs="Arial"/>
                <w:color w:val="000000"/>
                <w:sz w:val="16"/>
                <w:szCs w:val="16"/>
                <w:lang w:val="en-GB"/>
              </w:rPr>
              <w:t>,</w:t>
            </w:r>
            <w:r w:rsidRPr="0044426B">
              <w:rPr>
                <w:rFonts w:ascii="Arial" w:hAnsi="Arial" w:cs="Arial"/>
                <w:color w:val="000000"/>
                <w:sz w:val="16"/>
                <w:szCs w:val="16"/>
                <w:lang w:val="en-GB"/>
              </w:rPr>
              <w:t>300,000</w:t>
            </w:r>
          </w:p>
        </w:tc>
        <w:tc>
          <w:tcPr>
            <w:tcW w:w="1296" w:type="dxa"/>
            <w:vAlign w:val="bottom"/>
          </w:tcPr>
          <w:p w14:paraId="5C291113" w14:textId="61795F74" w:rsidR="00B63629" w:rsidRPr="0044426B" w:rsidRDefault="00B63629" w:rsidP="00B63629">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498,275,760</w:t>
            </w:r>
          </w:p>
        </w:tc>
        <w:tc>
          <w:tcPr>
            <w:tcW w:w="1296" w:type="dxa"/>
            <w:vAlign w:val="bottom"/>
          </w:tcPr>
          <w:p w14:paraId="2E80EE21" w14:textId="084FDB3B" w:rsidR="00B63629" w:rsidRPr="0044426B" w:rsidRDefault="00B63629" w:rsidP="00B63629">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22,603,389</w:t>
            </w:r>
          </w:p>
        </w:tc>
        <w:tc>
          <w:tcPr>
            <w:tcW w:w="1296" w:type="dxa"/>
            <w:vAlign w:val="bottom"/>
          </w:tcPr>
          <w:p w14:paraId="233C34DE" w14:textId="7A9A2419" w:rsidR="00B63629" w:rsidRPr="0044426B" w:rsidRDefault="00B63629" w:rsidP="00B63629">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21,692,618</w:t>
            </w:r>
          </w:p>
        </w:tc>
        <w:tc>
          <w:tcPr>
            <w:tcW w:w="1296" w:type="dxa"/>
            <w:vAlign w:val="bottom"/>
          </w:tcPr>
          <w:p w14:paraId="57C4EA0F" w14:textId="1FF95BB0" w:rsidR="00B63629" w:rsidRPr="0044426B" w:rsidRDefault="00B63629" w:rsidP="00B63629">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1,</w:t>
            </w:r>
            <w:r w:rsidR="00F067A9" w:rsidRPr="0044426B">
              <w:rPr>
                <w:rFonts w:ascii="Arial" w:hAnsi="Arial" w:cs="Arial"/>
                <w:color w:val="000000"/>
                <w:sz w:val="16"/>
                <w:szCs w:val="16"/>
                <w:lang w:val="en-GB"/>
              </w:rPr>
              <w:t>000,871,767</w:t>
            </w:r>
          </w:p>
        </w:tc>
      </w:tr>
      <w:tr w:rsidR="00FB1C29" w:rsidRPr="0044426B" w14:paraId="14D28078" w14:textId="77777777" w:rsidTr="0044426B">
        <w:tc>
          <w:tcPr>
            <w:tcW w:w="3078" w:type="dxa"/>
            <w:vAlign w:val="bottom"/>
          </w:tcPr>
          <w:p w14:paraId="2F563CED" w14:textId="453598E9" w:rsidR="00B63629" w:rsidRPr="0044426B" w:rsidRDefault="00B63629" w:rsidP="0044426B">
            <w:pPr>
              <w:pStyle w:val="a0"/>
              <w:tabs>
                <w:tab w:val="right" w:pos="10890"/>
              </w:tabs>
              <w:ind w:left="540" w:right="-145"/>
              <w:rPr>
                <w:rFonts w:ascii="Arial" w:hAnsi="Arial" w:cs="Arial"/>
                <w:color w:val="000000"/>
                <w:sz w:val="16"/>
                <w:szCs w:val="16"/>
              </w:rPr>
            </w:pPr>
            <w:r w:rsidRPr="0044426B">
              <w:rPr>
                <w:rFonts w:ascii="Arial" w:hAnsi="Arial" w:cs="Arial"/>
                <w:color w:val="000000"/>
                <w:sz w:val="16"/>
                <w:szCs w:val="16"/>
                <w:u w:val="single"/>
              </w:rPr>
              <w:t>Less</w:t>
            </w:r>
            <w:r w:rsidRPr="0044426B">
              <w:rPr>
                <w:rFonts w:ascii="Arial" w:hAnsi="Arial" w:cs="Arial"/>
                <w:color w:val="000000"/>
                <w:sz w:val="16"/>
                <w:szCs w:val="16"/>
                <w:cs/>
              </w:rPr>
              <w:t xml:space="preserve"> </w:t>
            </w:r>
            <w:r w:rsidRPr="0044426B">
              <w:rPr>
                <w:rFonts w:ascii="Arial" w:hAnsi="Arial" w:cs="Arial"/>
                <w:color w:val="000000"/>
                <w:sz w:val="16"/>
                <w:szCs w:val="16"/>
              </w:rPr>
              <w:t xml:space="preserve"> Accumulated depreciation</w:t>
            </w:r>
          </w:p>
        </w:tc>
        <w:tc>
          <w:tcPr>
            <w:tcW w:w="1296" w:type="dxa"/>
            <w:vAlign w:val="bottom"/>
          </w:tcPr>
          <w:p w14:paraId="1A6C0DB1" w14:textId="13153A95" w:rsidR="00B63629" w:rsidRPr="0044426B" w:rsidRDefault="00B63629" w:rsidP="00B63629">
            <w:pPr>
              <w:pStyle w:val="a0"/>
              <w:pBdr>
                <w:bottom w:val="single" w:sz="4" w:space="1" w:color="auto"/>
              </w:pBdr>
              <w:ind w:right="-72"/>
              <w:jc w:val="right"/>
              <w:rPr>
                <w:rFonts w:ascii="Arial" w:hAnsi="Arial" w:cs="Arial"/>
                <w:color w:val="000000"/>
                <w:sz w:val="16"/>
                <w:szCs w:val="16"/>
                <w:lang w:val="en-GB"/>
              </w:rPr>
            </w:pPr>
            <w:r w:rsidRPr="0044426B">
              <w:rPr>
                <w:rFonts w:ascii="Arial" w:hAnsi="Arial" w:cs="Arial"/>
                <w:color w:val="000000"/>
                <w:sz w:val="16"/>
                <w:szCs w:val="16"/>
                <w:lang w:val="en-GB"/>
              </w:rPr>
              <w:t>-</w:t>
            </w:r>
          </w:p>
        </w:tc>
        <w:tc>
          <w:tcPr>
            <w:tcW w:w="1296" w:type="dxa"/>
            <w:vAlign w:val="bottom"/>
          </w:tcPr>
          <w:p w14:paraId="3E55FE9E" w14:textId="1AB13AF6" w:rsidR="00B63629" w:rsidRPr="0044426B" w:rsidRDefault="00B63629" w:rsidP="00B63629">
            <w:pPr>
              <w:pStyle w:val="a0"/>
              <w:pBdr>
                <w:bottom w:val="single" w:sz="4" w:space="1" w:color="auto"/>
              </w:pBdr>
              <w:ind w:right="-72"/>
              <w:jc w:val="right"/>
              <w:rPr>
                <w:rFonts w:ascii="Arial" w:hAnsi="Arial" w:cs="Arial"/>
                <w:color w:val="000000"/>
                <w:sz w:val="16"/>
                <w:szCs w:val="16"/>
                <w:lang w:val="en-GB"/>
              </w:rPr>
            </w:pPr>
            <w:r w:rsidRPr="0044426B">
              <w:rPr>
                <w:rFonts w:ascii="Arial" w:hAnsi="Arial" w:cs="Arial"/>
                <w:color w:val="000000"/>
                <w:sz w:val="16"/>
                <w:szCs w:val="16"/>
                <w:lang w:val="en-GB"/>
              </w:rPr>
              <w:t>(330,236,111)</w:t>
            </w:r>
          </w:p>
        </w:tc>
        <w:tc>
          <w:tcPr>
            <w:tcW w:w="1296" w:type="dxa"/>
            <w:vAlign w:val="bottom"/>
          </w:tcPr>
          <w:p w14:paraId="0415B989" w14:textId="6CDCEF3D" w:rsidR="00B63629" w:rsidRPr="0044426B" w:rsidRDefault="00B63629" w:rsidP="00B63629">
            <w:pPr>
              <w:pStyle w:val="a0"/>
              <w:pBdr>
                <w:bottom w:val="single" w:sz="4" w:space="1" w:color="auto"/>
              </w:pBdr>
              <w:ind w:right="-72"/>
              <w:jc w:val="right"/>
              <w:rPr>
                <w:rFonts w:ascii="Arial" w:hAnsi="Arial" w:cs="Arial"/>
                <w:color w:val="000000"/>
                <w:sz w:val="16"/>
                <w:szCs w:val="16"/>
                <w:lang w:val="en-GB"/>
              </w:rPr>
            </w:pPr>
            <w:r w:rsidRPr="0044426B">
              <w:rPr>
                <w:rFonts w:ascii="Arial" w:hAnsi="Arial" w:cs="Arial"/>
                <w:color w:val="000000"/>
                <w:sz w:val="16"/>
                <w:szCs w:val="16"/>
                <w:lang w:val="en-GB"/>
              </w:rPr>
              <w:t>(22,146,948)</w:t>
            </w:r>
          </w:p>
        </w:tc>
        <w:tc>
          <w:tcPr>
            <w:tcW w:w="1296" w:type="dxa"/>
            <w:vAlign w:val="bottom"/>
          </w:tcPr>
          <w:p w14:paraId="507B70D8" w14:textId="72D2E9B9" w:rsidR="00B63629" w:rsidRPr="0044426B" w:rsidRDefault="00B63629" w:rsidP="00B63629">
            <w:pPr>
              <w:pStyle w:val="a0"/>
              <w:pBdr>
                <w:bottom w:val="single" w:sz="4" w:space="1" w:color="auto"/>
              </w:pBdr>
              <w:ind w:right="-72"/>
              <w:jc w:val="right"/>
              <w:rPr>
                <w:rFonts w:ascii="Arial" w:hAnsi="Arial" w:cs="Arial"/>
                <w:color w:val="000000"/>
                <w:sz w:val="16"/>
                <w:szCs w:val="16"/>
                <w:lang w:val="en-GB"/>
              </w:rPr>
            </w:pPr>
            <w:r w:rsidRPr="0044426B">
              <w:rPr>
                <w:rFonts w:ascii="Arial" w:hAnsi="Arial" w:cs="Arial"/>
                <w:color w:val="000000"/>
                <w:sz w:val="16"/>
                <w:szCs w:val="16"/>
                <w:cs/>
                <w:lang w:val="en-GB"/>
              </w:rPr>
              <w:t>-</w:t>
            </w:r>
          </w:p>
        </w:tc>
        <w:tc>
          <w:tcPr>
            <w:tcW w:w="1296" w:type="dxa"/>
            <w:vAlign w:val="bottom"/>
          </w:tcPr>
          <w:p w14:paraId="2AA4F187" w14:textId="6423D5AE" w:rsidR="00B63629" w:rsidRPr="0044426B" w:rsidRDefault="00B63629" w:rsidP="00B63629">
            <w:pPr>
              <w:pStyle w:val="a0"/>
              <w:pBdr>
                <w:bottom w:val="single" w:sz="4" w:space="1" w:color="auto"/>
              </w:pBdr>
              <w:ind w:right="-72"/>
              <w:jc w:val="right"/>
              <w:rPr>
                <w:rFonts w:ascii="Arial" w:hAnsi="Arial" w:cs="Arial"/>
                <w:color w:val="000000"/>
                <w:sz w:val="16"/>
                <w:szCs w:val="16"/>
                <w:lang w:val="en-GB"/>
              </w:rPr>
            </w:pPr>
            <w:r w:rsidRPr="0044426B">
              <w:rPr>
                <w:rFonts w:ascii="Arial" w:hAnsi="Arial" w:cs="Arial"/>
                <w:color w:val="000000"/>
                <w:sz w:val="16"/>
                <w:szCs w:val="16"/>
              </w:rPr>
              <w:t>(</w:t>
            </w:r>
            <w:r w:rsidR="00F067A9" w:rsidRPr="0044426B">
              <w:rPr>
                <w:rFonts w:ascii="Arial" w:hAnsi="Arial" w:cs="Arial"/>
                <w:color w:val="000000"/>
                <w:sz w:val="16"/>
                <w:szCs w:val="16"/>
                <w:lang w:val="en-GB"/>
              </w:rPr>
              <w:t>352,383,059</w:t>
            </w:r>
            <w:r w:rsidRPr="0044426B">
              <w:rPr>
                <w:rFonts w:ascii="Arial" w:hAnsi="Arial" w:cs="Arial"/>
                <w:color w:val="000000"/>
                <w:sz w:val="16"/>
                <w:szCs w:val="16"/>
              </w:rPr>
              <w:t>)</w:t>
            </w:r>
          </w:p>
        </w:tc>
      </w:tr>
      <w:tr w:rsidR="00FB1C29" w:rsidRPr="0044426B" w14:paraId="258642E7" w14:textId="77777777" w:rsidTr="0044426B">
        <w:tc>
          <w:tcPr>
            <w:tcW w:w="3078" w:type="dxa"/>
            <w:vAlign w:val="bottom"/>
          </w:tcPr>
          <w:p w14:paraId="5BDCDBC9" w14:textId="77777777" w:rsidR="00B63629" w:rsidRPr="0044426B" w:rsidRDefault="00B63629" w:rsidP="0044426B">
            <w:pPr>
              <w:pStyle w:val="a0"/>
              <w:tabs>
                <w:tab w:val="right" w:pos="10890"/>
              </w:tabs>
              <w:ind w:left="540" w:right="-145"/>
              <w:rPr>
                <w:rFonts w:ascii="Arial" w:hAnsi="Arial" w:cs="Arial"/>
                <w:color w:val="000000"/>
                <w:sz w:val="10"/>
                <w:szCs w:val="10"/>
                <w:u w:val="single"/>
              </w:rPr>
            </w:pPr>
          </w:p>
        </w:tc>
        <w:tc>
          <w:tcPr>
            <w:tcW w:w="1296" w:type="dxa"/>
            <w:vAlign w:val="bottom"/>
          </w:tcPr>
          <w:p w14:paraId="42E88948" w14:textId="77777777" w:rsidR="00B63629" w:rsidRPr="0044426B" w:rsidRDefault="00B63629" w:rsidP="00B63629">
            <w:pPr>
              <w:pStyle w:val="a0"/>
              <w:ind w:right="-72"/>
              <w:jc w:val="right"/>
              <w:rPr>
                <w:rFonts w:ascii="Arial" w:hAnsi="Arial" w:cs="Arial"/>
                <w:color w:val="000000"/>
                <w:sz w:val="10"/>
                <w:szCs w:val="10"/>
                <w:lang w:val="en-GB"/>
              </w:rPr>
            </w:pPr>
          </w:p>
        </w:tc>
        <w:tc>
          <w:tcPr>
            <w:tcW w:w="1296" w:type="dxa"/>
            <w:vAlign w:val="bottom"/>
          </w:tcPr>
          <w:p w14:paraId="6DE77222" w14:textId="77777777" w:rsidR="00B63629" w:rsidRPr="0044426B" w:rsidRDefault="00B63629" w:rsidP="00B63629">
            <w:pPr>
              <w:pStyle w:val="a0"/>
              <w:ind w:right="-72"/>
              <w:jc w:val="right"/>
              <w:rPr>
                <w:rFonts w:ascii="Arial" w:hAnsi="Arial" w:cs="Arial"/>
                <w:color w:val="000000"/>
                <w:sz w:val="10"/>
                <w:szCs w:val="10"/>
                <w:lang w:val="en-GB"/>
              </w:rPr>
            </w:pPr>
          </w:p>
        </w:tc>
        <w:tc>
          <w:tcPr>
            <w:tcW w:w="1296" w:type="dxa"/>
            <w:vAlign w:val="bottom"/>
          </w:tcPr>
          <w:p w14:paraId="63128087" w14:textId="77777777" w:rsidR="00B63629" w:rsidRPr="0044426B" w:rsidRDefault="00B63629" w:rsidP="00B63629">
            <w:pPr>
              <w:pStyle w:val="a0"/>
              <w:ind w:right="-72"/>
              <w:jc w:val="right"/>
              <w:rPr>
                <w:rFonts w:ascii="Arial" w:hAnsi="Arial" w:cs="Arial"/>
                <w:color w:val="000000"/>
                <w:sz w:val="10"/>
                <w:szCs w:val="10"/>
                <w:lang w:val="en-GB"/>
              </w:rPr>
            </w:pPr>
          </w:p>
        </w:tc>
        <w:tc>
          <w:tcPr>
            <w:tcW w:w="1296" w:type="dxa"/>
            <w:vAlign w:val="bottom"/>
          </w:tcPr>
          <w:p w14:paraId="57D9B6C0" w14:textId="77777777" w:rsidR="00B63629" w:rsidRPr="0044426B" w:rsidRDefault="00B63629" w:rsidP="00B63629">
            <w:pPr>
              <w:pStyle w:val="a0"/>
              <w:ind w:right="-72"/>
              <w:jc w:val="right"/>
              <w:rPr>
                <w:rFonts w:ascii="Arial" w:hAnsi="Arial" w:cs="Arial"/>
                <w:color w:val="000000"/>
                <w:sz w:val="10"/>
                <w:szCs w:val="10"/>
                <w:cs/>
                <w:lang w:val="en-GB"/>
              </w:rPr>
            </w:pPr>
          </w:p>
        </w:tc>
        <w:tc>
          <w:tcPr>
            <w:tcW w:w="1296" w:type="dxa"/>
            <w:vAlign w:val="bottom"/>
          </w:tcPr>
          <w:p w14:paraId="5644B951" w14:textId="77777777" w:rsidR="00B63629" w:rsidRPr="0044426B" w:rsidRDefault="00B63629" w:rsidP="00B63629">
            <w:pPr>
              <w:pStyle w:val="a0"/>
              <w:ind w:right="-72"/>
              <w:jc w:val="right"/>
              <w:rPr>
                <w:rFonts w:ascii="Arial" w:hAnsi="Arial" w:cs="Arial"/>
                <w:color w:val="000000"/>
                <w:sz w:val="10"/>
                <w:szCs w:val="10"/>
              </w:rPr>
            </w:pPr>
          </w:p>
        </w:tc>
      </w:tr>
      <w:tr w:rsidR="00FB1C29" w:rsidRPr="0044426B" w14:paraId="4BA548AD" w14:textId="77777777" w:rsidTr="0044426B">
        <w:tc>
          <w:tcPr>
            <w:tcW w:w="3078" w:type="dxa"/>
            <w:vAlign w:val="bottom"/>
          </w:tcPr>
          <w:p w14:paraId="750D3DE9" w14:textId="1EE201F2" w:rsidR="00B63629" w:rsidRPr="0044426B" w:rsidRDefault="00B63629" w:rsidP="0044426B">
            <w:pPr>
              <w:pStyle w:val="a0"/>
              <w:tabs>
                <w:tab w:val="right" w:pos="10890"/>
              </w:tabs>
              <w:ind w:left="540" w:right="-145"/>
              <w:rPr>
                <w:rFonts w:ascii="Arial" w:hAnsi="Arial" w:cs="Arial"/>
                <w:color w:val="000000"/>
                <w:sz w:val="16"/>
                <w:szCs w:val="16"/>
                <w:u w:val="single"/>
              </w:rPr>
            </w:pPr>
            <w:r w:rsidRPr="0044426B">
              <w:rPr>
                <w:rFonts w:ascii="Arial" w:hAnsi="Arial" w:cs="Arial"/>
                <w:color w:val="000000"/>
                <w:sz w:val="16"/>
                <w:szCs w:val="16"/>
              </w:rPr>
              <w:t>Net book amount</w:t>
            </w:r>
          </w:p>
        </w:tc>
        <w:tc>
          <w:tcPr>
            <w:tcW w:w="1296" w:type="dxa"/>
            <w:vAlign w:val="bottom"/>
          </w:tcPr>
          <w:p w14:paraId="180D0850" w14:textId="63A4105A" w:rsidR="00B63629" w:rsidRPr="0044426B" w:rsidRDefault="00F067A9" w:rsidP="00B63629">
            <w:pPr>
              <w:pStyle w:val="a0"/>
              <w:pBdr>
                <w:bottom w:val="double" w:sz="4" w:space="1" w:color="auto"/>
              </w:pBdr>
              <w:ind w:right="-72"/>
              <w:jc w:val="right"/>
              <w:rPr>
                <w:rFonts w:ascii="Arial" w:hAnsi="Arial" w:cs="Arial"/>
                <w:color w:val="000000"/>
                <w:sz w:val="16"/>
                <w:szCs w:val="16"/>
                <w:lang w:val="en-GB"/>
              </w:rPr>
            </w:pPr>
            <w:r w:rsidRPr="0044426B">
              <w:rPr>
                <w:rFonts w:ascii="Arial" w:hAnsi="Arial" w:cs="Arial"/>
                <w:color w:val="000000"/>
                <w:sz w:val="16"/>
                <w:szCs w:val="16"/>
                <w:lang w:val="en-GB"/>
              </w:rPr>
              <w:t>458,300,000</w:t>
            </w:r>
          </w:p>
        </w:tc>
        <w:tc>
          <w:tcPr>
            <w:tcW w:w="1296" w:type="dxa"/>
            <w:vAlign w:val="bottom"/>
          </w:tcPr>
          <w:p w14:paraId="4704917F" w14:textId="1C7132F7" w:rsidR="00B63629" w:rsidRPr="0044426B" w:rsidRDefault="00B63629" w:rsidP="00B63629">
            <w:pPr>
              <w:pStyle w:val="a0"/>
              <w:pBdr>
                <w:bottom w:val="double" w:sz="4" w:space="1" w:color="auto"/>
              </w:pBdr>
              <w:ind w:right="-72"/>
              <w:jc w:val="right"/>
              <w:rPr>
                <w:rFonts w:ascii="Arial" w:hAnsi="Arial" w:cs="Arial"/>
                <w:color w:val="000000"/>
                <w:sz w:val="16"/>
                <w:szCs w:val="16"/>
                <w:lang w:val="en-GB"/>
              </w:rPr>
            </w:pPr>
            <w:r w:rsidRPr="0044426B">
              <w:rPr>
                <w:rFonts w:ascii="Arial" w:hAnsi="Arial" w:cs="Arial"/>
                <w:color w:val="000000"/>
                <w:sz w:val="16"/>
                <w:szCs w:val="16"/>
                <w:lang w:val="en-GB"/>
              </w:rPr>
              <w:t>168,039,649</w:t>
            </w:r>
          </w:p>
        </w:tc>
        <w:tc>
          <w:tcPr>
            <w:tcW w:w="1296" w:type="dxa"/>
            <w:vAlign w:val="bottom"/>
          </w:tcPr>
          <w:p w14:paraId="154E83F7" w14:textId="3DBCE926" w:rsidR="00B63629" w:rsidRPr="0044426B" w:rsidRDefault="00B63629" w:rsidP="00B63629">
            <w:pPr>
              <w:pStyle w:val="a0"/>
              <w:pBdr>
                <w:bottom w:val="double" w:sz="4" w:space="1" w:color="auto"/>
              </w:pBdr>
              <w:ind w:right="-72"/>
              <w:jc w:val="right"/>
              <w:rPr>
                <w:rFonts w:ascii="Arial" w:hAnsi="Arial" w:cs="Arial"/>
                <w:color w:val="000000"/>
                <w:sz w:val="16"/>
                <w:szCs w:val="16"/>
                <w:lang w:val="en-GB"/>
              </w:rPr>
            </w:pPr>
            <w:r w:rsidRPr="0044426B">
              <w:rPr>
                <w:rFonts w:ascii="Arial" w:hAnsi="Arial" w:cs="Arial"/>
                <w:color w:val="000000"/>
                <w:sz w:val="16"/>
                <w:szCs w:val="16"/>
                <w:lang w:val="en-GB"/>
              </w:rPr>
              <w:t>456,441</w:t>
            </w:r>
          </w:p>
        </w:tc>
        <w:tc>
          <w:tcPr>
            <w:tcW w:w="1296" w:type="dxa"/>
            <w:vAlign w:val="bottom"/>
          </w:tcPr>
          <w:p w14:paraId="00295182" w14:textId="13493238" w:rsidR="00B63629" w:rsidRPr="0044426B" w:rsidRDefault="00B63629" w:rsidP="00B63629">
            <w:pPr>
              <w:pStyle w:val="a0"/>
              <w:pBdr>
                <w:bottom w:val="double" w:sz="4" w:space="1" w:color="auto"/>
              </w:pBdr>
              <w:ind w:right="-72"/>
              <w:jc w:val="right"/>
              <w:rPr>
                <w:rFonts w:ascii="Arial" w:hAnsi="Arial" w:cs="Arial"/>
                <w:color w:val="000000"/>
                <w:sz w:val="16"/>
                <w:szCs w:val="16"/>
                <w:cs/>
                <w:lang w:val="en-GB"/>
              </w:rPr>
            </w:pPr>
            <w:r w:rsidRPr="0044426B">
              <w:rPr>
                <w:rFonts w:ascii="Arial" w:hAnsi="Arial" w:cs="Arial"/>
                <w:color w:val="000000"/>
                <w:sz w:val="16"/>
                <w:szCs w:val="16"/>
                <w:lang w:val="en-GB"/>
              </w:rPr>
              <w:t>21,692,618</w:t>
            </w:r>
          </w:p>
        </w:tc>
        <w:tc>
          <w:tcPr>
            <w:tcW w:w="1296" w:type="dxa"/>
            <w:vAlign w:val="bottom"/>
          </w:tcPr>
          <w:p w14:paraId="4C28933C" w14:textId="2F494109" w:rsidR="00B63629" w:rsidRPr="0044426B" w:rsidRDefault="00B63629" w:rsidP="00B63629">
            <w:pPr>
              <w:pStyle w:val="a0"/>
              <w:pBdr>
                <w:bottom w:val="double" w:sz="4" w:space="1" w:color="auto"/>
              </w:pBdr>
              <w:ind w:right="-72"/>
              <w:jc w:val="right"/>
              <w:rPr>
                <w:rFonts w:ascii="Arial" w:hAnsi="Arial" w:cs="Arial"/>
                <w:color w:val="000000"/>
                <w:sz w:val="16"/>
                <w:szCs w:val="16"/>
              </w:rPr>
            </w:pPr>
            <w:r w:rsidRPr="0044426B">
              <w:rPr>
                <w:rFonts w:ascii="Arial" w:hAnsi="Arial" w:cs="Arial"/>
                <w:color w:val="000000"/>
                <w:sz w:val="16"/>
                <w:szCs w:val="16"/>
                <w:lang w:val="en-GB"/>
              </w:rPr>
              <w:t>648,488,708</w:t>
            </w:r>
          </w:p>
        </w:tc>
      </w:tr>
      <w:tr w:rsidR="00FB1C29" w:rsidRPr="0044426B" w14:paraId="219D841A" w14:textId="77777777" w:rsidTr="0044426B">
        <w:tc>
          <w:tcPr>
            <w:tcW w:w="3078" w:type="dxa"/>
            <w:vAlign w:val="bottom"/>
          </w:tcPr>
          <w:p w14:paraId="2810D5F2" w14:textId="77777777" w:rsidR="00D87BF1" w:rsidRPr="0044426B" w:rsidRDefault="00D87BF1" w:rsidP="0044426B">
            <w:pPr>
              <w:pStyle w:val="a0"/>
              <w:tabs>
                <w:tab w:val="right" w:pos="10890"/>
              </w:tabs>
              <w:ind w:left="540" w:right="-145"/>
              <w:rPr>
                <w:rFonts w:ascii="Arial" w:hAnsi="Arial" w:cs="Arial"/>
                <w:color w:val="000000"/>
                <w:sz w:val="16"/>
                <w:szCs w:val="16"/>
              </w:rPr>
            </w:pPr>
          </w:p>
        </w:tc>
        <w:tc>
          <w:tcPr>
            <w:tcW w:w="1296" w:type="dxa"/>
            <w:vAlign w:val="bottom"/>
          </w:tcPr>
          <w:p w14:paraId="28EC7803" w14:textId="77777777" w:rsidR="00D87BF1" w:rsidRPr="0044426B" w:rsidRDefault="00D87BF1" w:rsidP="00D87BF1">
            <w:pPr>
              <w:pStyle w:val="a0"/>
              <w:ind w:right="-72"/>
              <w:jc w:val="right"/>
              <w:rPr>
                <w:rFonts w:ascii="Arial" w:hAnsi="Arial" w:cs="Arial"/>
                <w:color w:val="000000"/>
                <w:sz w:val="16"/>
                <w:szCs w:val="16"/>
                <w:lang w:val="en-GB"/>
              </w:rPr>
            </w:pPr>
          </w:p>
        </w:tc>
        <w:tc>
          <w:tcPr>
            <w:tcW w:w="1296" w:type="dxa"/>
            <w:vAlign w:val="bottom"/>
          </w:tcPr>
          <w:p w14:paraId="12C4CF6D" w14:textId="77777777" w:rsidR="00D87BF1" w:rsidRPr="0044426B" w:rsidRDefault="00D87BF1" w:rsidP="00D87BF1">
            <w:pPr>
              <w:pStyle w:val="a0"/>
              <w:ind w:right="-72"/>
              <w:jc w:val="right"/>
              <w:rPr>
                <w:rFonts w:ascii="Arial" w:hAnsi="Arial" w:cs="Arial"/>
                <w:color w:val="000000"/>
                <w:sz w:val="16"/>
                <w:szCs w:val="16"/>
                <w:lang w:val="en-GB"/>
              </w:rPr>
            </w:pPr>
          </w:p>
        </w:tc>
        <w:tc>
          <w:tcPr>
            <w:tcW w:w="1296" w:type="dxa"/>
            <w:vAlign w:val="bottom"/>
          </w:tcPr>
          <w:p w14:paraId="23565540" w14:textId="77777777" w:rsidR="00D87BF1" w:rsidRPr="0044426B" w:rsidRDefault="00D87BF1" w:rsidP="00D87BF1">
            <w:pPr>
              <w:pStyle w:val="a0"/>
              <w:ind w:right="-72"/>
              <w:jc w:val="right"/>
              <w:rPr>
                <w:rFonts w:ascii="Arial" w:hAnsi="Arial" w:cs="Arial"/>
                <w:color w:val="000000"/>
                <w:sz w:val="16"/>
                <w:szCs w:val="16"/>
                <w:lang w:val="en-GB"/>
              </w:rPr>
            </w:pPr>
          </w:p>
        </w:tc>
        <w:tc>
          <w:tcPr>
            <w:tcW w:w="1296" w:type="dxa"/>
            <w:vAlign w:val="bottom"/>
          </w:tcPr>
          <w:p w14:paraId="42114B1F" w14:textId="77777777" w:rsidR="00D87BF1" w:rsidRPr="0044426B" w:rsidRDefault="00D87BF1" w:rsidP="00D87BF1">
            <w:pPr>
              <w:pStyle w:val="a0"/>
              <w:ind w:right="-72"/>
              <w:jc w:val="right"/>
              <w:rPr>
                <w:rFonts w:ascii="Arial" w:hAnsi="Arial" w:cs="Arial"/>
                <w:color w:val="000000"/>
                <w:sz w:val="16"/>
                <w:szCs w:val="16"/>
                <w:lang w:val="en-GB"/>
              </w:rPr>
            </w:pPr>
          </w:p>
        </w:tc>
        <w:tc>
          <w:tcPr>
            <w:tcW w:w="1296" w:type="dxa"/>
            <w:vAlign w:val="bottom"/>
          </w:tcPr>
          <w:p w14:paraId="2C7BBA0E" w14:textId="77777777" w:rsidR="00D87BF1" w:rsidRPr="0044426B" w:rsidRDefault="00D87BF1" w:rsidP="00D87BF1">
            <w:pPr>
              <w:pStyle w:val="a0"/>
              <w:ind w:right="-72"/>
              <w:jc w:val="right"/>
              <w:rPr>
                <w:rFonts w:ascii="Arial" w:hAnsi="Arial" w:cs="Arial"/>
                <w:color w:val="000000"/>
                <w:sz w:val="16"/>
                <w:szCs w:val="16"/>
                <w:lang w:val="en-GB"/>
              </w:rPr>
            </w:pPr>
          </w:p>
        </w:tc>
      </w:tr>
      <w:tr w:rsidR="00FB1C29" w:rsidRPr="0044426B" w14:paraId="37ACA2CC" w14:textId="77777777" w:rsidTr="0044426B">
        <w:tc>
          <w:tcPr>
            <w:tcW w:w="3078" w:type="dxa"/>
            <w:vAlign w:val="bottom"/>
          </w:tcPr>
          <w:p w14:paraId="1319A1E9" w14:textId="086916AC" w:rsidR="00D87BF1" w:rsidRPr="0044426B" w:rsidRDefault="00D87BF1" w:rsidP="0044426B">
            <w:pPr>
              <w:pStyle w:val="a0"/>
              <w:tabs>
                <w:tab w:val="right" w:pos="10890"/>
              </w:tabs>
              <w:ind w:left="540" w:right="-108"/>
              <w:rPr>
                <w:rFonts w:ascii="Arial" w:hAnsi="Arial" w:cs="Arial"/>
                <w:b/>
                <w:bCs/>
                <w:color w:val="000000"/>
                <w:sz w:val="16"/>
                <w:szCs w:val="16"/>
              </w:rPr>
            </w:pPr>
            <w:r w:rsidRPr="0044426B">
              <w:rPr>
                <w:rFonts w:ascii="Arial" w:hAnsi="Arial" w:cs="Arial"/>
                <w:b/>
                <w:bCs/>
                <w:color w:val="000000"/>
                <w:sz w:val="16"/>
                <w:szCs w:val="16"/>
              </w:rPr>
              <w:t xml:space="preserve">For the period ended </w:t>
            </w:r>
          </w:p>
          <w:p w14:paraId="488A003D" w14:textId="42F141E4" w:rsidR="00D87BF1" w:rsidRPr="0044426B" w:rsidRDefault="00D87BF1" w:rsidP="0044426B">
            <w:pPr>
              <w:pStyle w:val="a0"/>
              <w:tabs>
                <w:tab w:val="right" w:pos="10890"/>
              </w:tabs>
              <w:ind w:left="540" w:right="-145"/>
              <w:rPr>
                <w:rFonts w:ascii="Arial" w:hAnsi="Arial" w:cs="Arial"/>
                <w:color w:val="000000"/>
                <w:sz w:val="16"/>
                <w:szCs w:val="16"/>
              </w:rPr>
            </w:pPr>
            <w:r w:rsidRPr="0044426B">
              <w:rPr>
                <w:rFonts w:ascii="Arial" w:hAnsi="Arial" w:cs="Arial"/>
                <w:b/>
                <w:bCs/>
                <w:color w:val="000000"/>
                <w:sz w:val="16"/>
                <w:szCs w:val="16"/>
              </w:rPr>
              <w:t xml:space="preserve">   </w:t>
            </w:r>
            <w:r w:rsidRPr="0044426B">
              <w:rPr>
                <w:rFonts w:ascii="Arial" w:hAnsi="Arial" w:cs="Arial"/>
                <w:b/>
                <w:bCs/>
                <w:color w:val="000000"/>
                <w:sz w:val="16"/>
                <w:szCs w:val="16"/>
                <w:lang w:val="en-GB"/>
              </w:rPr>
              <w:t>30 June 2023</w:t>
            </w:r>
          </w:p>
        </w:tc>
        <w:tc>
          <w:tcPr>
            <w:tcW w:w="1296" w:type="dxa"/>
            <w:vAlign w:val="bottom"/>
          </w:tcPr>
          <w:p w14:paraId="7137F72E" w14:textId="77777777" w:rsidR="00D87BF1" w:rsidRPr="0044426B" w:rsidRDefault="00D87BF1" w:rsidP="00D87BF1">
            <w:pPr>
              <w:pStyle w:val="a0"/>
              <w:ind w:right="-72"/>
              <w:jc w:val="right"/>
              <w:rPr>
                <w:rFonts w:ascii="Arial" w:hAnsi="Arial" w:cs="Arial"/>
                <w:color w:val="000000"/>
                <w:sz w:val="16"/>
                <w:szCs w:val="16"/>
                <w:lang w:val="en-GB"/>
              </w:rPr>
            </w:pPr>
          </w:p>
        </w:tc>
        <w:tc>
          <w:tcPr>
            <w:tcW w:w="1296" w:type="dxa"/>
            <w:vAlign w:val="bottom"/>
          </w:tcPr>
          <w:p w14:paraId="0B128372" w14:textId="77777777" w:rsidR="00D87BF1" w:rsidRPr="0044426B" w:rsidRDefault="00D87BF1" w:rsidP="00D87BF1">
            <w:pPr>
              <w:pStyle w:val="a0"/>
              <w:ind w:right="-72"/>
              <w:jc w:val="right"/>
              <w:rPr>
                <w:rFonts w:ascii="Arial" w:hAnsi="Arial" w:cs="Arial"/>
                <w:color w:val="000000"/>
                <w:sz w:val="16"/>
                <w:szCs w:val="16"/>
                <w:lang w:val="en-GB"/>
              </w:rPr>
            </w:pPr>
          </w:p>
        </w:tc>
        <w:tc>
          <w:tcPr>
            <w:tcW w:w="1296" w:type="dxa"/>
            <w:vAlign w:val="bottom"/>
          </w:tcPr>
          <w:p w14:paraId="604956E6" w14:textId="77777777" w:rsidR="00D87BF1" w:rsidRPr="0044426B" w:rsidRDefault="00D87BF1" w:rsidP="00D87BF1">
            <w:pPr>
              <w:pStyle w:val="a0"/>
              <w:ind w:right="-72"/>
              <w:jc w:val="right"/>
              <w:rPr>
                <w:rFonts w:ascii="Arial" w:hAnsi="Arial" w:cs="Arial"/>
                <w:color w:val="000000"/>
                <w:sz w:val="16"/>
                <w:szCs w:val="16"/>
                <w:lang w:val="en-GB"/>
              </w:rPr>
            </w:pPr>
          </w:p>
        </w:tc>
        <w:tc>
          <w:tcPr>
            <w:tcW w:w="1296" w:type="dxa"/>
            <w:vAlign w:val="bottom"/>
          </w:tcPr>
          <w:p w14:paraId="78978F04" w14:textId="77777777" w:rsidR="00D87BF1" w:rsidRPr="0044426B" w:rsidRDefault="00D87BF1" w:rsidP="00D87BF1">
            <w:pPr>
              <w:pStyle w:val="a0"/>
              <w:ind w:right="-72"/>
              <w:jc w:val="right"/>
              <w:rPr>
                <w:rFonts w:ascii="Arial" w:hAnsi="Arial" w:cs="Arial"/>
                <w:color w:val="000000"/>
                <w:sz w:val="16"/>
                <w:szCs w:val="16"/>
                <w:lang w:val="en-GB"/>
              </w:rPr>
            </w:pPr>
          </w:p>
        </w:tc>
        <w:tc>
          <w:tcPr>
            <w:tcW w:w="1296" w:type="dxa"/>
            <w:vAlign w:val="bottom"/>
          </w:tcPr>
          <w:p w14:paraId="69568802" w14:textId="77777777" w:rsidR="00D87BF1" w:rsidRPr="0044426B" w:rsidRDefault="00D87BF1" w:rsidP="00D87BF1">
            <w:pPr>
              <w:pStyle w:val="a0"/>
              <w:ind w:right="-72"/>
              <w:jc w:val="right"/>
              <w:rPr>
                <w:rFonts w:ascii="Arial" w:hAnsi="Arial" w:cs="Arial"/>
                <w:color w:val="000000"/>
                <w:sz w:val="16"/>
                <w:szCs w:val="16"/>
                <w:lang w:val="en-GB"/>
              </w:rPr>
            </w:pPr>
          </w:p>
        </w:tc>
      </w:tr>
      <w:tr w:rsidR="00D87BF1" w:rsidRPr="0044426B" w14:paraId="3B245010" w14:textId="77777777" w:rsidTr="0044426B">
        <w:tc>
          <w:tcPr>
            <w:tcW w:w="3078" w:type="dxa"/>
            <w:vAlign w:val="bottom"/>
          </w:tcPr>
          <w:p w14:paraId="4EF08756" w14:textId="7B204DDA" w:rsidR="00D87BF1" w:rsidRPr="0044426B" w:rsidRDefault="00D87BF1" w:rsidP="0044426B">
            <w:pPr>
              <w:pStyle w:val="a0"/>
              <w:tabs>
                <w:tab w:val="right" w:pos="10890"/>
              </w:tabs>
              <w:ind w:left="540" w:right="-108"/>
              <w:rPr>
                <w:rFonts w:ascii="Arial" w:hAnsi="Arial" w:cs="Arial"/>
                <w:color w:val="000000"/>
                <w:sz w:val="16"/>
                <w:szCs w:val="16"/>
              </w:rPr>
            </w:pPr>
            <w:r w:rsidRPr="0044426B">
              <w:rPr>
                <w:rFonts w:ascii="Arial" w:hAnsi="Arial" w:cs="Arial"/>
                <w:color w:val="000000"/>
                <w:sz w:val="16"/>
                <w:szCs w:val="16"/>
              </w:rPr>
              <w:t>Opening net book amount</w:t>
            </w:r>
          </w:p>
        </w:tc>
        <w:tc>
          <w:tcPr>
            <w:tcW w:w="1296" w:type="dxa"/>
            <w:vAlign w:val="bottom"/>
          </w:tcPr>
          <w:p w14:paraId="7C84DD35" w14:textId="5DF512DC" w:rsidR="00D87BF1" w:rsidRPr="0044426B" w:rsidRDefault="00BD3FA2" w:rsidP="00D87BF1">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458,300,000</w:t>
            </w:r>
          </w:p>
        </w:tc>
        <w:tc>
          <w:tcPr>
            <w:tcW w:w="1296" w:type="dxa"/>
            <w:vAlign w:val="bottom"/>
          </w:tcPr>
          <w:p w14:paraId="10273AD6" w14:textId="33F4D05E" w:rsidR="00D87BF1" w:rsidRPr="0044426B" w:rsidRDefault="00BD3FA2" w:rsidP="00D87BF1">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168,039,649</w:t>
            </w:r>
          </w:p>
        </w:tc>
        <w:tc>
          <w:tcPr>
            <w:tcW w:w="1296" w:type="dxa"/>
            <w:vAlign w:val="bottom"/>
          </w:tcPr>
          <w:p w14:paraId="4C08CB87" w14:textId="4AC33FD0" w:rsidR="00D87BF1" w:rsidRPr="0044426B" w:rsidRDefault="00BD3FA2" w:rsidP="00D87BF1">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456,441</w:t>
            </w:r>
          </w:p>
        </w:tc>
        <w:tc>
          <w:tcPr>
            <w:tcW w:w="1296" w:type="dxa"/>
            <w:vAlign w:val="bottom"/>
          </w:tcPr>
          <w:p w14:paraId="0874E532" w14:textId="0CEBD6D9" w:rsidR="00D87BF1" w:rsidRPr="0044426B" w:rsidRDefault="00BD3FA2" w:rsidP="00D87BF1">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21,692,618</w:t>
            </w:r>
          </w:p>
        </w:tc>
        <w:tc>
          <w:tcPr>
            <w:tcW w:w="1296" w:type="dxa"/>
            <w:vAlign w:val="bottom"/>
          </w:tcPr>
          <w:p w14:paraId="078958E7" w14:textId="33B6BA6F" w:rsidR="00D87BF1" w:rsidRPr="0044426B" w:rsidRDefault="00BD3FA2" w:rsidP="00D87BF1">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648,488,708</w:t>
            </w:r>
          </w:p>
        </w:tc>
      </w:tr>
      <w:tr w:rsidR="00D87BF1" w:rsidRPr="0044426B" w14:paraId="796FC4AA" w14:textId="77777777" w:rsidTr="0044426B">
        <w:tc>
          <w:tcPr>
            <w:tcW w:w="3078" w:type="dxa"/>
            <w:vAlign w:val="bottom"/>
          </w:tcPr>
          <w:p w14:paraId="3D2E6DEE" w14:textId="4FD89E60" w:rsidR="00D87BF1" w:rsidRPr="0044426B" w:rsidRDefault="00D87BF1" w:rsidP="0044426B">
            <w:pPr>
              <w:pStyle w:val="a0"/>
              <w:tabs>
                <w:tab w:val="right" w:pos="10890"/>
              </w:tabs>
              <w:ind w:left="540" w:right="0"/>
              <w:rPr>
                <w:rFonts w:ascii="Arial" w:hAnsi="Arial" w:cs="Arial"/>
                <w:color w:val="000000"/>
                <w:sz w:val="16"/>
                <w:szCs w:val="16"/>
              </w:rPr>
            </w:pPr>
            <w:r w:rsidRPr="0044426B">
              <w:rPr>
                <w:rFonts w:ascii="Arial" w:hAnsi="Arial" w:cs="Arial"/>
                <w:color w:val="000000"/>
                <w:sz w:val="16"/>
                <w:szCs w:val="16"/>
              </w:rPr>
              <w:t>Additions</w:t>
            </w:r>
          </w:p>
        </w:tc>
        <w:tc>
          <w:tcPr>
            <w:tcW w:w="1296" w:type="dxa"/>
            <w:vAlign w:val="bottom"/>
          </w:tcPr>
          <w:p w14:paraId="393C08C5" w14:textId="28B8DB14" w:rsidR="00D87BF1" w:rsidRPr="0044426B" w:rsidRDefault="00BD3FA2" w:rsidP="00D87BF1">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w:t>
            </w:r>
          </w:p>
        </w:tc>
        <w:tc>
          <w:tcPr>
            <w:tcW w:w="1296" w:type="dxa"/>
            <w:vAlign w:val="bottom"/>
          </w:tcPr>
          <w:p w14:paraId="4F294814" w14:textId="6D1F150C" w:rsidR="00D87BF1" w:rsidRPr="0044426B" w:rsidRDefault="00BD3FA2" w:rsidP="00D87BF1">
            <w:pPr>
              <w:pStyle w:val="a0"/>
              <w:ind w:right="-72"/>
              <w:jc w:val="right"/>
              <w:rPr>
                <w:rFonts w:ascii="Arial" w:hAnsi="Arial" w:cs="Arial"/>
                <w:color w:val="000000"/>
                <w:sz w:val="16"/>
                <w:szCs w:val="16"/>
                <w:lang w:val="en-GB"/>
              </w:rPr>
            </w:pPr>
            <w:r w:rsidRPr="0044426B">
              <w:rPr>
                <w:rFonts w:ascii="Arial" w:hAnsi="Arial" w:cs="Arial"/>
                <w:color w:val="000000"/>
                <w:sz w:val="16"/>
                <w:szCs w:val="16"/>
                <w:cs/>
                <w:lang w:val="en-GB"/>
              </w:rPr>
              <w:t>47</w:t>
            </w:r>
            <w:r w:rsidRPr="0044426B">
              <w:rPr>
                <w:rFonts w:ascii="Arial" w:hAnsi="Arial" w:cs="Arial"/>
                <w:color w:val="000000"/>
                <w:sz w:val="16"/>
                <w:szCs w:val="16"/>
                <w:lang w:val="en-GB"/>
              </w:rPr>
              <w:t>,</w:t>
            </w:r>
            <w:r w:rsidRPr="0044426B">
              <w:rPr>
                <w:rFonts w:ascii="Arial" w:hAnsi="Arial" w:cs="Arial"/>
                <w:color w:val="000000"/>
                <w:sz w:val="16"/>
                <w:szCs w:val="16"/>
                <w:cs/>
                <w:lang w:val="en-GB"/>
              </w:rPr>
              <w:t>864</w:t>
            </w:r>
            <w:r w:rsidRPr="0044426B">
              <w:rPr>
                <w:rFonts w:ascii="Arial" w:hAnsi="Arial" w:cs="Arial"/>
                <w:color w:val="000000"/>
                <w:sz w:val="16"/>
                <w:szCs w:val="16"/>
                <w:lang w:val="en-GB"/>
              </w:rPr>
              <w:t>,</w:t>
            </w:r>
            <w:r w:rsidRPr="0044426B">
              <w:rPr>
                <w:rFonts w:ascii="Arial" w:hAnsi="Arial" w:cs="Arial"/>
                <w:color w:val="000000"/>
                <w:sz w:val="16"/>
                <w:szCs w:val="16"/>
                <w:cs/>
                <w:lang w:val="en-GB"/>
              </w:rPr>
              <w:t>138</w:t>
            </w:r>
          </w:p>
        </w:tc>
        <w:tc>
          <w:tcPr>
            <w:tcW w:w="1296" w:type="dxa"/>
            <w:vAlign w:val="bottom"/>
          </w:tcPr>
          <w:p w14:paraId="7DBF1149" w14:textId="361ACDCB" w:rsidR="00D87BF1" w:rsidRPr="0044426B" w:rsidRDefault="00BD3FA2" w:rsidP="00D87BF1">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w:t>
            </w:r>
          </w:p>
        </w:tc>
        <w:tc>
          <w:tcPr>
            <w:tcW w:w="1296" w:type="dxa"/>
            <w:vAlign w:val="bottom"/>
          </w:tcPr>
          <w:p w14:paraId="26071E8C" w14:textId="75678012" w:rsidR="00D87BF1" w:rsidRPr="0044426B" w:rsidRDefault="00BD3FA2" w:rsidP="00D87BF1">
            <w:pPr>
              <w:pStyle w:val="a0"/>
              <w:ind w:right="-72"/>
              <w:jc w:val="right"/>
              <w:rPr>
                <w:rFonts w:ascii="Arial" w:hAnsi="Arial" w:cs="Arial"/>
                <w:color w:val="000000"/>
                <w:sz w:val="16"/>
                <w:szCs w:val="16"/>
                <w:lang w:val="en-GB"/>
              </w:rPr>
            </w:pPr>
            <w:r w:rsidRPr="0044426B">
              <w:rPr>
                <w:rFonts w:ascii="Arial" w:hAnsi="Arial" w:cs="Arial"/>
                <w:color w:val="000000"/>
                <w:sz w:val="16"/>
                <w:szCs w:val="16"/>
                <w:cs/>
                <w:lang w:val="en-GB"/>
              </w:rPr>
              <w:t>24</w:t>
            </w:r>
            <w:r w:rsidRPr="0044426B">
              <w:rPr>
                <w:rFonts w:ascii="Arial" w:hAnsi="Arial" w:cs="Arial"/>
                <w:color w:val="000000"/>
                <w:sz w:val="16"/>
                <w:szCs w:val="16"/>
                <w:lang w:val="en-GB"/>
              </w:rPr>
              <w:t>,</w:t>
            </w:r>
            <w:r w:rsidRPr="0044426B">
              <w:rPr>
                <w:rFonts w:ascii="Arial" w:hAnsi="Arial" w:cs="Arial"/>
                <w:color w:val="000000"/>
                <w:sz w:val="16"/>
                <w:szCs w:val="16"/>
                <w:cs/>
                <w:lang w:val="en-GB"/>
              </w:rPr>
              <w:t>444</w:t>
            </w:r>
            <w:r w:rsidRPr="0044426B">
              <w:rPr>
                <w:rFonts w:ascii="Arial" w:hAnsi="Arial" w:cs="Arial"/>
                <w:color w:val="000000"/>
                <w:sz w:val="16"/>
                <w:szCs w:val="16"/>
                <w:lang w:val="en-GB"/>
              </w:rPr>
              <w:t>,</w:t>
            </w:r>
            <w:r w:rsidRPr="0044426B">
              <w:rPr>
                <w:rFonts w:ascii="Arial" w:hAnsi="Arial" w:cs="Arial"/>
                <w:color w:val="000000"/>
                <w:sz w:val="16"/>
                <w:szCs w:val="16"/>
                <w:cs/>
                <w:lang w:val="en-GB"/>
              </w:rPr>
              <w:t>490</w:t>
            </w:r>
          </w:p>
        </w:tc>
        <w:tc>
          <w:tcPr>
            <w:tcW w:w="1296" w:type="dxa"/>
            <w:vAlign w:val="bottom"/>
          </w:tcPr>
          <w:p w14:paraId="7A2BB29A" w14:textId="1817F256" w:rsidR="00D87BF1" w:rsidRPr="0044426B" w:rsidRDefault="00BD3FA2" w:rsidP="00D87BF1">
            <w:pPr>
              <w:pStyle w:val="a0"/>
              <w:ind w:right="-72"/>
              <w:jc w:val="right"/>
              <w:rPr>
                <w:rFonts w:ascii="Arial" w:hAnsi="Arial" w:cs="Arial"/>
                <w:color w:val="000000"/>
                <w:sz w:val="16"/>
                <w:szCs w:val="16"/>
                <w:lang w:val="en-GB"/>
              </w:rPr>
            </w:pPr>
            <w:r w:rsidRPr="0044426B">
              <w:rPr>
                <w:rFonts w:ascii="Arial" w:hAnsi="Arial" w:cs="Arial"/>
                <w:color w:val="000000"/>
                <w:sz w:val="16"/>
                <w:szCs w:val="16"/>
                <w:cs/>
                <w:lang w:val="en-GB"/>
              </w:rPr>
              <w:t>72</w:t>
            </w:r>
            <w:r w:rsidRPr="0044426B">
              <w:rPr>
                <w:rFonts w:ascii="Arial" w:hAnsi="Arial" w:cs="Arial"/>
                <w:color w:val="000000"/>
                <w:sz w:val="16"/>
                <w:szCs w:val="16"/>
                <w:lang w:val="en-GB"/>
              </w:rPr>
              <w:t>,</w:t>
            </w:r>
            <w:r w:rsidRPr="0044426B">
              <w:rPr>
                <w:rFonts w:ascii="Arial" w:hAnsi="Arial" w:cs="Arial"/>
                <w:color w:val="000000"/>
                <w:sz w:val="16"/>
                <w:szCs w:val="16"/>
                <w:cs/>
                <w:lang w:val="en-GB"/>
              </w:rPr>
              <w:t>308</w:t>
            </w:r>
            <w:r w:rsidRPr="0044426B">
              <w:rPr>
                <w:rFonts w:ascii="Arial" w:hAnsi="Arial" w:cs="Arial"/>
                <w:color w:val="000000"/>
                <w:sz w:val="16"/>
                <w:szCs w:val="16"/>
                <w:lang w:val="en-GB"/>
              </w:rPr>
              <w:t>,</w:t>
            </w:r>
            <w:r w:rsidRPr="0044426B">
              <w:rPr>
                <w:rFonts w:ascii="Arial" w:hAnsi="Arial" w:cs="Arial"/>
                <w:color w:val="000000"/>
                <w:sz w:val="16"/>
                <w:szCs w:val="16"/>
                <w:cs/>
                <w:lang w:val="en-GB"/>
              </w:rPr>
              <w:t>628</w:t>
            </w:r>
          </w:p>
        </w:tc>
      </w:tr>
      <w:tr w:rsidR="00D87BF1" w:rsidRPr="0044426B" w14:paraId="488D5402" w14:textId="77777777" w:rsidTr="0044426B">
        <w:tc>
          <w:tcPr>
            <w:tcW w:w="3078" w:type="dxa"/>
            <w:vAlign w:val="bottom"/>
          </w:tcPr>
          <w:p w14:paraId="22D67F4A" w14:textId="70DCA132" w:rsidR="00D87BF1" w:rsidRPr="0044426B" w:rsidRDefault="00D87BF1" w:rsidP="0044426B">
            <w:pPr>
              <w:pStyle w:val="a0"/>
              <w:tabs>
                <w:tab w:val="right" w:pos="10890"/>
              </w:tabs>
              <w:ind w:left="540" w:right="0"/>
              <w:rPr>
                <w:rFonts w:ascii="Arial" w:hAnsi="Arial" w:cs="Arial"/>
                <w:color w:val="000000"/>
                <w:sz w:val="16"/>
                <w:szCs w:val="16"/>
              </w:rPr>
            </w:pPr>
            <w:r w:rsidRPr="0044426B">
              <w:rPr>
                <w:rFonts w:ascii="Arial" w:hAnsi="Arial" w:cs="Arial"/>
                <w:color w:val="000000"/>
                <w:sz w:val="16"/>
                <w:szCs w:val="16"/>
              </w:rPr>
              <w:t>Written off</w:t>
            </w:r>
          </w:p>
        </w:tc>
        <w:tc>
          <w:tcPr>
            <w:tcW w:w="1296" w:type="dxa"/>
            <w:vAlign w:val="bottom"/>
          </w:tcPr>
          <w:p w14:paraId="19DDFD79" w14:textId="3D5088EC" w:rsidR="00D87BF1" w:rsidRPr="0044426B" w:rsidRDefault="00BD3FA2" w:rsidP="00D87BF1">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w:t>
            </w:r>
          </w:p>
        </w:tc>
        <w:tc>
          <w:tcPr>
            <w:tcW w:w="1296" w:type="dxa"/>
            <w:vAlign w:val="bottom"/>
          </w:tcPr>
          <w:p w14:paraId="7451B849" w14:textId="65999E40" w:rsidR="00D87BF1" w:rsidRPr="0044426B" w:rsidRDefault="00BD3FA2" w:rsidP="00D87BF1">
            <w:pPr>
              <w:pStyle w:val="a0"/>
              <w:ind w:right="-72"/>
              <w:jc w:val="right"/>
              <w:rPr>
                <w:rFonts w:ascii="Arial" w:hAnsi="Arial" w:cs="Arial"/>
                <w:color w:val="000000"/>
                <w:sz w:val="16"/>
                <w:szCs w:val="16"/>
                <w:lang w:val="en-GB"/>
              </w:rPr>
            </w:pPr>
            <w:r w:rsidRPr="0044426B">
              <w:rPr>
                <w:rFonts w:ascii="Arial" w:hAnsi="Arial" w:cs="Arial"/>
                <w:color w:val="000000"/>
                <w:sz w:val="16"/>
                <w:szCs w:val="16"/>
                <w:cs/>
                <w:lang w:val="en-GB"/>
              </w:rPr>
              <w:t>(20</w:t>
            </w:r>
            <w:r w:rsidRPr="0044426B">
              <w:rPr>
                <w:rFonts w:ascii="Arial" w:hAnsi="Arial" w:cs="Arial"/>
                <w:color w:val="000000"/>
                <w:sz w:val="16"/>
                <w:szCs w:val="16"/>
                <w:lang w:val="en-GB"/>
              </w:rPr>
              <w:t>,</w:t>
            </w:r>
            <w:r w:rsidRPr="0044426B">
              <w:rPr>
                <w:rFonts w:ascii="Arial" w:hAnsi="Arial" w:cs="Arial"/>
                <w:color w:val="000000"/>
                <w:sz w:val="16"/>
                <w:szCs w:val="16"/>
                <w:cs/>
                <w:lang w:val="en-GB"/>
              </w:rPr>
              <w:t>390)</w:t>
            </w:r>
          </w:p>
        </w:tc>
        <w:tc>
          <w:tcPr>
            <w:tcW w:w="1296" w:type="dxa"/>
            <w:vAlign w:val="bottom"/>
          </w:tcPr>
          <w:p w14:paraId="7E17C499" w14:textId="3245DC44" w:rsidR="00D87BF1" w:rsidRPr="0044426B" w:rsidRDefault="00BD3FA2" w:rsidP="00D87BF1">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w:t>
            </w:r>
          </w:p>
        </w:tc>
        <w:tc>
          <w:tcPr>
            <w:tcW w:w="1296" w:type="dxa"/>
            <w:vAlign w:val="bottom"/>
          </w:tcPr>
          <w:p w14:paraId="70DE19FD" w14:textId="3D1FFD23" w:rsidR="00D87BF1" w:rsidRPr="0044426B" w:rsidRDefault="00BD3FA2" w:rsidP="00D87BF1">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w:t>
            </w:r>
          </w:p>
        </w:tc>
        <w:tc>
          <w:tcPr>
            <w:tcW w:w="1296" w:type="dxa"/>
            <w:vAlign w:val="bottom"/>
          </w:tcPr>
          <w:p w14:paraId="1397FB38" w14:textId="5B363628" w:rsidR="00D87BF1" w:rsidRPr="0044426B" w:rsidRDefault="00BD3FA2" w:rsidP="00D87BF1">
            <w:pPr>
              <w:pStyle w:val="a0"/>
              <w:ind w:right="-72"/>
              <w:jc w:val="right"/>
              <w:rPr>
                <w:rFonts w:ascii="Arial" w:hAnsi="Arial" w:cs="Arial"/>
                <w:color w:val="000000"/>
                <w:sz w:val="16"/>
                <w:szCs w:val="16"/>
                <w:lang w:val="en-GB"/>
              </w:rPr>
            </w:pPr>
            <w:r w:rsidRPr="0044426B">
              <w:rPr>
                <w:rFonts w:ascii="Arial" w:hAnsi="Arial" w:cs="Arial"/>
                <w:color w:val="000000"/>
                <w:sz w:val="16"/>
                <w:szCs w:val="16"/>
                <w:cs/>
                <w:lang w:val="en-GB"/>
              </w:rPr>
              <w:t>(20</w:t>
            </w:r>
            <w:r w:rsidRPr="0044426B">
              <w:rPr>
                <w:rFonts w:ascii="Arial" w:hAnsi="Arial" w:cs="Arial"/>
                <w:color w:val="000000"/>
                <w:sz w:val="16"/>
                <w:szCs w:val="16"/>
                <w:lang w:val="en-GB"/>
              </w:rPr>
              <w:t>,</w:t>
            </w:r>
            <w:r w:rsidRPr="0044426B">
              <w:rPr>
                <w:rFonts w:ascii="Arial" w:hAnsi="Arial" w:cs="Arial"/>
                <w:color w:val="000000"/>
                <w:sz w:val="16"/>
                <w:szCs w:val="16"/>
                <w:cs/>
                <w:lang w:val="en-GB"/>
              </w:rPr>
              <w:t>390)</w:t>
            </w:r>
          </w:p>
        </w:tc>
      </w:tr>
      <w:tr w:rsidR="00D87BF1" w:rsidRPr="0044426B" w14:paraId="664A7138" w14:textId="77777777" w:rsidTr="0044426B">
        <w:tc>
          <w:tcPr>
            <w:tcW w:w="3078" w:type="dxa"/>
            <w:vAlign w:val="bottom"/>
          </w:tcPr>
          <w:p w14:paraId="2343F294" w14:textId="50E64F91" w:rsidR="00D87BF1" w:rsidRPr="0044426B" w:rsidRDefault="00D87BF1" w:rsidP="0044426B">
            <w:pPr>
              <w:pStyle w:val="a0"/>
              <w:tabs>
                <w:tab w:val="right" w:pos="10890"/>
              </w:tabs>
              <w:ind w:left="540" w:right="0"/>
              <w:rPr>
                <w:rFonts w:ascii="Arial" w:hAnsi="Arial" w:cs="Arial"/>
                <w:color w:val="000000"/>
                <w:sz w:val="16"/>
                <w:szCs w:val="16"/>
              </w:rPr>
            </w:pPr>
            <w:r w:rsidRPr="0044426B">
              <w:rPr>
                <w:rFonts w:ascii="Arial" w:hAnsi="Arial" w:cs="Arial"/>
                <w:color w:val="000000"/>
                <w:sz w:val="16"/>
                <w:szCs w:val="16"/>
              </w:rPr>
              <w:t>Transfer in (out)</w:t>
            </w:r>
          </w:p>
        </w:tc>
        <w:tc>
          <w:tcPr>
            <w:tcW w:w="1296" w:type="dxa"/>
            <w:vAlign w:val="bottom"/>
          </w:tcPr>
          <w:p w14:paraId="00BDE5FF" w14:textId="4D8925F7" w:rsidR="00D87BF1" w:rsidRPr="0044426B" w:rsidRDefault="00BD3FA2" w:rsidP="00D87BF1">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w:t>
            </w:r>
          </w:p>
        </w:tc>
        <w:tc>
          <w:tcPr>
            <w:tcW w:w="1296" w:type="dxa"/>
            <w:vAlign w:val="bottom"/>
          </w:tcPr>
          <w:p w14:paraId="102D0D07" w14:textId="02B85312" w:rsidR="00D87BF1" w:rsidRPr="0044426B" w:rsidRDefault="00BD3FA2" w:rsidP="00D87BF1">
            <w:pPr>
              <w:pStyle w:val="a0"/>
              <w:ind w:right="-72"/>
              <w:jc w:val="right"/>
              <w:rPr>
                <w:rFonts w:ascii="Arial" w:hAnsi="Arial" w:cs="Arial"/>
                <w:color w:val="000000"/>
                <w:sz w:val="16"/>
                <w:szCs w:val="16"/>
                <w:lang w:val="en-GB"/>
              </w:rPr>
            </w:pPr>
            <w:r w:rsidRPr="0044426B">
              <w:rPr>
                <w:rFonts w:ascii="Arial" w:hAnsi="Arial" w:cs="Arial"/>
                <w:color w:val="000000"/>
                <w:sz w:val="16"/>
                <w:szCs w:val="16"/>
                <w:cs/>
                <w:lang w:val="en-GB"/>
              </w:rPr>
              <w:t>24</w:t>
            </w:r>
            <w:r w:rsidRPr="0044426B">
              <w:rPr>
                <w:rFonts w:ascii="Arial" w:hAnsi="Arial" w:cs="Arial"/>
                <w:color w:val="000000"/>
                <w:sz w:val="16"/>
                <w:szCs w:val="16"/>
                <w:lang w:val="en-GB"/>
              </w:rPr>
              <w:t>,</w:t>
            </w:r>
            <w:r w:rsidRPr="0044426B">
              <w:rPr>
                <w:rFonts w:ascii="Arial" w:hAnsi="Arial" w:cs="Arial"/>
                <w:color w:val="000000"/>
                <w:sz w:val="16"/>
                <w:szCs w:val="16"/>
                <w:cs/>
                <w:lang w:val="en-GB"/>
              </w:rPr>
              <w:t>444</w:t>
            </w:r>
            <w:r w:rsidRPr="0044426B">
              <w:rPr>
                <w:rFonts w:ascii="Arial" w:hAnsi="Arial" w:cs="Arial"/>
                <w:color w:val="000000"/>
                <w:sz w:val="16"/>
                <w:szCs w:val="16"/>
                <w:lang w:val="en-GB"/>
              </w:rPr>
              <w:t>,</w:t>
            </w:r>
            <w:r w:rsidRPr="0044426B">
              <w:rPr>
                <w:rFonts w:ascii="Arial" w:hAnsi="Arial" w:cs="Arial"/>
                <w:color w:val="000000"/>
                <w:sz w:val="16"/>
                <w:szCs w:val="16"/>
                <w:cs/>
                <w:lang w:val="en-GB"/>
              </w:rPr>
              <w:t>490</w:t>
            </w:r>
          </w:p>
        </w:tc>
        <w:tc>
          <w:tcPr>
            <w:tcW w:w="1296" w:type="dxa"/>
            <w:vAlign w:val="bottom"/>
          </w:tcPr>
          <w:p w14:paraId="2B599186" w14:textId="205A489E" w:rsidR="00D87BF1" w:rsidRPr="0044426B" w:rsidRDefault="00BD3FA2" w:rsidP="00D87BF1">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w:t>
            </w:r>
          </w:p>
        </w:tc>
        <w:tc>
          <w:tcPr>
            <w:tcW w:w="1296" w:type="dxa"/>
            <w:vAlign w:val="bottom"/>
          </w:tcPr>
          <w:p w14:paraId="263087B4" w14:textId="29DFBCCC" w:rsidR="00D87BF1" w:rsidRPr="0044426B" w:rsidRDefault="00BD3FA2" w:rsidP="00D87BF1">
            <w:pPr>
              <w:pStyle w:val="a0"/>
              <w:ind w:right="-72"/>
              <w:jc w:val="right"/>
              <w:rPr>
                <w:rFonts w:ascii="Arial" w:hAnsi="Arial" w:cs="Arial"/>
                <w:color w:val="000000"/>
                <w:sz w:val="16"/>
                <w:szCs w:val="16"/>
                <w:lang w:val="en-GB"/>
              </w:rPr>
            </w:pPr>
            <w:r w:rsidRPr="0044426B">
              <w:rPr>
                <w:rFonts w:ascii="Arial" w:hAnsi="Arial" w:cs="Arial"/>
                <w:color w:val="000000"/>
                <w:sz w:val="16"/>
                <w:szCs w:val="16"/>
                <w:cs/>
                <w:lang w:val="en-GB"/>
              </w:rPr>
              <w:t>(24</w:t>
            </w:r>
            <w:r w:rsidRPr="0044426B">
              <w:rPr>
                <w:rFonts w:ascii="Arial" w:hAnsi="Arial" w:cs="Arial"/>
                <w:color w:val="000000"/>
                <w:sz w:val="16"/>
                <w:szCs w:val="16"/>
                <w:lang w:val="en-GB"/>
              </w:rPr>
              <w:t>,</w:t>
            </w:r>
            <w:r w:rsidRPr="0044426B">
              <w:rPr>
                <w:rFonts w:ascii="Arial" w:hAnsi="Arial" w:cs="Arial"/>
                <w:color w:val="000000"/>
                <w:sz w:val="16"/>
                <w:szCs w:val="16"/>
                <w:cs/>
                <w:lang w:val="en-GB"/>
              </w:rPr>
              <w:t>444</w:t>
            </w:r>
            <w:r w:rsidRPr="0044426B">
              <w:rPr>
                <w:rFonts w:ascii="Arial" w:hAnsi="Arial" w:cs="Arial"/>
                <w:color w:val="000000"/>
                <w:sz w:val="16"/>
                <w:szCs w:val="16"/>
                <w:lang w:val="en-GB"/>
              </w:rPr>
              <w:t>,</w:t>
            </w:r>
            <w:r w:rsidRPr="0044426B">
              <w:rPr>
                <w:rFonts w:ascii="Arial" w:hAnsi="Arial" w:cs="Arial"/>
                <w:color w:val="000000"/>
                <w:sz w:val="16"/>
                <w:szCs w:val="16"/>
                <w:cs/>
                <w:lang w:val="en-GB"/>
              </w:rPr>
              <w:t>490)</w:t>
            </w:r>
          </w:p>
        </w:tc>
        <w:tc>
          <w:tcPr>
            <w:tcW w:w="1296" w:type="dxa"/>
            <w:vAlign w:val="bottom"/>
          </w:tcPr>
          <w:p w14:paraId="2ED2C132" w14:textId="082266FC" w:rsidR="00D87BF1" w:rsidRPr="0044426B" w:rsidRDefault="00BD3FA2" w:rsidP="00D87BF1">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w:t>
            </w:r>
          </w:p>
        </w:tc>
      </w:tr>
      <w:tr w:rsidR="00D87BF1" w:rsidRPr="0044426B" w14:paraId="4CB8FF13" w14:textId="77777777" w:rsidTr="0044426B">
        <w:tc>
          <w:tcPr>
            <w:tcW w:w="3078" w:type="dxa"/>
            <w:vAlign w:val="bottom"/>
          </w:tcPr>
          <w:p w14:paraId="7A8A5741" w14:textId="701E4913" w:rsidR="00D87BF1" w:rsidRPr="0044426B" w:rsidRDefault="00D87BF1" w:rsidP="0044426B">
            <w:pPr>
              <w:pStyle w:val="a0"/>
              <w:tabs>
                <w:tab w:val="right" w:pos="10890"/>
              </w:tabs>
              <w:ind w:left="540" w:right="0"/>
              <w:rPr>
                <w:rFonts w:ascii="Arial" w:hAnsi="Arial" w:cs="Arial"/>
                <w:color w:val="000000"/>
                <w:sz w:val="16"/>
                <w:szCs w:val="16"/>
              </w:rPr>
            </w:pPr>
            <w:r w:rsidRPr="0044426B">
              <w:rPr>
                <w:rFonts w:ascii="Arial" w:hAnsi="Arial" w:cs="Arial"/>
                <w:color w:val="000000"/>
                <w:sz w:val="16"/>
                <w:szCs w:val="16"/>
              </w:rPr>
              <w:t>Reclassification</w:t>
            </w:r>
          </w:p>
        </w:tc>
        <w:tc>
          <w:tcPr>
            <w:tcW w:w="1296" w:type="dxa"/>
            <w:vAlign w:val="bottom"/>
          </w:tcPr>
          <w:p w14:paraId="28425825" w14:textId="6244B706" w:rsidR="00D87BF1" w:rsidRPr="0044426B" w:rsidRDefault="00BD3FA2" w:rsidP="00D87BF1">
            <w:pPr>
              <w:pStyle w:val="a0"/>
              <w:ind w:right="-72"/>
              <w:jc w:val="right"/>
              <w:rPr>
                <w:rFonts w:ascii="Arial" w:hAnsi="Arial" w:cs="Arial"/>
                <w:color w:val="000000"/>
                <w:sz w:val="16"/>
                <w:szCs w:val="16"/>
                <w:lang w:val="en-GB"/>
              </w:rPr>
            </w:pPr>
            <w:r w:rsidRPr="0044426B">
              <w:rPr>
                <w:rFonts w:ascii="Arial" w:hAnsi="Arial" w:cs="Arial"/>
                <w:color w:val="000000"/>
                <w:sz w:val="16"/>
                <w:szCs w:val="16"/>
                <w:cs/>
                <w:lang w:val="en-GB"/>
              </w:rPr>
              <w:t>(253</w:t>
            </w:r>
            <w:r w:rsidRPr="0044426B">
              <w:rPr>
                <w:rFonts w:ascii="Arial" w:hAnsi="Arial" w:cs="Arial"/>
                <w:color w:val="000000"/>
                <w:sz w:val="16"/>
                <w:szCs w:val="16"/>
                <w:lang w:val="en-GB"/>
              </w:rPr>
              <w:t>,</w:t>
            </w:r>
            <w:r w:rsidRPr="0044426B">
              <w:rPr>
                <w:rFonts w:ascii="Arial" w:hAnsi="Arial" w:cs="Arial"/>
                <w:color w:val="000000"/>
                <w:sz w:val="16"/>
                <w:szCs w:val="16"/>
                <w:cs/>
                <w:lang w:val="en-GB"/>
              </w:rPr>
              <w:t>380</w:t>
            </w:r>
            <w:r w:rsidRPr="0044426B">
              <w:rPr>
                <w:rFonts w:ascii="Arial" w:hAnsi="Arial" w:cs="Arial"/>
                <w:color w:val="000000"/>
                <w:sz w:val="16"/>
                <w:szCs w:val="16"/>
                <w:lang w:val="en-GB"/>
              </w:rPr>
              <w:t>,</w:t>
            </w:r>
            <w:r w:rsidRPr="0044426B">
              <w:rPr>
                <w:rFonts w:ascii="Arial" w:hAnsi="Arial" w:cs="Arial"/>
                <w:color w:val="000000"/>
                <w:sz w:val="16"/>
                <w:szCs w:val="16"/>
                <w:cs/>
                <w:lang w:val="en-GB"/>
              </w:rPr>
              <w:t>853)</w:t>
            </w:r>
          </w:p>
        </w:tc>
        <w:tc>
          <w:tcPr>
            <w:tcW w:w="1296" w:type="dxa"/>
            <w:vAlign w:val="bottom"/>
          </w:tcPr>
          <w:p w14:paraId="143C3CEA" w14:textId="12AE7BDE" w:rsidR="00D87BF1" w:rsidRPr="0044426B" w:rsidRDefault="00BD3FA2" w:rsidP="00D87BF1">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w:t>
            </w:r>
          </w:p>
        </w:tc>
        <w:tc>
          <w:tcPr>
            <w:tcW w:w="1296" w:type="dxa"/>
            <w:vAlign w:val="bottom"/>
          </w:tcPr>
          <w:p w14:paraId="65F99CB2" w14:textId="4AD2AC38" w:rsidR="00D87BF1" w:rsidRPr="0044426B" w:rsidRDefault="00BD3FA2" w:rsidP="00D87BF1">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w:t>
            </w:r>
          </w:p>
        </w:tc>
        <w:tc>
          <w:tcPr>
            <w:tcW w:w="1296" w:type="dxa"/>
            <w:vAlign w:val="bottom"/>
          </w:tcPr>
          <w:p w14:paraId="33FD41A4" w14:textId="0F25BF82" w:rsidR="00D87BF1" w:rsidRPr="0044426B" w:rsidRDefault="00BD3FA2" w:rsidP="00D87BF1">
            <w:pPr>
              <w:pStyle w:val="a0"/>
              <w:ind w:right="-72"/>
              <w:jc w:val="right"/>
              <w:rPr>
                <w:rFonts w:ascii="Arial" w:hAnsi="Arial" w:cs="Arial"/>
                <w:color w:val="000000"/>
                <w:sz w:val="16"/>
                <w:szCs w:val="16"/>
                <w:lang w:val="en-GB"/>
              </w:rPr>
            </w:pPr>
            <w:r w:rsidRPr="0044426B">
              <w:rPr>
                <w:rFonts w:ascii="Arial" w:hAnsi="Arial" w:cs="Arial"/>
                <w:color w:val="000000"/>
                <w:sz w:val="16"/>
                <w:szCs w:val="16"/>
                <w:lang w:val="en-GB"/>
              </w:rPr>
              <w:t>-</w:t>
            </w:r>
          </w:p>
        </w:tc>
        <w:tc>
          <w:tcPr>
            <w:tcW w:w="1296" w:type="dxa"/>
            <w:vAlign w:val="bottom"/>
          </w:tcPr>
          <w:p w14:paraId="15CBF66A" w14:textId="36308591" w:rsidR="00D87BF1" w:rsidRPr="0044426B" w:rsidRDefault="00BD3FA2" w:rsidP="00D87BF1">
            <w:pPr>
              <w:pStyle w:val="a0"/>
              <w:ind w:right="-72"/>
              <w:jc w:val="right"/>
              <w:rPr>
                <w:rFonts w:ascii="Arial" w:hAnsi="Arial" w:cs="Arial"/>
                <w:color w:val="000000"/>
                <w:sz w:val="16"/>
                <w:szCs w:val="16"/>
                <w:lang w:val="en-GB"/>
              </w:rPr>
            </w:pPr>
            <w:r w:rsidRPr="0044426B">
              <w:rPr>
                <w:rFonts w:ascii="Arial" w:hAnsi="Arial" w:cs="Arial"/>
                <w:color w:val="000000"/>
                <w:sz w:val="16"/>
                <w:szCs w:val="16"/>
                <w:cs/>
                <w:lang w:val="en-GB"/>
              </w:rPr>
              <w:t>(253</w:t>
            </w:r>
            <w:r w:rsidRPr="0044426B">
              <w:rPr>
                <w:rFonts w:ascii="Arial" w:hAnsi="Arial" w:cs="Arial"/>
                <w:color w:val="000000"/>
                <w:sz w:val="16"/>
                <w:szCs w:val="16"/>
                <w:lang w:val="en-GB"/>
              </w:rPr>
              <w:t>,</w:t>
            </w:r>
            <w:r w:rsidRPr="0044426B">
              <w:rPr>
                <w:rFonts w:ascii="Arial" w:hAnsi="Arial" w:cs="Arial"/>
                <w:color w:val="000000"/>
                <w:sz w:val="16"/>
                <w:szCs w:val="16"/>
                <w:cs/>
                <w:lang w:val="en-GB"/>
              </w:rPr>
              <w:t>380</w:t>
            </w:r>
            <w:r w:rsidRPr="0044426B">
              <w:rPr>
                <w:rFonts w:ascii="Arial" w:hAnsi="Arial" w:cs="Arial"/>
                <w:color w:val="000000"/>
                <w:sz w:val="16"/>
                <w:szCs w:val="16"/>
                <w:lang w:val="en-GB"/>
              </w:rPr>
              <w:t>,</w:t>
            </w:r>
            <w:r w:rsidRPr="0044426B">
              <w:rPr>
                <w:rFonts w:ascii="Arial" w:hAnsi="Arial" w:cs="Arial"/>
                <w:color w:val="000000"/>
                <w:sz w:val="16"/>
                <w:szCs w:val="16"/>
                <w:cs/>
                <w:lang w:val="en-GB"/>
              </w:rPr>
              <w:t>853)</w:t>
            </w:r>
          </w:p>
        </w:tc>
      </w:tr>
      <w:tr w:rsidR="00D87BF1" w:rsidRPr="0044426B" w14:paraId="1F9C5535" w14:textId="77777777" w:rsidTr="0044426B">
        <w:tc>
          <w:tcPr>
            <w:tcW w:w="3078" w:type="dxa"/>
            <w:vAlign w:val="bottom"/>
          </w:tcPr>
          <w:p w14:paraId="02F6840F" w14:textId="4B7D8BCC" w:rsidR="00D87BF1" w:rsidRPr="0044426B" w:rsidRDefault="00D87BF1" w:rsidP="0044426B">
            <w:pPr>
              <w:pStyle w:val="a0"/>
              <w:tabs>
                <w:tab w:val="right" w:pos="10890"/>
              </w:tabs>
              <w:ind w:left="540" w:right="0"/>
              <w:rPr>
                <w:rFonts w:ascii="Arial" w:hAnsi="Arial" w:cs="Arial"/>
                <w:color w:val="000000"/>
                <w:sz w:val="16"/>
                <w:szCs w:val="16"/>
              </w:rPr>
            </w:pPr>
            <w:r w:rsidRPr="0044426B">
              <w:rPr>
                <w:rFonts w:ascii="Arial" w:hAnsi="Arial" w:cs="Arial"/>
                <w:color w:val="000000"/>
                <w:sz w:val="16"/>
                <w:szCs w:val="16"/>
              </w:rPr>
              <w:t>Depreciation charge</w:t>
            </w:r>
          </w:p>
        </w:tc>
        <w:tc>
          <w:tcPr>
            <w:tcW w:w="1296" w:type="dxa"/>
            <w:vAlign w:val="bottom"/>
          </w:tcPr>
          <w:p w14:paraId="4634F683" w14:textId="0C4D66EA" w:rsidR="00D87BF1" w:rsidRPr="0044426B" w:rsidRDefault="00BD3FA2" w:rsidP="00D87BF1">
            <w:pPr>
              <w:pStyle w:val="a0"/>
              <w:pBdr>
                <w:bottom w:val="single" w:sz="4" w:space="1" w:color="auto"/>
              </w:pBdr>
              <w:ind w:right="-72"/>
              <w:jc w:val="right"/>
              <w:rPr>
                <w:rFonts w:ascii="Arial" w:hAnsi="Arial" w:cs="Arial"/>
                <w:color w:val="000000"/>
                <w:sz w:val="16"/>
                <w:szCs w:val="16"/>
                <w:lang w:val="en-GB"/>
              </w:rPr>
            </w:pPr>
            <w:r w:rsidRPr="0044426B">
              <w:rPr>
                <w:rFonts w:ascii="Arial" w:hAnsi="Arial" w:cs="Arial"/>
                <w:color w:val="000000"/>
                <w:sz w:val="16"/>
                <w:szCs w:val="16"/>
                <w:cs/>
                <w:lang w:val="en-GB"/>
              </w:rPr>
              <w:t>(6</w:t>
            </w:r>
            <w:r w:rsidRPr="0044426B">
              <w:rPr>
                <w:rFonts w:ascii="Arial" w:hAnsi="Arial" w:cs="Arial"/>
                <w:color w:val="000000"/>
                <w:sz w:val="16"/>
                <w:szCs w:val="16"/>
                <w:lang w:val="en-GB"/>
              </w:rPr>
              <w:t>,</w:t>
            </w:r>
            <w:r w:rsidRPr="0044426B">
              <w:rPr>
                <w:rFonts w:ascii="Arial" w:hAnsi="Arial" w:cs="Arial"/>
                <w:color w:val="000000"/>
                <w:sz w:val="16"/>
                <w:szCs w:val="16"/>
                <w:cs/>
                <w:lang w:val="en-GB"/>
              </w:rPr>
              <w:t>310</w:t>
            </w:r>
            <w:r w:rsidRPr="0044426B">
              <w:rPr>
                <w:rFonts w:ascii="Arial" w:hAnsi="Arial" w:cs="Arial"/>
                <w:color w:val="000000"/>
                <w:sz w:val="16"/>
                <w:szCs w:val="16"/>
                <w:lang w:val="en-GB"/>
              </w:rPr>
              <w:t>,</w:t>
            </w:r>
            <w:r w:rsidRPr="0044426B">
              <w:rPr>
                <w:rFonts w:ascii="Arial" w:hAnsi="Arial" w:cs="Arial"/>
                <w:color w:val="000000"/>
                <w:sz w:val="16"/>
                <w:szCs w:val="16"/>
                <w:cs/>
                <w:lang w:val="en-GB"/>
              </w:rPr>
              <w:t>158)</w:t>
            </w:r>
          </w:p>
        </w:tc>
        <w:tc>
          <w:tcPr>
            <w:tcW w:w="1296" w:type="dxa"/>
            <w:vAlign w:val="bottom"/>
          </w:tcPr>
          <w:p w14:paraId="78E1C8DE" w14:textId="62E8EC3D" w:rsidR="00D87BF1" w:rsidRPr="0044426B" w:rsidRDefault="00BD3FA2" w:rsidP="00D87BF1">
            <w:pPr>
              <w:pStyle w:val="a0"/>
              <w:pBdr>
                <w:bottom w:val="single" w:sz="4" w:space="1" w:color="auto"/>
              </w:pBdr>
              <w:ind w:right="-72"/>
              <w:jc w:val="right"/>
              <w:rPr>
                <w:rFonts w:ascii="Arial" w:hAnsi="Arial" w:cs="Arial"/>
                <w:color w:val="000000"/>
                <w:sz w:val="16"/>
                <w:szCs w:val="16"/>
                <w:lang w:val="en-GB"/>
              </w:rPr>
            </w:pPr>
            <w:r w:rsidRPr="0044426B">
              <w:rPr>
                <w:rFonts w:ascii="Arial" w:hAnsi="Arial" w:cs="Arial"/>
                <w:color w:val="000000"/>
                <w:sz w:val="16"/>
                <w:szCs w:val="16"/>
                <w:cs/>
                <w:lang w:val="en-GB"/>
              </w:rPr>
              <w:t>(40</w:t>
            </w:r>
            <w:r w:rsidRPr="0044426B">
              <w:rPr>
                <w:rFonts w:ascii="Arial" w:hAnsi="Arial" w:cs="Arial"/>
                <w:color w:val="000000"/>
                <w:sz w:val="16"/>
                <w:szCs w:val="16"/>
                <w:lang w:val="en-GB"/>
              </w:rPr>
              <w:t>,</w:t>
            </w:r>
            <w:r w:rsidRPr="0044426B">
              <w:rPr>
                <w:rFonts w:ascii="Arial" w:hAnsi="Arial" w:cs="Arial"/>
                <w:color w:val="000000"/>
                <w:sz w:val="16"/>
                <w:szCs w:val="16"/>
                <w:cs/>
                <w:lang w:val="en-GB"/>
              </w:rPr>
              <w:t>383</w:t>
            </w:r>
            <w:r w:rsidRPr="0044426B">
              <w:rPr>
                <w:rFonts w:ascii="Arial" w:hAnsi="Arial" w:cs="Arial"/>
                <w:color w:val="000000"/>
                <w:sz w:val="16"/>
                <w:szCs w:val="16"/>
                <w:lang w:val="en-GB"/>
              </w:rPr>
              <w:t>,</w:t>
            </w:r>
            <w:r w:rsidRPr="0044426B">
              <w:rPr>
                <w:rFonts w:ascii="Arial" w:hAnsi="Arial" w:cs="Arial"/>
                <w:color w:val="000000"/>
                <w:sz w:val="16"/>
                <w:szCs w:val="16"/>
                <w:cs/>
                <w:lang w:val="en-GB"/>
              </w:rPr>
              <w:t>425)</w:t>
            </w:r>
          </w:p>
        </w:tc>
        <w:tc>
          <w:tcPr>
            <w:tcW w:w="1296" w:type="dxa"/>
            <w:vAlign w:val="bottom"/>
          </w:tcPr>
          <w:p w14:paraId="08E3F638" w14:textId="4C93FBEE" w:rsidR="00D87BF1" w:rsidRPr="0044426B" w:rsidRDefault="00BD3FA2" w:rsidP="00D87BF1">
            <w:pPr>
              <w:pStyle w:val="a0"/>
              <w:pBdr>
                <w:bottom w:val="single" w:sz="4" w:space="1" w:color="auto"/>
              </w:pBdr>
              <w:ind w:right="-72"/>
              <w:jc w:val="right"/>
              <w:rPr>
                <w:rFonts w:ascii="Arial" w:hAnsi="Arial" w:cs="Arial"/>
                <w:color w:val="000000"/>
                <w:sz w:val="16"/>
                <w:szCs w:val="16"/>
                <w:lang w:val="en-GB"/>
              </w:rPr>
            </w:pPr>
            <w:r w:rsidRPr="0044426B">
              <w:rPr>
                <w:rFonts w:ascii="Arial" w:hAnsi="Arial" w:cs="Arial"/>
                <w:color w:val="000000"/>
                <w:sz w:val="16"/>
                <w:szCs w:val="16"/>
                <w:cs/>
                <w:lang w:val="en-GB"/>
              </w:rPr>
              <w:t>(186</w:t>
            </w:r>
            <w:r w:rsidRPr="0044426B">
              <w:rPr>
                <w:rFonts w:ascii="Arial" w:hAnsi="Arial" w:cs="Arial"/>
                <w:color w:val="000000"/>
                <w:sz w:val="16"/>
                <w:szCs w:val="16"/>
                <w:lang w:val="en-GB"/>
              </w:rPr>
              <w:t>,</w:t>
            </w:r>
            <w:r w:rsidRPr="0044426B">
              <w:rPr>
                <w:rFonts w:ascii="Arial" w:hAnsi="Arial" w:cs="Arial"/>
                <w:color w:val="000000"/>
                <w:sz w:val="16"/>
                <w:szCs w:val="16"/>
                <w:cs/>
                <w:lang w:val="en-GB"/>
              </w:rPr>
              <w:t>014)</w:t>
            </w:r>
          </w:p>
        </w:tc>
        <w:tc>
          <w:tcPr>
            <w:tcW w:w="1296" w:type="dxa"/>
            <w:vAlign w:val="bottom"/>
          </w:tcPr>
          <w:p w14:paraId="2C6988B4" w14:textId="35E17648" w:rsidR="00D87BF1" w:rsidRPr="0044426B" w:rsidRDefault="00BD3FA2" w:rsidP="00D87BF1">
            <w:pPr>
              <w:pStyle w:val="a0"/>
              <w:pBdr>
                <w:bottom w:val="single" w:sz="4" w:space="1" w:color="auto"/>
              </w:pBdr>
              <w:ind w:right="-72"/>
              <w:jc w:val="right"/>
              <w:rPr>
                <w:rFonts w:ascii="Arial" w:hAnsi="Arial" w:cs="Arial"/>
                <w:color w:val="000000"/>
                <w:sz w:val="16"/>
                <w:szCs w:val="16"/>
                <w:lang w:val="en-GB"/>
              </w:rPr>
            </w:pPr>
            <w:r w:rsidRPr="0044426B">
              <w:rPr>
                <w:rFonts w:ascii="Arial" w:hAnsi="Arial" w:cs="Arial"/>
                <w:color w:val="000000"/>
                <w:sz w:val="16"/>
                <w:szCs w:val="16"/>
                <w:lang w:val="en-GB"/>
              </w:rPr>
              <w:t>-</w:t>
            </w:r>
          </w:p>
        </w:tc>
        <w:tc>
          <w:tcPr>
            <w:tcW w:w="1296" w:type="dxa"/>
            <w:vAlign w:val="bottom"/>
          </w:tcPr>
          <w:p w14:paraId="67AE2A5E" w14:textId="4019D7D5" w:rsidR="00D87BF1" w:rsidRPr="0044426B" w:rsidRDefault="00BD3FA2" w:rsidP="00D87BF1">
            <w:pPr>
              <w:pStyle w:val="a0"/>
              <w:pBdr>
                <w:bottom w:val="single" w:sz="4" w:space="1" w:color="auto"/>
              </w:pBdr>
              <w:ind w:right="-72"/>
              <w:jc w:val="right"/>
              <w:rPr>
                <w:rFonts w:ascii="Arial" w:hAnsi="Arial" w:cs="Arial"/>
                <w:color w:val="000000"/>
                <w:sz w:val="16"/>
                <w:szCs w:val="16"/>
                <w:lang w:val="en-GB"/>
              </w:rPr>
            </w:pPr>
            <w:r w:rsidRPr="0044426B">
              <w:rPr>
                <w:rFonts w:ascii="Arial" w:hAnsi="Arial" w:cs="Arial"/>
                <w:color w:val="000000"/>
                <w:sz w:val="16"/>
                <w:szCs w:val="16"/>
                <w:cs/>
                <w:lang w:val="en-GB"/>
              </w:rPr>
              <w:t>(46</w:t>
            </w:r>
            <w:r w:rsidRPr="0044426B">
              <w:rPr>
                <w:rFonts w:ascii="Arial" w:hAnsi="Arial" w:cs="Arial"/>
                <w:color w:val="000000"/>
                <w:sz w:val="16"/>
                <w:szCs w:val="16"/>
                <w:lang w:val="en-GB"/>
              </w:rPr>
              <w:t>,</w:t>
            </w:r>
            <w:r w:rsidRPr="0044426B">
              <w:rPr>
                <w:rFonts w:ascii="Arial" w:hAnsi="Arial" w:cs="Arial"/>
                <w:color w:val="000000"/>
                <w:sz w:val="16"/>
                <w:szCs w:val="16"/>
                <w:cs/>
                <w:lang w:val="en-GB"/>
              </w:rPr>
              <w:t>879</w:t>
            </w:r>
            <w:r w:rsidRPr="0044426B">
              <w:rPr>
                <w:rFonts w:ascii="Arial" w:hAnsi="Arial" w:cs="Arial"/>
                <w:color w:val="000000"/>
                <w:sz w:val="16"/>
                <w:szCs w:val="16"/>
                <w:lang w:val="en-GB"/>
              </w:rPr>
              <w:t>,</w:t>
            </w:r>
            <w:r w:rsidRPr="0044426B">
              <w:rPr>
                <w:rFonts w:ascii="Arial" w:hAnsi="Arial" w:cs="Arial"/>
                <w:color w:val="000000"/>
                <w:sz w:val="16"/>
                <w:szCs w:val="16"/>
                <w:cs/>
                <w:lang w:val="en-GB"/>
              </w:rPr>
              <w:t>597)</w:t>
            </w:r>
          </w:p>
        </w:tc>
      </w:tr>
      <w:tr w:rsidR="00D87BF1" w:rsidRPr="0044426B" w14:paraId="3CD7ACCF" w14:textId="77777777" w:rsidTr="0044426B">
        <w:tc>
          <w:tcPr>
            <w:tcW w:w="3078" w:type="dxa"/>
            <w:vAlign w:val="bottom"/>
          </w:tcPr>
          <w:p w14:paraId="70436195" w14:textId="77777777" w:rsidR="00D87BF1" w:rsidRPr="0044426B" w:rsidRDefault="00D87BF1" w:rsidP="0044426B">
            <w:pPr>
              <w:pStyle w:val="a0"/>
              <w:tabs>
                <w:tab w:val="right" w:pos="10890"/>
              </w:tabs>
              <w:ind w:left="540" w:right="0"/>
              <w:rPr>
                <w:rFonts w:ascii="Arial" w:hAnsi="Arial" w:cs="Arial"/>
                <w:color w:val="000000"/>
                <w:sz w:val="10"/>
                <w:szCs w:val="10"/>
              </w:rPr>
            </w:pPr>
          </w:p>
        </w:tc>
        <w:tc>
          <w:tcPr>
            <w:tcW w:w="1296" w:type="dxa"/>
            <w:vAlign w:val="bottom"/>
          </w:tcPr>
          <w:p w14:paraId="6403875D" w14:textId="77777777" w:rsidR="00D87BF1" w:rsidRPr="0044426B" w:rsidRDefault="00D87BF1" w:rsidP="00D87BF1">
            <w:pPr>
              <w:pStyle w:val="a0"/>
              <w:ind w:right="-72"/>
              <w:jc w:val="right"/>
              <w:rPr>
                <w:rFonts w:ascii="Arial" w:hAnsi="Arial" w:cs="Arial"/>
                <w:color w:val="000000"/>
                <w:sz w:val="10"/>
                <w:szCs w:val="10"/>
                <w:lang w:val="en-GB"/>
              </w:rPr>
            </w:pPr>
          </w:p>
        </w:tc>
        <w:tc>
          <w:tcPr>
            <w:tcW w:w="1296" w:type="dxa"/>
            <w:vAlign w:val="bottom"/>
          </w:tcPr>
          <w:p w14:paraId="766CECE6" w14:textId="77777777" w:rsidR="00D87BF1" w:rsidRPr="0044426B" w:rsidRDefault="00D87BF1" w:rsidP="00D87BF1">
            <w:pPr>
              <w:pStyle w:val="a0"/>
              <w:ind w:right="-72"/>
              <w:jc w:val="right"/>
              <w:rPr>
                <w:rFonts w:ascii="Arial" w:hAnsi="Arial" w:cs="Arial"/>
                <w:color w:val="000000"/>
                <w:sz w:val="10"/>
                <w:szCs w:val="10"/>
                <w:lang w:val="en-GB"/>
              </w:rPr>
            </w:pPr>
          </w:p>
        </w:tc>
        <w:tc>
          <w:tcPr>
            <w:tcW w:w="1296" w:type="dxa"/>
            <w:vAlign w:val="bottom"/>
          </w:tcPr>
          <w:p w14:paraId="4BC925E5" w14:textId="77777777" w:rsidR="00D87BF1" w:rsidRPr="0044426B" w:rsidRDefault="00D87BF1" w:rsidP="00D87BF1">
            <w:pPr>
              <w:pStyle w:val="a0"/>
              <w:ind w:right="-72"/>
              <w:jc w:val="right"/>
              <w:rPr>
                <w:rFonts w:ascii="Arial" w:hAnsi="Arial" w:cs="Arial"/>
                <w:color w:val="000000"/>
                <w:sz w:val="10"/>
                <w:szCs w:val="10"/>
                <w:lang w:val="en-GB"/>
              </w:rPr>
            </w:pPr>
          </w:p>
        </w:tc>
        <w:tc>
          <w:tcPr>
            <w:tcW w:w="1296" w:type="dxa"/>
            <w:vAlign w:val="bottom"/>
          </w:tcPr>
          <w:p w14:paraId="7EBFA338" w14:textId="77777777" w:rsidR="00D87BF1" w:rsidRPr="0044426B" w:rsidRDefault="00D87BF1" w:rsidP="00D87BF1">
            <w:pPr>
              <w:pStyle w:val="a0"/>
              <w:ind w:right="-72"/>
              <w:jc w:val="right"/>
              <w:rPr>
                <w:rFonts w:ascii="Arial" w:hAnsi="Arial" w:cs="Arial"/>
                <w:color w:val="000000"/>
                <w:sz w:val="10"/>
                <w:szCs w:val="10"/>
                <w:lang w:val="en-GB"/>
              </w:rPr>
            </w:pPr>
          </w:p>
        </w:tc>
        <w:tc>
          <w:tcPr>
            <w:tcW w:w="1296" w:type="dxa"/>
            <w:vAlign w:val="bottom"/>
          </w:tcPr>
          <w:p w14:paraId="18E5A42A" w14:textId="77777777" w:rsidR="00D87BF1" w:rsidRPr="0044426B" w:rsidRDefault="00D87BF1" w:rsidP="00D87BF1">
            <w:pPr>
              <w:pStyle w:val="a0"/>
              <w:ind w:right="-72"/>
              <w:jc w:val="right"/>
              <w:rPr>
                <w:rFonts w:ascii="Arial" w:hAnsi="Arial" w:cs="Arial"/>
                <w:color w:val="000000"/>
                <w:sz w:val="10"/>
                <w:szCs w:val="10"/>
                <w:lang w:val="en-GB"/>
              </w:rPr>
            </w:pPr>
          </w:p>
        </w:tc>
      </w:tr>
      <w:tr w:rsidR="00D87BF1" w:rsidRPr="0044426B" w14:paraId="14693FD9" w14:textId="77777777" w:rsidTr="0044426B">
        <w:tc>
          <w:tcPr>
            <w:tcW w:w="3078" w:type="dxa"/>
            <w:vAlign w:val="bottom"/>
          </w:tcPr>
          <w:p w14:paraId="61364C11" w14:textId="24C32294" w:rsidR="00D87BF1" w:rsidRPr="0044426B" w:rsidRDefault="00D87BF1" w:rsidP="0044426B">
            <w:pPr>
              <w:pStyle w:val="a0"/>
              <w:tabs>
                <w:tab w:val="right" w:pos="10890"/>
              </w:tabs>
              <w:ind w:left="540" w:right="0"/>
              <w:rPr>
                <w:rFonts w:ascii="Arial" w:hAnsi="Arial" w:cs="Arial"/>
                <w:color w:val="000000"/>
                <w:sz w:val="16"/>
                <w:szCs w:val="16"/>
              </w:rPr>
            </w:pPr>
            <w:r w:rsidRPr="0044426B">
              <w:rPr>
                <w:rFonts w:ascii="Arial" w:hAnsi="Arial" w:cs="Arial"/>
                <w:color w:val="000000"/>
                <w:sz w:val="16"/>
                <w:szCs w:val="16"/>
              </w:rPr>
              <w:t>Ending net book amount</w:t>
            </w:r>
          </w:p>
        </w:tc>
        <w:tc>
          <w:tcPr>
            <w:tcW w:w="1296" w:type="dxa"/>
            <w:vAlign w:val="bottom"/>
          </w:tcPr>
          <w:p w14:paraId="7B110E4D" w14:textId="65CB76C7" w:rsidR="00D87BF1" w:rsidRPr="0044426B" w:rsidRDefault="00BD3FA2" w:rsidP="00D87BF1">
            <w:pPr>
              <w:pStyle w:val="a0"/>
              <w:pBdr>
                <w:bottom w:val="double" w:sz="4" w:space="1" w:color="auto"/>
              </w:pBdr>
              <w:ind w:right="-72"/>
              <w:jc w:val="right"/>
              <w:rPr>
                <w:rFonts w:ascii="Arial" w:hAnsi="Arial" w:cs="Arial"/>
                <w:color w:val="000000"/>
                <w:sz w:val="16"/>
                <w:szCs w:val="16"/>
                <w:lang w:val="en-GB"/>
              </w:rPr>
            </w:pPr>
            <w:r w:rsidRPr="0044426B">
              <w:rPr>
                <w:rFonts w:ascii="Arial" w:hAnsi="Arial" w:cs="Arial"/>
                <w:color w:val="000000"/>
                <w:sz w:val="16"/>
                <w:szCs w:val="16"/>
                <w:cs/>
                <w:lang w:val="en-GB"/>
              </w:rPr>
              <w:t>198</w:t>
            </w:r>
            <w:r w:rsidRPr="0044426B">
              <w:rPr>
                <w:rFonts w:ascii="Arial" w:hAnsi="Arial" w:cs="Arial"/>
                <w:color w:val="000000"/>
                <w:sz w:val="16"/>
                <w:szCs w:val="16"/>
                <w:lang w:val="en-GB"/>
              </w:rPr>
              <w:t>,</w:t>
            </w:r>
            <w:r w:rsidRPr="0044426B">
              <w:rPr>
                <w:rFonts w:ascii="Arial" w:hAnsi="Arial" w:cs="Arial"/>
                <w:color w:val="000000"/>
                <w:sz w:val="16"/>
                <w:szCs w:val="16"/>
                <w:cs/>
                <w:lang w:val="en-GB"/>
              </w:rPr>
              <w:t>608</w:t>
            </w:r>
            <w:r w:rsidRPr="0044426B">
              <w:rPr>
                <w:rFonts w:ascii="Arial" w:hAnsi="Arial" w:cs="Arial"/>
                <w:color w:val="000000"/>
                <w:sz w:val="16"/>
                <w:szCs w:val="16"/>
                <w:lang w:val="en-GB"/>
              </w:rPr>
              <w:t>,</w:t>
            </w:r>
            <w:r w:rsidRPr="0044426B">
              <w:rPr>
                <w:rFonts w:ascii="Arial" w:hAnsi="Arial" w:cs="Arial"/>
                <w:color w:val="000000"/>
                <w:sz w:val="16"/>
                <w:szCs w:val="16"/>
                <w:cs/>
                <w:lang w:val="en-GB"/>
              </w:rPr>
              <w:t>989</w:t>
            </w:r>
          </w:p>
        </w:tc>
        <w:tc>
          <w:tcPr>
            <w:tcW w:w="1296" w:type="dxa"/>
            <w:vAlign w:val="bottom"/>
          </w:tcPr>
          <w:p w14:paraId="585E8FEA" w14:textId="66BDAD07" w:rsidR="00D87BF1" w:rsidRPr="0044426B" w:rsidRDefault="00BD3FA2" w:rsidP="00D87BF1">
            <w:pPr>
              <w:pStyle w:val="a0"/>
              <w:pBdr>
                <w:bottom w:val="double" w:sz="4" w:space="1" w:color="auto"/>
              </w:pBdr>
              <w:ind w:right="-72"/>
              <w:jc w:val="right"/>
              <w:rPr>
                <w:rFonts w:ascii="Arial" w:hAnsi="Arial" w:cs="Arial"/>
                <w:color w:val="000000"/>
                <w:sz w:val="16"/>
                <w:szCs w:val="16"/>
                <w:lang w:val="en-GB"/>
              </w:rPr>
            </w:pPr>
            <w:r w:rsidRPr="0044426B">
              <w:rPr>
                <w:rFonts w:ascii="Arial" w:hAnsi="Arial" w:cs="Arial"/>
                <w:color w:val="000000"/>
                <w:sz w:val="16"/>
                <w:szCs w:val="16"/>
                <w:cs/>
                <w:lang w:val="en-GB"/>
              </w:rPr>
              <w:t>199</w:t>
            </w:r>
            <w:r w:rsidRPr="0044426B">
              <w:rPr>
                <w:rFonts w:ascii="Arial" w:hAnsi="Arial" w:cs="Arial"/>
                <w:color w:val="000000"/>
                <w:sz w:val="16"/>
                <w:szCs w:val="16"/>
                <w:lang w:val="en-GB"/>
              </w:rPr>
              <w:t>,</w:t>
            </w:r>
            <w:r w:rsidRPr="0044426B">
              <w:rPr>
                <w:rFonts w:ascii="Arial" w:hAnsi="Arial" w:cs="Arial"/>
                <w:color w:val="000000"/>
                <w:sz w:val="16"/>
                <w:szCs w:val="16"/>
                <w:cs/>
                <w:lang w:val="en-GB"/>
              </w:rPr>
              <w:t>944</w:t>
            </w:r>
            <w:r w:rsidRPr="0044426B">
              <w:rPr>
                <w:rFonts w:ascii="Arial" w:hAnsi="Arial" w:cs="Arial"/>
                <w:color w:val="000000"/>
                <w:sz w:val="16"/>
                <w:szCs w:val="16"/>
                <w:lang w:val="en-GB"/>
              </w:rPr>
              <w:t>,</w:t>
            </w:r>
            <w:r w:rsidRPr="0044426B">
              <w:rPr>
                <w:rFonts w:ascii="Arial" w:hAnsi="Arial" w:cs="Arial"/>
                <w:color w:val="000000"/>
                <w:sz w:val="16"/>
                <w:szCs w:val="16"/>
                <w:cs/>
                <w:lang w:val="en-GB"/>
              </w:rPr>
              <w:t>462</w:t>
            </w:r>
          </w:p>
        </w:tc>
        <w:tc>
          <w:tcPr>
            <w:tcW w:w="1296" w:type="dxa"/>
            <w:vAlign w:val="bottom"/>
          </w:tcPr>
          <w:p w14:paraId="3EC3EC3C" w14:textId="20E203D7" w:rsidR="00D87BF1" w:rsidRPr="0044426B" w:rsidRDefault="00BD3FA2" w:rsidP="00D87BF1">
            <w:pPr>
              <w:pStyle w:val="a0"/>
              <w:pBdr>
                <w:bottom w:val="double" w:sz="4" w:space="1" w:color="auto"/>
              </w:pBdr>
              <w:ind w:right="-72"/>
              <w:jc w:val="right"/>
              <w:rPr>
                <w:rFonts w:ascii="Arial" w:hAnsi="Arial" w:cs="Arial"/>
                <w:color w:val="000000"/>
                <w:sz w:val="16"/>
                <w:szCs w:val="16"/>
                <w:lang w:val="en-GB"/>
              </w:rPr>
            </w:pPr>
            <w:r w:rsidRPr="0044426B">
              <w:rPr>
                <w:rFonts w:ascii="Arial" w:hAnsi="Arial" w:cs="Arial"/>
                <w:color w:val="000000"/>
                <w:sz w:val="16"/>
                <w:szCs w:val="16"/>
                <w:cs/>
                <w:lang w:val="en-GB"/>
              </w:rPr>
              <w:t>270</w:t>
            </w:r>
            <w:r w:rsidRPr="0044426B">
              <w:rPr>
                <w:rFonts w:ascii="Arial" w:hAnsi="Arial" w:cs="Arial"/>
                <w:color w:val="000000"/>
                <w:sz w:val="16"/>
                <w:szCs w:val="16"/>
                <w:lang w:val="en-GB"/>
              </w:rPr>
              <w:t>,</w:t>
            </w:r>
            <w:r w:rsidRPr="0044426B">
              <w:rPr>
                <w:rFonts w:ascii="Arial" w:hAnsi="Arial" w:cs="Arial"/>
                <w:color w:val="000000"/>
                <w:sz w:val="16"/>
                <w:szCs w:val="16"/>
                <w:cs/>
                <w:lang w:val="en-GB"/>
              </w:rPr>
              <w:t>427</w:t>
            </w:r>
          </w:p>
        </w:tc>
        <w:tc>
          <w:tcPr>
            <w:tcW w:w="1296" w:type="dxa"/>
            <w:vAlign w:val="bottom"/>
          </w:tcPr>
          <w:p w14:paraId="7D4A86AB" w14:textId="52A9C14C" w:rsidR="00D87BF1" w:rsidRPr="0044426B" w:rsidRDefault="00BD3FA2" w:rsidP="00D87BF1">
            <w:pPr>
              <w:pStyle w:val="a0"/>
              <w:pBdr>
                <w:bottom w:val="double" w:sz="4" w:space="1" w:color="auto"/>
              </w:pBdr>
              <w:ind w:right="-72"/>
              <w:jc w:val="right"/>
              <w:rPr>
                <w:rFonts w:ascii="Arial" w:hAnsi="Arial" w:cs="Arial"/>
                <w:color w:val="000000"/>
                <w:sz w:val="16"/>
                <w:szCs w:val="16"/>
                <w:lang w:val="en-GB"/>
              </w:rPr>
            </w:pPr>
            <w:r w:rsidRPr="0044426B">
              <w:rPr>
                <w:rFonts w:ascii="Arial" w:hAnsi="Arial" w:cs="Arial"/>
                <w:color w:val="000000"/>
                <w:sz w:val="16"/>
                <w:szCs w:val="16"/>
                <w:cs/>
                <w:lang w:val="en-GB"/>
              </w:rPr>
              <w:t>21</w:t>
            </w:r>
            <w:r w:rsidRPr="0044426B">
              <w:rPr>
                <w:rFonts w:ascii="Arial" w:hAnsi="Arial" w:cs="Arial"/>
                <w:color w:val="000000"/>
                <w:sz w:val="16"/>
                <w:szCs w:val="16"/>
                <w:lang w:val="en-GB"/>
              </w:rPr>
              <w:t>,</w:t>
            </w:r>
            <w:r w:rsidRPr="0044426B">
              <w:rPr>
                <w:rFonts w:ascii="Arial" w:hAnsi="Arial" w:cs="Arial"/>
                <w:color w:val="000000"/>
                <w:sz w:val="16"/>
                <w:szCs w:val="16"/>
                <w:cs/>
                <w:lang w:val="en-GB"/>
              </w:rPr>
              <w:t>692</w:t>
            </w:r>
            <w:r w:rsidRPr="0044426B">
              <w:rPr>
                <w:rFonts w:ascii="Arial" w:hAnsi="Arial" w:cs="Arial"/>
                <w:color w:val="000000"/>
                <w:sz w:val="16"/>
                <w:szCs w:val="16"/>
                <w:lang w:val="en-GB"/>
              </w:rPr>
              <w:t>,</w:t>
            </w:r>
            <w:r w:rsidRPr="0044426B">
              <w:rPr>
                <w:rFonts w:ascii="Arial" w:hAnsi="Arial" w:cs="Arial"/>
                <w:color w:val="000000"/>
                <w:sz w:val="16"/>
                <w:szCs w:val="16"/>
                <w:cs/>
                <w:lang w:val="en-GB"/>
              </w:rPr>
              <w:t>618</w:t>
            </w:r>
          </w:p>
        </w:tc>
        <w:tc>
          <w:tcPr>
            <w:tcW w:w="1296" w:type="dxa"/>
            <w:vAlign w:val="bottom"/>
          </w:tcPr>
          <w:p w14:paraId="2F1D5C43" w14:textId="7331CAAF" w:rsidR="00D87BF1" w:rsidRPr="0044426B" w:rsidRDefault="00BD3FA2" w:rsidP="00D87BF1">
            <w:pPr>
              <w:pStyle w:val="a0"/>
              <w:pBdr>
                <w:bottom w:val="double" w:sz="4" w:space="1" w:color="auto"/>
              </w:pBdr>
              <w:ind w:right="-72"/>
              <w:jc w:val="right"/>
              <w:rPr>
                <w:rFonts w:ascii="Arial" w:hAnsi="Arial" w:cs="Arial"/>
                <w:color w:val="000000"/>
                <w:sz w:val="16"/>
                <w:szCs w:val="16"/>
                <w:lang w:val="en-GB"/>
              </w:rPr>
            </w:pPr>
            <w:r w:rsidRPr="0044426B">
              <w:rPr>
                <w:rFonts w:ascii="Arial" w:hAnsi="Arial" w:cs="Arial"/>
                <w:color w:val="000000"/>
                <w:sz w:val="16"/>
                <w:szCs w:val="16"/>
                <w:cs/>
                <w:lang w:val="en-GB"/>
              </w:rPr>
              <w:t>420</w:t>
            </w:r>
            <w:r w:rsidRPr="0044426B">
              <w:rPr>
                <w:rFonts w:ascii="Arial" w:hAnsi="Arial" w:cs="Arial"/>
                <w:color w:val="000000"/>
                <w:sz w:val="16"/>
                <w:szCs w:val="16"/>
                <w:lang w:val="en-GB"/>
              </w:rPr>
              <w:t>,</w:t>
            </w:r>
            <w:r w:rsidRPr="0044426B">
              <w:rPr>
                <w:rFonts w:ascii="Arial" w:hAnsi="Arial" w:cs="Arial"/>
                <w:color w:val="000000"/>
                <w:sz w:val="16"/>
                <w:szCs w:val="16"/>
                <w:cs/>
                <w:lang w:val="en-GB"/>
              </w:rPr>
              <w:t>516</w:t>
            </w:r>
            <w:r w:rsidRPr="0044426B">
              <w:rPr>
                <w:rFonts w:ascii="Arial" w:hAnsi="Arial" w:cs="Arial"/>
                <w:color w:val="000000"/>
                <w:sz w:val="16"/>
                <w:szCs w:val="16"/>
                <w:lang w:val="en-GB"/>
              </w:rPr>
              <w:t>,</w:t>
            </w:r>
            <w:r w:rsidRPr="0044426B">
              <w:rPr>
                <w:rFonts w:ascii="Arial" w:hAnsi="Arial" w:cs="Arial"/>
                <w:color w:val="000000"/>
                <w:sz w:val="16"/>
                <w:szCs w:val="16"/>
                <w:cs/>
                <w:lang w:val="en-GB"/>
              </w:rPr>
              <w:t>496</w:t>
            </w:r>
          </w:p>
        </w:tc>
      </w:tr>
      <w:tr w:rsidR="00D87BF1" w:rsidRPr="0044426B" w14:paraId="43FA53AC" w14:textId="77777777" w:rsidTr="0044426B">
        <w:tc>
          <w:tcPr>
            <w:tcW w:w="3078" w:type="dxa"/>
            <w:vAlign w:val="bottom"/>
          </w:tcPr>
          <w:p w14:paraId="7E155AF9" w14:textId="77777777" w:rsidR="00D87BF1" w:rsidRPr="0044426B" w:rsidRDefault="00D87BF1" w:rsidP="0044426B">
            <w:pPr>
              <w:pStyle w:val="a0"/>
              <w:tabs>
                <w:tab w:val="right" w:pos="10890"/>
              </w:tabs>
              <w:ind w:left="540" w:right="0"/>
              <w:rPr>
                <w:rFonts w:ascii="Arial" w:hAnsi="Arial" w:cs="Arial"/>
                <w:color w:val="000000"/>
                <w:sz w:val="16"/>
                <w:szCs w:val="16"/>
              </w:rPr>
            </w:pPr>
          </w:p>
        </w:tc>
        <w:tc>
          <w:tcPr>
            <w:tcW w:w="1296" w:type="dxa"/>
            <w:vAlign w:val="bottom"/>
          </w:tcPr>
          <w:p w14:paraId="144FF52D" w14:textId="77777777" w:rsidR="00D87BF1" w:rsidRPr="0044426B" w:rsidRDefault="00D87BF1" w:rsidP="00D87BF1">
            <w:pPr>
              <w:pStyle w:val="a0"/>
              <w:ind w:right="-72"/>
              <w:jc w:val="right"/>
              <w:rPr>
                <w:rFonts w:ascii="Arial" w:hAnsi="Arial" w:cs="Arial"/>
                <w:color w:val="000000"/>
                <w:sz w:val="16"/>
                <w:szCs w:val="16"/>
                <w:lang w:val="en-GB"/>
              </w:rPr>
            </w:pPr>
          </w:p>
        </w:tc>
        <w:tc>
          <w:tcPr>
            <w:tcW w:w="1296" w:type="dxa"/>
            <w:vAlign w:val="bottom"/>
          </w:tcPr>
          <w:p w14:paraId="5A7D766B" w14:textId="77777777" w:rsidR="00D87BF1" w:rsidRPr="0044426B" w:rsidRDefault="00D87BF1" w:rsidP="00D87BF1">
            <w:pPr>
              <w:pStyle w:val="a0"/>
              <w:ind w:right="-72"/>
              <w:jc w:val="right"/>
              <w:rPr>
                <w:rFonts w:ascii="Arial" w:hAnsi="Arial" w:cs="Arial"/>
                <w:color w:val="000000"/>
                <w:sz w:val="16"/>
                <w:szCs w:val="16"/>
                <w:lang w:val="en-GB"/>
              </w:rPr>
            </w:pPr>
          </w:p>
        </w:tc>
        <w:tc>
          <w:tcPr>
            <w:tcW w:w="1296" w:type="dxa"/>
            <w:vAlign w:val="bottom"/>
          </w:tcPr>
          <w:p w14:paraId="1A34D41F" w14:textId="77777777" w:rsidR="00D87BF1" w:rsidRPr="0044426B" w:rsidRDefault="00D87BF1" w:rsidP="00D87BF1">
            <w:pPr>
              <w:pStyle w:val="a0"/>
              <w:ind w:right="-72"/>
              <w:jc w:val="right"/>
              <w:rPr>
                <w:rFonts w:ascii="Arial" w:hAnsi="Arial" w:cs="Arial"/>
                <w:color w:val="000000"/>
                <w:sz w:val="16"/>
                <w:szCs w:val="16"/>
                <w:lang w:val="en-GB"/>
              </w:rPr>
            </w:pPr>
          </w:p>
        </w:tc>
        <w:tc>
          <w:tcPr>
            <w:tcW w:w="1296" w:type="dxa"/>
            <w:vAlign w:val="bottom"/>
          </w:tcPr>
          <w:p w14:paraId="77BA564A" w14:textId="77777777" w:rsidR="00D87BF1" w:rsidRPr="0044426B" w:rsidRDefault="00D87BF1" w:rsidP="00D87BF1">
            <w:pPr>
              <w:pStyle w:val="a0"/>
              <w:ind w:right="-72"/>
              <w:jc w:val="right"/>
              <w:rPr>
                <w:rFonts w:ascii="Arial" w:hAnsi="Arial" w:cs="Arial"/>
                <w:color w:val="000000"/>
                <w:sz w:val="16"/>
                <w:szCs w:val="16"/>
                <w:lang w:val="en-GB"/>
              </w:rPr>
            </w:pPr>
          </w:p>
        </w:tc>
        <w:tc>
          <w:tcPr>
            <w:tcW w:w="1296" w:type="dxa"/>
            <w:vAlign w:val="bottom"/>
          </w:tcPr>
          <w:p w14:paraId="428D5B74" w14:textId="77777777" w:rsidR="00D87BF1" w:rsidRPr="0044426B" w:rsidRDefault="00D87BF1" w:rsidP="00D87BF1">
            <w:pPr>
              <w:pStyle w:val="a0"/>
              <w:ind w:right="-72"/>
              <w:jc w:val="right"/>
              <w:rPr>
                <w:rFonts w:ascii="Arial" w:hAnsi="Arial" w:cs="Arial"/>
                <w:color w:val="000000"/>
                <w:sz w:val="16"/>
                <w:szCs w:val="16"/>
                <w:lang w:val="en-GB"/>
              </w:rPr>
            </w:pPr>
          </w:p>
        </w:tc>
      </w:tr>
      <w:tr w:rsidR="00D87BF1" w:rsidRPr="0044426B" w14:paraId="2C88393A" w14:textId="77777777" w:rsidTr="0044426B">
        <w:tc>
          <w:tcPr>
            <w:tcW w:w="3078" w:type="dxa"/>
            <w:vAlign w:val="bottom"/>
          </w:tcPr>
          <w:p w14:paraId="64D6FB71" w14:textId="04C8E3C4" w:rsidR="00D87BF1" w:rsidRPr="0044426B" w:rsidRDefault="00D87BF1" w:rsidP="0044426B">
            <w:pPr>
              <w:pStyle w:val="a0"/>
              <w:tabs>
                <w:tab w:val="right" w:pos="10890"/>
              </w:tabs>
              <w:ind w:left="540" w:right="0"/>
              <w:rPr>
                <w:rFonts w:ascii="Arial" w:hAnsi="Arial" w:cs="Arial"/>
                <w:b/>
                <w:bCs/>
                <w:color w:val="000000"/>
                <w:sz w:val="16"/>
                <w:szCs w:val="16"/>
              </w:rPr>
            </w:pPr>
            <w:r w:rsidRPr="0044426B">
              <w:rPr>
                <w:rFonts w:ascii="Arial" w:hAnsi="Arial" w:cs="Arial"/>
                <w:b/>
                <w:bCs/>
                <w:color w:val="000000"/>
                <w:sz w:val="16"/>
                <w:szCs w:val="16"/>
              </w:rPr>
              <w:t xml:space="preserve">As at </w:t>
            </w:r>
            <w:r w:rsidRPr="0044426B">
              <w:rPr>
                <w:rFonts w:ascii="Arial" w:hAnsi="Arial" w:cs="Arial"/>
                <w:b/>
                <w:bCs/>
                <w:color w:val="000000"/>
                <w:sz w:val="16"/>
                <w:szCs w:val="16"/>
                <w:lang w:val="en-GB"/>
              </w:rPr>
              <w:t>30 June 2023</w:t>
            </w:r>
          </w:p>
        </w:tc>
        <w:tc>
          <w:tcPr>
            <w:tcW w:w="1296" w:type="dxa"/>
            <w:vAlign w:val="bottom"/>
          </w:tcPr>
          <w:p w14:paraId="267917D0" w14:textId="77777777" w:rsidR="00D87BF1" w:rsidRPr="0044426B" w:rsidRDefault="00D87BF1" w:rsidP="00D87BF1">
            <w:pPr>
              <w:pStyle w:val="a0"/>
              <w:ind w:right="-72"/>
              <w:jc w:val="right"/>
              <w:rPr>
                <w:rFonts w:ascii="Arial" w:hAnsi="Arial" w:cs="Arial"/>
                <w:color w:val="000000"/>
                <w:sz w:val="16"/>
                <w:szCs w:val="16"/>
                <w:lang w:val="en-GB"/>
              </w:rPr>
            </w:pPr>
          </w:p>
        </w:tc>
        <w:tc>
          <w:tcPr>
            <w:tcW w:w="1296" w:type="dxa"/>
            <w:vAlign w:val="bottom"/>
          </w:tcPr>
          <w:p w14:paraId="0E934069" w14:textId="77777777" w:rsidR="00D87BF1" w:rsidRPr="0044426B" w:rsidRDefault="00D87BF1" w:rsidP="00D87BF1">
            <w:pPr>
              <w:pStyle w:val="a0"/>
              <w:ind w:right="-72"/>
              <w:jc w:val="right"/>
              <w:rPr>
                <w:rFonts w:ascii="Arial" w:hAnsi="Arial" w:cs="Arial"/>
                <w:color w:val="000000"/>
                <w:sz w:val="16"/>
                <w:szCs w:val="16"/>
                <w:lang w:val="en-GB"/>
              </w:rPr>
            </w:pPr>
          </w:p>
        </w:tc>
        <w:tc>
          <w:tcPr>
            <w:tcW w:w="1296" w:type="dxa"/>
            <w:vAlign w:val="bottom"/>
          </w:tcPr>
          <w:p w14:paraId="421AB850" w14:textId="77777777" w:rsidR="00D87BF1" w:rsidRPr="0044426B" w:rsidRDefault="00D87BF1" w:rsidP="00D87BF1">
            <w:pPr>
              <w:pStyle w:val="a0"/>
              <w:ind w:right="-72"/>
              <w:jc w:val="right"/>
              <w:rPr>
                <w:rFonts w:ascii="Arial" w:hAnsi="Arial" w:cs="Arial"/>
                <w:color w:val="000000"/>
                <w:sz w:val="16"/>
                <w:szCs w:val="16"/>
                <w:lang w:val="en-GB"/>
              </w:rPr>
            </w:pPr>
          </w:p>
        </w:tc>
        <w:tc>
          <w:tcPr>
            <w:tcW w:w="1296" w:type="dxa"/>
            <w:vAlign w:val="bottom"/>
          </w:tcPr>
          <w:p w14:paraId="161DA96F" w14:textId="77777777" w:rsidR="00D87BF1" w:rsidRPr="0044426B" w:rsidRDefault="00D87BF1" w:rsidP="00D87BF1">
            <w:pPr>
              <w:pStyle w:val="a0"/>
              <w:ind w:right="-72"/>
              <w:jc w:val="right"/>
              <w:rPr>
                <w:rFonts w:ascii="Arial" w:hAnsi="Arial" w:cs="Arial"/>
                <w:color w:val="000000"/>
                <w:sz w:val="16"/>
                <w:szCs w:val="16"/>
                <w:lang w:val="en-GB"/>
              </w:rPr>
            </w:pPr>
          </w:p>
        </w:tc>
        <w:tc>
          <w:tcPr>
            <w:tcW w:w="1296" w:type="dxa"/>
            <w:vAlign w:val="bottom"/>
          </w:tcPr>
          <w:p w14:paraId="0AF9CF09" w14:textId="77777777" w:rsidR="00D87BF1" w:rsidRPr="0044426B" w:rsidRDefault="00D87BF1" w:rsidP="00D87BF1">
            <w:pPr>
              <w:pStyle w:val="a0"/>
              <w:ind w:right="-72"/>
              <w:jc w:val="right"/>
              <w:rPr>
                <w:rFonts w:ascii="Arial" w:hAnsi="Arial" w:cs="Arial"/>
                <w:color w:val="000000"/>
                <w:sz w:val="16"/>
                <w:szCs w:val="16"/>
                <w:lang w:val="en-GB"/>
              </w:rPr>
            </w:pPr>
          </w:p>
        </w:tc>
      </w:tr>
      <w:tr w:rsidR="00D87BF1" w:rsidRPr="0044426B" w14:paraId="09EC9AD3" w14:textId="77777777" w:rsidTr="0044426B">
        <w:tc>
          <w:tcPr>
            <w:tcW w:w="3078" w:type="dxa"/>
            <w:vAlign w:val="bottom"/>
          </w:tcPr>
          <w:p w14:paraId="18ED4339" w14:textId="54FC4BFF" w:rsidR="00D87BF1" w:rsidRPr="0044426B" w:rsidRDefault="00D87BF1" w:rsidP="0044426B">
            <w:pPr>
              <w:pStyle w:val="a0"/>
              <w:tabs>
                <w:tab w:val="right" w:pos="10890"/>
              </w:tabs>
              <w:ind w:left="540" w:right="0"/>
              <w:rPr>
                <w:rFonts w:ascii="Arial" w:hAnsi="Arial" w:cs="Arial"/>
                <w:color w:val="000000"/>
                <w:sz w:val="16"/>
                <w:szCs w:val="16"/>
              </w:rPr>
            </w:pPr>
            <w:r w:rsidRPr="0044426B">
              <w:rPr>
                <w:rFonts w:ascii="Arial" w:hAnsi="Arial" w:cs="Arial"/>
                <w:color w:val="000000"/>
                <w:sz w:val="16"/>
                <w:szCs w:val="16"/>
              </w:rPr>
              <w:t>Cost</w:t>
            </w:r>
            <w:r w:rsidRPr="0044426B">
              <w:rPr>
                <w:rFonts w:ascii="Arial" w:hAnsi="Arial" w:cs="Arial"/>
                <w:color w:val="000000"/>
                <w:sz w:val="16"/>
                <w:szCs w:val="16"/>
                <w:lang w:val="en-GB"/>
              </w:rPr>
              <w:t>/Revalued</w:t>
            </w:r>
          </w:p>
        </w:tc>
        <w:tc>
          <w:tcPr>
            <w:tcW w:w="1296" w:type="dxa"/>
            <w:vAlign w:val="bottom"/>
          </w:tcPr>
          <w:p w14:paraId="6138A5D1" w14:textId="637FF98A" w:rsidR="00D87BF1" w:rsidRPr="0044426B" w:rsidRDefault="00BD3FA2" w:rsidP="00D87BF1">
            <w:pPr>
              <w:pStyle w:val="a0"/>
              <w:ind w:right="-72"/>
              <w:jc w:val="right"/>
              <w:rPr>
                <w:rFonts w:ascii="Arial" w:hAnsi="Arial" w:cs="Arial"/>
                <w:color w:val="000000"/>
                <w:sz w:val="16"/>
                <w:szCs w:val="16"/>
                <w:lang w:val="en-GB"/>
              </w:rPr>
            </w:pPr>
            <w:r w:rsidRPr="0044426B">
              <w:rPr>
                <w:rFonts w:ascii="Arial" w:hAnsi="Arial" w:cs="Arial"/>
                <w:color w:val="000000"/>
                <w:sz w:val="16"/>
                <w:szCs w:val="16"/>
                <w:cs/>
                <w:lang w:val="en-GB"/>
              </w:rPr>
              <w:t>204</w:t>
            </w:r>
            <w:r w:rsidRPr="0044426B">
              <w:rPr>
                <w:rFonts w:ascii="Arial" w:hAnsi="Arial" w:cs="Arial"/>
                <w:color w:val="000000"/>
                <w:sz w:val="16"/>
                <w:szCs w:val="16"/>
                <w:lang w:val="en-GB"/>
              </w:rPr>
              <w:t>,</w:t>
            </w:r>
            <w:r w:rsidRPr="0044426B">
              <w:rPr>
                <w:rFonts w:ascii="Arial" w:hAnsi="Arial" w:cs="Arial"/>
                <w:color w:val="000000"/>
                <w:sz w:val="16"/>
                <w:szCs w:val="16"/>
                <w:cs/>
                <w:lang w:val="en-GB"/>
              </w:rPr>
              <w:t>919</w:t>
            </w:r>
            <w:r w:rsidRPr="0044426B">
              <w:rPr>
                <w:rFonts w:ascii="Arial" w:hAnsi="Arial" w:cs="Arial"/>
                <w:color w:val="000000"/>
                <w:sz w:val="16"/>
                <w:szCs w:val="16"/>
                <w:lang w:val="en-GB"/>
              </w:rPr>
              <w:t>,</w:t>
            </w:r>
            <w:r w:rsidRPr="0044426B">
              <w:rPr>
                <w:rFonts w:ascii="Arial" w:hAnsi="Arial" w:cs="Arial"/>
                <w:color w:val="000000"/>
                <w:sz w:val="16"/>
                <w:szCs w:val="16"/>
                <w:cs/>
                <w:lang w:val="en-GB"/>
              </w:rPr>
              <w:t>147</w:t>
            </w:r>
          </w:p>
        </w:tc>
        <w:tc>
          <w:tcPr>
            <w:tcW w:w="1296" w:type="dxa"/>
            <w:vAlign w:val="bottom"/>
          </w:tcPr>
          <w:p w14:paraId="553E2109" w14:textId="26ACE664" w:rsidR="00D87BF1" w:rsidRPr="0044426B" w:rsidRDefault="00BD3FA2" w:rsidP="00D87BF1">
            <w:pPr>
              <w:pStyle w:val="a0"/>
              <w:ind w:right="-72"/>
              <w:jc w:val="right"/>
              <w:rPr>
                <w:rFonts w:ascii="Arial" w:hAnsi="Arial" w:cs="Arial"/>
                <w:color w:val="000000"/>
                <w:sz w:val="16"/>
                <w:szCs w:val="16"/>
                <w:lang w:val="en-GB"/>
              </w:rPr>
            </w:pPr>
            <w:r w:rsidRPr="0044426B">
              <w:rPr>
                <w:rFonts w:ascii="Arial" w:hAnsi="Arial" w:cs="Arial"/>
                <w:color w:val="000000"/>
                <w:sz w:val="16"/>
                <w:szCs w:val="16"/>
                <w:cs/>
                <w:lang w:val="en-GB"/>
              </w:rPr>
              <w:t>564</w:t>
            </w:r>
            <w:r w:rsidRPr="0044426B">
              <w:rPr>
                <w:rFonts w:ascii="Arial" w:hAnsi="Arial" w:cs="Arial"/>
                <w:color w:val="000000"/>
                <w:sz w:val="16"/>
                <w:szCs w:val="16"/>
                <w:lang w:val="en-GB"/>
              </w:rPr>
              <w:t>,</w:t>
            </w:r>
            <w:r w:rsidRPr="0044426B">
              <w:rPr>
                <w:rFonts w:ascii="Arial" w:hAnsi="Arial" w:cs="Arial"/>
                <w:color w:val="000000"/>
                <w:sz w:val="16"/>
                <w:szCs w:val="16"/>
                <w:cs/>
                <w:lang w:val="en-GB"/>
              </w:rPr>
              <w:t>763</w:t>
            </w:r>
            <w:r w:rsidRPr="0044426B">
              <w:rPr>
                <w:rFonts w:ascii="Arial" w:hAnsi="Arial" w:cs="Arial"/>
                <w:color w:val="000000"/>
                <w:sz w:val="16"/>
                <w:szCs w:val="16"/>
                <w:lang w:val="en-GB"/>
              </w:rPr>
              <w:t>,</w:t>
            </w:r>
            <w:r w:rsidRPr="0044426B">
              <w:rPr>
                <w:rFonts w:ascii="Arial" w:hAnsi="Arial" w:cs="Arial"/>
                <w:color w:val="000000"/>
                <w:sz w:val="16"/>
                <w:szCs w:val="16"/>
                <w:cs/>
                <w:lang w:val="en-GB"/>
              </w:rPr>
              <w:t>438</w:t>
            </w:r>
          </w:p>
        </w:tc>
        <w:tc>
          <w:tcPr>
            <w:tcW w:w="1296" w:type="dxa"/>
            <w:vAlign w:val="bottom"/>
          </w:tcPr>
          <w:p w14:paraId="4B863581" w14:textId="4CCD0A5F" w:rsidR="00D87BF1" w:rsidRPr="0044426B" w:rsidRDefault="00BD3FA2" w:rsidP="00D87BF1">
            <w:pPr>
              <w:pStyle w:val="a0"/>
              <w:ind w:right="-72"/>
              <w:jc w:val="right"/>
              <w:rPr>
                <w:rFonts w:ascii="Arial" w:hAnsi="Arial" w:cs="Arial"/>
                <w:color w:val="000000"/>
                <w:sz w:val="16"/>
                <w:szCs w:val="16"/>
                <w:lang w:val="en-GB"/>
              </w:rPr>
            </w:pPr>
            <w:r w:rsidRPr="0044426B">
              <w:rPr>
                <w:rFonts w:ascii="Arial" w:hAnsi="Arial" w:cs="Arial"/>
                <w:color w:val="000000"/>
                <w:sz w:val="16"/>
                <w:szCs w:val="16"/>
                <w:cs/>
                <w:lang w:val="en-GB"/>
              </w:rPr>
              <w:t>22</w:t>
            </w:r>
            <w:r w:rsidRPr="0044426B">
              <w:rPr>
                <w:rFonts w:ascii="Arial" w:hAnsi="Arial" w:cs="Arial"/>
                <w:color w:val="000000"/>
                <w:sz w:val="16"/>
                <w:szCs w:val="16"/>
                <w:lang w:val="en-GB"/>
              </w:rPr>
              <w:t>,</w:t>
            </w:r>
            <w:r w:rsidRPr="0044426B">
              <w:rPr>
                <w:rFonts w:ascii="Arial" w:hAnsi="Arial" w:cs="Arial"/>
                <w:color w:val="000000"/>
                <w:sz w:val="16"/>
                <w:szCs w:val="16"/>
                <w:cs/>
                <w:lang w:val="en-GB"/>
              </w:rPr>
              <w:t>603</w:t>
            </w:r>
            <w:r w:rsidRPr="0044426B">
              <w:rPr>
                <w:rFonts w:ascii="Arial" w:hAnsi="Arial" w:cs="Arial"/>
                <w:color w:val="000000"/>
                <w:sz w:val="16"/>
                <w:szCs w:val="16"/>
                <w:lang w:val="en-GB"/>
              </w:rPr>
              <w:t>,</w:t>
            </w:r>
            <w:r w:rsidRPr="0044426B">
              <w:rPr>
                <w:rFonts w:ascii="Arial" w:hAnsi="Arial" w:cs="Arial"/>
                <w:color w:val="000000"/>
                <w:sz w:val="16"/>
                <w:szCs w:val="16"/>
                <w:cs/>
                <w:lang w:val="en-GB"/>
              </w:rPr>
              <w:t>389</w:t>
            </w:r>
          </w:p>
        </w:tc>
        <w:tc>
          <w:tcPr>
            <w:tcW w:w="1296" w:type="dxa"/>
            <w:vAlign w:val="bottom"/>
          </w:tcPr>
          <w:p w14:paraId="76BF6A87" w14:textId="58990FC6" w:rsidR="00D87BF1" w:rsidRPr="0044426B" w:rsidRDefault="00BD3FA2" w:rsidP="00D87BF1">
            <w:pPr>
              <w:pStyle w:val="a0"/>
              <w:ind w:right="-72"/>
              <w:jc w:val="right"/>
              <w:rPr>
                <w:rFonts w:ascii="Arial" w:hAnsi="Arial" w:cs="Arial"/>
                <w:color w:val="000000"/>
                <w:sz w:val="16"/>
                <w:szCs w:val="16"/>
                <w:lang w:val="en-GB"/>
              </w:rPr>
            </w:pPr>
            <w:r w:rsidRPr="0044426B">
              <w:rPr>
                <w:rFonts w:ascii="Arial" w:hAnsi="Arial" w:cs="Arial"/>
                <w:color w:val="000000"/>
                <w:sz w:val="16"/>
                <w:szCs w:val="16"/>
                <w:cs/>
                <w:lang w:val="en-GB"/>
              </w:rPr>
              <w:t>21</w:t>
            </w:r>
            <w:r w:rsidRPr="0044426B">
              <w:rPr>
                <w:rFonts w:ascii="Arial" w:hAnsi="Arial" w:cs="Arial"/>
                <w:color w:val="000000"/>
                <w:sz w:val="16"/>
                <w:szCs w:val="16"/>
                <w:lang w:val="en-GB"/>
              </w:rPr>
              <w:t>,</w:t>
            </w:r>
            <w:r w:rsidRPr="0044426B">
              <w:rPr>
                <w:rFonts w:ascii="Arial" w:hAnsi="Arial" w:cs="Arial"/>
                <w:color w:val="000000"/>
                <w:sz w:val="16"/>
                <w:szCs w:val="16"/>
                <w:cs/>
                <w:lang w:val="en-GB"/>
              </w:rPr>
              <w:t>692</w:t>
            </w:r>
            <w:r w:rsidRPr="0044426B">
              <w:rPr>
                <w:rFonts w:ascii="Arial" w:hAnsi="Arial" w:cs="Arial"/>
                <w:color w:val="000000"/>
                <w:sz w:val="16"/>
                <w:szCs w:val="16"/>
                <w:lang w:val="en-GB"/>
              </w:rPr>
              <w:t>,</w:t>
            </w:r>
            <w:r w:rsidRPr="0044426B">
              <w:rPr>
                <w:rFonts w:ascii="Arial" w:hAnsi="Arial" w:cs="Arial"/>
                <w:color w:val="000000"/>
                <w:sz w:val="16"/>
                <w:szCs w:val="16"/>
                <w:cs/>
                <w:lang w:val="en-GB"/>
              </w:rPr>
              <w:t>618</w:t>
            </w:r>
          </w:p>
        </w:tc>
        <w:tc>
          <w:tcPr>
            <w:tcW w:w="1296" w:type="dxa"/>
            <w:vAlign w:val="bottom"/>
          </w:tcPr>
          <w:p w14:paraId="2866C6FD" w14:textId="40062206" w:rsidR="00D87BF1" w:rsidRPr="0044426B" w:rsidRDefault="00BD3FA2" w:rsidP="00D87BF1">
            <w:pPr>
              <w:pStyle w:val="a0"/>
              <w:ind w:right="-72"/>
              <w:jc w:val="right"/>
              <w:rPr>
                <w:rFonts w:ascii="Arial" w:hAnsi="Arial" w:cs="Arial"/>
                <w:color w:val="000000"/>
                <w:sz w:val="16"/>
                <w:szCs w:val="16"/>
                <w:lang w:val="en-GB"/>
              </w:rPr>
            </w:pPr>
            <w:r w:rsidRPr="0044426B">
              <w:rPr>
                <w:rFonts w:ascii="Arial" w:hAnsi="Arial" w:cs="Arial"/>
                <w:color w:val="000000"/>
                <w:sz w:val="16"/>
                <w:szCs w:val="16"/>
                <w:cs/>
                <w:lang w:val="en-GB"/>
              </w:rPr>
              <w:t>813</w:t>
            </w:r>
            <w:r w:rsidRPr="0044426B">
              <w:rPr>
                <w:rFonts w:ascii="Arial" w:hAnsi="Arial" w:cs="Arial"/>
                <w:color w:val="000000"/>
                <w:sz w:val="16"/>
                <w:szCs w:val="16"/>
                <w:lang w:val="en-GB"/>
              </w:rPr>
              <w:t>,</w:t>
            </w:r>
            <w:r w:rsidRPr="0044426B">
              <w:rPr>
                <w:rFonts w:ascii="Arial" w:hAnsi="Arial" w:cs="Arial"/>
                <w:color w:val="000000"/>
                <w:sz w:val="16"/>
                <w:szCs w:val="16"/>
                <w:cs/>
                <w:lang w:val="en-GB"/>
              </w:rPr>
              <w:t>978</w:t>
            </w:r>
            <w:r w:rsidRPr="0044426B">
              <w:rPr>
                <w:rFonts w:ascii="Arial" w:hAnsi="Arial" w:cs="Arial"/>
                <w:color w:val="000000"/>
                <w:sz w:val="16"/>
                <w:szCs w:val="16"/>
                <w:lang w:val="en-GB"/>
              </w:rPr>
              <w:t>,</w:t>
            </w:r>
            <w:r w:rsidRPr="0044426B">
              <w:rPr>
                <w:rFonts w:ascii="Arial" w:hAnsi="Arial" w:cs="Arial"/>
                <w:color w:val="000000"/>
                <w:sz w:val="16"/>
                <w:szCs w:val="16"/>
                <w:cs/>
                <w:lang w:val="en-GB"/>
              </w:rPr>
              <w:t>592</w:t>
            </w:r>
          </w:p>
        </w:tc>
      </w:tr>
      <w:tr w:rsidR="00D87BF1" w:rsidRPr="0044426B" w14:paraId="45D1404B" w14:textId="77777777" w:rsidTr="0044426B">
        <w:tc>
          <w:tcPr>
            <w:tcW w:w="3078" w:type="dxa"/>
            <w:vAlign w:val="bottom"/>
          </w:tcPr>
          <w:p w14:paraId="65EAB75A" w14:textId="079C67B9" w:rsidR="00D87BF1" w:rsidRPr="0044426B" w:rsidRDefault="00D87BF1" w:rsidP="0044426B">
            <w:pPr>
              <w:pStyle w:val="a0"/>
              <w:tabs>
                <w:tab w:val="right" w:pos="10890"/>
              </w:tabs>
              <w:ind w:left="540" w:right="-145"/>
              <w:rPr>
                <w:rFonts w:ascii="Arial" w:hAnsi="Arial" w:cs="Arial"/>
                <w:color w:val="000000"/>
                <w:sz w:val="16"/>
                <w:szCs w:val="16"/>
                <w:u w:val="single"/>
              </w:rPr>
            </w:pPr>
            <w:r w:rsidRPr="0044426B">
              <w:rPr>
                <w:rFonts w:ascii="Arial" w:hAnsi="Arial" w:cs="Arial"/>
                <w:color w:val="000000"/>
                <w:sz w:val="16"/>
                <w:szCs w:val="16"/>
                <w:u w:val="single"/>
              </w:rPr>
              <w:t>Less</w:t>
            </w:r>
            <w:r w:rsidRPr="0044426B">
              <w:rPr>
                <w:rFonts w:ascii="Arial" w:hAnsi="Arial" w:cs="Arial"/>
                <w:color w:val="000000"/>
                <w:sz w:val="16"/>
                <w:szCs w:val="16"/>
                <w:cs/>
              </w:rPr>
              <w:t xml:space="preserve"> </w:t>
            </w:r>
            <w:r w:rsidRPr="0044426B">
              <w:rPr>
                <w:rFonts w:ascii="Arial" w:hAnsi="Arial" w:cs="Arial"/>
                <w:color w:val="000000"/>
                <w:sz w:val="16"/>
                <w:szCs w:val="16"/>
              </w:rPr>
              <w:t xml:space="preserve"> Accumulated depreciation</w:t>
            </w:r>
          </w:p>
        </w:tc>
        <w:tc>
          <w:tcPr>
            <w:tcW w:w="1296" w:type="dxa"/>
            <w:vAlign w:val="bottom"/>
          </w:tcPr>
          <w:p w14:paraId="7888ED41" w14:textId="2698B08E" w:rsidR="00D87BF1" w:rsidRPr="0044426B" w:rsidRDefault="00BD3FA2" w:rsidP="00D87BF1">
            <w:pPr>
              <w:pStyle w:val="a0"/>
              <w:pBdr>
                <w:bottom w:val="single" w:sz="4" w:space="1" w:color="auto"/>
              </w:pBdr>
              <w:ind w:right="-72"/>
              <w:jc w:val="right"/>
              <w:rPr>
                <w:rFonts w:ascii="Arial" w:hAnsi="Arial" w:cs="Arial"/>
                <w:color w:val="000000"/>
                <w:sz w:val="16"/>
                <w:szCs w:val="16"/>
                <w:lang w:val="en-GB"/>
              </w:rPr>
            </w:pPr>
            <w:r w:rsidRPr="0044426B">
              <w:rPr>
                <w:rFonts w:ascii="Arial" w:hAnsi="Arial" w:cs="Arial"/>
                <w:color w:val="000000"/>
                <w:sz w:val="16"/>
                <w:szCs w:val="16"/>
                <w:cs/>
                <w:lang w:val="en-GB"/>
              </w:rPr>
              <w:t>(6</w:t>
            </w:r>
            <w:r w:rsidRPr="0044426B">
              <w:rPr>
                <w:rFonts w:ascii="Arial" w:hAnsi="Arial" w:cs="Arial"/>
                <w:color w:val="000000"/>
                <w:sz w:val="16"/>
                <w:szCs w:val="16"/>
                <w:lang w:val="en-GB"/>
              </w:rPr>
              <w:t>,</w:t>
            </w:r>
            <w:r w:rsidRPr="0044426B">
              <w:rPr>
                <w:rFonts w:ascii="Arial" w:hAnsi="Arial" w:cs="Arial"/>
                <w:color w:val="000000"/>
                <w:sz w:val="16"/>
                <w:szCs w:val="16"/>
                <w:cs/>
                <w:lang w:val="en-GB"/>
              </w:rPr>
              <w:t>310</w:t>
            </w:r>
            <w:r w:rsidRPr="0044426B">
              <w:rPr>
                <w:rFonts w:ascii="Arial" w:hAnsi="Arial" w:cs="Arial"/>
                <w:color w:val="000000"/>
                <w:sz w:val="16"/>
                <w:szCs w:val="16"/>
                <w:lang w:val="en-GB"/>
              </w:rPr>
              <w:t>,</w:t>
            </w:r>
            <w:r w:rsidRPr="0044426B">
              <w:rPr>
                <w:rFonts w:ascii="Arial" w:hAnsi="Arial" w:cs="Arial"/>
                <w:color w:val="000000"/>
                <w:sz w:val="16"/>
                <w:szCs w:val="16"/>
                <w:cs/>
                <w:lang w:val="en-GB"/>
              </w:rPr>
              <w:t>158)</w:t>
            </w:r>
          </w:p>
        </w:tc>
        <w:tc>
          <w:tcPr>
            <w:tcW w:w="1296" w:type="dxa"/>
            <w:vAlign w:val="bottom"/>
          </w:tcPr>
          <w:p w14:paraId="3802D697" w14:textId="70D3B8AF" w:rsidR="00D87BF1" w:rsidRPr="0044426B" w:rsidRDefault="00BD3FA2" w:rsidP="00D87BF1">
            <w:pPr>
              <w:pStyle w:val="a0"/>
              <w:pBdr>
                <w:bottom w:val="single" w:sz="4" w:space="1" w:color="auto"/>
              </w:pBdr>
              <w:ind w:right="-72"/>
              <w:jc w:val="right"/>
              <w:rPr>
                <w:rFonts w:ascii="Arial" w:hAnsi="Arial" w:cs="Arial"/>
                <w:color w:val="000000"/>
                <w:sz w:val="16"/>
                <w:szCs w:val="16"/>
                <w:lang w:val="en-GB"/>
              </w:rPr>
            </w:pPr>
            <w:r w:rsidRPr="0044426B">
              <w:rPr>
                <w:rFonts w:ascii="Arial" w:hAnsi="Arial" w:cs="Arial"/>
                <w:color w:val="000000"/>
                <w:sz w:val="16"/>
                <w:szCs w:val="16"/>
                <w:cs/>
                <w:lang w:val="en-GB"/>
              </w:rPr>
              <w:t>(364</w:t>
            </w:r>
            <w:r w:rsidRPr="0044426B">
              <w:rPr>
                <w:rFonts w:ascii="Arial" w:hAnsi="Arial" w:cs="Arial"/>
                <w:color w:val="000000"/>
                <w:sz w:val="16"/>
                <w:szCs w:val="16"/>
                <w:lang w:val="en-GB"/>
              </w:rPr>
              <w:t>,</w:t>
            </w:r>
            <w:r w:rsidRPr="0044426B">
              <w:rPr>
                <w:rFonts w:ascii="Arial" w:hAnsi="Arial" w:cs="Arial"/>
                <w:color w:val="000000"/>
                <w:sz w:val="16"/>
                <w:szCs w:val="16"/>
                <w:cs/>
                <w:lang w:val="en-GB"/>
              </w:rPr>
              <w:t>818</w:t>
            </w:r>
            <w:r w:rsidRPr="0044426B">
              <w:rPr>
                <w:rFonts w:ascii="Arial" w:hAnsi="Arial" w:cs="Arial"/>
                <w:color w:val="000000"/>
                <w:sz w:val="16"/>
                <w:szCs w:val="16"/>
                <w:lang w:val="en-GB"/>
              </w:rPr>
              <w:t>,</w:t>
            </w:r>
            <w:r w:rsidRPr="0044426B">
              <w:rPr>
                <w:rFonts w:ascii="Arial" w:hAnsi="Arial" w:cs="Arial"/>
                <w:color w:val="000000"/>
                <w:sz w:val="16"/>
                <w:szCs w:val="16"/>
                <w:cs/>
                <w:lang w:val="en-GB"/>
              </w:rPr>
              <w:t>976)</w:t>
            </w:r>
          </w:p>
        </w:tc>
        <w:tc>
          <w:tcPr>
            <w:tcW w:w="1296" w:type="dxa"/>
            <w:vAlign w:val="bottom"/>
          </w:tcPr>
          <w:p w14:paraId="5FEF41FC" w14:textId="0AE3E9E2" w:rsidR="00D87BF1" w:rsidRPr="0044426B" w:rsidRDefault="00BD3FA2" w:rsidP="00D87BF1">
            <w:pPr>
              <w:pStyle w:val="a0"/>
              <w:pBdr>
                <w:bottom w:val="single" w:sz="4" w:space="1" w:color="auto"/>
              </w:pBdr>
              <w:ind w:right="-72"/>
              <w:jc w:val="right"/>
              <w:rPr>
                <w:rFonts w:ascii="Arial" w:hAnsi="Arial" w:cs="Arial"/>
                <w:color w:val="000000"/>
                <w:sz w:val="16"/>
                <w:szCs w:val="16"/>
                <w:lang w:val="en-GB"/>
              </w:rPr>
            </w:pPr>
            <w:r w:rsidRPr="0044426B">
              <w:rPr>
                <w:rFonts w:ascii="Arial" w:hAnsi="Arial" w:cs="Arial"/>
                <w:color w:val="000000"/>
                <w:sz w:val="16"/>
                <w:szCs w:val="16"/>
                <w:cs/>
                <w:lang w:val="en-GB"/>
              </w:rPr>
              <w:t>(22</w:t>
            </w:r>
            <w:r w:rsidRPr="0044426B">
              <w:rPr>
                <w:rFonts w:ascii="Arial" w:hAnsi="Arial" w:cs="Arial"/>
                <w:color w:val="000000"/>
                <w:sz w:val="16"/>
                <w:szCs w:val="16"/>
                <w:lang w:val="en-GB"/>
              </w:rPr>
              <w:t>,</w:t>
            </w:r>
            <w:r w:rsidRPr="0044426B">
              <w:rPr>
                <w:rFonts w:ascii="Arial" w:hAnsi="Arial" w:cs="Arial"/>
                <w:color w:val="000000"/>
                <w:sz w:val="16"/>
                <w:szCs w:val="16"/>
                <w:cs/>
                <w:lang w:val="en-GB"/>
              </w:rPr>
              <w:t>332</w:t>
            </w:r>
            <w:r w:rsidRPr="0044426B">
              <w:rPr>
                <w:rFonts w:ascii="Arial" w:hAnsi="Arial" w:cs="Arial"/>
                <w:color w:val="000000"/>
                <w:sz w:val="16"/>
                <w:szCs w:val="16"/>
                <w:lang w:val="en-GB"/>
              </w:rPr>
              <w:t>,</w:t>
            </w:r>
            <w:r w:rsidRPr="0044426B">
              <w:rPr>
                <w:rFonts w:ascii="Arial" w:hAnsi="Arial" w:cs="Arial"/>
                <w:color w:val="000000"/>
                <w:sz w:val="16"/>
                <w:szCs w:val="16"/>
                <w:cs/>
                <w:lang w:val="en-GB"/>
              </w:rPr>
              <w:t>962)</w:t>
            </w:r>
          </w:p>
        </w:tc>
        <w:tc>
          <w:tcPr>
            <w:tcW w:w="1296" w:type="dxa"/>
            <w:vAlign w:val="bottom"/>
          </w:tcPr>
          <w:p w14:paraId="78C3464C" w14:textId="4FDA57E5" w:rsidR="00D87BF1" w:rsidRPr="0044426B" w:rsidRDefault="00BD3FA2" w:rsidP="00D87BF1">
            <w:pPr>
              <w:pStyle w:val="a0"/>
              <w:pBdr>
                <w:bottom w:val="single" w:sz="4" w:space="1" w:color="auto"/>
              </w:pBdr>
              <w:ind w:right="-72"/>
              <w:jc w:val="right"/>
              <w:rPr>
                <w:rFonts w:ascii="Arial" w:hAnsi="Arial" w:cs="Arial"/>
                <w:color w:val="000000"/>
                <w:sz w:val="16"/>
                <w:szCs w:val="16"/>
                <w:cs/>
                <w:lang w:val="en-GB"/>
              </w:rPr>
            </w:pPr>
            <w:r w:rsidRPr="0044426B">
              <w:rPr>
                <w:rFonts w:ascii="Arial" w:hAnsi="Arial" w:cs="Arial"/>
                <w:color w:val="000000"/>
                <w:sz w:val="16"/>
                <w:szCs w:val="16"/>
                <w:lang w:val="en-GB"/>
              </w:rPr>
              <w:t>-</w:t>
            </w:r>
          </w:p>
        </w:tc>
        <w:tc>
          <w:tcPr>
            <w:tcW w:w="1296" w:type="dxa"/>
            <w:vAlign w:val="bottom"/>
          </w:tcPr>
          <w:p w14:paraId="766CC512" w14:textId="54924165" w:rsidR="00D87BF1" w:rsidRPr="0044426B" w:rsidRDefault="00BD3FA2" w:rsidP="00D87BF1">
            <w:pPr>
              <w:pStyle w:val="a0"/>
              <w:pBdr>
                <w:bottom w:val="single" w:sz="4" w:space="1" w:color="auto"/>
              </w:pBdr>
              <w:ind w:right="-72"/>
              <w:jc w:val="right"/>
              <w:rPr>
                <w:rFonts w:ascii="Arial" w:hAnsi="Arial" w:cs="Arial"/>
                <w:color w:val="000000"/>
                <w:sz w:val="16"/>
                <w:szCs w:val="16"/>
              </w:rPr>
            </w:pPr>
            <w:r w:rsidRPr="0044426B">
              <w:rPr>
                <w:rFonts w:ascii="Arial" w:hAnsi="Arial" w:cs="Arial"/>
                <w:color w:val="000000"/>
                <w:sz w:val="16"/>
                <w:szCs w:val="16"/>
                <w:cs/>
              </w:rPr>
              <w:t>(393</w:t>
            </w:r>
            <w:r w:rsidRPr="0044426B">
              <w:rPr>
                <w:rFonts w:ascii="Arial" w:hAnsi="Arial" w:cs="Arial"/>
                <w:color w:val="000000"/>
                <w:sz w:val="16"/>
                <w:szCs w:val="16"/>
                <w:lang w:val="en-GB"/>
              </w:rPr>
              <w:t>,</w:t>
            </w:r>
            <w:r w:rsidRPr="0044426B">
              <w:rPr>
                <w:rFonts w:ascii="Arial" w:hAnsi="Arial" w:cs="Arial"/>
                <w:color w:val="000000"/>
                <w:sz w:val="16"/>
                <w:szCs w:val="16"/>
                <w:cs/>
              </w:rPr>
              <w:t>462</w:t>
            </w:r>
            <w:r w:rsidRPr="0044426B">
              <w:rPr>
                <w:rFonts w:ascii="Arial" w:hAnsi="Arial" w:cs="Arial"/>
                <w:color w:val="000000"/>
                <w:sz w:val="16"/>
                <w:szCs w:val="16"/>
                <w:lang w:val="en-GB"/>
              </w:rPr>
              <w:t>,</w:t>
            </w:r>
            <w:r w:rsidRPr="0044426B">
              <w:rPr>
                <w:rFonts w:ascii="Arial" w:hAnsi="Arial" w:cs="Arial"/>
                <w:color w:val="000000"/>
                <w:sz w:val="16"/>
                <w:szCs w:val="16"/>
                <w:cs/>
              </w:rPr>
              <w:t>096)</w:t>
            </w:r>
          </w:p>
        </w:tc>
      </w:tr>
      <w:tr w:rsidR="00D87BF1" w:rsidRPr="0044426B" w14:paraId="78E17506" w14:textId="77777777" w:rsidTr="0044426B">
        <w:tc>
          <w:tcPr>
            <w:tcW w:w="3078" w:type="dxa"/>
            <w:vAlign w:val="bottom"/>
          </w:tcPr>
          <w:p w14:paraId="6F151677" w14:textId="77777777" w:rsidR="00D87BF1" w:rsidRPr="0044426B" w:rsidRDefault="00D87BF1" w:rsidP="0044426B">
            <w:pPr>
              <w:pStyle w:val="a0"/>
              <w:tabs>
                <w:tab w:val="right" w:pos="10890"/>
              </w:tabs>
              <w:ind w:left="540" w:right="-145"/>
              <w:rPr>
                <w:rFonts w:ascii="Arial" w:hAnsi="Arial" w:cs="Arial"/>
                <w:color w:val="000000"/>
                <w:sz w:val="10"/>
                <w:szCs w:val="10"/>
                <w:u w:val="single"/>
              </w:rPr>
            </w:pPr>
          </w:p>
        </w:tc>
        <w:tc>
          <w:tcPr>
            <w:tcW w:w="1296" w:type="dxa"/>
            <w:vAlign w:val="bottom"/>
          </w:tcPr>
          <w:p w14:paraId="170BB7C9" w14:textId="77777777" w:rsidR="00D87BF1" w:rsidRPr="0044426B" w:rsidRDefault="00D87BF1" w:rsidP="00D87BF1">
            <w:pPr>
              <w:pStyle w:val="a0"/>
              <w:ind w:right="-72"/>
              <w:jc w:val="right"/>
              <w:rPr>
                <w:rFonts w:ascii="Arial" w:hAnsi="Arial" w:cs="Arial"/>
                <w:color w:val="000000"/>
                <w:sz w:val="10"/>
                <w:szCs w:val="10"/>
                <w:lang w:val="en-GB"/>
              </w:rPr>
            </w:pPr>
          </w:p>
        </w:tc>
        <w:tc>
          <w:tcPr>
            <w:tcW w:w="1296" w:type="dxa"/>
            <w:vAlign w:val="bottom"/>
          </w:tcPr>
          <w:p w14:paraId="37966ADE" w14:textId="77777777" w:rsidR="00D87BF1" w:rsidRPr="0044426B" w:rsidRDefault="00D87BF1" w:rsidP="00D87BF1">
            <w:pPr>
              <w:pStyle w:val="a0"/>
              <w:ind w:right="-72"/>
              <w:jc w:val="right"/>
              <w:rPr>
                <w:rFonts w:ascii="Arial" w:hAnsi="Arial" w:cs="Arial"/>
                <w:color w:val="000000"/>
                <w:sz w:val="10"/>
                <w:szCs w:val="10"/>
                <w:lang w:val="en-GB"/>
              </w:rPr>
            </w:pPr>
          </w:p>
        </w:tc>
        <w:tc>
          <w:tcPr>
            <w:tcW w:w="1296" w:type="dxa"/>
            <w:vAlign w:val="bottom"/>
          </w:tcPr>
          <w:p w14:paraId="208EA01D" w14:textId="77777777" w:rsidR="00D87BF1" w:rsidRPr="0044426B" w:rsidRDefault="00D87BF1" w:rsidP="00D87BF1">
            <w:pPr>
              <w:pStyle w:val="a0"/>
              <w:ind w:right="-72"/>
              <w:jc w:val="right"/>
              <w:rPr>
                <w:rFonts w:ascii="Arial" w:hAnsi="Arial" w:cs="Arial"/>
                <w:color w:val="000000"/>
                <w:sz w:val="10"/>
                <w:szCs w:val="10"/>
                <w:lang w:val="en-GB"/>
              </w:rPr>
            </w:pPr>
          </w:p>
        </w:tc>
        <w:tc>
          <w:tcPr>
            <w:tcW w:w="1296" w:type="dxa"/>
            <w:vAlign w:val="bottom"/>
          </w:tcPr>
          <w:p w14:paraId="1AA14DBB" w14:textId="77777777" w:rsidR="00D87BF1" w:rsidRPr="0044426B" w:rsidRDefault="00D87BF1" w:rsidP="00D87BF1">
            <w:pPr>
              <w:pStyle w:val="a0"/>
              <w:ind w:right="-72"/>
              <w:jc w:val="right"/>
              <w:rPr>
                <w:rFonts w:ascii="Arial" w:hAnsi="Arial" w:cs="Arial"/>
                <w:color w:val="000000"/>
                <w:sz w:val="10"/>
                <w:szCs w:val="10"/>
                <w:cs/>
                <w:lang w:val="en-GB"/>
              </w:rPr>
            </w:pPr>
          </w:p>
        </w:tc>
        <w:tc>
          <w:tcPr>
            <w:tcW w:w="1296" w:type="dxa"/>
            <w:vAlign w:val="bottom"/>
          </w:tcPr>
          <w:p w14:paraId="392FC691" w14:textId="77777777" w:rsidR="00D87BF1" w:rsidRPr="0044426B" w:rsidRDefault="00D87BF1" w:rsidP="00D87BF1">
            <w:pPr>
              <w:pStyle w:val="a0"/>
              <w:ind w:right="-72"/>
              <w:jc w:val="right"/>
              <w:rPr>
                <w:rFonts w:ascii="Arial" w:hAnsi="Arial" w:cs="Arial"/>
                <w:color w:val="000000"/>
                <w:sz w:val="10"/>
                <w:szCs w:val="10"/>
              </w:rPr>
            </w:pPr>
          </w:p>
        </w:tc>
      </w:tr>
      <w:tr w:rsidR="00D87BF1" w:rsidRPr="0044426B" w14:paraId="6322E8B2" w14:textId="77777777" w:rsidTr="0044426B">
        <w:tc>
          <w:tcPr>
            <w:tcW w:w="3078" w:type="dxa"/>
            <w:vAlign w:val="bottom"/>
          </w:tcPr>
          <w:p w14:paraId="121E6543" w14:textId="4D45DEC3" w:rsidR="00D87BF1" w:rsidRPr="0044426B" w:rsidRDefault="00D87BF1" w:rsidP="0044426B">
            <w:pPr>
              <w:pStyle w:val="a0"/>
              <w:tabs>
                <w:tab w:val="right" w:pos="10890"/>
              </w:tabs>
              <w:ind w:left="540" w:right="-145"/>
              <w:rPr>
                <w:rFonts w:ascii="Arial" w:hAnsi="Arial" w:cs="Arial"/>
                <w:color w:val="000000"/>
                <w:sz w:val="16"/>
                <w:szCs w:val="16"/>
              </w:rPr>
            </w:pPr>
            <w:r w:rsidRPr="0044426B">
              <w:rPr>
                <w:rFonts w:ascii="Arial" w:hAnsi="Arial" w:cs="Arial"/>
                <w:color w:val="000000"/>
                <w:sz w:val="16"/>
                <w:szCs w:val="16"/>
              </w:rPr>
              <w:t>Net book amount</w:t>
            </w:r>
          </w:p>
        </w:tc>
        <w:tc>
          <w:tcPr>
            <w:tcW w:w="1296" w:type="dxa"/>
            <w:vAlign w:val="bottom"/>
          </w:tcPr>
          <w:p w14:paraId="331F690C" w14:textId="4CA2AA46" w:rsidR="00D87BF1" w:rsidRPr="0044426B" w:rsidRDefault="00BD3FA2" w:rsidP="00D87BF1">
            <w:pPr>
              <w:pStyle w:val="a0"/>
              <w:pBdr>
                <w:bottom w:val="double" w:sz="4" w:space="1" w:color="auto"/>
              </w:pBdr>
              <w:ind w:right="-72"/>
              <w:jc w:val="right"/>
              <w:rPr>
                <w:rFonts w:ascii="Arial" w:hAnsi="Arial" w:cs="Arial"/>
                <w:color w:val="000000"/>
                <w:sz w:val="16"/>
                <w:szCs w:val="16"/>
                <w:lang w:val="en-GB"/>
              </w:rPr>
            </w:pPr>
            <w:r w:rsidRPr="0044426B">
              <w:rPr>
                <w:rFonts w:ascii="Arial" w:hAnsi="Arial" w:cs="Arial"/>
                <w:color w:val="000000"/>
                <w:sz w:val="16"/>
                <w:szCs w:val="16"/>
                <w:cs/>
                <w:lang w:val="en-GB"/>
              </w:rPr>
              <w:t>198</w:t>
            </w:r>
            <w:r w:rsidRPr="0044426B">
              <w:rPr>
                <w:rFonts w:ascii="Arial" w:hAnsi="Arial" w:cs="Arial"/>
                <w:color w:val="000000"/>
                <w:sz w:val="16"/>
                <w:szCs w:val="16"/>
                <w:lang w:val="en-GB"/>
              </w:rPr>
              <w:t>,</w:t>
            </w:r>
            <w:r w:rsidRPr="0044426B">
              <w:rPr>
                <w:rFonts w:ascii="Arial" w:hAnsi="Arial" w:cs="Arial"/>
                <w:color w:val="000000"/>
                <w:sz w:val="16"/>
                <w:szCs w:val="16"/>
                <w:cs/>
                <w:lang w:val="en-GB"/>
              </w:rPr>
              <w:t>608</w:t>
            </w:r>
            <w:r w:rsidRPr="0044426B">
              <w:rPr>
                <w:rFonts w:ascii="Arial" w:hAnsi="Arial" w:cs="Arial"/>
                <w:color w:val="000000"/>
                <w:sz w:val="16"/>
                <w:szCs w:val="16"/>
                <w:lang w:val="en-GB"/>
              </w:rPr>
              <w:t>,</w:t>
            </w:r>
            <w:r w:rsidRPr="0044426B">
              <w:rPr>
                <w:rFonts w:ascii="Arial" w:hAnsi="Arial" w:cs="Arial"/>
                <w:color w:val="000000"/>
                <w:sz w:val="16"/>
                <w:szCs w:val="16"/>
                <w:cs/>
                <w:lang w:val="en-GB"/>
              </w:rPr>
              <w:t>989</w:t>
            </w:r>
          </w:p>
        </w:tc>
        <w:tc>
          <w:tcPr>
            <w:tcW w:w="1296" w:type="dxa"/>
            <w:vAlign w:val="bottom"/>
          </w:tcPr>
          <w:p w14:paraId="570DC38E" w14:textId="668960A5" w:rsidR="00D87BF1" w:rsidRPr="0044426B" w:rsidRDefault="00BD3FA2" w:rsidP="00D87BF1">
            <w:pPr>
              <w:pStyle w:val="a0"/>
              <w:pBdr>
                <w:bottom w:val="double" w:sz="4" w:space="1" w:color="auto"/>
              </w:pBdr>
              <w:ind w:right="-72"/>
              <w:jc w:val="right"/>
              <w:rPr>
                <w:rFonts w:ascii="Arial" w:hAnsi="Arial" w:cs="Arial"/>
                <w:color w:val="000000"/>
                <w:sz w:val="16"/>
                <w:szCs w:val="16"/>
                <w:lang w:val="en-GB"/>
              </w:rPr>
            </w:pPr>
            <w:r w:rsidRPr="0044426B">
              <w:rPr>
                <w:rFonts w:ascii="Arial" w:hAnsi="Arial" w:cs="Arial"/>
                <w:color w:val="000000"/>
                <w:sz w:val="16"/>
                <w:szCs w:val="16"/>
                <w:cs/>
                <w:lang w:val="en-GB"/>
              </w:rPr>
              <w:t>199</w:t>
            </w:r>
            <w:r w:rsidRPr="0044426B">
              <w:rPr>
                <w:rFonts w:ascii="Arial" w:hAnsi="Arial" w:cs="Arial"/>
                <w:color w:val="000000"/>
                <w:sz w:val="16"/>
                <w:szCs w:val="16"/>
                <w:lang w:val="en-GB"/>
              </w:rPr>
              <w:t>,</w:t>
            </w:r>
            <w:r w:rsidRPr="0044426B">
              <w:rPr>
                <w:rFonts w:ascii="Arial" w:hAnsi="Arial" w:cs="Arial"/>
                <w:color w:val="000000"/>
                <w:sz w:val="16"/>
                <w:szCs w:val="16"/>
                <w:cs/>
                <w:lang w:val="en-GB"/>
              </w:rPr>
              <w:t>944</w:t>
            </w:r>
            <w:r w:rsidRPr="0044426B">
              <w:rPr>
                <w:rFonts w:ascii="Arial" w:hAnsi="Arial" w:cs="Arial"/>
                <w:color w:val="000000"/>
                <w:sz w:val="16"/>
                <w:szCs w:val="16"/>
                <w:lang w:val="en-GB"/>
              </w:rPr>
              <w:t>,</w:t>
            </w:r>
            <w:r w:rsidRPr="0044426B">
              <w:rPr>
                <w:rFonts w:ascii="Arial" w:hAnsi="Arial" w:cs="Arial"/>
                <w:color w:val="000000"/>
                <w:sz w:val="16"/>
                <w:szCs w:val="16"/>
                <w:cs/>
                <w:lang w:val="en-GB"/>
              </w:rPr>
              <w:t>462</w:t>
            </w:r>
          </w:p>
        </w:tc>
        <w:tc>
          <w:tcPr>
            <w:tcW w:w="1296" w:type="dxa"/>
            <w:vAlign w:val="bottom"/>
          </w:tcPr>
          <w:p w14:paraId="46140264" w14:textId="22DAA209" w:rsidR="00D87BF1" w:rsidRPr="0044426B" w:rsidRDefault="00BD3FA2" w:rsidP="00D87BF1">
            <w:pPr>
              <w:pStyle w:val="a0"/>
              <w:pBdr>
                <w:bottom w:val="double" w:sz="4" w:space="1" w:color="auto"/>
              </w:pBdr>
              <w:ind w:right="-72"/>
              <w:jc w:val="right"/>
              <w:rPr>
                <w:rFonts w:ascii="Arial" w:hAnsi="Arial" w:cs="Arial"/>
                <w:color w:val="000000"/>
                <w:sz w:val="16"/>
                <w:szCs w:val="16"/>
                <w:lang w:val="en-GB"/>
              </w:rPr>
            </w:pPr>
            <w:r w:rsidRPr="0044426B">
              <w:rPr>
                <w:rFonts w:ascii="Arial" w:hAnsi="Arial" w:cs="Arial"/>
                <w:color w:val="000000"/>
                <w:sz w:val="16"/>
                <w:szCs w:val="16"/>
                <w:cs/>
                <w:lang w:val="en-GB"/>
              </w:rPr>
              <w:t>270</w:t>
            </w:r>
            <w:r w:rsidRPr="0044426B">
              <w:rPr>
                <w:rFonts w:ascii="Arial" w:hAnsi="Arial" w:cs="Arial"/>
                <w:color w:val="000000"/>
                <w:sz w:val="16"/>
                <w:szCs w:val="16"/>
                <w:lang w:val="en-GB"/>
              </w:rPr>
              <w:t>,</w:t>
            </w:r>
            <w:r w:rsidRPr="0044426B">
              <w:rPr>
                <w:rFonts w:ascii="Arial" w:hAnsi="Arial" w:cs="Arial"/>
                <w:color w:val="000000"/>
                <w:sz w:val="16"/>
                <w:szCs w:val="16"/>
                <w:cs/>
                <w:lang w:val="en-GB"/>
              </w:rPr>
              <w:t>427</w:t>
            </w:r>
          </w:p>
        </w:tc>
        <w:tc>
          <w:tcPr>
            <w:tcW w:w="1296" w:type="dxa"/>
            <w:vAlign w:val="bottom"/>
          </w:tcPr>
          <w:p w14:paraId="08AC8E13" w14:textId="612218DA" w:rsidR="00D87BF1" w:rsidRPr="0044426B" w:rsidRDefault="00BD3FA2" w:rsidP="00D87BF1">
            <w:pPr>
              <w:pStyle w:val="a0"/>
              <w:pBdr>
                <w:bottom w:val="double" w:sz="4" w:space="1" w:color="auto"/>
              </w:pBdr>
              <w:ind w:right="-72"/>
              <w:jc w:val="right"/>
              <w:rPr>
                <w:rFonts w:ascii="Arial" w:hAnsi="Arial" w:cs="Arial"/>
                <w:color w:val="000000"/>
                <w:sz w:val="16"/>
                <w:szCs w:val="16"/>
                <w:lang w:val="en-GB"/>
              </w:rPr>
            </w:pPr>
            <w:r w:rsidRPr="0044426B">
              <w:rPr>
                <w:rFonts w:ascii="Arial" w:hAnsi="Arial" w:cs="Arial"/>
                <w:color w:val="000000"/>
                <w:sz w:val="16"/>
                <w:szCs w:val="16"/>
                <w:cs/>
                <w:lang w:val="en-GB"/>
              </w:rPr>
              <w:t>21</w:t>
            </w:r>
            <w:r w:rsidRPr="0044426B">
              <w:rPr>
                <w:rFonts w:ascii="Arial" w:hAnsi="Arial" w:cs="Arial"/>
                <w:color w:val="000000"/>
                <w:sz w:val="16"/>
                <w:szCs w:val="16"/>
                <w:lang w:val="en-GB"/>
              </w:rPr>
              <w:t>,</w:t>
            </w:r>
            <w:r w:rsidRPr="0044426B">
              <w:rPr>
                <w:rFonts w:ascii="Arial" w:hAnsi="Arial" w:cs="Arial"/>
                <w:color w:val="000000"/>
                <w:sz w:val="16"/>
                <w:szCs w:val="16"/>
                <w:cs/>
                <w:lang w:val="en-GB"/>
              </w:rPr>
              <w:t>692</w:t>
            </w:r>
            <w:r w:rsidRPr="0044426B">
              <w:rPr>
                <w:rFonts w:ascii="Arial" w:hAnsi="Arial" w:cs="Arial"/>
                <w:color w:val="000000"/>
                <w:sz w:val="16"/>
                <w:szCs w:val="16"/>
                <w:lang w:val="en-GB"/>
              </w:rPr>
              <w:t>,</w:t>
            </w:r>
            <w:r w:rsidRPr="0044426B">
              <w:rPr>
                <w:rFonts w:ascii="Arial" w:hAnsi="Arial" w:cs="Arial"/>
                <w:color w:val="000000"/>
                <w:sz w:val="16"/>
                <w:szCs w:val="16"/>
                <w:cs/>
                <w:lang w:val="en-GB"/>
              </w:rPr>
              <w:t>618</w:t>
            </w:r>
          </w:p>
        </w:tc>
        <w:tc>
          <w:tcPr>
            <w:tcW w:w="1296" w:type="dxa"/>
            <w:vAlign w:val="bottom"/>
          </w:tcPr>
          <w:p w14:paraId="5ED316EA" w14:textId="52DEEF34" w:rsidR="00D87BF1" w:rsidRPr="0044426B" w:rsidRDefault="00BD3FA2" w:rsidP="00D87BF1">
            <w:pPr>
              <w:pStyle w:val="a0"/>
              <w:pBdr>
                <w:bottom w:val="double" w:sz="4" w:space="1" w:color="auto"/>
              </w:pBdr>
              <w:ind w:right="-72"/>
              <w:jc w:val="right"/>
              <w:rPr>
                <w:rFonts w:ascii="Arial" w:hAnsi="Arial" w:cs="Arial"/>
                <w:color w:val="000000"/>
                <w:sz w:val="16"/>
                <w:szCs w:val="16"/>
                <w:lang w:val="en-GB"/>
              </w:rPr>
            </w:pPr>
            <w:r w:rsidRPr="0044426B">
              <w:rPr>
                <w:rFonts w:ascii="Arial" w:hAnsi="Arial" w:cs="Arial"/>
                <w:color w:val="000000"/>
                <w:sz w:val="16"/>
                <w:szCs w:val="16"/>
                <w:cs/>
                <w:lang w:val="en-GB"/>
              </w:rPr>
              <w:t>420</w:t>
            </w:r>
            <w:r w:rsidRPr="0044426B">
              <w:rPr>
                <w:rFonts w:ascii="Arial" w:hAnsi="Arial" w:cs="Arial"/>
                <w:color w:val="000000"/>
                <w:sz w:val="16"/>
                <w:szCs w:val="16"/>
                <w:lang w:val="en-GB"/>
              </w:rPr>
              <w:t>,</w:t>
            </w:r>
            <w:r w:rsidRPr="0044426B">
              <w:rPr>
                <w:rFonts w:ascii="Arial" w:hAnsi="Arial" w:cs="Arial"/>
                <w:color w:val="000000"/>
                <w:sz w:val="16"/>
                <w:szCs w:val="16"/>
                <w:cs/>
                <w:lang w:val="en-GB"/>
              </w:rPr>
              <w:t>516</w:t>
            </w:r>
            <w:r w:rsidRPr="0044426B">
              <w:rPr>
                <w:rFonts w:ascii="Arial" w:hAnsi="Arial" w:cs="Arial"/>
                <w:color w:val="000000"/>
                <w:sz w:val="16"/>
                <w:szCs w:val="16"/>
                <w:lang w:val="en-GB"/>
              </w:rPr>
              <w:t>,</w:t>
            </w:r>
            <w:r w:rsidRPr="0044426B">
              <w:rPr>
                <w:rFonts w:ascii="Arial" w:hAnsi="Arial" w:cs="Arial"/>
                <w:color w:val="000000"/>
                <w:sz w:val="16"/>
                <w:szCs w:val="16"/>
                <w:cs/>
                <w:lang w:val="en-GB"/>
              </w:rPr>
              <w:t>496</w:t>
            </w:r>
          </w:p>
        </w:tc>
      </w:tr>
      <w:bookmarkEnd w:id="16"/>
    </w:tbl>
    <w:p w14:paraId="2C2009DA" w14:textId="77777777" w:rsidR="00B63629" w:rsidRPr="00711D29" w:rsidRDefault="00B63629" w:rsidP="002F765C">
      <w:pPr>
        <w:ind w:left="540"/>
        <w:jc w:val="both"/>
        <w:rPr>
          <w:rFonts w:ascii="Arial" w:hAnsi="Arial" w:cs="Arial"/>
          <w:color w:val="000000"/>
          <w:sz w:val="18"/>
          <w:szCs w:val="18"/>
          <w:lang w:val="en-GB"/>
        </w:rPr>
      </w:pPr>
    </w:p>
    <w:p w14:paraId="47CA9581" w14:textId="0A3C445C" w:rsidR="002F765C" w:rsidRPr="00711D29" w:rsidRDefault="002F765C" w:rsidP="0091138E">
      <w:pPr>
        <w:ind w:left="540" w:hanging="540"/>
        <w:jc w:val="both"/>
        <w:rPr>
          <w:rFonts w:ascii="Arial" w:hAnsi="Arial" w:cs="Arial"/>
          <w:color w:val="000000"/>
          <w:sz w:val="18"/>
          <w:szCs w:val="18"/>
          <w:lang w:val="en-GB"/>
        </w:rPr>
      </w:pPr>
      <w:r w:rsidRPr="00711D29">
        <w:rPr>
          <w:rFonts w:ascii="Arial" w:hAnsi="Arial" w:cs="Arial"/>
          <w:color w:val="000000"/>
          <w:sz w:val="18"/>
          <w:szCs w:val="18"/>
          <w:lang w:val="en-GB"/>
        </w:rPr>
        <w:br w:type="page"/>
      </w:r>
      <w:r w:rsidRPr="00711D29">
        <w:rPr>
          <w:rFonts w:ascii="Arial" w:hAnsi="Arial" w:cs="Arial"/>
          <w:b/>
          <w:bCs/>
          <w:color w:val="000000"/>
          <w:sz w:val="18"/>
          <w:szCs w:val="18"/>
          <w:lang w:val="en-GB"/>
        </w:rPr>
        <w:lastRenderedPageBreak/>
        <w:t>15</w:t>
      </w:r>
      <w:r w:rsidRPr="00711D29">
        <w:rPr>
          <w:rFonts w:ascii="Arial" w:hAnsi="Arial" w:cs="Arial"/>
          <w:b/>
          <w:bCs/>
          <w:color w:val="000000"/>
          <w:sz w:val="18"/>
          <w:szCs w:val="18"/>
          <w:cs/>
          <w:lang w:val="en-GB"/>
        </w:rPr>
        <w:tab/>
      </w:r>
      <w:r w:rsidRPr="00711D29">
        <w:rPr>
          <w:rFonts w:ascii="Arial" w:hAnsi="Arial" w:cs="Arial"/>
          <w:b/>
          <w:bCs/>
          <w:color w:val="000000"/>
          <w:sz w:val="18"/>
          <w:szCs w:val="18"/>
          <w:lang w:val="en-GB"/>
        </w:rPr>
        <w:t xml:space="preserve">Building and equipment </w:t>
      </w:r>
      <w:r w:rsidRPr="00711D29">
        <w:rPr>
          <w:rFonts w:ascii="Arial" w:hAnsi="Arial" w:cs="Arial"/>
          <w:color w:val="000000"/>
          <w:sz w:val="18"/>
          <w:szCs w:val="18"/>
          <w:lang w:val="en-GB"/>
        </w:rPr>
        <w:t>(Cont’d)</w:t>
      </w:r>
    </w:p>
    <w:p w14:paraId="57630B0D" w14:textId="347860DF" w:rsidR="002F765C" w:rsidRPr="0044426B" w:rsidRDefault="002F765C" w:rsidP="0044426B">
      <w:pPr>
        <w:ind w:left="540"/>
        <w:jc w:val="both"/>
        <w:rPr>
          <w:rFonts w:ascii="Arial" w:hAnsi="Arial" w:cs="Arial"/>
          <w:color w:val="000000"/>
          <w:sz w:val="18"/>
          <w:szCs w:val="18"/>
          <w:lang w:val="en-GB"/>
        </w:rPr>
      </w:pPr>
    </w:p>
    <w:p w14:paraId="290BB902" w14:textId="77777777" w:rsidR="00AB0649" w:rsidRPr="0044426B" w:rsidRDefault="00AB0649" w:rsidP="0044426B">
      <w:pPr>
        <w:tabs>
          <w:tab w:val="left" w:pos="540"/>
        </w:tabs>
        <w:ind w:left="540"/>
        <w:jc w:val="both"/>
        <w:rPr>
          <w:rFonts w:ascii="Arial" w:hAnsi="Arial" w:cs="Arial"/>
          <w:b/>
          <w:bCs/>
          <w:color w:val="000000"/>
          <w:sz w:val="18"/>
          <w:szCs w:val="18"/>
        </w:rPr>
      </w:pPr>
    </w:p>
    <w:p w14:paraId="00542D1F" w14:textId="27E20380" w:rsidR="00BF7EFF" w:rsidRPr="0044426B" w:rsidRDefault="00BF7EFF" w:rsidP="0044426B">
      <w:pPr>
        <w:ind w:left="540"/>
        <w:jc w:val="both"/>
        <w:rPr>
          <w:rFonts w:ascii="Arial" w:hAnsi="Arial" w:cs="Arial"/>
          <w:color w:val="000000"/>
          <w:sz w:val="18"/>
          <w:szCs w:val="18"/>
          <w:lang w:val="en-GB"/>
        </w:rPr>
      </w:pPr>
      <w:r w:rsidRPr="0044426B">
        <w:rPr>
          <w:rFonts w:ascii="Arial" w:hAnsi="Arial" w:cs="Arial"/>
          <w:color w:val="000000"/>
          <w:sz w:val="18"/>
          <w:szCs w:val="18"/>
          <w:lang w:val="en-GB"/>
        </w:rPr>
        <w:t>Fair values of building and building improvement.</w:t>
      </w:r>
    </w:p>
    <w:p w14:paraId="7D3298B4" w14:textId="77777777" w:rsidR="00BF7EFF" w:rsidRPr="0044426B" w:rsidRDefault="00BF7EFF" w:rsidP="0044426B">
      <w:pPr>
        <w:ind w:left="540"/>
        <w:jc w:val="both"/>
        <w:rPr>
          <w:rFonts w:ascii="Arial" w:hAnsi="Arial" w:cs="Arial"/>
          <w:color w:val="000000"/>
          <w:sz w:val="18"/>
          <w:szCs w:val="18"/>
          <w:lang w:val="en-GB"/>
        </w:rPr>
      </w:pPr>
    </w:p>
    <w:p w14:paraId="41C54E3B" w14:textId="3853AD78" w:rsidR="00AB0649" w:rsidRPr="0044426B" w:rsidRDefault="00AB0649" w:rsidP="0044426B">
      <w:pPr>
        <w:ind w:left="540"/>
        <w:jc w:val="both"/>
        <w:rPr>
          <w:rFonts w:ascii="Arial" w:hAnsi="Arial" w:cs="Arial"/>
          <w:color w:val="000000"/>
          <w:sz w:val="18"/>
          <w:szCs w:val="18"/>
          <w:lang w:val="en-GB"/>
        </w:rPr>
      </w:pPr>
      <w:r w:rsidRPr="0044426B">
        <w:rPr>
          <w:rFonts w:ascii="Arial" w:hAnsi="Arial" w:cs="Arial"/>
          <w:color w:val="000000"/>
          <w:sz w:val="18"/>
          <w:szCs w:val="18"/>
          <w:lang w:val="en-GB"/>
        </w:rPr>
        <w:t>The following table analyses building</w:t>
      </w:r>
      <w:r w:rsidR="00F067A9" w:rsidRPr="0044426B">
        <w:rPr>
          <w:rFonts w:ascii="Arial" w:hAnsi="Arial" w:cs="Arial"/>
          <w:color w:val="000000"/>
          <w:sz w:val="18"/>
          <w:szCs w:val="18"/>
          <w:lang w:val="en-GB"/>
        </w:rPr>
        <w:t xml:space="preserve"> and building</w:t>
      </w:r>
      <w:r w:rsidR="00B92AF8" w:rsidRPr="0044426B">
        <w:rPr>
          <w:rFonts w:ascii="Arial" w:hAnsi="Arial" w:cs="Arial"/>
          <w:color w:val="000000"/>
          <w:sz w:val="18"/>
          <w:szCs w:val="18"/>
          <w:lang w:val="en-GB"/>
        </w:rPr>
        <w:t xml:space="preserve"> improvement</w:t>
      </w:r>
      <w:r w:rsidRPr="0044426B">
        <w:rPr>
          <w:rFonts w:ascii="Arial" w:hAnsi="Arial" w:cs="Arial"/>
          <w:color w:val="000000"/>
          <w:sz w:val="18"/>
          <w:szCs w:val="18"/>
          <w:lang w:val="en-GB"/>
        </w:rPr>
        <w:t xml:space="preserve"> carried at fair value, by valuation method.</w:t>
      </w:r>
    </w:p>
    <w:p w14:paraId="4956F25E" w14:textId="77777777" w:rsidR="00AB0649" w:rsidRPr="0044426B" w:rsidRDefault="00AB0649" w:rsidP="0044426B">
      <w:pPr>
        <w:ind w:left="540"/>
        <w:jc w:val="both"/>
        <w:rPr>
          <w:rFonts w:ascii="Arial" w:hAnsi="Arial" w:cs="Arial"/>
          <w:i/>
          <w:iCs/>
          <w:color w:val="000000"/>
          <w:sz w:val="18"/>
          <w:szCs w:val="18"/>
          <w:lang w:val="en-GB"/>
        </w:rPr>
      </w:pPr>
    </w:p>
    <w:tbl>
      <w:tblPr>
        <w:tblW w:w="9464" w:type="dxa"/>
        <w:tblInd w:w="108" w:type="dxa"/>
        <w:tblLayout w:type="fixed"/>
        <w:tblLook w:val="0400" w:firstRow="0" w:lastRow="0" w:firstColumn="0" w:lastColumn="0" w:noHBand="0" w:noVBand="1"/>
      </w:tblPr>
      <w:tblGrid>
        <w:gridCol w:w="2376"/>
        <w:gridCol w:w="1276"/>
        <w:gridCol w:w="1134"/>
        <w:gridCol w:w="1134"/>
        <w:gridCol w:w="1276"/>
        <w:gridCol w:w="1134"/>
        <w:gridCol w:w="1134"/>
      </w:tblGrid>
      <w:tr w:rsidR="007A1878" w:rsidRPr="00711D29" w14:paraId="659FD3E7" w14:textId="77777777" w:rsidTr="0044426B">
        <w:trPr>
          <w:trHeight w:val="20"/>
        </w:trPr>
        <w:tc>
          <w:tcPr>
            <w:tcW w:w="2376" w:type="dxa"/>
          </w:tcPr>
          <w:p w14:paraId="0C29D074" w14:textId="77777777" w:rsidR="007A1878" w:rsidRPr="00711D29" w:rsidRDefault="007A1878" w:rsidP="007A1878">
            <w:pPr>
              <w:spacing w:line="256" w:lineRule="auto"/>
              <w:ind w:left="435"/>
              <w:jc w:val="both"/>
              <w:rPr>
                <w:rFonts w:ascii="Arial" w:hAnsi="Arial" w:cs="Arial"/>
                <w:color w:val="000000"/>
                <w:sz w:val="16"/>
                <w:szCs w:val="16"/>
                <w:lang w:val="en-GB"/>
              </w:rPr>
            </w:pPr>
          </w:p>
        </w:tc>
        <w:tc>
          <w:tcPr>
            <w:tcW w:w="3544" w:type="dxa"/>
            <w:gridSpan w:val="3"/>
            <w:tcBorders>
              <w:left w:val="nil"/>
              <w:bottom w:val="nil"/>
              <w:right w:val="nil"/>
            </w:tcBorders>
            <w:vAlign w:val="bottom"/>
          </w:tcPr>
          <w:p w14:paraId="3D3C2A7A" w14:textId="218D8BBC" w:rsidR="007A1878" w:rsidRPr="00711D29" w:rsidRDefault="007A1878" w:rsidP="00A31C8E">
            <w:pPr>
              <w:pBdr>
                <w:bottom w:val="single" w:sz="4" w:space="1" w:color="auto"/>
              </w:pBdr>
              <w:spacing w:line="256" w:lineRule="auto"/>
              <w:ind w:right="-72"/>
              <w:jc w:val="center"/>
              <w:rPr>
                <w:rFonts w:ascii="Arial" w:hAnsi="Arial" w:cs="Arial"/>
                <w:b/>
                <w:color w:val="000000"/>
                <w:sz w:val="16"/>
                <w:szCs w:val="16"/>
                <w:lang w:val="en-GB"/>
              </w:rPr>
            </w:pPr>
            <w:r w:rsidRPr="00711D29">
              <w:rPr>
                <w:rFonts w:ascii="Arial" w:hAnsi="Arial" w:cs="Arial"/>
                <w:b/>
                <w:color w:val="000000"/>
                <w:sz w:val="16"/>
                <w:szCs w:val="16"/>
                <w:lang w:val="en-GB"/>
              </w:rPr>
              <w:t>30 June 2023</w:t>
            </w:r>
          </w:p>
        </w:tc>
        <w:tc>
          <w:tcPr>
            <w:tcW w:w="3544" w:type="dxa"/>
            <w:gridSpan w:val="3"/>
            <w:tcBorders>
              <w:left w:val="nil"/>
              <w:bottom w:val="nil"/>
              <w:right w:val="nil"/>
            </w:tcBorders>
            <w:vAlign w:val="bottom"/>
          </w:tcPr>
          <w:p w14:paraId="2E9001BF" w14:textId="159C6EE4" w:rsidR="007A1878" w:rsidRPr="00711D29" w:rsidRDefault="007A1878" w:rsidP="00A31C8E">
            <w:pPr>
              <w:pBdr>
                <w:bottom w:val="single" w:sz="4" w:space="1" w:color="auto"/>
              </w:pBdr>
              <w:spacing w:line="256" w:lineRule="auto"/>
              <w:ind w:right="-72"/>
              <w:jc w:val="center"/>
              <w:rPr>
                <w:rFonts w:ascii="Arial" w:hAnsi="Arial" w:cs="Arial"/>
                <w:b/>
                <w:color w:val="000000"/>
                <w:sz w:val="16"/>
                <w:szCs w:val="16"/>
                <w:lang w:val="en-GB"/>
              </w:rPr>
            </w:pPr>
            <w:r w:rsidRPr="00711D29">
              <w:rPr>
                <w:rFonts w:ascii="Arial" w:hAnsi="Arial" w:cs="Arial"/>
                <w:b/>
                <w:color w:val="000000"/>
                <w:sz w:val="16"/>
                <w:szCs w:val="16"/>
                <w:lang w:val="en-GB"/>
              </w:rPr>
              <w:t>30 December 2022</w:t>
            </w:r>
          </w:p>
        </w:tc>
      </w:tr>
      <w:tr w:rsidR="007A1878" w:rsidRPr="00711D29" w14:paraId="7006B5AB" w14:textId="79B6CDBD" w:rsidTr="0044426B">
        <w:trPr>
          <w:trHeight w:val="20"/>
        </w:trPr>
        <w:tc>
          <w:tcPr>
            <w:tcW w:w="2376" w:type="dxa"/>
          </w:tcPr>
          <w:p w14:paraId="279CDE2F" w14:textId="77777777" w:rsidR="007A1878" w:rsidRPr="00711D29" w:rsidRDefault="007A1878" w:rsidP="007A1878">
            <w:pPr>
              <w:spacing w:line="256" w:lineRule="auto"/>
              <w:ind w:left="435"/>
              <w:jc w:val="both"/>
              <w:rPr>
                <w:rFonts w:ascii="Arial" w:hAnsi="Arial" w:cs="Arial"/>
                <w:color w:val="000000"/>
                <w:sz w:val="16"/>
                <w:szCs w:val="16"/>
                <w:lang w:val="en-GB"/>
              </w:rPr>
            </w:pPr>
          </w:p>
        </w:tc>
        <w:tc>
          <w:tcPr>
            <w:tcW w:w="1276" w:type="dxa"/>
            <w:tcBorders>
              <w:left w:val="nil"/>
              <w:bottom w:val="nil"/>
              <w:right w:val="nil"/>
            </w:tcBorders>
            <w:vAlign w:val="bottom"/>
            <w:hideMark/>
          </w:tcPr>
          <w:p w14:paraId="48048957" w14:textId="77777777" w:rsidR="007A1878" w:rsidRPr="00711D29" w:rsidRDefault="007A1878" w:rsidP="007A1878">
            <w:pPr>
              <w:spacing w:line="256" w:lineRule="auto"/>
              <w:ind w:right="-72"/>
              <w:jc w:val="right"/>
              <w:rPr>
                <w:rFonts w:ascii="Arial" w:hAnsi="Arial" w:cs="Arial"/>
                <w:b/>
                <w:color w:val="000000"/>
                <w:sz w:val="16"/>
                <w:szCs w:val="16"/>
                <w:lang w:val="en-GB"/>
              </w:rPr>
            </w:pPr>
            <w:r w:rsidRPr="00711D29">
              <w:rPr>
                <w:rFonts w:ascii="Arial" w:hAnsi="Arial" w:cs="Arial"/>
                <w:b/>
                <w:color w:val="000000"/>
                <w:sz w:val="16"/>
                <w:szCs w:val="16"/>
                <w:lang w:val="en-GB"/>
              </w:rPr>
              <w:t>Quoted prices in active markets for identical assets</w:t>
            </w:r>
          </w:p>
          <w:p w14:paraId="7115A765" w14:textId="260AFFB1" w:rsidR="007A1878" w:rsidRPr="00711D29" w:rsidRDefault="007A1878" w:rsidP="007A1878">
            <w:pPr>
              <w:spacing w:line="256" w:lineRule="auto"/>
              <w:ind w:right="-72"/>
              <w:jc w:val="right"/>
              <w:rPr>
                <w:rFonts w:ascii="Arial" w:hAnsi="Arial" w:cs="Arial"/>
                <w:color w:val="000000"/>
                <w:sz w:val="16"/>
                <w:szCs w:val="16"/>
                <w:lang w:val="en-GB"/>
              </w:rPr>
            </w:pPr>
            <w:r w:rsidRPr="00711D29">
              <w:rPr>
                <w:rFonts w:ascii="Arial" w:hAnsi="Arial" w:cs="Arial"/>
                <w:b/>
                <w:color w:val="000000"/>
                <w:sz w:val="16"/>
                <w:szCs w:val="16"/>
                <w:lang w:val="en-GB"/>
              </w:rPr>
              <w:t>(level 1)</w:t>
            </w:r>
          </w:p>
        </w:tc>
        <w:tc>
          <w:tcPr>
            <w:tcW w:w="1134" w:type="dxa"/>
            <w:tcBorders>
              <w:left w:val="nil"/>
              <w:bottom w:val="nil"/>
              <w:right w:val="nil"/>
            </w:tcBorders>
            <w:vAlign w:val="bottom"/>
            <w:hideMark/>
          </w:tcPr>
          <w:p w14:paraId="66C3B0E5" w14:textId="77777777" w:rsidR="007A1878" w:rsidRPr="00711D29" w:rsidRDefault="007A1878" w:rsidP="007A1878">
            <w:pPr>
              <w:spacing w:line="256" w:lineRule="auto"/>
              <w:ind w:right="-72"/>
              <w:jc w:val="right"/>
              <w:rPr>
                <w:rFonts w:ascii="Arial" w:hAnsi="Arial" w:cs="Arial"/>
                <w:b/>
                <w:color w:val="000000"/>
                <w:sz w:val="16"/>
                <w:szCs w:val="16"/>
                <w:lang w:val="en-GB"/>
              </w:rPr>
            </w:pPr>
            <w:r w:rsidRPr="00711D29">
              <w:rPr>
                <w:rFonts w:ascii="Arial" w:hAnsi="Arial" w:cs="Arial"/>
                <w:b/>
                <w:color w:val="000000"/>
                <w:sz w:val="16"/>
                <w:szCs w:val="16"/>
                <w:lang w:val="en-GB"/>
              </w:rPr>
              <w:t>Significant other observable inputs</w:t>
            </w:r>
          </w:p>
          <w:p w14:paraId="7C662DE9" w14:textId="1F64CC04" w:rsidR="007A1878" w:rsidRPr="00711D29" w:rsidRDefault="007A1878" w:rsidP="007A1878">
            <w:pPr>
              <w:spacing w:line="256" w:lineRule="auto"/>
              <w:ind w:right="-72"/>
              <w:jc w:val="right"/>
              <w:rPr>
                <w:rFonts w:ascii="Arial" w:hAnsi="Arial" w:cs="Arial"/>
                <w:color w:val="000000"/>
                <w:sz w:val="16"/>
                <w:szCs w:val="16"/>
                <w:lang w:val="en-GB"/>
              </w:rPr>
            </w:pPr>
            <w:r w:rsidRPr="00711D29">
              <w:rPr>
                <w:rFonts w:ascii="Arial" w:hAnsi="Arial" w:cs="Arial"/>
                <w:b/>
                <w:color w:val="000000"/>
                <w:sz w:val="16"/>
                <w:szCs w:val="16"/>
                <w:lang w:val="en-GB"/>
              </w:rPr>
              <w:t>(level 2)</w:t>
            </w:r>
          </w:p>
        </w:tc>
        <w:tc>
          <w:tcPr>
            <w:tcW w:w="1134" w:type="dxa"/>
            <w:tcBorders>
              <w:left w:val="nil"/>
              <w:bottom w:val="nil"/>
              <w:right w:val="nil"/>
            </w:tcBorders>
            <w:vAlign w:val="bottom"/>
            <w:hideMark/>
          </w:tcPr>
          <w:p w14:paraId="76FC32FC" w14:textId="77777777" w:rsidR="007A1878" w:rsidRPr="00711D29" w:rsidRDefault="007A1878" w:rsidP="007A1878">
            <w:pPr>
              <w:spacing w:line="256" w:lineRule="auto"/>
              <w:ind w:right="-72"/>
              <w:jc w:val="right"/>
              <w:rPr>
                <w:rFonts w:ascii="Arial" w:hAnsi="Arial" w:cs="Arial"/>
                <w:b/>
                <w:color w:val="000000"/>
                <w:sz w:val="16"/>
                <w:szCs w:val="16"/>
                <w:lang w:val="en-GB"/>
              </w:rPr>
            </w:pPr>
            <w:r w:rsidRPr="00711D29">
              <w:rPr>
                <w:rFonts w:ascii="Arial" w:hAnsi="Arial" w:cs="Arial"/>
                <w:b/>
                <w:color w:val="000000"/>
                <w:sz w:val="16"/>
                <w:szCs w:val="16"/>
                <w:lang w:val="en-GB"/>
              </w:rPr>
              <w:t>Significant unobservable inputs</w:t>
            </w:r>
          </w:p>
          <w:p w14:paraId="443CEAC1" w14:textId="347D1B67" w:rsidR="007A1878" w:rsidRPr="00711D29" w:rsidRDefault="007A1878" w:rsidP="007A1878">
            <w:pPr>
              <w:spacing w:line="256" w:lineRule="auto"/>
              <w:ind w:right="-72"/>
              <w:jc w:val="right"/>
              <w:rPr>
                <w:rFonts w:ascii="Arial" w:hAnsi="Arial" w:cs="Arial"/>
                <w:color w:val="000000"/>
                <w:sz w:val="16"/>
                <w:szCs w:val="16"/>
                <w:lang w:val="en-GB"/>
              </w:rPr>
            </w:pPr>
            <w:r w:rsidRPr="00711D29">
              <w:rPr>
                <w:rFonts w:ascii="Arial" w:hAnsi="Arial" w:cs="Arial"/>
                <w:b/>
                <w:color w:val="000000"/>
                <w:sz w:val="16"/>
                <w:szCs w:val="16"/>
                <w:lang w:val="en-GB"/>
              </w:rPr>
              <w:t>(level 3)</w:t>
            </w:r>
          </w:p>
        </w:tc>
        <w:tc>
          <w:tcPr>
            <w:tcW w:w="1276" w:type="dxa"/>
            <w:tcBorders>
              <w:left w:val="nil"/>
              <w:bottom w:val="nil"/>
              <w:right w:val="nil"/>
            </w:tcBorders>
            <w:vAlign w:val="bottom"/>
          </w:tcPr>
          <w:p w14:paraId="3FAC4F87" w14:textId="77777777" w:rsidR="007A1878" w:rsidRPr="00711D29" w:rsidRDefault="007A1878" w:rsidP="007A1878">
            <w:pPr>
              <w:spacing w:line="256" w:lineRule="auto"/>
              <w:ind w:right="-72"/>
              <w:jc w:val="right"/>
              <w:rPr>
                <w:rFonts w:ascii="Arial" w:hAnsi="Arial" w:cs="Arial"/>
                <w:b/>
                <w:color w:val="000000"/>
                <w:sz w:val="16"/>
                <w:szCs w:val="16"/>
                <w:lang w:val="en-GB"/>
              </w:rPr>
            </w:pPr>
            <w:r w:rsidRPr="00711D29">
              <w:rPr>
                <w:rFonts w:ascii="Arial" w:hAnsi="Arial" w:cs="Arial"/>
                <w:b/>
                <w:color w:val="000000"/>
                <w:sz w:val="16"/>
                <w:szCs w:val="16"/>
                <w:lang w:val="en-GB"/>
              </w:rPr>
              <w:t>Quoted prices in active markets for identical assets</w:t>
            </w:r>
          </w:p>
          <w:p w14:paraId="74FFD6A6" w14:textId="5073CA94" w:rsidR="007A1878" w:rsidRPr="00711D29" w:rsidRDefault="007A1878" w:rsidP="007A1878">
            <w:pPr>
              <w:spacing w:line="256" w:lineRule="auto"/>
              <w:ind w:right="-72"/>
              <w:jc w:val="right"/>
              <w:rPr>
                <w:rFonts w:ascii="Arial" w:hAnsi="Arial" w:cs="Arial"/>
                <w:b/>
                <w:color w:val="000000"/>
                <w:sz w:val="16"/>
                <w:szCs w:val="16"/>
                <w:lang w:val="en-GB"/>
              </w:rPr>
            </w:pPr>
            <w:r w:rsidRPr="00711D29">
              <w:rPr>
                <w:rFonts w:ascii="Arial" w:hAnsi="Arial" w:cs="Arial"/>
                <w:b/>
                <w:color w:val="000000"/>
                <w:sz w:val="16"/>
                <w:szCs w:val="16"/>
                <w:lang w:val="en-GB"/>
              </w:rPr>
              <w:t>(level 1)</w:t>
            </w:r>
          </w:p>
        </w:tc>
        <w:tc>
          <w:tcPr>
            <w:tcW w:w="1134" w:type="dxa"/>
            <w:tcBorders>
              <w:left w:val="nil"/>
              <w:bottom w:val="nil"/>
              <w:right w:val="nil"/>
            </w:tcBorders>
            <w:vAlign w:val="bottom"/>
          </w:tcPr>
          <w:p w14:paraId="052F761F" w14:textId="77777777" w:rsidR="007A1878" w:rsidRPr="00711D29" w:rsidRDefault="007A1878" w:rsidP="007A1878">
            <w:pPr>
              <w:spacing w:line="256" w:lineRule="auto"/>
              <w:ind w:right="-72"/>
              <w:jc w:val="right"/>
              <w:rPr>
                <w:rFonts w:ascii="Arial" w:hAnsi="Arial" w:cs="Arial"/>
                <w:b/>
                <w:color w:val="000000"/>
                <w:sz w:val="16"/>
                <w:szCs w:val="16"/>
                <w:lang w:val="en-GB"/>
              </w:rPr>
            </w:pPr>
            <w:r w:rsidRPr="00711D29">
              <w:rPr>
                <w:rFonts w:ascii="Arial" w:hAnsi="Arial" w:cs="Arial"/>
                <w:b/>
                <w:color w:val="000000"/>
                <w:sz w:val="16"/>
                <w:szCs w:val="16"/>
                <w:lang w:val="en-GB"/>
              </w:rPr>
              <w:t>Significant other observable inputs</w:t>
            </w:r>
          </w:p>
          <w:p w14:paraId="15DA9C69" w14:textId="08D33B63" w:rsidR="007A1878" w:rsidRPr="00711D29" w:rsidRDefault="007A1878" w:rsidP="007A1878">
            <w:pPr>
              <w:spacing w:line="256" w:lineRule="auto"/>
              <w:ind w:right="-72"/>
              <w:jc w:val="right"/>
              <w:rPr>
                <w:rFonts w:ascii="Arial" w:hAnsi="Arial" w:cs="Arial"/>
                <w:b/>
                <w:color w:val="000000"/>
                <w:sz w:val="16"/>
                <w:szCs w:val="16"/>
                <w:lang w:val="en-GB"/>
              </w:rPr>
            </w:pPr>
            <w:r w:rsidRPr="00711D29">
              <w:rPr>
                <w:rFonts w:ascii="Arial" w:hAnsi="Arial" w:cs="Arial"/>
                <w:b/>
                <w:color w:val="000000"/>
                <w:sz w:val="16"/>
                <w:szCs w:val="16"/>
                <w:lang w:val="en-GB"/>
              </w:rPr>
              <w:t>(level 2)</w:t>
            </w:r>
          </w:p>
        </w:tc>
        <w:tc>
          <w:tcPr>
            <w:tcW w:w="1134" w:type="dxa"/>
            <w:tcBorders>
              <w:left w:val="nil"/>
              <w:bottom w:val="nil"/>
              <w:right w:val="nil"/>
            </w:tcBorders>
            <w:vAlign w:val="bottom"/>
          </w:tcPr>
          <w:p w14:paraId="2A99FA51" w14:textId="77777777" w:rsidR="007A1878" w:rsidRPr="00711D29" w:rsidRDefault="007A1878" w:rsidP="007A1878">
            <w:pPr>
              <w:spacing w:line="256" w:lineRule="auto"/>
              <w:ind w:right="-72"/>
              <w:jc w:val="right"/>
              <w:rPr>
                <w:rFonts w:ascii="Arial" w:hAnsi="Arial" w:cs="Arial"/>
                <w:b/>
                <w:color w:val="000000"/>
                <w:sz w:val="16"/>
                <w:szCs w:val="16"/>
                <w:lang w:val="en-GB"/>
              </w:rPr>
            </w:pPr>
            <w:r w:rsidRPr="00711D29">
              <w:rPr>
                <w:rFonts w:ascii="Arial" w:hAnsi="Arial" w:cs="Arial"/>
                <w:b/>
                <w:color w:val="000000"/>
                <w:sz w:val="16"/>
                <w:szCs w:val="16"/>
                <w:lang w:val="en-GB"/>
              </w:rPr>
              <w:t>Significant unobservable inputs</w:t>
            </w:r>
          </w:p>
          <w:p w14:paraId="7EAF3697" w14:textId="7024B57D" w:rsidR="007A1878" w:rsidRPr="00711D29" w:rsidRDefault="007A1878" w:rsidP="007A1878">
            <w:pPr>
              <w:spacing w:line="256" w:lineRule="auto"/>
              <w:ind w:right="-72"/>
              <w:jc w:val="right"/>
              <w:rPr>
                <w:rFonts w:ascii="Arial" w:hAnsi="Arial" w:cs="Arial"/>
                <w:b/>
                <w:color w:val="000000"/>
                <w:sz w:val="16"/>
                <w:szCs w:val="16"/>
                <w:lang w:val="en-GB"/>
              </w:rPr>
            </w:pPr>
            <w:r w:rsidRPr="00711D29">
              <w:rPr>
                <w:rFonts w:ascii="Arial" w:hAnsi="Arial" w:cs="Arial"/>
                <w:b/>
                <w:color w:val="000000"/>
                <w:sz w:val="16"/>
                <w:szCs w:val="16"/>
                <w:lang w:val="en-GB"/>
              </w:rPr>
              <w:t>(level 3)</w:t>
            </w:r>
          </w:p>
        </w:tc>
      </w:tr>
      <w:tr w:rsidR="007A1878" w:rsidRPr="00711D29" w14:paraId="6F731D34" w14:textId="22CE45E1" w:rsidTr="0044426B">
        <w:trPr>
          <w:trHeight w:val="20"/>
        </w:trPr>
        <w:tc>
          <w:tcPr>
            <w:tcW w:w="2376" w:type="dxa"/>
          </w:tcPr>
          <w:p w14:paraId="4C744CDE" w14:textId="77777777" w:rsidR="007A1878" w:rsidRPr="00711D29" w:rsidRDefault="007A1878" w:rsidP="007A1878">
            <w:pPr>
              <w:spacing w:line="256" w:lineRule="auto"/>
              <w:ind w:left="435"/>
              <w:jc w:val="both"/>
              <w:rPr>
                <w:rFonts w:ascii="Arial" w:hAnsi="Arial" w:cs="Arial"/>
                <w:color w:val="000000"/>
                <w:sz w:val="16"/>
                <w:szCs w:val="16"/>
                <w:lang w:val="en-GB"/>
              </w:rPr>
            </w:pPr>
          </w:p>
        </w:tc>
        <w:tc>
          <w:tcPr>
            <w:tcW w:w="1276" w:type="dxa"/>
            <w:tcBorders>
              <w:top w:val="nil"/>
              <w:left w:val="nil"/>
              <w:right w:val="nil"/>
            </w:tcBorders>
            <w:vAlign w:val="bottom"/>
            <w:hideMark/>
          </w:tcPr>
          <w:p w14:paraId="24B5C248" w14:textId="77777777" w:rsidR="007A1878" w:rsidRPr="00711D29" w:rsidRDefault="007A1878" w:rsidP="007A1878">
            <w:pPr>
              <w:pBdr>
                <w:bottom w:val="single" w:sz="4" w:space="1" w:color="auto"/>
              </w:pBdr>
              <w:spacing w:line="256" w:lineRule="auto"/>
              <w:ind w:right="-72"/>
              <w:jc w:val="right"/>
              <w:rPr>
                <w:rFonts w:ascii="Arial" w:hAnsi="Arial" w:cs="Arial"/>
                <w:b/>
                <w:color w:val="000000"/>
                <w:sz w:val="16"/>
                <w:szCs w:val="16"/>
                <w:lang w:val="en-GB"/>
              </w:rPr>
            </w:pPr>
            <w:r w:rsidRPr="00711D29">
              <w:rPr>
                <w:rFonts w:ascii="Arial" w:hAnsi="Arial" w:cs="Arial"/>
                <w:b/>
                <w:color w:val="000000"/>
                <w:sz w:val="16"/>
                <w:szCs w:val="16"/>
                <w:lang w:val="en-GB"/>
              </w:rPr>
              <w:t>Baht</w:t>
            </w:r>
          </w:p>
        </w:tc>
        <w:tc>
          <w:tcPr>
            <w:tcW w:w="1134" w:type="dxa"/>
            <w:tcBorders>
              <w:top w:val="nil"/>
              <w:left w:val="nil"/>
              <w:right w:val="nil"/>
            </w:tcBorders>
            <w:vAlign w:val="bottom"/>
            <w:hideMark/>
          </w:tcPr>
          <w:p w14:paraId="6BEB11A1" w14:textId="77777777" w:rsidR="007A1878" w:rsidRPr="00711D29" w:rsidRDefault="007A1878" w:rsidP="007A1878">
            <w:pPr>
              <w:pBdr>
                <w:bottom w:val="single" w:sz="4" w:space="1" w:color="auto"/>
              </w:pBdr>
              <w:spacing w:line="256" w:lineRule="auto"/>
              <w:ind w:right="-72"/>
              <w:jc w:val="right"/>
              <w:rPr>
                <w:rFonts w:ascii="Arial" w:hAnsi="Arial" w:cs="Arial"/>
                <w:b/>
                <w:color w:val="000000"/>
                <w:sz w:val="16"/>
                <w:szCs w:val="16"/>
                <w:lang w:val="en-GB"/>
              </w:rPr>
            </w:pPr>
            <w:r w:rsidRPr="00711D29">
              <w:rPr>
                <w:rFonts w:ascii="Arial" w:hAnsi="Arial" w:cs="Arial"/>
                <w:b/>
                <w:color w:val="000000"/>
                <w:sz w:val="16"/>
                <w:szCs w:val="16"/>
                <w:lang w:val="en-GB"/>
              </w:rPr>
              <w:t>Baht</w:t>
            </w:r>
          </w:p>
        </w:tc>
        <w:tc>
          <w:tcPr>
            <w:tcW w:w="1134" w:type="dxa"/>
            <w:tcBorders>
              <w:top w:val="nil"/>
              <w:left w:val="nil"/>
              <w:right w:val="nil"/>
            </w:tcBorders>
            <w:vAlign w:val="bottom"/>
            <w:hideMark/>
          </w:tcPr>
          <w:p w14:paraId="341046A6" w14:textId="77777777" w:rsidR="007A1878" w:rsidRPr="00711D29" w:rsidRDefault="007A1878" w:rsidP="007A1878">
            <w:pPr>
              <w:pBdr>
                <w:bottom w:val="single" w:sz="4" w:space="1" w:color="auto"/>
              </w:pBdr>
              <w:spacing w:line="256" w:lineRule="auto"/>
              <w:ind w:right="-72"/>
              <w:jc w:val="right"/>
              <w:rPr>
                <w:rFonts w:ascii="Arial" w:hAnsi="Arial" w:cs="Arial"/>
                <w:b/>
                <w:color w:val="000000"/>
                <w:sz w:val="16"/>
                <w:szCs w:val="16"/>
                <w:lang w:val="en-GB"/>
              </w:rPr>
            </w:pPr>
            <w:r w:rsidRPr="00711D29">
              <w:rPr>
                <w:rFonts w:ascii="Arial" w:hAnsi="Arial" w:cs="Arial"/>
                <w:b/>
                <w:color w:val="000000"/>
                <w:sz w:val="16"/>
                <w:szCs w:val="16"/>
                <w:lang w:val="en-GB"/>
              </w:rPr>
              <w:t>Baht</w:t>
            </w:r>
          </w:p>
        </w:tc>
        <w:tc>
          <w:tcPr>
            <w:tcW w:w="1276" w:type="dxa"/>
            <w:tcBorders>
              <w:top w:val="nil"/>
              <w:left w:val="nil"/>
              <w:right w:val="nil"/>
            </w:tcBorders>
            <w:vAlign w:val="bottom"/>
          </w:tcPr>
          <w:p w14:paraId="5E5B8880" w14:textId="4B5361DD" w:rsidR="007A1878" w:rsidRPr="00711D29" w:rsidRDefault="007A1878" w:rsidP="007A1878">
            <w:pPr>
              <w:pBdr>
                <w:bottom w:val="single" w:sz="4" w:space="1" w:color="auto"/>
              </w:pBdr>
              <w:spacing w:line="256" w:lineRule="auto"/>
              <w:ind w:right="-72"/>
              <w:jc w:val="right"/>
              <w:rPr>
                <w:rFonts w:ascii="Arial" w:hAnsi="Arial" w:cs="Arial"/>
                <w:b/>
                <w:color w:val="000000"/>
                <w:sz w:val="16"/>
                <w:szCs w:val="16"/>
                <w:lang w:val="en-GB"/>
              </w:rPr>
            </w:pPr>
            <w:r w:rsidRPr="00711D29">
              <w:rPr>
                <w:rFonts w:ascii="Arial" w:hAnsi="Arial" w:cs="Arial"/>
                <w:b/>
                <w:color w:val="000000"/>
                <w:sz w:val="16"/>
                <w:szCs w:val="16"/>
                <w:lang w:val="en-GB"/>
              </w:rPr>
              <w:t>Baht</w:t>
            </w:r>
          </w:p>
        </w:tc>
        <w:tc>
          <w:tcPr>
            <w:tcW w:w="1134" w:type="dxa"/>
            <w:tcBorders>
              <w:top w:val="nil"/>
              <w:left w:val="nil"/>
              <w:right w:val="nil"/>
            </w:tcBorders>
            <w:vAlign w:val="bottom"/>
          </w:tcPr>
          <w:p w14:paraId="78908671" w14:textId="58DE3306" w:rsidR="007A1878" w:rsidRPr="00711D29" w:rsidRDefault="007A1878" w:rsidP="007A1878">
            <w:pPr>
              <w:pBdr>
                <w:bottom w:val="single" w:sz="4" w:space="1" w:color="auto"/>
              </w:pBdr>
              <w:spacing w:line="256" w:lineRule="auto"/>
              <w:ind w:right="-72"/>
              <w:jc w:val="right"/>
              <w:rPr>
                <w:rFonts w:ascii="Arial" w:hAnsi="Arial" w:cs="Arial"/>
                <w:b/>
                <w:color w:val="000000"/>
                <w:sz w:val="16"/>
                <w:szCs w:val="16"/>
                <w:lang w:val="en-GB"/>
              </w:rPr>
            </w:pPr>
            <w:r w:rsidRPr="00711D29">
              <w:rPr>
                <w:rFonts w:ascii="Arial" w:hAnsi="Arial" w:cs="Arial"/>
                <w:b/>
                <w:color w:val="000000"/>
                <w:sz w:val="16"/>
                <w:szCs w:val="16"/>
                <w:lang w:val="en-GB"/>
              </w:rPr>
              <w:t>Baht</w:t>
            </w:r>
          </w:p>
        </w:tc>
        <w:tc>
          <w:tcPr>
            <w:tcW w:w="1134" w:type="dxa"/>
            <w:tcBorders>
              <w:top w:val="nil"/>
              <w:left w:val="nil"/>
              <w:right w:val="nil"/>
            </w:tcBorders>
            <w:vAlign w:val="bottom"/>
          </w:tcPr>
          <w:p w14:paraId="5B828520" w14:textId="5F5861EB" w:rsidR="007A1878" w:rsidRPr="00711D29" w:rsidRDefault="007A1878" w:rsidP="007A1878">
            <w:pPr>
              <w:pBdr>
                <w:bottom w:val="single" w:sz="4" w:space="1" w:color="auto"/>
              </w:pBdr>
              <w:spacing w:line="256" w:lineRule="auto"/>
              <w:ind w:right="-72"/>
              <w:jc w:val="right"/>
              <w:rPr>
                <w:rFonts w:ascii="Arial" w:hAnsi="Arial" w:cs="Arial"/>
                <w:b/>
                <w:color w:val="000000"/>
                <w:sz w:val="16"/>
                <w:szCs w:val="16"/>
                <w:lang w:val="en-GB"/>
              </w:rPr>
            </w:pPr>
            <w:r w:rsidRPr="00711D29">
              <w:rPr>
                <w:rFonts w:ascii="Arial" w:hAnsi="Arial" w:cs="Arial"/>
                <w:b/>
                <w:color w:val="000000"/>
                <w:sz w:val="16"/>
                <w:szCs w:val="16"/>
                <w:lang w:val="en-GB"/>
              </w:rPr>
              <w:t>Baht</w:t>
            </w:r>
          </w:p>
        </w:tc>
      </w:tr>
      <w:tr w:rsidR="007A1878" w:rsidRPr="0044426B" w14:paraId="004722FF" w14:textId="393A0201" w:rsidTr="0044426B">
        <w:trPr>
          <w:trHeight w:val="20"/>
        </w:trPr>
        <w:tc>
          <w:tcPr>
            <w:tcW w:w="2376" w:type="dxa"/>
          </w:tcPr>
          <w:p w14:paraId="2E3437FF" w14:textId="77777777" w:rsidR="007A1878" w:rsidRPr="0044426B" w:rsidRDefault="007A1878" w:rsidP="007A1878">
            <w:pPr>
              <w:spacing w:line="256" w:lineRule="auto"/>
              <w:ind w:left="435"/>
              <w:jc w:val="both"/>
              <w:rPr>
                <w:rFonts w:ascii="Arial" w:hAnsi="Arial" w:cs="Arial"/>
                <w:color w:val="000000"/>
                <w:sz w:val="10"/>
                <w:szCs w:val="10"/>
                <w:lang w:val="en-GB"/>
              </w:rPr>
            </w:pPr>
          </w:p>
        </w:tc>
        <w:tc>
          <w:tcPr>
            <w:tcW w:w="1276" w:type="dxa"/>
            <w:tcBorders>
              <w:left w:val="nil"/>
              <w:bottom w:val="nil"/>
              <w:right w:val="nil"/>
            </w:tcBorders>
            <w:shd w:val="clear" w:color="auto" w:fill="auto"/>
          </w:tcPr>
          <w:p w14:paraId="2454FEE4" w14:textId="77777777" w:rsidR="007A1878" w:rsidRPr="0044426B" w:rsidRDefault="007A1878" w:rsidP="007A1878">
            <w:pPr>
              <w:spacing w:line="256" w:lineRule="auto"/>
              <w:ind w:right="-72"/>
              <w:jc w:val="right"/>
              <w:rPr>
                <w:rFonts w:ascii="Arial" w:hAnsi="Arial" w:cs="Arial"/>
                <w:b/>
                <w:color w:val="000000"/>
                <w:sz w:val="10"/>
                <w:szCs w:val="10"/>
                <w:lang w:val="en-GB"/>
              </w:rPr>
            </w:pPr>
          </w:p>
        </w:tc>
        <w:tc>
          <w:tcPr>
            <w:tcW w:w="1134" w:type="dxa"/>
            <w:tcBorders>
              <w:left w:val="nil"/>
              <w:bottom w:val="nil"/>
              <w:right w:val="nil"/>
            </w:tcBorders>
            <w:shd w:val="clear" w:color="auto" w:fill="auto"/>
          </w:tcPr>
          <w:p w14:paraId="6BC32EB7" w14:textId="77777777" w:rsidR="007A1878" w:rsidRPr="0044426B" w:rsidRDefault="007A1878" w:rsidP="007A1878">
            <w:pPr>
              <w:spacing w:line="256" w:lineRule="auto"/>
              <w:ind w:right="-72"/>
              <w:jc w:val="right"/>
              <w:rPr>
                <w:rFonts w:ascii="Arial" w:hAnsi="Arial" w:cs="Arial"/>
                <w:b/>
                <w:color w:val="000000"/>
                <w:sz w:val="10"/>
                <w:szCs w:val="10"/>
                <w:lang w:val="en-GB"/>
              </w:rPr>
            </w:pPr>
          </w:p>
        </w:tc>
        <w:tc>
          <w:tcPr>
            <w:tcW w:w="1134" w:type="dxa"/>
            <w:tcBorders>
              <w:left w:val="nil"/>
              <w:bottom w:val="nil"/>
              <w:right w:val="nil"/>
            </w:tcBorders>
            <w:shd w:val="clear" w:color="auto" w:fill="auto"/>
          </w:tcPr>
          <w:p w14:paraId="39E42408" w14:textId="77777777" w:rsidR="007A1878" w:rsidRPr="0044426B" w:rsidRDefault="007A1878" w:rsidP="007A1878">
            <w:pPr>
              <w:spacing w:line="256" w:lineRule="auto"/>
              <w:ind w:right="-72"/>
              <w:jc w:val="right"/>
              <w:rPr>
                <w:rFonts w:ascii="Arial" w:hAnsi="Arial" w:cs="Arial"/>
                <w:b/>
                <w:color w:val="000000"/>
                <w:sz w:val="10"/>
                <w:szCs w:val="10"/>
                <w:lang w:val="en-GB"/>
              </w:rPr>
            </w:pPr>
          </w:p>
        </w:tc>
        <w:tc>
          <w:tcPr>
            <w:tcW w:w="1276" w:type="dxa"/>
            <w:tcBorders>
              <w:left w:val="nil"/>
              <w:bottom w:val="nil"/>
              <w:right w:val="nil"/>
            </w:tcBorders>
          </w:tcPr>
          <w:p w14:paraId="016BB0FE" w14:textId="77777777" w:rsidR="007A1878" w:rsidRPr="0044426B" w:rsidRDefault="007A1878" w:rsidP="007A1878">
            <w:pPr>
              <w:spacing w:line="256" w:lineRule="auto"/>
              <w:ind w:right="-72"/>
              <w:jc w:val="right"/>
              <w:rPr>
                <w:rFonts w:ascii="Arial" w:hAnsi="Arial" w:cs="Arial"/>
                <w:b/>
                <w:color w:val="000000"/>
                <w:sz w:val="10"/>
                <w:szCs w:val="10"/>
                <w:lang w:val="en-GB"/>
              </w:rPr>
            </w:pPr>
          </w:p>
        </w:tc>
        <w:tc>
          <w:tcPr>
            <w:tcW w:w="1134" w:type="dxa"/>
            <w:tcBorders>
              <w:left w:val="nil"/>
              <w:bottom w:val="nil"/>
              <w:right w:val="nil"/>
            </w:tcBorders>
          </w:tcPr>
          <w:p w14:paraId="1B719E79" w14:textId="77777777" w:rsidR="007A1878" w:rsidRPr="0044426B" w:rsidRDefault="007A1878" w:rsidP="007A1878">
            <w:pPr>
              <w:spacing w:line="256" w:lineRule="auto"/>
              <w:ind w:right="-72"/>
              <w:jc w:val="right"/>
              <w:rPr>
                <w:rFonts w:ascii="Arial" w:hAnsi="Arial" w:cs="Arial"/>
                <w:b/>
                <w:color w:val="000000"/>
                <w:sz w:val="10"/>
                <w:szCs w:val="10"/>
                <w:lang w:val="en-GB"/>
              </w:rPr>
            </w:pPr>
          </w:p>
        </w:tc>
        <w:tc>
          <w:tcPr>
            <w:tcW w:w="1134" w:type="dxa"/>
            <w:tcBorders>
              <w:left w:val="nil"/>
              <w:bottom w:val="nil"/>
              <w:right w:val="nil"/>
            </w:tcBorders>
          </w:tcPr>
          <w:p w14:paraId="70D94326" w14:textId="77777777" w:rsidR="007A1878" w:rsidRPr="0044426B" w:rsidRDefault="007A1878" w:rsidP="007A1878">
            <w:pPr>
              <w:spacing w:line="256" w:lineRule="auto"/>
              <w:ind w:right="-72"/>
              <w:jc w:val="right"/>
              <w:rPr>
                <w:rFonts w:ascii="Arial" w:hAnsi="Arial" w:cs="Arial"/>
                <w:b/>
                <w:color w:val="000000"/>
                <w:sz w:val="10"/>
                <w:szCs w:val="10"/>
                <w:lang w:val="en-GB"/>
              </w:rPr>
            </w:pPr>
          </w:p>
        </w:tc>
      </w:tr>
      <w:tr w:rsidR="007A1878" w:rsidRPr="00711D29" w14:paraId="4CDECC07" w14:textId="59F2012D" w:rsidTr="0044426B">
        <w:trPr>
          <w:trHeight w:val="20"/>
        </w:trPr>
        <w:tc>
          <w:tcPr>
            <w:tcW w:w="2376" w:type="dxa"/>
            <w:hideMark/>
          </w:tcPr>
          <w:p w14:paraId="48380042" w14:textId="77777777" w:rsidR="003A6882" w:rsidRDefault="007A1878" w:rsidP="003A6882">
            <w:pPr>
              <w:spacing w:line="256" w:lineRule="auto"/>
              <w:ind w:left="435"/>
              <w:jc w:val="both"/>
              <w:rPr>
                <w:rFonts w:ascii="Arial" w:hAnsi="Arial" w:cs="Arial"/>
                <w:b/>
                <w:color w:val="000000"/>
                <w:sz w:val="16"/>
                <w:szCs w:val="16"/>
                <w:lang w:val="en-GB"/>
              </w:rPr>
            </w:pPr>
            <w:r w:rsidRPr="00711D29">
              <w:rPr>
                <w:rFonts w:ascii="Arial" w:hAnsi="Arial" w:cs="Arial"/>
                <w:b/>
                <w:color w:val="000000"/>
                <w:sz w:val="16"/>
                <w:szCs w:val="16"/>
                <w:lang w:val="en-GB"/>
              </w:rPr>
              <w:t>Recurring</w:t>
            </w:r>
            <w:r w:rsidR="0044426B">
              <w:rPr>
                <w:rFonts w:ascii="Arial" w:hAnsi="Arial" w:cs="Arial"/>
                <w:b/>
                <w:color w:val="000000"/>
                <w:sz w:val="16"/>
                <w:szCs w:val="16"/>
                <w:lang w:val="en-GB"/>
              </w:rPr>
              <w:t xml:space="preserve"> </w:t>
            </w:r>
            <w:r w:rsidR="003A6882">
              <w:rPr>
                <w:rFonts w:ascii="Arial" w:hAnsi="Arial" w:cs="Arial"/>
                <w:b/>
                <w:color w:val="000000"/>
                <w:sz w:val="16"/>
                <w:szCs w:val="16"/>
                <w:lang w:val="en-GB"/>
              </w:rPr>
              <w:t>f</w:t>
            </w:r>
            <w:r w:rsidRPr="00711D29">
              <w:rPr>
                <w:rFonts w:ascii="Arial" w:hAnsi="Arial" w:cs="Arial"/>
                <w:b/>
                <w:color w:val="000000"/>
                <w:sz w:val="16"/>
                <w:szCs w:val="16"/>
                <w:lang w:val="en-GB"/>
              </w:rPr>
              <w:t xml:space="preserve">air value </w:t>
            </w:r>
          </w:p>
          <w:p w14:paraId="44164D2E" w14:textId="46D3D8FB" w:rsidR="007A1878" w:rsidRPr="00711D29" w:rsidRDefault="0044426B" w:rsidP="003A6882">
            <w:pPr>
              <w:spacing w:line="256" w:lineRule="auto"/>
              <w:ind w:left="435"/>
              <w:jc w:val="both"/>
              <w:rPr>
                <w:rFonts w:ascii="Arial" w:hAnsi="Arial" w:cs="Arial"/>
                <w:color w:val="000000"/>
                <w:sz w:val="16"/>
                <w:szCs w:val="16"/>
                <w:lang w:val="en-GB"/>
              </w:rPr>
            </w:pPr>
            <w:r>
              <w:rPr>
                <w:rFonts w:ascii="Arial" w:hAnsi="Arial" w:cs="Arial"/>
                <w:b/>
                <w:color w:val="000000"/>
                <w:sz w:val="16"/>
                <w:szCs w:val="16"/>
                <w:lang w:val="en-GB"/>
              </w:rPr>
              <w:t xml:space="preserve">   </w:t>
            </w:r>
            <w:r w:rsidR="007A1878" w:rsidRPr="00711D29">
              <w:rPr>
                <w:rFonts w:ascii="Arial" w:hAnsi="Arial" w:cs="Arial"/>
                <w:b/>
                <w:color w:val="000000"/>
                <w:sz w:val="16"/>
                <w:szCs w:val="16"/>
                <w:lang w:val="en-GB"/>
              </w:rPr>
              <w:t>measurements</w:t>
            </w:r>
          </w:p>
        </w:tc>
        <w:tc>
          <w:tcPr>
            <w:tcW w:w="1276" w:type="dxa"/>
            <w:shd w:val="clear" w:color="auto" w:fill="auto"/>
          </w:tcPr>
          <w:p w14:paraId="269BAE90" w14:textId="77777777" w:rsidR="007A1878" w:rsidRPr="00711D29" w:rsidRDefault="007A1878" w:rsidP="007A1878">
            <w:pPr>
              <w:spacing w:line="256" w:lineRule="auto"/>
              <w:ind w:right="-72"/>
              <w:jc w:val="right"/>
              <w:rPr>
                <w:rFonts w:ascii="Arial" w:hAnsi="Arial" w:cs="Arial"/>
                <w:b/>
                <w:color w:val="000000"/>
                <w:sz w:val="16"/>
                <w:szCs w:val="16"/>
                <w:lang w:val="en-GB"/>
              </w:rPr>
            </w:pPr>
          </w:p>
        </w:tc>
        <w:tc>
          <w:tcPr>
            <w:tcW w:w="1134" w:type="dxa"/>
            <w:shd w:val="clear" w:color="auto" w:fill="auto"/>
          </w:tcPr>
          <w:p w14:paraId="3D848BCD" w14:textId="77777777" w:rsidR="007A1878" w:rsidRPr="00711D29" w:rsidRDefault="007A1878" w:rsidP="007A1878">
            <w:pPr>
              <w:spacing w:line="256" w:lineRule="auto"/>
              <w:ind w:right="-72"/>
              <w:jc w:val="right"/>
              <w:rPr>
                <w:rFonts w:ascii="Arial" w:hAnsi="Arial" w:cs="Arial"/>
                <w:b/>
                <w:color w:val="000000"/>
                <w:sz w:val="16"/>
                <w:szCs w:val="16"/>
                <w:lang w:val="en-GB"/>
              </w:rPr>
            </w:pPr>
          </w:p>
        </w:tc>
        <w:tc>
          <w:tcPr>
            <w:tcW w:w="1134" w:type="dxa"/>
            <w:shd w:val="clear" w:color="auto" w:fill="auto"/>
          </w:tcPr>
          <w:p w14:paraId="20F407DF" w14:textId="77777777" w:rsidR="007A1878" w:rsidRPr="00711D29" w:rsidRDefault="007A1878" w:rsidP="007A1878">
            <w:pPr>
              <w:spacing w:line="256" w:lineRule="auto"/>
              <w:ind w:right="-72"/>
              <w:jc w:val="right"/>
              <w:rPr>
                <w:rFonts w:ascii="Arial" w:hAnsi="Arial" w:cs="Arial"/>
                <w:b/>
                <w:color w:val="000000"/>
                <w:sz w:val="16"/>
                <w:szCs w:val="16"/>
                <w:lang w:val="en-GB"/>
              </w:rPr>
            </w:pPr>
          </w:p>
        </w:tc>
        <w:tc>
          <w:tcPr>
            <w:tcW w:w="1276" w:type="dxa"/>
          </w:tcPr>
          <w:p w14:paraId="34240107" w14:textId="77777777" w:rsidR="007A1878" w:rsidRPr="00711D29" w:rsidRDefault="007A1878" w:rsidP="007A1878">
            <w:pPr>
              <w:spacing w:line="256" w:lineRule="auto"/>
              <w:ind w:right="-72"/>
              <w:jc w:val="right"/>
              <w:rPr>
                <w:rFonts w:ascii="Arial" w:hAnsi="Arial" w:cs="Arial"/>
                <w:b/>
                <w:color w:val="000000"/>
                <w:sz w:val="16"/>
                <w:szCs w:val="16"/>
                <w:lang w:val="en-GB"/>
              </w:rPr>
            </w:pPr>
          </w:p>
        </w:tc>
        <w:tc>
          <w:tcPr>
            <w:tcW w:w="1134" w:type="dxa"/>
          </w:tcPr>
          <w:p w14:paraId="64482FAD" w14:textId="77777777" w:rsidR="007A1878" w:rsidRPr="00711D29" w:rsidRDefault="007A1878" w:rsidP="007A1878">
            <w:pPr>
              <w:spacing w:line="256" w:lineRule="auto"/>
              <w:ind w:right="-72"/>
              <w:jc w:val="right"/>
              <w:rPr>
                <w:rFonts w:ascii="Arial" w:hAnsi="Arial" w:cs="Arial"/>
                <w:b/>
                <w:color w:val="000000"/>
                <w:sz w:val="16"/>
                <w:szCs w:val="16"/>
                <w:lang w:val="en-GB"/>
              </w:rPr>
            </w:pPr>
          </w:p>
        </w:tc>
        <w:tc>
          <w:tcPr>
            <w:tcW w:w="1134" w:type="dxa"/>
          </w:tcPr>
          <w:p w14:paraId="4059DA49" w14:textId="77777777" w:rsidR="007A1878" w:rsidRPr="00711D29" w:rsidRDefault="007A1878" w:rsidP="007A1878">
            <w:pPr>
              <w:spacing w:line="256" w:lineRule="auto"/>
              <w:ind w:right="-72"/>
              <w:jc w:val="right"/>
              <w:rPr>
                <w:rFonts w:ascii="Arial" w:hAnsi="Arial" w:cs="Arial"/>
                <w:b/>
                <w:color w:val="000000"/>
                <w:sz w:val="16"/>
                <w:szCs w:val="16"/>
                <w:lang w:val="en-GB"/>
              </w:rPr>
            </w:pPr>
          </w:p>
        </w:tc>
      </w:tr>
      <w:tr w:rsidR="007A1878" w:rsidRPr="007D0904" w14:paraId="516FC311" w14:textId="52180593" w:rsidTr="0044426B">
        <w:trPr>
          <w:trHeight w:val="20"/>
        </w:trPr>
        <w:tc>
          <w:tcPr>
            <w:tcW w:w="2376" w:type="dxa"/>
            <w:hideMark/>
          </w:tcPr>
          <w:p w14:paraId="49E76659" w14:textId="5B18373B" w:rsidR="007A1878" w:rsidRPr="00711D29" w:rsidRDefault="007A1878" w:rsidP="007A1878">
            <w:pPr>
              <w:spacing w:line="256" w:lineRule="auto"/>
              <w:ind w:left="435"/>
              <w:rPr>
                <w:rFonts w:ascii="Arial" w:hAnsi="Arial" w:cs="Arial"/>
                <w:color w:val="000000"/>
                <w:sz w:val="16"/>
                <w:szCs w:val="16"/>
                <w:lang w:val="en-GB"/>
              </w:rPr>
            </w:pPr>
            <w:r w:rsidRPr="00711D29">
              <w:rPr>
                <w:rFonts w:ascii="Arial" w:hAnsi="Arial" w:cs="Arial"/>
                <w:color w:val="000000"/>
                <w:sz w:val="16"/>
                <w:szCs w:val="16"/>
                <w:lang w:val="en-GB"/>
              </w:rPr>
              <w:t>Building and building improvement</w:t>
            </w:r>
          </w:p>
        </w:tc>
        <w:tc>
          <w:tcPr>
            <w:tcW w:w="1276" w:type="dxa"/>
            <w:tcBorders>
              <w:top w:val="nil"/>
              <w:left w:val="nil"/>
              <w:right w:val="nil"/>
            </w:tcBorders>
            <w:shd w:val="clear" w:color="auto" w:fill="auto"/>
            <w:vAlign w:val="bottom"/>
          </w:tcPr>
          <w:p w14:paraId="4D4E3E65" w14:textId="28137F50" w:rsidR="007A1878" w:rsidRPr="007D0904" w:rsidRDefault="007A1878" w:rsidP="007D0904">
            <w:pPr>
              <w:pBdr>
                <w:bottom w:val="double" w:sz="4" w:space="1" w:color="auto"/>
              </w:pBdr>
              <w:spacing w:line="256" w:lineRule="auto"/>
              <w:ind w:right="-72"/>
              <w:jc w:val="right"/>
              <w:rPr>
                <w:rFonts w:ascii="Arial" w:eastAsia="Arial Unicode MS" w:hAnsi="Arial" w:cs="Arial"/>
                <w:sz w:val="16"/>
                <w:szCs w:val="16"/>
                <w:lang w:val="en-GB"/>
              </w:rPr>
            </w:pPr>
            <w:r w:rsidRPr="007D0904">
              <w:rPr>
                <w:rFonts w:ascii="Arial" w:eastAsia="Arial Unicode MS" w:hAnsi="Arial" w:cs="Arial"/>
                <w:sz w:val="16"/>
                <w:szCs w:val="16"/>
                <w:lang w:val="en-GB"/>
              </w:rPr>
              <w:t>-</w:t>
            </w:r>
          </w:p>
        </w:tc>
        <w:tc>
          <w:tcPr>
            <w:tcW w:w="1134" w:type="dxa"/>
            <w:tcBorders>
              <w:top w:val="nil"/>
              <w:left w:val="nil"/>
              <w:right w:val="nil"/>
            </w:tcBorders>
            <w:shd w:val="clear" w:color="auto" w:fill="auto"/>
            <w:vAlign w:val="bottom"/>
          </w:tcPr>
          <w:p w14:paraId="4DBC8F45" w14:textId="6892D034" w:rsidR="007A1878" w:rsidRPr="007D0904" w:rsidRDefault="007A1878" w:rsidP="007D0904">
            <w:pPr>
              <w:pBdr>
                <w:bottom w:val="double" w:sz="4" w:space="1" w:color="auto"/>
              </w:pBdr>
              <w:spacing w:line="256" w:lineRule="auto"/>
              <w:ind w:right="-72"/>
              <w:jc w:val="right"/>
              <w:rPr>
                <w:rFonts w:ascii="Arial" w:eastAsia="Arial Unicode MS" w:hAnsi="Arial" w:cs="Arial"/>
                <w:sz w:val="16"/>
                <w:szCs w:val="16"/>
                <w:lang w:val="en-GB"/>
              </w:rPr>
            </w:pPr>
            <w:r w:rsidRPr="007D0904">
              <w:rPr>
                <w:rFonts w:ascii="Arial" w:eastAsia="Arial Unicode MS" w:hAnsi="Arial" w:cs="Arial"/>
                <w:sz w:val="16"/>
                <w:szCs w:val="16"/>
                <w:lang w:val="en-GB"/>
              </w:rPr>
              <w:t>-</w:t>
            </w:r>
          </w:p>
        </w:tc>
        <w:tc>
          <w:tcPr>
            <w:tcW w:w="1134" w:type="dxa"/>
            <w:tcBorders>
              <w:top w:val="nil"/>
              <w:left w:val="nil"/>
              <w:right w:val="nil"/>
            </w:tcBorders>
            <w:shd w:val="clear" w:color="auto" w:fill="auto"/>
            <w:vAlign w:val="bottom"/>
          </w:tcPr>
          <w:p w14:paraId="55D11717" w14:textId="5F0840F8" w:rsidR="007A1878" w:rsidRPr="007D0904" w:rsidRDefault="007D0904" w:rsidP="007D0904">
            <w:pPr>
              <w:pBdr>
                <w:bottom w:val="double" w:sz="4" w:space="1" w:color="auto"/>
              </w:pBdr>
              <w:spacing w:line="256" w:lineRule="auto"/>
              <w:ind w:right="-72"/>
              <w:jc w:val="right"/>
              <w:rPr>
                <w:rFonts w:ascii="Arial" w:eastAsia="Arial Unicode MS" w:hAnsi="Arial" w:cs="Arial"/>
                <w:sz w:val="16"/>
                <w:szCs w:val="16"/>
                <w:lang w:val="en-GB"/>
              </w:rPr>
            </w:pPr>
            <w:r w:rsidRPr="007D0904">
              <w:rPr>
                <w:rFonts w:ascii="Arial" w:eastAsia="Arial Unicode MS" w:hAnsi="Arial" w:cs="Arial"/>
                <w:sz w:val="16"/>
                <w:szCs w:val="16"/>
                <w:lang w:val="en-GB"/>
              </w:rPr>
              <w:t>204,919,147</w:t>
            </w:r>
          </w:p>
        </w:tc>
        <w:tc>
          <w:tcPr>
            <w:tcW w:w="1276" w:type="dxa"/>
            <w:tcBorders>
              <w:top w:val="nil"/>
              <w:left w:val="nil"/>
              <w:right w:val="nil"/>
            </w:tcBorders>
            <w:vAlign w:val="bottom"/>
          </w:tcPr>
          <w:p w14:paraId="7E9AB72F" w14:textId="2D56EBD5" w:rsidR="007A1878" w:rsidRPr="007D0904" w:rsidRDefault="007A1878" w:rsidP="007D0904">
            <w:pPr>
              <w:pBdr>
                <w:bottom w:val="double" w:sz="4" w:space="1" w:color="auto"/>
              </w:pBdr>
              <w:spacing w:line="256" w:lineRule="auto"/>
              <w:ind w:right="-72"/>
              <w:jc w:val="right"/>
              <w:rPr>
                <w:rFonts w:ascii="Arial" w:eastAsia="Arial Unicode MS" w:hAnsi="Arial" w:cs="Arial"/>
                <w:sz w:val="16"/>
                <w:szCs w:val="16"/>
                <w:lang w:val="en-GB"/>
              </w:rPr>
            </w:pPr>
            <w:r w:rsidRPr="007D0904">
              <w:rPr>
                <w:rFonts w:ascii="Arial" w:eastAsia="Arial Unicode MS" w:hAnsi="Arial" w:cs="Arial"/>
                <w:sz w:val="16"/>
                <w:szCs w:val="16"/>
                <w:lang w:val="en-GB"/>
              </w:rPr>
              <w:t>-</w:t>
            </w:r>
          </w:p>
        </w:tc>
        <w:tc>
          <w:tcPr>
            <w:tcW w:w="1134" w:type="dxa"/>
            <w:tcBorders>
              <w:top w:val="nil"/>
              <w:left w:val="nil"/>
              <w:right w:val="nil"/>
            </w:tcBorders>
            <w:vAlign w:val="bottom"/>
          </w:tcPr>
          <w:p w14:paraId="10727DAA" w14:textId="7AA21D65" w:rsidR="007A1878" w:rsidRPr="007D0904" w:rsidRDefault="007A1878" w:rsidP="007D0904">
            <w:pPr>
              <w:pBdr>
                <w:bottom w:val="double" w:sz="4" w:space="1" w:color="auto"/>
              </w:pBdr>
              <w:spacing w:line="256" w:lineRule="auto"/>
              <w:ind w:right="-72"/>
              <w:jc w:val="right"/>
              <w:rPr>
                <w:rFonts w:ascii="Arial" w:eastAsia="Arial Unicode MS" w:hAnsi="Arial" w:cs="Arial"/>
                <w:sz w:val="16"/>
                <w:szCs w:val="16"/>
                <w:lang w:val="en-GB"/>
              </w:rPr>
            </w:pPr>
            <w:r w:rsidRPr="007D0904">
              <w:rPr>
                <w:rFonts w:ascii="Arial" w:eastAsia="Arial Unicode MS" w:hAnsi="Arial" w:cs="Arial"/>
                <w:sz w:val="16"/>
                <w:szCs w:val="16"/>
                <w:lang w:val="en-GB"/>
              </w:rPr>
              <w:t>-</w:t>
            </w:r>
          </w:p>
        </w:tc>
        <w:tc>
          <w:tcPr>
            <w:tcW w:w="1134" w:type="dxa"/>
            <w:tcBorders>
              <w:top w:val="nil"/>
              <w:left w:val="nil"/>
              <w:right w:val="nil"/>
            </w:tcBorders>
            <w:vAlign w:val="bottom"/>
          </w:tcPr>
          <w:p w14:paraId="134B9257" w14:textId="324F2FBA" w:rsidR="007A1878" w:rsidRPr="007D0904" w:rsidRDefault="007A1878" w:rsidP="007D0904">
            <w:pPr>
              <w:pBdr>
                <w:bottom w:val="double" w:sz="4" w:space="1" w:color="auto"/>
              </w:pBdr>
              <w:spacing w:line="256" w:lineRule="auto"/>
              <w:ind w:right="-72"/>
              <w:jc w:val="right"/>
              <w:rPr>
                <w:rFonts w:ascii="Arial" w:eastAsia="Arial Unicode MS" w:hAnsi="Arial" w:cs="Arial"/>
                <w:sz w:val="16"/>
                <w:szCs w:val="16"/>
                <w:lang w:val="en-GB"/>
              </w:rPr>
            </w:pPr>
            <w:r w:rsidRPr="007D0904">
              <w:rPr>
                <w:rFonts w:ascii="Arial" w:eastAsia="Arial Unicode MS" w:hAnsi="Arial" w:cs="Arial"/>
                <w:sz w:val="16"/>
                <w:szCs w:val="16"/>
                <w:lang w:val="en-GB"/>
              </w:rPr>
              <w:t>458,300,000</w:t>
            </w:r>
          </w:p>
        </w:tc>
      </w:tr>
    </w:tbl>
    <w:p w14:paraId="32547D58" w14:textId="61C56910" w:rsidR="00B63629" w:rsidRPr="00711D29" w:rsidRDefault="00B63629" w:rsidP="00B63629">
      <w:pPr>
        <w:ind w:left="540"/>
        <w:jc w:val="both"/>
        <w:rPr>
          <w:rFonts w:ascii="Arial" w:hAnsi="Arial" w:cs="Arial"/>
          <w:color w:val="000000"/>
          <w:sz w:val="18"/>
          <w:szCs w:val="18"/>
          <w:lang w:val="en-GB"/>
        </w:rPr>
      </w:pPr>
    </w:p>
    <w:p w14:paraId="163A9DD3" w14:textId="3453F432" w:rsidR="00AB0649" w:rsidRPr="00711D29" w:rsidRDefault="008B1DA8" w:rsidP="007A1878">
      <w:pPr>
        <w:ind w:left="540"/>
        <w:jc w:val="both"/>
        <w:rPr>
          <w:rFonts w:ascii="Arial" w:hAnsi="Arial" w:cs="Arial"/>
          <w:color w:val="000000"/>
          <w:sz w:val="18"/>
          <w:szCs w:val="18"/>
          <w:lang w:val="en-GB"/>
        </w:rPr>
      </w:pPr>
      <w:r w:rsidRPr="00711D29">
        <w:rPr>
          <w:rFonts w:ascii="Arial" w:hAnsi="Arial" w:cs="Arial"/>
          <w:color w:val="000000"/>
          <w:sz w:val="18"/>
          <w:szCs w:val="18"/>
          <w:lang w:val="en-GB"/>
        </w:rPr>
        <w:t xml:space="preserve">There were no transfers between levels of fair value hierarchy during the </w:t>
      </w:r>
      <w:r w:rsidR="007A1878" w:rsidRPr="00711D29">
        <w:rPr>
          <w:rFonts w:ascii="Arial" w:hAnsi="Arial" w:cs="Arial"/>
          <w:color w:val="000000"/>
          <w:sz w:val="18"/>
          <w:szCs w:val="18"/>
          <w:lang w:val="en-GB"/>
        </w:rPr>
        <w:t>period/</w:t>
      </w:r>
      <w:r w:rsidRPr="00711D29">
        <w:rPr>
          <w:rFonts w:ascii="Arial" w:hAnsi="Arial" w:cs="Arial"/>
          <w:color w:val="000000"/>
          <w:sz w:val="18"/>
          <w:szCs w:val="18"/>
          <w:lang w:val="en-GB"/>
        </w:rPr>
        <w:t>year.</w:t>
      </w:r>
    </w:p>
    <w:p w14:paraId="26D5B9AC" w14:textId="77777777" w:rsidR="003C2FCB" w:rsidRPr="00711D29" w:rsidRDefault="003C2FCB" w:rsidP="00B63629">
      <w:pPr>
        <w:ind w:left="540"/>
        <w:jc w:val="both"/>
        <w:rPr>
          <w:rFonts w:ascii="Arial" w:hAnsi="Arial" w:cs="Arial"/>
          <w:color w:val="000000"/>
          <w:sz w:val="18"/>
          <w:szCs w:val="18"/>
          <w:lang w:val="en-GB"/>
        </w:rPr>
      </w:pPr>
    </w:p>
    <w:p w14:paraId="43678B6D" w14:textId="1487A979" w:rsidR="00AB0649" w:rsidRPr="00711D29" w:rsidRDefault="00AB0649" w:rsidP="00B63629">
      <w:pPr>
        <w:ind w:left="540"/>
        <w:jc w:val="both"/>
        <w:rPr>
          <w:rFonts w:ascii="Arial" w:hAnsi="Arial" w:cs="Arial"/>
          <w:iCs/>
          <w:color w:val="000000"/>
          <w:sz w:val="18"/>
          <w:szCs w:val="18"/>
          <w:lang w:val="en-GB"/>
        </w:rPr>
      </w:pPr>
      <w:bookmarkStart w:id="17" w:name="_Hlk127206823"/>
      <w:r w:rsidRPr="00711D29">
        <w:rPr>
          <w:rFonts w:ascii="Arial" w:hAnsi="Arial" w:cs="Arial"/>
          <w:iCs/>
          <w:color w:val="000000"/>
          <w:sz w:val="18"/>
          <w:szCs w:val="18"/>
          <w:lang w:val="en-GB"/>
        </w:rPr>
        <w:t>Valuation techniques used to derive</w:t>
      </w:r>
      <w:r w:rsidR="00B92AF8" w:rsidRPr="00711D29">
        <w:rPr>
          <w:rFonts w:ascii="Arial" w:hAnsi="Arial" w:cs="Arial"/>
          <w:iCs/>
          <w:color w:val="000000"/>
          <w:sz w:val="18"/>
          <w:szCs w:val="18"/>
          <w:lang w:val="en-GB"/>
        </w:rPr>
        <w:t xml:space="preserve"> </w:t>
      </w:r>
      <w:r w:rsidRPr="00711D29">
        <w:rPr>
          <w:rFonts w:ascii="Arial" w:hAnsi="Arial" w:cs="Arial"/>
          <w:iCs/>
          <w:color w:val="000000"/>
          <w:sz w:val="18"/>
          <w:szCs w:val="18"/>
          <w:lang w:val="en-GB"/>
        </w:rPr>
        <w:t xml:space="preserve">level </w:t>
      </w:r>
      <w:r w:rsidR="00B92AF8" w:rsidRPr="00711D29">
        <w:rPr>
          <w:rFonts w:ascii="Arial" w:hAnsi="Arial" w:cs="Arial"/>
          <w:iCs/>
          <w:color w:val="000000"/>
          <w:sz w:val="18"/>
          <w:szCs w:val="18"/>
          <w:lang w:val="en-GB"/>
        </w:rPr>
        <w:t>3</w:t>
      </w:r>
      <w:r w:rsidRPr="00711D29">
        <w:rPr>
          <w:rFonts w:ascii="Arial" w:hAnsi="Arial" w:cs="Arial"/>
          <w:iCs/>
          <w:color w:val="000000"/>
          <w:sz w:val="18"/>
          <w:szCs w:val="18"/>
          <w:lang w:val="en-GB"/>
        </w:rPr>
        <w:t xml:space="preserve"> fair values</w:t>
      </w:r>
    </w:p>
    <w:p w14:paraId="765CAE6F" w14:textId="77777777" w:rsidR="00AB0649" w:rsidRPr="00711D29" w:rsidRDefault="00AB0649" w:rsidP="00B63629">
      <w:pPr>
        <w:ind w:left="540"/>
        <w:jc w:val="both"/>
        <w:rPr>
          <w:rFonts w:ascii="Arial" w:hAnsi="Arial" w:cs="Arial"/>
          <w:color w:val="000000"/>
          <w:sz w:val="18"/>
          <w:szCs w:val="18"/>
          <w:lang w:val="en-GB"/>
        </w:rPr>
      </w:pPr>
    </w:p>
    <w:p w14:paraId="3A9DAA3E" w14:textId="7040C643" w:rsidR="008B1DA8" w:rsidRPr="00711D29" w:rsidRDefault="008B1DA8" w:rsidP="008B1DA8">
      <w:pPr>
        <w:ind w:left="540"/>
        <w:jc w:val="both"/>
        <w:rPr>
          <w:rFonts w:ascii="Arial" w:hAnsi="Arial" w:cs="Arial"/>
          <w:color w:val="000000"/>
          <w:spacing w:val="-4"/>
          <w:sz w:val="18"/>
          <w:szCs w:val="18"/>
          <w:lang w:val="en-GB"/>
        </w:rPr>
      </w:pPr>
      <w:r w:rsidRPr="00711D29">
        <w:rPr>
          <w:rFonts w:ascii="Arial" w:hAnsi="Arial" w:cs="Arial"/>
          <w:color w:val="000000"/>
          <w:spacing w:val="-4"/>
          <w:sz w:val="18"/>
          <w:szCs w:val="18"/>
          <w:lang w:val="en-GB"/>
        </w:rPr>
        <w:t xml:space="preserve">During the year 2022, the </w:t>
      </w:r>
      <w:r w:rsidR="0059315C" w:rsidRPr="00711D29">
        <w:rPr>
          <w:rFonts w:ascii="Arial" w:hAnsi="Arial" w:cs="Arial"/>
          <w:color w:val="000000"/>
          <w:spacing w:val="-4"/>
          <w:sz w:val="18"/>
          <w:szCs w:val="18"/>
          <w:lang w:val="en-GB"/>
        </w:rPr>
        <w:t>Company</w:t>
      </w:r>
      <w:r w:rsidRPr="00711D29">
        <w:rPr>
          <w:rFonts w:ascii="Arial" w:hAnsi="Arial" w:cs="Arial"/>
          <w:color w:val="000000"/>
          <w:spacing w:val="-4"/>
          <w:sz w:val="18"/>
          <w:szCs w:val="18"/>
          <w:lang w:val="en-GB"/>
        </w:rPr>
        <w:t xml:space="preserve"> arranged for independent professional valuers to appraise the value of </w:t>
      </w:r>
      <w:r w:rsidR="00D82680" w:rsidRPr="00711D29">
        <w:rPr>
          <w:rFonts w:ascii="Arial" w:hAnsi="Arial" w:cs="Arial"/>
          <w:color w:val="000000"/>
          <w:spacing w:val="-4"/>
          <w:sz w:val="18"/>
          <w:szCs w:val="18"/>
          <w:lang w:val="en-GB"/>
        </w:rPr>
        <w:t xml:space="preserve">building and building improvement </w:t>
      </w:r>
      <w:r w:rsidRPr="00711D29">
        <w:rPr>
          <w:rFonts w:ascii="Arial" w:hAnsi="Arial" w:cs="Arial"/>
          <w:color w:val="000000"/>
          <w:spacing w:val="-4"/>
          <w:sz w:val="18"/>
          <w:szCs w:val="18"/>
          <w:lang w:val="en-GB"/>
        </w:rPr>
        <w:t xml:space="preserve">on an asset-by-asset basis. The fair value of </w:t>
      </w:r>
      <w:r w:rsidR="00D82680" w:rsidRPr="00711D29">
        <w:rPr>
          <w:rFonts w:ascii="Arial" w:hAnsi="Arial" w:cs="Arial"/>
          <w:color w:val="000000"/>
          <w:spacing w:val="-4"/>
          <w:sz w:val="18"/>
          <w:szCs w:val="18"/>
          <w:lang w:val="en-GB"/>
        </w:rPr>
        <w:t xml:space="preserve">building and building improvement </w:t>
      </w:r>
      <w:r w:rsidRPr="00711D29">
        <w:rPr>
          <w:rFonts w:ascii="Arial" w:hAnsi="Arial" w:cs="Arial"/>
          <w:color w:val="000000"/>
          <w:spacing w:val="-4"/>
          <w:sz w:val="18"/>
          <w:szCs w:val="18"/>
          <w:lang w:val="en-GB"/>
        </w:rPr>
        <w:t>are categori</w:t>
      </w:r>
      <w:r w:rsidR="00E26C7C" w:rsidRPr="00711D29">
        <w:rPr>
          <w:rFonts w:ascii="Arial" w:hAnsi="Arial" w:cs="Arial"/>
          <w:color w:val="000000"/>
          <w:spacing w:val="-4"/>
          <w:sz w:val="18"/>
          <w:szCs w:val="18"/>
          <w:lang w:val="en-GB"/>
        </w:rPr>
        <w:t>s</w:t>
      </w:r>
      <w:r w:rsidRPr="00711D29">
        <w:rPr>
          <w:rFonts w:ascii="Arial" w:hAnsi="Arial" w:cs="Arial"/>
          <w:color w:val="000000"/>
          <w:spacing w:val="-4"/>
          <w:sz w:val="18"/>
          <w:szCs w:val="18"/>
          <w:lang w:val="en-GB"/>
        </w:rPr>
        <w:t>ed as Level 3. The basis of the revaluation was as follows;</w:t>
      </w:r>
    </w:p>
    <w:p w14:paraId="0002DCD3" w14:textId="77777777" w:rsidR="003C2FCB" w:rsidRPr="00711D29" w:rsidRDefault="003C2FCB" w:rsidP="008B1DA8">
      <w:pPr>
        <w:ind w:left="540"/>
        <w:jc w:val="both"/>
        <w:rPr>
          <w:rFonts w:ascii="Arial" w:hAnsi="Arial" w:cs="Arial"/>
          <w:color w:val="000000"/>
          <w:spacing w:val="-4"/>
          <w:sz w:val="18"/>
          <w:szCs w:val="18"/>
          <w:lang w:val="en-GB"/>
        </w:rPr>
      </w:pPr>
    </w:p>
    <w:p w14:paraId="71B6D528" w14:textId="48941B2F" w:rsidR="00D82680" w:rsidRPr="00711D29" w:rsidRDefault="00D82680" w:rsidP="004F6752">
      <w:pPr>
        <w:numPr>
          <w:ilvl w:val="0"/>
          <w:numId w:val="13"/>
        </w:numPr>
        <w:ind w:left="851" w:hanging="294"/>
        <w:jc w:val="thaiDistribute"/>
        <w:rPr>
          <w:rFonts w:ascii="Arial" w:hAnsi="Arial" w:cs="Arial"/>
          <w:color w:val="000000"/>
          <w:sz w:val="18"/>
          <w:szCs w:val="18"/>
          <w:lang w:val="en-GB" w:eastAsia="x-none"/>
        </w:rPr>
      </w:pPr>
      <w:r w:rsidRPr="00711D29">
        <w:rPr>
          <w:rFonts w:ascii="Arial" w:hAnsi="Arial" w:cs="Arial"/>
          <w:color w:val="000000"/>
          <w:sz w:val="18"/>
          <w:szCs w:val="18"/>
          <w:lang w:val="en-GB" w:eastAsia="x-none"/>
        </w:rPr>
        <w:t>Appraisal of building and building improvement: The market comparison</w:t>
      </w:r>
      <w:r w:rsidRPr="00711D29">
        <w:rPr>
          <w:rFonts w:ascii="Arial" w:hAnsi="Arial" w:cs="Arial"/>
          <w:color w:val="000000"/>
          <w:sz w:val="18"/>
          <w:szCs w:val="18"/>
          <w:cs/>
          <w:lang w:val="en-GB" w:eastAsia="x-none"/>
        </w:rPr>
        <w:t xml:space="preserve"> </w:t>
      </w:r>
      <w:r w:rsidRPr="00711D29">
        <w:rPr>
          <w:rFonts w:ascii="Arial" w:hAnsi="Arial" w:cs="Arial"/>
          <w:color w:val="000000"/>
          <w:sz w:val="18"/>
          <w:szCs w:val="18"/>
          <w:lang w:val="en-GB" w:eastAsia="x-none"/>
        </w:rPr>
        <w:t>approach is used for general buildings whereby the buying and selling prices</w:t>
      </w:r>
      <w:r w:rsidRPr="00711D29">
        <w:rPr>
          <w:rFonts w:ascii="Arial" w:hAnsi="Arial" w:cs="Arial"/>
          <w:color w:val="000000"/>
          <w:sz w:val="18"/>
          <w:szCs w:val="18"/>
          <w:cs/>
          <w:lang w:val="en-GB" w:eastAsia="x-none"/>
        </w:rPr>
        <w:t xml:space="preserve"> </w:t>
      </w:r>
      <w:r w:rsidRPr="00711D29">
        <w:rPr>
          <w:rFonts w:ascii="Arial" w:hAnsi="Arial" w:cs="Arial"/>
          <w:color w:val="000000"/>
          <w:sz w:val="18"/>
          <w:szCs w:val="18"/>
          <w:lang w:val="en-GB" w:eastAsia="x-none"/>
        </w:rPr>
        <w:t>for assets with similar characteristics are obtained.</w:t>
      </w:r>
    </w:p>
    <w:p w14:paraId="31BFE9B1" w14:textId="77777777" w:rsidR="003C2FCB" w:rsidRPr="00711D29" w:rsidRDefault="003C2FCB" w:rsidP="008B1DA8">
      <w:pPr>
        <w:ind w:left="540"/>
        <w:jc w:val="both"/>
        <w:rPr>
          <w:rFonts w:ascii="Arial" w:hAnsi="Arial" w:cs="Arial"/>
          <w:color w:val="000000"/>
          <w:sz w:val="18"/>
          <w:szCs w:val="18"/>
          <w:lang w:val="en-GB"/>
        </w:rPr>
      </w:pPr>
    </w:p>
    <w:p w14:paraId="32E6BA77" w14:textId="461A9764" w:rsidR="008B1DA8" w:rsidRPr="00711D29" w:rsidRDefault="008B1DA8" w:rsidP="008B1DA8">
      <w:pPr>
        <w:ind w:left="540"/>
        <w:jc w:val="both"/>
        <w:rPr>
          <w:rFonts w:ascii="Arial" w:hAnsi="Arial" w:cs="Arial"/>
          <w:color w:val="000000"/>
          <w:sz w:val="18"/>
          <w:szCs w:val="18"/>
          <w:lang w:val="en-GB"/>
        </w:rPr>
      </w:pPr>
      <w:r w:rsidRPr="00711D29">
        <w:rPr>
          <w:rFonts w:ascii="Arial" w:hAnsi="Arial" w:cs="Arial"/>
          <w:color w:val="000000"/>
          <w:sz w:val="18"/>
          <w:szCs w:val="18"/>
          <w:lang w:val="en-GB"/>
        </w:rPr>
        <w:t xml:space="preserve">Key assumption in the valuation, which </w:t>
      </w:r>
      <w:r w:rsidR="00E26C7C" w:rsidRPr="00711D29">
        <w:rPr>
          <w:rFonts w:ascii="Arial" w:hAnsi="Arial" w:cs="Arial"/>
          <w:color w:val="000000"/>
          <w:sz w:val="18"/>
          <w:szCs w:val="18"/>
          <w:lang w:val="en-GB"/>
        </w:rPr>
        <w:t>is</w:t>
      </w:r>
      <w:r w:rsidRPr="00711D29">
        <w:rPr>
          <w:rFonts w:ascii="Arial" w:hAnsi="Arial" w:cs="Arial"/>
          <w:color w:val="000000"/>
          <w:sz w:val="18"/>
          <w:szCs w:val="18"/>
          <w:lang w:val="en-GB"/>
        </w:rPr>
        <w:t xml:space="preserve"> unobservable inputs generally, </w:t>
      </w:r>
      <w:r w:rsidR="00E26C7C" w:rsidRPr="00711D29">
        <w:rPr>
          <w:rFonts w:ascii="Arial" w:hAnsi="Arial" w:cs="Arial"/>
          <w:color w:val="000000"/>
          <w:sz w:val="18"/>
          <w:szCs w:val="18"/>
          <w:lang w:val="en-GB"/>
        </w:rPr>
        <w:t>is</w:t>
      </w:r>
      <w:r w:rsidRPr="00711D29">
        <w:rPr>
          <w:rFonts w:ascii="Arial" w:hAnsi="Arial" w:cs="Arial"/>
          <w:color w:val="000000"/>
          <w:sz w:val="18"/>
          <w:szCs w:val="18"/>
          <w:lang w:val="en-GB"/>
        </w:rPr>
        <w:t xml:space="preserve"> summarized below;</w:t>
      </w:r>
    </w:p>
    <w:p w14:paraId="052EAE06" w14:textId="77777777" w:rsidR="003C2FCB" w:rsidRPr="00711D29" w:rsidRDefault="003C2FCB" w:rsidP="008B1DA8">
      <w:pPr>
        <w:ind w:left="540"/>
        <w:jc w:val="both"/>
        <w:rPr>
          <w:rFonts w:ascii="Arial" w:hAnsi="Arial" w:cs="Arial"/>
          <w:color w:val="000000"/>
          <w:sz w:val="18"/>
          <w:szCs w:val="18"/>
          <w:lang w:val="en-GB"/>
        </w:rPr>
      </w:pPr>
    </w:p>
    <w:tbl>
      <w:tblPr>
        <w:tblW w:w="9000" w:type="dxa"/>
        <w:tblInd w:w="558" w:type="dxa"/>
        <w:tblLook w:val="04A0" w:firstRow="1" w:lastRow="0" w:firstColumn="1" w:lastColumn="0" w:noHBand="0" w:noVBand="1"/>
      </w:tblPr>
      <w:tblGrid>
        <w:gridCol w:w="4230"/>
        <w:gridCol w:w="4770"/>
      </w:tblGrid>
      <w:tr w:rsidR="00FB1C29" w:rsidRPr="00711D29" w14:paraId="44C3CC4E" w14:textId="77777777" w:rsidTr="003C2FCB">
        <w:tc>
          <w:tcPr>
            <w:tcW w:w="4230" w:type="dxa"/>
            <w:shd w:val="clear" w:color="auto" w:fill="auto"/>
          </w:tcPr>
          <w:p w14:paraId="15F434DF" w14:textId="77777777" w:rsidR="008B1DA8" w:rsidRPr="00711D29" w:rsidRDefault="008B1DA8" w:rsidP="005C3BD1">
            <w:pPr>
              <w:pStyle w:val="BodyText"/>
              <w:rPr>
                <w:rFonts w:ascii="Arial" w:hAnsi="Arial" w:cs="Arial"/>
                <w:color w:val="000000"/>
                <w:sz w:val="18"/>
                <w:szCs w:val="18"/>
                <w:lang w:val="en-GB"/>
              </w:rPr>
            </w:pPr>
          </w:p>
        </w:tc>
        <w:tc>
          <w:tcPr>
            <w:tcW w:w="4770" w:type="dxa"/>
            <w:shd w:val="clear" w:color="auto" w:fill="auto"/>
          </w:tcPr>
          <w:p w14:paraId="549D0EA0" w14:textId="77777777" w:rsidR="008B1DA8" w:rsidRPr="00711D29" w:rsidRDefault="008B1DA8" w:rsidP="00E26C7C">
            <w:pPr>
              <w:pStyle w:val="BodyText"/>
              <w:pBdr>
                <w:bottom w:val="single" w:sz="4" w:space="1" w:color="auto"/>
              </w:pBdr>
              <w:ind w:left="-108" w:right="-112"/>
              <w:jc w:val="center"/>
              <w:rPr>
                <w:rFonts w:ascii="Arial" w:hAnsi="Arial" w:cs="Arial"/>
                <w:b/>
                <w:bCs/>
                <w:color w:val="000000"/>
                <w:sz w:val="18"/>
                <w:szCs w:val="18"/>
                <w:lang w:val="en-GB"/>
              </w:rPr>
            </w:pPr>
            <w:r w:rsidRPr="00711D29">
              <w:rPr>
                <w:rFonts w:ascii="Arial" w:hAnsi="Arial" w:cs="Arial"/>
                <w:b/>
                <w:bCs/>
                <w:color w:val="000000"/>
                <w:sz w:val="18"/>
                <w:szCs w:val="18"/>
                <w:lang w:val="en-GB"/>
              </w:rPr>
              <w:t>Result to fair value where as</w:t>
            </w:r>
          </w:p>
          <w:p w14:paraId="2846F222" w14:textId="77777777" w:rsidR="008B1DA8" w:rsidRPr="00711D29" w:rsidRDefault="008B1DA8" w:rsidP="00E26C7C">
            <w:pPr>
              <w:pStyle w:val="BodyText"/>
              <w:pBdr>
                <w:bottom w:val="single" w:sz="4" w:space="1" w:color="auto"/>
              </w:pBdr>
              <w:ind w:left="-108" w:right="-112"/>
              <w:jc w:val="center"/>
              <w:rPr>
                <w:rFonts w:ascii="Arial" w:hAnsi="Arial" w:cs="Arial"/>
                <w:b/>
                <w:bCs/>
                <w:color w:val="000000"/>
                <w:sz w:val="18"/>
                <w:szCs w:val="18"/>
                <w:lang w:val="en-GB"/>
              </w:rPr>
            </w:pPr>
            <w:r w:rsidRPr="00711D29">
              <w:rPr>
                <w:rFonts w:ascii="Arial" w:hAnsi="Arial" w:cs="Arial"/>
                <w:b/>
                <w:bCs/>
                <w:color w:val="000000"/>
                <w:sz w:val="18"/>
                <w:szCs w:val="18"/>
                <w:lang w:val="en-GB"/>
              </w:rPr>
              <w:t>an increase in assumption value</w:t>
            </w:r>
          </w:p>
        </w:tc>
      </w:tr>
      <w:tr w:rsidR="00FB1C29" w:rsidRPr="00711D29" w14:paraId="3F376592" w14:textId="77777777" w:rsidTr="003C2FCB">
        <w:tc>
          <w:tcPr>
            <w:tcW w:w="4230" w:type="dxa"/>
            <w:shd w:val="clear" w:color="auto" w:fill="auto"/>
          </w:tcPr>
          <w:p w14:paraId="2681B0E4" w14:textId="77777777" w:rsidR="008B1DA8" w:rsidRPr="00711D29" w:rsidRDefault="008B1DA8" w:rsidP="005C3BD1">
            <w:pPr>
              <w:pStyle w:val="BodyText"/>
              <w:rPr>
                <w:rFonts w:ascii="Arial" w:hAnsi="Arial" w:cs="Arial"/>
                <w:color w:val="000000"/>
                <w:sz w:val="10"/>
                <w:szCs w:val="10"/>
                <w:lang w:val="en-GB"/>
              </w:rPr>
            </w:pPr>
          </w:p>
        </w:tc>
        <w:tc>
          <w:tcPr>
            <w:tcW w:w="4770" w:type="dxa"/>
            <w:shd w:val="clear" w:color="auto" w:fill="auto"/>
          </w:tcPr>
          <w:p w14:paraId="586BEB86" w14:textId="77777777" w:rsidR="008B1DA8" w:rsidRPr="00711D29" w:rsidRDefault="008B1DA8" w:rsidP="005C3BD1">
            <w:pPr>
              <w:pStyle w:val="BodyText"/>
              <w:ind w:left="-108" w:right="-112"/>
              <w:jc w:val="center"/>
              <w:rPr>
                <w:rFonts w:ascii="Arial" w:hAnsi="Arial" w:cs="Arial"/>
                <w:color w:val="000000"/>
                <w:sz w:val="10"/>
                <w:szCs w:val="10"/>
                <w:lang w:val="en-GB"/>
              </w:rPr>
            </w:pPr>
          </w:p>
        </w:tc>
      </w:tr>
      <w:tr w:rsidR="008B1DA8" w:rsidRPr="00711D29" w14:paraId="377928BB" w14:textId="77777777" w:rsidTr="003C2FCB">
        <w:tc>
          <w:tcPr>
            <w:tcW w:w="4230" w:type="dxa"/>
            <w:shd w:val="clear" w:color="auto" w:fill="auto"/>
          </w:tcPr>
          <w:p w14:paraId="66C9C01B" w14:textId="77777777" w:rsidR="00D82680" w:rsidRPr="00711D29" w:rsidRDefault="00D82680" w:rsidP="005C3BD1">
            <w:pPr>
              <w:pStyle w:val="BodyText"/>
              <w:rPr>
                <w:rFonts w:ascii="Arial" w:hAnsi="Arial" w:cs="Arial"/>
                <w:color w:val="000000"/>
                <w:sz w:val="18"/>
                <w:szCs w:val="18"/>
                <w:lang w:val="en-GB"/>
              </w:rPr>
            </w:pPr>
            <w:r w:rsidRPr="00711D29">
              <w:rPr>
                <w:rFonts w:ascii="Arial" w:hAnsi="Arial" w:cs="Arial"/>
                <w:color w:val="000000"/>
                <w:sz w:val="18"/>
                <w:szCs w:val="22"/>
              </w:rPr>
              <w:t>B</w:t>
            </w:r>
            <w:r w:rsidRPr="00711D29">
              <w:rPr>
                <w:rFonts w:ascii="Arial" w:hAnsi="Arial" w:cs="Arial"/>
                <w:color w:val="000000"/>
                <w:sz w:val="18"/>
                <w:szCs w:val="18"/>
                <w:lang w:val="en-GB"/>
              </w:rPr>
              <w:t>uilding and building improvement</w:t>
            </w:r>
            <w:r w:rsidR="008B1DA8" w:rsidRPr="00711D29">
              <w:rPr>
                <w:rFonts w:ascii="Arial" w:hAnsi="Arial" w:cs="Arial"/>
                <w:color w:val="000000"/>
                <w:sz w:val="18"/>
                <w:szCs w:val="18"/>
                <w:lang w:val="en-GB"/>
              </w:rPr>
              <w:t xml:space="preserve"> price per</w:t>
            </w:r>
          </w:p>
          <w:p w14:paraId="4B406F79" w14:textId="5D56F5F8" w:rsidR="008B1DA8" w:rsidRPr="00711D29" w:rsidRDefault="00D82680" w:rsidP="005C3BD1">
            <w:pPr>
              <w:pStyle w:val="BodyText"/>
              <w:rPr>
                <w:rFonts w:ascii="Arial" w:hAnsi="Arial" w:cs="Arial"/>
                <w:color w:val="000000"/>
                <w:sz w:val="18"/>
                <w:szCs w:val="18"/>
                <w:lang w:val="en-GB"/>
              </w:rPr>
            </w:pPr>
            <w:r w:rsidRPr="00711D29">
              <w:rPr>
                <w:rFonts w:ascii="Arial" w:hAnsi="Arial" w:cs="Arial"/>
                <w:color w:val="000000"/>
                <w:sz w:val="18"/>
                <w:szCs w:val="18"/>
                <w:lang w:val="en-GB"/>
              </w:rPr>
              <w:t xml:space="preserve">  </w:t>
            </w:r>
            <w:r w:rsidR="008B1DA8" w:rsidRPr="00711D29">
              <w:rPr>
                <w:rFonts w:ascii="Arial" w:hAnsi="Arial" w:cs="Arial"/>
                <w:color w:val="000000"/>
                <w:sz w:val="18"/>
                <w:szCs w:val="18"/>
                <w:lang w:val="en-GB"/>
              </w:rPr>
              <w:t xml:space="preserve"> square </w:t>
            </w:r>
            <w:r w:rsidRPr="00711D29">
              <w:rPr>
                <w:rFonts w:ascii="Arial" w:hAnsi="Arial" w:cs="Arial"/>
                <w:color w:val="000000"/>
                <w:sz w:val="18"/>
                <w:szCs w:val="18"/>
                <w:lang w:val="en-GB"/>
              </w:rPr>
              <w:t>metre</w:t>
            </w:r>
          </w:p>
        </w:tc>
        <w:tc>
          <w:tcPr>
            <w:tcW w:w="4770" w:type="dxa"/>
            <w:shd w:val="clear" w:color="auto" w:fill="auto"/>
          </w:tcPr>
          <w:p w14:paraId="02016235" w14:textId="77777777" w:rsidR="008B1DA8" w:rsidRPr="00711D29" w:rsidRDefault="008B1DA8" w:rsidP="005C3BD1">
            <w:pPr>
              <w:pStyle w:val="BodyText"/>
              <w:ind w:left="-108" w:right="-112"/>
              <w:jc w:val="center"/>
              <w:rPr>
                <w:rFonts w:ascii="Arial" w:hAnsi="Arial" w:cs="Arial"/>
                <w:color w:val="000000"/>
                <w:sz w:val="18"/>
                <w:szCs w:val="18"/>
                <w:lang w:val="en-GB"/>
              </w:rPr>
            </w:pPr>
            <w:r w:rsidRPr="00711D29">
              <w:rPr>
                <w:rFonts w:ascii="Arial" w:hAnsi="Arial" w:cs="Arial"/>
                <w:color w:val="000000"/>
                <w:sz w:val="18"/>
                <w:szCs w:val="18"/>
                <w:lang w:val="en-GB"/>
              </w:rPr>
              <w:t>Increase in fair value</w:t>
            </w:r>
          </w:p>
          <w:p w14:paraId="0A21384A" w14:textId="77777777" w:rsidR="008B1DA8" w:rsidRPr="00711D29" w:rsidRDefault="008B1DA8" w:rsidP="005C3BD1">
            <w:pPr>
              <w:pStyle w:val="BodyText"/>
              <w:ind w:left="-108" w:right="-112"/>
              <w:jc w:val="center"/>
              <w:rPr>
                <w:rFonts w:ascii="Arial" w:hAnsi="Arial" w:cs="Arial"/>
                <w:color w:val="000000"/>
                <w:sz w:val="18"/>
                <w:szCs w:val="18"/>
                <w:lang w:val="en-GB"/>
              </w:rPr>
            </w:pPr>
            <w:r w:rsidRPr="00711D29">
              <w:rPr>
                <w:rFonts w:ascii="Arial" w:hAnsi="Arial" w:cs="Arial"/>
                <w:color w:val="000000"/>
                <w:sz w:val="18"/>
                <w:szCs w:val="18"/>
                <w:cs/>
                <w:lang w:val="en-GB"/>
              </w:rPr>
              <w:t>(</w:t>
            </w:r>
            <w:r w:rsidRPr="00711D29">
              <w:rPr>
                <w:rFonts w:ascii="Arial" w:hAnsi="Arial" w:cs="Arial"/>
                <w:color w:val="000000"/>
                <w:sz w:val="18"/>
                <w:szCs w:val="18"/>
                <w:lang w:val="en-GB"/>
              </w:rPr>
              <w:t>Market comparison approach)</w:t>
            </w:r>
          </w:p>
        </w:tc>
      </w:tr>
      <w:bookmarkEnd w:id="17"/>
    </w:tbl>
    <w:p w14:paraId="2E401ECE" w14:textId="77777777" w:rsidR="008B1DA8" w:rsidRPr="00711D29" w:rsidRDefault="008B1DA8" w:rsidP="00B63629">
      <w:pPr>
        <w:ind w:left="540"/>
        <w:jc w:val="both"/>
        <w:rPr>
          <w:rFonts w:ascii="Arial" w:hAnsi="Arial" w:cs="Arial"/>
          <w:color w:val="000000"/>
          <w:sz w:val="18"/>
          <w:szCs w:val="18"/>
          <w:cs/>
          <w:lang w:val="en-GB"/>
        </w:rPr>
      </w:pPr>
    </w:p>
    <w:p w14:paraId="27A917CC" w14:textId="2AF21EFF" w:rsidR="00AB0649" w:rsidRPr="00711D29" w:rsidRDefault="00AB0649" w:rsidP="00B63629">
      <w:pPr>
        <w:ind w:left="540"/>
        <w:jc w:val="both"/>
        <w:rPr>
          <w:rFonts w:ascii="Arial" w:hAnsi="Arial" w:cs="Arial"/>
          <w:color w:val="000000"/>
          <w:sz w:val="18"/>
          <w:szCs w:val="18"/>
          <w:lang w:val="en-GB"/>
        </w:rPr>
      </w:pPr>
      <w:r w:rsidRPr="00711D29">
        <w:rPr>
          <w:rFonts w:ascii="Arial" w:hAnsi="Arial" w:cs="Arial"/>
          <w:color w:val="000000"/>
          <w:sz w:val="18"/>
          <w:szCs w:val="18"/>
          <w:lang w:val="en-GB"/>
        </w:rPr>
        <w:t xml:space="preserve">Carrying amounts that would have been recognised if </w:t>
      </w:r>
      <w:r w:rsidR="00B92AF8" w:rsidRPr="00711D29">
        <w:rPr>
          <w:rFonts w:ascii="Arial" w:hAnsi="Arial" w:cs="Arial"/>
          <w:color w:val="000000"/>
          <w:sz w:val="18"/>
          <w:szCs w:val="18"/>
          <w:lang w:val="en-GB"/>
        </w:rPr>
        <w:t>building and building improvement</w:t>
      </w:r>
      <w:r w:rsidRPr="00711D29">
        <w:rPr>
          <w:rFonts w:ascii="Arial" w:hAnsi="Arial" w:cs="Arial"/>
          <w:color w:val="000000"/>
          <w:sz w:val="18"/>
          <w:szCs w:val="18"/>
          <w:lang w:val="en-GB"/>
        </w:rPr>
        <w:t xml:space="preserve"> were stated at cost</w:t>
      </w:r>
    </w:p>
    <w:p w14:paraId="1D02A7DB" w14:textId="77777777" w:rsidR="00AB0649" w:rsidRPr="00711D29" w:rsidRDefault="00AB0649" w:rsidP="00B63629">
      <w:pPr>
        <w:ind w:left="540"/>
        <w:jc w:val="both"/>
        <w:rPr>
          <w:rFonts w:ascii="Arial" w:hAnsi="Arial" w:cs="Arial"/>
          <w:color w:val="000000"/>
          <w:sz w:val="18"/>
          <w:szCs w:val="18"/>
          <w:lang w:val="en-GB"/>
        </w:rPr>
      </w:pPr>
    </w:p>
    <w:p w14:paraId="09EE3F9F" w14:textId="67FFF49A" w:rsidR="00AB0649" w:rsidRPr="00711D29" w:rsidRDefault="00AB0649" w:rsidP="00B63629">
      <w:pPr>
        <w:ind w:left="540"/>
        <w:jc w:val="both"/>
        <w:rPr>
          <w:rFonts w:ascii="Arial" w:hAnsi="Arial" w:cs="Arial"/>
          <w:color w:val="000000"/>
          <w:sz w:val="18"/>
          <w:szCs w:val="18"/>
          <w:lang w:val="en-GB"/>
        </w:rPr>
      </w:pPr>
      <w:r w:rsidRPr="00711D29">
        <w:rPr>
          <w:rFonts w:ascii="Arial" w:hAnsi="Arial" w:cs="Arial"/>
          <w:color w:val="000000"/>
          <w:sz w:val="18"/>
          <w:szCs w:val="18"/>
          <w:lang w:val="en-GB"/>
        </w:rPr>
        <w:t xml:space="preserve">If building </w:t>
      </w:r>
      <w:r w:rsidR="00B92AF8" w:rsidRPr="00711D29">
        <w:rPr>
          <w:rFonts w:ascii="Arial" w:hAnsi="Arial" w:cs="Arial"/>
          <w:color w:val="000000"/>
          <w:sz w:val="18"/>
          <w:szCs w:val="18"/>
          <w:lang w:val="en-GB"/>
        </w:rPr>
        <w:t xml:space="preserve">and building </w:t>
      </w:r>
      <w:r w:rsidRPr="00711D29">
        <w:rPr>
          <w:rFonts w:ascii="Arial" w:hAnsi="Arial" w:cs="Arial"/>
          <w:color w:val="000000"/>
          <w:sz w:val="18"/>
          <w:szCs w:val="18"/>
          <w:lang w:val="en-GB"/>
        </w:rPr>
        <w:t>were stated on the historical cost basis, the amounts would be as follows</w:t>
      </w:r>
      <w:r w:rsidR="008B1DA8" w:rsidRPr="00711D29">
        <w:rPr>
          <w:rFonts w:ascii="Arial" w:hAnsi="Arial" w:cs="Arial"/>
          <w:color w:val="000000"/>
          <w:sz w:val="18"/>
          <w:szCs w:val="18"/>
          <w:lang w:val="en-GB"/>
        </w:rPr>
        <w:t>;</w:t>
      </w:r>
    </w:p>
    <w:p w14:paraId="0003BC1E" w14:textId="34EF2F66" w:rsidR="00B63629" w:rsidRPr="00711D29" w:rsidRDefault="00B63629" w:rsidP="00B63629">
      <w:pPr>
        <w:ind w:left="540"/>
        <w:jc w:val="both"/>
        <w:rPr>
          <w:rFonts w:ascii="Arial" w:hAnsi="Arial" w:cs="Arial"/>
          <w:color w:val="000000"/>
          <w:sz w:val="18"/>
          <w:szCs w:val="18"/>
          <w:lang w:val="en-GB"/>
        </w:rPr>
      </w:pPr>
    </w:p>
    <w:tbl>
      <w:tblPr>
        <w:tblW w:w="9468" w:type="dxa"/>
        <w:tblInd w:w="108" w:type="dxa"/>
        <w:tblLayout w:type="fixed"/>
        <w:tblLook w:val="0400" w:firstRow="0" w:lastRow="0" w:firstColumn="0" w:lastColumn="0" w:noHBand="0" w:noVBand="1"/>
      </w:tblPr>
      <w:tblGrid>
        <w:gridCol w:w="6480"/>
        <w:gridCol w:w="1494"/>
        <w:gridCol w:w="1494"/>
      </w:tblGrid>
      <w:tr w:rsidR="00FB1C29" w:rsidRPr="00711D29" w14:paraId="60A603C8" w14:textId="73A71656" w:rsidTr="00A66BC4">
        <w:trPr>
          <w:trHeight w:val="20"/>
        </w:trPr>
        <w:tc>
          <w:tcPr>
            <w:tcW w:w="6480" w:type="dxa"/>
            <w:shd w:val="clear" w:color="auto" w:fill="auto"/>
          </w:tcPr>
          <w:p w14:paraId="0742F6C1" w14:textId="77777777" w:rsidR="00A66BC4" w:rsidRPr="00711D29" w:rsidRDefault="00A66BC4" w:rsidP="00A66BC4">
            <w:pPr>
              <w:spacing w:line="256" w:lineRule="auto"/>
              <w:ind w:left="435"/>
              <w:jc w:val="both"/>
              <w:rPr>
                <w:rFonts w:ascii="Arial" w:hAnsi="Arial" w:cs="Arial"/>
                <w:color w:val="000000"/>
                <w:sz w:val="18"/>
                <w:szCs w:val="18"/>
                <w:lang w:val="en-GB"/>
              </w:rPr>
            </w:pPr>
          </w:p>
        </w:tc>
        <w:tc>
          <w:tcPr>
            <w:tcW w:w="1494" w:type="dxa"/>
            <w:shd w:val="clear" w:color="auto" w:fill="auto"/>
            <w:hideMark/>
          </w:tcPr>
          <w:p w14:paraId="684A5FEE" w14:textId="569768BE" w:rsidR="00A66BC4" w:rsidRPr="00711D29" w:rsidRDefault="00A66BC4" w:rsidP="00A66BC4">
            <w:pPr>
              <w:spacing w:line="256" w:lineRule="auto"/>
              <w:ind w:left="-40"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30 June</w:t>
            </w:r>
          </w:p>
          <w:p w14:paraId="084F2E0B" w14:textId="71F3950A" w:rsidR="00A66BC4" w:rsidRPr="00711D29" w:rsidRDefault="00A66BC4" w:rsidP="00A66BC4">
            <w:pPr>
              <w:spacing w:line="256" w:lineRule="auto"/>
              <w:ind w:left="-40"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2023</w:t>
            </w:r>
          </w:p>
        </w:tc>
        <w:tc>
          <w:tcPr>
            <w:tcW w:w="1494" w:type="dxa"/>
          </w:tcPr>
          <w:p w14:paraId="21BE2767" w14:textId="77777777" w:rsidR="00A66BC4" w:rsidRPr="00711D29" w:rsidRDefault="00A66BC4" w:rsidP="00A66BC4">
            <w:pPr>
              <w:spacing w:line="256" w:lineRule="auto"/>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31 December</w:t>
            </w:r>
          </w:p>
          <w:p w14:paraId="6C10DCDF" w14:textId="16FA6097" w:rsidR="00A66BC4" w:rsidRPr="00711D29" w:rsidRDefault="00A66BC4" w:rsidP="00A66BC4">
            <w:pPr>
              <w:spacing w:line="256" w:lineRule="auto"/>
              <w:ind w:left="-40"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2022</w:t>
            </w:r>
          </w:p>
        </w:tc>
      </w:tr>
      <w:tr w:rsidR="00FB1C29" w:rsidRPr="00711D29" w14:paraId="51BD61EB" w14:textId="5DF64C20" w:rsidTr="00A66BC4">
        <w:trPr>
          <w:trHeight w:val="20"/>
        </w:trPr>
        <w:tc>
          <w:tcPr>
            <w:tcW w:w="6480" w:type="dxa"/>
            <w:shd w:val="clear" w:color="auto" w:fill="auto"/>
          </w:tcPr>
          <w:p w14:paraId="5BEBFACD" w14:textId="77777777" w:rsidR="00A66BC4" w:rsidRPr="00711D29" w:rsidRDefault="00A66BC4" w:rsidP="00A66BC4">
            <w:pPr>
              <w:spacing w:line="256" w:lineRule="auto"/>
              <w:ind w:left="435"/>
              <w:jc w:val="both"/>
              <w:rPr>
                <w:rFonts w:ascii="Arial" w:hAnsi="Arial" w:cs="Arial"/>
                <w:color w:val="000000"/>
                <w:sz w:val="18"/>
                <w:szCs w:val="18"/>
                <w:lang w:val="en-GB"/>
              </w:rPr>
            </w:pPr>
          </w:p>
        </w:tc>
        <w:tc>
          <w:tcPr>
            <w:tcW w:w="1494" w:type="dxa"/>
            <w:shd w:val="clear" w:color="auto" w:fill="auto"/>
            <w:hideMark/>
          </w:tcPr>
          <w:p w14:paraId="5FBC3155" w14:textId="77777777" w:rsidR="00A66BC4" w:rsidRPr="00711D29" w:rsidRDefault="00A66BC4" w:rsidP="00A66BC4">
            <w:pPr>
              <w:pBdr>
                <w:bottom w:val="single" w:sz="4" w:space="1" w:color="auto"/>
              </w:pBdr>
              <w:spacing w:line="256" w:lineRule="auto"/>
              <w:ind w:left="-40"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Baht</w:t>
            </w:r>
          </w:p>
        </w:tc>
        <w:tc>
          <w:tcPr>
            <w:tcW w:w="1494" w:type="dxa"/>
          </w:tcPr>
          <w:p w14:paraId="4CD33DDE" w14:textId="1E584B99" w:rsidR="00A66BC4" w:rsidRPr="00711D29" w:rsidRDefault="00A66BC4" w:rsidP="00A66BC4">
            <w:pPr>
              <w:pBdr>
                <w:bottom w:val="single" w:sz="4" w:space="1" w:color="auto"/>
              </w:pBdr>
              <w:spacing w:line="256" w:lineRule="auto"/>
              <w:ind w:left="-40"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Baht</w:t>
            </w:r>
          </w:p>
        </w:tc>
      </w:tr>
      <w:tr w:rsidR="00FB1C29" w:rsidRPr="00711D29" w14:paraId="02FD8F11" w14:textId="5EF94A1C" w:rsidTr="00A66BC4">
        <w:trPr>
          <w:trHeight w:val="20"/>
        </w:trPr>
        <w:tc>
          <w:tcPr>
            <w:tcW w:w="6480" w:type="dxa"/>
            <w:shd w:val="clear" w:color="auto" w:fill="auto"/>
            <w:vAlign w:val="bottom"/>
          </w:tcPr>
          <w:p w14:paraId="69625E9E" w14:textId="28FF67D8" w:rsidR="00A66BC4" w:rsidRPr="00711D29" w:rsidRDefault="00A66BC4" w:rsidP="00A66BC4">
            <w:pPr>
              <w:spacing w:line="256" w:lineRule="auto"/>
              <w:ind w:left="435"/>
              <w:jc w:val="both"/>
              <w:rPr>
                <w:rFonts w:ascii="Arial" w:hAnsi="Arial" w:cs="Arial"/>
                <w:color w:val="000000"/>
                <w:sz w:val="18"/>
                <w:szCs w:val="18"/>
                <w:lang w:val="en-GB"/>
              </w:rPr>
            </w:pPr>
            <w:r w:rsidRPr="00711D29">
              <w:rPr>
                <w:rFonts w:ascii="Arial" w:hAnsi="Arial" w:cs="Arial"/>
                <w:b/>
                <w:bCs/>
                <w:color w:val="000000"/>
                <w:sz w:val="18"/>
                <w:szCs w:val="18"/>
                <w:lang w:val="en-GB"/>
              </w:rPr>
              <w:t>Building and building improvement</w:t>
            </w:r>
          </w:p>
        </w:tc>
        <w:tc>
          <w:tcPr>
            <w:tcW w:w="1494" w:type="dxa"/>
            <w:shd w:val="clear" w:color="auto" w:fill="auto"/>
          </w:tcPr>
          <w:p w14:paraId="66486953" w14:textId="77777777" w:rsidR="00A66BC4" w:rsidRPr="00711D29" w:rsidRDefault="00A66BC4" w:rsidP="00A66BC4">
            <w:pPr>
              <w:spacing w:line="256" w:lineRule="auto"/>
              <w:ind w:left="-40" w:right="-72"/>
              <w:jc w:val="right"/>
              <w:rPr>
                <w:rFonts w:ascii="Arial" w:hAnsi="Arial" w:cs="Arial"/>
                <w:color w:val="000000"/>
                <w:sz w:val="18"/>
                <w:szCs w:val="18"/>
                <w:lang w:val="en-GB"/>
              </w:rPr>
            </w:pPr>
          </w:p>
        </w:tc>
        <w:tc>
          <w:tcPr>
            <w:tcW w:w="1494" w:type="dxa"/>
          </w:tcPr>
          <w:p w14:paraId="1C9CF38F" w14:textId="77777777" w:rsidR="00A66BC4" w:rsidRPr="00711D29" w:rsidRDefault="00A66BC4" w:rsidP="00A66BC4">
            <w:pPr>
              <w:spacing w:line="256" w:lineRule="auto"/>
              <w:ind w:left="-40" w:right="-72"/>
              <w:jc w:val="right"/>
              <w:rPr>
                <w:rFonts w:ascii="Arial" w:hAnsi="Arial" w:cs="Arial"/>
                <w:color w:val="000000"/>
                <w:sz w:val="18"/>
                <w:szCs w:val="18"/>
                <w:lang w:val="en-GB"/>
              </w:rPr>
            </w:pPr>
          </w:p>
        </w:tc>
      </w:tr>
      <w:tr w:rsidR="00FB1C29" w:rsidRPr="00711D29" w14:paraId="4FFEA85E" w14:textId="4C387131" w:rsidTr="00A66BC4">
        <w:trPr>
          <w:trHeight w:val="20"/>
        </w:trPr>
        <w:tc>
          <w:tcPr>
            <w:tcW w:w="6480" w:type="dxa"/>
            <w:shd w:val="clear" w:color="auto" w:fill="auto"/>
          </w:tcPr>
          <w:p w14:paraId="54662098" w14:textId="77777777" w:rsidR="00A66BC4" w:rsidRPr="00711D29" w:rsidRDefault="00A66BC4" w:rsidP="00A66BC4">
            <w:pPr>
              <w:spacing w:line="256" w:lineRule="auto"/>
              <w:ind w:left="435"/>
              <w:jc w:val="both"/>
              <w:rPr>
                <w:rFonts w:ascii="Arial" w:hAnsi="Arial" w:cs="Arial"/>
                <w:color w:val="000000"/>
                <w:sz w:val="18"/>
                <w:szCs w:val="18"/>
                <w:lang w:val="en-GB"/>
              </w:rPr>
            </w:pPr>
            <w:r w:rsidRPr="00711D29">
              <w:rPr>
                <w:rFonts w:ascii="Arial" w:hAnsi="Arial" w:cs="Arial"/>
                <w:color w:val="000000"/>
                <w:sz w:val="18"/>
                <w:szCs w:val="18"/>
                <w:lang w:val="en-GB"/>
              </w:rPr>
              <w:t xml:space="preserve">Cost </w:t>
            </w:r>
          </w:p>
        </w:tc>
        <w:tc>
          <w:tcPr>
            <w:tcW w:w="1494" w:type="dxa"/>
            <w:shd w:val="clear" w:color="auto" w:fill="auto"/>
          </w:tcPr>
          <w:p w14:paraId="4AC70459" w14:textId="2D75DEC0" w:rsidR="00A66BC4" w:rsidRPr="00711D29" w:rsidRDefault="00BD3FA2" w:rsidP="00A66BC4">
            <w:pPr>
              <w:spacing w:line="256" w:lineRule="auto"/>
              <w:ind w:left="-40" w:right="-72"/>
              <w:jc w:val="right"/>
              <w:rPr>
                <w:rFonts w:ascii="Arial" w:hAnsi="Arial" w:cs="Arial"/>
                <w:color w:val="000000"/>
                <w:sz w:val="18"/>
                <w:szCs w:val="18"/>
                <w:lang w:val="en-GB"/>
              </w:rPr>
            </w:pPr>
            <w:r w:rsidRPr="00711D29">
              <w:rPr>
                <w:rFonts w:ascii="Arial" w:hAnsi="Arial" w:cs="Arial"/>
                <w:color w:val="000000"/>
                <w:sz w:val="18"/>
                <w:szCs w:val="18"/>
                <w:lang w:val="en-GB"/>
              </w:rPr>
              <w:t>234,749,701</w:t>
            </w:r>
          </w:p>
        </w:tc>
        <w:tc>
          <w:tcPr>
            <w:tcW w:w="1494" w:type="dxa"/>
          </w:tcPr>
          <w:p w14:paraId="2C5B4024" w14:textId="3C58FA65" w:rsidR="00A66BC4" w:rsidRPr="00711D29" w:rsidRDefault="00A66BC4" w:rsidP="00A66BC4">
            <w:pPr>
              <w:spacing w:line="256" w:lineRule="auto"/>
              <w:ind w:left="-40" w:right="-72"/>
              <w:jc w:val="right"/>
              <w:rPr>
                <w:rFonts w:ascii="Arial" w:hAnsi="Arial" w:cs="Arial"/>
                <w:color w:val="000000"/>
                <w:sz w:val="18"/>
                <w:szCs w:val="18"/>
                <w:lang w:val="en-GB"/>
              </w:rPr>
            </w:pPr>
            <w:r w:rsidRPr="00711D29">
              <w:rPr>
                <w:rFonts w:ascii="Arial" w:hAnsi="Arial" w:cs="Arial"/>
                <w:color w:val="000000"/>
                <w:sz w:val="18"/>
                <w:szCs w:val="18"/>
                <w:lang w:val="en-GB"/>
              </w:rPr>
              <w:t>531,334,790</w:t>
            </w:r>
          </w:p>
        </w:tc>
      </w:tr>
      <w:tr w:rsidR="00FB1C29" w:rsidRPr="00711D29" w14:paraId="11F80728" w14:textId="43B868AA" w:rsidTr="00A66BC4">
        <w:trPr>
          <w:trHeight w:val="20"/>
        </w:trPr>
        <w:tc>
          <w:tcPr>
            <w:tcW w:w="6480" w:type="dxa"/>
            <w:shd w:val="clear" w:color="auto" w:fill="auto"/>
            <w:vAlign w:val="bottom"/>
          </w:tcPr>
          <w:p w14:paraId="778DF669" w14:textId="0FCB8547" w:rsidR="00A66BC4" w:rsidRPr="00711D29" w:rsidRDefault="00A66BC4" w:rsidP="00A66BC4">
            <w:pPr>
              <w:spacing w:line="256" w:lineRule="auto"/>
              <w:ind w:left="435"/>
              <w:jc w:val="both"/>
              <w:rPr>
                <w:rFonts w:ascii="Arial" w:hAnsi="Arial" w:cs="Arial"/>
                <w:color w:val="000000"/>
                <w:sz w:val="18"/>
                <w:szCs w:val="18"/>
                <w:lang w:val="en-GB"/>
              </w:rPr>
            </w:pPr>
            <w:r w:rsidRPr="00711D29">
              <w:rPr>
                <w:rFonts w:ascii="Arial" w:hAnsi="Arial" w:cs="Arial"/>
                <w:color w:val="000000"/>
                <w:sz w:val="18"/>
                <w:szCs w:val="18"/>
                <w:u w:val="single"/>
                <w:lang w:val="en-GB"/>
              </w:rPr>
              <w:t>Less</w:t>
            </w:r>
            <w:r w:rsidRPr="00711D29">
              <w:rPr>
                <w:rFonts w:ascii="Arial" w:hAnsi="Arial" w:cs="Arial"/>
                <w:color w:val="000000"/>
                <w:sz w:val="18"/>
                <w:szCs w:val="18"/>
                <w:lang w:val="en-GB"/>
              </w:rPr>
              <w:t xml:space="preserve">  Accumulated depreciation</w:t>
            </w:r>
          </w:p>
        </w:tc>
        <w:tc>
          <w:tcPr>
            <w:tcW w:w="1494" w:type="dxa"/>
            <w:shd w:val="clear" w:color="auto" w:fill="auto"/>
          </w:tcPr>
          <w:p w14:paraId="6F5E5BE3" w14:textId="3E7BAED2" w:rsidR="00A66BC4" w:rsidRPr="00711D29" w:rsidRDefault="00BD3FA2" w:rsidP="00A66BC4">
            <w:pPr>
              <w:pBdr>
                <w:bottom w:val="single" w:sz="4" w:space="1" w:color="auto"/>
              </w:pBdr>
              <w:spacing w:line="256" w:lineRule="auto"/>
              <w:ind w:left="-40" w:right="-72"/>
              <w:jc w:val="right"/>
              <w:rPr>
                <w:rFonts w:ascii="Arial" w:hAnsi="Arial" w:cs="Arial"/>
                <w:color w:val="000000"/>
                <w:sz w:val="18"/>
                <w:szCs w:val="18"/>
                <w:lang w:val="en-GB"/>
              </w:rPr>
            </w:pPr>
            <w:r w:rsidRPr="00711D29">
              <w:rPr>
                <w:rFonts w:ascii="Arial" w:hAnsi="Arial" w:cs="Arial"/>
                <w:color w:val="000000"/>
                <w:sz w:val="18"/>
                <w:szCs w:val="18"/>
                <w:lang w:val="en-GB"/>
              </w:rPr>
              <w:t>(158,913,260)</w:t>
            </w:r>
          </w:p>
        </w:tc>
        <w:tc>
          <w:tcPr>
            <w:tcW w:w="1494" w:type="dxa"/>
          </w:tcPr>
          <w:p w14:paraId="14941575" w14:textId="3C8AD3AA" w:rsidR="00A66BC4" w:rsidRPr="00711D29" w:rsidRDefault="00A66BC4" w:rsidP="00A66BC4">
            <w:pPr>
              <w:pBdr>
                <w:bottom w:val="single" w:sz="4" w:space="1" w:color="auto"/>
              </w:pBdr>
              <w:spacing w:line="256" w:lineRule="auto"/>
              <w:ind w:left="-40" w:right="-72"/>
              <w:jc w:val="right"/>
              <w:rPr>
                <w:rFonts w:ascii="Arial" w:hAnsi="Arial" w:cs="Arial"/>
                <w:color w:val="000000"/>
                <w:sz w:val="18"/>
                <w:szCs w:val="18"/>
                <w:lang w:val="en-GB"/>
              </w:rPr>
            </w:pPr>
            <w:r w:rsidRPr="00711D29">
              <w:rPr>
                <w:rFonts w:ascii="Arial" w:hAnsi="Arial" w:cs="Arial"/>
                <w:color w:val="000000"/>
                <w:sz w:val="18"/>
                <w:szCs w:val="18"/>
                <w:lang w:val="en-GB"/>
              </w:rPr>
              <w:t>(353,699,464)</w:t>
            </w:r>
          </w:p>
        </w:tc>
      </w:tr>
      <w:tr w:rsidR="00FB1C29" w:rsidRPr="00711D29" w14:paraId="1461E27A" w14:textId="1007D8DD" w:rsidTr="00A66BC4">
        <w:trPr>
          <w:trHeight w:val="20"/>
        </w:trPr>
        <w:tc>
          <w:tcPr>
            <w:tcW w:w="6480" w:type="dxa"/>
            <w:shd w:val="clear" w:color="auto" w:fill="auto"/>
            <w:vAlign w:val="bottom"/>
          </w:tcPr>
          <w:p w14:paraId="6958AFC6" w14:textId="77777777" w:rsidR="00A66BC4" w:rsidRPr="00711D29" w:rsidRDefault="00A66BC4" w:rsidP="00A66BC4">
            <w:pPr>
              <w:spacing w:line="256" w:lineRule="auto"/>
              <w:ind w:left="435"/>
              <w:jc w:val="both"/>
              <w:rPr>
                <w:rFonts w:ascii="Arial" w:hAnsi="Arial" w:cs="Arial"/>
                <w:color w:val="000000"/>
                <w:sz w:val="12"/>
                <w:szCs w:val="12"/>
                <w:u w:val="single"/>
                <w:lang w:val="en-GB"/>
              </w:rPr>
            </w:pPr>
          </w:p>
        </w:tc>
        <w:tc>
          <w:tcPr>
            <w:tcW w:w="1494" w:type="dxa"/>
            <w:shd w:val="clear" w:color="auto" w:fill="auto"/>
          </w:tcPr>
          <w:p w14:paraId="0F539403" w14:textId="77777777" w:rsidR="00A66BC4" w:rsidRPr="00711D29" w:rsidRDefault="00A66BC4" w:rsidP="00A66BC4">
            <w:pPr>
              <w:spacing w:line="256" w:lineRule="auto"/>
              <w:ind w:left="-40" w:right="-72"/>
              <w:jc w:val="right"/>
              <w:rPr>
                <w:rFonts w:ascii="Arial" w:hAnsi="Arial" w:cs="Arial"/>
                <w:color w:val="000000"/>
                <w:sz w:val="12"/>
                <w:szCs w:val="12"/>
                <w:lang w:val="en-GB"/>
              </w:rPr>
            </w:pPr>
          </w:p>
        </w:tc>
        <w:tc>
          <w:tcPr>
            <w:tcW w:w="1494" w:type="dxa"/>
          </w:tcPr>
          <w:p w14:paraId="181741F9" w14:textId="77777777" w:rsidR="00A66BC4" w:rsidRPr="00711D29" w:rsidRDefault="00A66BC4" w:rsidP="00A66BC4">
            <w:pPr>
              <w:spacing w:line="256" w:lineRule="auto"/>
              <w:ind w:left="-40" w:right="-72"/>
              <w:jc w:val="right"/>
              <w:rPr>
                <w:rFonts w:ascii="Arial" w:hAnsi="Arial" w:cs="Arial"/>
                <w:color w:val="000000"/>
                <w:sz w:val="12"/>
                <w:szCs w:val="12"/>
                <w:lang w:val="en-GB"/>
              </w:rPr>
            </w:pPr>
          </w:p>
        </w:tc>
      </w:tr>
      <w:tr w:rsidR="00FB1C29" w:rsidRPr="00711D29" w14:paraId="1BBF6B6D" w14:textId="4F4A9CF6" w:rsidTr="00A66BC4">
        <w:trPr>
          <w:trHeight w:val="20"/>
        </w:trPr>
        <w:tc>
          <w:tcPr>
            <w:tcW w:w="6480" w:type="dxa"/>
            <w:shd w:val="clear" w:color="auto" w:fill="auto"/>
            <w:vAlign w:val="bottom"/>
          </w:tcPr>
          <w:p w14:paraId="73374E63" w14:textId="77777777" w:rsidR="00A66BC4" w:rsidRPr="00711D29" w:rsidRDefault="00A66BC4" w:rsidP="00A66BC4">
            <w:pPr>
              <w:spacing w:line="256" w:lineRule="auto"/>
              <w:ind w:left="435"/>
              <w:jc w:val="both"/>
              <w:rPr>
                <w:rFonts w:ascii="Arial" w:hAnsi="Arial" w:cs="Arial"/>
                <w:color w:val="000000"/>
                <w:sz w:val="18"/>
                <w:szCs w:val="18"/>
                <w:lang w:val="en-GB"/>
              </w:rPr>
            </w:pPr>
            <w:r w:rsidRPr="00711D29">
              <w:rPr>
                <w:rFonts w:ascii="Arial" w:hAnsi="Arial" w:cs="Arial"/>
                <w:color w:val="000000"/>
                <w:sz w:val="18"/>
                <w:szCs w:val="18"/>
                <w:lang w:val="en-GB"/>
              </w:rPr>
              <w:t>Net book amount</w:t>
            </w:r>
          </w:p>
        </w:tc>
        <w:tc>
          <w:tcPr>
            <w:tcW w:w="1494" w:type="dxa"/>
            <w:shd w:val="clear" w:color="auto" w:fill="auto"/>
          </w:tcPr>
          <w:p w14:paraId="128BE43B" w14:textId="0CFA140F" w:rsidR="00A66BC4" w:rsidRPr="00711D29" w:rsidRDefault="00BD3FA2" w:rsidP="00A66BC4">
            <w:pPr>
              <w:pBdr>
                <w:bottom w:val="double" w:sz="4" w:space="1" w:color="auto"/>
              </w:pBdr>
              <w:spacing w:line="256" w:lineRule="auto"/>
              <w:ind w:left="-40" w:right="-72"/>
              <w:jc w:val="right"/>
              <w:rPr>
                <w:rFonts w:ascii="Arial" w:hAnsi="Arial" w:cs="Arial"/>
                <w:color w:val="000000"/>
                <w:sz w:val="18"/>
                <w:szCs w:val="18"/>
                <w:lang w:val="en-GB"/>
              </w:rPr>
            </w:pPr>
            <w:r w:rsidRPr="00711D29">
              <w:rPr>
                <w:rFonts w:ascii="Arial" w:hAnsi="Arial" w:cs="Arial"/>
                <w:color w:val="000000"/>
                <w:sz w:val="18"/>
                <w:szCs w:val="18"/>
                <w:lang w:val="en-GB"/>
              </w:rPr>
              <w:t>75,836,441</w:t>
            </w:r>
          </w:p>
        </w:tc>
        <w:tc>
          <w:tcPr>
            <w:tcW w:w="1494" w:type="dxa"/>
          </w:tcPr>
          <w:p w14:paraId="7C746959" w14:textId="34E6F02F" w:rsidR="00A66BC4" w:rsidRPr="00711D29" w:rsidRDefault="00A66BC4" w:rsidP="00A66BC4">
            <w:pPr>
              <w:pBdr>
                <w:bottom w:val="double" w:sz="4" w:space="1" w:color="auto"/>
              </w:pBdr>
              <w:spacing w:line="256" w:lineRule="auto"/>
              <w:ind w:left="-40" w:right="-72"/>
              <w:jc w:val="right"/>
              <w:rPr>
                <w:rFonts w:ascii="Arial" w:hAnsi="Arial" w:cs="Arial"/>
                <w:color w:val="000000"/>
                <w:sz w:val="18"/>
                <w:szCs w:val="18"/>
                <w:lang w:val="en-GB"/>
              </w:rPr>
            </w:pPr>
            <w:r w:rsidRPr="00711D29">
              <w:rPr>
                <w:rFonts w:ascii="Arial" w:hAnsi="Arial" w:cs="Arial"/>
                <w:color w:val="000000"/>
                <w:sz w:val="18"/>
                <w:szCs w:val="18"/>
                <w:lang w:val="en-GB"/>
              </w:rPr>
              <w:t>177,635,326</w:t>
            </w:r>
          </w:p>
        </w:tc>
      </w:tr>
    </w:tbl>
    <w:p w14:paraId="39C3E8F0" w14:textId="77777777" w:rsidR="00CB00F6" w:rsidRPr="00711D29" w:rsidRDefault="00CB00F6" w:rsidP="00D67355">
      <w:pPr>
        <w:tabs>
          <w:tab w:val="left" w:pos="1440"/>
          <w:tab w:val="right" w:pos="7200"/>
        </w:tabs>
        <w:ind w:left="547" w:hanging="547"/>
        <w:jc w:val="thaiDistribute"/>
        <w:rPr>
          <w:rFonts w:ascii="Arial" w:hAnsi="Arial" w:cs="Arial"/>
          <w:color w:val="000000"/>
          <w:sz w:val="18"/>
          <w:szCs w:val="18"/>
          <w:lang w:val="en-GB"/>
        </w:rPr>
      </w:pPr>
    </w:p>
    <w:p w14:paraId="2C853C4B" w14:textId="747F82A6" w:rsidR="00FD52EA" w:rsidRPr="00711D29" w:rsidRDefault="00CB00F6" w:rsidP="00D67355">
      <w:pPr>
        <w:tabs>
          <w:tab w:val="left" w:pos="1440"/>
          <w:tab w:val="right" w:pos="7200"/>
        </w:tabs>
        <w:ind w:left="547" w:hanging="547"/>
        <w:jc w:val="thaiDistribute"/>
        <w:rPr>
          <w:rFonts w:ascii="Arial" w:hAnsi="Arial" w:cs="Arial"/>
          <w:b/>
          <w:bCs/>
          <w:color w:val="000000"/>
          <w:sz w:val="18"/>
          <w:szCs w:val="18"/>
        </w:rPr>
      </w:pPr>
      <w:r w:rsidRPr="00711D29">
        <w:rPr>
          <w:rFonts w:ascii="Arial" w:hAnsi="Arial" w:cs="Arial"/>
          <w:color w:val="000000"/>
          <w:sz w:val="18"/>
          <w:szCs w:val="18"/>
          <w:lang w:val="en-GB"/>
        </w:rPr>
        <w:br w:type="page"/>
      </w:r>
      <w:r w:rsidR="00A31AD8" w:rsidRPr="00711D29">
        <w:rPr>
          <w:rFonts w:ascii="Arial" w:hAnsi="Arial" w:cs="Arial"/>
          <w:b/>
          <w:bCs/>
          <w:color w:val="000000"/>
          <w:sz w:val="18"/>
          <w:szCs w:val="18"/>
          <w:lang w:val="en-GB"/>
        </w:rPr>
        <w:lastRenderedPageBreak/>
        <w:t>1</w:t>
      </w:r>
      <w:r w:rsidR="007A1878" w:rsidRPr="00711D29">
        <w:rPr>
          <w:rFonts w:ascii="Arial" w:hAnsi="Arial" w:cs="Arial"/>
          <w:b/>
          <w:bCs/>
          <w:color w:val="000000"/>
          <w:sz w:val="18"/>
          <w:szCs w:val="18"/>
          <w:lang w:val="en-GB"/>
        </w:rPr>
        <w:t>6</w:t>
      </w:r>
      <w:r w:rsidR="00925F73" w:rsidRPr="00711D29">
        <w:rPr>
          <w:rFonts w:ascii="Arial" w:hAnsi="Arial" w:cs="Arial"/>
          <w:b/>
          <w:bCs/>
          <w:color w:val="000000"/>
          <w:sz w:val="18"/>
          <w:szCs w:val="18"/>
        </w:rPr>
        <w:tab/>
        <w:t>Intangible assets</w:t>
      </w:r>
    </w:p>
    <w:p w14:paraId="73EFEBFC" w14:textId="77777777" w:rsidR="00A66BC4" w:rsidRPr="00711D29" w:rsidRDefault="00A66BC4" w:rsidP="00D67355">
      <w:pPr>
        <w:tabs>
          <w:tab w:val="left" w:pos="1440"/>
          <w:tab w:val="right" w:pos="7200"/>
        </w:tabs>
        <w:ind w:left="547" w:hanging="547"/>
        <w:jc w:val="thaiDistribute"/>
        <w:rPr>
          <w:rFonts w:ascii="Arial" w:hAnsi="Arial" w:cs="Arial"/>
          <w:color w:val="000000"/>
          <w:sz w:val="18"/>
          <w:szCs w:val="18"/>
        </w:rPr>
      </w:pPr>
    </w:p>
    <w:tbl>
      <w:tblPr>
        <w:tblW w:w="9360" w:type="dxa"/>
        <w:tblInd w:w="198" w:type="dxa"/>
        <w:tblLayout w:type="fixed"/>
        <w:tblLook w:val="0000" w:firstRow="0" w:lastRow="0" w:firstColumn="0" w:lastColumn="0" w:noHBand="0" w:noVBand="0"/>
      </w:tblPr>
      <w:tblGrid>
        <w:gridCol w:w="3419"/>
        <w:gridCol w:w="1619"/>
        <w:gridCol w:w="1439"/>
        <w:gridCol w:w="1439"/>
        <w:gridCol w:w="1444"/>
      </w:tblGrid>
      <w:tr w:rsidR="00FB1C29" w:rsidRPr="00711D29" w14:paraId="4C8F8ADB" w14:textId="77777777" w:rsidTr="003C2FCB">
        <w:trPr>
          <w:trHeight w:val="20"/>
        </w:trPr>
        <w:tc>
          <w:tcPr>
            <w:tcW w:w="3419" w:type="dxa"/>
            <w:vAlign w:val="bottom"/>
          </w:tcPr>
          <w:p w14:paraId="7CF91800" w14:textId="77777777" w:rsidR="00222104" w:rsidRPr="00711D29" w:rsidRDefault="00222104" w:rsidP="003C2FCB">
            <w:pPr>
              <w:pStyle w:val="a0"/>
              <w:ind w:left="346" w:right="0"/>
              <w:jc w:val="both"/>
              <w:rPr>
                <w:rFonts w:ascii="Arial" w:hAnsi="Arial" w:cs="Arial"/>
                <w:b/>
                <w:bCs/>
                <w:color w:val="000000"/>
                <w:sz w:val="18"/>
                <w:szCs w:val="18"/>
              </w:rPr>
            </w:pPr>
          </w:p>
        </w:tc>
        <w:tc>
          <w:tcPr>
            <w:tcW w:w="1619" w:type="dxa"/>
            <w:vAlign w:val="bottom"/>
          </w:tcPr>
          <w:p w14:paraId="7B1AA0F9" w14:textId="77777777" w:rsidR="00222104" w:rsidRPr="00711D29" w:rsidRDefault="00222104" w:rsidP="00222104">
            <w:pPr>
              <w:pStyle w:val="a0"/>
              <w:ind w:right="-72"/>
              <w:jc w:val="right"/>
              <w:rPr>
                <w:rFonts w:ascii="Arial" w:hAnsi="Arial" w:cs="Arial"/>
                <w:b/>
                <w:bCs/>
                <w:noProof w:val="0"/>
                <w:color w:val="000000"/>
                <w:sz w:val="18"/>
                <w:szCs w:val="18"/>
              </w:rPr>
            </w:pPr>
            <w:r w:rsidRPr="00711D29">
              <w:rPr>
                <w:rFonts w:ascii="Arial" w:hAnsi="Arial" w:cs="Arial"/>
                <w:b/>
                <w:bCs/>
                <w:noProof w:val="0"/>
                <w:color w:val="000000"/>
                <w:sz w:val="18"/>
                <w:szCs w:val="18"/>
              </w:rPr>
              <w:t>Financial advisor</w:t>
            </w:r>
          </w:p>
        </w:tc>
        <w:tc>
          <w:tcPr>
            <w:tcW w:w="1439" w:type="dxa"/>
            <w:vAlign w:val="bottom"/>
          </w:tcPr>
          <w:p w14:paraId="479E5CBA" w14:textId="77777777" w:rsidR="00222104" w:rsidRPr="00711D29" w:rsidRDefault="00222104" w:rsidP="00222104">
            <w:pPr>
              <w:ind w:right="-72"/>
              <w:jc w:val="right"/>
              <w:rPr>
                <w:rFonts w:ascii="Arial" w:hAnsi="Arial" w:cs="Arial"/>
                <w:b/>
                <w:bCs/>
                <w:color w:val="000000"/>
                <w:sz w:val="18"/>
                <w:szCs w:val="18"/>
              </w:rPr>
            </w:pPr>
            <w:r w:rsidRPr="00711D29">
              <w:rPr>
                <w:rFonts w:ascii="Arial" w:hAnsi="Arial" w:cs="Arial"/>
                <w:b/>
                <w:bCs/>
                <w:color w:val="000000"/>
                <w:sz w:val="18"/>
                <w:szCs w:val="18"/>
              </w:rPr>
              <w:t>Computer</w:t>
            </w:r>
          </w:p>
        </w:tc>
        <w:tc>
          <w:tcPr>
            <w:tcW w:w="1439" w:type="dxa"/>
            <w:vAlign w:val="bottom"/>
          </w:tcPr>
          <w:p w14:paraId="2158378B" w14:textId="77777777" w:rsidR="00222104" w:rsidRPr="00711D29" w:rsidRDefault="00222104" w:rsidP="00222104">
            <w:pPr>
              <w:pStyle w:val="a0"/>
              <w:ind w:right="-72"/>
              <w:jc w:val="right"/>
              <w:rPr>
                <w:rFonts w:ascii="Arial" w:hAnsi="Arial" w:cs="Arial"/>
                <w:b/>
                <w:bCs/>
                <w:color w:val="000000"/>
                <w:sz w:val="18"/>
                <w:szCs w:val="18"/>
                <w:cs/>
              </w:rPr>
            </w:pPr>
            <w:r w:rsidRPr="00711D29">
              <w:rPr>
                <w:rFonts w:ascii="Arial" w:hAnsi="Arial" w:cs="Arial"/>
                <w:b/>
                <w:bCs/>
                <w:color w:val="000000"/>
                <w:sz w:val="18"/>
                <w:szCs w:val="18"/>
              </w:rPr>
              <w:t>Work</w:t>
            </w:r>
          </w:p>
        </w:tc>
        <w:tc>
          <w:tcPr>
            <w:tcW w:w="1444" w:type="dxa"/>
            <w:vAlign w:val="bottom"/>
          </w:tcPr>
          <w:p w14:paraId="50579F85" w14:textId="77777777" w:rsidR="00222104" w:rsidRPr="00711D29" w:rsidRDefault="00222104" w:rsidP="00222104">
            <w:pPr>
              <w:pStyle w:val="a0"/>
              <w:ind w:right="-72"/>
              <w:jc w:val="right"/>
              <w:rPr>
                <w:rFonts w:ascii="Arial" w:hAnsi="Arial" w:cs="Arial"/>
                <w:b/>
                <w:bCs/>
                <w:color w:val="000000"/>
                <w:sz w:val="18"/>
                <w:szCs w:val="18"/>
              </w:rPr>
            </w:pPr>
          </w:p>
        </w:tc>
      </w:tr>
      <w:tr w:rsidR="00FB1C29" w:rsidRPr="00711D29" w14:paraId="065FFE69" w14:textId="77777777" w:rsidTr="003C2FCB">
        <w:trPr>
          <w:trHeight w:val="20"/>
        </w:trPr>
        <w:tc>
          <w:tcPr>
            <w:tcW w:w="3419" w:type="dxa"/>
            <w:vAlign w:val="bottom"/>
          </w:tcPr>
          <w:p w14:paraId="39CECFB9" w14:textId="77777777" w:rsidR="00222104" w:rsidRPr="00711D29" w:rsidRDefault="00222104" w:rsidP="003C2FCB">
            <w:pPr>
              <w:pStyle w:val="a0"/>
              <w:ind w:left="346" w:right="0"/>
              <w:jc w:val="both"/>
              <w:rPr>
                <w:rFonts w:ascii="Arial" w:hAnsi="Arial" w:cs="Arial"/>
                <w:b/>
                <w:bCs/>
                <w:color w:val="000000"/>
                <w:sz w:val="18"/>
                <w:szCs w:val="18"/>
              </w:rPr>
            </w:pPr>
          </w:p>
        </w:tc>
        <w:tc>
          <w:tcPr>
            <w:tcW w:w="1619" w:type="dxa"/>
            <w:vAlign w:val="bottom"/>
          </w:tcPr>
          <w:p w14:paraId="4E03AFB8" w14:textId="77777777" w:rsidR="00222104" w:rsidRPr="00711D29" w:rsidRDefault="00222104" w:rsidP="00222104">
            <w:pPr>
              <w:pStyle w:val="a0"/>
              <w:ind w:right="-72" w:hanging="140"/>
              <w:jc w:val="right"/>
              <w:rPr>
                <w:rFonts w:ascii="Arial" w:hAnsi="Arial" w:cs="Arial"/>
                <w:b/>
                <w:bCs/>
                <w:noProof w:val="0"/>
                <w:color w:val="000000"/>
                <w:sz w:val="18"/>
                <w:szCs w:val="18"/>
              </w:rPr>
            </w:pPr>
            <w:r w:rsidRPr="00711D29">
              <w:rPr>
                <w:rFonts w:ascii="Arial" w:hAnsi="Arial" w:cs="Arial"/>
                <w:b/>
                <w:bCs/>
                <w:noProof w:val="0"/>
                <w:color w:val="000000"/>
                <w:sz w:val="18"/>
                <w:szCs w:val="18"/>
              </w:rPr>
              <w:t>license fee</w:t>
            </w:r>
          </w:p>
        </w:tc>
        <w:tc>
          <w:tcPr>
            <w:tcW w:w="1439" w:type="dxa"/>
            <w:vAlign w:val="bottom"/>
          </w:tcPr>
          <w:p w14:paraId="7E78F291" w14:textId="77777777" w:rsidR="00222104" w:rsidRPr="00711D29" w:rsidRDefault="00222104" w:rsidP="00222104">
            <w:pPr>
              <w:ind w:right="-72"/>
              <w:jc w:val="right"/>
              <w:rPr>
                <w:rFonts w:ascii="Arial" w:hAnsi="Arial" w:cs="Arial"/>
                <w:b/>
                <w:bCs/>
                <w:color w:val="000000"/>
                <w:sz w:val="18"/>
                <w:szCs w:val="18"/>
              </w:rPr>
            </w:pPr>
            <w:r w:rsidRPr="00711D29">
              <w:rPr>
                <w:rFonts w:ascii="Arial" w:hAnsi="Arial" w:cs="Arial"/>
                <w:b/>
                <w:bCs/>
                <w:color w:val="000000"/>
                <w:sz w:val="18"/>
                <w:szCs w:val="18"/>
              </w:rPr>
              <w:t>software</w:t>
            </w:r>
          </w:p>
        </w:tc>
        <w:tc>
          <w:tcPr>
            <w:tcW w:w="1439" w:type="dxa"/>
            <w:vAlign w:val="bottom"/>
          </w:tcPr>
          <w:p w14:paraId="00FEA4E2" w14:textId="77777777" w:rsidR="00222104" w:rsidRPr="00711D29" w:rsidRDefault="00222104" w:rsidP="00222104">
            <w:pPr>
              <w:pStyle w:val="a0"/>
              <w:ind w:right="-72"/>
              <w:jc w:val="right"/>
              <w:rPr>
                <w:rFonts w:ascii="Arial" w:hAnsi="Arial" w:cs="Arial"/>
                <w:b/>
                <w:bCs/>
                <w:noProof w:val="0"/>
                <w:color w:val="000000"/>
                <w:sz w:val="18"/>
                <w:szCs w:val="18"/>
                <w:cs/>
              </w:rPr>
            </w:pPr>
            <w:r w:rsidRPr="00711D29">
              <w:rPr>
                <w:rFonts w:ascii="Arial" w:hAnsi="Arial" w:cs="Arial"/>
                <w:b/>
                <w:bCs/>
                <w:noProof w:val="0"/>
                <w:color w:val="000000"/>
                <w:sz w:val="18"/>
                <w:szCs w:val="18"/>
              </w:rPr>
              <w:t>in progress</w:t>
            </w:r>
          </w:p>
        </w:tc>
        <w:tc>
          <w:tcPr>
            <w:tcW w:w="1444" w:type="dxa"/>
            <w:vAlign w:val="bottom"/>
          </w:tcPr>
          <w:p w14:paraId="44081D7C" w14:textId="77777777" w:rsidR="00222104" w:rsidRPr="00711D29" w:rsidRDefault="00222104" w:rsidP="00222104">
            <w:pPr>
              <w:pStyle w:val="a0"/>
              <w:ind w:right="-72"/>
              <w:jc w:val="right"/>
              <w:rPr>
                <w:rFonts w:ascii="Arial" w:hAnsi="Arial" w:cs="Arial"/>
                <w:b/>
                <w:bCs/>
                <w:noProof w:val="0"/>
                <w:color w:val="000000"/>
                <w:sz w:val="18"/>
                <w:szCs w:val="18"/>
              </w:rPr>
            </w:pPr>
            <w:r w:rsidRPr="00711D29">
              <w:rPr>
                <w:rFonts w:ascii="Arial" w:hAnsi="Arial" w:cs="Arial"/>
                <w:b/>
                <w:bCs/>
                <w:noProof w:val="0"/>
                <w:color w:val="000000"/>
                <w:sz w:val="18"/>
                <w:szCs w:val="18"/>
              </w:rPr>
              <w:t>Total</w:t>
            </w:r>
          </w:p>
        </w:tc>
      </w:tr>
      <w:tr w:rsidR="00FB1C29" w:rsidRPr="00711D29" w14:paraId="0AB7D769" w14:textId="77777777" w:rsidTr="003C2FCB">
        <w:trPr>
          <w:trHeight w:val="20"/>
        </w:trPr>
        <w:tc>
          <w:tcPr>
            <w:tcW w:w="3419" w:type="dxa"/>
            <w:vAlign w:val="bottom"/>
          </w:tcPr>
          <w:p w14:paraId="2BAFB15A" w14:textId="77777777" w:rsidR="00222104" w:rsidRPr="00711D29" w:rsidRDefault="00222104" w:rsidP="003C2FCB">
            <w:pPr>
              <w:pStyle w:val="a0"/>
              <w:ind w:left="346" w:right="0"/>
              <w:jc w:val="both"/>
              <w:rPr>
                <w:rFonts w:ascii="Arial" w:hAnsi="Arial" w:cs="Arial"/>
                <w:color w:val="000000"/>
                <w:sz w:val="18"/>
                <w:szCs w:val="18"/>
              </w:rPr>
            </w:pPr>
          </w:p>
        </w:tc>
        <w:tc>
          <w:tcPr>
            <w:tcW w:w="1619" w:type="dxa"/>
            <w:vAlign w:val="bottom"/>
          </w:tcPr>
          <w:p w14:paraId="0E338DCF" w14:textId="77777777" w:rsidR="00222104" w:rsidRPr="00711D29" w:rsidRDefault="00222104" w:rsidP="00222104">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11D29">
              <w:rPr>
                <w:rFonts w:ascii="Arial" w:eastAsia="Arial" w:hAnsi="Arial" w:cs="Arial"/>
                <w:b/>
                <w:bCs/>
                <w:snapToGrid w:val="0"/>
                <w:color w:val="000000"/>
                <w:spacing w:val="-4"/>
                <w:sz w:val="18"/>
                <w:szCs w:val="18"/>
                <w:lang w:val="en-GB" w:eastAsia="th-TH"/>
              </w:rPr>
              <w:t>Baht</w:t>
            </w:r>
          </w:p>
        </w:tc>
        <w:tc>
          <w:tcPr>
            <w:tcW w:w="1439" w:type="dxa"/>
            <w:vAlign w:val="bottom"/>
          </w:tcPr>
          <w:p w14:paraId="6AD3F5F2" w14:textId="77777777" w:rsidR="00222104" w:rsidRPr="00711D29" w:rsidRDefault="00222104" w:rsidP="00222104">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11D29">
              <w:rPr>
                <w:rFonts w:ascii="Arial" w:eastAsia="Arial" w:hAnsi="Arial" w:cs="Arial"/>
                <w:b/>
                <w:bCs/>
                <w:snapToGrid w:val="0"/>
                <w:color w:val="000000"/>
                <w:spacing w:val="-4"/>
                <w:sz w:val="18"/>
                <w:szCs w:val="18"/>
                <w:lang w:val="en-GB" w:eastAsia="th-TH"/>
              </w:rPr>
              <w:t>Baht</w:t>
            </w:r>
          </w:p>
        </w:tc>
        <w:tc>
          <w:tcPr>
            <w:tcW w:w="1439" w:type="dxa"/>
            <w:vAlign w:val="bottom"/>
          </w:tcPr>
          <w:p w14:paraId="608F2425" w14:textId="77777777" w:rsidR="00222104" w:rsidRPr="00711D29" w:rsidRDefault="00222104" w:rsidP="00222104">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11D29">
              <w:rPr>
                <w:rFonts w:ascii="Arial" w:eastAsia="Arial" w:hAnsi="Arial" w:cs="Arial"/>
                <w:b/>
                <w:bCs/>
                <w:snapToGrid w:val="0"/>
                <w:color w:val="000000"/>
                <w:spacing w:val="-4"/>
                <w:sz w:val="18"/>
                <w:szCs w:val="18"/>
                <w:lang w:val="en-GB" w:eastAsia="th-TH"/>
              </w:rPr>
              <w:t>Baht</w:t>
            </w:r>
          </w:p>
        </w:tc>
        <w:tc>
          <w:tcPr>
            <w:tcW w:w="1444" w:type="dxa"/>
            <w:vAlign w:val="bottom"/>
          </w:tcPr>
          <w:p w14:paraId="6E6A9A8C" w14:textId="77777777" w:rsidR="00222104" w:rsidRPr="00711D29" w:rsidRDefault="00222104" w:rsidP="00222104">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11D29">
              <w:rPr>
                <w:rFonts w:ascii="Arial" w:eastAsia="Arial" w:hAnsi="Arial" w:cs="Arial"/>
                <w:b/>
                <w:bCs/>
                <w:snapToGrid w:val="0"/>
                <w:color w:val="000000"/>
                <w:spacing w:val="-4"/>
                <w:sz w:val="18"/>
                <w:szCs w:val="18"/>
                <w:lang w:val="en-GB" w:eastAsia="th-TH"/>
              </w:rPr>
              <w:t>Baht</w:t>
            </w:r>
          </w:p>
        </w:tc>
      </w:tr>
      <w:tr w:rsidR="00FB1C29" w:rsidRPr="00711D29" w14:paraId="3015C7FC" w14:textId="77777777" w:rsidTr="003C2FCB">
        <w:trPr>
          <w:trHeight w:val="20"/>
        </w:trPr>
        <w:tc>
          <w:tcPr>
            <w:tcW w:w="3419" w:type="dxa"/>
            <w:vAlign w:val="bottom"/>
          </w:tcPr>
          <w:p w14:paraId="49CF9602" w14:textId="77777777" w:rsidR="00222104" w:rsidRPr="00711D29" w:rsidRDefault="00222104" w:rsidP="003C2FCB">
            <w:pPr>
              <w:pStyle w:val="Footer"/>
              <w:autoSpaceDE/>
              <w:autoSpaceDN/>
              <w:ind w:left="346"/>
              <w:jc w:val="both"/>
              <w:rPr>
                <w:rFonts w:ascii="Arial" w:hAnsi="Arial" w:cs="Arial"/>
                <w:color w:val="000000"/>
                <w:sz w:val="12"/>
                <w:szCs w:val="12"/>
                <w:cs/>
              </w:rPr>
            </w:pPr>
          </w:p>
        </w:tc>
        <w:tc>
          <w:tcPr>
            <w:tcW w:w="1619" w:type="dxa"/>
            <w:vAlign w:val="bottom"/>
          </w:tcPr>
          <w:p w14:paraId="3BBAB3C7" w14:textId="77777777" w:rsidR="00222104" w:rsidRPr="00711D29" w:rsidRDefault="00222104" w:rsidP="00222104">
            <w:pPr>
              <w:pStyle w:val="Footer"/>
              <w:autoSpaceDE/>
              <w:autoSpaceDN/>
              <w:ind w:left="1819"/>
              <w:jc w:val="both"/>
              <w:rPr>
                <w:rFonts w:ascii="Arial" w:hAnsi="Arial" w:cs="Arial"/>
                <w:color w:val="000000"/>
                <w:sz w:val="12"/>
                <w:szCs w:val="12"/>
              </w:rPr>
            </w:pPr>
          </w:p>
        </w:tc>
        <w:tc>
          <w:tcPr>
            <w:tcW w:w="1439" w:type="dxa"/>
            <w:vAlign w:val="bottom"/>
          </w:tcPr>
          <w:p w14:paraId="048FA619" w14:textId="77777777" w:rsidR="00222104" w:rsidRPr="00711D29" w:rsidRDefault="00222104" w:rsidP="00222104">
            <w:pPr>
              <w:pStyle w:val="Footer"/>
              <w:autoSpaceDE/>
              <w:autoSpaceDN/>
              <w:ind w:left="1819"/>
              <w:jc w:val="both"/>
              <w:rPr>
                <w:rFonts w:ascii="Arial" w:hAnsi="Arial" w:cs="Arial"/>
                <w:color w:val="000000"/>
                <w:sz w:val="12"/>
                <w:szCs w:val="12"/>
              </w:rPr>
            </w:pPr>
          </w:p>
        </w:tc>
        <w:tc>
          <w:tcPr>
            <w:tcW w:w="1439" w:type="dxa"/>
            <w:vAlign w:val="bottom"/>
          </w:tcPr>
          <w:p w14:paraId="15E3C787" w14:textId="77777777" w:rsidR="00222104" w:rsidRPr="00711D29" w:rsidRDefault="00222104" w:rsidP="00222104">
            <w:pPr>
              <w:pStyle w:val="Footer"/>
              <w:autoSpaceDE/>
              <w:autoSpaceDN/>
              <w:ind w:left="1819"/>
              <w:jc w:val="both"/>
              <w:rPr>
                <w:rFonts w:ascii="Arial" w:hAnsi="Arial" w:cs="Arial"/>
                <w:color w:val="000000"/>
                <w:sz w:val="12"/>
                <w:szCs w:val="12"/>
              </w:rPr>
            </w:pPr>
          </w:p>
        </w:tc>
        <w:tc>
          <w:tcPr>
            <w:tcW w:w="1444" w:type="dxa"/>
            <w:vAlign w:val="bottom"/>
          </w:tcPr>
          <w:p w14:paraId="5E6A5398" w14:textId="77777777" w:rsidR="00222104" w:rsidRPr="00711D29" w:rsidRDefault="00222104" w:rsidP="00222104">
            <w:pPr>
              <w:pStyle w:val="Footer"/>
              <w:autoSpaceDE/>
              <w:autoSpaceDN/>
              <w:ind w:left="1819"/>
              <w:jc w:val="both"/>
              <w:rPr>
                <w:rFonts w:ascii="Arial" w:hAnsi="Arial" w:cs="Arial"/>
                <w:color w:val="000000"/>
                <w:sz w:val="12"/>
                <w:szCs w:val="12"/>
              </w:rPr>
            </w:pPr>
          </w:p>
        </w:tc>
      </w:tr>
      <w:tr w:rsidR="00FB1C29" w:rsidRPr="00711D29" w14:paraId="7936018E" w14:textId="77777777" w:rsidTr="003C2FCB">
        <w:trPr>
          <w:trHeight w:val="20"/>
        </w:trPr>
        <w:tc>
          <w:tcPr>
            <w:tcW w:w="3419" w:type="dxa"/>
            <w:vAlign w:val="bottom"/>
          </w:tcPr>
          <w:p w14:paraId="4EA5D940" w14:textId="01FC54C5" w:rsidR="00222104" w:rsidRPr="00711D29" w:rsidRDefault="00222104" w:rsidP="003C2FCB">
            <w:pPr>
              <w:pStyle w:val="a0"/>
              <w:tabs>
                <w:tab w:val="left" w:pos="900"/>
                <w:tab w:val="right" w:pos="10890"/>
              </w:tabs>
              <w:ind w:left="346" w:right="0"/>
              <w:jc w:val="both"/>
              <w:rPr>
                <w:rFonts w:ascii="Arial" w:hAnsi="Arial" w:cs="Arial"/>
                <w:color w:val="000000"/>
                <w:sz w:val="18"/>
                <w:szCs w:val="18"/>
                <w:cs/>
              </w:rPr>
            </w:pPr>
            <w:r w:rsidRPr="00711D29">
              <w:rPr>
                <w:rFonts w:ascii="Arial" w:hAnsi="Arial" w:cs="Arial"/>
                <w:b/>
                <w:bCs/>
                <w:color w:val="000000"/>
                <w:sz w:val="18"/>
                <w:szCs w:val="18"/>
              </w:rPr>
              <w:t xml:space="preserve">As at </w:t>
            </w:r>
            <w:r w:rsidR="00A31AD8" w:rsidRPr="00711D29">
              <w:rPr>
                <w:rFonts w:ascii="Arial" w:hAnsi="Arial" w:cs="Arial"/>
                <w:b/>
                <w:bCs/>
                <w:color w:val="000000"/>
                <w:sz w:val="18"/>
                <w:szCs w:val="18"/>
                <w:lang w:val="en-GB"/>
              </w:rPr>
              <w:t>1</w:t>
            </w:r>
            <w:r w:rsidRPr="00711D29">
              <w:rPr>
                <w:rFonts w:ascii="Arial" w:hAnsi="Arial" w:cs="Arial"/>
                <w:b/>
                <w:bCs/>
                <w:color w:val="000000"/>
                <w:sz w:val="18"/>
                <w:szCs w:val="18"/>
              </w:rPr>
              <w:t xml:space="preserve"> January </w:t>
            </w:r>
            <w:r w:rsidR="00A31AD8" w:rsidRPr="00711D29">
              <w:rPr>
                <w:rFonts w:ascii="Arial" w:hAnsi="Arial" w:cs="Arial"/>
                <w:b/>
                <w:bCs/>
                <w:color w:val="000000"/>
                <w:sz w:val="18"/>
                <w:szCs w:val="18"/>
                <w:lang w:val="en-GB"/>
              </w:rPr>
              <w:t>202</w:t>
            </w:r>
            <w:r w:rsidR="00303966" w:rsidRPr="00711D29">
              <w:rPr>
                <w:rFonts w:ascii="Arial" w:hAnsi="Arial" w:cs="Arial"/>
                <w:b/>
                <w:bCs/>
                <w:color w:val="000000"/>
                <w:sz w:val="18"/>
                <w:szCs w:val="18"/>
                <w:lang w:val="en-GB"/>
              </w:rPr>
              <w:t>2</w:t>
            </w:r>
          </w:p>
        </w:tc>
        <w:tc>
          <w:tcPr>
            <w:tcW w:w="1619" w:type="dxa"/>
            <w:vAlign w:val="bottom"/>
          </w:tcPr>
          <w:p w14:paraId="4B8C49C3" w14:textId="77777777" w:rsidR="00222104" w:rsidRPr="00711D29" w:rsidRDefault="00222104" w:rsidP="00222104">
            <w:pPr>
              <w:pStyle w:val="a0"/>
              <w:ind w:right="-72"/>
              <w:jc w:val="right"/>
              <w:rPr>
                <w:rFonts w:ascii="Arial" w:hAnsi="Arial" w:cs="Arial"/>
                <w:color w:val="000000"/>
                <w:sz w:val="18"/>
                <w:szCs w:val="18"/>
              </w:rPr>
            </w:pPr>
          </w:p>
        </w:tc>
        <w:tc>
          <w:tcPr>
            <w:tcW w:w="1439" w:type="dxa"/>
            <w:vAlign w:val="bottom"/>
          </w:tcPr>
          <w:p w14:paraId="5FF68BB0" w14:textId="77777777" w:rsidR="00222104" w:rsidRPr="00711D29" w:rsidRDefault="00222104" w:rsidP="00222104">
            <w:pPr>
              <w:pStyle w:val="a0"/>
              <w:ind w:right="-72"/>
              <w:jc w:val="right"/>
              <w:rPr>
                <w:rFonts w:ascii="Arial" w:hAnsi="Arial" w:cs="Arial"/>
                <w:color w:val="000000"/>
                <w:sz w:val="18"/>
                <w:szCs w:val="18"/>
              </w:rPr>
            </w:pPr>
          </w:p>
        </w:tc>
        <w:tc>
          <w:tcPr>
            <w:tcW w:w="1439" w:type="dxa"/>
            <w:vAlign w:val="bottom"/>
          </w:tcPr>
          <w:p w14:paraId="1059D494" w14:textId="77777777" w:rsidR="00222104" w:rsidRPr="00711D29" w:rsidRDefault="00222104" w:rsidP="00222104">
            <w:pPr>
              <w:pStyle w:val="a0"/>
              <w:ind w:right="-72"/>
              <w:jc w:val="right"/>
              <w:rPr>
                <w:rFonts w:ascii="Arial" w:hAnsi="Arial" w:cs="Arial"/>
                <w:color w:val="000000"/>
                <w:sz w:val="18"/>
                <w:szCs w:val="18"/>
              </w:rPr>
            </w:pPr>
          </w:p>
        </w:tc>
        <w:tc>
          <w:tcPr>
            <w:tcW w:w="1444" w:type="dxa"/>
            <w:vAlign w:val="bottom"/>
          </w:tcPr>
          <w:p w14:paraId="613CEBFC" w14:textId="77777777" w:rsidR="00222104" w:rsidRPr="00711D29" w:rsidRDefault="00222104" w:rsidP="00222104">
            <w:pPr>
              <w:pStyle w:val="a0"/>
              <w:ind w:right="-72"/>
              <w:jc w:val="right"/>
              <w:rPr>
                <w:rFonts w:ascii="Arial" w:hAnsi="Arial" w:cs="Arial"/>
                <w:color w:val="000000"/>
                <w:sz w:val="18"/>
                <w:szCs w:val="18"/>
              </w:rPr>
            </w:pPr>
          </w:p>
        </w:tc>
      </w:tr>
      <w:tr w:rsidR="00303966" w:rsidRPr="00711D29" w14:paraId="15D39FD0" w14:textId="77777777" w:rsidTr="00703766">
        <w:trPr>
          <w:trHeight w:val="20"/>
        </w:trPr>
        <w:tc>
          <w:tcPr>
            <w:tcW w:w="3419" w:type="dxa"/>
            <w:vAlign w:val="bottom"/>
          </w:tcPr>
          <w:p w14:paraId="27E68AB7" w14:textId="28ADB7C6" w:rsidR="00303966" w:rsidRPr="00711D29" w:rsidRDefault="00303966" w:rsidP="00303966">
            <w:pPr>
              <w:pStyle w:val="a0"/>
              <w:tabs>
                <w:tab w:val="right" w:pos="10890"/>
              </w:tabs>
              <w:ind w:left="346" w:right="0"/>
              <w:jc w:val="both"/>
              <w:rPr>
                <w:rFonts w:ascii="Arial" w:hAnsi="Arial" w:cs="Arial"/>
                <w:color w:val="000000"/>
                <w:sz w:val="18"/>
                <w:szCs w:val="18"/>
              </w:rPr>
            </w:pPr>
            <w:r w:rsidRPr="00711D29">
              <w:rPr>
                <w:rFonts w:ascii="Arial" w:hAnsi="Arial" w:cs="Arial"/>
                <w:color w:val="000000"/>
                <w:sz w:val="18"/>
                <w:szCs w:val="18"/>
              </w:rPr>
              <w:t>Cost</w:t>
            </w:r>
          </w:p>
        </w:tc>
        <w:tc>
          <w:tcPr>
            <w:tcW w:w="1619" w:type="dxa"/>
          </w:tcPr>
          <w:p w14:paraId="52645822" w14:textId="2242C3C5" w:rsidR="00303966" w:rsidRPr="00711D29" w:rsidRDefault="00303966" w:rsidP="00303966">
            <w:pPr>
              <w:pStyle w:val="a0"/>
              <w:ind w:right="-72"/>
              <w:jc w:val="right"/>
              <w:rPr>
                <w:rFonts w:ascii="Arial" w:hAnsi="Arial" w:cs="Arial"/>
                <w:color w:val="000000"/>
                <w:sz w:val="18"/>
                <w:szCs w:val="18"/>
              </w:rPr>
            </w:pPr>
            <w:r w:rsidRPr="00711D29">
              <w:rPr>
                <w:rFonts w:ascii="Arial" w:hAnsi="Arial" w:cs="Arial"/>
                <w:color w:val="auto"/>
                <w:sz w:val="18"/>
                <w:szCs w:val="18"/>
                <w:lang w:val="en-GB"/>
              </w:rPr>
              <w:t>5</w:t>
            </w:r>
            <w:r w:rsidRPr="00711D29">
              <w:rPr>
                <w:rFonts w:ascii="Arial" w:hAnsi="Arial" w:cs="Arial"/>
                <w:color w:val="auto"/>
                <w:sz w:val="18"/>
                <w:szCs w:val="18"/>
              </w:rPr>
              <w:t>00</w:t>
            </w:r>
            <w:r w:rsidRPr="00711D29">
              <w:rPr>
                <w:rFonts w:ascii="Arial" w:hAnsi="Arial" w:cs="Arial"/>
                <w:color w:val="auto"/>
                <w:sz w:val="18"/>
                <w:szCs w:val="18"/>
                <w:lang w:val="en-GB"/>
              </w:rPr>
              <w:t>,</w:t>
            </w:r>
            <w:r w:rsidRPr="00711D29">
              <w:rPr>
                <w:rFonts w:ascii="Arial" w:hAnsi="Arial" w:cs="Arial"/>
                <w:color w:val="auto"/>
                <w:sz w:val="18"/>
                <w:szCs w:val="18"/>
              </w:rPr>
              <w:t>000</w:t>
            </w:r>
          </w:p>
        </w:tc>
        <w:tc>
          <w:tcPr>
            <w:tcW w:w="1439" w:type="dxa"/>
          </w:tcPr>
          <w:p w14:paraId="6E95FF65" w14:textId="6D960CA3" w:rsidR="00303966" w:rsidRPr="00711D29" w:rsidRDefault="00303966" w:rsidP="00303966">
            <w:pPr>
              <w:pStyle w:val="a0"/>
              <w:ind w:right="-72"/>
              <w:jc w:val="right"/>
              <w:rPr>
                <w:rFonts w:ascii="Arial" w:eastAsia="Cordia New" w:hAnsi="Arial" w:cs="Arial"/>
                <w:color w:val="000000"/>
                <w:sz w:val="18"/>
                <w:szCs w:val="18"/>
              </w:rPr>
            </w:pPr>
            <w:r w:rsidRPr="00711D29">
              <w:rPr>
                <w:rFonts w:ascii="Arial" w:hAnsi="Arial" w:cs="Arial"/>
                <w:color w:val="auto"/>
                <w:sz w:val="18"/>
                <w:szCs w:val="18"/>
                <w:lang w:val="en-GB"/>
              </w:rPr>
              <w:t>326,848,8</w:t>
            </w:r>
            <w:r w:rsidRPr="00711D29">
              <w:rPr>
                <w:rFonts w:ascii="Arial" w:hAnsi="Arial" w:cs="Arial"/>
                <w:color w:val="auto"/>
                <w:sz w:val="18"/>
                <w:szCs w:val="18"/>
              </w:rPr>
              <w:t>0</w:t>
            </w:r>
            <w:r w:rsidRPr="00711D29">
              <w:rPr>
                <w:rFonts w:ascii="Arial" w:hAnsi="Arial" w:cs="Arial"/>
                <w:color w:val="auto"/>
                <w:sz w:val="18"/>
                <w:szCs w:val="18"/>
                <w:lang w:val="en-GB"/>
              </w:rPr>
              <w:t xml:space="preserve">2 </w:t>
            </w:r>
          </w:p>
        </w:tc>
        <w:tc>
          <w:tcPr>
            <w:tcW w:w="1439" w:type="dxa"/>
          </w:tcPr>
          <w:p w14:paraId="0B73A6E0" w14:textId="48E87E23" w:rsidR="00303966" w:rsidRPr="00711D29" w:rsidRDefault="00303966" w:rsidP="00303966">
            <w:pPr>
              <w:autoSpaceDE/>
              <w:autoSpaceDN/>
              <w:ind w:right="-72"/>
              <w:jc w:val="right"/>
              <w:rPr>
                <w:rFonts w:ascii="Arial" w:hAnsi="Arial" w:cs="Arial"/>
                <w:color w:val="000000"/>
                <w:sz w:val="18"/>
                <w:szCs w:val="18"/>
                <w:lang w:val="en-GB"/>
              </w:rPr>
            </w:pPr>
            <w:r w:rsidRPr="00711D29">
              <w:rPr>
                <w:rFonts w:ascii="Arial" w:hAnsi="Arial" w:cs="Arial"/>
                <w:sz w:val="18"/>
                <w:szCs w:val="18"/>
                <w:lang w:val="en-GB"/>
              </w:rPr>
              <w:t xml:space="preserve">14,632,281 </w:t>
            </w:r>
          </w:p>
        </w:tc>
        <w:tc>
          <w:tcPr>
            <w:tcW w:w="1444" w:type="dxa"/>
          </w:tcPr>
          <w:p w14:paraId="6ED5A97A" w14:textId="08D53CBB" w:rsidR="00303966" w:rsidRPr="00711D29" w:rsidRDefault="00303966" w:rsidP="00303966">
            <w:pPr>
              <w:autoSpaceDE/>
              <w:autoSpaceDN/>
              <w:ind w:right="-72"/>
              <w:jc w:val="right"/>
              <w:rPr>
                <w:rFonts w:ascii="Arial" w:hAnsi="Arial" w:cs="Arial"/>
                <w:color w:val="000000"/>
                <w:sz w:val="18"/>
                <w:szCs w:val="18"/>
                <w:lang w:val="en-GB"/>
              </w:rPr>
            </w:pPr>
            <w:r w:rsidRPr="00711D29">
              <w:rPr>
                <w:rFonts w:ascii="Arial" w:hAnsi="Arial" w:cs="Arial"/>
                <w:sz w:val="18"/>
                <w:szCs w:val="18"/>
                <w:lang w:val="en-GB"/>
              </w:rPr>
              <w:t>341,981,</w:t>
            </w:r>
            <w:r w:rsidRPr="00711D29">
              <w:rPr>
                <w:rFonts w:ascii="Arial" w:hAnsi="Arial" w:cs="Arial"/>
                <w:sz w:val="18"/>
                <w:szCs w:val="18"/>
              </w:rPr>
              <w:t>0</w:t>
            </w:r>
            <w:r w:rsidRPr="00711D29">
              <w:rPr>
                <w:rFonts w:ascii="Arial" w:hAnsi="Arial" w:cs="Arial"/>
                <w:sz w:val="18"/>
                <w:szCs w:val="18"/>
                <w:lang w:val="en-GB"/>
              </w:rPr>
              <w:t>83</w:t>
            </w:r>
          </w:p>
        </w:tc>
      </w:tr>
      <w:tr w:rsidR="00303966" w:rsidRPr="00711D29" w14:paraId="45965AA8" w14:textId="77777777" w:rsidTr="00381159">
        <w:trPr>
          <w:trHeight w:val="20"/>
        </w:trPr>
        <w:tc>
          <w:tcPr>
            <w:tcW w:w="3419" w:type="dxa"/>
            <w:vAlign w:val="bottom"/>
          </w:tcPr>
          <w:p w14:paraId="72A6B704" w14:textId="50484585" w:rsidR="00303966" w:rsidRPr="00711D29" w:rsidRDefault="00303966" w:rsidP="00303966">
            <w:pPr>
              <w:pStyle w:val="a0"/>
              <w:tabs>
                <w:tab w:val="right" w:pos="10890"/>
              </w:tabs>
              <w:ind w:left="346" w:right="0"/>
              <w:jc w:val="both"/>
              <w:rPr>
                <w:rFonts w:ascii="Arial" w:hAnsi="Arial" w:cs="Arial"/>
                <w:color w:val="000000"/>
                <w:sz w:val="18"/>
                <w:szCs w:val="18"/>
              </w:rPr>
            </w:pPr>
            <w:r w:rsidRPr="00711D29">
              <w:rPr>
                <w:rFonts w:ascii="Arial" w:hAnsi="Arial" w:cs="Arial"/>
                <w:color w:val="000000"/>
                <w:sz w:val="18"/>
                <w:szCs w:val="18"/>
                <w:u w:val="single"/>
              </w:rPr>
              <w:t>Less</w:t>
            </w:r>
            <w:r w:rsidRPr="00711D29">
              <w:rPr>
                <w:rFonts w:ascii="Arial" w:hAnsi="Arial" w:cs="Arial"/>
                <w:color w:val="000000"/>
                <w:sz w:val="18"/>
                <w:szCs w:val="18"/>
                <w:cs/>
              </w:rPr>
              <w:t xml:space="preserve"> </w:t>
            </w:r>
            <w:r w:rsidRPr="00711D29">
              <w:rPr>
                <w:rFonts w:ascii="Arial" w:hAnsi="Arial" w:cs="Arial"/>
                <w:color w:val="000000"/>
                <w:sz w:val="18"/>
                <w:szCs w:val="18"/>
              </w:rPr>
              <w:t xml:space="preserve"> Accumulated amortisation</w:t>
            </w:r>
          </w:p>
        </w:tc>
        <w:tc>
          <w:tcPr>
            <w:tcW w:w="1619" w:type="dxa"/>
            <w:vAlign w:val="bottom"/>
          </w:tcPr>
          <w:p w14:paraId="00C80719" w14:textId="66FB9EB8" w:rsidR="00303966" w:rsidRPr="00711D29" w:rsidRDefault="00303966" w:rsidP="00303966">
            <w:pPr>
              <w:pBdr>
                <w:bottom w:val="single" w:sz="4" w:space="1" w:color="auto"/>
              </w:pBdr>
              <w:autoSpaceDE/>
              <w:autoSpaceDN/>
              <w:ind w:right="-72"/>
              <w:jc w:val="right"/>
              <w:rPr>
                <w:rFonts w:ascii="Arial" w:hAnsi="Arial" w:cs="Arial"/>
                <w:color w:val="000000"/>
                <w:sz w:val="18"/>
                <w:szCs w:val="18"/>
                <w:lang w:val="en-GB"/>
              </w:rPr>
            </w:pPr>
            <w:r w:rsidRPr="00711D29">
              <w:rPr>
                <w:rFonts w:ascii="Arial" w:hAnsi="Arial" w:cs="Arial"/>
                <w:sz w:val="18"/>
                <w:szCs w:val="18"/>
                <w:cs/>
                <w:lang w:val="en-GB"/>
              </w:rPr>
              <w:t>(</w:t>
            </w:r>
            <w:r w:rsidRPr="00711D29">
              <w:rPr>
                <w:rFonts w:ascii="Arial" w:hAnsi="Arial" w:cs="Arial"/>
                <w:sz w:val="18"/>
                <w:szCs w:val="18"/>
                <w:lang w:val="en-GB"/>
              </w:rPr>
              <w:t>148,882</w:t>
            </w:r>
            <w:r w:rsidRPr="00711D29">
              <w:rPr>
                <w:rFonts w:ascii="Arial" w:hAnsi="Arial" w:cs="Arial"/>
                <w:sz w:val="18"/>
                <w:szCs w:val="18"/>
                <w:cs/>
                <w:lang w:val="en-GB"/>
              </w:rPr>
              <w:t>)</w:t>
            </w:r>
          </w:p>
        </w:tc>
        <w:tc>
          <w:tcPr>
            <w:tcW w:w="1439" w:type="dxa"/>
          </w:tcPr>
          <w:p w14:paraId="14C4FA44" w14:textId="7C12FE39" w:rsidR="00303966" w:rsidRPr="00711D29" w:rsidRDefault="00303966" w:rsidP="00303966">
            <w:pPr>
              <w:pBdr>
                <w:bottom w:val="single" w:sz="4" w:space="1" w:color="auto"/>
              </w:pBdr>
              <w:autoSpaceDE/>
              <w:autoSpaceDN/>
              <w:ind w:right="-72"/>
              <w:jc w:val="right"/>
              <w:rPr>
                <w:rFonts w:ascii="Arial" w:hAnsi="Arial" w:cs="Arial"/>
                <w:color w:val="000000"/>
                <w:sz w:val="18"/>
                <w:szCs w:val="18"/>
                <w:lang w:val="en-GB"/>
              </w:rPr>
            </w:pPr>
            <w:r w:rsidRPr="00711D29">
              <w:rPr>
                <w:rFonts w:ascii="Arial" w:hAnsi="Arial" w:cs="Arial"/>
                <w:sz w:val="18"/>
                <w:szCs w:val="18"/>
                <w:lang w:val="en-GB"/>
              </w:rPr>
              <w:t>(265,518,864)</w:t>
            </w:r>
          </w:p>
        </w:tc>
        <w:tc>
          <w:tcPr>
            <w:tcW w:w="1439" w:type="dxa"/>
          </w:tcPr>
          <w:p w14:paraId="63C1AE50" w14:textId="162AD530" w:rsidR="00303966" w:rsidRPr="00711D29" w:rsidRDefault="00303966" w:rsidP="00303966">
            <w:pPr>
              <w:pBdr>
                <w:bottom w:val="single" w:sz="4" w:space="1" w:color="auto"/>
              </w:pBdr>
              <w:autoSpaceDE/>
              <w:autoSpaceDN/>
              <w:ind w:right="-72"/>
              <w:jc w:val="right"/>
              <w:rPr>
                <w:rFonts w:ascii="Arial" w:hAnsi="Arial" w:cs="Arial"/>
                <w:color w:val="000000"/>
                <w:sz w:val="18"/>
                <w:szCs w:val="18"/>
                <w:lang w:val="en-GB"/>
              </w:rPr>
            </w:pPr>
            <w:r w:rsidRPr="00711D29">
              <w:rPr>
                <w:rFonts w:ascii="Arial" w:hAnsi="Arial" w:cs="Arial"/>
                <w:sz w:val="18"/>
                <w:szCs w:val="18"/>
                <w:lang w:val="en-GB"/>
              </w:rPr>
              <w:t xml:space="preserve"> -   </w:t>
            </w:r>
          </w:p>
        </w:tc>
        <w:tc>
          <w:tcPr>
            <w:tcW w:w="1444" w:type="dxa"/>
            <w:vAlign w:val="bottom"/>
          </w:tcPr>
          <w:p w14:paraId="18490D77" w14:textId="59E1541F" w:rsidR="00303966" w:rsidRPr="00711D29" w:rsidRDefault="00303966" w:rsidP="00303966">
            <w:pPr>
              <w:pBdr>
                <w:bottom w:val="single" w:sz="4" w:space="1" w:color="auto"/>
              </w:pBdr>
              <w:autoSpaceDE/>
              <w:autoSpaceDN/>
              <w:ind w:right="-72"/>
              <w:jc w:val="right"/>
              <w:rPr>
                <w:rFonts w:ascii="Arial" w:hAnsi="Arial" w:cs="Arial"/>
                <w:color w:val="000000"/>
                <w:sz w:val="18"/>
                <w:szCs w:val="18"/>
                <w:lang w:val="en-GB"/>
              </w:rPr>
            </w:pPr>
            <w:r w:rsidRPr="00711D29">
              <w:rPr>
                <w:rFonts w:ascii="Arial" w:hAnsi="Arial" w:cs="Arial"/>
                <w:sz w:val="18"/>
                <w:szCs w:val="18"/>
                <w:cs/>
                <w:lang w:val="en-GB"/>
              </w:rPr>
              <w:t>(</w:t>
            </w:r>
            <w:r w:rsidRPr="00711D29">
              <w:rPr>
                <w:rFonts w:ascii="Arial" w:hAnsi="Arial" w:cs="Arial"/>
                <w:sz w:val="18"/>
                <w:szCs w:val="18"/>
                <w:lang w:val="en-GB"/>
              </w:rPr>
              <w:t>265,667,746</w:t>
            </w:r>
            <w:r w:rsidRPr="00711D29">
              <w:rPr>
                <w:rFonts w:ascii="Arial" w:hAnsi="Arial" w:cs="Arial"/>
                <w:sz w:val="18"/>
                <w:szCs w:val="18"/>
                <w:cs/>
                <w:lang w:val="en-GB"/>
              </w:rPr>
              <w:t>)</w:t>
            </w:r>
          </w:p>
        </w:tc>
      </w:tr>
      <w:tr w:rsidR="00FB1C29" w:rsidRPr="00711D29" w14:paraId="05E9765C" w14:textId="77777777" w:rsidTr="003C2FCB">
        <w:trPr>
          <w:trHeight w:val="20"/>
        </w:trPr>
        <w:tc>
          <w:tcPr>
            <w:tcW w:w="3419" w:type="dxa"/>
            <w:vAlign w:val="bottom"/>
          </w:tcPr>
          <w:p w14:paraId="3420C35C" w14:textId="77777777" w:rsidR="009356BF" w:rsidRPr="00711D29" w:rsidRDefault="009356BF" w:rsidP="003C2FCB">
            <w:pPr>
              <w:pStyle w:val="Footer"/>
              <w:autoSpaceDE/>
              <w:autoSpaceDN/>
              <w:ind w:left="346"/>
              <w:jc w:val="both"/>
              <w:rPr>
                <w:rFonts w:ascii="Arial" w:hAnsi="Arial" w:cs="Arial"/>
                <w:color w:val="000000"/>
                <w:sz w:val="12"/>
                <w:szCs w:val="12"/>
              </w:rPr>
            </w:pPr>
          </w:p>
        </w:tc>
        <w:tc>
          <w:tcPr>
            <w:tcW w:w="1619" w:type="dxa"/>
            <w:vAlign w:val="bottom"/>
          </w:tcPr>
          <w:p w14:paraId="67F38293" w14:textId="77777777" w:rsidR="009356BF" w:rsidRPr="00711D29" w:rsidRDefault="009356BF" w:rsidP="009356BF">
            <w:pPr>
              <w:pStyle w:val="Footer"/>
              <w:autoSpaceDE/>
              <w:autoSpaceDN/>
              <w:ind w:left="1819"/>
              <w:jc w:val="both"/>
              <w:rPr>
                <w:rFonts w:ascii="Arial" w:hAnsi="Arial" w:cs="Arial"/>
                <w:color w:val="000000"/>
                <w:sz w:val="12"/>
                <w:szCs w:val="12"/>
              </w:rPr>
            </w:pPr>
          </w:p>
        </w:tc>
        <w:tc>
          <w:tcPr>
            <w:tcW w:w="1439" w:type="dxa"/>
            <w:vAlign w:val="bottom"/>
          </w:tcPr>
          <w:p w14:paraId="03E53FA9" w14:textId="77777777" w:rsidR="009356BF" w:rsidRPr="00711D29" w:rsidRDefault="009356BF" w:rsidP="009356BF">
            <w:pPr>
              <w:pStyle w:val="Footer"/>
              <w:autoSpaceDE/>
              <w:autoSpaceDN/>
              <w:ind w:left="1819"/>
              <w:jc w:val="both"/>
              <w:rPr>
                <w:rFonts w:ascii="Arial" w:hAnsi="Arial" w:cs="Arial"/>
                <w:color w:val="000000"/>
                <w:sz w:val="12"/>
                <w:szCs w:val="12"/>
              </w:rPr>
            </w:pPr>
          </w:p>
        </w:tc>
        <w:tc>
          <w:tcPr>
            <w:tcW w:w="1439" w:type="dxa"/>
            <w:vAlign w:val="bottom"/>
          </w:tcPr>
          <w:p w14:paraId="0CC7EC59" w14:textId="77777777" w:rsidR="009356BF" w:rsidRPr="00711D29" w:rsidRDefault="009356BF" w:rsidP="009356BF">
            <w:pPr>
              <w:pStyle w:val="Footer"/>
              <w:autoSpaceDE/>
              <w:autoSpaceDN/>
              <w:ind w:left="1819"/>
              <w:jc w:val="both"/>
              <w:rPr>
                <w:rFonts w:ascii="Arial" w:hAnsi="Arial" w:cs="Arial"/>
                <w:color w:val="000000"/>
                <w:sz w:val="12"/>
                <w:szCs w:val="12"/>
              </w:rPr>
            </w:pPr>
          </w:p>
        </w:tc>
        <w:tc>
          <w:tcPr>
            <w:tcW w:w="1444" w:type="dxa"/>
            <w:vAlign w:val="bottom"/>
          </w:tcPr>
          <w:p w14:paraId="6CC2BD6A" w14:textId="77777777" w:rsidR="009356BF" w:rsidRPr="00711D29" w:rsidRDefault="009356BF" w:rsidP="009356BF">
            <w:pPr>
              <w:pStyle w:val="Footer"/>
              <w:autoSpaceDE/>
              <w:autoSpaceDN/>
              <w:ind w:left="1819"/>
              <w:jc w:val="both"/>
              <w:rPr>
                <w:rFonts w:ascii="Arial" w:hAnsi="Arial" w:cs="Arial"/>
                <w:color w:val="000000"/>
                <w:sz w:val="12"/>
                <w:szCs w:val="12"/>
              </w:rPr>
            </w:pPr>
          </w:p>
        </w:tc>
      </w:tr>
      <w:tr w:rsidR="00303966" w:rsidRPr="00711D29" w14:paraId="17AC90B4" w14:textId="77777777" w:rsidTr="00A63C9D">
        <w:trPr>
          <w:trHeight w:val="20"/>
        </w:trPr>
        <w:tc>
          <w:tcPr>
            <w:tcW w:w="3419" w:type="dxa"/>
            <w:vAlign w:val="bottom"/>
          </w:tcPr>
          <w:p w14:paraId="686E5BCB" w14:textId="22C40187" w:rsidR="00303966" w:rsidRPr="00711D29" w:rsidRDefault="00303966" w:rsidP="00303966">
            <w:pPr>
              <w:pStyle w:val="a0"/>
              <w:tabs>
                <w:tab w:val="right" w:pos="10890"/>
              </w:tabs>
              <w:ind w:left="346" w:right="0"/>
              <w:jc w:val="both"/>
              <w:rPr>
                <w:rFonts w:ascii="Arial" w:hAnsi="Arial" w:cs="Arial"/>
                <w:color w:val="000000"/>
                <w:sz w:val="18"/>
                <w:szCs w:val="18"/>
              </w:rPr>
            </w:pPr>
            <w:r w:rsidRPr="00711D29">
              <w:rPr>
                <w:rFonts w:ascii="Arial" w:hAnsi="Arial" w:cs="Arial"/>
                <w:color w:val="000000"/>
                <w:sz w:val="18"/>
                <w:szCs w:val="18"/>
              </w:rPr>
              <w:t>Net book amount</w:t>
            </w:r>
          </w:p>
        </w:tc>
        <w:tc>
          <w:tcPr>
            <w:tcW w:w="1619" w:type="dxa"/>
            <w:vAlign w:val="bottom"/>
          </w:tcPr>
          <w:p w14:paraId="6CC479AC" w14:textId="25A98062" w:rsidR="00303966" w:rsidRPr="00711D29" w:rsidRDefault="00303966" w:rsidP="00303966">
            <w:pPr>
              <w:pStyle w:val="a0"/>
              <w:pBdr>
                <w:bottom w:val="double" w:sz="4" w:space="1" w:color="auto"/>
              </w:pBdr>
              <w:ind w:right="-72"/>
              <w:jc w:val="right"/>
              <w:rPr>
                <w:rFonts w:ascii="Arial" w:hAnsi="Arial" w:cs="Arial"/>
                <w:color w:val="000000"/>
                <w:sz w:val="18"/>
                <w:szCs w:val="18"/>
              </w:rPr>
            </w:pPr>
            <w:r w:rsidRPr="00711D29">
              <w:rPr>
                <w:rFonts w:ascii="Arial" w:hAnsi="Arial" w:cs="Arial"/>
                <w:color w:val="auto"/>
                <w:sz w:val="18"/>
                <w:szCs w:val="18"/>
                <w:lang w:val="en-GB"/>
              </w:rPr>
              <w:t>351,118</w:t>
            </w:r>
          </w:p>
        </w:tc>
        <w:tc>
          <w:tcPr>
            <w:tcW w:w="1439" w:type="dxa"/>
          </w:tcPr>
          <w:p w14:paraId="487CB026" w14:textId="3DD0DF54" w:rsidR="00303966" w:rsidRPr="00711D29" w:rsidRDefault="00303966" w:rsidP="00303966">
            <w:pPr>
              <w:pStyle w:val="a0"/>
              <w:pBdr>
                <w:bottom w:val="double" w:sz="4" w:space="1" w:color="auto"/>
              </w:pBdr>
              <w:ind w:right="-72"/>
              <w:jc w:val="right"/>
              <w:rPr>
                <w:rFonts w:ascii="Arial" w:hAnsi="Arial" w:cs="Arial"/>
                <w:color w:val="000000"/>
                <w:sz w:val="18"/>
                <w:szCs w:val="18"/>
              </w:rPr>
            </w:pPr>
            <w:r w:rsidRPr="00711D29">
              <w:rPr>
                <w:rFonts w:ascii="Arial" w:hAnsi="Arial" w:cs="Arial"/>
                <w:color w:val="auto"/>
                <w:sz w:val="18"/>
                <w:szCs w:val="18"/>
                <w:lang w:val="en-GB"/>
              </w:rPr>
              <w:t xml:space="preserve">61,329,938 </w:t>
            </w:r>
          </w:p>
        </w:tc>
        <w:tc>
          <w:tcPr>
            <w:tcW w:w="1439" w:type="dxa"/>
          </w:tcPr>
          <w:p w14:paraId="727E7499" w14:textId="5A15AAA8" w:rsidR="00303966" w:rsidRPr="00711D29" w:rsidRDefault="00303966" w:rsidP="00303966">
            <w:pPr>
              <w:pStyle w:val="a0"/>
              <w:pBdr>
                <w:bottom w:val="double" w:sz="4" w:space="1" w:color="auto"/>
              </w:pBdr>
              <w:ind w:right="-72"/>
              <w:jc w:val="right"/>
              <w:rPr>
                <w:rFonts w:ascii="Arial" w:hAnsi="Arial" w:cs="Arial"/>
                <w:color w:val="000000"/>
                <w:sz w:val="18"/>
                <w:szCs w:val="18"/>
                <w:cs/>
              </w:rPr>
            </w:pPr>
            <w:r w:rsidRPr="00711D29">
              <w:rPr>
                <w:rFonts w:ascii="Arial" w:hAnsi="Arial" w:cs="Arial"/>
                <w:color w:val="auto"/>
                <w:sz w:val="18"/>
                <w:szCs w:val="18"/>
                <w:lang w:val="en-GB"/>
              </w:rPr>
              <w:t xml:space="preserve">14,632,281 </w:t>
            </w:r>
          </w:p>
        </w:tc>
        <w:tc>
          <w:tcPr>
            <w:tcW w:w="1444" w:type="dxa"/>
            <w:vAlign w:val="bottom"/>
          </w:tcPr>
          <w:p w14:paraId="784C06C4" w14:textId="310CEF25" w:rsidR="00303966" w:rsidRPr="00711D29" w:rsidRDefault="00303966" w:rsidP="00303966">
            <w:pPr>
              <w:pStyle w:val="a0"/>
              <w:pBdr>
                <w:bottom w:val="double" w:sz="4" w:space="1" w:color="auto"/>
              </w:pBdr>
              <w:ind w:right="-72"/>
              <w:jc w:val="right"/>
              <w:rPr>
                <w:rFonts w:ascii="Arial" w:hAnsi="Arial" w:cs="Arial"/>
                <w:color w:val="000000"/>
                <w:sz w:val="18"/>
                <w:szCs w:val="18"/>
              </w:rPr>
            </w:pPr>
            <w:r w:rsidRPr="00711D29">
              <w:rPr>
                <w:rFonts w:ascii="Arial" w:hAnsi="Arial" w:cs="Arial"/>
                <w:color w:val="auto"/>
                <w:sz w:val="18"/>
                <w:szCs w:val="18"/>
                <w:lang w:val="en-GB"/>
              </w:rPr>
              <w:t>76,313,337</w:t>
            </w:r>
          </w:p>
        </w:tc>
      </w:tr>
      <w:tr w:rsidR="00FB1C29" w:rsidRPr="00711D29" w14:paraId="7590A11A" w14:textId="77777777" w:rsidTr="003C2FCB">
        <w:trPr>
          <w:trHeight w:val="20"/>
        </w:trPr>
        <w:tc>
          <w:tcPr>
            <w:tcW w:w="3419" w:type="dxa"/>
            <w:vAlign w:val="bottom"/>
          </w:tcPr>
          <w:p w14:paraId="52381AD6" w14:textId="77777777" w:rsidR="009356BF" w:rsidRPr="00711D29" w:rsidRDefault="009356BF" w:rsidP="003C2FCB">
            <w:pPr>
              <w:pStyle w:val="a0"/>
              <w:tabs>
                <w:tab w:val="right" w:pos="10890"/>
              </w:tabs>
              <w:ind w:left="346" w:right="0"/>
              <w:jc w:val="both"/>
              <w:rPr>
                <w:rFonts w:ascii="Arial" w:hAnsi="Arial" w:cs="Arial"/>
                <w:color w:val="000000"/>
                <w:sz w:val="16"/>
                <w:szCs w:val="16"/>
              </w:rPr>
            </w:pPr>
          </w:p>
        </w:tc>
        <w:tc>
          <w:tcPr>
            <w:tcW w:w="1619" w:type="dxa"/>
            <w:vAlign w:val="bottom"/>
          </w:tcPr>
          <w:p w14:paraId="4D6A6E97" w14:textId="77777777" w:rsidR="009356BF" w:rsidRPr="00711D29" w:rsidRDefault="009356BF" w:rsidP="009356BF">
            <w:pPr>
              <w:pStyle w:val="a0"/>
              <w:ind w:right="-72"/>
              <w:jc w:val="right"/>
              <w:rPr>
                <w:rFonts w:ascii="Arial" w:hAnsi="Arial" w:cs="Arial"/>
                <w:color w:val="000000"/>
                <w:sz w:val="16"/>
                <w:szCs w:val="16"/>
              </w:rPr>
            </w:pPr>
          </w:p>
        </w:tc>
        <w:tc>
          <w:tcPr>
            <w:tcW w:w="1439" w:type="dxa"/>
            <w:vAlign w:val="bottom"/>
          </w:tcPr>
          <w:p w14:paraId="07217173" w14:textId="77777777" w:rsidR="009356BF" w:rsidRPr="00711D29" w:rsidRDefault="009356BF" w:rsidP="009356BF">
            <w:pPr>
              <w:pStyle w:val="a0"/>
              <w:ind w:right="-72"/>
              <w:jc w:val="right"/>
              <w:rPr>
                <w:rFonts w:ascii="Arial" w:hAnsi="Arial" w:cs="Arial"/>
                <w:color w:val="000000"/>
                <w:sz w:val="16"/>
                <w:szCs w:val="16"/>
                <w:lang w:val="en-GB"/>
              </w:rPr>
            </w:pPr>
          </w:p>
        </w:tc>
        <w:tc>
          <w:tcPr>
            <w:tcW w:w="1439" w:type="dxa"/>
            <w:vAlign w:val="bottom"/>
          </w:tcPr>
          <w:p w14:paraId="2909ED0B" w14:textId="77777777" w:rsidR="009356BF" w:rsidRPr="00711D29" w:rsidRDefault="009356BF" w:rsidP="009356BF">
            <w:pPr>
              <w:pStyle w:val="a0"/>
              <w:ind w:right="-72"/>
              <w:jc w:val="right"/>
              <w:rPr>
                <w:rFonts w:ascii="Arial" w:hAnsi="Arial" w:cs="Arial"/>
                <w:color w:val="000000"/>
                <w:sz w:val="16"/>
                <w:szCs w:val="16"/>
              </w:rPr>
            </w:pPr>
          </w:p>
        </w:tc>
        <w:tc>
          <w:tcPr>
            <w:tcW w:w="1444" w:type="dxa"/>
            <w:vAlign w:val="bottom"/>
          </w:tcPr>
          <w:p w14:paraId="7CD79589" w14:textId="77777777" w:rsidR="009356BF" w:rsidRPr="00711D29" w:rsidRDefault="009356BF" w:rsidP="009356BF">
            <w:pPr>
              <w:pStyle w:val="a0"/>
              <w:ind w:right="-72"/>
              <w:jc w:val="right"/>
              <w:rPr>
                <w:rFonts w:ascii="Arial" w:hAnsi="Arial" w:cs="Arial"/>
                <w:color w:val="000000"/>
                <w:sz w:val="16"/>
                <w:szCs w:val="16"/>
                <w:lang w:val="en-GB"/>
              </w:rPr>
            </w:pPr>
          </w:p>
        </w:tc>
      </w:tr>
      <w:tr w:rsidR="00FB1C29" w:rsidRPr="00711D29" w14:paraId="1931E602" w14:textId="77777777" w:rsidTr="003C2FCB">
        <w:tc>
          <w:tcPr>
            <w:tcW w:w="3419" w:type="dxa"/>
            <w:vAlign w:val="bottom"/>
          </w:tcPr>
          <w:p w14:paraId="5B28A0B3" w14:textId="5CBDD418" w:rsidR="00741202" w:rsidRPr="00711D29" w:rsidRDefault="00330C35" w:rsidP="003C2FCB">
            <w:pPr>
              <w:pStyle w:val="a0"/>
              <w:tabs>
                <w:tab w:val="right" w:pos="10890"/>
              </w:tabs>
              <w:ind w:left="346" w:right="-108"/>
              <w:rPr>
                <w:rFonts w:ascii="Arial" w:hAnsi="Arial" w:cs="Arial"/>
                <w:b/>
                <w:bCs/>
                <w:color w:val="000000"/>
                <w:sz w:val="18"/>
                <w:szCs w:val="18"/>
              </w:rPr>
            </w:pPr>
            <w:r w:rsidRPr="00711D29">
              <w:rPr>
                <w:rFonts w:ascii="Arial" w:hAnsi="Arial" w:cs="Arial"/>
                <w:b/>
                <w:bCs/>
                <w:color w:val="000000"/>
                <w:sz w:val="18"/>
                <w:szCs w:val="18"/>
              </w:rPr>
              <w:t xml:space="preserve">For the </w:t>
            </w:r>
            <w:r w:rsidR="00822AE3" w:rsidRPr="00711D29">
              <w:rPr>
                <w:rFonts w:ascii="Arial" w:hAnsi="Arial" w:cs="Arial"/>
                <w:b/>
                <w:bCs/>
                <w:color w:val="000000"/>
                <w:sz w:val="18"/>
                <w:szCs w:val="18"/>
              </w:rPr>
              <w:t>year</w:t>
            </w:r>
            <w:r w:rsidRPr="00711D29">
              <w:rPr>
                <w:rFonts w:ascii="Arial" w:hAnsi="Arial" w:cs="Arial"/>
                <w:b/>
                <w:bCs/>
                <w:color w:val="000000"/>
                <w:sz w:val="18"/>
                <w:szCs w:val="18"/>
              </w:rPr>
              <w:t xml:space="preserve"> ended</w:t>
            </w:r>
          </w:p>
        </w:tc>
        <w:tc>
          <w:tcPr>
            <w:tcW w:w="1619" w:type="dxa"/>
            <w:vAlign w:val="bottom"/>
          </w:tcPr>
          <w:p w14:paraId="40A9CB71" w14:textId="77777777" w:rsidR="00741202" w:rsidRPr="00711D29" w:rsidRDefault="00741202" w:rsidP="0011790C">
            <w:pPr>
              <w:pStyle w:val="a0"/>
              <w:ind w:right="-72"/>
              <w:jc w:val="right"/>
              <w:rPr>
                <w:rFonts w:ascii="Arial" w:hAnsi="Arial" w:cs="Arial"/>
                <w:color w:val="000000"/>
                <w:sz w:val="18"/>
                <w:szCs w:val="18"/>
              </w:rPr>
            </w:pPr>
          </w:p>
        </w:tc>
        <w:tc>
          <w:tcPr>
            <w:tcW w:w="1439" w:type="dxa"/>
            <w:vAlign w:val="bottom"/>
          </w:tcPr>
          <w:p w14:paraId="4CEE94C7" w14:textId="77777777" w:rsidR="00741202" w:rsidRPr="00711D29" w:rsidRDefault="00741202" w:rsidP="0011790C">
            <w:pPr>
              <w:pStyle w:val="a0"/>
              <w:ind w:right="-72"/>
              <w:jc w:val="right"/>
              <w:rPr>
                <w:rFonts w:ascii="Arial" w:hAnsi="Arial" w:cs="Arial"/>
                <w:color w:val="000000"/>
                <w:sz w:val="18"/>
                <w:szCs w:val="18"/>
              </w:rPr>
            </w:pPr>
          </w:p>
        </w:tc>
        <w:tc>
          <w:tcPr>
            <w:tcW w:w="1439" w:type="dxa"/>
            <w:vAlign w:val="bottom"/>
          </w:tcPr>
          <w:p w14:paraId="77CE7141" w14:textId="77777777" w:rsidR="00741202" w:rsidRPr="00711D29" w:rsidRDefault="00741202" w:rsidP="0011790C">
            <w:pPr>
              <w:pStyle w:val="a0"/>
              <w:ind w:right="-72"/>
              <w:jc w:val="right"/>
              <w:rPr>
                <w:rFonts w:ascii="Arial" w:hAnsi="Arial" w:cs="Arial"/>
                <w:color w:val="000000"/>
                <w:sz w:val="18"/>
                <w:szCs w:val="18"/>
              </w:rPr>
            </w:pPr>
          </w:p>
        </w:tc>
        <w:tc>
          <w:tcPr>
            <w:tcW w:w="1444" w:type="dxa"/>
            <w:vAlign w:val="bottom"/>
          </w:tcPr>
          <w:p w14:paraId="45DBB815" w14:textId="77777777" w:rsidR="00741202" w:rsidRPr="00711D29" w:rsidRDefault="00741202" w:rsidP="0011790C">
            <w:pPr>
              <w:pStyle w:val="a0"/>
              <w:ind w:right="-72"/>
              <w:jc w:val="right"/>
              <w:rPr>
                <w:rFonts w:ascii="Arial" w:hAnsi="Arial" w:cs="Arial"/>
                <w:color w:val="000000"/>
                <w:sz w:val="18"/>
                <w:szCs w:val="18"/>
              </w:rPr>
            </w:pPr>
          </w:p>
        </w:tc>
      </w:tr>
      <w:tr w:rsidR="00FB1C29" w:rsidRPr="00711D29" w14:paraId="77D710CC" w14:textId="77777777" w:rsidTr="003C2FCB">
        <w:tc>
          <w:tcPr>
            <w:tcW w:w="3419" w:type="dxa"/>
            <w:vAlign w:val="bottom"/>
          </w:tcPr>
          <w:p w14:paraId="2A518F2E" w14:textId="629AC83F" w:rsidR="00741202" w:rsidRPr="00711D29" w:rsidRDefault="00741202" w:rsidP="003C2FCB">
            <w:pPr>
              <w:pStyle w:val="a0"/>
              <w:tabs>
                <w:tab w:val="left" w:pos="900"/>
                <w:tab w:val="right" w:pos="10890"/>
              </w:tabs>
              <w:ind w:left="346" w:right="0"/>
              <w:jc w:val="both"/>
              <w:rPr>
                <w:rFonts w:ascii="Arial" w:hAnsi="Arial" w:cs="Arial"/>
                <w:b/>
                <w:bCs/>
                <w:color w:val="000000"/>
                <w:sz w:val="18"/>
                <w:szCs w:val="18"/>
              </w:rPr>
            </w:pPr>
            <w:r w:rsidRPr="00711D29">
              <w:rPr>
                <w:rFonts w:ascii="Arial" w:hAnsi="Arial" w:cs="Arial"/>
                <w:b/>
                <w:bCs/>
                <w:color w:val="000000"/>
                <w:sz w:val="18"/>
                <w:szCs w:val="18"/>
              </w:rPr>
              <w:t xml:space="preserve">   </w:t>
            </w:r>
            <w:r w:rsidR="00A31AD8" w:rsidRPr="00711D29">
              <w:rPr>
                <w:rFonts w:ascii="Arial" w:hAnsi="Arial" w:cs="Arial"/>
                <w:b/>
                <w:bCs/>
                <w:color w:val="000000"/>
                <w:sz w:val="18"/>
                <w:szCs w:val="18"/>
                <w:lang w:val="en-GB"/>
              </w:rPr>
              <w:t>31</w:t>
            </w:r>
            <w:r w:rsidR="00822AE3" w:rsidRPr="00711D29">
              <w:rPr>
                <w:rFonts w:ascii="Arial" w:hAnsi="Arial" w:cs="Arial"/>
                <w:b/>
                <w:bCs/>
                <w:color w:val="000000"/>
                <w:sz w:val="18"/>
                <w:szCs w:val="18"/>
                <w:lang w:val="en-GB"/>
              </w:rPr>
              <w:t xml:space="preserve"> December</w:t>
            </w:r>
            <w:r w:rsidR="00EB4562" w:rsidRPr="00711D29">
              <w:rPr>
                <w:rFonts w:ascii="Arial" w:hAnsi="Arial" w:cs="Arial"/>
                <w:b/>
                <w:bCs/>
                <w:color w:val="000000"/>
                <w:sz w:val="18"/>
                <w:szCs w:val="18"/>
                <w:lang w:val="en-GB"/>
              </w:rPr>
              <w:t xml:space="preserve"> </w:t>
            </w:r>
            <w:r w:rsidR="00A31AD8" w:rsidRPr="00711D29">
              <w:rPr>
                <w:rFonts w:ascii="Arial" w:hAnsi="Arial" w:cs="Arial"/>
                <w:b/>
                <w:bCs/>
                <w:color w:val="000000"/>
                <w:sz w:val="18"/>
                <w:szCs w:val="18"/>
                <w:lang w:val="en-GB"/>
              </w:rPr>
              <w:t>2022</w:t>
            </w:r>
          </w:p>
        </w:tc>
        <w:tc>
          <w:tcPr>
            <w:tcW w:w="1619" w:type="dxa"/>
            <w:vAlign w:val="bottom"/>
          </w:tcPr>
          <w:p w14:paraId="15EE90E2" w14:textId="77777777" w:rsidR="00741202" w:rsidRPr="00711D29" w:rsidRDefault="00741202" w:rsidP="0011790C">
            <w:pPr>
              <w:pStyle w:val="a0"/>
              <w:ind w:right="-72"/>
              <w:jc w:val="right"/>
              <w:rPr>
                <w:rFonts w:ascii="Arial" w:hAnsi="Arial" w:cs="Arial"/>
                <w:color w:val="000000"/>
                <w:sz w:val="18"/>
                <w:szCs w:val="18"/>
              </w:rPr>
            </w:pPr>
          </w:p>
        </w:tc>
        <w:tc>
          <w:tcPr>
            <w:tcW w:w="1439" w:type="dxa"/>
            <w:vAlign w:val="bottom"/>
          </w:tcPr>
          <w:p w14:paraId="7C38F847" w14:textId="77777777" w:rsidR="00741202" w:rsidRPr="00711D29" w:rsidRDefault="00741202" w:rsidP="0011790C">
            <w:pPr>
              <w:pStyle w:val="a0"/>
              <w:ind w:right="-72"/>
              <w:jc w:val="right"/>
              <w:rPr>
                <w:rFonts w:ascii="Arial" w:hAnsi="Arial" w:cs="Arial"/>
                <w:color w:val="000000"/>
                <w:sz w:val="18"/>
                <w:szCs w:val="18"/>
              </w:rPr>
            </w:pPr>
          </w:p>
        </w:tc>
        <w:tc>
          <w:tcPr>
            <w:tcW w:w="1439" w:type="dxa"/>
            <w:vAlign w:val="bottom"/>
          </w:tcPr>
          <w:p w14:paraId="3099B541" w14:textId="77777777" w:rsidR="00741202" w:rsidRPr="00711D29" w:rsidRDefault="00741202" w:rsidP="0011790C">
            <w:pPr>
              <w:pStyle w:val="a0"/>
              <w:ind w:right="-72"/>
              <w:jc w:val="right"/>
              <w:rPr>
                <w:rFonts w:ascii="Arial" w:hAnsi="Arial" w:cs="Arial"/>
                <w:color w:val="000000"/>
                <w:sz w:val="18"/>
                <w:szCs w:val="18"/>
              </w:rPr>
            </w:pPr>
          </w:p>
        </w:tc>
        <w:tc>
          <w:tcPr>
            <w:tcW w:w="1444" w:type="dxa"/>
            <w:vAlign w:val="bottom"/>
          </w:tcPr>
          <w:p w14:paraId="13CB4307" w14:textId="77777777" w:rsidR="00741202" w:rsidRPr="00711D29" w:rsidRDefault="00741202" w:rsidP="0011790C">
            <w:pPr>
              <w:pStyle w:val="a0"/>
              <w:ind w:right="-72"/>
              <w:jc w:val="right"/>
              <w:rPr>
                <w:rFonts w:ascii="Arial" w:hAnsi="Arial" w:cs="Arial"/>
                <w:color w:val="000000"/>
                <w:sz w:val="18"/>
                <w:szCs w:val="18"/>
              </w:rPr>
            </w:pPr>
          </w:p>
        </w:tc>
      </w:tr>
      <w:tr w:rsidR="00FB1C29" w:rsidRPr="00711D29" w14:paraId="3307E249" w14:textId="77777777" w:rsidTr="003C2FCB">
        <w:tc>
          <w:tcPr>
            <w:tcW w:w="3419" w:type="dxa"/>
            <w:vAlign w:val="bottom"/>
          </w:tcPr>
          <w:p w14:paraId="10AC573A" w14:textId="77777777" w:rsidR="009356BF" w:rsidRPr="00711D29" w:rsidRDefault="009356BF" w:rsidP="003C2FCB">
            <w:pPr>
              <w:pStyle w:val="a0"/>
              <w:tabs>
                <w:tab w:val="right" w:pos="10890"/>
              </w:tabs>
              <w:ind w:left="346" w:right="0"/>
              <w:jc w:val="both"/>
              <w:rPr>
                <w:rFonts w:ascii="Arial" w:hAnsi="Arial" w:cs="Arial"/>
                <w:color w:val="000000"/>
                <w:sz w:val="18"/>
                <w:szCs w:val="18"/>
              </w:rPr>
            </w:pPr>
            <w:r w:rsidRPr="00711D29">
              <w:rPr>
                <w:rFonts w:ascii="Arial" w:hAnsi="Arial" w:cs="Arial"/>
                <w:color w:val="000000"/>
                <w:sz w:val="18"/>
                <w:szCs w:val="18"/>
              </w:rPr>
              <w:t>Opening net book amount</w:t>
            </w:r>
          </w:p>
        </w:tc>
        <w:tc>
          <w:tcPr>
            <w:tcW w:w="1619" w:type="dxa"/>
            <w:vAlign w:val="bottom"/>
          </w:tcPr>
          <w:p w14:paraId="3E9AFBF3" w14:textId="2A606B4D" w:rsidR="009356BF" w:rsidRPr="00711D29" w:rsidRDefault="00A31AD8" w:rsidP="009356BF">
            <w:pPr>
              <w:pStyle w:val="a0"/>
              <w:ind w:right="-72"/>
              <w:jc w:val="right"/>
              <w:rPr>
                <w:rFonts w:ascii="Arial" w:hAnsi="Arial" w:cs="Arial"/>
                <w:color w:val="000000"/>
                <w:sz w:val="18"/>
                <w:szCs w:val="18"/>
              </w:rPr>
            </w:pPr>
            <w:r w:rsidRPr="00711D29">
              <w:rPr>
                <w:rFonts w:ascii="Arial" w:hAnsi="Arial" w:cs="Arial"/>
                <w:color w:val="000000"/>
                <w:sz w:val="18"/>
                <w:szCs w:val="18"/>
                <w:lang w:val="en-GB"/>
              </w:rPr>
              <w:t>351</w:t>
            </w:r>
            <w:r w:rsidR="00B24FB2" w:rsidRPr="00711D29">
              <w:rPr>
                <w:rFonts w:ascii="Arial" w:hAnsi="Arial" w:cs="Arial"/>
                <w:color w:val="000000"/>
                <w:sz w:val="18"/>
                <w:szCs w:val="18"/>
              </w:rPr>
              <w:t>,</w:t>
            </w:r>
            <w:r w:rsidRPr="00711D29">
              <w:rPr>
                <w:rFonts w:ascii="Arial" w:hAnsi="Arial" w:cs="Arial"/>
                <w:color w:val="000000"/>
                <w:sz w:val="18"/>
                <w:szCs w:val="18"/>
                <w:lang w:val="en-GB"/>
              </w:rPr>
              <w:t>118</w:t>
            </w:r>
          </w:p>
        </w:tc>
        <w:tc>
          <w:tcPr>
            <w:tcW w:w="1439" w:type="dxa"/>
            <w:vAlign w:val="bottom"/>
          </w:tcPr>
          <w:p w14:paraId="5AC075BD" w14:textId="54C90BE4" w:rsidR="009356BF" w:rsidRPr="00711D29" w:rsidRDefault="00A31AD8" w:rsidP="009356BF">
            <w:pPr>
              <w:pStyle w:val="a0"/>
              <w:ind w:right="-72"/>
              <w:jc w:val="right"/>
              <w:rPr>
                <w:rFonts w:ascii="Arial" w:hAnsi="Arial" w:cs="Arial"/>
                <w:color w:val="000000"/>
                <w:sz w:val="18"/>
                <w:szCs w:val="18"/>
              </w:rPr>
            </w:pPr>
            <w:r w:rsidRPr="00711D29">
              <w:rPr>
                <w:rFonts w:ascii="Arial" w:hAnsi="Arial" w:cs="Arial"/>
                <w:color w:val="000000"/>
                <w:sz w:val="18"/>
                <w:szCs w:val="18"/>
                <w:lang w:val="en-GB"/>
              </w:rPr>
              <w:t>61</w:t>
            </w:r>
            <w:r w:rsidR="00B24FB2" w:rsidRPr="00711D29">
              <w:rPr>
                <w:rFonts w:ascii="Arial" w:hAnsi="Arial" w:cs="Arial"/>
                <w:color w:val="000000"/>
                <w:sz w:val="18"/>
                <w:szCs w:val="18"/>
              </w:rPr>
              <w:t>,</w:t>
            </w:r>
            <w:r w:rsidRPr="00711D29">
              <w:rPr>
                <w:rFonts w:ascii="Arial" w:hAnsi="Arial" w:cs="Arial"/>
                <w:color w:val="000000"/>
                <w:sz w:val="18"/>
                <w:szCs w:val="18"/>
                <w:lang w:val="en-GB"/>
              </w:rPr>
              <w:t>329</w:t>
            </w:r>
            <w:r w:rsidR="00B24FB2" w:rsidRPr="00711D29">
              <w:rPr>
                <w:rFonts w:ascii="Arial" w:hAnsi="Arial" w:cs="Arial"/>
                <w:color w:val="000000"/>
                <w:sz w:val="18"/>
                <w:szCs w:val="18"/>
              </w:rPr>
              <w:t>,</w:t>
            </w:r>
            <w:r w:rsidRPr="00711D29">
              <w:rPr>
                <w:rFonts w:ascii="Arial" w:hAnsi="Arial" w:cs="Arial"/>
                <w:color w:val="000000"/>
                <w:sz w:val="18"/>
                <w:szCs w:val="18"/>
                <w:lang w:val="en-GB"/>
              </w:rPr>
              <w:t>938</w:t>
            </w:r>
          </w:p>
        </w:tc>
        <w:tc>
          <w:tcPr>
            <w:tcW w:w="1439" w:type="dxa"/>
            <w:vAlign w:val="bottom"/>
          </w:tcPr>
          <w:p w14:paraId="2471B30C" w14:textId="3335D1C1" w:rsidR="009356BF" w:rsidRPr="00711D29" w:rsidRDefault="00A31AD8" w:rsidP="009356BF">
            <w:pPr>
              <w:pStyle w:val="a0"/>
              <w:ind w:right="-72"/>
              <w:jc w:val="right"/>
              <w:rPr>
                <w:rFonts w:ascii="Arial" w:hAnsi="Arial" w:cs="Arial"/>
                <w:color w:val="000000"/>
                <w:sz w:val="18"/>
                <w:szCs w:val="18"/>
                <w:cs/>
              </w:rPr>
            </w:pPr>
            <w:r w:rsidRPr="00711D29">
              <w:rPr>
                <w:rFonts w:ascii="Arial" w:hAnsi="Arial" w:cs="Arial"/>
                <w:color w:val="000000"/>
                <w:sz w:val="18"/>
                <w:szCs w:val="18"/>
                <w:lang w:val="en-GB"/>
              </w:rPr>
              <w:t>14</w:t>
            </w:r>
            <w:r w:rsidR="00B24FB2" w:rsidRPr="00711D29">
              <w:rPr>
                <w:rFonts w:ascii="Arial" w:hAnsi="Arial" w:cs="Arial"/>
                <w:color w:val="000000"/>
                <w:sz w:val="18"/>
                <w:szCs w:val="18"/>
              </w:rPr>
              <w:t>,</w:t>
            </w:r>
            <w:r w:rsidRPr="00711D29">
              <w:rPr>
                <w:rFonts w:ascii="Arial" w:hAnsi="Arial" w:cs="Arial"/>
                <w:color w:val="000000"/>
                <w:sz w:val="18"/>
                <w:szCs w:val="18"/>
                <w:lang w:val="en-GB"/>
              </w:rPr>
              <w:t>632</w:t>
            </w:r>
            <w:r w:rsidR="00B24FB2" w:rsidRPr="00711D29">
              <w:rPr>
                <w:rFonts w:ascii="Arial" w:hAnsi="Arial" w:cs="Arial"/>
                <w:color w:val="000000"/>
                <w:sz w:val="18"/>
                <w:szCs w:val="18"/>
              </w:rPr>
              <w:t>,</w:t>
            </w:r>
            <w:r w:rsidRPr="00711D29">
              <w:rPr>
                <w:rFonts w:ascii="Arial" w:hAnsi="Arial" w:cs="Arial"/>
                <w:color w:val="000000"/>
                <w:sz w:val="18"/>
                <w:szCs w:val="18"/>
                <w:lang w:val="en-GB"/>
              </w:rPr>
              <w:t>281</w:t>
            </w:r>
          </w:p>
        </w:tc>
        <w:tc>
          <w:tcPr>
            <w:tcW w:w="1444" w:type="dxa"/>
            <w:vAlign w:val="bottom"/>
          </w:tcPr>
          <w:p w14:paraId="38EE8F9A" w14:textId="3386D249" w:rsidR="009356BF" w:rsidRPr="00711D29" w:rsidRDefault="00A31AD8" w:rsidP="009356BF">
            <w:pPr>
              <w:pStyle w:val="a0"/>
              <w:ind w:right="-72"/>
              <w:jc w:val="right"/>
              <w:rPr>
                <w:rFonts w:ascii="Arial" w:hAnsi="Arial" w:cs="Arial"/>
                <w:color w:val="000000"/>
                <w:sz w:val="18"/>
                <w:szCs w:val="18"/>
              </w:rPr>
            </w:pPr>
            <w:r w:rsidRPr="00711D29">
              <w:rPr>
                <w:rFonts w:ascii="Arial" w:hAnsi="Arial" w:cs="Arial"/>
                <w:color w:val="000000"/>
                <w:sz w:val="18"/>
                <w:szCs w:val="18"/>
                <w:lang w:val="en-GB"/>
              </w:rPr>
              <w:t>76</w:t>
            </w:r>
            <w:r w:rsidR="00B24FB2" w:rsidRPr="00711D29">
              <w:rPr>
                <w:rFonts w:ascii="Arial" w:hAnsi="Arial" w:cs="Arial"/>
                <w:color w:val="000000"/>
                <w:sz w:val="18"/>
                <w:szCs w:val="18"/>
              </w:rPr>
              <w:t>,</w:t>
            </w:r>
            <w:r w:rsidRPr="00711D29">
              <w:rPr>
                <w:rFonts w:ascii="Arial" w:hAnsi="Arial" w:cs="Arial"/>
                <w:color w:val="000000"/>
                <w:sz w:val="18"/>
                <w:szCs w:val="18"/>
                <w:lang w:val="en-GB"/>
              </w:rPr>
              <w:t>313</w:t>
            </w:r>
            <w:r w:rsidR="00B24FB2" w:rsidRPr="00711D29">
              <w:rPr>
                <w:rFonts w:ascii="Arial" w:hAnsi="Arial" w:cs="Arial"/>
                <w:color w:val="000000"/>
                <w:sz w:val="18"/>
                <w:szCs w:val="18"/>
              </w:rPr>
              <w:t>,</w:t>
            </w:r>
            <w:r w:rsidRPr="00711D29">
              <w:rPr>
                <w:rFonts w:ascii="Arial" w:hAnsi="Arial" w:cs="Arial"/>
                <w:color w:val="000000"/>
                <w:sz w:val="18"/>
                <w:szCs w:val="18"/>
                <w:lang w:val="en-GB"/>
              </w:rPr>
              <w:t>337</w:t>
            </w:r>
          </w:p>
        </w:tc>
      </w:tr>
      <w:tr w:rsidR="00FB1C29" w:rsidRPr="00711D29" w14:paraId="204A2ED6" w14:textId="77777777" w:rsidTr="003C2FCB">
        <w:tc>
          <w:tcPr>
            <w:tcW w:w="3419" w:type="dxa"/>
            <w:vAlign w:val="bottom"/>
          </w:tcPr>
          <w:p w14:paraId="5080CE1B" w14:textId="77777777" w:rsidR="009356BF" w:rsidRPr="00711D29" w:rsidRDefault="009356BF" w:rsidP="003C2FCB">
            <w:pPr>
              <w:pStyle w:val="a0"/>
              <w:tabs>
                <w:tab w:val="right" w:pos="10890"/>
              </w:tabs>
              <w:ind w:left="346" w:right="0"/>
              <w:jc w:val="both"/>
              <w:rPr>
                <w:rFonts w:ascii="Arial" w:hAnsi="Arial" w:cs="Arial"/>
                <w:color w:val="000000"/>
                <w:sz w:val="18"/>
                <w:szCs w:val="18"/>
              </w:rPr>
            </w:pPr>
            <w:r w:rsidRPr="00711D29">
              <w:rPr>
                <w:rFonts w:ascii="Arial" w:hAnsi="Arial" w:cs="Arial"/>
                <w:color w:val="000000"/>
                <w:sz w:val="18"/>
                <w:szCs w:val="18"/>
              </w:rPr>
              <w:t>Additions</w:t>
            </w:r>
          </w:p>
        </w:tc>
        <w:tc>
          <w:tcPr>
            <w:tcW w:w="1619" w:type="dxa"/>
            <w:vAlign w:val="bottom"/>
          </w:tcPr>
          <w:p w14:paraId="786FB580" w14:textId="5CED2B0D" w:rsidR="009356BF" w:rsidRPr="00711D29" w:rsidRDefault="00B24FB2" w:rsidP="009356BF">
            <w:pPr>
              <w:pStyle w:val="a0"/>
              <w:ind w:right="-72"/>
              <w:jc w:val="right"/>
              <w:rPr>
                <w:rFonts w:ascii="Arial" w:hAnsi="Arial" w:cs="Arial"/>
                <w:color w:val="000000"/>
                <w:sz w:val="18"/>
                <w:szCs w:val="18"/>
              </w:rPr>
            </w:pPr>
            <w:r w:rsidRPr="00711D29">
              <w:rPr>
                <w:rFonts w:ascii="Arial" w:hAnsi="Arial" w:cs="Arial"/>
                <w:color w:val="000000"/>
                <w:sz w:val="18"/>
                <w:szCs w:val="18"/>
              </w:rPr>
              <w:t>-</w:t>
            </w:r>
          </w:p>
        </w:tc>
        <w:tc>
          <w:tcPr>
            <w:tcW w:w="1439" w:type="dxa"/>
            <w:vAlign w:val="bottom"/>
          </w:tcPr>
          <w:p w14:paraId="7092EB94" w14:textId="47FF9408" w:rsidR="009356BF" w:rsidRPr="00711D29" w:rsidRDefault="00A31AD8" w:rsidP="009356BF">
            <w:pPr>
              <w:pStyle w:val="a0"/>
              <w:ind w:right="-72"/>
              <w:jc w:val="right"/>
              <w:rPr>
                <w:rFonts w:ascii="Arial" w:hAnsi="Arial" w:cs="Arial"/>
                <w:color w:val="000000"/>
                <w:sz w:val="18"/>
                <w:szCs w:val="18"/>
              </w:rPr>
            </w:pPr>
            <w:r w:rsidRPr="00711D29">
              <w:rPr>
                <w:rFonts w:ascii="Arial" w:hAnsi="Arial" w:cs="Arial"/>
                <w:color w:val="000000"/>
                <w:sz w:val="18"/>
                <w:szCs w:val="18"/>
                <w:lang w:val="en-GB"/>
              </w:rPr>
              <w:t>27</w:t>
            </w:r>
            <w:r w:rsidR="00B24FB2" w:rsidRPr="00711D29">
              <w:rPr>
                <w:rFonts w:ascii="Arial" w:hAnsi="Arial" w:cs="Arial"/>
                <w:color w:val="000000"/>
                <w:sz w:val="18"/>
                <w:szCs w:val="18"/>
              </w:rPr>
              <w:t>,</w:t>
            </w:r>
            <w:r w:rsidRPr="00711D29">
              <w:rPr>
                <w:rFonts w:ascii="Arial" w:hAnsi="Arial" w:cs="Arial"/>
                <w:color w:val="000000"/>
                <w:sz w:val="18"/>
                <w:szCs w:val="18"/>
                <w:lang w:val="en-GB"/>
              </w:rPr>
              <w:t>702</w:t>
            </w:r>
            <w:r w:rsidR="00B24FB2" w:rsidRPr="00711D29">
              <w:rPr>
                <w:rFonts w:ascii="Arial" w:hAnsi="Arial" w:cs="Arial"/>
                <w:color w:val="000000"/>
                <w:sz w:val="18"/>
                <w:szCs w:val="18"/>
              </w:rPr>
              <w:t>,</w:t>
            </w:r>
            <w:r w:rsidRPr="00711D29">
              <w:rPr>
                <w:rFonts w:ascii="Arial" w:hAnsi="Arial" w:cs="Arial"/>
                <w:color w:val="000000"/>
                <w:sz w:val="18"/>
                <w:szCs w:val="18"/>
                <w:lang w:val="en-GB"/>
              </w:rPr>
              <w:t>146</w:t>
            </w:r>
          </w:p>
        </w:tc>
        <w:tc>
          <w:tcPr>
            <w:tcW w:w="1439" w:type="dxa"/>
            <w:vAlign w:val="bottom"/>
          </w:tcPr>
          <w:p w14:paraId="4F64852D" w14:textId="52685528" w:rsidR="009356BF" w:rsidRPr="00711D29" w:rsidRDefault="00A31AD8" w:rsidP="009356BF">
            <w:pPr>
              <w:pStyle w:val="a0"/>
              <w:ind w:right="-72"/>
              <w:jc w:val="right"/>
              <w:rPr>
                <w:rFonts w:ascii="Arial" w:hAnsi="Arial" w:cs="Arial"/>
                <w:color w:val="000000"/>
                <w:sz w:val="18"/>
                <w:szCs w:val="18"/>
              </w:rPr>
            </w:pPr>
            <w:r w:rsidRPr="00711D29">
              <w:rPr>
                <w:rFonts w:ascii="Arial" w:hAnsi="Arial" w:cs="Arial"/>
                <w:color w:val="000000"/>
                <w:sz w:val="18"/>
                <w:szCs w:val="18"/>
                <w:lang w:val="en-GB"/>
              </w:rPr>
              <w:t>43</w:t>
            </w:r>
            <w:r w:rsidR="00B24FB2" w:rsidRPr="00711D29">
              <w:rPr>
                <w:rFonts w:ascii="Arial" w:hAnsi="Arial" w:cs="Arial"/>
                <w:color w:val="000000"/>
                <w:sz w:val="18"/>
                <w:szCs w:val="18"/>
              </w:rPr>
              <w:t>,</w:t>
            </w:r>
            <w:r w:rsidRPr="00711D29">
              <w:rPr>
                <w:rFonts w:ascii="Arial" w:hAnsi="Arial" w:cs="Arial"/>
                <w:color w:val="000000"/>
                <w:sz w:val="18"/>
                <w:szCs w:val="18"/>
                <w:lang w:val="en-GB"/>
              </w:rPr>
              <w:t>727</w:t>
            </w:r>
            <w:r w:rsidR="00B24FB2" w:rsidRPr="00711D29">
              <w:rPr>
                <w:rFonts w:ascii="Arial" w:hAnsi="Arial" w:cs="Arial"/>
                <w:color w:val="000000"/>
                <w:sz w:val="18"/>
                <w:szCs w:val="18"/>
              </w:rPr>
              <w:t>,</w:t>
            </w:r>
            <w:r w:rsidRPr="00711D29">
              <w:rPr>
                <w:rFonts w:ascii="Arial" w:hAnsi="Arial" w:cs="Arial"/>
                <w:color w:val="000000"/>
                <w:sz w:val="18"/>
                <w:szCs w:val="18"/>
                <w:lang w:val="en-GB"/>
              </w:rPr>
              <w:t>200</w:t>
            </w:r>
          </w:p>
        </w:tc>
        <w:tc>
          <w:tcPr>
            <w:tcW w:w="1444" w:type="dxa"/>
            <w:vAlign w:val="bottom"/>
          </w:tcPr>
          <w:p w14:paraId="5E55E54A" w14:textId="2C8BC91C" w:rsidR="009356BF" w:rsidRPr="00711D29" w:rsidRDefault="00A31AD8" w:rsidP="009356BF">
            <w:pPr>
              <w:pStyle w:val="a0"/>
              <w:ind w:right="-72"/>
              <w:jc w:val="right"/>
              <w:rPr>
                <w:rFonts w:ascii="Arial" w:hAnsi="Arial" w:cs="Arial"/>
                <w:color w:val="000000"/>
                <w:sz w:val="18"/>
                <w:szCs w:val="18"/>
              </w:rPr>
            </w:pPr>
            <w:r w:rsidRPr="00711D29">
              <w:rPr>
                <w:rFonts w:ascii="Arial" w:hAnsi="Arial" w:cs="Arial"/>
                <w:color w:val="000000"/>
                <w:sz w:val="18"/>
                <w:szCs w:val="18"/>
                <w:lang w:val="en-GB"/>
              </w:rPr>
              <w:t>71</w:t>
            </w:r>
            <w:r w:rsidR="00B24FB2" w:rsidRPr="00711D29">
              <w:rPr>
                <w:rFonts w:ascii="Arial" w:hAnsi="Arial" w:cs="Arial"/>
                <w:color w:val="000000"/>
                <w:sz w:val="18"/>
                <w:szCs w:val="18"/>
              </w:rPr>
              <w:t>,</w:t>
            </w:r>
            <w:r w:rsidRPr="00711D29">
              <w:rPr>
                <w:rFonts w:ascii="Arial" w:hAnsi="Arial" w:cs="Arial"/>
                <w:color w:val="000000"/>
                <w:sz w:val="18"/>
                <w:szCs w:val="18"/>
                <w:lang w:val="en-GB"/>
              </w:rPr>
              <w:t>429</w:t>
            </w:r>
            <w:r w:rsidR="00B24FB2" w:rsidRPr="00711D29">
              <w:rPr>
                <w:rFonts w:ascii="Arial" w:hAnsi="Arial" w:cs="Arial"/>
                <w:color w:val="000000"/>
                <w:sz w:val="18"/>
                <w:szCs w:val="18"/>
              </w:rPr>
              <w:t>,</w:t>
            </w:r>
            <w:r w:rsidRPr="00711D29">
              <w:rPr>
                <w:rFonts w:ascii="Arial" w:hAnsi="Arial" w:cs="Arial"/>
                <w:color w:val="000000"/>
                <w:sz w:val="18"/>
                <w:szCs w:val="18"/>
                <w:lang w:val="en-GB"/>
              </w:rPr>
              <w:t>346</w:t>
            </w:r>
          </w:p>
        </w:tc>
      </w:tr>
      <w:tr w:rsidR="00FB1C29" w:rsidRPr="00711D29" w14:paraId="7A2AE940" w14:textId="77777777" w:rsidTr="003C2FCB">
        <w:tc>
          <w:tcPr>
            <w:tcW w:w="3419" w:type="dxa"/>
            <w:vAlign w:val="bottom"/>
          </w:tcPr>
          <w:p w14:paraId="5B7AD73F" w14:textId="5F404336" w:rsidR="00881E96" w:rsidRPr="00711D29" w:rsidRDefault="00881E96" w:rsidP="003C2FCB">
            <w:pPr>
              <w:pStyle w:val="a0"/>
              <w:tabs>
                <w:tab w:val="right" w:pos="10890"/>
              </w:tabs>
              <w:ind w:left="346" w:right="0"/>
              <w:jc w:val="both"/>
              <w:rPr>
                <w:rFonts w:ascii="Arial" w:hAnsi="Arial" w:cs="Arial"/>
                <w:color w:val="000000"/>
                <w:sz w:val="18"/>
                <w:szCs w:val="18"/>
              </w:rPr>
            </w:pPr>
            <w:r w:rsidRPr="00711D29">
              <w:rPr>
                <w:rFonts w:ascii="Arial" w:hAnsi="Arial" w:cs="Arial"/>
                <w:color w:val="000000"/>
                <w:sz w:val="18"/>
                <w:szCs w:val="18"/>
              </w:rPr>
              <w:t>Disposal</w:t>
            </w:r>
          </w:p>
        </w:tc>
        <w:tc>
          <w:tcPr>
            <w:tcW w:w="1619" w:type="dxa"/>
            <w:vAlign w:val="bottom"/>
          </w:tcPr>
          <w:p w14:paraId="12A075EA" w14:textId="5A8C2447" w:rsidR="00881E96" w:rsidRPr="00711D29" w:rsidRDefault="00F85D95" w:rsidP="009356BF">
            <w:pPr>
              <w:pStyle w:val="a0"/>
              <w:ind w:right="-72"/>
              <w:jc w:val="right"/>
              <w:rPr>
                <w:rFonts w:ascii="Arial" w:hAnsi="Arial" w:cs="Arial"/>
                <w:color w:val="000000"/>
                <w:sz w:val="18"/>
                <w:szCs w:val="18"/>
              </w:rPr>
            </w:pPr>
            <w:r w:rsidRPr="00711D29">
              <w:rPr>
                <w:rFonts w:ascii="Arial" w:hAnsi="Arial" w:cs="Arial"/>
                <w:color w:val="000000"/>
                <w:sz w:val="18"/>
                <w:szCs w:val="18"/>
              </w:rPr>
              <w:t>-</w:t>
            </w:r>
          </w:p>
        </w:tc>
        <w:tc>
          <w:tcPr>
            <w:tcW w:w="1439" w:type="dxa"/>
            <w:vAlign w:val="bottom"/>
          </w:tcPr>
          <w:p w14:paraId="30D8464F" w14:textId="4F36926A" w:rsidR="00881E96" w:rsidRPr="00711D29" w:rsidRDefault="00F85D95" w:rsidP="009356BF">
            <w:pPr>
              <w:pStyle w:val="a0"/>
              <w:ind w:right="-72"/>
              <w:jc w:val="right"/>
              <w:rPr>
                <w:rFonts w:ascii="Arial" w:hAnsi="Arial" w:cs="Arial"/>
                <w:color w:val="000000"/>
                <w:sz w:val="18"/>
                <w:szCs w:val="18"/>
              </w:rPr>
            </w:pPr>
            <w:r w:rsidRPr="00711D29">
              <w:rPr>
                <w:rFonts w:ascii="Arial" w:hAnsi="Arial" w:cs="Arial"/>
                <w:color w:val="000000"/>
                <w:sz w:val="18"/>
                <w:szCs w:val="18"/>
              </w:rPr>
              <w:t>(</w:t>
            </w:r>
            <w:r w:rsidR="00A31AD8" w:rsidRPr="00711D29">
              <w:rPr>
                <w:rFonts w:ascii="Arial" w:hAnsi="Arial" w:cs="Arial"/>
                <w:color w:val="000000"/>
                <w:sz w:val="18"/>
                <w:szCs w:val="18"/>
                <w:lang w:val="en-GB"/>
              </w:rPr>
              <w:t>14</w:t>
            </w:r>
            <w:r w:rsidRPr="00711D29">
              <w:rPr>
                <w:rFonts w:ascii="Arial" w:hAnsi="Arial" w:cs="Arial"/>
                <w:color w:val="000000"/>
                <w:sz w:val="18"/>
                <w:szCs w:val="18"/>
              </w:rPr>
              <w:t>,</w:t>
            </w:r>
            <w:r w:rsidR="00A31AD8" w:rsidRPr="00711D29">
              <w:rPr>
                <w:rFonts w:ascii="Arial" w:hAnsi="Arial" w:cs="Arial"/>
                <w:color w:val="000000"/>
                <w:sz w:val="18"/>
                <w:szCs w:val="18"/>
                <w:lang w:val="en-GB"/>
              </w:rPr>
              <w:t>316</w:t>
            </w:r>
            <w:r w:rsidRPr="00711D29">
              <w:rPr>
                <w:rFonts w:ascii="Arial" w:hAnsi="Arial" w:cs="Arial"/>
                <w:color w:val="000000"/>
                <w:sz w:val="18"/>
                <w:szCs w:val="18"/>
              </w:rPr>
              <w:t>)</w:t>
            </w:r>
          </w:p>
        </w:tc>
        <w:tc>
          <w:tcPr>
            <w:tcW w:w="1439" w:type="dxa"/>
            <w:vAlign w:val="bottom"/>
          </w:tcPr>
          <w:p w14:paraId="740E164B" w14:textId="30D9D783" w:rsidR="00881E96" w:rsidRPr="00711D29" w:rsidRDefault="00F85D95" w:rsidP="009356BF">
            <w:pPr>
              <w:pStyle w:val="a0"/>
              <w:ind w:right="-72"/>
              <w:jc w:val="right"/>
              <w:rPr>
                <w:rFonts w:ascii="Arial" w:hAnsi="Arial" w:cs="Arial"/>
                <w:color w:val="000000"/>
                <w:sz w:val="18"/>
                <w:szCs w:val="18"/>
              </w:rPr>
            </w:pPr>
            <w:r w:rsidRPr="00711D29">
              <w:rPr>
                <w:rFonts w:ascii="Arial" w:hAnsi="Arial" w:cs="Arial"/>
                <w:color w:val="000000"/>
                <w:sz w:val="18"/>
                <w:szCs w:val="18"/>
              </w:rPr>
              <w:t>-</w:t>
            </w:r>
          </w:p>
        </w:tc>
        <w:tc>
          <w:tcPr>
            <w:tcW w:w="1444" w:type="dxa"/>
            <w:vAlign w:val="bottom"/>
          </w:tcPr>
          <w:p w14:paraId="5B7A3407" w14:textId="2020EC82" w:rsidR="00881E96" w:rsidRPr="00711D29" w:rsidRDefault="00F85D95" w:rsidP="009356BF">
            <w:pPr>
              <w:pStyle w:val="a0"/>
              <w:ind w:right="-72"/>
              <w:jc w:val="right"/>
              <w:rPr>
                <w:rFonts w:ascii="Arial" w:hAnsi="Arial" w:cs="Arial"/>
                <w:color w:val="000000"/>
                <w:sz w:val="18"/>
                <w:szCs w:val="18"/>
              </w:rPr>
            </w:pPr>
            <w:r w:rsidRPr="00711D29">
              <w:rPr>
                <w:rFonts w:ascii="Arial" w:hAnsi="Arial" w:cs="Arial"/>
                <w:color w:val="000000"/>
                <w:sz w:val="18"/>
                <w:szCs w:val="18"/>
              </w:rPr>
              <w:t>(</w:t>
            </w:r>
            <w:r w:rsidR="00A31AD8" w:rsidRPr="00711D29">
              <w:rPr>
                <w:rFonts w:ascii="Arial" w:hAnsi="Arial" w:cs="Arial"/>
                <w:color w:val="000000"/>
                <w:sz w:val="18"/>
                <w:szCs w:val="18"/>
                <w:lang w:val="en-GB"/>
              </w:rPr>
              <w:t>14</w:t>
            </w:r>
            <w:r w:rsidRPr="00711D29">
              <w:rPr>
                <w:rFonts w:ascii="Arial" w:hAnsi="Arial" w:cs="Arial"/>
                <w:color w:val="000000"/>
                <w:sz w:val="18"/>
                <w:szCs w:val="18"/>
              </w:rPr>
              <w:t>,</w:t>
            </w:r>
            <w:r w:rsidR="00A31AD8" w:rsidRPr="00711D29">
              <w:rPr>
                <w:rFonts w:ascii="Arial" w:hAnsi="Arial" w:cs="Arial"/>
                <w:color w:val="000000"/>
                <w:sz w:val="18"/>
                <w:szCs w:val="18"/>
                <w:lang w:val="en-GB"/>
              </w:rPr>
              <w:t>316</w:t>
            </w:r>
            <w:r w:rsidRPr="00711D29">
              <w:rPr>
                <w:rFonts w:ascii="Arial" w:hAnsi="Arial" w:cs="Arial"/>
                <w:color w:val="000000"/>
                <w:sz w:val="18"/>
                <w:szCs w:val="18"/>
              </w:rPr>
              <w:t>)</w:t>
            </w:r>
          </w:p>
        </w:tc>
      </w:tr>
      <w:tr w:rsidR="00FB1C29" w:rsidRPr="00711D29" w14:paraId="0426EBEC" w14:textId="77777777" w:rsidTr="003C2FCB">
        <w:tc>
          <w:tcPr>
            <w:tcW w:w="3419" w:type="dxa"/>
            <w:vAlign w:val="bottom"/>
          </w:tcPr>
          <w:p w14:paraId="27A9BC9C" w14:textId="115A917D" w:rsidR="00F85D95" w:rsidRPr="00711D29" w:rsidRDefault="00F85D95" w:rsidP="003C2FCB">
            <w:pPr>
              <w:pStyle w:val="a0"/>
              <w:tabs>
                <w:tab w:val="right" w:pos="10890"/>
              </w:tabs>
              <w:ind w:left="346" w:right="0"/>
              <w:jc w:val="both"/>
              <w:rPr>
                <w:rFonts w:ascii="Arial" w:hAnsi="Arial" w:cs="Arial"/>
                <w:color w:val="000000"/>
                <w:sz w:val="18"/>
                <w:szCs w:val="18"/>
              </w:rPr>
            </w:pPr>
            <w:r w:rsidRPr="00711D29">
              <w:rPr>
                <w:rFonts w:ascii="Arial" w:hAnsi="Arial" w:cs="Arial"/>
                <w:color w:val="000000"/>
                <w:sz w:val="18"/>
                <w:szCs w:val="18"/>
              </w:rPr>
              <w:t>Written off</w:t>
            </w:r>
          </w:p>
        </w:tc>
        <w:tc>
          <w:tcPr>
            <w:tcW w:w="1619" w:type="dxa"/>
            <w:vAlign w:val="bottom"/>
          </w:tcPr>
          <w:p w14:paraId="35B56FCF" w14:textId="7D4C297E" w:rsidR="00F85D95" w:rsidRPr="00711D29" w:rsidRDefault="00F85D95" w:rsidP="009356BF">
            <w:pPr>
              <w:pStyle w:val="a0"/>
              <w:ind w:right="-72"/>
              <w:jc w:val="right"/>
              <w:rPr>
                <w:rFonts w:ascii="Arial" w:hAnsi="Arial" w:cs="Arial"/>
                <w:color w:val="000000"/>
                <w:sz w:val="18"/>
                <w:szCs w:val="18"/>
              </w:rPr>
            </w:pPr>
            <w:r w:rsidRPr="00711D29">
              <w:rPr>
                <w:rFonts w:ascii="Arial" w:hAnsi="Arial" w:cs="Arial"/>
                <w:color w:val="000000"/>
                <w:sz w:val="18"/>
                <w:szCs w:val="18"/>
              </w:rPr>
              <w:t>-</w:t>
            </w:r>
          </w:p>
        </w:tc>
        <w:tc>
          <w:tcPr>
            <w:tcW w:w="1439" w:type="dxa"/>
            <w:vAlign w:val="bottom"/>
          </w:tcPr>
          <w:p w14:paraId="0C8F2873" w14:textId="69E6DAAB" w:rsidR="00F85D95" w:rsidRPr="00711D29" w:rsidRDefault="00F85D95" w:rsidP="009356BF">
            <w:pPr>
              <w:pStyle w:val="a0"/>
              <w:ind w:right="-72"/>
              <w:jc w:val="right"/>
              <w:rPr>
                <w:rFonts w:ascii="Arial" w:hAnsi="Arial" w:cs="Arial"/>
                <w:color w:val="000000"/>
                <w:sz w:val="18"/>
                <w:szCs w:val="18"/>
              </w:rPr>
            </w:pPr>
            <w:r w:rsidRPr="00711D29">
              <w:rPr>
                <w:rFonts w:ascii="Arial" w:hAnsi="Arial" w:cs="Arial"/>
                <w:color w:val="000000"/>
                <w:sz w:val="18"/>
                <w:szCs w:val="18"/>
              </w:rPr>
              <w:t>(</w:t>
            </w:r>
            <w:r w:rsidR="00A31AD8" w:rsidRPr="00711D29">
              <w:rPr>
                <w:rFonts w:ascii="Arial" w:hAnsi="Arial" w:cs="Arial"/>
                <w:color w:val="000000"/>
                <w:sz w:val="18"/>
                <w:szCs w:val="18"/>
                <w:lang w:val="en-GB"/>
              </w:rPr>
              <w:t>13</w:t>
            </w:r>
            <w:r w:rsidRPr="00711D29">
              <w:rPr>
                <w:rFonts w:ascii="Arial" w:hAnsi="Arial" w:cs="Arial"/>
                <w:color w:val="000000"/>
                <w:sz w:val="18"/>
                <w:szCs w:val="18"/>
              </w:rPr>
              <w:t>)</w:t>
            </w:r>
          </w:p>
        </w:tc>
        <w:tc>
          <w:tcPr>
            <w:tcW w:w="1439" w:type="dxa"/>
            <w:vAlign w:val="bottom"/>
          </w:tcPr>
          <w:p w14:paraId="6B0F8BDB" w14:textId="07F2E0A6" w:rsidR="00F85D95" w:rsidRPr="00711D29" w:rsidRDefault="00F85D95" w:rsidP="009356BF">
            <w:pPr>
              <w:pStyle w:val="a0"/>
              <w:ind w:right="-72"/>
              <w:jc w:val="right"/>
              <w:rPr>
                <w:rFonts w:ascii="Arial" w:hAnsi="Arial" w:cs="Arial"/>
                <w:color w:val="000000"/>
                <w:sz w:val="18"/>
                <w:szCs w:val="18"/>
              </w:rPr>
            </w:pPr>
            <w:r w:rsidRPr="00711D29">
              <w:rPr>
                <w:rFonts w:ascii="Arial" w:hAnsi="Arial" w:cs="Arial"/>
                <w:color w:val="000000"/>
                <w:sz w:val="18"/>
                <w:szCs w:val="18"/>
              </w:rPr>
              <w:t>-</w:t>
            </w:r>
          </w:p>
        </w:tc>
        <w:tc>
          <w:tcPr>
            <w:tcW w:w="1444" w:type="dxa"/>
            <w:vAlign w:val="bottom"/>
          </w:tcPr>
          <w:p w14:paraId="4E7546B8" w14:textId="6E51149E" w:rsidR="00F85D95" w:rsidRPr="00711D29" w:rsidRDefault="00F85D95" w:rsidP="009356BF">
            <w:pPr>
              <w:pStyle w:val="a0"/>
              <w:ind w:right="-72"/>
              <w:jc w:val="right"/>
              <w:rPr>
                <w:rFonts w:ascii="Arial" w:hAnsi="Arial" w:cs="Arial"/>
                <w:color w:val="000000"/>
                <w:sz w:val="18"/>
                <w:szCs w:val="18"/>
              </w:rPr>
            </w:pPr>
            <w:r w:rsidRPr="00711D29">
              <w:rPr>
                <w:rFonts w:ascii="Arial" w:hAnsi="Arial" w:cs="Arial"/>
                <w:color w:val="000000"/>
                <w:sz w:val="18"/>
                <w:szCs w:val="18"/>
              </w:rPr>
              <w:t>(</w:t>
            </w:r>
            <w:r w:rsidR="00A31AD8" w:rsidRPr="00711D29">
              <w:rPr>
                <w:rFonts w:ascii="Arial" w:hAnsi="Arial" w:cs="Arial"/>
                <w:color w:val="000000"/>
                <w:sz w:val="18"/>
                <w:szCs w:val="18"/>
                <w:lang w:val="en-GB"/>
              </w:rPr>
              <w:t>13</w:t>
            </w:r>
            <w:r w:rsidRPr="00711D29">
              <w:rPr>
                <w:rFonts w:ascii="Arial" w:hAnsi="Arial" w:cs="Arial"/>
                <w:color w:val="000000"/>
                <w:sz w:val="18"/>
                <w:szCs w:val="18"/>
              </w:rPr>
              <w:t>)</w:t>
            </w:r>
          </w:p>
        </w:tc>
      </w:tr>
      <w:tr w:rsidR="00FB1C29" w:rsidRPr="00711D29" w14:paraId="58822DB8" w14:textId="77777777" w:rsidTr="003C2FCB">
        <w:tc>
          <w:tcPr>
            <w:tcW w:w="3419" w:type="dxa"/>
            <w:vAlign w:val="bottom"/>
          </w:tcPr>
          <w:p w14:paraId="2DA43E20" w14:textId="77777777" w:rsidR="009356BF" w:rsidRPr="00711D29" w:rsidRDefault="009356BF" w:rsidP="003C2FCB">
            <w:pPr>
              <w:pStyle w:val="a0"/>
              <w:tabs>
                <w:tab w:val="right" w:pos="10890"/>
              </w:tabs>
              <w:ind w:left="346" w:right="0"/>
              <w:jc w:val="both"/>
              <w:rPr>
                <w:rFonts w:ascii="Arial" w:hAnsi="Arial" w:cs="Arial"/>
                <w:color w:val="000000"/>
                <w:sz w:val="18"/>
                <w:szCs w:val="18"/>
              </w:rPr>
            </w:pPr>
            <w:r w:rsidRPr="00711D29">
              <w:rPr>
                <w:rFonts w:ascii="Arial" w:hAnsi="Arial" w:cs="Arial"/>
                <w:color w:val="000000"/>
                <w:sz w:val="18"/>
                <w:szCs w:val="18"/>
              </w:rPr>
              <w:t>Transfer in (out)</w:t>
            </w:r>
          </w:p>
        </w:tc>
        <w:tc>
          <w:tcPr>
            <w:tcW w:w="1619" w:type="dxa"/>
            <w:vAlign w:val="bottom"/>
          </w:tcPr>
          <w:p w14:paraId="10F02865" w14:textId="61C3C7B2" w:rsidR="009356BF" w:rsidRPr="00711D29" w:rsidRDefault="00F85D95" w:rsidP="009356BF">
            <w:pPr>
              <w:pStyle w:val="a0"/>
              <w:ind w:right="-72"/>
              <w:jc w:val="right"/>
              <w:rPr>
                <w:rFonts w:ascii="Arial" w:hAnsi="Arial" w:cs="Arial"/>
                <w:color w:val="000000"/>
                <w:sz w:val="18"/>
                <w:szCs w:val="18"/>
              </w:rPr>
            </w:pPr>
            <w:r w:rsidRPr="00711D29">
              <w:rPr>
                <w:rFonts w:ascii="Arial" w:hAnsi="Arial" w:cs="Arial"/>
                <w:color w:val="000000"/>
                <w:sz w:val="18"/>
                <w:szCs w:val="18"/>
              </w:rPr>
              <w:t>-</w:t>
            </w:r>
          </w:p>
        </w:tc>
        <w:tc>
          <w:tcPr>
            <w:tcW w:w="1439" w:type="dxa"/>
            <w:vAlign w:val="bottom"/>
          </w:tcPr>
          <w:p w14:paraId="684A6B34" w14:textId="5CAA200E" w:rsidR="009356BF" w:rsidRPr="00711D29" w:rsidRDefault="00A31AD8" w:rsidP="009356BF">
            <w:pPr>
              <w:pStyle w:val="a0"/>
              <w:ind w:right="-72"/>
              <w:jc w:val="right"/>
              <w:rPr>
                <w:rFonts w:ascii="Arial" w:hAnsi="Arial" w:cs="Arial"/>
                <w:color w:val="000000"/>
                <w:sz w:val="18"/>
                <w:szCs w:val="18"/>
              </w:rPr>
            </w:pPr>
            <w:r w:rsidRPr="00711D29">
              <w:rPr>
                <w:rFonts w:ascii="Arial" w:hAnsi="Arial" w:cs="Arial"/>
                <w:color w:val="000000"/>
                <w:sz w:val="18"/>
                <w:szCs w:val="18"/>
                <w:lang w:val="en-GB"/>
              </w:rPr>
              <w:t>34</w:t>
            </w:r>
            <w:r w:rsidR="00F85D95" w:rsidRPr="00711D29">
              <w:rPr>
                <w:rFonts w:ascii="Arial" w:hAnsi="Arial" w:cs="Arial"/>
                <w:color w:val="000000"/>
                <w:sz w:val="18"/>
                <w:szCs w:val="18"/>
              </w:rPr>
              <w:t>,</w:t>
            </w:r>
            <w:r w:rsidRPr="00711D29">
              <w:rPr>
                <w:rFonts w:ascii="Arial" w:hAnsi="Arial" w:cs="Arial"/>
                <w:color w:val="000000"/>
                <w:sz w:val="18"/>
                <w:szCs w:val="18"/>
                <w:lang w:val="en-GB"/>
              </w:rPr>
              <w:t>263</w:t>
            </w:r>
            <w:r w:rsidR="00F85D95" w:rsidRPr="00711D29">
              <w:rPr>
                <w:rFonts w:ascii="Arial" w:hAnsi="Arial" w:cs="Arial"/>
                <w:color w:val="000000"/>
                <w:sz w:val="18"/>
                <w:szCs w:val="18"/>
              </w:rPr>
              <w:t>,</w:t>
            </w:r>
            <w:r w:rsidRPr="00711D29">
              <w:rPr>
                <w:rFonts w:ascii="Arial" w:hAnsi="Arial" w:cs="Arial"/>
                <w:color w:val="000000"/>
                <w:sz w:val="18"/>
                <w:szCs w:val="18"/>
                <w:lang w:val="en-GB"/>
              </w:rPr>
              <w:t>014</w:t>
            </w:r>
          </w:p>
        </w:tc>
        <w:tc>
          <w:tcPr>
            <w:tcW w:w="1439" w:type="dxa"/>
            <w:vAlign w:val="bottom"/>
          </w:tcPr>
          <w:p w14:paraId="09FF92CB" w14:textId="663877AD" w:rsidR="009356BF" w:rsidRPr="00711D29" w:rsidRDefault="00F85D95" w:rsidP="009356BF">
            <w:pPr>
              <w:pStyle w:val="a0"/>
              <w:ind w:right="-72"/>
              <w:jc w:val="right"/>
              <w:rPr>
                <w:rFonts w:ascii="Arial" w:hAnsi="Arial" w:cs="Arial"/>
                <w:color w:val="000000"/>
                <w:sz w:val="18"/>
                <w:szCs w:val="18"/>
              </w:rPr>
            </w:pPr>
            <w:r w:rsidRPr="00711D29">
              <w:rPr>
                <w:rFonts w:ascii="Arial" w:hAnsi="Arial" w:cs="Arial"/>
                <w:color w:val="000000"/>
                <w:sz w:val="18"/>
                <w:szCs w:val="18"/>
              </w:rPr>
              <w:t>(</w:t>
            </w:r>
            <w:r w:rsidR="00A31AD8" w:rsidRPr="00711D29">
              <w:rPr>
                <w:rFonts w:ascii="Arial" w:hAnsi="Arial" w:cs="Arial"/>
                <w:color w:val="000000"/>
                <w:sz w:val="18"/>
                <w:szCs w:val="18"/>
                <w:lang w:val="en-GB"/>
              </w:rPr>
              <w:t>34</w:t>
            </w:r>
            <w:r w:rsidRPr="00711D29">
              <w:rPr>
                <w:rFonts w:ascii="Arial" w:hAnsi="Arial" w:cs="Arial"/>
                <w:color w:val="000000"/>
                <w:sz w:val="18"/>
                <w:szCs w:val="18"/>
              </w:rPr>
              <w:t>,</w:t>
            </w:r>
            <w:r w:rsidR="00A31AD8" w:rsidRPr="00711D29">
              <w:rPr>
                <w:rFonts w:ascii="Arial" w:hAnsi="Arial" w:cs="Arial"/>
                <w:color w:val="000000"/>
                <w:sz w:val="18"/>
                <w:szCs w:val="18"/>
                <w:lang w:val="en-GB"/>
              </w:rPr>
              <w:t>263</w:t>
            </w:r>
            <w:r w:rsidRPr="00711D29">
              <w:rPr>
                <w:rFonts w:ascii="Arial" w:hAnsi="Arial" w:cs="Arial"/>
                <w:color w:val="000000"/>
                <w:sz w:val="18"/>
                <w:szCs w:val="18"/>
              </w:rPr>
              <w:t>,</w:t>
            </w:r>
            <w:r w:rsidR="00A31AD8" w:rsidRPr="00711D29">
              <w:rPr>
                <w:rFonts w:ascii="Arial" w:hAnsi="Arial" w:cs="Arial"/>
                <w:color w:val="000000"/>
                <w:sz w:val="18"/>
                <w:szCs w:val="18"/>
                <w:lang w:val="en-GB"/>
              </w:rPr>
              <w:t>014</w:t>
            </w:r>
            <w:r w:rsidRPr="00711D29">
              <w:rPr>
                <w:rFonts w:ascii="Arial" w:hAnsi="Arial" w:cs="Arial"/>
                <w:color w:val="000000"/>
                <w:sz w:val="18"/>
                <w:szCs w:val="18"/>
              </w:rPr>
              <w:t>)</w:t>
            </w:r>
          </w:p>
        </w:tc>
        <w:tc>
          <w:tcPr>
            <w:tcW w:w="1444" w:type="dxa"/>
            <w:vAlign w:val="bottom"/>
          </w:tcPr>
          <w:p w14:paraId="2CAF349D" w14:textId="71456B28" w:rsidR="009356BF" w:rsidRPr="00711D29" w:rsidRDefault="00F85D95" w:rsidP="009356BF">
            <w:pPr>
              <w:pStyle w:val="a0"/>
              <w:ind w:right="-72"/>
              <w:jc w:val="right"/>
              <w:rPr>
                <w:rFonts w:ascii="Arial" w:hAnsi="Arial" w:cs="Arial"/>
                <w:color w:val="000000"/>
                <w:sz w:val="18"/>
                <w:szCs w:val="18"/>
              </w:rPr>
            </w:pPr>
            <w:r w:rsidRPr="00711D29">
              <w:rPr>
                <w:rFonts w:ascii="Arial" w:hAnsi="Arial" w:cs="Arial"/>
                <w:color w:val="000000"/>
                <w:sz w:val="18"/>
                <w:szCs w:val="18"/>
              </w:rPr>
              <w:t>-</w:t>
            </w:r>
          </w:p>
        </w:tc>
      </w:tr>
      <w:tr w:rsidR="00FB1C29" w:rsidRPr="00711D29" w14:paraId="60D5D264" w14:textId="77777777" w:rsidTr="003C2FCB">
        <w:tc>
          <w:tcPr>
            <w:tcW w:w="3419" w:type="dxa"/>
            <w:vAlign w:val="bottom"/>
          </w:tcPr>
          <w:p w14:paraId="1520DF03" w14:textId="77777777" w:rsidR="009356BF" w:rsidRPr="00711D29" w:rsidRDefault="009356BF" w:rsidP="003C2FCB">
            <w:pPr>
              <w:pStyle w:val="Footer"/>
              <w:autoSpaceDE/>
              <w:autoSpaceDN/>
              <w:ind w:left="346"/>
              <w:jc w:val="both"/>
              <w:rPr>
                <w:rFonts w:ascii="Arial" w:hAnsi="Arial" w:cs="Arial"/>
                <w:color w:val="000000"/>
                <w:sz w:val="18"/>
                <w:szCs w:val="18"/>
              </w:rPr>
            </w:pPr>
            <w:r w:rsidRPr="00711D29">
              <w:rPr>
                <w:rFonts w:ascii="Arial" w:hAnsi="Arial" w:cs="Arial"/>
                <w:color w:val="000000"/>
                <w:sz w:val="18"/>
                <w:szCs w:val="18"/>
              </w:rPr>
              <w:t>Amortisation charge</w:t>
            </w:r>
          </w:p>
        </w:tc>
        <w:tc>
          <w:tcPr>
            <w:tcW w:w="1619" w:type="dxa"/>
            <w:vAlign w:val="bottom"/>
          </w:tcPr>
          <w:p w14:paraId="29183089" w14:textId="6C74BD97" w:rsidR="009356BF" w:rsidRPr="00711D29" w:rsidRDefault="00F85D95" w:rsidP="009356BF">
            <w:pPr>
              <w:pBdr>
                <w:bottom w:val="single" w:sz="4" w:space="1" w:color="auto"/>
              </w:pBdr>
              <w:autoSpaceDE/>
              <w:autoSpaceDN/>
              <w:ind w:right="-72"/>
              <w:jc w:val="right"/>
              <w:rPr>
                <w:rFonts w:ascii="Arial" w:hAnsi="Arial" w:cs="Arial"/>
                <w:color w:val="000000"/>
                <w:sz w:val="18"/>
                <w:szCs w:val="22"/>
              </w:rPr>
            </w:pPr>
            <w:r w:rsidRPr="00711D29">
              <w:rPr>
                <w:rFonts w:ascii="Arial" w:hAnsi="Arial" w:cs="Arial"/>
                <w:color w:val="000000"/>
                <w:sz w:val="18"/>
                <w:szCs w:val="22"/>
              </w:rPr>
              <w:t>(</w:t>
            </w:r>
            <w:r w:rsidR="00A31AD8" w:rsidRPr="00711D29">
              <w:rPr>
                <w:rFonts w:ascii="Arial" w:hAnsi="Arial" w:cs="Arial"/>
                <w:color w:val="000000"/>
                <w:sz w:val="18"/>
                <w:szCs w:val="22"/>
                <w:lang w:val="en-GB"/>
              </w:rPr>
              <w:t>99</w:t>
            </w:r>
            <w:r w:rsidRPr="00711D29">
              <w:rPr>
                <w:rFonts w:ascii="Arial" w:hAnsi="Arial" w:cs="Arial"/>
                <w:color w:val="000000"/>
                <w:sz w:val="18"/>
                <w:szCs w:val="22"/>
              </w:rPr>
              <w:t>,</w:t>
            </w:r>
            <w:r w:rsidR="00A31AD8" w:rsidRPr="00711D29">
              <w:rPr>
                <w:rFonts w:ascii="Arial" w:hAnsi="Arial" w:cs="Arial"/>
                <w:color w:val="000000"/>
                <w:sz w:val="18"/>
                <w:szCs w:val="22"/>
                <w:lang w:val="en-GB"/>
              </w:rPr>
              <w:t>891</w:t>
            </w:r>
            <w:r w:rsidRPr="00711D29">
              <w:rPr>
                <w:rFonts w:ascii="Arial" w:hAnsi="Arial" w:cs="Arial"/>
                <w:color w:val="000000"/>
                <w:sz w:val="18"/>
                <w:szCs w:val="22"/>
              </w:rPr>
              <w:t>)</w:t>
            </w:r>
          </w:p>
        </w:tc>
        <w:tc>
          <w:tcPr>
            <w:tcW w:w="1439" w:type="dxa"/>
            <w:vAlign w:val="bottom"/>
          </w:tcPr>
          <w:p w14:paraId="200AC553" w14:textId="52DB4DB2" w:rsidR="009356BF" w:rsidRPr="00711D29" w:rsidRDefault="00F85D95" w:rsidP="009356BF">
            <w:pPr>
              <w:pBdr>
                <w:bottom w:val="single" w:sz="4" w:space="1" w:color="auto"/>
              </w:pBdr>
              <w:autoSpaceDE/>
              <w:autoSpaceDN/>
              <w:ind w:right="-72"/>
              <w:jc w:val="right"/>
              <w:rPr>
                <w:rFonts w:ascii="Arial" w:hAnsi="Arial" w:cs="Arial"/>
                <w:color w:val="000000"/>
                <w:sz w:val="18"/>
                <w:szCs w:val="18"/>
              </w:rPr>
            </w:pPr>
            <w:r w:rsidRPr="00711D29">
              <w:rPr>
                <w:rFonts w:ascii="Arial" w:hAnsi="Arial" w:cs="Arial"/>
                <w:color w:val="000000"/>
                <w:sz w:val="18"/>
                <w:szCs w:val="18"/>
              </w:rPr>
              <w:t>(</w:t>
            </w:r>
            <w:r w:rsidR="00A31AD8" w:rsidRPr="00711D29">
              <w:rPr>
                <w:rFonts w:ascii="Arial" w:hAnsi="Arial" w:cs="Arial"/>
                <w:color w:val="000000"/>
                <w:sz w:val="18"/>
                <w:szCs w:val="18"/>
                <w:lang w:val="en-GB"/>
              </w:rPr>
              <w:t>31</w:t>
            </w:r>
            <w:r w:rsidRPr="00711D29">
              <w:rPr>
                <w:rFonts w:ascii="Arial" w:hAnsi="Arial" w:cs="Arial"/>
                <w:color w:val="000000"/>
                <w:sz w:val="18"/>
                <w:szCs w:val="18"/>
              </w:rPr>
              <w:t>,</w:t>
            </w:r>
            <w:r w:rsidR="00A31AD8" w:rsidRPr="00711D29">
              <w:rPr>
                <w:rFonts w:ascii="Arial" w:hAnsi="Arial" w:cs="Arial"/>
                <w:color w:val="000000"/>
                <w:sz w:val="18"/>
                <w:szCs w:val="18"/>
                <w:lang w:val="en-GB"/>
              </w:rPr>
              <w:t>838</w:t>
            </w:r>
            <w:r w:rsidRPr="00711D29">
              <w:rPr>
                <w:rFonts w:ascii="Arial" w:hAnsi="Arial" w:cs="Arial"/>
                <w:color w:val="000000"/>
                <w:sz w:val="18"/>
                <w:szCs w:val="18"/>
              </w:rPr>
              <w:t>,</w:t>
            </w:r>
            <w:r w:rsidR="00A31AD8" w:rsidRPr="00711D29">
              <w:rPr>
                <w:rFonts w:ascii="Arial" w:hAnsi="Arial" w:cs="Arial"/>
                <w:color w:val="000000"/>
                <w:sz w:val="18"/>
                <w:szCs w:val="18"/>
                <w:lang w:val="en-GB"/>
              </w:rPr>
              <w:t>453</w:t>
            </w:r>
            <w:r w:rsidRPr="00711D29">
              <w:rPr>
                <w:rFonts w:ascii="Arial" w:hAnsi="Arial" w:cs="Arial"/>
                <w:color w:val="000000"/>
                <w:sz w:val="18"/>
                <w:szCs w:val="18"/>
              </w:rPr>
              <w:t>)</w:t>
            </w:r>
          </w:p>
        </w:tc>
        <w:tc>
          <w:tcPr>
            <w:tcW w:w="1439" w:type="dxa"/>
            <w:vAlign w:val="bottom"/>
          </w:tcPr>
          <w:p w14:paraId="5840B48D" w14:textId="0A08562C" w:rsidR="009356BF" w:rsidRPr="00711D29" w:rsidRDefault="00F85D95" w:rsidP="009356BF">
            <w:pPr>
              <w:pBdr>
                <w:bottom w:val="single" w:sz="4" w:space="1" w:color="auto"/>
              </w:pBdr>
              <w:autoSpaceDE/>
              <w:autoSpaceDN/>
              <w:ind w:right="-72"/>
              <w:jc w:val="right"/>
              <w:rPr>
                <w:rFonts w:ascii="Arial" w:hAnsi="Arial" w:cs="Arial"/>
                <w:color w:val="000000"/>
                <w:sz w:val="18"/>
                <w:szCs w:val="18"/>
              </w:rPr>
            </w:pPr>
            <w:r w:rsidRPr="00711D29">
              <w:rPr>
                <w:rFonts w:ascii="Arial" w:hAnsi="Arial" w:cs="Arial"/>
                <w:color w:val="000000"/>
                <w:sz w:val="18"/>
                <w:szCs w:val="18"/>
              </w:rPr>
              <w:t>-</w:t>
            </w:r>
          </w:p>
        </w:tc>
        <w:tc>
          <w:tcPr>
            <w:tcW w:w="1444" w:type="dxa"/>
            <w:vAlign w:val="bottom"/>
          </w:tcPr>
          <w:p w14:paraId="455B764A" w14:textId="1AB36EBA" w:rsidR="009356BF" w:rsidRPr="00711D29" w:rsidRDefault="00F85D95" w:rsidP="009356BF">
            <w:pPr>
              <w:pBdr>
                <w:bottom w:val="single" w:sz="4" w:space="1" w:color="auto"/>
              </w:pBdr>
              <w:autoSpaceDE/>
              <w:autoSpaceDN/>
              <w:ind w:right="-72"/>
              <w:jc w:val="right"/>
              <w:rPr>
                <w:rFonts w:ascii="Arial" w:hAnsi="Arial" w:cs="Arial"/>
                <w:color w:val="000000"/>
                <w:sz w:val="18"/>
                <w:szCs w:val="18"/>
              </w:rPr>
            </w:pPr>
            <w:r w:rsidRPr="00711D29">
              <w:rPr>
                <w:rFonts w:ascii="Arial" w:hAnsi="Arial" w:cs="Arial"/>
                <w:color w:val="000000"/>
                <w:sz w:val="18"/>
                <w:szCs w:val="18"/>
              </w:rPr>
              <w:t>(</w:t>
            </w:r>
            <w:r w:rsidR="00A31AD8" w:rsidRPr="00711D29">
              <w:rPr>
                <w:rFonts w:ascii="Arial" w:hAnsi="Arial" w:cs="Arial"/>
                <w:color w:val="000000"/>
                <w:sz w:val="18"/>
                <w:szCs w:val="18"/>
                <w:lang w:val="en-GB"/>
              </w:rPr>
              <w:t>31</w:t>
            </w:r>
            <w:r w:rsidRPr="00711D29">
              <w:rPr>
                <w:rFonts w:ascii="Arial" w:hAnsi="Arial" w:cs="Arial"/>
                <w:color w:val="000000"/>
                <w:sz w:val="18"/>
                <w:szCs w:val="18"/>
              </w:rPr>
              <w:t>,</w:t>
            </w:r>
            <w:r w:rsidR="00A31AD8" w:rsidRPr="00711D29">
              <w:rPr>
                <w:rFonts w:ascii="Arial" w:hAnsi="Arial" w:cs="Arial"/>
                <w:color w:val="000000"/>
                <w:sz w:val="18"/>
                <w:szCs w:val="18"/>
                <w:lang w:val="en-GB"/>
              </w:rPr>
              <w:t>938</w:t>
            </w:r>
            <w:r w:rsidRPr="00711D29">
              <w:rPr>
                <w:rFonts w:ascii="Arial" w:hAnsi="Arial" w:cs="Arial"/>
                <w:color w:val="000000"/>
                <w:sz w:val="18"/>
                <w:szCs w:val="18"/>
              </w:rPr>
              <w:t>,</w:t>
            </w:r>
            <w:r w:rsidR="00A31AD8" w:rsidRPr="00711D29">
              <w:rPr>
                <w:rFonts w:ascii="Arial" w:hAnsi="Arial" w:cs="Arial"/>
                <w:color w:val="000000"/>
                <w:sz w:val="18"/>
                <w:szCs w:val="18"/>
                <w:lang w:val="en-GB"/>
              </w:rPr>
              <w:t>344</w:t>
            </w:r>
            <w:r w:rsidRPr="00711D29">
              <w:rPr>
                <w:rFonts w:ascii="Arial" w:hAnsi="Arial" w:cs="Arial"/>
                <w:color w:val="000000"/>
                <w:sz w:val="18"/>
                <w:szCs w:val="18"/>
              </w:rPr>
              <w:t>)</w:t>
            </w:r>
          </w:p>
        </w:tc>
      </w:tr>
      <w:tr w:rsidR="00FB1C29" w:rsidRPr="00711D29" w14:paraId="39C04FE2" w14:textId="77777777" w:rsidTr="003C2FCB">
        <w:tc>
          <w:tcPr>
            <w:tcW w:w="3419" w:type="dxa"/>
            <w:vAlign w:val="bottom"/>
          </w:tcPr>
          <w:p w14:paraId="05F53A8C" w14:textId="77777777" w:rsidR="009356BF" w:rsidRPr="00711D29" w:rsidRDefault="009356BF" w:rsidP="003C2FCB">
            <w:pPr>
              <w:pStyle w:val="Footer"/>
              <w:autoSpaceDE/>
              <w:autoSpaceDN/>
              <w:ind w:left="346"/>
              <w:jc w:val="both"/>
              <w:rPr>
                <w:rFonts w:ascii="Arial" w:hAnsi="Arial" w:cs="Arial"/>
                <w:color w:val="000000"/>
                <w:sz w:val="12"/>
                <w:szCs w:val="12"/>
              </w:rPr>
            </w:pPr>
          </w:p>
        </w:tc>
        <w:tc>
          <w:tcPr>
            <w:tcW w:w="1619" w:type="dxa"/>
            <w:vAlign w:val="bottom"/>
          </w:tcPr>
          <w:p w14:paraId="2BD3B5C6" w14:textId="77777777" w:rsidR="009356BF" w:rsidRPr="00711D29" w:rsidRDefault="009356BF" w:rsidP="009356BF">
            <w:pPr>
              <w:autoSpaceDE/>
              <w:autoSpaceDN/>
              <w:ind w:right="-72"/>
              <w:jc w:val="right"/>
              <w:rPr>
                <w:rFonts w:ascii="Arial" w:hAnsi="Arial" w:cs="Arial"/>
                <w:color w:val="000000"/>
                <w:sz w:val="12"/>
                <w:szCs w:val="12"/>
              </w:rPr>
            </w:pPr>
          </w:p>
        </w:tc>
        <w:tc>
          <w:tcPr>
            <w:tcW w:w="1439" w:type="dxa"/>
            <w:vAlign w:val="bottom"/>
          </w:tcPr>
          <w:p w14:paraId="73F12725" w14:textId="77777777" w:rsidR="009356BF" w:rsidRPr="00711D29" w:rsidRDefault="009356BF" w:rsidP="009356BF">
            <w:pPr>
              <w:autoSpaceDE/>
              <w:autoSpaceDN/>
              <w:ind w:right="-72"/>
              <w:jc w:val="right"/>
              <w:rPr>
                <w:rFonts w:ascii="Arial" w:hAnsi="Arial" w:cs="Arial"/>
                <w:color w:val="000000"/>
                <w:sz w:val="12"/>
                <w:szCs w:val="12"/>
              </w:rPr>
            </w:pPr>
          </w:p>
        </w:tc>
        <w:tc>
          <w:tcPr>
            <w:tcW w:w="1439" w:type="dxa"/>
            <w:vAlign w:val="bottom"/>
          </w:tcPr>
          <w:p w14:paraId="0577BBD1" w14:textId="77777777" w:rsidR="009356BF" w:rsidRPr="00711D29" w:rsidRDefault="009356BF" w:rsidP="009356BF">
            <w:pPr>
              <w:autoSpaceDE/>
              <w:autoSpaceDN/>
              <w:ind w:right="-72"/>
              <w:jc w:val="right"/>
              <w:rPr>
                <w:rFonts w:ascii="Arial" w:hAnsi="Arial" w:cs="Arial"/>
                <w:color w:val="000000"/>
                <w:sz w:val="12"/>
                <w:szCs w:val="12"/>
              </w:rPr>
            </w:pPr>
          </w:p>
        </w:tc>
        <w:tc>
          <w:tcPr>
            <w:tcW w:w="1444" w:type="dxa"/>
            <w:vAlign w:val="bottom"/>
          </w:tcPr>
          <w:p w14:paraId="5D6D00B0" w14:textId="77777777" w:rsidR="009356BF" w:rsidRPr="00711D29" w:rsidRDefault="009356BF" w:rsidP="009356BF">
            <w:pPr>
              <w:autoSpaceDE/>
              <w:autoSpaceDN/>
              <w:ind w:right="-72"/>
              <w:jc w:val="right"/>
              <w:rPr>
                <w:rFonts w:ascii="Arial" w:hAnsi="Arial" w:cs="Arial"/>
                <w:color w:val="000000"/>
                <w:sz w:val="12"/>
                <w:szCs w:val="12"/>
              </w:rPr>
            </w:pPr>
          </w:p>
        </w:tc>
      </w:tr>
      <w:tr w:rsidR="00FB1C29" w:rsidRPr="00711D29" w14:paraId="6BD6CA3E" w14:textId="77777777" w:rsidTr="003C2FCB">
        <w:tc>
          <w:tcPr>
            <w:tcW w:w="3419" w:type="dxa"/>
            <w:vAlign w:val="bottom"/>
          </w:tcPr>
          <w:p w14:paraId="21C552D1" w14:textId="77777777" w:rsidR="009356BF" w:rsidRPr="00711D29" w:rsidRDefault="009356BF" w:rsidP="003C2FCB">
            <w:pPr>
              <w:pStyle w:val="Footer"/>
              <w:autoSpaceDE/>
              <w:autoSpaceDN/>
              <w:ind w:left="346"/>
              <w:jc w:val="both"/>
              <w:rPr>
                <w:rFonts w:ascii="Arial" w:hAnsi="Arial" w:cs="Arial"/>
                <w:color w:val="000000"/>
                <w:sz w:val="18"/>
                <w:szCs w:val="18"/>
              </w:rPr>
            </w:pPr>
            <w:r w:rsidRPr="00711D29">
              <w:rPr>
                <w:rFonts w:ascii="Arial" w:hAnsi="Arial" w:cs="Arial"/>
                <w:color w:val="000000"/>
                <w:sz w:val="18"/>
                <w:szCs w:val="18"/>
              </w:rPr>
              <w:t>Ending net book amount</w:t>
            </w:r>
          </w:p>
        </w:tc>
        <w:tc>
          <w:tcPr>
            <w:tcW w:w="1619" w:type="dxa"/>
            <w:vAlign w:val="bottom"/>
          </w:tcPr>
          <w:p w14:paraId="2A06DADE" w14:textId="02F8E6B3" w:rsidR="009356BF" w:rsidRPr="00711D29" w:rsidRDefault="00A31AD8" w:rsidP="009356BF">
            <w:pPr>
              <w:pStyle w:val="a0"/>
              <w:pBdr>
                <w:bottom w:val="double" w:sz="4" w:space="1" w:color="auto"/>
              </w:pBdr>
              <w:ind w:right="-72"/>
              <w:jc w:val="right"/>
              <w:rPr>
                <w:rFonts w:ascii="Arial" w:hAnsi="Arial" w:cs="Arial"/>
                <w:color w:val="000000"/>
                <w:sz w:val="18"/>
                <w:szCs w:val="18"/>
              </w:rPr>
            </w:pPr>
            <w:r w:rsidRPr="00711D29">
              <w:rPr>
                <w:rFonts w:ascii="Arial" w:hAnsi="Arial" w:cs="Arial"/>
                <w:color w:val="000000"/>
                <w:sz w:val="18"/>
                <w:szCs w:val="18"/>
                <w:lang w:val="en-GB"/>
              </w:rPr>
              <w:t>251</w:t>
            </w:r>
            <w:r w:rsidR="00F85D95" w:rsidRPr="00711D29">
              <w:rPr>
                <w:rFonts w:ascii="Arial" w:hAnsi="Arial" w:cs="Arial"/>
                <w:color w:val="000000"/>
                <w:sz w:val="18"/>
                <w:szCs w:val="18"/>
              </w:rPr>
              <w:t>,</w:t>
            </w:r>
            <w:r w:rsidRPr="00711D29">
              <w:rPr>
                <w:rFonts w:ascii="Arial" w:hAnsi="Arial" w:cs="Arial"/>
                <w:color w:val="000000"/>
                <w:sz w:val="18"/>
                <w:szCs w:val="18"/>
                <w:lang w:val="en-GB"/>
              </w:rPr>
              <w:t>227</w:t>
            </w:r>
          </w:p>
        </w:tc>
        <w:tc>
          <w:tcPr>
            <w:tcW w:w="1439" w:type="dxa"/>
            <w:vAlign w:val="bottom"/>
          </w:tcPr>
          <w:p w14:paraId="6407404D" w14:textId="03B1D520" w:rsidR="009356BF" w:rsidRPr="00711D29" w:rsidRDefault="00A31AD8" w:rsidP="009356BF">
            <w:pPr>
              <w:pStyle w:val="a0"/>
              <w:pBdr>
                <w:bottom w:val="double" w:sz="4" w:space="1" w:color="auto"/>
              </w:pBdr>
              <w:ind w:right="-72"/>
              <w:jc w:val="right"/>
              <w:rPr>
                <w:rFonts w:ascii="Arial" w:hAnsi="Arial" w:cs="Arial"/>
                <w:color w:val="000000"/>
                <w:sz w:val="18"/>
                <w:szCs w:val="18"/>
              </w:rPr>
            </w:pPr>
            <w:r w:rsidRPr="00711D29">
              <w:rPr>
                <w:rFonts w:ascii="Arial" w:hAnsi="Arial" w:cs="Arial"/>
                <w:color w:val="000000"/>
                <w:sz w:val="18"/>
                <w:szCs w:val="18"/>
                <w:lang w:val="en-GB"/>
              </w:rPr>
              <w:t>91</w:t>
            </w:r>
            <w:r w:rsidR="00F85D95" w:rsidRPr="00711D29">
              <w:rPr>
                <w:rFonts w:ascii="Arial" w:hAnsi="Arial" w:cs="Arial"/>
                <w:color w:val="000000"/>
                <w:sz w:val="18"/>
                <w:szCs w:val="18"/>
              </w:rPr>
              <w:t>,</w:t>
            </w:r>
            <w:r w:rsidRPr="00711D29">
              <w:rPr>
                <w:rFonts w:ascii="Arial" w:hAnsi="Arial" w:cs="Arial"/>
                <w:color w:val="000000"/>
                <w:sz w:val="18"/>
                <w:szCs w:val="18"/>
                <w:lang w:val="en-GB"/>
              </w:rPr>
              <w:t>442</w:t>
            </w:r>
            <w:r w:rsidR="00F85D95" w:rsidRPr="00711D29">
              <w:rPr>
                <w:rFonts w:ascii="Arial" w:hAnsi="Arial" w:cs="Arial"/>
                <w:color w:val="000000"/>
                <w:sz w:val="18"/>
                <w:szCs w:val="18"/>
              </w:rPr>
              <w:t>,</w:t>
            </w:r>
            <w:r w:rsidRPr="00711D29">
              <w:rPr>
                <w:rFonts w:ascii="Arial" w:hAnsi="Arial" w:cs="Arial"/>
                <w:color w:val="000000"/>
                <w:sz w:val="18"/>
                <w:szCs w:val="18"/>
                <w:lang w:val="en-GB"/>
              </w:rPr>
              <w:t>316</w:t>
            </w:r>
          </w:p>
        </w:tc>
        <w:tc>
          <w:tcPr>
            <w:tcW w:w="1439" w:type="dxa"/>
            <w:vAlign w:val="bottom"/>
          </w:tcPr>
          <w:p w14:paraId="053AB905" w14:textId="245260B0" w:rsidR="009356BF" w:rsidRPr="00711D29" w:rsidRDefault="00A31AD8" w:rsidP="009356BF">
            <w:pPr>
              <w:pStyle w:val="a0"/>
              <w:pBdr>
                <w:bottom w:val="double" w:sz="4" w:space="1" w:color="auto"/>
              </w:pBdr>
              <w:ind w:right="-72"/>
              <w:jc w:val="right"/>
              <w:rPr>
                <w:rFonts w:ascii="Arial" w:hAnsi="Arial" w:cs="Arial"/>
                <w:color w:val="000000"/>
                <w:sz w:val="18"/>
                <w:szCs w:val="18"/>
                <w:cs/>
              </w:rPr>
            </w:pPr>
            <w:r w:rsidRPr="00711D29">
              <w:rPr>
                <w:rFonts w:ascii="Arial" w:hAnsi="Arial" w:cs="Arial"/>
                <w:color w:val="000000"/>
                <w:sz w:val="18"/>
                <w:szCs w:val="18"/>
                <w:lang w:val="en-GB"/>
              </w:rPr>
              <w:t>24</w:t>
            </w:r>
            <w:r w:rsidR="00F85D95" w:rsidRPr="00711D29">
              <w:rPr>
                <w:rFonts w:ascii="Arial" w:hAnsi="Arial" w:cs="Arial"/>
                <w:color w:val="000000"/>
                <w:sz w:val="18"/>
                <w:szCs w:val="18"/>
              </w:rPr>
              <w:t>,</w:t>
            </w:r>
            <w:r w:rsidRPr="00711D29">
              <w:rPr>
                <w:rFonts w:ascii="Arial" w:hAnsi="Arial" w:cs="Arial"/>
                <w:color w:val="000000"/>
                <w:sz w:val="18"/>
                <w:szCs w:val="18"/>
                <w:lang w:val="en-GB"/>
              </w:rPr>
              <w:t>096</w:t>
            </w:r>
            <w:r w:rsidR="00F85D95" w:rsidRPr="00711D29">
              <w:rPr>
                <w:rFonts w:ascii="Arial" w:hAnsi="Arial" w:cs="Arial"/>
                <w:color w:val="000000"/>
                <w:sz w:val="18"/>
                <w:szCs w:val="18"/>
              </w:rPr>
              <w:t>,</w:t>
            </w:r>
            <w:r w:rsidRPr="00711D29">
              <w:rPr>
                <w:rFonts w:ascii="Arial" w:hAnsi="Arial" w:cs="Arial"/>
                <w:color w:val="000000"/>
                <w:sz w:val="18"/>
                <w:szCs w:val="18"/>
                <w:lang w:val="en-GB"/>
              </w:rPr>
              <w:t>467</w:t>
            </w:r>
          </w:p>
        </w:tc>
        <w:tc>
          <w:tcPr>
            <w:tcW w:w="1444" w:type="dxa"/>
            <w:vAlign w:val="bottom"/>
          </w:tcPr>
          <w:p w14:paraId="38D8AFA3" w14:textId="4011BD1B" w:rsidR="009356BF" w:rsidRPr="00711D29" w:rsidRDefault="00A31AD8" w:rsidP="009356BF">
            <w:pPr>
              <w:pStyle w:val="a0"/>
              <w:pBdr>
                <w:bottom w:val="double" w:sz="4" w:space="1" w:color="auto"/>
              </w:pBdr>
              <w:ind w:right="-72"/>
              <w:jc w:val="right"/>
              <w:rPr>
                <w:rFonts w:ascii="Arial" w:hAnsi="Arial" w:cs="Arial"/>
                <w:color w:val="000000"/>
                <w:sz w:val="18"/>
                <w:szCs w:val="18"/>
              </w:rPr>
            </w:pPr>
            <w:r w:rsidRPr="00711D29">
              <w:rPr>
                <w:rFonts w:ascii="Arial" w:hAnsi="Arial" w:cs="Arial"/>
                <w:color w:val="000000"/>
                <w:sz w:val="18"/>
                <w:szCs w:val="18"/>
                <w:lang w:val="en-GB"/>
              </w:rPr>
              <w:t>115</w:t>
            </w:r>
            <w:r w:rsidR="00F85D95" w:rsidRPr="00711D29">
              <w:rPr>
                <w:rFonts w:ascii="Arial" w:hAnsi="Arial" w:cs="Arial"/>
                <w:color w:val="000000"/>
                <w:sz w:val="18"/>
                <w:szCs w:val="18"/>
              </w:rPr>
              <w:t>,</w:t>
            </w:r>
            <w:r w:rsidRPr="00711D29">
              <w:rPr>
                <w:rFonts w:ascii="Arial" w:hAnsi="Arial" w:cs="Arial"/>
                <w:color w:val="000000"/>
                <w:sz w:val="18"/>
                <w:szCs w:val="18"/>
                <w:lang w:val="en-GB"/>
              </w:rPr>
              <w:t>790</w:t>
            </w:r>
            <w:r w:rsidR="00F85D95" w:rsidRPr="00711D29">
              <w:rPr>
                <w:rFonts w:ascii="Arial" w:hAnsi="Arial" w:cs="Arial"/>
                <w:color w:val="000000"/>
                <w:sz w:val="18"/>
                <w:szCs w:val="18"/>
              </w:rPr>
              <w:t>,</w:t>
            </w:r>
            <w:r w:rsidRPr="00711D29">
              <w:rPr>
                <w:rFonts w:ascii="Arial" w:hAnsi="Arial" w:cs="Arial"/>
                <w:color w:val="000000"/>
                <w:sz w:val="18"/>
                <w:szCs w:val="18"/>
                <w:lang w:val="en-GB"/>
              </w:rPr>
              <w:t>010</w:t>
            </w:r>
          </w:p>
        </w:tc>
      </w:tr>
      <w:tr w:rsidR="00FB1C29" w:rsidRPr="00711D29" w14:paraId="4AC90A43" w14:textId="77777777" w:rsidTr="003C2FCB">
        <w:tc>
          <w:tcPr>
            <w:tcW w:w="3419" w:type="dxa"/>
            <w:vAlign w:val="bottom"/>
          </w:tcPr>
          <w:p w14:paraId="2A19980C" w14:textId="77777777" w:rsidR="009356BF" w:rsidRPr="00711D29" w:rsidRDefault="009356BF" w:rsidP="003C2FCB">
            <w:pPr>
              <w:autoSpaceDE/>
              <w:autoSpaceDN/>
              <w:ind w:left="346"/>
              <w:rPr>
                <w:rFonts w:ascii="Arial" w:hAnsi="Arial" w:cs="Arial"/>
                <w:b/>
                <w:bCs/>
                <w:color w:val="000000"/>
                <w:sz w:val="16"/>
                <w:szCs w:val="16"/>
              </w:rPr>
            </w:pPr>
          </w:p>
        </w:tc>
        <w:tc>
          <w:tcPr>
            <w:tcW w:w="1619" w:type="dxa"/>
            <w:vAlign w:val="bottom"/>
          </w:tcPr>
          <w:p w14:paraId="32EAD103" w14:textId="77777777" w:rsidR="009356BF" w:rsidRPr="00711D29" w:rsidRDefault="009356BF" w:rsidP="009356BF">
            <w:pPr>
              <w:autoSpaceDE/>
              <w:autoSpaceDN/>
              <w:ind w:right="-72" w:hanging="540"/>
              <w:jc w:val="right"/>
              <w:rPr>
                <w:rFonts w:ascii="Arial" w:hAnsi="Arial" w:cs="Arial"/>
                <w:b/>
                <w:bCs/>
                <w:color w:val="000000"/>
                <w:sz w:val="16"/>
                <w:szCs w:val="16"/>
              </w:rPr>
            </w:pPr>
          </w:p>
        </w:tc>
        <w:tc>
          <w:tcPr>
            <w:tcW w:w="1439" w:type="dxa"/>
            <w:vAlign w:val="bottom"/>
          </w:tcPr>
          <w:p w14:paraId="756132F5" w14:textId="77777777" w:rsidR="009356BF" w:rsidRPr="00711D29" w:rsidRDefault="009356BF" w:rsidP="009356BF">
            <w:pPr>
              <w:autoSpaceDE/>
              <w:autoSpaceDN/>
              <w:ind w:right="-72" w:hanging="540"/>
              <w:jc w:val="right"/>
              <w:rPr>
                <w:rFonts w:ascii="Arial" w:hAnsi="Arial" w:cs="Arial"/>
                <w:b/>
                <w:bCs/>
                <w:color w:val="000000"/>
                <w:sz w:val="16"/>
                <w:szCs w:val="16"/>
              </w:rPr>
            </w:pPr>
          </w:p>
        </w:tc>
        <w:tc>
          <w:tcPr>
            <w:tcW w:w="1439" w:type="dxa"/>
            <w:vAlign w:val="bottom"/>
          </w:tcPr>
          <w:p w14:paraId="2CECDD29" w14:textId="77777777" w:rsidR="009356BF" w:rsidRPr="00711D29" w:rsidRDefault="009356BF" w:rsidP="009356BF">
            <w:pPr>
              <w:autoSpaceDE/>
              <w:autoSpaceDN/>
              <w:ind w:right="-72" w:hanging="540"/>
              <w:jc w:val="right"/>
              <w:rPr>
                <w:rFonts w:ascii="Arial" w:hAnsi="Arial" w:cs="Arial"/>
                <w:b/>
                <w:bCs/>
                <w:color w:val="000000"/>
                <w:sz w:val="16"/>
                <w:szCs w:val="16"/>
              </w:rPr>
            </w:pPr>
          </w:p>
        </w:tc>
        <w:tc>
          <w:tcPr>
            <w:tcW w:w="1444" w:type="dxa"/>
            <w:vAlign w:val="bottom"/>
          </w:tcPr>
          <w:p w14:paraId="15ED46FD" w14:textId="77777777" w:rsidR="009356BF" w:rsidRPr="00711D29" w:rsidRDefault="009356BF" w:rsidP="009356BF">
            <w:pPr>
              <w:autoSpaceDE/>
              <w:autoSpaceDN/>
              <w:ind w:right="-72" w:hanging="540"/>
              <w:jc w:val="right"/>
              <w:rPr>
                <w:rFonts w:ascii="Arial" w:hAnsi="Arial" w:cs="Arial"/>
                <w:b/>
                <w:bCs/>
                <w:color w:val="000000"/>
                <w:sz w:val="16"/>
                <w:szCs w:val="16"/>
              </w:rPr>
            </w:pPr>
          </w:p>
        </w:tc>
      </w:tr>
      <w:tr w:rsidR="00FB1C29" w:rsidRPr="00711D29" w14:paraId="5933BC7C" w14:textId="77777777" w:rsidTr="003C2FCB">
        <w:tc>
          <w:tcPr>
            <w:tcW w:w="3419" w:type="dxa"/>
            <w:vAlign w:val="bottom"/>
          </w:tcPr>
          <w:p w14:paraId="1D9B8894" w14:textId="04B1FC27" w:rsidR="009356BF" w:rsidRPr="00711D29" w:rsidRDefault="009356BF" w:rsidP="003C2FCB">
            <w:pPr>
              <w:pStyle w:val="a0"/>
              <w:tabs>
                <w:tab w:val="left" w:pos="900"/>
                <w:tab w:val="right" w:pos="10890"/>
              </w:tabs>
              <w:ind w:left="346" w:right="0"/>
              <w:jc w:val="both"/>
              <w:rPr>
                <w:rFonts w:ascii="Arial" w:hAnsi="Arial" w:cs="Arial"/>
                <w:color w:val="000000"/>
                <w:sz w:val="18"/>
                <w:szCs w:val="18"/>
                <w:cs/>
              </w:rPr>
            </w:pPr>
            <w:r w:rsidRPr="00711D29">
              <w:rPr>
                <w:rFonts w:ascii="Arial" w:hAnsi="Arial" w:cs="Arial"/>
                <w:b/>
                <w:bCs/>
                <w:color w:val="000000"/>
                <w:sz w:val="18"/>
                <w:szCs w:val="18"/>
              </w:rPr>
              <w:t xml:space="preserve">As at </w:t>
            </w:r>
            <w:r w:rsidR="00A31AD8" w:rsidRPr="00711D29">
              <w:rPr>
                <w:rFonts w:ascii="Arial" w:hAnsi="Arial" w:cs="Arial"/>
                <w:b/>
                <w:bCs/>
                <w:color w:val="000000"/>
                <w:sz w:val="18"/>
                <w:szCs w:val="18"/>
                <w:lang w:val="en-GB"/>
              </w:rPr>
              <w:t>31</w:t>
            </w:r>
            <w:r w:rsidR="00822AE3" w:rsidRPr="00711D29">
              <w:rPr>
                <w:rFonts w:ascii="Arial" w:hAnsi="Arial" w:cs="Arial"/>
                <w:b/>
                <w:bCs/>
                <w:color w:val="000000"/>
                <w:sz w:val="18"/>
                <w:szCs w:val="18"/>
                <w:lang w:val="en-GB"/>
              </w:rPr>
              <w:t xml:space="preserve"> December</w:t>
            </w:r>
            <w:r w:rsidR="00EB4562" w:rsidRPr="00711D29">
              <w:rPr>
                <w:rFonts w:ascii="Arial" w:hAnsi="Arial" w:cs="Arial"/>
                <w:b/>
                <w:bCs/>
                <w:color w:val="000000"/>
                <w:sz w:val="18"/>
                <w:szCs w:val="18"/>
                <w:lang w:val="en-GB"/>
              </w:rPr>
              <w:t xml:space="preserve"> </w:t>
            </w:r>
            <w:r w:rsidR="00A31AD8" w:rsidRPr="00711D29">
              <w:rPr>
                <w:rFonts w:ascii="Arial" w:hAnsi="Arial" w:cs="Arial"/>
                <w:b/>
                <w:bCs/>
                <w:color w:val="000000"/>
                <w:sz w:val="18"/>
                <w:szCs w:val="18"/>
                <w:lang w:val="en-GB"/>
              </w:rPr>
              <w:t>2022</w:t>
            </w:r>
          </w:p>
        </w:tc>
        <w:tc>
          <w:tcPr>
            <w:tcW w:w="1619" w:type="dxa"/>
            <w:vAlign w:val="bottom"/>
          </w:tcPr>
          <w:p w14:paraId="72D3603E" w14:textId="77777777" w:rsidR="009356BF" w:rsidRPr="00711D29" w:rsidRDefault="009356BF" w:rsidP="009356BF">
            <w:pPr>
              <w:pStyle w:val="a0"/>
              <w:ind w:right="-72"/>
              <w:jc w:val="right"/>
              <w:rPr>
                <w:rFonts w:ascii="Arial" w:hAnsi="Arial" w:cs="Arial"/>
                <w:color w:val="000000"/>
                <w:sz w:val="18"/>
                <w:szCs w:val="18"/>
              </w:rPr>
            </w:pPr>
          </w:p>
        </w:tc>
        <w:tc>
          <w:tcPr>
            <w:tcW w:w="1439" w:type="dxa"/>
            <w:vAlign w:val="bottom"/>
          </w:tcPr>
          <w:p w14:paraId="3220197E" w14:textId="77777777" w:rsidR="009356BF" w:rsidRPr="00711D29" w:rsidRDefault="009356BF" w:rsidP="009356BF">
            <w:pPr>
              <w:pStyle w:val="a0"/>
              <w:ind w:right="-72"/>
              <w:jc w:val="right"/>
              <w:rPr>
                <w:rFonts w:ascii="Arial" w:hAnsi="Arial" w:cs="Arial"/>
                <w:color w:val="000000"/>
                <w:sz w:val="18"/>
                <w:szCs w:val="18"/>
              </w:rPr>
            </w:pPr>
          </w:p>
        </w:tc>
        <w:tc>
          <w:tcPr>
            <w:tcW w:w="1439" w:type="dxa"/>
            <w:vAlign w:val="bottom"/>
          </w:tcPr>
          <w:p w14:paraId="147ED111" w14:textId="77777777" w:rsidR="009356BF" w:rsidRPr="00711D29" w:rsidRDefault="009356BF" w:rsidP="009356BF">
            <w:pPr>
              <w:pStyle w:val="a0"/>
              <w:ind w:right="-72"/>
              <w:jc w:val="right"/>
              <w:rPr>
                <w:rFonts w:ascii="Arial" w:hAnsi="Arial" w:cs="Arial"/>
                <w:color w:val="000000"/>
                <w:sz w:val="18"/>
                <w:szCs w:val="18"/>
              </w:rPr>
            </w:pPr>
          </w:p>
        </w:tc>
        <w:tc>
          <w:tcPr>
            <w:tcW w:w="1444" w:type="dxa"/>
            <w:vAlign w:val="bottom"/>
          </w:tcPr>
          <w:p w14:paraId="602727EE" w14:textId="77777777" w:rsidR="009356BF" w:rsidRPr="00711D29" w:rsidRDefault="009356BF" w:rsidP="009356BF">
            <w:pPr>
              <w:pStyle w:val="a0"/>
              <w:ind w:right="-72"/>
              <w:jc w:val="right"/>
              <w:rPr>
                <w:rFonts w:ascii="Arial" w:hAnsi="Arial" w:cs="Arial"/>
                <w:color w:val="000000"/>
                <w:sz w:val="18"/>
                <w:szCs w:val="18"/>
              </w:rPr>
            </w:pPr>
          </w:p>
        </w:tc>
      </w:tr>
      <w:tr w:rsidR="00FB1C29" w:rsidRPr="00711D29" w14:paraId="6D92D1F2" w14:textId="77777777" w:rsidTr="003C2FCB">
        <w:tc>
          <w:tcPr>
            <w:tcW w:w="3419" w:type="dxa"/>
            <w:vAlign w:val="bottom"/>
          </w:tcPr>
          <w:p w14:paraId="30D2D7E2" w14:textId="77777777" w:rsidR="006535CF" w:rsidRPr="00711D29" w:rsidRDefault="006535CF" w:rsidP="003C2FCB">
            <w:pPr>
              <w:pStyle w:val="a0"/>
              <w:tabs>
                <w:tab w:val="right" w:pos="10890"/>
              </w:tabs>
              <w:ind w:left="346" w:right="0"/>
              <w:jc w:val="both"/>
              <w:rPr>
                <w:rFonts w:ascii="Arial" w:hAnsi="Arial" w:cs="Arial"/>
                <w:color w:val="000000"/>
                <w:sz w:val="18"/>
                <w:szCs w:val="18"/>
              </w:rPr>
            </w:pPr>
            <w:r w:rsidRPr="00711D29">
              <w:rPr>
                <w:rFonts w:ascii="Arial" w:hAnsi="Arial" w:cs="Arial"/>
                <w:color w:val="000000"/>
                <w:sz w:val="18"/>
                <w:szCs w:val="18"/>
              </w:rPr>
              <w:t>Cost</w:t>
            </w:r>
          </w:p>
        </w:tc>
        <w:tc>
          <w:tcPr>
            <w:tcW w:w="1619" w:type="dxa"/>
            <w:vAlign w:val="bottom"/>
          </w:tcPr>
          <w:p w14:paraId="23B0D617" w14:textId="6E16EB68" w:rsidR="006535CF" w:rsidRPr="00711D29" w:rsidRDefault="00A31AD8" w:rsidP="006535CF">
            <w:pPr>
              <w:pStyle w:val="a0"/>
              <w:ind w:right="-72"/>
              <w:jc w:val="right"/>
              <w:rPr>
                <w:rFonts w:ascii="Arial" w:hAnsi="Arial" w:cs="Arial"/>
                <w:color w:val="000000"/>
                <w:sz w:val="18"/>
                <w:szCs w:val="18"/>
              </w:rPr>
            </w:pPr>
            <w:r w:rsidRPr="00711D29">
              <w:rPr>
                <w:rFonts w:ascii="Arial" w:hAnsi="Arial" w:cs="Arial"/>
                <w:color w:val="000000"/>
                <w:sz w:val="18"/>
                <w:szCs w:val="18"/>
                <w:lang w:val="en-GB"/>
              </w:rPr>
              <w:t>500</w:t>
            </w:r>
            <w:r w:rsidR="00F85D95" w:rsidRPr="00711D29">
              <w:rPr>
                <w:rFonts w:ascii="Arial" w:hAnsi="Arial" w:cs="Arial"/>
                <w:color w:val="000000"/>
                <w:sz w:val="18"/>
                <w:szCs w:val="18"/>
              </w:rPr>
              <w:t>,</w:t>
            </w:r>
            <w:r w:rsidRPr="00711D29">
              <w:rPr>
                <w:rFonts w:ascii="Arial" w:hAnsi="Arial" w:cs="Arial"/>
                <w:color w:val="000000"/>
                <w:sz w:val="18"/>
                <w:szCs w:val="18"/>
                <w:lang w:val="en-GB"/>
              </w:rPr>
              <w:t>000</w:t>
            </w:r>
          </w:p>
        </w:tc>
        <w:tc>
          <w:tcPr>
            <w:tcW w:w="1439" w:type="dxa"/>
            <w:vAlign w:val="bottom"/>
          </w:tcPr>
          <w:p w14:paraId="5211F3CA" w14:textId="7E94A5A2" w:rsidR="006535CF" w:rsidRPr="00711D29" w:rsidRDefault="00A31AD8" w:rsidP="006535CF">
            <w:pPr>
              <w:pStyle w:val="a0"/>
              <w:ind w:right="-72"/>
              <w:jc w:val="right"/>
              <w:rPr>
                <w:rFonts w:ascii="Arial" w:hAnsi="Arial" w:cs="Arial"/>
                <w:color w:val="000000"/>
                <w:sz w:val="18"/>
                <w:szCs w:val="18"/>
              </w:rPr>
            </w:pPr>
            <w:r w:rsidRPr="00711D29">
              <w:rPr>
                <w:rFonts w:ascii="Arial" w:hAnsi="Arial" w:cs="Arial"/>
                <w:color w:val="000000"/>
                <w:sz w:val="18"/>
                <w:szCs w:val="18"/>
                <w:lang w:val="en-GB"/>
              </w:rPr>
              <w:t>377</w:t>
            </w:r>
            <w:r w:rsidR="00F85D95" w:rsidRPr="00711D29">
              <w:rPr>
                <w:rFonts w:ascii="Arial" w:hAnsi="Arial" w:cs="Arial"/>
                <w:color w:val="000000"/>
                <w:sz w:val="18"/>
                <w:szCs w:val="18"/>
              </w:rPr>
              <w:t>,</w:t>
            </w:r>
            <w:r w:rsidRPr="00711D29">
              <w:rPr>
                <w:rFonts w:ascii="Arial" w:hAnsi="Arial" w:cs="Arial"/>
                <w:color w:val="000000"/>
                <w:sz w:val="18"/>
                <w:szCs w:val="18"/>
                <w:lang w:val="en-GB"/>
              </w:rPr>
              <w:t>803</w:t>
            </w:r>
            <w:r w:rsidR="00F85D95" w:rsidRPr="00711D29">
              <w:rPr>
                <w:rFonts w:ascii="Arial" w:hAnsi="Arial" w:cs="Arial"/>
                <w:color w:val="000000"/>
                <w:sz w:val="18"/>
                <w:szCs w:val="18"/>
              </w:rPr>
              <w:t>,</w:t>
            </w:r>
            <w:r w:rsidRPr="00711D29">
              <w:rPr>
                <w:rFonts w:ascii="Arial" w:hAnsi="Arial" w:cs="Arial"/>
                <w:color w:val="000000"/>
                <w:sz w:val="18"/>
                <w:szCs w:val="18"/>
                <w:lang w:val="en-GB"/>
              </w:rPr>
              <w:t>762</w:t>
            </w:r>
          </w:p>
        </w:tc>
        <w:tc>
          <w:tcPr>
            <w:tcW w:w="1439" w:type="dxa"/>
            <w:vAlign w:val="bottom"/>
          </w:tcPr>
          <w:p w14:paraId="15C27882" w14:textId="58702DFF" w:rsidR="006535CF" w:rsidRPr="00711D29" w:rsidRDefault="00A31AD8" w:rsidP="006535CF">
            <w:pPr>
              <w:pStyle w:val="a0"/>
              <w:ind w:right="-72"/>
              <w:jc w:val="right"/>
              <w:rPr>
                <w:rFonts w:ascii="Arial" w:hAnsi="Arial" w:cs="Arial"/>
                <w:color w:val="000000"/>
                <w:sz w:val="18"/>
                <w:szCs w:val="18"/>
                <w:cs/>
              </w:rPr>
            </w:pPr>
            <w:r w:rsidRPr="00711D29">
              <w:rPr>
                <w:rFonts w:ascii="Arial" w:hAnsi="Arial" w:cs="Arial"/>
                <w:color w:val="000000"/>
                <w:sz w:val="18"/>
                <w:szCs w:val="18"/>
                <w:lang w:val="en-GB"/>
              </w:rPr>
              <w:t>24</w:t>
            </w:r>
            <w:r w:rsidR="00F85D95" w:rsidRPr="00711D29">
              <w:rPr>
                <w:rFonts w:ascii="Arial" w:hAnsi="Arial" w:cs="Arial"/>
                <w:color w:val="000000"/>
                <w:sz w:val="18"/>
                <w:szCs w:val="18"/>
              </w:rPr>
              <w:t>,</w:t>
            </w:r>
            <w:r w:rsidRPr="00711D29">
              <w:rPr>
                <w:rFonts w:ascii="Arial" w:hAnsi="Arial" w:cs="Arial"/>
                <w:color w:val="000000"/>
                <w:sz w:val="18"/>
                <w:szCs w:val="18"/>
                <w:lang w:val="en-GB"/>
              </w:rPr>
              <w:t>096</w:t>
            </w:r>
            <w:r w:rsidR="00F85D95" w:rsidRPr="00711D29">
              <w:rPr>
                <w:rFonts w:ascii="Arial" w:hAnsi="Arial" w:cs="Arial"/>
                <w:color w:val="000000"/>
                <w:sz w:val="18"/>
                <w:szCs w:val="18"/>
              </w:rPr>
              <w:t>,</w:t>
            </w:r>
            <w:r w:rsidRPr="00711D29">
              <w:rPr>
                <w:rFonts w:ascii="Arial" w:hAnsi="Arial" w:cs="Arial"/>
                <w:color w:val="000000"/>
                <w:sz w:val="18"/>
                <w:szCs w:val="18"/>
                <w:lang w:val="en-GB"/>
              </w:rPr>
              <w:t>467</w:t>
            </w:r>
          </w:p>
        </w:tc>
        <w:tc>
          <w:tcPr>
            <w:tcW w:w="1444" w:type="dxa"/>
            <w:vAlign w:val="bottom"/>
          </w:tcPr>
          <w:p w14:paraId="6095CAD2" w14:textId="689F993A" w:rsidR="006535CF" w:rsidRPr="00711D29" w:rsidRDefault="00A31AD8" w:rsidP="009563DD">
            <w:pPr>
              <w:pStyle w:val="a0"/>
              <w:ind w:right="-72"/>
              <w:jc w:val="right"/>
              <w:rPr>
                <w:rFonts w:ascii="Arial" w:hAnsi="Arial" w:cs="Arial"/>
                <w:color w:val="000000"/>
                <w:sz w:val="18"/>
                <w:szCs w:val="18"/>
              </w:rPr>
            </w:pPr>
            <w:r w:rsidRPr="00711D29">
              <w:rPr>
                <w:rFonts w:ascii="Arial" w:hAnsi="Arial" w:cs="Arial"/>
                <w:color w:val="000000"/>
                <w:sz w:val="18"/>
                <w:szCs w:val="18"/>
                <w:lang w:val="en-GB"/>
              </w:rPr>
              <w:t>402</w:t>
            </w:r>
            <w:r w:rsidR="00F85D95" w:rsidRPr="00711D29">
              <w:rPr>
                <w:rFonts w:ascii="Arial" w:hAnsi="Arial" w:cs="Arial"/>
                <w:color w:val="000000"/>
                <w:sz w:val="18"/>
                <w:szCs w:val="18"/>
              </w:rPr>
              <w:t>,</w:t>
            </w:r>
            <w:r w:rsidRPr="00711D29">
              <w:rPr>
                <w:rFonts w:ascii="Arial" w:hAnsi="Arial" w:cs="Arial"/>
                <w:color w:val="000000"/>
                <w:sz w:val="18"/>
                <w:szCs w:val="18"/>
                <w:lang w:val="en-GB"/>
              </w:rPr>
              <w:t>400</w:t>
            </w:r>
            <w:r w:rsidR="00F85D95" w:rsidRPr="00711D29">
              <w:rPr>
                <w:rFonts w:ascii="Arial" w:hAnsi="Arial" w:cs="Arial"/>
                <w:color w:val="000000"/>
                <w:sz w:val="18"/>
                <w:szCs w:val="18"/>
              </w:rPr>
              <w:t>,</w:t>
            </w:r>
            <w:r w:rsidRPr="00711D29">
              <w:rPr>
                <w:rFonts w:ascii="Arial" w:hAnsi="Arial" w:cs="Arial"/>
                <w:color w:val="000000"/>
                <w:sz w:val="18"/>
                <w:szCs w:val="18"/>
                <w:lang w:val="en-GB"/>
              </w:rPr>
              <w:t>229</w:t>
            </w:r>
          </w:p>
        </w:tc>
      </w:tr>
      <w:tr w:rsidR="00FB1C29" w:rsidRPr="00711D29" w14:paraId="4CE92CF1" w14:textId="77777777" w:rsidTr="003C2FCB">
        <w:tc>
          <w:tcPr>
            <w:tcW w:w="3419" w:type="dxa"/>
            <w:vAlign w:val="bottom"/>
          </w:tcPr>
          <w:p w14:paraId="348D3430" w14:textId="77777777" w:rsidR="006535CF" w:rsidRPr="00711D29" w:rsidRDefault="006535CF" w:rsidP="003C2FCB">
            <w:pPr>
              <w:pStyle w:val="a0"/>
              <w:tabs>
                <w:tab w:val="right" w:pos="10890"/>
              </w:tabs>
              <w:ind w:left="346" w:right="0"/>
              <w:jc w:val="both"/>
              <w:rPr>
                <w:rFonts w:ascii="Arial" w:hAnsi="Arial" w:cs="Arial"/>
                <w:color w:val="000000"/>
                <w:sz w:val="18"/>
                <w:szCs w:val="18"/>
              </w:rPr>
            </w:pPr>
            <w:r w:rsidRPr="00711D29">
              <w:rPr>
                <w:rFonts w:ascii="Arial" w:hAnsi="Arial" w:cs="Arial"/>
                <w:color w:val="000000"/>
                <w:sz w:val="18"/>
                <w:szCs w:val="18"/>
                <w:u w:val="single"/>
              </w:rPr>
              <w:t>Less</w:t>
            </w:r>
            <w:r w:rsidRPr="00711D29">
              <w:rPr>
                <w:rFonts w:ascii="Arial" w:hAnsi="Arial" w:cs="Arial"/>
                <w:color w:val="000000"/>
                <w:sz w:val="18"/>
                <w:szCs w:val="18"/>
                <w:cs/>
              </w:rPr>
              <w:t xml:space="preserve"> </w:t>
            </w:r>
            <w:r w:rsidRPr="00711D29">
              <w:rPr>
                <w:rFonts w:ascii="Arial" w:hAnsi="Arial" w:cs="Arial"/>
                <w:color w:val="000000"/>
                <w:sz w:val="18"/>
                <w:szCs w:val="18"/>
              </w:rPr>
              <w:t xml:space="preserve"> Accumulated amortisation</w:t>
            </w:r>
          </w:p>
        </w:tc>
        <w:tc>
          <w:tcPr>
            <w:tcW w:w="1619" w:type="dxa"/>
            <w:vAlign w:val="bottom"/>
          </w:tcPr>
          <w:p w14:paraId="2817F845" w14:textId="3AD86C59" w:rsidR="006535CF" w:rsidRPr="00711D29" w:rsidRDefault="00F85D95" w:rsidP="006535CF">
            <w:pPr>
              <w:pBdr>
                <w:bottom w:val="single" w:sz="4" w:space="1" w:color="auto"/>
              </w:pBdr>
              <w:autoSpaceDE/>
              <w:autoSpaceDN/>
              <w:ind w:right="-72"/>
              <w:jc w:val="right"/>
              <w:rPr>
                <w:rFonts w:ascii="Arial" w:hAnsi="Arial" w:cs="Arial"/>
                <w:color w:val="000000"/>
                <w:sz w:val="18"/>
                <w:szCs w:val="18"/>
                <w:lang w:val="en-GB"/>
              </w:rPr>
            </w:pPr>
            <w:r w:rsidRPr="00711D29">
              <w:rPr>
                <w:rFonts w:ascii="Arial" w:hAnsi="Arial" w:cs="Arial"/>
                <w:color w:val="000000"/>
                <w:sz w:val="18"/>
                <w:szCs w:val="18"/>
                <w:lang w:val="en-GB"/>
              </w:rPr>
              <w:t>(</w:t>
            </w:r>
            <w:r w:rsidR="00A31AD8" w:rsidRPr="00711D29">
              <w:rPr>
                <w:rFonts w:ascii="Arial" w:hAnsi="Arial" w:cs="Arial"/>
                <w:color w:val="000000"/>
                <w:sz w:val="18"/>
                <w:szCs w:val="18"/>
                <w:lang w:val="en-GB"/>
              </w:rPr>
              <w:t>248</w:t>
            </w:r>
            <w:r w:rsidRPr="00711D29">
              <w:rPr>
                <w:rFonts w:ascii="Arial" w:hAnsi="Arial" w:cs="Arial"/>
                <w:color w:val="000000"/>
                <w:sz w:val="18"/>
                <w:szCs w:val="18"/>
                <w:lang w:val="en-GB"/>
              </w:rPr>
              <w:t>,</w:t>
            </w:r>
            <w:r w:rsidR="00A31AD8" w:rsidRPr="00711D29">
              <w:rPr>
                <w:rFonts w:ascii="Arial" w:hAnsi="Arial" w:cs="Arial"/>
                <w:color w:val="000000"/>
                <w:sz w:val="18"/>
                <w:szCs w:val="18"/>
                <w:lang w:val="en-GB"/>
              </w:rPr>
              <w:t>773</w:t>
            </w:r>
            <w:r w:rsidRPr="00711D29">
              <w:rPr>
                <w:rFonts w:ascii="Arial" w:hAnsi="Arial" w:cs="Arial"/>
                <w:color w:val="000000"/>
                <w:sz w:val="18"/>
                <w:szCs w:val="18"/>
                <w:lang w:val="en-GB"/>
              </w:rPr>
              <w:t>)</w:t>
            </w:r>
          </w:p>
        </w:tc>
        <w:tc>
          <w:tcPr>
            <w:tcW w:w="1439" w:type="dxa"/>
            <w:vAlign w:val="bottom"/>
          </w:tcPr>
          <w:p w14:paraId="3A9C38F2" w14:textId="677C38DA" w:rsidR="006535CF" w:rsidRPr="00711D29" w:rsidRDefault="00F85D95" w:rsidP="006535CF">
            <w:pPr>
              <w:pStyle w:val="a0"/>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rPr>
              <w:t>(</w:t>
            </w:r>
            <w:r w:rsidR="00A31AD8" w:rsidRPr="00711D29">
              <w:rPr>
                <w:rFonts w:ascii="Arial" w:hAnsi="Arial" w:cs="Arial"/>
                <w:color w:val="000000"/>
                <w:sz w:val="18"/>
                <w:szCs w:val="18"/>
                <w:lang w:val="en-GB"/>
              </w:rPr>
              <w:t>286</w:t>
            </w:r>
            <w:r w:rsidRPr="00711D29">
              <w:rPr>
                <w:rFonts w:ascii="Arial" w:hAnsi="Arial" w:cs="Arial"/>
                <w:color w:val="000000"/>
                <w:sz w:val="18"/>
                <w:szCs w:val="18"/>
              </w:rPr>
              <w:t>,</w:t>
            </w:r>
            <w:r w:rsidR="00A31AD8" w:rsidRPr="00711D29">
              <w:rPr>
                <w:rFonts w:ascii="Arial" w:hAnsi="Arial" w:cs="Arial"/>
                <w:color w:val="000000"/>
                <w:sz w:val="18"/>
                <w:szCs w:val="18"/>
                <w:lang w:val="en-GB"/>
              </w:rPr>
              <w:t>361</w:t>
            </w:r>
            <w:r w:rsidRPr="00711D29">
              <w:rPr>
                <w:rFonts w:ascii="Arial" w:hAnsi="Arial" w:cs="Arial"/>
                <w:color w:val="000000"/>
                <w:sz w:val="18"/>
                <w:szCs w:val="18"/>
              </w:rPr>
              <w:t>,</w:t>
            </w:r>
            <w:r w:rsidR="00A31AD8" w:rsidRPr="00711D29">
              <w:rPr>
                <w:rFonts w:ascii="Arial" w:hAnsi="Arial" w:cs="Arial"/>
                <w:color w:val="000000"/>
                <w:sz w:val="18"/>
                <w:szCs w:val="18"/>
                <w:lang w:val="en-GB"/>
              </w:rPr>
              <w:t>446</w:t>
            </w:r>
            <w:r w:rsidRPr="00711D29">
              <w:rPr>
                <w:rFonts w:ascii="Arial" w:hAnsi="Arial" w:cs="Arial"/>
                <w:color w:val="000000"/>
                <w:sz w:val="18"/>
                <w:szCs w:val="18"/>
              </w:rPr>
              <w:t>)</w:t>
            </w:r>
          </w:p>
        </w:tc>
        <w:tc>
          <w:tcPr>
            <w:tcW w:w="1439" w:type="dxa"/>
            <w:vAlign w:val="bottom"/>
          </w:tcPr>
          <w:p w14:paraId="16417981" w14:textId="3F557584" w:rsidR="006535CF" w:rsidRPr="00711D29" w:rsidRDefault="00F85D95" w:rsidP="006535CF">
            <w:pPr>
              <w:pBdr>
                <w:bottom w:val="single" w:sz="4" w:space="1" w:color="auto"/>
              </w:pBdr>
              <w:autoSpaceDE/>
              <w:autoSpaceDN/>
              <w:ind w:right="-72"/>
              <w:jc w:val="right"/>
              <w:rPr>
                <w:rFonts w:ascii="Arial" w:hAnsi="Arial" w:cs="Arial"/>
                <w:color w:val="000000"/>
                <w:sz w:val="18"/>
                <w:szCs w:val="18"/>
                <w:lang w:val="en-GB"/>
              </w:rPr>
            </w:pPr>
            <w:r w:rsidRPr="00711D29">
              <w:rPr>
                <w:rFonts w:ascii="Arial" w:hAnsi="Arial" w:cs="Arial"/>
                <w:color w:val="000000"/>
                <w:sz w:val="18"/>
                <w:szCs w:val="18"/>
                <w:lang w:val="en-GB"/>
              </w:rPr>
              <w:t>-</w:t>
            </w:r>
          </w:p>
        </w:tc>
        <w:tc>
          <w:tcPr>
            <w:tcW w:w="1444" w:type="dxa"/>
            <w:vAlign w:val="bottom"/>
          </w:tcPr>
          <w:p w14:paraId="68DEF851" w14:textId="48551631" w:rsidR="006535CF" w:rsidRPr="00711D29" w:rsidRDefault="00F85D95" w:rsidP="006535CF">
            <w:pPr>
              <w:pBdr>
                <w:bottom w:val="single" w:sz="4" w:space="1" w:color="auto"/>
              </w:pBdr>
              <w:autoSpaceDE/>
              <w:autoSpaceDN/>
              <w:ind w:right="-72"/>
              <w:jc w:val="right"/>
              <w:rPr>
                <w:rFonts w:ascii="Arial" w:hAnsi="Arial" w:cs="Arial"/>
                <w:color w:val="000000"/>
                <w:sz w:val="18"/>
                <w:szCs w:val="18"/>
                <w:lang w:val="en-GB"/>
              </w:rPr>
            </w:pPr>
            <w:r w:rsidRPr="00711D29">
              <w:rPr>
                <w:rFonts w:ascii="Arial" w:hAnsi="Arial" w:cs="Arial"/>
                <w:color w:val="000000"/>
                <w:sz w:val="18"/>
                <w:szCs w:val="18"/>
                <w:lang w:val="en-GB"/>
              </w:rPr>
              <w:t>(</w:t>
            </w:r>
            <w:r w:rsidR="00A31AD8" w:rsidRPr="00711D29">
              <w:rPr>
                <w:rFonts w:ascii="Arial" w:hAnsi="Arial" w:cs="Arial"/>
                <w:color w:val="000000"/>
                <w:sz w:val="18"/>
                <w:szCs w:val="18"/>
                <w:lang w:val="en-GB"/>
              </w:rPr>
              <w:t>286</w:t>
            </w:r>
            <w:r w:rsidRPr="00711D29">
              <w:rPr>
                <w:rFonts w:ascii="Arial" w:hAnsi="Arial" w:cs="Arial"/>
                <w:color w:val="000000"/>
                <w:sz w:val="18"/>
                <w:szCs w:val="18"/>
                <w:lang w:val="en-GB"/>
              </w:rPr>
              <w:t>,</w:t>
            </w:r>
            <w:r w:rsidR="00A31AD8" w:rsidRPr="00711D29">
              <w:rPr>
                <w:rFonts w:ascii="Arial" w:hAnsi="Arial" w:cs="Arial"/>
                <w:color w:val="000000"/>
                <w:sz w:val="18"/>
                <w:szCs w:val="18"/>
                <w:lang w:val="en-GB"/>
              </w:rPr>
              <w:t>610</w:t>
            </w:r>
            <w:r w:rsidRPr="00711D29">
              <w:rPr>
                <w:rFonts w:ascii="Arial" w:hAnsi="Arial" w:cs="Arial"/>
                <w:color w:val="000000"/>
                <w:sz w:val="18"/>
                <w:szCs w:val="18"/>
                <w:lang w:val="en-GB"/>
              </w:rPr>
              <w:t>,</w:t>
            </w:r>
            <w:r w:rsidR="00A31AD8" w:rsidRPr="00711D29">
              <w:rPr>
                <w:rFonts w:ascii="Arial" w:hAnsi="Arial" w:cs="Arial"/>
                <w:color w:val="000000"/>
                <w:sz w:val="18"/>
                <w:szCs w:val="18"/>
                <w:lang w:val="en-GB"/>
              </w:rPr>
              <w:t>219</w:t>
            </w:r>
            <w:r w:rsidRPr="00711D29">
              <w:rPr>
                <w:rFonts w:ascii="Arial" w:hAnsi="Arial" w:cs="Arial"/>
                <w:color w:val="000000"/>
                <w:sz w:val="18"/>
                <w:szCs w:val="18"/>
                <w:lang w:val="en-GB"/>
              </w:rPr>
              <w:t>)</w:t>
            </w:r>
          </w:p>
        </w:tc>
      </w:tr>
      <w:tr w:rsidR="00FB1C29" w:rsidRPr="00711D29" w14:paraId="39CE8CB2" w14:textId="77777777" w:rsidTr="003C2FCB">
        <w:tc>
          <w:tcPr>
            <w:tcW w:w="3419" w:type="dxa"/>
            <w:vAlign w:val="bottom"/>
          </w:tcPr>
          <w:p w14:paraId="286DFA82" w14:textId="77777777" w:rsidR="009356BF" w:rsidRPr="00711D29" w:rsidRDefault="009356BF" w:rsidP="003C2FCB">
            <w:pPr>
              <w:pStyle w:val="Footer"/>
              <w:autoSpaceDE/>
              <w:autoSpaceDN/>
              <w:ind w:left="346"/>
              <w:jc w:val="both"/>
              <w:rPr>
                <w:rFonts w:ascii="Arial" w:hAnsi="Arial" w:cs="Arial"/>
                <w:color w:val="000000"/>
                <w:sz w:val="12"/>
                <w:szCs w:val="12"/>
              </w:rPr>
            </w:pPr>
          </w:p>
        </w:tc>
        <w:tc>
          <w:tcPr>
            <w:tcW w:w="1619" w:type="dxa"/>
            <w:vAlign w:val="bottom"/>
          </w:tcPr>
          <w:p w14:paraId="1E3028B7" w14:textId="77777777" w:rsidR="009356BF" w:rsidRPr="00711D29" w:rsidRDefault="009356BF" w:rsidP="009356BF">
            <w:pPr>
              <w:pStyle w:val="Footer"/>
              <w:autoSpaceDE/>
              <w:autoSpaceDN/>
              <w:ind w:left="1819"/>
              <w:jc w:val="both"/>
              <w:rPr>
                <w:rFonts w:ascii="Arial" w:hAnsi="Arial" w:cs="Arial"/>
                <w:color w:val="000000"/>
                <w:sz w:val="12"/>
                <w:szCs w:val="12"/>
              </w:rPr>
            </w:pPr>
          </w:p>
        </w:tc>
        <w:tc>
          <w:tcPr>
            <w:tcW w:w="1439" w:type="dxa"/>
            <w:vAlign w:val="bottom"/>
          </w:tcPr>
          <w:p w14:paraId="3896C601" w14:textId="77777777" w:rsidR="009356BF" w:rsidRPr="00711D29" w:rsidRDefault="009356BF" w:rsidP="009356BF">
            <w:pPr>
              <w:pStyle w:val="Footer"/>
              <w:autoSpaceDE/>
              <w:autoSpaceDN/>
              <w:ind w:left="1819"/>
              <w:jc w:val="both"/>
              <w:rPr>
                <w:rFonts w:ascii="Arial" w:hAnsi="Arial" w:cs="Arial"/>
                <w:color w:val="000000"/>
                <w:sz w:val="12"/>
                <w:szCs w:val="12"/>
              </w:rPr>
            </w:pPr>
          </w:p>
        </w:tc>
        <w:tc>
          <w:tcPr>
            <w:tcW w:w="1439" w:type="dxa"/>
            <w:vAlign w:val="bottom"/>
          </w:tcPr>
          <w:p w14:paraId="0B36DFD2" w14:textId="77777777" w:rsidR="009356BF" w:rsidRPr="00711D29" w:rsidRDefault="009356BF" w:rsidP="009356BF">
            <w:pPr>
              <w:pStyle w:val="Footer"/>
              <w:autoSpaceDE/>
              <w:autoSpaceDN/>
              <w:ind w:left="1819"/>
              <w:jc w:val="both"/>
              <w:rPr>
                <w:rFonts w:ascii="Arial" w:hAnsi="Arial" w:cs="Arial"/>
                <w:color w:val="000000"/>
                <w:sz w:val="12"/>
                <w:szCs w:val="12"/>
              </w:rPr>
            </w:pPr>
          </w:p>
        </w:tc>
        <w:tc>
          <w:tcPr>
            <w:tcW w:w="1444" w:type="dxa"/>
            <w:vAlign w:val="bottom"/>
          </w:tcPr>
          <w:p w14:paraId="53352B64" w14:textId="77777777" w:rsidR="009356BF" w:rsidRPr="00711D29" w:rsidRDefault="009356BF" w:rsidP="009356BF">
            <w:pPr>
              <w:pStyle w:val="Footer"/>
              <w:autoSpaceDE/>
              <w:autoSpaceDN/>
              <w:ind w:left="1819"/>
              <w:jc w:val="both"/>
              <w:rPr>
                <w:rFonts w:ascii="Arial" w:hAnsi="Arial" w:cs="Arial"/>
                <w:color w:val="000000"/>
                <w:sz w:val="12"/>
                <w:szCs w:val="12"/>
              </w:rPr>
            </w:pPr>
          </w:p>
        </w:tc>
      </w:tr>
      <w:tr w:rsidR="00FB1C29" w:rsidRPr="00711D29" w14:paraId="2AFA19F2" w14:textId="77777777" w:rsidTr="003C2FCB">
        <w:tc>
          <w:tcPr>
            <w:tcW w:w="3419" w:type="dxa"/>
            <w:vAlign w:val="bottom"/>
          </w:tcPr>
          <w:p w14:paraId="43F85BAF" w14:textId="77777777" w:rsidR="009356BF" w:rsidRPr="00711D29" w:rsidRDefault="009356BF" w:rsidP="003C2FCB">
            <w:pPr>
              <w:pStyle w:val="a0"/>
              <w:tabs>
                <w:tab w:val="right" w:pos="10890"/>
              </w:tabs>
              <w:ind w:left="346" w:right="0"/>
              <w:jc w:val="both"/>
              <w:rPr>
                <w:rFonts w:ascii="Arial" w:hAnsi="Arial" w:cs="Arial"/>
                <w:color w:val="000000"/>
                <w:sz w:val="18"/>
                <w:szCs w:val="18"/>
              </w:rPr>
            </w:pPr>
            <w:r w:rsidRPr="00711D29">
              <w:rPr>
                <w:rFonts w:ascii="Arial" w:hAnsi="Arial" w:cs="Arial"/>
                <w:color w:val="000000"/>
                <w:sz w:val="18"/>
                <w:szCs w:val="18"/>
              </w:rPr>
              <w:t>Net book amount</w:t>
            </w:r>
          </w:p>
        </w:tc>
        <w:tc>
          <w:tcPr>
            <w:tcW w:w="1619" w:type="dxa"/>
            <w:vAlign w:val="bottom"/>
          </w:tcPr>
          <w:p w14:paraId="29E22C4E" w14:textId="0DC5B381" w:rsidR="009356BF" w:rsidRPr="00711D29" w:rsidRDefault="00A31AD8" w:rsidP="009356BF">
            <w:pPr>
              <w:pStyle w:val="a0"/>
              <w:pBdr>
                <w:bottom w:val="double" w:sz="4" w:space="1" w:color="auto"/>
              </w:pBdr>
              <w:ind w:right="-72"/>
              <w:jc w:val="right"/>
              <w:rPr>
                <w:rFonts w:ascii="Arial" w:hAnsi="Arial" w:cs="Arial"/>
                <w:color w:val="000000"/>
                <w:sz w:val="18"/>
                <w:szCs w:val="18"/>
              </w:rPr>
            </w:pPr>
            <w:r w:rsidRPr="00711D29">
              <w:rPr>
                <w:rFonts w:ascii="Arial" w:hAnsi="Arial" w:cs="Arial"/>
                <w:color w:val="000000"/>
                <w:sz w:val="18"/>
                <w:szCs w:val="18"/>
                <w:lang w:val="en-GB"/>
              </w:rPr>
              <w:t>251</w:t>
            </w:r>
            <w:r w:rsidR="00F85D95" w:rsidRPr="00711D29">
              <w:rPr>
                <w:rFonts w:ascii="Arial" w:hAnsi="Arial" w:cs="Arial"/>
                <w:color w:val="000000"/>
                <w:sz w:val="18"/>
                <w:szCs w:val="18"/>
              </w:rPr>
              <w:t>,</w:t>
            </w:r>
            <w:r w:rsidRPr="00711D29">
              <w:rPr>
                <w:rFonts w:ascii="Arial" w:hAnsi="Arial" w:cs="Arial"/>
                <w:color w:val="000000"/>
                <w:sz w:val="18"/>
                <w:szCs w:val="18"/>
                <w:lang w:val="en-GB"/>
              </w:rPr>
              <w:t>227</w:t>
            </w:r>
          </w:p>
        </w:tc>
        <w:tc>
          <w:tcPr>
            <w:tcW w:w="1439" w:type="dxa"/>
            <w:vAlign w:val="bottom"/>
          </w:tcPr>
          <w:p w14:paraId="64CA7D1B" w14:textId="75D083A1" w:rsidR="009356BF" w:rsidRPr="00711D29" w:rsidRDefault="00A31AD8" w:rsidP="009356BF">
            <w:pPr>
              <w:pStyle w:val="a0"/>
              <w:pBdr>
                <w:bottom w:val="double" w:sz="4" w:space="1" w:color="auto"/>
              </w:pBdr>
              <w:ind w:right="-72"/>
              <w:jc w:val="right"/>
              <w:rPr>
                <w:rFonts w:ascii="Arial" w:hAnsi="Arial" w:cs="Arial"/>
                <w:color w:val="000000"/>
                <w:sz w:val="18"/>
                <w:szCs w:val="18"/>
              </w:rPr>
            </w:pPr>
            <w:r w:rsidRPr="00711D29">
              <w:rPr>
                <w:rFonts w:ascii="Arial" w:hAnsi="Arial" w:cs="Arial"/>
                <w:color w:val="000000"/>
                <w:sz w:val="18"/>
                <w:szCs w:val="18"/>
                <w:lang w:val="en-GB"/>
              </w:rPr>
              <w:t>91</w:t>
            </w:r>
            <w:r w:rsidR="00F85D95" w:rsidRPr="00711D29">
              <w:rPr>
                <w:rFonts w:ascii="Arial" w:hAnsi="Arial" w:cs="Arial"/>
                <w:color w:val="000000"/>
                <w:sz w:val="18"/>
                <w:szCs w:val="18"/>
              </w:rPr>
              <w:t>,</w:t>
            </w:r>
            <w:r w:rsidRPr="00711D29">
              <w:rPr>
                <w:rFonts w:ascii="Arial" w:hAnsi="Arial" w:cs="Arial"/>
                <w:color w:val="000000"/>
                <w:sz w:val="18"/>
                <w:szCs w:val="18"/>
                <w:lang w:val="en-GB"/>
              </w:rPr>
              <w:t>442</w:t>
            </w:r>
            <w:r w:rsidR="00F85D95" w:rsidRPr="00711D29">
              <w:rPr>
                <w:rFonts w:ascii="Arial" w:hAnsi="Arial" w:cs="Arial"/>
                <w:color w:val="000000"/>
                <w:sz w:val="18"/>
                <w:szCs w:val="18"/>
              </w:rPr>
              <w:t>,</w:t>
            </w:r>
            <w:r w:rsidRPr="00711D29">
              <w:rPr>
                <w:rFonts w:ascii="Arial" w:hAnsi="Arial" w:cs="Arial"/>
                <w:color w:val="000000"/>
                <w:sz w:val="18"/>
                <w:szCs w:val="18"/>
                <w:lang w:val="en-GB"/>
              </w:rPr>
              <w:t>316</w:t>
            </w:r>
          </w:p>
        </w:tc>
        <w:tc>
          <w:tcPr>
            <w:tcW w:w="1439" w:type="dxa"/>
            <w:vAlign w:val="bottom"/>
          </w:tcPr>
          <w:p w14:paraId="472E6DAB" w14:textId="259BCEF7" w:rsidR="009356BF" w:rsidRPr="00711D29" w:rsidRDefault="00A31AD8" w:rsidP="009356BF">
            <w:pPr>
              <w:pStyle w:val="a0"/>
              <w:pBdr>
                <w:bottom w:val="double" w:sz="4" w:space="1" w:color="auto"/>
              </w:pBdr>
              <w:ind w:right="-72"/>
              <w:jc w:val="right"/>
              <w:rPr>
                <w:rFonts w:ascii="Arial" w:hAnsi="Arial" w:cs="Arial"/>
                <w:color w:val="000000"/>
                <w:sz w:val="18"/>
                <w:szCs w:val="18"/>
                <w:cs/>
              </w:rPr>
            </w:pPr>
            <w:r w:rsidRPr="00711D29">
              <w:rPr>
                <w:rFonts w:ascii="Arial" w:hAnsi="Arial" w:cs="Arial"/>
                <w:color w:val="000000"/>
                <w:sz w:val="18"/>
                <w:szCs w:val="18"/>
                <w:lang w:val="en-GB"/>
              </w:rPr>
              <w:t>24</w:t>
            </w:r>
            <w:r w:rsidR="00F85D95" w:rsidRPr="00711D29">
              <w:rPr>
                <w:rFonts w:ascii="Arial" w:hAnsi="Arial" w:cs="Arial"/>
                <w:color w:val="000000"/>
                <w:sz w:val="18"/>
                <w:szCs w:val="18"/>
              </w:rPr>
              <w:t>,</w:t>
            </w:r>
            <w:r w:rsidRPr="00711D29">
              <w:rPr>
                <w:rFonts w:ascii="Arial" w:hAnsi="Arial" w:cs="Arial"/>
                <w:color w:val="000000"/>
                <w:sz w:val="18"/>
                <w:szCs w:val="18"/>
                <w:lang w:val="en-GB"/>
              </w:rPr>
              <w:t>096</w:t>
            </w:r>
            <w:r w:rsidR="00F85D95" w:rsidRPr="00711D29">
              <w:rPr>
                <w:rFonts w:ascii="Arial" w:hAnsi="Arial" w:cs="Arial"/>
                <w:color w:val="000000"/>
                <w:sz w:val="18"/>
                <w:szCs w:val="18"/>
              </w:rPr>
              <w:t>,</w:t>
            </w:r>
            <w:r w:rsidRPr="00711D29">
              <w:rPr>
                <w:rFonts w:ascii="Arial" w:hAnsi="Arial" w:cs="Arial"/>
                <w:color w:val="000000"/>
                <w:sz w:val="18"/>
                <w:szCs w:val="18"/>
                <w:lang w:val="en-GB"/>
              </w:rPr>
              <w:t>467</w:t>
            </w:r>
          </w:p>
        </w:tc>
        <w:tc>
          <w:tcPr>
            <w:tcW w:w="1444" w:type="dxa"/>
            <w:vAlign w:val="bottom"/>
          </w:tcPr>
          <w:p w14:paraId="5B32126F" w14:textId="20737C80" w:rsidR="009356BF" w:rsidRPr="00711D29" w:rsidRDefault="00A31AD8" w:rsidP="009356BF">
            <w:pPr>
              <w:pStyle w:val="a0"/>
              <w:pBdr>
                <w:bottom w:val="double" w:sz="4" w:space="1" w:color="auto"/>
              </w:pBdr>
              <w:ind w:right="-72"/>
              <w:jc w:val="right"/>
              <w:rPr>
                <w:rFonts w:ascii="Arial" w:hAnsi="Arial" w:cs="Arial"/>
                <w:color w:val="000000"/>
                <w:sz w:val="18"/>
                <w:szCs w:val="18"/>
              </w:rPr>
            </w:pPr>
            <w:r w:rsidRPr="00711D29">
              <w:rPr>
                <w:rFonts w:ascii="Arial" w:hAnsi="Arial" w:cs="Arial"/>
                <w:color w:val="000000"/>
                <w:sz w:val="18"/>
                <w:szCs w:val="18"/>
                <w:lang w:val="en-GB"/>
              </w:rPr>
              <w:t>115</w:t>
            </w:r>
            <w:r w:rsidR="00F85D95" w:rsidRPr="00711D29">
              <w:rPr>
                <w:rFonts w:ascii="Arial" w:hAnsi="Arial" w:cs="Arial"/>
                <w:color w:val="000000"/>
                <w:sz w:val="18"/>
                <w:szCs w:val="18"/>
              </w:rPr>
              <w:t>,</w:t>
            </w:r>
            <w:r w:rsidRPr="00711D29">
              <w:rPr>
                <w:rFonts w:ascii="Arial" w:hAnsi="Arial" w:cs="Arial"/>
                <w:color w:val="000000"/>
                <w:sz w:val="18"/>
                <w:szCs w:val="18"/>
                <w:lang w:val="en-GB"/>
              </w:rPr>
              <w:t>790</w:t>
            </w:r>
            <w:r w:rsidR="00F85D95" w:rsidRPr="00711D29">
              <w:rPr>
                <w:rFonts w:ascii="Arial" w:hAnsi="Arial" w:cs="Arial"/>
                <w:color w:val="000000"/>
                <w:sz w:val="18"/>
                <w:szCs w:val="18"/>
              </w:rPr>
              <w:t>,</w:t>
            </w:r>
            <w:r w:rsidRPr="00711D29">
              <w:rPr>
                <w:rFonts w:ascii="Arial" w:hAnsi="Arial" w:cs="Arial"/>
                <w:color w:val="000000"/>
                <w:sz w:val="18"/>
                <w:szCs w:val="18"/>
                <w:lang w:val="en-GB"/>
              </w:rPr>
              <w:t>010</w:t>
            </w:r>
          </w:p>
        </w:tc>
      </w:tr>
      <w:tr w:rsidR="00FB1C29" w:rsidRPr="00711D29" w14:paraId="51EA6AB3" w14:textId="77777777" w:rsidTr="003C2FCB">
        <w:tc>
          <w:tcPr>
            <w:tcW w:w="3419" w:type="dxa"/>
            <w:vAlign w:val="bottom"/>
          </w:tcPr>
          <w:p w14:paraId="49F9945F" w14:textId="77777777" w:rsidR="00A66BC4" w:rsidRPr="00711D29" w:rsidRDefault="00A66BC4" w:rsidP="003C2FCB">
            <w:pPr>
              <w:pStyle w:val="a0"/>
              <w:tabs>
                <w:tab w:val="right" w:pos="10890"/>
              </w:tabs>
              <w:ind w:left="346" w:right="0"/>
              <w:jc w:val="both"/>
              <w:rPr>
                <w:rFonts w:ascii="Arial" w:hAnsi="Arial" w:cs="Arial"/>
                <w:color w:val="000000"/>
                <w:sz w:val="18"/>
                <w:szCs w:val="18"/>
              </w:rPr>
            </w:pPr>
          </w:p>
        </w:tc>
        <w:tc>
          <w:tcPr>
            <w:tcW w:w="1619" w:type="dxa"/>
            <w:vAlign w:val="bottom"/>
          </w:tcPr>
          <w:p w14:paraId="06BDDA0E" w14:textId="77777777" w:rsidR="00A66BC4" w:rsidRPr="00711D29" w:rsidRDefault="00A66BC4" w:rsidP="00A66BC4">
            <w:pPr>
              <w:pStyle w:val="a0"/>
              <w:ind w:right="-72"/>
              <w:jc w:val="right"/>
              <w:rPr>
                <w:rFonts w:ascii="Arial" w:hAnsi="Arial" w:cs="Arial"/>
                <w:color w:val="000000"/>
                <w:sz w:val="18"/>
                <w:szCs w:val="18"/>
                <w:lang w:val="en-GB"/>
              </w:rPr>
            </w:pPr>
          </w:p>
        </w:tc>
        <w:tc>
          <w:tcPr>
            <w:tcW w:w="1439" w:type="dxa"/>
            <w:vAlign w:val="bottom"/>
          </w:tcPr>
          <w:p w14:paraId="3C6300E3" w14:textId="77777777" w:rsidR="00A66BC4" w:rsidRPr="00711D29" w:rsidRDefault="00A66BC4" w:rsidP="00A66BC4">
            <w:pPr>
              <w:pStyle w:val="a0"/>
              <w:ind w:right="-72"/>
              <w:jc w:val="right"/>
              <w:rPr>
                <w:rFonts w:ascii="Arial" w:hAnsi="Arial" w:cs="Arial"/>
                <w:color w:val="000000"/>
                <w:sz w:val="18"/>
                <w:szCs w:val="18"/>
                <w:lang w:val="en-GB"/>
              </w:rPr>
            </w:pPr>
          </w:p>
        </w:tc>
        <w:tc>
          <w:tcPr>
            <w:tcW w:w="1439" w:type="dxa"/>
            <w:vAlign w:val="bottom"/>
          </w:tcPr>
          <w:p w14:paraId="3D25C7FA" w14:textId="77777777" w:rsidR="00A66BC4" w:rsidRPr="00711D29" w:rsidRDefault="00A66BC4" w:rsidP="00A66BC4">
            <w:pPr>
              <w:pStyle w:val="a0"/>
              <w:ind w:right="-72"/>
              <w:jc w:val="right"/>
              <w:rPr>
                <w:rFonts w:ascii="Arial" w:hAnsi="Arial" w:cs="Arial"/>
                <w:color w:val="000000"/>
                <w:sz w:val="18"/>
                <w:szCs w:val="18"/>
                <w:lang w:val="en-GB"/>
              </w:rPr>
            </w:pPr>
          </w:p>
        </w:tc>
        <w:tc>
          <w:tcPr>
            <w:tcW w:w="1444" w:type="dxa"/>
            <w:vAlign w:val="bottom"/>
          </w:tcPr>
          <w:p w14:paraId="6D758E8B" w14:textId="77777777" w:rsidR="00A66BC4" w:rsidRPr="00711D29" w:rsidRDefault="00A66BC4" w:rsidP="00A66BC4">
            <w:pPr>
              <w:pStyle w:val="a0"/>
              <w:ind w:right="-72"/>
              <w:jc w:val="right"/>
              <w:rPr>
                <w:rFonts w:ascii="Arial" w:hAnsi="Arial" w:cs="Arial"/>
                <w:color w:val="000000"/>
                <w:sz w:val="18"/>
                <w:szCs w:val="18"/>
                <w:lang w:val="en-GB"/>
              </w:rPr>
            </w:pPr>
          </w:p>
        </w:tc>
      </w:tr>
      <w:tr w:rsidR="00A66BC4" w:rsidRPr="00711D29" w14:paraId="771E42E1" w14:textId="77777777" w:rsidTr="00596893">
        <w:tc>
          <w:tcPr>
            <w:tcW w:w="3419" w:type="dxa"/>
            <w:vAlign w:val="bottom"/>
          </w:tcPr>
          <w:p w14:paraId="07A0B6E8" w14:textId="14BBA9AB" w:rsidR="00A66BC4" w:rsidRPr="00711D29" w:rsidRDefault="00A66BC4" w:rsidP="00A66BC4">
            <w:pPr>
              <w:pStyle w:val="a0"/>
              <w:tabs>
                <w:tab w:val="right" w:pos="10890"/>
              </w:tabs>
              <w:ind w:left="346" w:right="-108"/>
              <w:rPr>
                <w:rFonts w:ascii="Arial" w:hAnsi="Arial" w:cs="Arial"/>
                <w:b/>
                <w:bCs/>
                <w:color w:val="000000"/>
                <w:sz w:val="18"/>
                <w:szCs w:val="18"/>
              </w:rPr>
            </w:pPr>
            <w:r w:rsidRPr="00711D29">
              <w:rPr>
                <w:rFonts w:ascii="Arial" w:hAnsi="Arial" w:cs="Arial"/>
                <w:b/>
                <w:bCs/>
                <w:color w:val="000000"/>
                <w:sz w:val="18"/>
                <w:szCs w:val="18"/>
              </w:rPr>
              <w:t>For the period ended</w:t>
            </w:r>
          </w:p>
        </w:tc>
        <w:tc>
          <w:tcPr>
            <w:tcW w:w="1619" w:type="dxa"/>
            <w:vAlign w:val="bottom"/>
          </w:tcPr>
          <w:p w14:paraId="3B959382" w14:textId="77777777" w:rsidR="00A66BC4" w:rsidRPr="00711D29" w:rsidRDefault="00A66BC4" w:rsidP="00A66BC4">
            <w:pPr>
              <w:pStyle w:val="a0"/>
              <w:ind w:right="-72"/>
              <w:jc w:val="right"/>
              <w:rPr>
                <w:rFonts w:ascii="Arial" w:hAnsi="Arial" w:cs="Arial"/>
                <w:color w:val="000000"/>
                <w:sz w:val="18"/>
                <w:szCs w:val="18"/>
              </w:rPr>
            </w:pPr>
          </w:p>
        </w:tc>
        <w:tc>
          <w:tcPr>
            <w:tcW w:w="1439" w:type="dxa"/>
            <w:vAlign w:val="bottom"/>
          </w:tcPr>
          <w:p w14:paraId="7448C906" w14:textId="77777777" w:rsidR="00A66BC4" w:rsidRPr="00711D29" w:rsidRDefault="00A66BC4" w:rsidP="00A66BC4">
            <w:pPr>
              <w:pStyle w:val="a0"/>
              <w:ind w:right="-72"/>
              <w:jc w:val="right"/>
              <w:rPr>
                <w:rFonts w:ascii="Arial" w:hAnsi="Arial" w:cs="Arial"/>
                <w:color w:val="000000"/>
                <w:sz w:val="18"/>
                <w:szCs w:val="18"/>
              </w:rPr>
            </w:pPr>
          </w:p>
        </w:tc>
        <w:tc>
          <w:tcPr>
            <w:tcW w:w="1439" w:type="dxa"/>
            <w:vAlign w:val="bottom"/>
          </w:tcPr>
          <w:p w14:paraId="2754F37A" w14:textId="77777777" w:rsidR="00A66BC4" w:rsidRPr="00711D29" w:rsidRDefault="00A66BC4" w:rsidP="00A66BC4">
            <w:pPr>
              <w:pStyle w:val="a0"/>
              <w:ind w:right="-72"/>
              <w:jc w:val="right"/>
              <w:rPr>
                <w:rFonts w:ascii="Arial" w:hAnsi="Arial" w:cs="Arial"/>
                <w:color w:val="000000"/>
                <w:sz w:val="18"/>
                <w:szCs w:val="18"/>
              </w:rPr>
            </w:pPr>
          </w:p>
        </w:tc>
        <w:tc>
          <w:tcPr>
            <w:tcW w:w="1444" w:type="dxa"/>
            <w:vAlign w:val="bottom"/>
          </w:tcPr>
          <w:p w14:paraId="010D5263" w14:textId="77777777" w:rsidR="00A66BC4" w:rsidRPr="00711D29" w:rsidRDefault="00A66BC4" w:rsidP="00A66BC4">
            <w:pPr>
              <w:pStyle w:val="a0"/>
              <w:ind w:right="-72"/>
              <w:jc w:val="right"/>
              <w:rPr>
                <w:rFonts w:ascii="Arial" w:hAnsi="Arial" w:cs="Arial"/>
                <w:color w:val="000000"/>
                <w:sz w:val="18"/>
                <w:szCs w:val="18"/>
              </w:rPr>
            </w:pPr>
          </w:p>
        </w:tc>
      </w:tr>
      <w:tr w:rsidR="00A66BC4" w:rsidRPr="00711D29" w14:paraId="19A5F265" w14:textId="77777777" w:rsidTr="00596893">
        <w:tc>
          <w:tcPr>
            <w:tcW w:w="3419" w:type="dxa"/>
            <w:vAlign w:val="bottom"/>
          </w:tcPr>
          <w:p w14:paraId="560F1F2B" w14:textId="187AA3FE" w:rsidR="00A66BC4" w:rsidRPr="00711D29" w:rsidRDefault="00A66BC4" w:rsidP="00A66BC4">
            <w:pPr>
              <w:pStyle w:val="a0"/>
              <w:tabs>
                <w:tab w:val="left" w:pos="900"/>
                <w:tab w:val="right" w:pos="10890"/>
              </w:tabs>
              <w:ind w:left="346" w:right="0"/>
              <w:jc w:val="both"/>
              <w:rPr>
                <w:rFonts w:ascii="Arial" w:hAnsi="Arial" w:cs="Arial"/>
                <w:b/>
                <w:bCs/>
                <w:color w:val="000000"/>
                <w:sz w:val="18"/>
                <w:szCs w:val="18"/>
              </w:rPr>
            </w:pPr>
            <w:r w:rsidRPr="00711D29">
              <w:rPr>
                <w:rFonts w:ascii="Arial" w:hAnsi="Arial" w:cs="Arial"/>
                <w:b/>
                <w:bCs/>
                <w:color w:val="000000"/>
                <w:sz w:val="18"/>
                <w:szCs w:val="18"/>
              </w:rPr>
              <w:t xml:space="preserve">   </w:t>
            </w:r>
            <w:r w:rsidRPr="00711D29">
              <w:rPr>
                <w:rFonts w:ascii="Arial" w:hAnsi="Arial" w:cs="Arial"/>
                <w:b/>
                <w:bCs/>
                <w:color w:val="000000"/>
                <w:sz w:val="18"/>
                <w:szCs w:val="18"/>
                <w:lang w:val="en-GB"/>
              </w:rPr>
              <w:t>30 June 2023</w:t>
            </w:r>
          </w:p>
        </w:tc>
        <w:tc>
          <w:tcPr>
            <w:tcW w:w="1619" w:type="dxa"/>
            <w:vAlign w:val="bottom"/>
          </w:tcPr>
          <w:p w14:paraId="1D2B8D1D" w14:textId="77777777" w:rsidR="00A66BC4" w:rsidRPr="00711D29" w:rsidRDefault="00A66BC4" w:rsidP="00A66BC4">
            <w:pPr>
              <w:pStyle w:val="a0"/>
              <w:ind w:right="-72"/>
              <w:jc w:val="right"/>
              <w:rPr>
                <w:rFonts w:ascii="Arial" w:hAnsi="Arial" w:cs="Arial"/>
                <w:color w:val="000000"/>
                <w:sz w:val="18"/>
                <w:szCs w:val="18"/>
              </w:rPr>
            </w:pPr>
          </w:p>
        </w:tc>
        <w:tc>
          <w:tcPr>
            <w:tcW w:w="1439" w:type="dxa"/>
            <w:vAlign w:val="bottom"/>
          </w:tcPr>
          <w:p w14:paraId="2AD158DE" w14:textId="77777777" w:rsidR="00A66BC4" w:rsidRPr="00711D29" w:rsidRDefault="00A66BC4" w:rsidP="00A66BC4">
            <w:pPr>
              <w:pStyle w:val="a0"/>
              <w:ind w:right="-72"/>
              <w:jc w:val="right"/>
              <w:rPr>
                <w:rFonts w:ascii="Arial" w:hAnsi="Arial" w:cs="Arial"/>
                <w:color w:val="000000"/>
                <w:sz w:val="18"/>
                <w:szCs w:val="18"/>
              </w:rPr>
            </w:pPr>
          </w:p>
        </w:tc>
        <w:tc>
          <w:tcPr>
            <w:tcW w:w="1439" w:type="dxa"/>
            <w:vAlign w:val="bottom"/>
          </w:tcPr>
          <w:p w14:paraId="3C4B137E" w14:textId="77777777" w:rsidR="00A66BC4" w:rsidRPr="00711D29" w:rsidRDefault="00A66BC4" w:rsidP="00A66BC4">
            <w:pPr>
              <w:pStyle w:val="a0"/>
              <w:ind w:right="-72"/>
              <w:jc w:val="right"/>
              <w:rPr>
                <w:rFonts w:ascii="Arial" w:hAnsi="Arial" w:cs="Arial"/>
                <w:color w:val="000000"/>
                <w:sz w:val="18"/>
                <w:szCs w:val="18"/>
              </w:rPr>
            </w:pPr>
          </w:p>
        </w:tc>
        <w:tc>
          <w:tcPr>
            <w:tcW w:w="1444" w:type="dxa"/>
            <w:vAlign w:val="bottom"/>
          </w:tcPr>
          <w:p w14:paraId="27379042" w14:textId="77777777" w:rsidR="00A66BC4" w:rsidRPr="00711D29" w:rsidRDefault="00A66BC4" w:rsidP="00A66BC4">
            <w:pPr>
              <w:pStyle w:val="a0"/>
              <w:ind w:right="-72"/>
              <w:jc w:val="right"/>
              <w:rPr>
                <w:rFonts w:ascii="Arial" w:hAnsi="Arial" w:cs="Arial"/>
                <w:color w:val="000000"/>
                <w:sz w:val="18"/>
                <w:szCs w:val="18"/>
              </w:rPr>
            </w:pPr>
          </w:p>
        </w:tc>
      </w:tr>
      <w:tr w:rsidR="00A66BC4" w:rsidRPr="00711D29" w14:paraId="1B965ABA" w14:textId="77777777" w:rsidTr="00596893">
        <w:tc>
          <w:tcPr>
            <w:tcW w:w="3419" w:type="dxa"/>
            <w:vAlign w:val="bottom"/>
          </w:tcPr>
          <w:p w14:paraId="43E994B2" w14:textId="72234EDC" w:rsidR="00A66BC4" w:rsidRPr="00711D29" w:rsidRDefault="00A66BC4" w:rsidP="00A66BC4">
            <w:pPr>
              <w:pStyle w:val="a0"/>
              <w:tabs>
                <w:tab w:val="right" w:pos="10890"/>
              </w:tabs>
              <w:ind w:left="346" w:right="0"/>
              <w:jc w:val="both"/>
              <w:rPr>
                <w:rFonts w:ascii="Arial" w:hAnsi="Arial" w:cs="Arial"/>
                <w:color w:val="000000"/>
                <w:sz w:val="18"/>
                <w:szCs w:val="18"/>
              </w:rPr>
            </w:pPr>
            <w:r w:rsidRPr="00711D29">
              <w:rPr>
                <w:rFonts w:ascii="Arial" w:hAnsi="Arial" w:cs="Arial"/>
                <w:color w:val="000000"/>
                <w:sz w:val="18"/>
                <w:szCs w:val="18"/>
              </w:rPr>
              <w:t>Opening net book amount</w:t>
            </w:r>
          </w:p>
        </w:tc>
        <w:tc>
          <w:tcPr>
            <w:tcW w:w="1619" w:type="dxa"/>
            <w:vAlign w:val="bottom"/>
          </w:tcPr>
          <w:p w14:paraId="72FA4E52" w14:textId="0907E0FA" w:rsidR="00A66BC4" w:rsidRPr="00711D29" w:rsidRDefault="00303966" w:rsidP="00A66BC4">
            <w:pPr>
              <w:pStyle w:val="a0"/>
              <w:ind w:right="-72"/>
              <w:jc w:val="right"/>
              <w:rPr>
                <w:rFonts w:ascii="Arial" w:hAnsi="Arial" w:cs="Arial"/>
                <w:color w:val="000000"/>
                <w:sz w:val="18"/>
                <w:szCs w:val="18"/>
                <w:lang w:val="en-GB"/>
              </w:rPr>
            </w:pPr>
            <w:r w:rsidRPr="00711D29">
              <w:rPr>
                <w:rFonts w:ascii="Arial" w:hAnsi="Arial" w:cs="Arial"/>
                <w:color w:val="000000"/>
                <w:sz w:val="18"/>
                <w:szCs w:val="18"/>
                <w:lang w:val="en-GB"/>
              </w:rPr>
              <w:t>251,227</w:t>
            </w:r>
          </w:p>
        </w:tc>
        <w:tc>
          <w:tcPr>
            <w:tcW w:w="1439" w:type="dxa"/>
            <w:vAlign w:val="bottom"/>
          </w:tcPr>
          <w:p w14:paraId="079BA1F1" w14:textId="7D4CFF05" w:rsidR="00A66BC4" w:rsidRPr="00711D29" w:rsidRDefault="00303966" w:rsidP="00A66BC4">
            <w:pPr>
              <w:pStyle w:val="a0"/>
              <w:ind w:right="-72"/>
              <w:jc w:val="right"/>
              <w:rPr>
                <w:rFonts w:ascii="Arial" w:hAnsi="Arial" w:cs="Arial"/>
                <w:color w:val="000000"/>
                <w:sz w:val="18"/>
                <w:szCs w:val="18"/>
                <w:lang w:val="en-GB"/>
              </w:rPr>
            </w:pPr>
            <w:r w:rsidRPr="00711D29">
              <w:rPr>
                <w:rFonts w:ascii="Arial" w:hAnsi="Arial" w:cs="Arial"/>
                <w:color w:val="000000"/>
                <w:sz w:val="18"/>
                <w:szCs w:val="18"/>
                <w:lang w:val="en-GB"/>
              </w:rPr>
              <w:t>91,442,316</w:t>
            </w:r>
          </w:p>
        </w:tc>
        <w:tc>
          <w:tcPr>
            <w:tcW w:w="1439" w:type="dxa"/>
            <w:vAlign w:val="bottom"/>
          </w:tcPr>
          <w:p w14:paraId="78A061A8" w14:textId="5F9374C1" w:rsidR="00A66BC4" w:rsidRPr="00711D29" w:rsidRDefault="00303966" w:rsidP="00A66BC4">
            <w:pPr>
              <w:pStyle w:val="a0"/>
              <w:ind w:right="-72"/>
              <w:jc w:val="right"/>
              <w:rPr>
                <w:rFonts w:ascii="Arial" w:hAnsi="Arial" w:cs="Arial"/>
                <w:color w:val="000000"/>
                <w:sz w:val="18"/>
                <w:szCs w:val="18"/>
                <w:lang w:val="en-GB"/>
              </w:rPr>
            </w:pPr>
            <w:r w:rsidRPr="00711D29">
              <w:rPr>
                <w:rFonts w:ascii="Arial" w:hAnsi="Arial" w:cs="Arial"/>
                <w:color w:val="000000"/>
                <w:sz w:val="18"/>
                <w:szCs w:val="18"/>
                <w:lang w:val="en-GB"/>
              </w:rPr>
              <w:t>24,096,467</w:t>
            </w:r>
          </w:p>
        </w:tc>
        <w:tc>
          <w:tcPr>
            <w:tcW w:w="1444" w:type="dxa"/>
            <w:vAlign w:val="bottom"/>
          </w:tcPr>
          <w:p w14:paraId="3BCF5255" w14:textId="2D846348" w:rsidR="00A66BC4" w:rsidRPr="00711D29" w:rsidRDefault="00303966" w:rsidP="00A66BC4">
            <w:pPr>
              <w:pStyle w:val="a0"/>
              <w:ind w:right="-72"/>
              <w:jc w:val="right"/>
              <w:rPr>
                <w:rFonts w:ascii="Arial" w:hAnsi="Arial" w:cs="Arial"/>
                <w:color w:val="000000"/>
                <w:sz w:val="18"/>
                <w:szCs w:val="18"/>
                <w:lang w:val="en-GB"/>
              </w:rPr>
            </w:pPr>
            <w:r w:rsidRPr="00711D29">
              <w:rPr>
                <w:rFonts w:ascii="Arial" w:hAnsi="Arial" w:cs="Arial"/>
                <w:color w:val="000000"/>
                <w:sz w:val="18"/>
                <w:szCs w:val="18"/>
                <w:lang w:val="en-GB"/>
              </w:rPr>
              <w:t>115,790,010</w:t>
            </w:r>
          </w:p>
        </w:tc>
      </w:tr>
      <w:tr w:rsidR="00A66BC4" w:rsidRPr="00711D29" w14:paraId="42B54D62" w14:textId="77777777" w:rsidTr="00596893">
        <w:tc>
          <w:tcPr>
            <w:tcW w:w="3419" w:type="dxa"/>
            <w:vAlign w:val="bottom"/>
          </w:tcPr>
          <w:p w14:paraId="53FB2C74" w14:textId="40667BFF" w:rsidR="00A66BC4" w:rsidRPr="00711D29" w:rsidRDefault="00A66BC4" w:rsidP="00A66BC4">
            <w:pPr>
              <w:pStyle w:val="a0"/>
              <w:tabs>
                <w:tab w:val="right" w:pos="10890"/>
              </w:tabs>
              <w:ind w:left="346" w:right="0"/>
              <w:jc w:val="both"/>
              <w:rPr>
                <w:rFonts w:ascii="Arial" w:hAnsi="Arial" w:cs="Arial"/>
                <w:color w:val="000000"/>
                <w:sz w:val="18"/>
                <w:szCs w:val="18"/>
              </w:rPr>
            </w:pPr>
            <w:r w:rsidRPr="00711D29">
              <w:rPr>
                <w:rFonts w:ascii="Arial" w:hAnsi="Arial" w:cs="Arial"/>
                <w:color w:val="000000"/>
                <w:sz w:val="18"/>
                <w:szCs w:val="18"/>
              </w:rPr>
              <w:t>Additions</w:t>
            </w:r>
          </w:p>
        </w:tc>
        <w:tc>
          <w:tcPr>
            <w:tcW w:w="1619" w:type="dxa"/>
            <w:vAlign w:val="bottom"/>
          </w:tcPr>
          <w:p w14:paraId="65E542B1" w14:textId="453CFFA2" w:rsidR="00A66BC4" w:rsidRPr="00711D29" w:rsidRDefault="00BD3FA2" w:rsidP="00A66BC4">
            <w:pPr>
              <w:pStyle w:val="a0"/>
              <w:ind w:right="-72"/>
              <w:jc w:val="right"/>
              <w:rPr>
                <w:rFonts w:ascii="Arial" w:hAnsi="Arial" w:cs="Arial"/>
                <w:color w:val="000000"/>
                <w:sz w:val="18"/>
                <w:szCs w:val="18"/>
              </w:rPr>
            </w:pPr>
            <w:r w:rsidRPr="00711D29">
              <w:rPr>
                <w:rFonts w:ascii="Arial" w:hAnsi="Arial" w:cs="Arial"/>
                <w:color w:val="000000"/>
                <w:sz w:val="18"/>
                <w:szCs w:val="18"/>
              </w:rPr>
              <w:t>-</w:t>
            </w:r>
          </w:p>
        </w:tc>
        <w:tc>
          <w:tcPr>
            <w:tcW w:w="1439" w:type="dxa"/>
            <w:vAlign w:val="bottom"/>
          </w:tcPr>
          <w:p w14:paraId="273C775D" w14:textId="27F21EA3" w:rsidR="00A66BC4" w:rsidRPr="00711D29" w:rsidRDefault="00BD3FA2" w:rsidP="00A66BC4">
            <w:pPr>
              <w:pStyle w:val="a0"/>
              <w:ind w:right="-72"/>
              <w:jc w:val="right"/>
              <w:rPr>
                <w:rFonts w:ascii="Arial" w:hAnsi="Arial" w:cs="Arial"/>
                <w:color w:val="000000"/>
                <w:sz w:val="18"/>
                <w:szCs w:val="18"/>
                <w:lang w:val="en-GB"/>
              </w:rPr>
            </w:pPr>
            <w:r w:rsidRPr="00711D29">
              <w:rPr>
                <w:rFonts w:ascii="Arial" w:hAnsi="Arial" w:cs="Arial"/>
                <w:color w:val="000000"/>
                <w:sz w:val="18"/>
                <w:szCs w:val="18"/>
                <w:cs/>
                <w:lang w:val="en-GB"/>
              </w:rPr>
              <w:t>2</w:t>
            </w:r>
            <w:r w:rsidRPr="00711D29">
              <w:rPr>
                <w:rFonts w:ascii="Arial" w:hAnsi="Arial" w:cs="Arial"/>
                <w:color w:val="000000"/>
                <w:sz w:val="18"/>
                <w:szCs w:val="18"/>
                <w:lang w:val="en-GB"/>
              </w:rPr>
              <w:t>,</w:t>
            </w:r>
            <w:r w:rsidRPr="00711D29">
              <w:rPr>
                <w:rFonts w:ascii="Arial" w:hAnsi="Arial" w:cs="Arial"/>
                <w:color w:val="000000"/>
                <w:sz w:val="18"/>
                <w:szCs w:val="18"/>
                <w:cs/>
                <w:lang w:val="en-GB"/>
              </w:rPr>
              <w:t>636</w:t>
            </w:r>
            <w:r w:rsidRPr="00711D29">
              <w:rPr>
                <w:rFonts w:ascii="Arial" w:hAnsi="Arial" w:cs="Arial"/>
                <w:color w:val="000000"/>
                <w:sz w:val="18"/>
                <w:szCs w:val="18"/>
                <w:lang w:val="en-GB"/>
              </w:rPr>
              <w:t>,</w:t>
            </w:r>
            <w:r w:rsidRPr="00711D29">
              <w:rPr>
                <w:rFonts w:ascii="Arial" w:hAnsi="Arial" w:cs="Arial"/>
                <w:color w:val="000000"/>
                <w:sz w:val="18"/>
                <w:szCs w:val="18"/>
                <w:cs/>
                <w:lang w:val="en-GB"/>
              </w:rPr>
              <w:t>416</w:t>
            </w:r>
          </w:p>
        </w:tc>
        <w:tc>
          <w:tcPr>
            <w:tcW w:w="1439" w:type="dxa"/>
            <w:vAlign w:val="bottom"/>
          </w:tcPr>
          <w:p w14:paraId="55BBF650" w14:textId="0B041F18" w:rsidR="00A66BC4" w:rsidRPr="00711D29" w:rsidRDefault="00BD3FA2" w:rsidP="00A66BC4">
            <w:pPr>
              <w:pStyle w:val="a0"/>
              <w:ind w:right="-72"/>
              <w:jc w:val="right"/>
              <w:rPr>
                <w:rFonts w:ascii="Arial" w:hAnsi="Arial" w:cs="Arial"/>
                <w:color w:val="000000"/>
                <w:sz w:val="18"/>
                <w:szCs w:val="18"/>
                <w:lang w:val="en-GB"/>
              </w:rPr>
            </w:pPr>
            <w:r w:rsidRPr="00711D29">
              <w:rPr>
                <w:rFonts w:ascii="Arial" w:hAnsi="Arial" w:cs="Arial"/>
                <w:color w:val="000000"/>
                <w:sz w:val="18"/>
                <w:szCs w:val="18"/>
                <w:cs/>
                <w:lang w:val="en-GB"/>
              </w:rPr>
              <w:t>27</w:t>
            </w:r>
            <w:r w:rsidRPr="00711D29">
              <w:rPr>
                <w:rFonts w:ascii="Arial" w:hAnsi="Arial" w:cs="Arial"/>
                <w:color w:val="000000"/>
                <w:sz w:val="18"/>
                <w:szCs w:val="18"/>
                <w:lang w:val="en-GB"/>
              </w:rPr>
              <w:t>,</w:t>
            </w:r>
            <w:r w:rsidRPr="00711D29">
              <w:rPr>
                <w:rFonts w:ascii="Arial" w:hAnsi="Arial" w:cs="Arial"/>
                <w:color w:val="000000"/>
                <w:sz w:val="18"/>
                <w:szCs w:val="18"/>
                <w:cs/>
                <w:lang w:val="en-GB"/>
              </w:rPr>
              <w:t>415</w:t>
            </w:r>
            <w:r w:rsidRPr="00711D29">
              <w:rPr>
                <w:rFonts w:ascii="Arial" w:hAnsi="Arial" w:cs="Arial"/>
                <w:color w:val="000000"/>
                <w:sz w:val="18"/>
                <w:szCs w:val="18"/>
                <w:lang w:val="en-GB"/>
              </w:rPr>
              <w:t>,</w:t>
            </w:r>
            <w:r w:rsidRPr="00711D29">
              <w:rPr>
                <w:rFonts w:ascii="Arial" w:hAnsi="Arial" w:cs="Arial"/>
                <w:color w:val="000000"/>
                <w:sz w:val="18"/>
                <w:szCs w:val="18"/>
                <w:cs/>
                <w:lang w:val="en-GB"/>
              </w:rPr>
              <w:t>975</w:t>
            </w:r>
          </w:p>
        </w:tc>
        <w:tc>
          <w:tcPr>
            <w:tcW w:w="1444" w:type="dxa"/>
            <w:vAlign w:val="bottom"/>
          </w:tcPr>
          <w:p w14:paraId="26E53880" w14:textId="1DE7C4AB" w:rsidR="00A66BC4" w:rsidRPr="00711D29" w:rsidRDefault="00BD3FA2" w:rsidP="00A66BC4">
            <w:pPr>
              <w:pStyle w:val="a0"/>
              <w:ind w:right="-72"/>
              <w:jc w:val="right"/>
              <w:rPr>
                <w:rFonts w:ascii="Arial" w:hAnsi="Arial" w:cs="Arial"/>
                <w:color w:val="000000"/>
                <w:sz w:val="18"/>
                <w:szCs w:val="18"/>
                <w:lang w:val="en-GB"/>
              </w:rPr>
            </w:pPr>
            <w:r w:rsidRPr="00711D29">
              <w:rPr>
                <w:rFonts w:ascii="Arial" w:hAnsi="Arial" w:cs="Arial"/>
                <w:color w:val="000000"/>
                <w:sz w:val="18"/>
                <w:szCs w:val="18"/>
                <w:cs/>
                <w:lang w:val="en-GB"/>
              </w:rPr>
              <w:t>30</w:t>
            </w:r>
            <w:r w:rsidRPr="00711D29">
              <w:rPr>
                <w:rFonts w:ascii="Arial" w:hAnsi="Arial" w:cs="Arial"/>
                <w:color w:val="000000"/>
                <w:sz w:val="18"/>
                <w:szCs w:val="18"/>
                <w:lang w:val="en-GB"/>
              </w:rPr>
              <w:t>,</w:t>
            </w:r>
            <w:r w:rsidRPr="00711D29">
              <w:rPr>
                <w:rFonts w:ascii="Arial" w:hAnsi="Arial" w:cs="Arial"/>
                <w:color w:val="000000"/>
                <w:sz w:val="18"/>
                <w:szCs w:val="18"/>
                <w:cs/>
                <w:lang w:val="en-GB"/>
              </w:rPr>
              <w:t>052</w:t>
            </w:r>
            <w:r w:rsidRPr="00711D29">
              <w:rPr>
                <w:rFonts w:ascii="Arial" w:hAnsi="Arial" w:cs="Arial"/>
                <w:color w:val="000000"/>
                <w:sz w:val="18"/>
                <w:szCs w:val="18"/>
                <w:lang w:val="en-GB"/>
              </w:rPr>
              <w:t>,</w:t>
            </w:r>
            <w:r w:rsidRPr="00711D29">
              <w:rPr>
                <w:rFonts w:ascii="Arial" w:hAnsi="Arial" w:cs="Arial"/>
                <w:color w:val="000000"/>
                <w:sz w:val="18"/>
                <w:szCs w:val="18"/>
                <w:cs/>
                <w:lang w:val="en-GB"/>
              </w:rPr>
              <w:t>391</w:t>
            </w:r>
          </w:p>
        </w:tc>
      </w:tr>
      <w:tr w:rsidR="00A66BC4" w:rsidRPr="00711D29" w14:paraId="65F08814" w14:textId="77777777" w:rsidTr="00596893">
        <w:tc>
          <w:tcPr>
            <w:tcW w:w="3419" w:type="dxa"/>
            <w:vAlign w:val="bottom"/>
          </w:tcPr>
          <w:p w14:paraId="5B120E82" w14:textId="57A148D2" w:rsidR="00A66BC4" w:rsidRPr="00711D29" w:rsidRDefault="00A66BC4" w:rsidP="00A66BC4">
            <w:pPr>
              <w:pStyle w:val="a0"/>
              <w:tabs>
                <w:tab w:val="right" w:pos="10890"/>
              </w:tabs>
              <w:ind w:left="346" w:right="0"/>
              <w:jc w:val="both"/>
              <w:rPr>
                <w:rFonts w:ascii="Arial" w:hAnsi="Arial" w:cs="Arial"/>
                <w:color w:val="000000"/>
                <w:sz w:val="18"/>
                <w:szCs w:val="18"/>
              </w:rPr>
            </w:pPr>
            <w:r w:rsidRPr="00711D29">
              <w:rPr>
                <w:rFonts w:ascii="Arial" w:hAnsi="Arial" w:cs="Arial"/>
                <w:color w:val="000000"/>
                <w:sz w:val="18"/>
                <w:szCs w:val="18"/>
              </w:rPr>
              <w:t>Written off</w:t>
            </w:r>
          </w:p>
        </w:tc>
        <w:tc>
          <w:tcPr>
            <w:tcW w:w="1619" w:type="dxa"/>
            <w:vAlign w:val="bottom"/>
          </w:tcPr>
          <w:p w14:paraId="5EC38A3C" w14:textId="7B275194" w:rsidR="00A66BC4" w:rsidRPr="00711D29" w:rsidRDefault="000D5241" w:rsidP="00A66BC4">
            <w:pPr>
              <w:pStyle w:val="a0"/>
              <w:ind w:right="-72"/>
              <w:jc w:val="right"/>
              <w:rPr>
                <w:rFonts w:ascii="Arial" w:hAnsi="Arial" w:cs="Arial"/>
                <w:color w:val="000000"/>
                <w:sz w:val="18"/>
                <w:szCs w:val="18"/>
              </w:rPr>
            </w:pPr>
            <w:r w:rsidRPr="00711D29">
              <w:rPr>
                <w:rFonts w:ascii="Arial" w:hAnsi="Arial" w:cs="Arial"/>
                <w:color w:val="000000"/>
                <w:sz w:val="18"/>
                <w:szCs w:val="18"/>
              </w:rPr>
              <w:t>-</w:t>
            </w:r>
          </w:p>
        </w:tc>
        <w:tc>
          <w:tcPr>
            <w:tcW w:w="1439" w:type="dxa"/>
            <w:vAlign w:val="bottom"/>
          </w:tcPr>
          <w:p w14:paraId="0E9B070D" w14:textId="2E71A682" w:rsidR="00A66BC4" w:rsidRPr="00711D29" w:rsidRDefault="000D5241" w:rsidP="00A66BC4">
            <w:pPr>
              <w:pStyle w:val="a0"/>
              <w:ind w:right="-72"/>
              <w:jc w:val="right"/>
              <w:rPr>
                <w:rFonts w:ascii="Arial" w:hAnsi="Arial" w:cs="Arial"/>
                <w:color w:val="000000"/>
                <w:sz w:val="18"/>
                <w:szCs w:val="18"/>
              </w:rPr>
            </w:pPr>
            <w:r w:rsidRPr="00711D29">
              <w:rPr>
                <w:rFonts w:ascii="Arial" w:hAnsi="Arial" w:cs="Arial"/>
                <w:color w:val="000000"/>
                <w:sz w:val="18"/>
                <w:szCs w:val="18"/>
              </w:rPr>
              <w:t>-</w:t>
            </w:r>
          </w:p>
        </w:tc>
        <w:tc>
          <w:tcPr>
            <w:tcW w:w="1439" w:type="dxa"/>
            <w:vAlign w:val="bottom"/>
          </w:tcPr>
          <w:p w14:paraId="6C6A3CBC" w14:textId="7CC8D2A3" w:rsidR="00A66BC4" w:rsidRPr="00711D29" w:rsidRDefault="00BD3FA2" w:rsidP="00A66BC4">
            <w:pPr>
              <w:pStyle w:val="a0"/>
              <w:ind w:right="-72"/>
              <w:jc w:val="right"/>
              <w:rPr>
                <w:rFonts w:ascii="Arial" w:hAnsi="Arial" w:cs="Arial"/>
                <w:color w:val="000000"/>
                <w:sz w:val="18"/>
                <w:szCs w:val="18"/>
              </w:rPr>
            </w:pPr>
            <w:r w:rsidRPr="00711D29">
              <w:rPr>
                <w:rFonts w:ascii="Arial" w:hAnsi="Arial" w:cs="Arial"/>
                <w:color w:val="000000"/>
                <w:sz w:val="18"/>
                <w:szCs w:val="18"/>
                <w:cs/>
              </w:rPr>
              <w:t>(1</w:t>
            </w:r>
            <w:r w:rsidRPr="00711D29">
              <w:rPr>
                <w:rFonts w:ascii="Arial" w:hAnsi="Arial" w:cs="Arial"/>
                <w:color w:val="000000"/>
                <w:sz w:val="18"/>
                <w:szCs w:val="18"/>
                <w:lang w:val="en-GB"/>
              </w:rPr>
              <w:t>,</w:t>
            </w:r>
            <w:r w:rsidRPr="00711D29">
              <w:rPr>
                <w:rFonts w:ascii="Arial" w:hAnsi="Arial" w:cs="Arial"/>
                <w:color w:val="000000"/>
                <w:sz w:val="18"/>
                <w:szCs w:val="18"/>
                <w:cs/>
              </w:rPr>
              <w:t>457</w:t>
            </w:r>
            <w:r w:rsidRPr="00711D29">
              <w:rPr>
                <w:rFonts w:ascii="Arial" w:hAnsi="Arial" w:cs="Arial"/>
                <w:color w:val="000000"/>
                <w:sz w:val="18"/>
                <w:szCs w:val="18"/>
                <w:lang w:val="en-GB"/>
              </w:rPr>
              <w:t>,</w:t>
            </w:r>
            <w:r w:rsidRPr="00711D29">
              <w:rPr>
                <w:rFonts w:ascii="Arial" w:hAnsi="Arial" w:cs="Arial"/>
                <w:color w:val="000000"/>
                <w:sz w:val="18"/>
                <w:szCs w:val="18"/>
                <w:cs/>
              </w:rPr>
              <w:t>826)</w:t>
            </w:r>
          </w:p>
        </w:tc>
        <w:tc>
          <w:tcPr>
            <w:tcW w:w="1444" w:type="dxa"/>
            <w:vAlign w:val="bottom"/>
          </w:tcPr>
          <w:p w14:paraId="42A8EF48" w14:textId="3F45B6BE" w:rsidR="00A66BC4" w:rsidRPr="00711D29" w:rsidRDefault="00BD3FA2" w:rsidP="00A66BC4">
            <w:pPr>
              <w:pStyle w:val="a0"/>
              <w:ind w:right="-72"/>
              <w:jc w:val="right"/>
              <w:rPr>
                <w:rFonts w:ascii="Arial" w:hAnsi="Arial" w:cs="Arial"/>
                <w:color w:val="000000"/>
                <w:sz w:val="18"/>
                <w:szCs w:val="18"/>
              </w:rPr>
            </w:pPr>
            <w:r w:rsidRPr="00711D29">
              <w:rPr>
                <w:rFonts w:ascii="Arial" w:hAnsi="Arial" w:cs="Arial"/>
                <w:color w:val="000000"/>
                <w:sz w:val="18"/>
                <w:szCs w:val="18"/>
                <w:cs/>
              </w:rPr>
              <w:t>(1</w:t>
            </w:r>
            <w:r w:rsidRPr="00711D29">
              <w:rPr>
                <w:rFonts w:ascii="Arial" w:hAnsi="Arial" w:cs="Arial"/>
                <w:color w:val="000000"/>
                <w:sz w:val="18"/>
                <w:szCs w:val="18"/>
                <w:lang w:val="en-GB"/>
              </w:rPr>
              <w:t>,</w:t>
            </w:r>
            <w:r w:rsidRPr="00711D29">
              <w:rPr>
                <w:rFonts w:ascii="Arial" w:hAnsi="Arial" w:cs="Arial"/>
                <w:color w:val="000000"/>
                <w:sz w:val="18"/>
                <w:szCs w:val="18"/>
                <w:cs/>
              </w:rPr>
              <w:t>457</w:t>
            </w:r>
            <w:r w:rsidRPr="00711D29">
              <w:rPr>
                <w:rFonts w:ascii="Arial" w:hAnsi="Arial" w:cs="Arial"/>
                <w:color w:val="000000"/>
                <w:sz w:val="18"/>
                <w:szCs w:val="18"/>
                <w:lang w:val="en-GB"/>
              </w:rPr>
              <w:t>,</w:t>
            </w:r>
            <w:r w:rsidRPr="00711D29">
              <w:rPr>
                <w:rFonts w:ascii="Arial" w:hAnsi="Arial" w:cs="Arial"/>
                <w:color w:val="000000"/>
                <w:sz w:val="18"/>
                <w:szCs w:val="18"/>
                <w:cs/>
              </w:rPr>
              <w:t>826)</w:t>
            </w:r>
          </w:p>
        </w:tc>
      </w:tr>
      <w:tr w:rsidR="00A66BC4" w:rsidRPr="00711D29" w14:paraId="539B2E18" w14:textId="77777777" w:rsidTr="00596893">
        <w:tc>
          <w:tcPr>
            <w:tcW w:w="3419" w:type="dxa"/>
            <w:vAlign w:val="bottom"/>
          </w:tcPr>
          <w:p w14:paraId="1FE546EA" w14:textId="03443E24" w:rsidR="00A66BC4" w:rsidRPr="00711D29" w:rsidRDefault="00A66BC4" w:rsidP="00A66BC4">
            <w:pPr>
              <w:pStyle w:val="a0"/>
              <w:tabs>
                <w:tab w:val="right" w:pos="10890"/>
              </w:tabs>
              <w:ind w:left="346" w:right="0"/>
              <w:jc w:val="both"/>
              <w:rPr>
                <w:rFonts w:ascii="Arial" w:hAnsi="Arial" w:cs="Arial"/>
                <w:color w:val="000000"/>
                <w:sz w:val="18"/>
                <w:szCs w:val="18"/>
              </w:rPr>
            </w:pPr>
            <w:r w:rsidRPr="00711D29">
              <w:rPr>
                <w:rFonts w:ascii="Arial" w:hAnsi="Arial" w:cs="Arial"/>
                <w:color w:val="000000"/>
                <w:sz w:val="18"/>
                <w:szCs w:val="18"/>
              </w:rPr>
              <w:t>Transfer in (out)</w:t>
            </w:r>
          </w:p>
        </w:tc>
        <w:tc>
          <w:tcPr>
            <w:tcW w:w="1619" w:type="dxa"/>
            <w:vAlign w:val="bottom"/>
          </w:tcPr>
          <w:p w14:paraId="39DE47D7" w14:textId="3B004FA4" w:rsidR="00A66BC4" w:rsidRPr="00711D29" w:rsidRDefault="00BD3FA2" w:rsidP="00A66BC4">
            <w:pPr>
              <w:pStyle w:val="a0"/>
              <w:ind w:right="-72"/>
              <w:jc w:val="right"/>
              <w:rPr>
                <w:rFonts w:ascii="Arial" w:hAnsi="Arial" w:cs="Arial"/>
                <w:color w:val="000000"/>
                <w:sz w:val="18"/>
                <w:szCs w:val="18"/>
              </w:rPr>
            </w:pPr>
            <w:r w:rsidRPr="00711D29">
              <w:rPr>
                <w:rFonts w:ascii="Arial" w:hAnsi="Arial" w:cs="Arial"/>
                <w:color w:val="000000"/>
                <w:sz w:val="18"/>
                <w:szCs w:val="18"/>
              </w:rPr>
              <w:t>-</w:t>
            </w:r>
          </w:p>
        </w:tc>
        <w:tc>
          <w:tcPr>
            <w:tcW w:w="1439" w:type="dxa"/>
            <w:vAlign w:val="bottom"/>
          </w:tcPr>
          <w:p w14:paraId="1F76CBDD" w14:textId="4C99769A" w:rsidR="00A66BC4" w:rsidRPr="00711D29" w:rsidRDefault="00BD3FA2" w:rsidP="00A66BC4">
            <w:pPr>
              <w:pStyle w:val="a0"/>
              <w:ind w:right="-72"/>
              <w:jc w:val="right"/>
              <w:rPr>
                <w:rFonts w:ascii="Arial" w:hAnsi="Arial" w:cs="Arial"/>
                <w:color w:val="000000"/>
                <w:sz w:val="18"/>
                <w:szCs w:val="18"/>
                <w:lang w:val="en-GB"/>
              </w:rPr>
            </w:pPr>
            <w:r w:rsidRPr="00711D29">
              <w:rPr>
                <w:rFonts w:ascii="Arial" w:hAnsi="Arial" w:cs="Arial"/>
                <w:color w:val="000000"/>
                <w:sz w:val="18"/>
                <w:szCs w:val="18"/>
                <w:cs/>
                <w:lang w:val="en-GB"/>
              </w:rPr>
              <w:t>12</w:t>
            </w:r>
            <w:r w:rsidRPr="00711D29">
              <w:rPr>
                <w:rFonts w:ascii="Arial" w:hAnsi="Arial" w:cs="Arial"/>
                <w:color w:val="000000"/>
                <w:sz w:val="18"/>
                <w:szCs w:val="18"/>
                <w:lang w:val="en-GB"/>
              </w:rPr>
              <w:t>,</w:t>
            </w:r>
            <w:r w:rsidRPr="00711D29">
              <w:rPr>
                <w:rFonts w:ascii="Arial" w:hAnsi="Arial" w:cs="Arial"/>
                <w:color w:val="000000"/>
                <w:sz w:val="18"/>
                <w:szCs w:val="18"/>
                <w:cs/>
                <w:lang w:val="en-GB"/>
              </w:rPr>
              <w:t>472</w:t>
            </w:r>
            <w:r w:rsidRPr="00711D29">
              <w:rPr>
                <w:rFonts w:ascii="Arial" w:hAnsi="Arial" w:cs="Arial"/>
                <w:color w:val="000000"/>
                <w:sz w:val="18"/>
                <w:szCs w:val="18"/>
                <w:lang w:val="en-GB"/>
              </w:rPr>
              <w:t>,</w:t>
            </w:r>
            <w:r w:rsidRPr="00711D29">
              <w:rPr>
                <w:rFonts w:ascii="Arial" w:hAnsi="Arial" w:cs="Arial"/>
                <w:color w:val="000000"/>
                <w:sz w:val="18"/>
                <w:szCs w:val="18"/>
                <w:cs/>
                <w:lang w:val="en-GB"/>
              </w:rPr>
              <w:t>773</w:t>
            </w:r>
          </w:p>
        </w:tc>
        <w:tc>
          <w:tcPr>
            <w:tcW w:w="1439" w:type="dxa"/>
            <w:vAlign w:val="bottom"/>
          </w:tcPr>
          <w:p w14:paraId="2B779F13" w14:textId="5B39A830" w:rsidR="00A66BC4" w:rsidRPr="00711D29" w:rsidRDefault="00BD3FA2" w:rsidP="00A66BC4">
            <w:pPr>
              <w:pStyle w:val="a0"/>
              <w:ind w:right="-72"/>
              <w:jc w:val="right"/>
              <w:rPr>
                <w:rFonts w:ascii="Arial" w:hAnsi="Arial" w:cs="Arial"/>
                <w:color w:val="000000"/>
                <w:sz w:val="18"/>
                <w:szCs w:val="18"/>
              </w:rPr>
            </w:pPr>
            <w:r w:rsidRPr="00711D29">
              <w:rPr>
                <w:rFonts w:ascii="Arial" w:hAnsi="Arial" w:cs="Arial"/>
                <w:color w:val="000000"/>
                <w:sz w:val="18"/>
                <w:szCs w:val="18"/>
                <w:cs/>
              </w:rPr>
              <w:t>(12</w:t>
            </w:r>
            <w:r w:rsidRPr="00711D29">
              <w:rPr>
                <w:rFonts w:ascii="Arial" w:hAnsi="Arial" w:cs="Arial"/>
                <w:color w:val="000000"/>
                <w:sz w:val="18"/>
                <w:szCs w:val="18"/>
                <w:lang w:val="en-GB"/>
              </w:rPr>
              <w:t>,</w:t>
            </w:r>
            <w:r w:rsidRPr="00711D29">
              <w:rPr>
                <w:rFonts w:ascii="Arial" w:hAnsi="Arial" w:cs="Arial"/>
                <w:color w:val="000000"/>
                <w:sz w:val="18"/>
                <w:szCs w:val="18"/>
                <w:cs/>
              </w:rPr>
              <w:t>472</w:t>
            </w:r>
            <w:r w:rsidRPr="00711D29">
              <w:rPr>
                <w:rFonts w:ascii="Arial" w:hAnsi="Arial" w:cs="Arial"/>
                <w:color w:val="000000"/>
                <w:sz w:val="18"/>
                <w:szCs w:val="18"/>
                <w:lang w:val="en-GB"/>
              </w:rPr>
              <w:t>,</w:t>
            </w:r>
            <w:r w:rsidRPr="00711D29">
              <w:rPr>
                <w:rFonts w:ascii="Arial" w:hAnsi="Arial" w:cs="Arial"/>
                <w:color w:val="000000"/>
                <w:sz w:val="18"/>
                <w:szCs w:val="18"/>
                <w:cs/>
              </w:rPr>
              <w:t>773)</w:t>
            </w:r>
          </w:p>
        </w:tc>
        <w:tc>
          <w:tcPr>
            <w:tcW w:w="1444" w:type="dxa"/>
            <w:vAlign w:val="bottom"/>
          </w:tcPr>
          <w:p w14:paraId="271E61D0" w14:textId="0E1A7E65" w:rsidR="00A66BC4" w:rsidRPr="00711D29" w:rsidRDefault="00BD3FA2" w:rsidP="00A66BC4">
            <w:pPr>
              <w:pStyle w:val="a0"/>
              <w:ind w:right="-72"/>
              <w:jc w:val="right"/>
              <w:rPr>
                <w:rFonts w:ascii="Arial" w:hAnsi="Arial" w:cs="Arial"/>
                <w:color w:val="000000"/>
                <w:sz w:val="18"/>
                <w:szCs w:val="18"/>
              </w:rPr>
            </w:pPr>
            <w:r w:rsidRPr="00711D29">
              <w:rPr>
                <w:rFonts w:ascii="Arial" w:hAnsi="Arial" w:cs="Arial"/>
                <w:color w:val="000000"/>
                <w:sz w:val="18"/>
                <w:szCs w:val="18"/>
              </w:rPr>
              <w:t>-</w:t>
            </w:r>
          </w:p>
        </w:tc>
      </w:tr>
      <w:tr w:rsidR="00A66BC4" w:rsidRPr="00711D29" w14:paraId="7A18353F" w14:textId="77777777" w:rsidTr="00596893">
        <w:tc>
          <w:tcPr>
            <w:tcW w:w="3419" w:type="dxa"/>
            <w:vAlign w:val="bottom"/>
          </w:tcPr>
          <w:p w14:paraId="276E8545" w14:textId="0DBF9FE3" w:rsidR="00A66BC4" w:rsidRPr="00711D29" w:rsidRDefault="00A66BC4" w:rsidP="00A66BC4">
            <w:pPr>
              <w:pStyle w:val="Footer"/>
              <w:autoSpaceDE/>
              <w:autoSpaceDN/>
              <w:ind w:left="346"/>
              <w:jc w:val="both"/>
              <w:rPr>
                <w:rFonts w:ascii="Arial" w:hAnsi="Arial" w:cs="Arial"/>
                <w:color w:val="000000"/>
                <w:sz w:val="18"/>
                <w:szCs w:val="18"/>
              </w:rPr>
            </w:pPr>
            <w:r w:rsidRPr="00711D29">
              <w:rPr>
                <w:rFonts w:ascii="Arial" w:hAnsi="Arial" w:cs="Arial"/>
                <w:color w:val="000000"/>
                <w:sz w:val="18"/>
                <w:szCs w:val="18"/>
              </w:rPr>
              <w:t>Amortisation charge</w:t>
            </w:r>
          </w:p>
        </w:tc>
        <w:tc>
          <w:tcPr>
            <w:tcW w:w="1619" w:type="dxa"/>
            <w:vAlign w:val="bottom"/>
          </w:tcPr>
          <w:p w14:paraId="55FB5DCA" w14:textId="4E581D33" w:rsidR="00A66BC4" w:rsidRPr="00711D29" w:rsidRDefault="00BD3FA2" w:rsidP="00A66BC4">
            <w:pPr>
              <w:pBdr>
                <w:bottom w:val="single" w:sz="4" w:space="1" w:color="auto"/>
              </w:pBdr>
              <w:autoSpaceDE/>
              <w:autoSpaceDN/>
              <w:ind w:right="-72"/>
              <w:jc w:val="right"/>
              <w:rPr>
                <w:rFonts w:ascii="Arial" w:hAnsi="Arial" w:cs="Arial"/>
                <w:color w:val="000000"/>
                <w:sz w:val="18"/>
                <w:szCs w:val="22"/>
              </w:rPr>
            </w:pPr>
            <w:r w:rsidRPr="00711D29">
              <w:rPr>
                <w:rFonts w:ascii="Arial" w:hAnsi="Arial" w:cs="Arial"/>
                <w:color w:val="000000"/>
                <w:sz w:val="18"/>
                <w:szCs w:val="18"/>
                <w:cs/>
              </w:rPr>
              <w:t>(49</w:t>
            </w:r>
            <w:r w:rsidRPr="00711D29">
              <w:rPr>
                <w:rFonts w:ascii="Arial" w:hAnsi="Arial" w:cs="Arial"/>
                <w:color w:val="000000"/>
                <w:sz w:val="18"/>
                <w:szCs w:val="18"/>
              </w:rPr>
              <w:t>,</w:t>
            </w:r>
            <w:r w:rsidRPr="00711D29">
              <w:rPr>
                <w:rFonts w:ascii="Arial" w:hAnsi="Arial" w:cs="Arial"/>
                <w:color w:val="000000"/>
                <w:sz w:val="18"/>
                <w:szCs w:val="18"/>
                <w:cs/>
              </w:rPr>
              <w:t>535)</w:t>
            </w:r>
          </w:p>
        </w:tc>
        <w:tc>
          <w:tcPr>
            <w:tcW w:w="1439" w:type="dxa"/>
            <w:vAlign w:val="bottom"/>
          </w:tcPr>
          <w:p w14:paraId="2749F14A" w14:textId="414C0501" w:rsidR="00A66BC4" w:rsidRPr="00711D29" w:rsidRDefault="00BD3FA2" w:rsidP="00A66BC4">
            <w:pPr>
              <w:pBdr>
                <w:bottom w:val="single" w:sz="4" w:space="1" w:color="auto"/>
              </w:pBdr>
              <w:autoSpaceDE/>
              <w:autoSpaceDN/>
              <w:ind w:right="-72"/>
              <w:jc w:val="right"/>
              <w:rPr>
                <w:rFonts w:ascii="Arial" w:hAnsi="Arial" w:cs="Arial"/>
                <w:color w:val="000000"/>
                <w:sz w:val="18"/>
                <w:szCs w:val="18"/>
              </w:rPr>
            </w:pPr>
            <w:r w:rsidRPr="00711D29">
              <w:rPr>
                <w:rFonts w:ascii="Arial" w:hAnsi="Arial" w:cs="Arial"/>
                <w:color w:val="000000"/>
                <w:sz w:val="18"/>
                <w:szCs w:val="18"/>
                <w:cs/>
              </w:rPr>
              <w:t>(17</w:t>
            </w:r>
            <w:r w:rsidRPr="00711D29">
              <w:rPr>
                <w:rFonts w:ascii="Arial" w:hAnsi="Arial" w:cs="Arial"/>
                <w:color w:val="000000"/>
                <w:sz w:val="18"/>
                <w:szCs w:val="18"/>
                <w:lang w:val="en-GB"/>
              </w:rPr>
              <w:t>,</w:t>
            </w:r>
            <w:r w:rsidRPr="00711D29">
              <w:rPr>
                <w:rFonts w:ascii="Arial" w:hAnsi="Arial" w:cs="Arial"/>
                <w:color w:val="000000"/>
                <w:sz w:val="18"/>
                <w:szCs w:val="18"/>
                <w:cs/>
              </w:rPr>
              <w:t>908</w:t>
            </w:r>
            <w:r w:rsidRPr="00711D29">
              <w:rPr>
                <w:rFonts w:ascii="Arial" w:hAnsi="Arial" w:cs="Arial"/>
                <w:color w:val="000000"/>
                <w:sz w:val="18"/>
                <w:szCs w:val="18"/>
                <w:lang w:val="en-GB"/>
              </w:rPr>
              <w:t>,</w:t>
            </w:r>
            <w:r w:rsidRPr="00711D29">
              <w:rPr>
                <w:rFonts w:ascii="Arial" w:hAnsi="Arial" w:cs="Arial"/>
                <w:color w:val="000000"/>
                <w:sz w:val="18"/>
                <w:szCs w:val="18"/>
                <w:cs/>
              </w:rPr>
              <w:t>90</w:t>
            </w:r>
            <w:r w:rsidRPr="00711D29">
              <w:rPr>
                <w:rFonts w:ascii="Arial" w:hAnsi="Arial" w:cs="Arial"/>
                <w:color w:val="000000"/>
                <w:sz w:val="18"/>
                <w:szCs w:val="18"/>
                <w:lang w:val="en-GB"/>
              </w:rPr>
              <w:t>4</w:t>
            </w:r>
            <w:r w:rsidRPr="00711D29">
              <w:rPr>
                <w:rFonts w:ascii="Arial" w:hAnsi="Arial" w:cs="Arial"/>
                <w:color w:val="000000"/>
                <w:sz w:val="18"/>
                <w:szCs w:val="18"/>
                <w:cs/>
              </w:rPr>
              <w:t>)</w:t>
            </w:r>
          </w:p>
        </w:tc>
        <w:tc>
          <w:tcPr>
            <w:tcW w:w="1439" w:type="dxa"/>
            <w:vAlign w:val="bottom"/>
          </w:tcPr>
          <w:p w14:paraId="5ABA74BB" w14:textId="1C68D2DA" w:rsidR="00A66BC4" w:rsidRPr="00711D29" w:rsidRDefault="00BD3FA2" w:rsidP="00A66BC4">
            <w:pPr>
              <w:pBdr>
                <w:bottom w:val="single" w:sz="4" w:space="1" w:color="auto"/>
              </w:pBdr>
              <w:autoSpaceDE/>
              <w:autoSpaceDN/>
              <w:ind w:right="-72"/>
              <w:jc w:val="right"/>
              <w:rPr>
                <w:rFonts w:ascii="Arial" w:hAnsi="Arial" w:cs="Arial"/>
                <w:color w:val="000000"/>
                <w:sz w:val="18"/>
                <w:szCs w:val="18"/>
              </w:rPr>
            </w:pPr>
            <w:r w:rsidRPr="00711D29">
              <w:rPr>
                <w:rFonts w:ascii="Arial" w:hAnsi="Arial" w:cs="Arial"/>
                <w:color w:val="000000"/>
                <w:sz w:val="18"/>
                <w:szCs w:val="18"/>
              </w:rPr>
              <w:t>-</w:t>
            </w:r>
          </w:p>
        </w:tc>
        <w:tc>
          <w:tcPr>
            <w:tcW w:w="1444" w:type="dxa"/>
            <w:vAlign w:val="bottom"/>
          </w:tcPr>
          <w:p w14:paraId="3E1D0366" w14:textId="6E14D626" w:rsidR="00A66BC4" w:rsidRPr="00711D29" w:rsidRDefault="00BD3FA2" w:rsidP="00A66BC4">
            <w:pPr>
              <w:pBdr>
                <w:bottom w:val="single" w:sz="4" w:space="1" w:color="auto"/>
              </w:pBdr>
              <w:autoSpaceDE/>
              <w:autoSpaceDN/>
              <w:ind w:right="-72"/>
              <w:jc w:val="right"/>
              <w:rPr>
                <w:rFonts w:ascii="Arial" w:hAnsi="Arial" w:cs="Arial"/>
                <w:color w:val="000000"/>
                <w:sz w:val="18"/>
                <w:szCs w:val="18"/>
              </w:rPr>
            </w:pPr>
            <w:r w:rsidRPr="00711D29">
              <w:rPr>
                <w:rFonts w:ascii="Arial" w:hAnsi="Arial" w:cs="Arial"/>
                <w:color w:val="000000"/>
                <w:sz w:val="18"/>
                <w:szCs w:val="18"/>
                <w:cs/>
              </w:rPr>
              <w:t>(17</w:t>
            </w:r>
            <w:r w:rsidRPr="00711D29">
              <w:rPr>
                <w:rFonts w:ascii="Arial" w:hAnsi="Arial" w:cs="Arial"/>
                <w:color w:val="000000"/>
                <w:sz w:val="18"/>
                <w:szCs w:val="18"/>
                <w:lang w:val="en-GB"/>
              </w:rPr>
              <w:t>,</w:t>
            </w:r>
            <w:r w:rsidRPr="00711D29">
              <w:rPr>
                <w:rFonts w:ascii="Arial" w:hAnsi="Arial" w:cs="Arial"/>
                <w:color w:val="000000"/>
                <w:sz w:val="18"/>
                <w:szCs w:val="18"/>
                <w:cs/>
              </w:rPr>
              <w:t>958</w:t>
            </w:r>
            <w:r w:rsidRPr="00711D29">
              <w:rPr>
                <w:rFonts w:ascii="Arial" w:hAnsi="Arial" w:cs="Arial"/>
                <w:color w:val="000000"/>
                <w:sz w:val="18"/>
                <w:szCs w:val="18"/>
                <w:lang w:val="en-GB"/>
              </w:rPr>
              <w:t>,</w:t>
            </w:r>
            <w:r w:rsidRPr="00711D29">
              <w:rPr>
                <w:rFonts w:ascii="Arial" w:hAnsi="Arial" w:cs="Arial"/>
                <w:color w:val="000000"/>
                <w:sz w:val="18"/>
                <w:szCs w:val="18"/>
                <w:cs/>
              </w:rPr>
              <w:t>4</w:t>
            </w:r>
            <w:r w:rsidRPr="00711D29">
              <w:rPr>
                <w:rFonts w:ascii="Arial" w:hAnsi="Arial" w:cs="Arial"/>
                <w:color w:val="000000"/>
                <w:sz w:val="18"/>
                <w:szCs w:val="18"/>
                <w:lang w:val="en-GB"/>
              </w:rPr>
              <w:t>39</w:t>
            </w:r>
            <w:r w:rsidRPr="00711D29">
              <w:rPr>
                <w:rFonts w:ascii="Arial" w:hAnsi="Arial" w:cs="Arial"/>
                <w:color w:val="000000"/>
                <w:sz w:val="18"/>
                <w:szCs w:val="18"/>
                <w:cs/>
              </w:rPr>
              <w:t>)</w:t>
            </w:r>
          </w:p>
        </w:tc>
      </w:tr>
      <w:tr w:rsidR="00A66BC4" w:rsidRPr="00711D29" w14:paraId="0B0D9DA3" w14:textId="77777777" w:rsidTr="00596893">
        <w:tc>
          <w:tcPr>
            <w:tcW w:w="3419" w:type="dxa"/>
            <w:vAlign w:val="bottom"/>
          </w:tcPr>
          <w:p w14:paraId="6F39AEC6" w14:textId="77777777" w:rsidR="00A66BC4" w:rsidRPr="00711D29" w:rsidRDefault="00A66BC4" w:rsidP="00A66BC4">
            <w:pPr>
              <w:pStyle w:val="Footer"/>
              <w:autoSpaceDE/>
              <w:autoSpaceDN/>
              <w:ind w:left="346"/>
              <w:jc w:val="both"/>
              <w:rPr>
                <w:rFonts w:ascii="Arial" w:hAnsi="Arial" w:cs="Arial"/>
                <w:color w:val="000000"/>
                <w:sz w:val="12"/>
                <w:szCs w:val="12"/>
              </w:rPr>
            </w:pPr>
          </w:p>
        </w:tc>
        <w:tc>
          <w:tcPr>
            <w:tcW w:w="1619" w:type="dxa"/>
            <w:vAlign w:val="bottom"/>
          </w:tcPr>
          <w:p w14:paraId="12F2E595" w14:textId="77777777" w:rsidR="00A66BC4" w:rsidRPr="00711D29" w:rsidRDefault="00A66BC4" w:rsidP="00A66BC4">
            <w:pPr>
              <w:autoSpaceDE/>
              <w:autoSpaceDN/>
              <w:ind w:right="-72"/>
              <w:jc w:val="right"/>
              <w:rPr>
                <w:rFonts w:ascii="Arial" w:hAnsi="Arial" w:cs="Arial"/>
                <w:color w:val="000000"/>
                <w:sz w:val="12"/>
                <w:szCs w:val="12"/>
              </w:rPr>
            </w:pPr>
          </w:p>
        </w:tc>
        <w:tc>
          <w:tcPr>
            <w:tcW w:w="1439" w:type="dxa"/>
            <w:vAlign w:val="bottom"/>
          </w:tcPr>
          <w:p w14:paraId="0B5E3E27" w14:textId="77777777" w:rsidR="00A66BC4" w:rsidRPr="00711D29" w:rsidRDefault="00A66BC4" w:rsidP="00A66BC4">
            <w:pPr>
              <w:autoSpaceDE/>
              <w:autoSpaceDN/>
              <w:ind w:right="-72"/>
              <w:jc w:val="right"/>
              <w:rPr>
                <w:rFonts w:ascii="Arial" w:hAnsi="Arial" w:cs="Arial"/>
                <w:color w:val="000000"/>
                <w:sz w:val="12"/>
                <w:szCs w:val="12"/>
              </w:rPr>
            </w:pPr>
          </w:p>
        </w:tc>
        <w:tc>
          <w:tcPr>
            <w:tcW w:w="1439" w:type="dxa"/>
            <w:vAlign w:val="bottom"/>
          </w:tcPr>
          <w:p w14:paraId="39831A69" w14:textId="77777777" w:rsidR="00A66BC4" w:rsidRPr="00711D29" w:rsidRDefault="00A66BC4" w:rsidP="00A66BC4">
            <w:pPr>
              <w:autoSpaceDE/>
              <w:autoSpaceDN/>
              <w:ind w:right="-72"/>
              <w:jc w:val="right"/>
              <w:rPr>
                <w:rFonts w:ascii="Arial" w:hAnsi="Arial" w:cs="Arial"/>
                <w:color w:val="000000"/>
                <w:sz w:val="12"/>
                <w:szCs w:val="12"/>
              </w:rPr>
            </w:pPr>
          </w:p>
        </w:tc>
        <w:tc>
          <w:tcPr>
            <w:tcW w:w="1444" w:type="dxa"/>
            <w:vAlign w:val="bottom"/>
          </w:tcPr>
          <w:p w14:paraId="7599097B" w14:textId="77777777" w:rsidR="00A66BC4" w:rsidRPr="00711D29" w:rsidRDefault="00A66BC4" w:rsidP="00A66BC4">
            <w:pPr>
              <w:autoSpaceDE/>
              <w:autoSpaceDN/>
              <w:ind w:right="-72"/>
              <w:jc w:val="right"/>
              <w:rPr>
                <w:rFonts w:ascii="Arial" w:hAnsi="Arial" w:cs="Arial"/>
                <w:color w:val="000000"/>
                <w:sz w:val="12"/>
                <w:szCs w:val="12"/>
              </w:rPr>
            </w:pPr>
          </w:p>
        </w:tc>
      </w:tr>
      <w:tr w:rsidR="00A66BC4" w:rsidRPr="00711D29" w14:paraId="77FA853E" w14:textId="77777777" w:rsidTr="00596893">
        <w:tc>
          <w:tcPr>
            <w:tcW w:w="3419" w:type="dxa"/>
            <w:vAlign w:val="bottom"/>
          </w:tcPr>
          <w:p w14:paraId="00FAA15B" w14:textId="60D68F5C" w:rsidR="00A66BC4" w:rsidRPr="00711D29" w:rsidRDefault="00A66BC4" w:rsidP="00A66BC4">
            <w:pPr>
              <w:pStyle w:val="Footer"/>
              <w:autoSpaceDE/>
              <w:autoSpaceDN/>
              <w:ind w:left="346"/>
              <w:jc w:val="both"/>
              <w:rPr>
                <w:rFonts w:ascii="Arial" w:hAnsi="Arial" w:cs="Arial"/>
                <w:color w:val="000000"/>
                <w:sz w:val="18"/>
                <w:szCs w:val="18"/>
              </w:rPr>
            </w:pPr>
            <w:r w:rsidRPr="00711D29">
              <w:rPr>
                <w:rFonts w:ascii="Arial" w:hAnsi="Arial" w:cs="Arial"/>
                <w:color w:val="000000"/>
                <w:sz w:val="18"/>
                <w:szCs w:val="18"/>
              </w:rPr>
              <w:t>Ending net book amount</w:t>
            </w:r>
          </w:p>
        </w:tc>
        <w:tc>
          <w:tcPr>
            <w:tcW w:w="1619" w:type="dxa"/>
            <w:vAlign w:val="bottom"/>
          </w:tcPr>
          <w:p w14:paraId="2A0CDE2D" w14:textId="6C33B40C" w:rsidR="00A66BC4" w:rsidRPr="00711D29" w:rsidRDefault="00BD3FA2" w:rsidP="00A66BC4">
            <w:pPr>
              <w:pStyle w:val="a0"/>
              <w:pBdr>
                <w:bottom w:val="doub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cs/>
                <w:lang w:val="en-GB"/>
              </w:rPr>
              <w:t>201</w:t>
            </w:r>
            <w:r w:rsidRPr="00711D29">
              <w:rPr>
                <w:rFonts w:ascii="Arial" w:hAnsi="Arial" w:cs="Arial"/>
                <w:color w:val="000000"/>
                <w:sz w:val="18"/>
                <w:szCs w:val="18"/>
                <w:lang w:val="en-GB"/>
              </w:rPr>
              <w:t>,</w:t>
            </w:r>
            <w:r w:rsidRPr="00711D29">
              <w:rPr>
                <w:rFonts w:ascii="Arial" w:hAnsi="Arial" w:cs="Arial"/>
                <w:color w:val="000000"/>
                <w:sz w:val="18"/>
                <w:szCs w:val="18"/>
                <w:cs/>
                <w:lang w:val="en-GB"/>
              </w:rPr>
              <w:t>692</w:t>
            </w:r>
          </w:p>
        </w:tc>
        <w:tc>
          <w:tcPr>
            <w:tcW w:w="1439" w:type="dxa"/>
            <w:vAlign w:val="bottom"/>
          </w:tcPr>
          <w:p w14:paraId="4AB42E14" w14:textId="2E720050" w:rsidR="00A66BC4" w:rsidRPr="00711D29" w:rsidRDefault="00BD3FA2" w:rsidP="00A66BC4">
            <w:pPr>
              <w:pStyle w:val="a0"/>
              <w:pBdr>
                <w:bottom w:val="doub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rPr>
              <w:t>88,642,601</w:t>
            </w:r>
          </w:p>
        </w:tc>
        <w:tc>
          <w:tcPr>
            <w:tcW w:w="1439" w:type="dxa"/>
            <w:vAlign w:val="bottom"/>
          </w:tcPr>
          <w:p w14:paraId="7D58906A" w14:textId="5A8CE7F0" w:rsidR="00A66BC4" w:rsidRPr="00711D29" w:rsidRDefault="00BD3FA2" w:rsidP="00A66BC4">
            <w:pPr>
              <w:pStyle w:val="a0"/>
              <w:pBdr>
                <w:bottom w:val="doub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37,581,843</w:t>
            </w:r>
          </w:p>
        </w:tc>
        <w:tc>
          <w:tcPr>
            <w:tcW w:w="1444" w:type="dxa"/>
            <w:vAlign w:val="bottom"/>
          </w:tcPr>
          <w:p w14:paraId="49A91E41" w14:textId="43F25ADE" w:rsidR="00A66BC4" w:rsidRPr="00711D29" w:rsidRDefault="00BD3FA2" w:rsidP="00A66BC4">
            <w:pPr>
              <w:pStyle w:val="a0"/>
              <w:pBdr>
                <w:bottom w:val="doub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cs/>
                <w:lang w:val="en-GB"/>
              </w:rPr>
              <w:t>126</w:t>
            </w:r>
            <w:r w:rsidRPr="00711D29">
              <w:rPr>
                <w:rFonts w:ascii="Arial" w:hAnsi="Arial" w:cs="Arial"/>
                <w:color w:val="000000"/>
                <w:sz w:val="18"/>
                <w:szCs w:val="18"/>
                <w:lang w:val="en-GB"/>
              </w:rPr>
              <w:t>,</w:t>
            </w:r>
            <w:r w:rsidRPr="00711D29">
              <w:rPr>
                <w:rFonts w:ascii="Arial" w:hAnsi="Arial" w:cs="Arial"/>
                <w:color w:val="000000"/>
                <w:sz w:val="18"/>
                <w:szCs w:val="18"/>
                <w:cs/>
                <w:lang w:val="en-GB"/>
              </w:rPr>
              <w:t>426</w:t>
            </w:r>
            <w:r w:rsidRPr="00711D29">
              <w:rPr>
                <w:rFonts w:ascii="Arial" w:hAnsi="Arial" w:cs="Arial"/>
                <w:color w:val="000000"/>
                <w:sz w:val="18"/>
                <w:szCs w:val="18"/>
                <w:lang w:val="en-GB"/>
              </w:rPr>
              <w:t>,</w:t>
            </w:r>
            <w:r w:rsidRPr="00711D29">
              <w:rPr>
                <w:rFonts w:ascii="Arial" w:hAnsi="Arial" w:cs="Arial"/>
                <w:color w:val="000000"/>
                <w:sz w:val="18"/>
                <w:szCs w:val="18"/>
                <w:cs/>
                <w:lang w:val="en-GB"/>
              </w:rPr>
              <w:t>136</w:t>
            </w:r>
          </w:p>
        </w:tc>
      </w:tr>
      <w:tr w:rsidR="00A66BC4" w:rsidRPr="00711D29" w14:paraId="0D4E94DA" w14:textId="77777777" w:rsidTr="00596893">
        <w:tc>
          <w:tcPr>
            <w:tcW w:w="3419" w:type="dxa"/>
            <w:vAlign w:val="bottom"/>
          </w:tcPr>
          <w:p w14:paraId="3A89F323" w14:textId="77777777" w:rsidR="00A66BC4" w:rsidRPr="00711D29" w:rsidRDefault="00A66BC4" w:rsidP="00A66BC4">
            <w:pPr>
              <w:autoSpaceDE/>
              <w:autoSpaceDN/>
              <w:ind w:left="346"/>
              <w:rPr>
                <w:rFonts w:ascii="Arial" w:hAnsi="Arial" w:cs="Arial"/>
                <w:b/>
                <w:bCs/>
                <w:color w:val="000000"/>
                <w:sz w:val="16"/>
                <w:szCs w:val="16"/>
              </w:rPr>
            </w:pPr>
          </w:p>
        </w:tc>
        <w:tc>
          <w:tcPr>
            <w:tcW w:w="1619" w:type="dxa"/>
            <w:vAlign w:val="bottom"/>
          </w:tcPr>
          <w:p w14:paraId="59416BC4" w14:textId="77777777" w:rsidR="00A66BC4" w:rsidRPr="00711D29" w:rsidRDefault="00A66BC4" w:rsidP="00A66BC4">
            <w:pPr>
              <w:autoSpaceDE/>
              <w:autoSpaceDN/>
              <w:ind w:right="-72" w:hanging="540"/>
              <w:jc w:val="right"/>
              <w:rPr>
                <w:rFonts w:ascii="Arial" w:hAnsi="Arial" w:cs="Arial"/>
                <w:b/>
                <w:bCs/>
                <w:color w:val="000000"/>
                <w:sz w:val="16"/>
                <w:szCs w:val="16"/>
              </w:rPr>
            </w:pPr>
          </w:p>
        </w:tc>
        <w:tc>
          <w:tcPr>
            <w:tcW w:w="1439" w:type="dxa"/>
            <w:vAlign w:val="bottom"/>
          </w:tcPr>
          <w:p w14:paraId="3DD0272E" w14:textId="77777777" w:rsidR="00A66BC4" w:rsidRPr="00711D29" w:rsidRDefault="00A66BC4" w:rsidP="00A66BC4">
            <w:pPr>
              <w:autoSpaceDE/>
              <w:autoSpaceDN/>
              <w:ind w:right="-72" w:hanging="540"/>
              <w:jc w:val="right"/>
              <w:rPr>
                <w:rFonts w:ascii="Arial" w:hAnsi="Arial" w:cs="Arial"/>
                <w:b/>
                <w:bCs/>
                <w:color w:val="000000"/>
                <w:sz w:val="16"/>
                <w:szCs w:val="16"/>
              </w:rPr>
            </w:pPr>
          </w:p>
        </w:tc>
        <w:tc>
          <w:tcPr>
            <w:tcW w:w="1439" w:type="dxa"/>
            <w:vAlign w:val="bottom"/>
          </w:tcPr>
          <w:p w14:paraId="757BD58B" w14:textId="77777777" w:rsidR="00A66BC4" w:rsidRPr="00711D29" w:rsidRDefault="00A66BC4" w:rsidP="00A66BC4">
            <w:pPr>
              <w:autoSpaceDE/>
              <w:autoSpaceDN/>
              <w:ind w:right="-72" w:hanging="540"/>
              <w:jc w:val="right"/>
              <w:rPr>
                <w:rFonts w:ascii="Arial" w:hAnsi="Arial" w:cs="Arial"/>
                <w:b/>
                <w:bCs/>
                <w:color w:val="000000"/>
                <w:sz w:val="16"/>
                <w:szCs w:val="16"/>
              </w:rPr>
            </w:pPr>
          </w:p>
        </w:tc>
        <w:tc>
          <w:tcPr>
            <w:tcW w:w="1444" w:type="dxa"/>
            <w:vAlign w:val="bottom"/>
          </w:tcPr>
          <w:p w14:paraId="2ABC1A6D" w14:textId="77777777" w:rsidR="00A66BC4" w:rsidRPr="00711D29" w:rsidRDefault="00A66BC4" w:rsidP="00A66BC4">
            <w:pPr>
              <w:autoSpaceDE/>
              <w:autoSpaceDN/>
              <w:ind w:right="-72" w:hanging="540"/>
              <w:jc w:val="right"/>
              <w:rPr>
                <w:rFonts w:ascii="Arial" w:hAnsi="Arial" w:cs="Arial"/>
                <w:b/>
                <w:bCs/>
                <w:color w:val="000000"/>
                <w:sz w:val="16"/>
                <w:szCs w:val="16"/>
              </w:rPr>
            </w:pPr>
          </w:p>
        </w:tc>
      </w:tr>
      <w:tr w:rsidR="00A66BC4" w:rsidRPr="00711D29" w14:paraId="46351B3D" w14:textId="77777777" w:rsidTr="00596893">
        <w:tc>
          <w:tcPr>
            <w:tcW w:w="3419" w:type="dxa"/>
            <w:vAlign w:val="bottom"/>
          </w:tcPr>
          <w:p w14:paraId="353DB23C" w14:textId="68F3B54D" w:rsidR="00A66BC4" w:rsidRPr="00711D29" w:rsidRDefault="00A66BC4" w:rsidP="00A66BC4">
            <w:pPr>
              <w:pStyle w:val="a0"/>
              <w:tabs>
                <w:tab w:val="left" w:pos="900"/>
                <w:tab w:val="right" w:pos="10890"/>
              </w:tabs>
              <w:ind w:left="346" w:right="0"/>
              <w:jc w:val="both"/>
              <w:rPr>
                <w:rFonts w:ascii="Arial" w:hAnsi="Arial" w:cs="Arial"/>
                <w:b/>
                <w:bCs/>
                <w:color w:val="000000"/>
                <w:sz w:val="18"/>
                <w:szCs w:val="18"/>
              </w:rPr>
            </w:pPr>
            <w:r w:rsidRPr="00711D29">
              <w:rPr>
                <w:rFonts w:ascii="Arial" w:hAnsi="Arial" w:cs="Arial"/>
                <w:b/>
                <w:bCs/>
                <w:color w:val="000000"/>
                <w:sz w:val="18"/>
                <w:szCs w:val="18"/>
              </w:rPr>
              <w:t xml:space="preserve">As at </w:t>
            </w:r>
            <w:r w:rsidRPr="00711D29">
              <w:rPr>
                <w:rFonts w:ascii="Arial" w:hAnsi="Arial" w:cs="Arial"/>
                <w:b/>
                <w:bCs/>
                <w:color w:val="000000"/>
                <w:sz w:val="18"/>
                <w:szCs w:val="18"/>
                <w:lang w:val="en-GB"/>
              </w:rPr>
              <w:t>30 June 2023</w:t>
            </w:r>
          </w:p>
        </w:tc>
        <w:tc>
          <w:tcPr>
            <w:tcW w:w="1619" w:type="dxa"/>
            <w:vAlign w:val="bottom"/>
          </w:tcPr>
          <w:p w14:paraId="1AEB8084" w14:textId="77777777" w:rsidR="00A66BC4" w:rsidRPr="00711D29" w:rsidRDefault="00A66BC4" w:rsidP="00A66BC4">
            <w:pPr>
              <w:pStyle w:val="a0"/>
              <w:ind w:right="-72"/>
              <w:jc w:val="right"/>
              <w:rPr>
                <w:rFonts w:ascii="Arial" w:hAnsi="Arial" w:cs="Arial"/>
                <w:color w:val="000000"/>
                <w:sz w:val="18"/>
                <w:szCs w:val="18"/>
              </w:rPr>
            </w:pPr>
          </w:p>
        </w:tc>
        <w:tc>
          <w:tcPr>
            <w:tcW w:w="1439" w:type="dxa"/>
            <w:vAlign w:val="bottom"/>
          </w:tcPr>
          <w:p w14:paraId="57ADFDD3" w14:textId="77777777" w:rsidR="00A66BC4" w:rsidRPr="00711D29" w:rsidRDefault="00A66BC4" w:rsidP="00A66BC4">
            <w:pPr>
              <w:pStyle w:val="a0"/>
              <w:ind w:right="-72"/>
              <w:jc w:val="right"/>
              <w:rPr>
                <w:rFonts w:ascii="Arial" w:hAnsi="Arial" w:cs="Arial"/>
                <w:color w:val="000000"/>
                <w:sz w:val="18"/>
                <w:szCs w:val="18"/>
              </w:rPr>
            </w:pPr>
          </w:p>
        </w:tc>
        <w:tc>
          <w:tcPr>
            <w:tcW w:w="1439" w:type="dxa"/>
            <w:vAlign w:val="bottom"/>
          </w:tcPr>
          <w:p w14:paraId="48EF787E" w14:textId="77777777" w:rsidR="00A66BC4" w:rsidRPr="00711D29" w:rsidRDefault="00A66BC4" w:rsidP="00A66BC4">
            <w:pPr>
              <w:pStyle w:val="a0"/>
              <w:ind w:right="-72"/>
              <w:jc w:val="right"/>
              <w:rPr>
                <w:rFonts w:ascii="Arial" w:hAnsi="Arial" w:cs="Arial"/>
                <w:color w:val="000000"/>
                <w:sz w:val="18"/>
                <w:szCs w:val="18"/>
              </w:rPr>
            </w:pPr>
          </w:p>
        </w:tc>
        <w:tc>
          <w:tcPr>
            <w:tcW w:w="1444" w:type="dxa"/>
            <w:vAlign w:val="bottom"/>
          </w:tcPr>
          <w:p w14:paraId="25EE68BF" w14:textId="77777777" w:rsidR="00A66BC4" w:rsidRPr="00711D29" w:rsidRDefault="00A66BC4" w:rsidP="00A66BC4">
            <w:pPr>
              <w:pStyle w:val="a0"/>
              <w:ind w:right="-72"/>
              <w:jc w:val="right"/>
              <w:rPr>
                <w:rFonts w:ascii="Arial" w:hAnsi="Arial" w:cs="Arial"/>
                <w:color w:val="000000"/>
                <w:sz w:val="18"/>
                <w:szCs w:val="18"/>
              </w:rPr>
            </w:pPr>
          </w:p>
        </w:tc>
      </w:tr>
      <w:tr w:rsidR="00A66BC4" w:rsidRPr="00711D29" w14:paraId="0319F023" w14:textId="77777777" w:rsidTr="00596893">
        <w:tc>
          <w:tcPr>
            <w:tcW w:w="3419" w:type="dxa"/>
            <w:vAlign w:val="bottom"/>
          </w:tcPr>
          <w:p w14:paraId="57A883C3" w14:textId="151E3201" w:rsidR="00A66BC4" w:rsidRPr="00711D29" w:rsidRDefault="00A66BC4" w:rsidP="00A66BC4">
            <w:pPr>
              <w:pStyle w:val="a0"/>
              <w:tabs>
                <w:tab w:val="right" w:pos="10890"/>
              </w:tabs>
              <w:ind w:left="346" w:right="0"/>
              <w:jc w:val="both"/>
              <w:rPr>
                <w:rFonts w:ascii="Arial" w:hAnsi="Arial" w:cs="Arial"/>
                <w:color w:val="000000"/>
                <w:sz w:val="18"/>
                <w:szCs w:val="18"/>
              </w:rPr>
            </w:pPr>
            <w:r w:rsidRPr="00711D29">
              <w:rPr>
                <w:rFonts w:ascii="Arial" w:hAnsi="Arial" w:cs="Arial"/>
                <w:color w:val="000000"/>
                <w:sz w:val="18"/>
                <w:szCs w:val="18"/>
              </w:rPr>
              <w:t>Cost</w:t>
            </w:r>
          </w:p>
        </w:tc>
        <w:tc>
          <w:tcPr>
            <w:tcW w:w="1619" w:type="dxa"/>
            <w:vAlign w:val="bottom"/>
          </w:tcPr>
          <w:p w14:paraId="76D3A51B" w14:textId="79E46ACB" w:rsidR="00A66BC4" w:rsidRPr="00711D29" w:rsidRDefault="00BD3FA2" w:rsidP="00A66BC4">
            <w:pPr>
              <w:pStyle w:val="a0"/>
              <w:ind w:right="-72"/>
              <w:jc w:val="right"/>
              <w:rPr>
                <w:rFonts w:ascii="Arial" w:hAnsi="Arial" w:cs="Arial"/>
                <w:color w:val="000000"/>
                <w:sz w:val="18"/>
                <w:szCs w:val="18"/>
                <w:lang w:val="en-GB"/>
              </w:rPr>
            </w:pPr>
            <w:r w:rsidRPr="00711D29">
              <w:rPr>
                <w:rFonts w:ascii="Arial" w:hAnsi="Arial" w:cs="Arial"/>
                <w:color w:val="000000"/>
                <w:sz w:val="18"/>
                <w:szCs w:val="18"/>
                <w:cs/>
                <w:lang w:val="en-GB"/>
              </w:rPr>
              <w:t>500</w:t>
            </w:r>
            <w:r w:rsidRPr="00711D29">
              <w:rPr>
                <w:rFonts w:ascii="Arial" w:hAnsi="Arial" w:cs="Arial"/>
                <w:color w:val="000000"/>
                <w:sz w:val="18"/>
                <w:szCs w:val="18"/>
                <w:lang w:val="en-GB"/>
              </w:rPr>
              <w:t>,</w:t>
            </w:r>
            <w:r w:rsidRPr="00711D29">
              <w:rPr>
                <w:rFonts w:ascii="Arial" w:hAnsi="Arial" w:cs="Arial"/>
                <w:color w:val="000000"/>
                <w:sz w:val="18"/>
                <w:szCs w:val="18"/>
                <w:cs/>
                <w:lang w:val="en-GB"/>
              </w:rPr>
              <w:t>000</w:t>
            </w:r>
          </w:p>
        </w:tc>
        <w:tc>
          <w:tcPr>
            <w:tcW w:w="1439" w:type="dxa"/>
            <w:vAlign w:val="bottom"/>
          </w:tcPr>
          <w:p w14:paraId="3071F1C6" w14:textId="51F5A789" w:rsidR="00A66BC4" w:rsidRPr="00711D29" w:rsidRDefault="00BD3FA2" w:rsidP="00A66BC4">
            <w:pPr>
              <w:pStyle w:val="a0"/>
              <w:ind w:right="-72"/>
              <w:jc w:val="right"/>
              <w:rPr>
                <w:rFonts w:ascii="Arial" w:hAnsi="Arial" w:cs="Arial"/>
                <w:color w:val="000000"/>
                <w:sz w:val="18"/>
                <w:szCs w:val="18"/>
                <w:lang w:val="en-GB"/>
              </w:rPr>
            </w:pPr>
            <w:r w:rsidRPr="00711D29">
              <w:rPr>
                <w:rFonts w:ascii="Arial" w:hAnsi="Arial" w:cs="Arial"/>
                <w:color w:val="000000"/>
                <w:sz w:val="18"/>
                <w:szCs w:val="18"/>
                <w:lang w:val="en-GB"/>
              </w:rPr>
              <w:t>392,912,951</w:t>
            </w:r>
          </w:p>
        </w:tc>
        <w:tc>
          <w:tcPr>
            <w:tcW w:w="1439" w:type="dxa"/>
            <w:vAlign w:val="bottom"/>
          </w:tcPr>
          <w:p w14:paraId="1E55013D" w14:textId="7320C104" w:rsidR="00A66BC4" w:rsidRPr="00711D29" w:rsidRDefault="00BD3FA2" w:rsidP="00A66BC4">
            <w:pPr>
              <w:pStyle w:val="a0"/>
              <w:ind w:right="-72"/>
              <w:jc w:val="right"/>
              <w:rPr>
                <w:rFonts w:ascii="Arial" w:hAnsi="Arial" w:cs="Arial"/>
                <w:color w:val="000000"/>
                <w:sz w:val="18"/>
                <w:szCs w:val="18"/>
                <w:lang w:val="en-GB"/>
              </w:rPr>
            </w:pPr>
            <w:r w:rsidRPr="00711D29">
              <w:rPr>
                <w:rFonts w:ascii="Arial" w:hAnsi="Arial" w:cs="Arial"/>
                <w:color w:val="000000"/>
                <w:sz w:val="18"/>
                <w:szCs w:val="18"/>
                <w:lang w:val="en-GB"/>
              </w:rPr>
              <w:t>37,581,843</w:t>
            </w:r>
          </w:p>
        </w:tc>
        <w:tc>
          <w:tcPr>
            <w:tcW w:w="1444" w:type="dxa"/>
            <w:vAlign w:val="bottom"/>
          </w:tcPr>
          <w:p w14:paraId="3E1D3F80" w14:textId="341E3FD0" w:rsidR="00A66BC4" w:rsidRPr="00711D29" w:rsidRDefault="00BD3FA2" w:rsidP="00A66BC4">
            <w:pPr>
              <w:pStyle w:val="a0"/>
              <w:ind w:right="-72"/>
              <w:jc w:val="right"/>
              <w:rPr>
                <w:rFonts w:ascii="Arial" w:hAnsi="Arial" w:cs="Arial"/>
                <w:color w:val="000000"/>
                <w:sz w:val="18"/>
                <w:szCs w:val="18"/>
                <w:lang w:val="en-GB"/>
              </w:rPr>
            </w:pPr>
            <w:r w:rsidRPr="00711D29">
              <w:rPr>
                <w:rFonts w:ascii="Arial" w:hAnsi="Arial" w:cs="Arial"/>
                <w:color w:val="000000"/>
                <w:sz w:val="18"/>
                <w:szCs w:val="18"/>
                <w:lang w:val="en-GB"/>
              </w:rPr>
              <w:t>430,994,794</w:t>
            </w:r>
          </w:p>
        </w:tc>
      </w:tr>
      <w:tr w:rsidR="00A66BC4" w:rsidRPr="00711D29" w14:paraId="0D41E058" w14:textId="77777777" w:rsidTr="00596893">
        <w:tc>
          <w:tcPr>
            <w:tcW w:w="3419" w:type="dxa"/>
            <w:vAlign w:val="bottom"/>
          </w:tcPr>
          <w:p w14:paraId="50741ECB" w14:textId="33483CC7" w:rsidR="00A66BC4" w:rsidRPr="00711D29" w:rsidRDefault="00A66BC4" w:rsidP="00A66BC4">
            <w:pPr>
              <w:pStyle w:val="a0"/>
              <w:tabs>
                <w:tab w:val="right" w:pos="10890"/>
              </w:tabs>
              <w:ind w:left="346" w:right="0"/>
              <w:jc w:val="both"/>
              <w:rPr>
                <w:rFonts w:ascii="Arial" w:hAnsi="Arial" w:cs="Arial"/>
                <w:color w:val="000000"/>
                <w:sz w:val="18"/>
                <w:szCs w:val="18"/>
                <w:u w:val="single"/>
              </w:rPr>
            </w:pPr>
            <w:r w:rsidRPr="00711D29">
              <w:rPr>
                <w:rFonts w:ascii="Arial" w:hAnsi="Arial" w:cs="Arial"/>
                <w:color w:val="000000"/>
                <w:sz w:val="18"/>
                <w:szCs w:val="18"/>
                <w:u w:val="single"/>
              </w:rPr>
              <w:t>Less</w:t>
            </w:r>
            <w:r w:rsidRPr="00711D29">
              <w:rPr>
                <w:rFonts w:ascii="Arial" w:hAnsi="Arial" w:cs="Arial"/>
                <w:color w:val="000000"/>
                <w:sz w:val="18"/>
                <w:szCs w:val="18"/>
                <w:cs/>
              </w:rPr>
              <w:t xml:space="preserve"> </w:t>
            </w:r>
            <w:r w:rsidRPr="00711D29">
              <w:rPr>
                <w:rFonts w:ascii="Arial" w:hAnsi="Arial" w:cs="Arial"/>
                <w:color w:val="000000"/>
                <w:sz w:val="18"/>
                <w:szCs w:val="18"/>
              </w:rPr>
              <w:t xml:space="preserve"> Accumulated amortisation</w:t>
            </w:r>
          </w:p>
        </w:tc>
        <w:tc>
          <w:tcPr>
            <w:tcW w:w="1619" w:type="dxa"/>
            <w:vAlign w:val="bottom"/>
          </w:tcPr>
          <w:p w14:paraId="11CE21D9" w14:textId="712CF5FE" w:rsidR="00A66BC4" w:rsidRPr="00711D29" w:rsidRDefault="00BD3FA2" w:rsidP="00A66BC4">
            <w:pPr>
              <w:pBdr>
                <w:bottom w:val="single" w:sz="4" w:space="1" w:color="auto"/>
              </w:pBdr>
              <w:autoSpaceDE/>
              <w:autoSpaceDN/>
              <w:ind w:right="-72"/>
              <w:jc w:val="right"/>
              <w:rPr>
                <w:rFonts w:ascii="Arial" w:hAnsi="Arial" w:cs="Arial"/>
                <w:color w:val="000000"/>
                <w:sz w:val="18"/>
                <w:szCs w:val="18"/>
                <w:lang w:val="en-GB"/>
              </w:rPr>
            </w:pPr>
            <w:r w:rsidRPr="00711D29">
              <w:rPr>
                <w:rFonts w:ascii="Arial" w:hAnsi="Arial" w:cs="Arial"/>
                <w:color w:val="000000"/>
                <w:sz w:val="18"/>
                <w:szCs w:val="18"/>
                <w:cs/>
                <w:lang w:val="en-GB"/>
              </w:rPr>
              <w:t>(298</w:t>
            </w:r>
            <w:r w:rsidRPr="00711D29">
              <w:rPr>
                <w:rFonts w:ascii="Arial" w:hAnsi="Arial" w:cs="Arial"/>
                <w:color w:val="000000"/>
                <w:sz w:val="18"/>
                <w:szCs w:val="18"/>
                <w:lang w:val="en-GB"/>
              </w:rPr>
              <w:t>,</w:t>
            </w:r>
            <w:r w:rsidRPr="00711D29">
              <w:rPr>
                <w:rFonts w:ascii="Arial" w:hAnsi="Arial" w:cs="Arial"/>
                <w:color w:val="000000"/>
                <w:sz w:val="18"/>
                <w:szCs w:val="18"/>
                <w:cs/>
                <w:lang w:val="en-GB"/>
              </w:rPr>
              <w:t>308)</w:t>
            </w:r>
          </w:p>
        </w:tc>
        <w:tc>
          <w:tcPr>
            <w:tcW w:w="1439" w:type="dxa"/>
            <w:vAlign w:val="bottom"/>
          </w:tcPr>
          <w:p w14:paraId="2BF53BFA" w14:textId="2B6B2C59" w:rsidR="00A66BC4" w:rsidRPr="00711D29" w:rsidRDefault="00BD3FA2" w:rsidP="00A66BC4">
            <w:pPr>
              <w:pStyle w:val="a0"/>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lang w:val="en-GB"/>
              </w:rPr>
              <w:t>(304,270,350)</w:t>
            </w:r>
          </w:p>
        </w:tc>
        <w:tc>
          <w:tcPr>
            <w:tcW w:w="1439" w:type="dxa"/>
            <w:vAlign w:val="bottom"/>
          </w:tcPr>
          <w:p w14:paraId="7A0ABDDC" w14:textId="3C0D44D8" w:rsidR="00A66BC4" w:rsidRPr="00711D29" w:rsidRDefault="00BD3FA2" w:rsidP="00A66BC4">
            <w:pPr>
              <w:pBdr>
                <w:bottom w:val="single" w:sz="4" w:space="1" w:color="auto"/>
              </w:pBdr>
              <w:autoSpaceDE/>
              <w:autoSpaceDN/>
              <w:ind w:right="-72"/>
              <w:jc w:val="right"/>
              <w:rPr>
                <w:rFonts w:ascii="Arial" w:hAnsi="Arial" w:cs="Arial"/>
                <w:color w:val="000000"/>
                <w:sz w:val="18"/>
                <w:szCs w:val="18"/>
                <w:lang w:val="en-GB"/>
              </w:rPr>
            </w:pPr>
            <w:r w:rsidRPr="00711D29">
              <w:rPr>
                <w:rFonts w:ascii="Arial" w:hAnsi="Arial" w:cs="Arial"/>
                <w:color w:val="000000"/>
                <w:sz w:val="18"/>
                <w:szCs w:val="18"/>
                <w:lang w:val="en-GB"/>
              </w:rPr>
              <w:t>-</w:t>
            </w:r>
          </w:p>
        </w:tc>
        <w:tc>
          <w:tcPr>
            <w:tcW w:w="1444" w:type="dxa"/>
            <w:vAlign w:val="bottom"/>
          </w:tcPr>
          <w:p w14:paraId="09228B2D" w14:textId="47C2C823" w:rsidR="00A66BC4" w:rsidRPr="00711D29" w:rsidRDefault="00BD3FA2" w:rsidP="00A66BC4">
            <w:pPr>
              <w:pBdr>
                <w:bottom w:val="single" w:sz="4" w:space="1" w:color="auto"/>
              </w:pBdr>
              <w:autoSpaceDE/>
              <w:autoSpaceDN/>
              <w:ind w:right="-72"/>
              <w:jc w:val="right"/>
              <w:rPr>
                <w:rFonts w:ascii="Arial" w:hAnsi="Arial" w:cs="Arial"/>
                <w:color w:val="000000"/>
                <w:sz w:val="18"/>
                <w:szCs w:val="18"/>
                <w:lang w:val="en-GB"/>
              </w:rPr>
            </w:pPr>
            <w:r w:rsidRPr="00711D29">
              <w:rPr>
                <w:rFonts w:ascii="Arial" w:hAnsi="Arial" w:cs="Arial"/>
                <w:color w:val="000000"/>
                <w:sz w:val="18"/>
                <w:szCs w:val="18"/>
                <w:lang w:val="en-GB"/>
              </w:rPr>
              <w:t>(304,568,658)</w:t>
            </w:r>
          </w:p>
        </w:tc>
      </w:tr>
      <w:tr w:rsidR="00A66BC4" w:rsidRPr="00711D29" w14:paraId="73CDB465" w14:textId="77777777" w:rsidTr="00596893">
        <w:tc>
          <w:tcPr>
            <w:tcW w:w="3419" w:type="dxa"/>
            <w:vAlign w:val="bottom"/>
          </w:tcPr>
          <w:p w14:paraId="5468A316" w14:textId="77777777" w:rsidR="00A66BC4" w:rsidRPr="00711D29" w:rsidRDefault="00A66BC4" w:rsidP="00A66BC4">
            <w:pPr>
              <w:pStyle w:val="Footer"/>
              <w:autoSpaceDE/>
              <w:autoSpaceDN/>
              <w:ind w:left="346"/>
              <w:jc w:val="both"/>
              <w:rPr>
                <w:rFonts w:ascii="Arial" w:hAnsi="Arial" w:cs="Arial"/>
                <w:color w:val="000000"/>
                <w:sz w:val="12"/>
                <w:szCs w:val="12"/>
              </w:rPr>
            </w:pPr>
          </w:p>
        </w:tc>
        <w:tc>
          <w:tcPr>
            <w:tcW w:w="1619" w:type="dxa"/>
            <w:vAlign w:val="bottom"/>
          </w:tcPr>
          <w:p w14:paraId="4D457389" w14:textId="77777777" w:rsidR="00A66BC4" w:rsidRPr="00711D29" w:rsidRDefault="00A66BC4" w:rsidP="00A66BC4">
            <w:pPr>
              <w:pStyle w:val="Footer"/>
              <w:autoSpaceDE/>
              <w:autoSpaceDN/>
              <w:ind w:left="1819"/>
              <w:jc w:val="both"/>
              <w:rPr>
                <w:rFonts w:ascii="Arial" w:hAnsi="Arial" w:cs="Arial"/>
                <w:color w:val="000000"/>
                <w:sz w:val="12"/>
                <w:szCs w:val="12"/>
              </w:rPr>
            </w:pPr>
          </w:p>
        </w:tc>
        <w:tc>
          <w:tcPr>
            <w:tcW w:w="1439" w:type="dxa"/>
            <w:vAlign w:val="bottom"/>
          </w:tcPr>
          <w:p w14:paraId="7C6E21DD" w14:textId="77777777" w:rsidR="00A66BC4" w:rsidRPr="00711D29" w:rsidRDefault="00A66BC4" w:rsidP="00A66BC4">
            <w:pPr>
              <w:pStyle w:val="Footer"/>
              <w:autoSpaceDE/>
              <w:autoSpaceDN/>
              <w:ind w:left="1819"/>
              <w:jc w:val="both"/>
              <w:rPr>
                <w:rFonts w:ascii="Arial" w:hAnsi="Arial" w:cs="Arial"/>
                <w:color w:val="000000"/>
                <w:sz w:val="12"/>
                <w:szCs w:val="12"/>
              </w:rPr>
            </w:pPr>
          </w:p>
        </w:tc>
        <w:tc>
          <w:tcPr>
            <w:tcW w:w="1439" w:type="dxa"/>
            <w:vAlign w:val="bottom"/>
          </w:tcPr>
          <w:p w14:paraId="281605FC" w14:textId="77777777" w:rsidR="00A66BC4" w:rsidRPr="00711D29" w:rsidRDefault="00A66BC4" w:rsidP="00A66BC4">
            <w:pPr>
              <w:pStyle w:val="Footer"/>
              <w:autoSpaceDE/>
              <w:autoSpaceDN/>
              <w:ind w:left="1819"/>
              <w:jc w:val="both"/>
              <w:rPr>
                <w:rFonts w:ascii="Arial" w:hAnsi="Arial" w:cs="Arial"/>
                <w:color w:val="000000"/>
                <w:sz w:val="12"/>
                <w:szCs w:val="12"/>
              </w:rPr>
            </w:pPr>
          </w:p>
        </w:tc>
        <w:tc>
          <w:tcPr>
            <w:tcW w:w="1444" w:type="dxa"/>
            <w:vAlign w:val="bottom"/>
          </w:tcPr>
          <w:p w14:paraId="6FF06132" w14:textId="77777777" w:rsidR="00A66BC4" w:rsidRPr="00711D29" w:rsidRDefault="00A66BC4" w:rsidP="00A66BC4">
            <w:pPr>
              <w:pStyle w:val="Footer"/>
              <w:autoSpaceDE/>
              <w:autoSpaceDN/>
              <w:ind w:left="1819"/>
              <w:jc w:val="both"/>
              <w:rPr>
                <w:rFonts w:ascii="Arial" w:hAnsi="Arial" w:cs="Arial"/>
                <w:color w:val="000000"/>
                <w:sz w:val="12"/>
                <w:szCs w:val="12"/>
              </w:rPr>
            </w:pPr>
          </w:p>
        </w:tc>
      </w:tr>
      <w:tr w:rsidR="00A66BC4" w:rsidRPr="00711D29" w14:paraId="1689B5EC" w14:textId="77777777" w:rsidTr="00596893">
        <w:tc>
          <w:tcPr>
            <w:tcW w:w="3419" w:type="dxa"/>
            <w:vAlign w:val="bottom"/>
          </w:tcPr>
          <w:p w14:paraId="43E0433E" w14:textId="3C14D5F5" w:rsidR="00A66BC4" w:rsidRPr="00711D29" w:rsidRDefault="00A66BC4" w:rsidP="00A66BC4">
            <w:pPr>
              <w:pStyle w:val="a0"/>
              <w:tabs>
                <w:tab w:val="right" w:pos="10890"/>
              </w:tabs>
              <w:ind w:left="346" w:right="0"/>
              <w:jc w:val="both"/>
              <w:rPr>
                <w:rFonts w:ascii="Arial" w:hAnsi="Arial" w:cs="Arial"/>
                <w:color w:val="000000"/>
                <w:sz w:val="18"/>
                <w:szCs w:val="18"/>
              </w:rPr>
            </w:pPr>
            <w:r w:rsidRPr="00711D29">
              <w:rPr>
                <w:rFonts w:ascii="Arial" w:hAnsi="Arial" w:cs="Arial"/>
                <w:color w:val="000000"/>
                <w:sz w:val="18"/>
                <w:szCs w:val="18"/>
              </w:rPr>
              <w:t>Net book amount</w:t>
            </w:r>
          </w:p>
        </w:tc>
        <w:tc>
          <w:tcPr>
            <w:tcW w:w="1619" w:type="dxa"/>
            <w:vAlign w:val="bottom"/>
          </w:tcPr>
          <w:p w14:paraId="0D807F7D" w14:textId="210BC0E7" w:rsidR="00A66BC4" w:rsidRPr="00711D29" w:rsidRDefault="00BD3FA2" w:rsidP="00A66BC4">
            <w:pPr>
              <w:pStyle w:val="a0"/>
              <w:pBdr>
                <w:bottom w:val="doub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cs/>
                <w:lang w:val="en-GB"/>
              </w:rPr>
              <w:t>201</w:t>
            </w:r>
            <w:r w:rsidRPr="00711D29">
              <w:rPr>
                <w:rFonts w:ascii="Arial" w:hAnsi="Arial" w:cs="Arial"/>
                <w:color w:val="000000"/>
                <w:sz w:val="18"/>
                <w:szCs w:val="18"/>
                <w:lang w:val="en-GB"/>
              </w:rPr>
              <w:t>,</w:t>
            </w:r>
            <w:r w:rsidRPr="00711D29">
              <w:rPr>
                <w:rFonts w:ascii="Arial" w:hAnsi="Arial" w:cs="Arial"/>
                <w:color w:val="000000"/>
                <w:sz w:val="18"/>
                <w:szCs w:val="18"/>
                <w:cs/>
                <w:lang w:val="en-GB"/>
              </w:rPr>
              <w:t>692</w:t>
            </w:r>
          </w:p>
        </w:tc>
        <w:tc>
          <w:tcPr>
            <w:tcW w:w="1439" w:type="dxa"/>
            <w:vAlign w:val="bottom"/>
          </w:tcPr>
          <w:p w14:paraId="15A78959" w14:textId="7310C7FB" w:rsidR="00A66BC4" w:rsidRPr="00711D29" w:rsidRDefault="00BD3FA2" w:rsidP="00A66BC4">
            <w:pPr>
              <w:pStyle w:val="a0"/>
              <w:pBdr>
                <w:bottom w:val="doub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88,642,601</w:t>
            </w:r>
          </w:p>
        </w:tc>
        <w:tc>
          <w:tcPr>
            <w:tcW w:w="1439" w:type="dxa"/>
            <w:vAlign w:val="bottom"/>
          </w:tcPr>
          <w:p w14:paraId="574CD1E1" w14:textId="17E86833" w:rsidR="00A66BC4" w:rsidRPr="00711D29" w:rsidRDefault="00BD3FA2" w:rsidP="00A66BC4">
            <w:pPr>
              <w:pStyle w:val="a0"/>
              <w:pBdr>
                <w:bottom w:val="doub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37,581,843</w:t>
            </w:r>
          </w:p>
        </w:tc>
        <w:tc>
          <w:tcPr>
            <w:tcW w:w="1444" w:type="dxa"/>
            <w:vAlign w:val="bottom"/>
          </w:tcPr>
          <w:p w14:paraId="391C8792" w14:textId="14B68E12" w:rsidR="00A66BC4" w:rsidRPr="00711D29" w:rsidRDefault="00BD3FA2" w:rsidP="00A66BC4">
            <w:pPr>
              <w:pStyle w:val="a0"/>
              <w:pBdr>
                <w:bottom w:val="doub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cs/>
                <w:lang w:val="en-GB"/>
              </w:rPr>
              <w:t>126</w:t>
            </w:r>
            <w:r w:rsidRPr="00711D29">
              <w:rPr>
                <w:rFonts w:ascii="Arial" w:hAnsi="Arial" w:cs="Arial"/>
                <w:color w:val="000000"/>
                <w:sz w:val="18"/>
                <w:szCs w:val="18"/>
                <w:lang w:val="en-GB"/>
              </w:rPr>
              <w:t>,</w:t>
            </w:r>
            <w:r w:rsidRPr="00711D29">
              <w:rPr>
                <w:rFonts w:ascii="Arial" w:hAnsi="Arial" w:cs="Arial"/>
                <w:color w:val="000000"/>
                <w:sz w:val="18"/>
                <w:szCs w:val="18"/>
                <w:cs/>
                <w:lang w:val="en-GB"/>
              </w:rPr>
              <w:t>426</w:t>
            </w:r>
            <w:r w:rsidRPr="00711D29">
              <w:rPr>
                <w:rFonts w:ascii="Arial" w:hAnsi="Arial" w:cs="Arial"/>
                <w:color w:val="000000"/>
                <w:sz w:val="18"/>
                <w:szCs w:val="18"/>
                <w:lang w:val="en-GB"/>
              </w:rPr>
              <w:t>,</w:t>
            </w:r>
            <w:r w:rsidRPr="00711D29">
              <w:rPr>
                <w:rFonts w:ascii="Arial" w:hAnsi="Arial" w:cs="Arial"/>
                <w:color w:val="000000"/>
                <w:sz w:val="18"/>
                <w:szCs w:val="18"/>
                <w:cs/>
                <w:lang w:val="en-GB"/>
              </w:rPr>
              <w:t>136</w:t>
            </w:r>
          </w:p>
        </w:tc>
      </w:tr>
    </w:tbl>
    <w:p w14:paraId="7530DFF3" w14:textId="2BD8B169" w:rsidR="003310FC" w:rsidRPr="00711D29" w:rsidRDefault="00A13CBA" w:rsidP="00D67355">
      <w:pPr>
        <w:tabs>
          <w:tab w:val="left" w:pos="540"/>
        </w:tabs>
        <w:ind w:right="-29"/>
        <w:rPr>
          <w:rFonts w:ascii="Arial" w:hAnsi="Arial" w:cs="Arial"/>
          <w:b/>
          <w:bCs/>
          <w:color w:val="000000"/>
          <w:sz w:val="18"/>
          <w:szCs w:val="18"/>
          <w:lang w:val="en-GB"/>
        </w:rPr>
      </w:pPr>
      <w:r w:rsidRPr="00711D29">
        <w:rPr>
          <w:rFonts w:ascii="Arial" w:hAnsi="Arial" w:cs="Arial"/>
          <w:b/>
          <w:bCs/>
          <w:color w:val="000000"/>
          <w:sz w:val="18"/>
          <w:szCs w:val="18"/>
        </w:rPr>
        <w:br w:type="page"/>
      </w:r>
      <w:r w:rsidR="00A31AD8" w:rsidRPr="00711D29">
        <w:rPr>
          <w:rFonts w:ascii="Arial" w:hAnsi="Arial" w:cs="Arial"/>
          <w:b/>
          <w:bCs/>
          <w:color w:val="000000"/>
          <w:sz w:val="18"/>
          <w:szCs w:val="18"/>
          <w:lang w:val="en-GB"/>
        </w:rPr>
        <w:lastRenderedPageBreak/>
        <w:t>1</w:t>
      </w:r>
      <w:r w:rsidR="007A1878" w:rsidRPr="00711D29">
        <w:rPr>
          <w:rFonts w:ascii="Arial" w:hAnsi="Arial" w:cs="Arial"/>
          <w:b/>
          <w:bCs/>
          <w:color w:val="000000"/>
          <w:sz w:val="18"/>
          <w:szCs w:val="18"/>
          <w:lang w:val="en-GB"/>
        </w:rPr>
        <w:t>7</w:t>
      </w:r>
      <w:r w:rsidR="003310FC" w:rsidRPr="00711D29">
        <w:rPr>
          <w:rFonts w:ascii="Arial" w:hAnsi="Arial" w:cs="Arial"/>
          <w:b/>
          <w:bCs/>
          <w:color w:val="000000"/>
          <w:sz w:val="18"/>
          <w:szCs w:val="18"/>
          <w:lang w:val="en-GB"/>
        </w:rPr>
        <w:tab/>
      </w:r>
      <w:r w:rsidR="00505955" w:rsidRPr="00711D29">
        <w:rPr>
          <w:rFonts w:ascii="Arial" w:hAnsi="Arial" w:cs="Arial"/>
          <w:b/>
          <w:bCs/>
          <w:color w:val="000000"/>
          <w:sz w:val="18"/>
          <w:szCs w:val="18"/>
          <w:lang w:val="en-GB"/>
        </w:rPr>
        <w:t>Right-of-use assets and Lease liabilities</w:t>
      </w:r>
    </w:p>
    <w:p w14:paraId="0733CF3C" w14:textId="77777777" w:rsidR="00A13CBA" w:rsidRPr="00711D29" w:rsidRDefault="00A13CBA" w:rsidP="00822AE3">
      <w:pPr>
        <w:ind w:left="540"/>
        <w:jc w:val="thaiDistribute"/>
        <w:rPr>
          <w:rFonts w:ascii="Arial" w:eastAsia="Arial Unicode MS" w:hAnsi="Arial" w:cs="Arial"/>
          <w:color w:val="000000"/>
          <w:sz w:val="18"/>
          <w:szCs w:val="18"/>
          <w:lang w:val="en-GB"/>
        </w:rPr>
      </w:pPr>
    </w:p>
    <w:p w14:paraId="0171B21C" w14:textId="77777777" w:rsidR="00A13CBA" w:rsidRPr="00711D29" w:rsidRDefault="00A13CBA" w:rsidP="00822AE3">
      <w:pPr>
        <w:ind w:left="540"/>
        <w:jc w:val="thaiDistribute"/>
        <w:rPr>
          <w:rFonts w:ascii="Arial" w:eastAsia="Arial Unicode MS" w:hAnsi="Arial" w:cs="Arial"/>
          <w:color w:val="000000"/>
          <w:sz w:val="18"/>
          <w:szCs w:val="18"/>
          <w:lang w:val="en-GB"/>
        </w:rPr>
      </w:pPr>
    </w:p>
    <w:p w14:paraId="02B5AE23" w14:textId="72C2246C" w:rsidR="00A66BC4" w:rsidRPr="00711D29" w:rsidRDefault="00A66BC4" w:rsidP="00A66BC4">
      <w:pPr>
        <w:ind w:left="567"/>
        <w:jc w:val="thaiDistribute"/>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As at 30 June 2023 and 31 December 2022, right-of-use assets and lease liabilities balance are as follows;</w:t>
      </w:r>
    </w:p>
    <w:p w14:paraId="2DCD4250" w14:textId="77777777" w:rsidR="00222104" w:rsidRPr="00711D29" w:rsidRDefault="00222104" w:rsidP="00822AE3">
      <w:pPr>
        <w:ind w:left="540"/>
        <w:jc w:val="thaiDistribute"/>
        <w:rPr>
          <w:rFonts w:ascii="Arial" w:eastAsia="Arial Unicode MS" w:hAnsi="Arial" w:cs="Arial"/>
          <w:color w:val="000000"/>
          <w:sz w:val="18"/>
          <w:szCs w:val="18"/>
          <w:lang w:val="en-GB"/>
        </w:rPr>
      </w:pPr>
    </w:p>
    <w:tbl>
      <w:tblPr>
        <w:tblW w:w="8928" w:type="dxa"/>
        <w:tblInd w:w="648" w:type="dxa"/>
        <w:tblBorders>
          <w:top w:val="single" w:sz="12" w:space="0" w:color="auto"/>
          <w:bottom w:val="single" w:sz="12" w:space="0" w:color="auto"/>
        </w:tblBorders>
        <w:tblLayout w:type="fixed"/>
        <w:tblLook w:val="04A0" w:firstRow="1" w:lastRow="0" w:firstColumn="1" w:lastColumn="0" w:noHBand="0" w:noVBand="1"/>
      </w:tblPr>
      <w:tblGrid>
        <w:gridCol w:w="5760"/>
        <w:gridCol w:w="1584"/>
        <w:gridCol w:w="1584"/>
      </w:tblGrid>
      <w:tr w:rsidR="00FB1C29" w:rsidRPr="00711D29" w14:paraId="032E9ACF" w14:textId="77777777" w:rsidTr="00A66BC4">
        <w:tc>
          <w:tcPr>
            <w:tcW w:w="5760" w:type="dxa"/>
            <w:tcBorders>
              <w:top w:val="nil"/>
              <w:left w:val="nil"/>
              <w:bottom w:val="nil"/>
              <w:right w:val="nil"/>
            </w:tcBorders>
            <w:vAlign w:val="bottom"/>
          </w:tcPr>
          <w:p w14:paraId="7F9C4754" w14:textId="77777777" w:rsidR="00A66BC4" w:rsidRPr="00711D29" w:rsidRDefault="00A66BC4" w:rsidP="00A66BC4">
            <w:pPr>
              <w:ind w:left="-105"/>
              <w:rPr>
                <w:rFonts w:ascii="Arial" w:eastAsia="Arial Unicode MS" w:hAnsi="Arial" w:cs="Arial"/>
                <w:b/>
                <w:bCs/>
                <w:snapToGrid w:val="0"/>
                <w:color w:val="000000"/>
                <w:sz w:val="18"/>
                <w:szCs w:val="18"/>
                <w:cs/>
                <w:lang w:val="en-GB" w:eastAsia="th-TH"/>
              </w:rPr>
            </w:pPr>
            <w:bookmarkStart w:id="18" w:name="OLE_LINK8"/>
          </w:p>
        </w:tc>
        <w:tc>
          <w:tcPr>
            <w:tcW w:w="1584" w:type="dxa"/>
            <w:tcBorders>
              <w:top w:val="nil"/>
              <w:left w:val="nil"/>
              <w:bottom w:val="nil"/>
              <w:right w:val="nil"/>
            </w:tcBorders>
            <w:vAlign w:val="bottom"/>
            <w:hideMark/>
          </w:tcPr>
          <w:p w14:paraId="5C034288" w14:textId="780149B0" w:rsidR="00A66BC4" w:rsidRPr="00711D29" w:rsidRDefault="00A66BC4" w:rsidP="00A66BC4">
            <w:pPr>
              <w:ind w:right="-72"/>
              <w:jc w:val="right"/>
              <w:rPr>
                <w:rFonts w:ascii="Arial" w:hAnsi="Arial" w:cs="Arial"/>
                <w:b/>
                <w:bCs/>
                <w:color w:val="000000"/>
                <w:sz w:val="18"/>
                <w:szCs w:val="18"/>
              </w:rPr>
            </w:pPr>
            <w:r w:rsidRPr="00711D29">
              <w:rPr>
                <w:rFonts w:ascii="Arial" w:hAnsi="Arial" w:cs="Arial"/>
                <w:b/>
                <w:bCs/>
                <w:color w:val="000000"/>
                <w:sz w:val="18"/>
                <w:szCs w:val="18"/>
                <w:lang w:val="en-GB"/>
              </w:rPr>
              <w:t>30 June</w:t>
            </w:r>
          </w:p>
          <w:p w14:paraId="2969707B" w14:textId="146E7B24" w:rsidR="00A66BC4" w:rsidRPr="00711D29" w:rsidRDefault="00A66BC4" w:rsidP="00A66BC4">
            <w:pPr>
              <w:ind w:right="-72"/>
              <w:jc w:val="right"/>
              <w:rPr>
                <w:rFonts w:ascii="Arial" w:eastAsia="Arial Unicode MS" w:hAnsi="Arial" w:cs="Arial"/>
                <w:b/>
                <w:bCs/>
                <w:snapToGrid w:val="0"/>
                <w:color w:val="000000"/>
                <w:sz w:val="18"/>
                <w:szCs w:val="18"/>
                <w:cs/>
                <w:lang w:val="th-TH" w:eastAsia="th-TH"/>
              </w:rPr>
            </w:pPr>
            <w:r w:rsidRPr="00711D29">
              <w:rPr>
                <w:rFonts w:ascii="Arial" w:hAnsi="Arial" w:cs="Arial"/>
                <w:b/>
                <w:bCs/>
                <w:color w:val="000000"/>
                <w:sz w:val="18"/>
                <w:szCs w:val="18"/>
                <w:lang w:val="en-GB"/>
              </w:rPr>
              <w:t>2023</w:t>
            </w:r>
          </w:p>
        </w:tc>
        <w:tc>
          <w:tcPr>
            <w:tcW w:w="1584" w:type="dxa"/>
            <w:tcBorders>
              <w:top w:val="nil"/>
              <w:left w:val="nil"/>
              <w:bottom w:val="nil"/>
              <w:right w:val="nil"/>
            </w:tcBorders>
            <w:vAlign w:val="bottom"/>
          </w:tcPr>
          <w:p w14:paraId="5F6033A5" w14:textId="77777777" w:rsidR="00A66BC4" w:rsidRPr="00711D29" w:rsidRDefault="00A66BC4" w:rsidP="00A66BC4">
            <w:pPr>
              <w:ind w:right="-72"/>
              <w:jc w:val="right"/>
              <w:rPr>
                <w:rFonts w:ascii="Arial" w:hAnsi="Arial" w:cs="Arial"/>
                <w:b/>
                <w:bCs/>
                <w:color w:val="000000"/>
                <w:sz w:val="18"/>
                <w:szCs w:val="18"/>
              </w:rPr>
            </w:pPr>
            <w:r w:rsidRPr="00711D29">
              <w:rPr>
                <w:rFonts w:ascii="Arial" w:hAnsi="Arial" w:cs="Arial"/>
                <w:b/>
                <w:bCs/>
                <w:color w:val="000000"/>
                <w:sz w:val="18"/>
                <w:szCs w:val="18"/>
                <w:lang w:val="en-GB"/>
              </w:rPr>
              <w:t>31 December</w:t>
            </w:r>
          </w:p>
          <w:p w14:paraId="783AE64A" w14:textId="08AA2041" w:rsidR="00A66BC4" w:rsidRPr="00711D29" w:rsidRDefault="00A66BC4" w:rsidP="00A66BC4">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2022</w:t>
            </w:r>
          </w:p>
        </w:tc>
      </w:tr>
      <w:tr w:rsidR="00FB1C29" w:rsidRPr="00711D29" w14:paraId="758569F0" w14:textId="77777777" w:rsidTr="00A66BC4">
        <w:tc>
          <w:tcPr>
            <w:tcW w:w="5760" w:type="dxa"/>
            <w:tcBorders>
              <w:top w:val="nil"/>
              <w:left w:val="nil"/>
              <w:bottom w:val="nil"/>
              <w:right w:val="nil"/>
            </w:tcBorders>
            <w:vAlign w:val="bottom"/>
          </w:tcPr>
          <w:p w14:paraId="2DF59C24" w14:textId="77777777" w:rsidR="00A66BC4" w:rsidRPr="00711D29" w:rsidRDefault="00A66BC4" w:rsidP="00A66BC4">
            <w:pPr>
              <w:ind w:left="-105" w:right="-126"/>
              <w:rPr>
                <w:rFonts w:ascii="Arial" w:eastAsia="Arial Unicode MS" w:hAnsi="Arial" w:cs="Arial"/>
                <w:b/>
                <w:bCs/>
                <w:snapToGrid w:val="0"/>
                <w:color w:val="000000"/>
                <w:sz w:val="18"/>
                <w:szCs w:val="18"/>
                <w:lang w:val="en-GB" w:eastAsia="th-TH"/>
              </w:rPr>
            </w:pPr>
          </w:p>
        </w:tc>
        <w:tc>
          <w:tcPr>
            <w:tcW w:w="1584" w:type="dxa"/>
            <w:tcBorders>
              <w:top w:val="nil"/>
              <w:left w:val="nil"/>
              <w:bottom w:val="nil"/>
              <w:right w:val="nil"/>
            </w:tcBorders>
            <w:vAlign w:val="bottom"/>
            <w:hideMark/>
          </w:tcPr>
          <w:p w14:paraId="4273D99C" w14:textId="77777777" w:rsidR="00A66BC4" w:rsidRPr="00711D29" w:rsidRDefault="00A66BC4" w:rsidP="00A66BC4">
            <w:pPr>
              <w:pBdr>
                <w:bottom w:val="single" w:sz="4" w:space="1" w:color="auto"/>
              </w:pBdr>
              <w:ind w:right="-72"/>
              <w:jc w:val="right"/>
              <w:rPr>
                <w:rFonts w:ascii="Arial" w:eastAsia="Arial Unicode MS" w:hAnsi="Arial" w:cs="Arial"/>
                <w:b/>
                <w:bCs/>
                <w:snapToGrid w:val="0"/>
                <w:color w:val="000000"/>
                <w:sz w:val="18"/>
                <w:szCs w:val="18"/>
                <w:cs/>
                <w:lang w:val="th-TH" w:eastAsia="th-TH"/>
              </w:rPr>
            </w:pPr>
            <w:r w:rsidRPr="00711D29">
              <w:rPr>
                <w:rFonts w:ascii="Arial" w:eastAsia="Arial Unicode MS" w:hAnsi="Arial" w:cs="Arial"/>
                <w:b/>
                <w:bCs/>
                <w:snapToGrid w:val="0"/>
                <w:color w:val="000000"/>
                <w:sz w:val="18"/>
                <w:szCs w:val="18"/>
                <w:lang w:val="en-GB" w:eastAsia="th-TH"/>
              </w:rPr>
              <w:t>Baht</w:t>
            </w:r>
          </w:p>
        </w:tc>
        <w:tc>
          <w:tcPr>
            <w:tcW w:w="1584" w:type="dxa"/>
            <w:tcBorders>
              <w:top w:val="nil"/>
              <w:left w:val="nil"/>
              <w:bottom w:val="nil"/>
              <w:right w:val="nil"/>
            </w:tcBorders>
            <w:vAlign w:val="bottom"/>
          </w:tcPr>
          <w:p w14:paraId="00DA162C" w14:textId="01A412E4" w:rsidR="00A66BC4" w:rsidRPr="00711D29" w:rsidRDefault="00A66BC4" w:rsidP="00A66BC4">
            <w:pPr>
              <w:pBdr>
                <w:bottom w:val="single" w:sz="4" w:space="1" w:color="auto"/>
              </w:pBdr>
              <w:ind w:right="-72"/>
              <w:jc w:val="right"/>
              <w:rPr>
                <w:rFonts w:ascii="Arial" w:eastAsia="Arial Unicode MS" w:hAnsi="Arial" w:cs="Arial"/>
                <w:b/>
                <w:bCs/>
                <w:snapToGrid w:val="0"/>
                <w:color w:val="000000"/>
                <w:sz w:val="18"/>
                <w:szCs w:val="18"/>
                <w:lang w:val="en-GB" w:eastAsia="th-TH"/>
              </w:rPr>
            </w:pPr>
            <w:r w:rsidRPr="00711D29">
              <w:rPr>
                <w:rFonts w:ascii="Arial" w:eastAsia="Arial Unicode MS" w:hAnsi="Arial" w:cs="Arial"/>
                <w:b/>
                <w:bCs/>
                <w:snapToGrid w:val="0"/>
                <w:color w:val="000000"/>
                <w:sz w:val="18"/>
                <w:szCs w:val="18"/>
                <w:lang w:val="en-GB" w:eastAsia="th-TH"/>
              </w:rPr>
              <w:t>Baht</w:t>
            </w:r>
          </w:p>
        </w:tc>
      </w:tr>
      <w:tr w:rsidR="00FB1C29" w:rsidRPr="00711D29" w14:paraId="5C967BE2" w14:textId="77777777" w:rsidTr="00A66BC4">
        <w:tc>
          <w:tcPr>
            <w:tcW w:w="5760" w:type="dxa"/>
            <w:tcBorders>
              <w:top w:val="nil"/>
              <w:left w:val="nil"/>
              <w:bottom w:val="nil"/>
              <w:right w:val="nil"/>
            </w:tcBorders>
            <w:vAlign w:val="bottom"/>
            <w:hideMark/>
          </w:tcPr>
          <w:p w14:paraId="1A3E07DD" w14:textId="77777777" w:rsidR="00A66BC4" w:rsidRPr="00711D29" w:rsidRDefault="00A66BC4" w:rsidP="00A66BC4">
            <w:pPr>
              <w:ind w:left="-105"/>
              <w:rPr>
                <w:rFonts w:ascii="Arial" w:eastAsia="Arial Unicode MS" w:hAnsi="Arial" w:cs="Arial"/>
                <w:b/>
                <w:bCs/>
                <w:color w:val="000000"/>
                <w:sz w:val="18"/>
                <w:szCs w:val="18"/>
                <w:cs/>
                <w:lang w:val="en-GB"/>
              </w:rPr>
            </w:pPr>
            <w:r w:rsidRPr="00711D29">
              <w:rPr>
                <w:rFonts w:ascii="Arial" w:eastAsia="Arial Unicode MS" w:hAnsi="Arial" w:cs="Arial"/>
                <w:b/>
                <w:bCs/>
                <w:color w:val="000000"/>
                <w:sz w:val="18"/>
                <w:szCs w:val="18"/>
                <w:lang w:val="en-GB"/>
              </w:rPr>
              <w:t>Right-of-use assets</w:t>
            </w:r>
          </w:p>
        </w:tc>
        <w:tc>
          <w:tcPr>
            <w:tcW w:w="1584" w:type="dxa"/>
            <w:tcBorders>
              <w:top w:val="nil"/>
              <w:left w:val="nil"/>
              <w:bottom w:val="nil"/>
              <w:right w:val="nil"/>
            </w:tcBorders>
            <w:shd w:val="clear" w:color="auto" w:fill="auto"/>
            <w:vAlign w:val="bottom"/>
          </w:tcPr>
          <w:p w14:paraId="58C05D82" w14:textId="77777777" w:rsidR="00A66BC4" w:rsidRPr="00711D29" w:rsidRDefault="00A66BC4" w:rsidP="00A66BC4">
            <w:pPr>
              <w:ind w:right="-72"/>
              <w:jc w:val="right"/>
              <w:rPr>
                <w:rFonts w:ascii="Arial" w:eastAsia="Arial Unicode MS" w:hAnsi="Arial" w:cs="Arial"/>
                <w:b/>
                <w:bCs/>
                <w:color w:val="000000"/>
                <w:sz w:val="18"/>
                <w:szCs w:val="18"/>
                <w:cs/>
                <w:lang w:val="en-GB"/>
              </w:rPr>
            </w:pPr>
          </w:p>
        </w:tc>
        <w:tc>
          <w:tcPr>
            <w:tcW w:w="1584" w:type="dxa"/>
            <w:tcBorders>
              <w:top w:val="nil"/>
              <w:left w:val="nil"/>
              <w:bottom w:val="nil"/>
              <w:right w:val="nil"/>
            </w:tcBorders>
            <w:vAlign w:val="bottom"/>
          </w:tcPr>
          <w:p w14:paraId="634C419A" w14:textId="77777777" w:rsidR="00A66BC4" w:rsidRPr="00711D29" w:rsidRDefault="00A66BC4" w:rsidP="00A66BC4">
            <w:pPr>
              <w:ind w:right="-72"/>
              <w:jc w:val="right"/>
              <w:rPr>
                <w:rFonts w:ascii="Arial" w:eastAsia="Arial Unicode MS" w:hAnsi="Arial" w:cs="Arial"/>
                <w:b/>
                <w:bCs/>
                <w:color w:val="000000"/>
                <w:sz w:val="18"/>
                <w:szCs w:val="18"/>
                <w:cs/>
                <w:lang w:val="en-GB"/>
              </w:rPr>
            </w:pPr>
          </w:p>
        </w:tc>
      </w:tr>
      <w:tr w:rsidR="00FB1C29" w:rsidRPr="00711D29" w14:paraId="061908D6" w14:textId="77777777" w:rsidTr="00A66BC4">
        <w:tc>
          <w:tcPr>
            <w:tcW w:w="5760" w:type="dxa"/>
            <w:tcBorders>
              <w:top w:val="nil"/>
              <w:left w:val="nil"/>
              <w:bottom w:val="nil"/>
              <w:right w:val="nil"/>
            </w:tcBorders>
            <w:vAlign w:val="bottom"/>
            <w:hideMark/>
          </w:tcPr>
          <w:p w14:paraId="141B8570" w14:textId="77777777" w:rsidR="00A66BC4" w:rsidRPr="00711D29" w:rsidRDefault="00A66BC4" w:rsidP="00A66BC4">
            <w:pPr>
              <w:ind w:left="-105"/>
              <w:rPr>
                <w:rFonts w:ascii="Arial" w:eastAsia="Arial Unicode MS" w:hAnsi="Arial" w:cs="Arial"/>
                <w:snapToGrid w:val="0"/>
                <w:color w:val="000000"/>
                <w:sz w:val="18"/>
                <w:szCs w:val="18"/>
                <w:cs/>
                <w:lang w:val="en-GB" w:eastAsia="th-TH"/>
              </w:rPr>
            </w:pPr>
            <w:r w:rsidRPr="00711D29">
              <w:rPr>
                <w:rFonts w:ascii="Arial" w:eastAsia="Arial Unicode MS" w:hAnsi="Arial" w:cs="Arial"/>
                <w:color w:val="000000"/>
                <w:sz w:val="18"/>
                <w:szCs w:val="18"/>
                <w:lang w:val="en-GB"/>
              </w:rPr>
              <w:t>Properties</w:t>
            </w:r>
          </w:p>
        </w:tc>
        <w:tc>
          <w:tcPr>
            <w:tcW w:w="1584" w:type="dxa"/>
            <w:tcBorders>
              <w:top w:val="nil"/>
              <w:left w:val="nil"/>
              <w:bottom w:val="nil"/>
              <w:right w:val="nil"/>
            </w:tcBorders>
            <w:shd w:val="clear" w:color="auto" w:fill="auto"/>
            <w:vAlign w:val="bottom"/>
          </w:tcPr>
          <w:p w14:paraId="7EDAE895" w14:textId="1CBCB0B2" w:rsidR="00A66BC4" w:rsidRPr="00711D29" w:rsidRDefault="00BD3FA2" w:rsidP="00A66BC4">
            <w:pPr>
              <w:pBdr>
                <w:bottom w:val="single" w:sz="4" w:space="1" w:color="auto"/>
              </w:pBd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cs/>
                <w:lang w:val="en-GB"/>
              </w:rPr>
              <w:t>203</w:t>
            </w:r>
            <w:r w:rsidRPr="00711D29">
              <w:rPr>
                <w:rFonts w:ascii="Arial" w:eastAsia="Arial Unicode MS" w:hAnsi="Arial" w:cs="Arial"/>
                <w:color w:val="000000"/>
                <w:sz w:val="18"/>
                <w:szCs w:val="18"/>
                <w:lang w:val="en-GB"/>
              </w:rPr>
              <w:t>,</w:t>
            </w:r>
            <w:r w:rsidRPr="00711D29">
              <w:rPr>
                <w:rFonts w:ascii="Arial" w:eastAsia="Arial Unicode MS" w:hAnsi="Arial" w:cs="Arial"/>
                <w:color w:val="000000"/>
                <w:sz w:val="18"/>
                <w:szCs w:val="18"/>
                <w:cs/>
                <w:lang w:val="en-GB"/>
              </w:rPr>
              <w:t>845</w:t>
            </w:r>
            <w:r w:rsidRPr="00711D29">
              <w:rPr>
                <w:rFonts w:ascii="Arial" w:eastAsia="Arial Unicode MS" w:hAnsi="Arial" w:cs="Arial"/>
                <w:color w:val="000000"/>
                <w:sz w:val="18"/>
                <w:szCs w:val="18"/>
                <w:lang w:val="en-GB"/>
              </w:rPr>
              <w:t>,</w:t>
            </w:r>
            <w:r w:rsidRPr="00711D29">
              <w:rPr>
                <w:rFonts w:ascii="Arial" w:eastAsia="Arial Unicode MS" w:hAnsi="Arial" w:cs="Arial"/>
                <w:color w:val="000000"/>
                <w:sz w:val="18"/>
                <w:szCs w:val="18"/>
                <w:cs/>
                <w:lang w:val="en-GB"/>
              </w:rPr>
              <w:t>690</w:t>
            </w:r>
          </w:p>
        </w:tc>
        <w:tc>
          <w:tcPr>
            <w:tcW w:w="1584" w:type="dxa"/>
            <w:tcBorders>
              <w:top w:val="nil"/>
              <w:left w:val="nil"/>
              <w:bottom w:val="nil"/>
              <w:right w:val="nil"/>
            </w:tcBorders>
            <w:vAlign w:val="bottom"/>
          </w:tcPr>
          <w:p w14:paraId="11B1AB1F" w14:textId="0E756DED" w:rsidR="00A66BC4" w:rsidRPr="00711D29" w:rsidRDefault="00A66BC4" w:rsidP="00A66BC4">
            <w:pPr>
              <w:pBdr>
                <w:bottom w:val="single" w:sz="4" w:space="1" w:color="auto"/>
              </w:pBd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181,352,399</w:t>
            </w:r>
          </w:p>
        </w:tc>
      </w:tr>
      <w:tr w:rsidR="00FB1C29" w:rsidRPr="00711D29" w14:paraId="5C5FE9E1" w14:textId="77777777" w:rsidTr="00A66BC4">
        <w:tc>
          <w:tcPr>
            <w:tcW w:w="5760" w:type="dxa"/>
            <w:tcBorders>
              <w:top w:val="nil"/>
              <w:left w:val="nil"/>
              <w:bottom w:val="nil"/>
              <w:right w:val="nil"/>
            </w:tcBorders>
            <w:vAlign w:val="bottom"/>
          </w:tcPr>
          <w:p w14:paraId="0974B7A3" w14:textId="77777777" w:rsidR="00A66BC4" w:rsidRPr="00711D29" w:rsidRDefault="00A66BC4" w:rsidP="00A66BC4">
            <w:pPr>
              <w:ind w:left="-105"/>
              <w:rPr>
                <w:rFonts w:ascii="Arial" w:eastAsia="Arial Unicode MS" w:hAnsi="Arial" w:cs="Arial"/>
                <w:color w:val="000000"/>
                <w:sz w:val="12"/>
                <w:szCs w:val="12"/>
                <w:lang w:val="en-GB"/>
              </w:rPr>
            </w:pPr>
          </w:p>
        </w:tc>
        <w:tc>
          <w:tcPr>
            <w:tcW w:w="1584" w:type="dxa"/>
            <w:tcBorders>
              <w:top w:val="nil"/>
              <w:left w:val="nil"/>
              <w:bottom w:val="nil"/>
              <w:right w:val="nil"/>
            </w:tcBorders>
            <w:shd w:val="clear" w:color="auto" w:fill="auto"/>
            <w:vAlign w:val="bottom"/>
          </w:tcPr>
          <w:p w14:paraId="5DB59D0A" w14:textId="77777777" w:rsidR="00A66BC4" w:rsidRPr="00711D29" w:rsidRDefault="00A66BC4" w:rsidP="00A66BC4">
            <w:pPr>
              <w:ind w:right="-72"/>
              <w:jc w:val="right"/>
              <w:rPr>
                <w:rFonts w:ascii="Arial" w:eastAsia="Arial Unicode MS" w:hAnsi="Arial" w:cs="Arial"/>
                <w:color w:val="000000"/>
                <w:sz w:val="12"/>
                <w:szCs w:val="12"/>
                <w:lang w:val="en-GB"/>
              </w:rPr>
            </w:pPr>
          </w:p>
        </w:tc>
        <w:tc>
          <w:tcPr>
            <w:tcW w:w="1584" w:type="dxa"/>
            <w:tcBorders>
              <w:top w:val="nil"/>
              <w:left w:val="nil"/>
              <w:bottom w:val="nil"/>
              <w:right w:val="nil"/>
            </w:tcBorders>
            <w:vAlign w:val="bottom"/>
          </w:tcPr>
          <w:p w14:paraId="28F0D793" w14:textId="77777777" w:rsidR="00A66BC4" w:rsidRPr="00711D29" w:rsidRDefault="00A66BC4" w:rsidP="00A66BC4">
            <w:pPr>
              <w:ind w:right="-72"/>
              <w:jc w:val="right"/>
              <w:rPr>
                <w:rFonts w:ascii="Arial" w:eastAsia="Arial Unicode MS" w:hAnsi="Arial" w:cs="Arial"/>
                <w:color w:val="000000"/>
                <w:sz w:val="12"/>
                <w:szCs w:val="12"/>
                <w:lang w:val="en-GB"/>
              </w:rPr>
            </w:pPr>
          </w:p>
        </w:tc>
      </w:tr>
      <w:tr w:rsidR="00FB1C29" w:rsidRPr="00711D29" w14:paraId="77798F4F" w14:textId="77777777" w:rsidTr="00A66BC4">
        <w:tc>
          <w:tcPr>
            <w:tcW w:w="5760" w:type="dxa"/>
            <w:tcBorders>
              <w:top w:val="nil"/>
              <w:left w:val="nil"/>
              <w:bottom w:val="nil"/>
              <w:right w:val="nil"/>
            </w:tcBorders>
            <w:vAlign w:val="bottom"/>
          </w:tcPr>
          <w:p w14:paraId="669C31B4" w14:textId="77777777" w:rsidR="00A66BC4" w:rsidRPr="00711D29" w:rsidRDefault="00A66BC4" w:rsidP="00A66BC4">
            <w:pPr>
              <w:ind w:left="-105"/>
              <w:rPr>
                <w:rFonts w:ascii="Arial" w:eastAsia="Arial Unicode MS" w:hAnsi="Arial" w:cs="Arial"/>
                <w:snapToGrid w:val="0"/>
                <w:color w:val="000000"/>
                <w:sz w:val="18"/>
                <w:szCs w:val="18"/>
                <w:cs/>
                <w:lang w:val="en-GB" w:eastAsia="th-TH"/>
              </w:rPr>
            </w:pPr>
            <w:r w:rsidRPr="00711D29">
              <w:rPr>
                <w:rFonts w:ascii="Arial" w:eastAsia="Arial Unicode MS" w:hAnsi="Arial" w:cs="Arial"/>
                <w:snapToGrid w:val="0"/>
                <w:color w:val="000000"/>
                <w:sz w:val="18"/>
                <w:szCs w:val="18"/>
                <w:lang w:val="en-GB" w:eastAsia="th-TH"/>
              </w:rPr>
              <w:t>Total right-of-use assets, net</w:t>
            </w:r>
          </w:p>
        </w:tc>
        <w:tc>
          <w:tcPr>
            <w:tcW w:w="1584" w:type="dxa"/>
            <w:tcBorders>
              <w:top w:val="nil"/>
              <w:left w:val="nil"/>
              <w:bottom w:val="nil"/>
              <w:right w:val="nil"/>
            </w:tcBorders>
            <w:shd w:val="clear" w:color="auto" w:fill="auto"/>
            <w:vAlign w:val="bottom"/>
          </w:tcPr>
          <w:p w14:paraId="112BC5D9" w14:textId="6BB69E60" w:rsidR="00A66BC4" w:rsidRPr="00711D29" w:rsidRDefault="00BD3FA2" w:rsidP="00A66BC4">
            <w:pPr>
              <w:pBdr>
                <w:bottom w:val="double" w:sz="4" w:space="1" w:color="auto"/>
              </w:pBdr>
              <w:ind w:right="-72"/>
              <w:jc w:val="right"/>
              <w:rPr>
                <w:rFonts w:ascii="Arial" w:eastAsia="Arial Unicode MS" w:hAnsi="Arial" w:cs="Arial"/>
                <w:color w:val="000000"/>
                <w:sz w:val="18"/>
                <w:szCs w:val="18"/>
                <w:cs/>
                <w:lang w:val="en-GB"/>
              </w:rPr>
            </w:pPr>
            <w:r w:rsidRPr="00711D29">
              <w:rPr>
                <w:rFonts w:ascii="Arial" w:eastAsia="Arial Unicode MS" w:hAnsi="Arial" w:cs="Arial"/>
                <w:color w:val="000000"/>
                <w:sz w:val="18"/>
                <w:szCs w:val="18"/>
                <w:cs/>
                <w:lang w:val="en-GB"/>
              </w:rPr>
              <w:t>203</w:t>
            </w:r>
            <w:r w:rsidRPr="00711D29">
              <w:rPr>
                <w:rFonts w:ascii="Arial" w:eastAsia="Arial Unicode MS" w:hAnsi="Arial" w:cs="Arial"/>
                <w:color w:val="000000"/>
                <w:sz w:val="18"/>
                <w:szCs w:val="18"/>
                <w:lang w:val="en-GB"/>
              </w:rPr>
              <w:t>,</w:t>
            </w:r>
            <w:r w:rsidRPr="00711D29">
              <w:rPr>
                <w:rFonts w:ascii="Arial" w:eastAsia="Arial Unicode MS" w:hAnsi="Arial" w:cs="Arial"/>
                <w:color w:val="000000"/>
                <w:sz w:val="18"/>
                <w:szCs w:val="18"/>
                <w:cs/>
                <w:lang w:val="en-GB"/>
              </w:rPr>
              <w:t>845</w:t>
            </w:r>
            <w:r w:rsidRPr="00711D29">
              <w:rPr>
                <w:rFonts w:ascii="Arial" w:eastAsia="Arial Unicode MS" w:hAnsi="Arial" w:cs="Arial"/>
                <w:color w:val="000000"/>
                <w:sz w:val="18"/>
                <w:szCs w:val="18"/>
                <w:lang w:val="en-GB"/>
              </w:rPr>
              <w:t>,</w:t>
            </w:r>
            <w:r w:rsidRPr="00711D29">
              <w:rPr>
                <w:rFonts w:ascii="Arial" w:eastAsia="Arial Unicode MS" w:hAnsi="Arial" w:cs="Arial"/>
                <w:color w:val="000000"/>
                <w:sz w:val="18"/>
                <w:szCs w:val="18"/>
                <w:cs/>
                <w:lang w:val="en-GB"/>
              </w:rPr>
              <w:t>690</w:t>
            </w:r>
          </w:p>
        </w:tc>
        <w:tc>
          <w:tcPr>
            <w:tcW w:w="1584" w:type="dxa"/>
            <w:tcBorders>
              <w:top w:val="nil"/>
              <w:left w:val="nil"/>
              <w:bottom w:val="nil"/>
              <w:right w:val="nil"/>
            </w:tcBorders>
            <w:vAlign w:val="bottom"/>
          </w:tcPr>
          <w:p w14:paraId="7E5B0674" w14:textId="4A06E04F" w:rsidR="00A66BC4" w:rsidRPr="00711D29" w:rsidRDefault="00A66BC4" w:rsidP="00A66BC4">
            <w:pPr>
              <w:pBdr>
                <w:bottom w:val="double" w:sz="4" w:space="1" w:color="auto"/>
              </w:pBd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181,352,399</w:t>
            </w:r>
          </w:p>
        </w:tc>
      </w:tr>
      <w:tr w:rsidR="00FB1C29" w:rsidRPr="00711D29" w14:paraId="452A3F53" w14:textId="77777777" w:rsidTr="00A66BC4">
        <w:tc>
          <w:tcPr>
            <w:tcW w:w="5760" w:type="dxa"/>
            <w:tcBorders>
              <w:top w:val="nil"/>
              <w:left w:val="nil"/>
              <w:bottom w:val="nil"/>
              <w:right w:val="nil"/>
            </w:tcBorders>
            <w:vAlign w:val="bottom"/>
          </w:tcPr>
          <w:p w14:paraId="0D7BBA8B" w14:textId="77777777" w:rsidR="00A66BC4" w:rsidRPr="00711D29" w:rsidRDefault="00A66BC4" w:rsidP="00A66BC4">
            <w:pPr>
              <w:pStyle w:val="a0"/>
              <w:ind w:left="-105" w:right="0"/>
              <w:rPr>
                <w:rFonts w:ascii="Arial" w:hAnsi="Arial" w:cs="Arial"/>
                <w:b/>
                <w:bCs/>
                <w:color w:val="000000"/>
                <w:sz w:val="18"/>
                <w:szCs w:val="18"/>
                <w:cs/>
              </w:rPr>
            </w:pPr>
          </w:p>
        </w:tc>
        <w:tc>
          <w:tcPr>
            <w:tcW w:w="1584" w:type="dxa"/>
            <w:tcBorders>
              <w:top w:val="nil"/>
              <w:left w:val="nil"/>
              <w:bottom w:val="nil"/>
              <w:right w:val="nil"/>
            </w:tcBorders>
            <w:shd w:val="clear" w:color="auto" w:fill="auto"/>
            <w:vAlign w:val="bottom"/>
          </w:tcPr>
          <w:p w14:paraId="5EB02F40" w14:textId="77777777" w:rsidR="00A66BC4" w:rsidRPr="00711D29" w:rsidRDefault="00A66BC4" w:rsidP="00A66BC4">
            <w:pPr>
              <w:pStyle w:val="a0"/>
              <w:ind w:right="-72"/>
              <w:jc w:val="right"/>
              <w:rPr>
                <w:rFonts w:ascii="Arial" w:hAnsi="Arial" w:cs="Arial"/>
                <w:b/>
                <w:bCs/>
                <w:color w:val="000000"/>
                <w:sz w:val="18"/>
                <w:szCs w:val="18"/>
                <w:cs/>
              </w:rPr>
            </w:pPr>
          </w:p>
        </w:tc>
        <w:tc>
          <w:tcPr>
            <w:tcW w:w="1584" w:type="dxa"/>
            <w:tcBorders>
              <w:top w:val="nil"/>
              <w:left w:val="nil"/>
              <w:bottom w:val="nil"/>
              <w:right w:val="nil"/>
            </w:tcBorders>
            <w:vAlign w:val="bottom"/>
          </w:tcPr>
          <w:p w14:paraId="5B4D4970" w14:textId="77777777" w:rsidR="00A66BC4" w:rsidRPr="00711D29" w:rsidRDefault="00A66BC4" w:rsidP="00A66BC4">
            <w:pPr>
              <w:pStyle w:val="a0"/>
              <w:ind w:right="-72"/>
              <w:jc w:val="right"/>
              <w:rPr>
                <w:rFonts w:ascii="Arial" w:hAnsi="Arial" w:cs="Arial"/>
                <w:b/>
                <w:bCs/>
                <w:color w:val="000000"/>
                <w:sz w:val="18"/>
                <w:szCs w:val="18"/>
                <w:cs/>
              </w:rPr>
            </w:pPr>
          </w:p>
        </w:tc>
      </w:tr>
      <w:tr w:rsidR="00FB1C29" w:rsidRPr="00711D29" w14:paraId="758218E4" w14:textId="77777777" w:rsidTr="00A66BC4">
        <w:tc>
          <w:tcPr>
            <w:tcW w:w="5760" w:type="dxa"/>
            <w:tcBorders>
              <w:top w:val="nil"/>
              <w:left w:val="nil"/>
              <w:bottom w:val="nil"/>
              <w:right w:val="nil"/>
            </w:tcBorders>
            <w:vAlign w:val="bottom"/>
            <w:hideMark/>
          </w:tcPr>
          <w:p w14:paraId="00CC3F0E" w14:textId="77777777" w:rsidR="00A66BC4" w:rsidRPr="00711D29" w:rsidRDefault="00A66BC4" w:rsidP="00A66BC4">
            <w:pPr>
              <w:ind w:left="-105"/>
              <w:rPr>
                <w:rFonts w:ascii="Arial" w:eastAsia="Arial Unicode MS" w:hAnsi="Arial" w:cs="Arial"/>
                <w:b/>
                <w:bCs/>
                <w:snapToGrid w:val="0"/>
                <w:color w:val="000000"/>
                <w:sz w:val="18"/>
                <w:szCs w:val="18"/>
                <w:cs/>
                <w:lang w:val="en-GB" w:eastAsia="th-TH"/>
              </w:rPr>
            </w:pPr>
            <w:r w:rsidRPr="00711D29">
              <w:rPr>
                <w:rFonts w:ascii="Arial" w:eastAsia="Arial Unicode MS" w:hAnsi="Arial" w:cs="Arial"/>
                <w:b/>
                <w:bCs/>
                <w:snapToGrid w:val="0"/>
                <w:color w:val="000000"/>
                <w:sz w:val="18"/>
                <w:szCs w:val="18"/>
                <w:lang w:val="en-GB" w:eastAsia="th-TH"/>
              </w:rPr>
              <w:t>Lease liabilities</w:t>
            </w:r>
          </w:p>
        </w:tc>
        <w:tc>
          <w:tcPr>
            <w:tcW w:w="1584" w:type="dxa"/>
            <w:tcBorders>
              <w:top w:val="nil"/>
              <w:left w:val="nil"/>
              <w:bottom w:val="nil"/>
              <w:right w:val="nil"/>
            </w:tcBorders>
            <w:shd w:val="clear" w:color="auto" w:fill="auto"/>
            <w:vAlign w:val="bottom"/>
          </w:tcPr>
          <w:p w14:paraId="369B9EC7" w14:textId="77777777" w:rsidR="00A66BC4" w:rsidRPr="00711D29" w:rsidRDefault="00A66BC4" w:rsidP="00A66BC4">
            <w:pPr>
              <w:ind w:right="-72"/>
              <w:jc w:val="right"/>
              <w:rPr>
                <w:rFonts w:ascii="Arial" w:eastAsia="Arial Unicode MS" w:hAnsi="Arial" w:cs="Arial"/>
                <w:color w:val="000000"/>
                <w:sz w:val="18"/>
                <w:szCs w:val="18"/>
                <w:cs/>
                <w:lang w:val="en-GB"/>
              </w:rPr>
            </w:pPr>
          </w:p>
        </w:tc>
        <w:tc>
          <w:tcPr>
            <w:tcW w:w="1584" w:type="dxa"/>
            <w:tcBorders>
              <w:top w:val="nil"/>
              <w:left w:val="nil"/>
              <w:bottom w:val="nil"/>
              <w:right w:val="nil"/>
            </w:tcBorders>
            <w:vAlign w:val="bottom"/>
          </w:tcPr>
          <w:p w14:paraId="12364431" w14:textId="77777777" w:rsidR="00A66BC4" w:rsidRPr="00711D29" w:rsidRDefault="00A66BC4" w:rsidP="00A66BC4">
            <w:pPr>
              <w:ind w:right="-72"/>
              <w:jc w:val="right"/>
              <w:rPr>
                <w:rFonts w:ascii="Arial" w:eastAsia="Arial Unicode MS" w:hAnsi="Arial" w:cs="Arial"/>
                <w:color w:val="000000"/>
                <w:sz w:val="18"/>
                <w:szCs w:val="18"/>
                <w:cs/>
                <w:lang w:val="en-GB"/>
              </w:rPr>
            </w:pPr>
          </w:p>
        </w:tc>
      </w:tr>
      <w:tr w:rsidR="00FB1C29" w:rsidRPr="00711D29" w14:paraId="27BB2C0F" w14:textId="77777777" w:rsidTr="00A66BC4">
        <w:tc>
          <w:tcPr>
            <w:tcW w:w="5760" w:type="dxa"/>
            <w:tcBorders>
              <w:top w:val="nil"/>
              <w:left w:val="nil"/>
              <w:bottom w:val="nil"/>
              <w:right w:val="nil"/>
            </w:tcBorders>
            <w:vAlign w:val="bottom"/>
          </w:tcPr>
          <w:p w14:paraId="1B01C835" w14:textId="77777777" w:rsidR="00A66BC4" w:rsidRPr="00711D29" w:rsidRDefault="00A66BC4" w:rsidP="00A66BC4">
            <w:pPr>
              <w:ind w:left="-105"/>
              <w:rPr>
                <w:rFonts w:ascii="Arial" w:eastAsia="Arial Unicode MS" w:hAnsi="Arial" w:cs="Arial"/>
                <w:snapToGrid w:val="0"/>
                <w:color w:val="000000"/>
                <w:sz w:val="18"/>
                <w:szCs w:val="18"/>
                <w:cs/>
                <w:lang w:val="en-GB" w:eastAsia="th-TH"/>
              </w:rPr>
            </w:pPr>
            <w:r w:rsidRPr="00711D29">
              <w:rPr>
                <w:rFonts w:ascii="Arial" w:eastAsia="Arial Unicode MS" w:hAnsi="Arial" w:cs="Arial"/>
                <w:color w:val="000000"/>
                <w:sz w:val="18"/>
                <w:szCs w:val="18"/>
                <w:lang w:val="en-GB"/>
              </w:rPr>
              <w:t>Properties</w:t>
            </w:r>
          </w:p>
        </w:tc>
        <w:tc>
          <w:tcPr>
            <w:tcW w:w="1584" w:type="dxa"/>
            <w:tcBorders>
              <w:top w:val="nil"/>
              <w:left w:val="nil"/>
              <w:bottom w:val="nil"/>
              <w:right w:val="nil"/>
            </w:tcBorders>
            <w:shd w:val="clear" w:color="auto" w:fill="auto"/>
            <w:vAlign w:val="bottom"/>
          </w:tcPr>
          <w:p w14:paraId="2E6A69F4" w14:textId="0DF449F4" w:rsidR="00A66BC4" w:rsidRPr="00711D29" w:rsidRDefault="00BD3FA2" w:rsidP="00A66BC4">
            <w:pPr>
              <w:pBdr>
                <w:bottom w:val="single" w:sz="4" w:space="1" w:color="auto"/>
              </w:pBd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cs/>
                <w:lang w:val="en-GB"/>
              </w:rPr>
              <w:t>206</w:t>
            </w:r>
            <w:r w:rsidRPr="00711D29">
              <w:rPr>
                <w:rFonts w:ascii="Arial" w:eastAsia="Arial Unicode MS" w:hAnsi="Arial" w:cs="Arial"/>
                <w:color w:val="000000"/>
                <w:sz w:val="18"/>
                <w:szCs w:val="18"/>
              </w:rPr>
              <w:t>,</w:t>
            </w:r>
            <w:r w:rsidRPr="00711D29">
              <w:rPr>
                <w:rFonts w:ascii="Arial" w:eastAsia="Arial Unicode MS" w:hAnsi="Arial" w:cs="Arial"/>
                <w:color w:val="000000"/>
                <w:sz w:val="18"/>
                <w:szCs w:val="18"/>
                <w:cs/>
                <w:lang w:val="en-GB"/>
              </w:rPr>
              <w:t>935</w:t>
            </w:r>
            <w:r w:rsidRPr="00711D29">
              <w:rPr>
                <w:rFonts w:ascii="Arial" w:eastAsia="Arial Unicode MS" w:hAnsi="Arial" w:cs="Arial"/>
                <w:color w:val="000000"/>
                <w:sz w:val="18"/>
                <w:szCs w:val="18"/>
              </w:rPr>
              <w:t>,</w:t>
            </w:r>
            <w:r w:rsidRPr="00711D29">
              <w:rPr>
                <w:rFonts w:ascii="Arial" w:eastAsia="Arial Unicode MS" w:hAnsi="Arial" w:cs="Arial"/>
                <w:color w:val="000000"/>
                <w:sz w:val="18"/>
                <w:szCs w:val="18"/>
                <w:cs/>
                <w:lang w:val="en-GB"/>
              </w:rPr>
              <w:t>475</w:t>
            </w:r>
          </w:p>
        </w:tc>
        <w:tc>
          <w:tcPr>
            <w:tcW w:w="1584" w:type="dxa"/>
            <w:tcBorders>
              <w:top w:val="nil"/>
              <w:left w:val="nil"/>
              <w:bottom w:val="nil"/>
              <w:right w:val="nil"/>
            </w:tcBorders>
            <w:vAlign w:val="bottom"/>
          </w:tcPr>
          <w:p w14:paraId="027AC7DC" w14:textId="04D8196C" w:rsidR="00A66BC4" w:rsidRPr="00711D29" w:rsidRDefault="00A66BC4" w:rsidP="00A66BC4">
            <w:pPr>
              <w:pBdr>
                <w:bottom w:val="single" w:sz="4" w:space="1" w:color="auto"/>
              </w:pBd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182,632,894</w:t>
            </w:r>
          </w:p>
        </w:tc>
      </w:tr>
      <w:tr w:rsidR="00FB1C29" w:rsidRPr="00711D29" w14:paraId="755032BE" w14:textId="77777777" w:rsidTr="00A66BC4">
        <w:tc>
          <w:tcPr>
            <w:tcW w:w="5760" w:type="dxa"/>
            <w:tcBorders>
              <w:top w:val="nil"/>
              <w:left w:val="nil"/>
              <w:bottom w:val="nil"/>
              <w:right w:val="nil"/>
            </w:tcBorders>
            <w:vAlign w:val="bottom"/>
          </w:tcPr>
          <w:p w14:paraId="52960255" w14:textId="77777777" w:rsidR="00A66BC4" w:rsidRPr="00711D29" w:rsidRDefault="00A66BC4" w:rsidP="00A66BC4">
            <w:pPr>
              <w:ind w:left="-105"/>
              <w:rPr>
                <w:rFonts w:ascii="Arial" w:eastAsia="Arial Unicode MS" w:hAnsi="Arial" w:cs="Arial"/>
                <w:color w:val="000000"/>
                <w:sz w:val="12"/>
                <w:szCs w:val="12"/>
                <w:lang w:val="en-GB"/>
              </w:rPr>
            </w:pPr>
          </w:p>
        </w:tc>
        <w:tc>
          <w:tcPr>
            <w:tcW w:w="1584" w:type="dxa"/>
            <w:tcBorders>
              <w:top w:val="nil"/>
              <w:left w:val="nil"/>
              <w:bottom w:val="nil"/>
              <w:right w:val="nil"/>
            </w:tcBorders>
            <w:shd w:val="clear" w:color="auto" w:fill="auto"/>
            <w:vAlign w:val="bottom"/>
          </w:tcPr>
          <w:p w14:paraId="5FE44A46" w14:textId="77777777" w:rsidR="00A66BC4" w:rsidRPr="00711D29" w:rsidRDefault="00A66BC4" w:rsidP="00A66BC4">
            <w:pPr>
              <w:ind w:right="-72"/>
              <w:jc w:val="right"/>
              <w:rPr>
                <w:rFonts w:ascii="Arial" w:eastAsia="Arial Unicode MS" w:hAnsi="Arial" w:cs="Arial"/>
                <w:color w:val="000000"/>
                <w:sz w:val="12"/>
                <w:szCs w:val="12"/>
                <w:lang w:val="en-GB"/>
              </w:rPr>
            </w:pPr>
          </w:p>
        </w:tc>
        <w:tc>
          <w:tcPr>
            <w:tcW w:w="1584" w:type="dxa"/>
            <w:tcBorders>
              <w:top w:val="nil"/>
              <w:left w:val="nil"/>
              <w:bottom w:val="nil"/>
              <w:right w:val="nil"/>
            </w:tcBorders>
            <w:vAlign w:val="bottom"/>
          </w:tcPr>
          <w:p w14:paraId="511627DC" w14:textId="77777777" w:rsidR="00A66BC4" w:rsidRPr="00711D29" w:rsidRDefault="00A66BC4" w:rsidP="00A66BC4">
            <w:pPr>
              <w:ind w:right="-72"/>
              <w:jc w:val="right"/>
              <w:rPr>
                <w:rFonts w:ascii="Arial" w:eastAsia="Arial Unicode MS" w:hAnsi="Arial" w:cs="Arial"/>
                <w:color w:val="000000"/>
                <w:sz w:val="12"/>
                <w:szCs w:val="12"/>
                <w:lang w:val="en-GB"/>
              </w:rPr>
            </w:pPr>
          </w:p>
        </w:tc>
      </w:tr>
      <w:tr w:rsidR="00FB1C29" w:rsidRPr="00711D29" w14:paraId="1DE0B0B7" w14:textId="77777777" w:rsidTr="00A66BC4">
        <w:tc>
          <w:tcPr>
            <w:tcW w:w="5760" w:type="dxa"/>
            <w:tcBorders>
              <w:top w:val="nil"/>
              <w:left w:val="nil"/>
              <w:bottom w:val="nil"/>
              <w:right w:val="nil"/>
            </w:tcBorders>
            <w:vAlign w:val="bottom"/>
            <w:hideMark/>
          </w:tcPr>
          <w:p w14:paraId="20B79DC2" w14:textId="77777777" w:rsidR="00A66BC4" w:rsidRPr="00711D29" w:rsidRDefault="00A66BC4" w:rsidP="00A66BC4">
            <w:pPr>
              <w:ind w:left="-105"/>
              <w:rPr>
                <w:rFonts w:ascii="Arial" w:eastAsia="Arial Unicode MS" w:hAnsi="Arial" w:cs="Arial"/>
                <w:snapToGrid w:val="0"/>
                <w:color w:val="000000"/>
                <w:sz w:val="18"/>
                <w:szCs w:val="18"/>
                <w:cs/>
                <w:lang w:val="en-GB" w:eastAsia="th-TH"/>
              </w:rPr>
            </w:pPr>
            <w:r w:rsidRPr="00711D29">
              <w:rPr>
                <w:rFonts w:ascii="Arial" w:eastAsia="Arial Unicode MS" w:hAnsi="Arial" w:cs="Arial"/>
                <w:snapToGrid w:val="0"/>
                <w:color w:val="000000"/>
                <w:sz w:val="18"/>
                <w:szCs w:val="18"/>
                <w:lang w:val="en-GB" w:eastAsia="th-TH"/>
              </w:rPr>
              <w:t>Total</w:t>
            </w:r>
            <w:r w:rsidRPr="00711D29">
              <w:rPr>
                <w:rFonts w:ascii="Arial" w:hAnsi="Arial" w:cs="Arial"/>
                <w:color w:val="000000"/>
                <w:sz w:val="18"/>
                <w:szCs w:val="18"/>
              </w:rPr>
              <w:t xml:space="preserve"> </w:t>
            </w:r>
            <w:r w:rsidRPr="00711D29">
              <w:rPr>
                <w:rFonts w:ascii="Arial" w:eastAsia="Arial Unicode MS" w:hAnsi="Arial" w:cs="Arial"/>
                <w:snapToGrid w:val="0"/>
                <w:color w:val="000000"/>
                <w:sz w:val="18"/>
                <w:szCs w:val="18"/>
                <w:lang w:val="en-GB" w:eastAsia="th-TH"/>
              </w:rPr>
              <w:t>lease liabilities, net</w:t>
            </w:r>
          </w:p>
        </w:tc>
        <w:tc>
          <w:tcPr>
            <w:tcW w:w="1584" w:type="dxa"/>
            <w:tcBorders>
              <w:top w:val="nil"/>
              <w:left w:val="nil"/>
              <w:bottom w:val="nil"/>
              <w:right w:val="nil"/>
            </w:tcBorders>
            <w:shd w:val="clear" w:color="auto" w:fill="auto"/>
            <w:vAlign w:val="bottom"/>
          </w:tcPr>
          <w:p w14:paraId="3F2BE355" w14:textId="3CD42900" w:rsidR="00A66BC4" w:rsidRPr="00711D29" w:rsidRDefault="00BD3FA2" w:rsidP="00A66BC4">
            <w:pPr>
              <w:pBdr>
                <w:bottom w:val="double" w:sz="4" w:space="1" w:color="auto"/>
              </w:pBd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cs/>
                <w:lang w:val="en-GB"/>
              </w:rPr>
              <w:t>206</w:t>
            </w:r>
            <w:r w:rsidRPr="00711D29">
              <w:rPr>
                <w:rFonts w:ascii="Arial" w:eastAsia="Arial Unicode MS" w:hAnsi="Arial" w:cs="Arial"/>
                <w:color w:val="000000"/>
                <w:sz w:val="18"/>
                <w:szCs w:val="18"/>
              </w:rPr>
              <w:t>,</w:t>
            </w:r>
            <w:r w:rsidRPr="00711D29">
              <w:rPr>
                <w:rFonts w:ascii="Arial" w:eastAsia="Arial Unicode MS" w:hAnsi="Arial" w:cs="Arial"/>
                <w:color w:val="000000"/>
                <w:sz w:val="18"/>
                <w:szCs w:val="18"/>
                <w:cs/>
                <w:lang w:val="en-GB"/>
              </w:rPr>
              <w:t>935</w:t>
            </w:r>
            <w:r w:rsidRPr="00711D29">
              <w:rPr>
                <w:rFonts w:ascii="Arial" w:eastAsia="Arial Unicode MS" w:hAnsi="Arial" w:cs="Arial"/>
                <w:color w:val="000000"/>
                <w:sz w:val="18"/>
                <w:szCs w:val="18"/>
              </w:rPr>
              <w:t>,</w:t>
            </w:r>
            <w:r w:rsidRPr="00711D29">
              <w:rPr>
                <w:rFonts w:ascii="Arial" w:eastAsia="Arial Unicode MS" w:hAnsi="Arial" w:cs="Arial"/>
                <w:color w:val="000000"/>
                <w:sz w:val="18"/>
                <w:szCs w:val="18"/>
                <w:cs/>
                <w:lang w:val="en-GB"/>
              </w:rPr>
              <w:t>475</w:t>
            </w:r>
          </w:p>
        </w:tc>
        <w:tc>
          <w:tcPr>
            <w:tcW w:w="1584" w:type="dxa"/>
            <w:tcBorders>
              <w:top w:val="nil"/>
              <w:left w:val="nil"/>
              <w:bottom w:val="nil"/>
              <w:right w:val="nil"/>
            </w:tcBorders>
            <w:vAlign w:val="bottom"/>
          </w:tcPr>
          <w:p w14:paraId="66EA8C2A" w14:textId="7153F070" w:rsidR="00A66BC4" w:rsidRPr="00711D29" w:rsidRDefault="00A66BC4" w:rsidP="00A66BC4">
            <w:pPr>
              <w:pBdr>
                <w:bottom w:val="double" w:sz="4" w:space="1" w:color="auto"/>
              </w:pBd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182,632,894</w:t>
            </w:r>
          </w:p>
        </w:tc>
      </w:tr>
      <w:bookmarkEnd w:id="18"/>
    </w:tbl>
    <w:p w14:paraId="5BB5C2F3" w14:textId="77777777" w:rsidR="009E4B30" w:rsidRPr="00711D29" w:rsidRDefault="009E4B30" w:rsidP="00222104">
      <w:pPr>
        <w:ind w:left="567"/>
        <w:jc w:val="thaiDistribute"/>
        <w:rPr>
          <w:rFonts w:ascii="Arial" w:eastAsia="Arial Unicode MS" w:hAnsi="Arial" w:cs="Arial"/>
          <w:color w:val="000000"/>
          <w:sz w:val="18"/>
          <w:szCs w:val="18"/>
        </w:rPr>
      </w:pPr>
    </w:p>
    <w:p w14:paraId="4B344F29" w14:textId="4E4BBDF0" w:rsidR="00A66BC4" w:rsidRPr="00711D29" w:rsidRDefault="00A66BC4" w:rsidP="00A66BC4">
      <w:pPr>
        <w:ind w:left="567"/>
        <w:jc w:val="thaiDistribute"/>
        <w:rPr>
          <w:rFonts w:ascii="Arial" w:eastAsia="Arial Unicode MS" w:hAnsi="Arial" w:cs="Arial"/>
          <w:color w:val="000000"/>
          <w:sz w:val="18"/>
          <w:szCs w:val="18"/>
          <w:lang w:val="en-GB"/>
        </w:rPr>
      </w:pPr>
      <w:r w:rsidRPr="00711D29">
        <w:rPr>
          <w:rFonts w:ascii="Arial" w:eastAsia="Arial Unicode MS" w:hAnsi="Arial" w:cs="Arial"/>
          <w:color w:val="000000"/>
          <w:sz w:val="18"/>
          <w:szCs w:val="18"/>
        </w:rPr>
        <w:t xml:space="preserve">For the six-month period ended </w:t>
      </w:r>
      <w:r w:rsidRPr="00711D29">
        <w:rPr>
          <w:rFonts w:ascii="Arial" w:eastAsia="Arial Unicode MS" w:hAnsi="Arial" w:cs="Arial"/>
          <w:color w:val="000000"/>
          <w:sz w:val="18"/>
          <w:szCs w:val="18"/>
          <w:lang w:val="en-GB"/>
        </w:rPr>
        <w:t>30 June 2023 and 2022</w:t>
      </w:r>
      <w:r w:rsidRPr="00711D29">
        <w:rPr>
          <w:rFonts w:ascii="Arial" w:eastAsia="Arial Unicode MS" w:hAnsi="Arial" w:cs="Arial"/>
          <w:color w:val="000000"/>
          <w:sz w:val="18"/>
          <w:szCs w:val="18"/>
        </w:rPr>
        <w:t>, amounts charged to profit or loss relating to leases are as follows;</w:t>
      </w:r>
    </w:p>
    <w:p w14:paraId="4EDAC246" w14:textId="1F4731A9" w:rsidR="00222104" w:rsidRPr="00711D29" w:rsidRDefault="00222104" w:rsidP="00222104">
      <w:pPr>
        <w:ind w:left="567"/>
        <w:jc w:val="thaiDistribute"/>
        <w:rPr>
          <w:rFonts w:ascii="Arial" w:eastAsia="Arial Unicode MS" w:hAnsi="Arial" w:cs="Arial"/>
          <w:color w:val="000000"/>
          <w:sz w:val="18"/>
          <w:szCs w:val="18"/>
        </w:rPr>
      </w:pPr>
    </w:p>
    <w:tbl>
      <w:tblPr>
        <w:tblW w:w="8883" w:type="dxa"/>
        <w:tblInd w:w="675" w:type="dxa"/>
        <w:tblBorders>
          <w:top w:val="single" w:sz="12" w:space="0" w:color="auto"/>
          <w:bottom w:val="single" w:sz="12" w:space="0" w:color="auto"/>
        </w:tblBorders>
        <w:tblLayout w:type="fixed"/>
        <w:tblLook w:val="04A0" w:firstRow="1" w:lastRow="0" w:firstColumn="1" w:lastColumn="0" w:noHBand="0" w:noVBand="1"/>
      </w:tblPr>
      <w:tblGrid>
        <w:gridCol w:w="5733"/>
        <w:gridCol w:w="1530"/>
        <w:gridCol w:w="1620"/>
      </w:tblGrid>
      <w:tr w:rsidR="00FB1C29" w:rsidRPr="00711D29" w14:paraId="533F8CAA" w14:textId="77777777" w:rsidTr="00A66BC4">
        <w:tc>
          <w:tcPr>
            <w:tcW w:w="5733" w:type="dxa"/>
            <w:tcBorders>
              <w:top w:val="nil"/>
              <w:left w:val="nil"/>
              <w:bottom w:val="nil"/>
              <w:right w:val="nil"/>
            </w:tcBorders>
          </w:tcPr>
          <w:p w14:paraId="277E6FA9" w14:textId="77777777" w:rsidR="00A66BC4" w:rsidRPr="00711D29" w:rsidRDefault="00A66BC4" w:rsidP="00A66BC4">
            <w:pPr>
              <w:ind w:left="-100"/>
              <w:rPr>
                <w:rFonts w:ascii="Arial" w:eastAsia="Arial Unicode MS" w:hAnsi="Arial" w:cs="Arial"/>
                <w:b/>
                <w:bCs/>
                <w:snapToGrid w:val="0"/>
                <w:color w:val="000000"/>
                <w:sz w:val="18"/>
                <w:szCs w:val="18"/>
                <w:cs/>
                <w:lang w:val="en-GB" w:eastAsia="th-TH"/>
              </w:rPr>
            </w:pPr>
          </w:p>
        </w:tc>
        <w:tc>
          <w:tcPr>
            <w:tcW w:w="1530" w:type="dxa"/>
            <w:tcBorders>
              <w:top w:val="nil"/>
              <w:left w:val="nil"/>
              <w:bottom w:val="nil"/>
              <w:right w:val="nil"/>
            </w:tcBorders>
            <w:shd w:val="clear" w:color="auto" w:fill="auto"/>
            <w:vAlign w:val="bottom"/>
          </w:tcPr>
          <w:p w14:paraId="388E778B" w14:textId="4466D9B2" w:rsidR="00A66BC4" w:rsidRPr="00711D29" w:rsidRDefault="00A66BC4" w:rsidP="00A66BC4">
            <w:pPr>
              <w:ind w:right="-72"/>
              <w:jc w:val="right"/>
              <w:rPr>
                <w:rFonts w:ascii="Arial" w:eastAsia="Arial Unicode MS" w:hAnsi="Arial" w:cs="Arial"/>
                <w:b/>
                <w:bCs/>
                <w:snapToGrid w:val="0"/>
                <w:color w:val="000000"/>
                <w:sz w:val="18"/>
                <w:szCs w:val="18"/>
                <w:lang w:val="en-GB" w:eastAsia="th-TH"/>
              </w:rPr>
            </w:pPr>
            <w:r w:rsidRPr="00711D29">
              <w:rPr>
                <w:rFonts w:ascii="Arial" w:hAnsi="Arial" w:cs="Arial"/>
                <w:b/>
                <w:bCs/>
                <w:color w:val="000000"/>
                <w:sz w:val="18"/>
                <w:szCs w:val="18"/>
              </w:rPr>
              <w:t>30 June</w:t>
            </w:r>
          </w:p>
        </w:tc>
        <w:tc>
          <w:tcPr>
            <w:tcW w:w="1620" w:type="dxa"/>
            <w:tcBorders>
              <w:top w:val="nil"/>
              <w:left w:val="nil"/>
              <w:bottom w:val="nil"/>
              <w:right w:val="nil"/>
            </w:tcBorders>
            <w:vAlign w:val="bottom"/>
          </w:tcPr>
          <w:p w14:paraId="2D11E7CC" w14:textId="47902666" w:rsidR="00A66BC4" w:rsidRPr="00711D29" w:rsidRDefault="00A66BC4" w:rsidP="00A66BC4">
            <w:pPr>
              <w:ind w:right="-72"/>
              <w:jc w:val="right"/>
              <w:rPr>
                <w:rFonts w:ascii="Arial" w:hAnsi="Arial" w:cs="Arial"/>
                <w:b/>
                <w:bCs/>
                <w:color w:val="000000"/>
                <w:sz w:val="18"/>
                <w:szCs w:val="18"/>
              </w:rPr>
            </w:pPr>
            <w:r w:rsidRPr="00711D29">
              <w:rPr>
                <w:rFonts w:ascii="Arial" w:hAnsi="Arial" w:cs="Arial"/>
                <w:b/>
                <w:bCs/>
                <w:color w:val="000000"/>
                <w:sz w:val="18"/>
                <w:szCs w:val="18"/>
              </w:rPr>
              <w:t xml:space="preserve">30 June </w:t>
            </w:r>
          </w:p>
        </w:tc>
      </w:tr>
      <w:tr w:rsidR="00A66BC4" w:rsidRPr="00711D29" w14:paraId="5643A799" w14:textId="77777777" w:rsidTr="00A66BC4">
        <w:tc>
          <w:tcPr>
            <w:tcW w:w="5733" w:type="dxa"/>
            <w:tcBorders>
              <w:top w:val="nil"/>
              <w:left w:val="nil"/>
              <w:bottom w:val="nil"/>
              <w:right w:val="nil"/>
            </w:tcBorders>
          </w:tcPr>
          <w:p w14:paraId="20623631" w14:textId="77777777" w:rsidR="00A66BC4" w:rsidRPr="00711D29" w:rsidRDefault="00A66BC4" w:rsidP="00A66BC4">
            <w:pPr>
              <w:ind w:left="-100"/>
              <w:rPr>
                <w:rFonts w:ascii="Arial" w:eastAsia="Arial Unicode MS" w:hAnsi="Arial" w:cs="Arial"/>
                <w:b/>
                <w:bCs/>
                <w:snapToGrid w:val="0"/>
                <w:color w:val="000000"/>
                <w:sz w:val="18"/>
                <w:szCs w:val="18"/>
                <w:cs/>
                <w:lang w:val="en-GB" w:eastAsia="th-TH"/>
              </w:rPr>
            </w:pPr>
          </w:p>
        </w:tc>
        <w:tc>
          <w:tcPr>
            <w:tcW w:w="1530" w:type="dxa"/>
            <w:tcBorders>
              <w:top w:val="nil"/>
              <w:left w:val="nil"/>
              <w:bottom w:val="nil"/>
              <w:right w:val="nil"/>
            </w:tcBorders>
            <w:shd w:val="clear" w:color="auto" w:fill="auto"/>
            <w:vAlign w:val="bottom"/>
          </w:tcPr>
          <w:p w14:paraId="72C5C153" w14:textId="5C35E900" w:rsidR="00A66BC4" w:rsidRPr="00711D29" w:rsidRDefault="00A66BC4" w:rsidP="00A66BC4">
            <w:pPr>
              <w:ind w:right="-72"/>
              <w:jc w:val="right"/>
              <w:rPr>
                <w:rFonts w:ascii="Arial" w:hAnsi="Arial" w:cs="Arial"/>
                <w:b/>
                <w:bCs/>
                <w:color w:val="000000"/>
                <w:sz w:val="18"/>
                <w:szCs w:val="18"/>
              </w:rPr>
            </w:pPr>
            <w:r w:rsidRPr="00711D29">
              <w:rPr>
                <w:rFonts w:ascii="Arial" w:hAnsi="Arial" w:cs="Arial"/>
                <w:b/>
                <w:bCs/>
                <w:color w:val="000000"/>
                <w:sz w:val="18"/>
                <w:szCs w:val="18"/>
              </w:rPr>
              <w:t>2023</w:t>
            </w:r>
          </w:p>
        </w:tc>
        <w:tc>
          <w:tcPr>
            <w:tcW w:w="1620" w:type="dxa"/>
            <w:tcBorders>
              <w:top w:val="nil"/>
              <w:left w:val="nil"/>
              <w:bottom w:val="nil"/>
              <w:right w:val="nil"/>
            </w:tcBorders>
            <w:vAlign w:val="bottom"/>
          </w:tcPr>
          <w:p w14:paraId="279690F4" w14:textId="5AB1E1A2" w:rsidR="00A66BC4" w:rsidRPr="00711D29" w:rsidRDefault="00A66BC4" w:rsidP="00A66BC4">
            <w:pPr>
              <w:ind w:right="-72"/>
              <w:jc w:val="right"/>
              <w:rPr>
                <w:rFonts w:ascii="Arial" w:hAnsi="Arial" w:cs="Arial"/>
                <w:b/>
                <w:bCs/>
                <w:color w:val="000000"/>
                <w:sz w:val="18"/>
                <w:szCs w:val="18"/>
              </w:rPr>
            </w:pPr>
            <w:r w:rsidRPr="00711D29">
              <w:rPr>
                <w:rFonts w:ascii="Arial" w:hAnsi="Arial" w:cs="Arial"/>
                <w:b/>
                <w:bCs/>
                <w:color w:val="000000"/>
                <w:sz w:val="18"/>
                <w:szCs w:val="18"/>
              </w:rPr>
              <w:t>2022</w:t>
            </w:r>
          </w:p>
        </w:tc>
      </w:tr>
      <w:tr w:rsidR="00FB1C29" w:rsidRPr="00711D29" w14:paraId="23B33C31" w14:textId="77777777" w:rsidTr="00A66BC4">
        <w:tc>
          <w:tcPr>
            <w:tcW w:w="5733" w:type="dxa"/>
            <w:tcBorders>
              <w:top w:val="nil"/>
              <w:left w:val="nil"/>
              <w:bottom w:val="nil"/>
              <w:right w:val="nil"/>
            </w:tcBorders>
          </w:tcPr>
          <w:p w14:paraId="48044540" w14:textId="77777777" w:rsidR="00A66BC4" w:rsidRPr="00711D29" w:rsidRDefault="00A66BC4" w:rsidP="00A66BC4">
            <w:pPr>
              <w:ind w:left="-100"/>
              <w:rPr>
                <w:rFonts w:ascii="Arial" w:eastAsia="Arial Unicode MS" w:hAnsi="Arial" w:cs="Arial"/>
                <w:b/>
                <w:bCs/>
                <w:snapToGrid w:val="0"/>
                <w:color w:val="000000"/>
                <w:sz w:val="18"/>
                <w:szCs w:val="18"/>
                <w:cs/>
                <w:lang w:val="en-GB" w:eastAsia="th-TH"/>
              </w:rPr>
            </w:pPr>
          </w:p>
        </w:tc>
        <w:tc>
          <w:tcPr>
            <w:tcW w:w="1530" w:type="dxa"/>
            <w:tcBorders>
              <w:top w:val="nil"/>
              <w:left w:val="nil"/>
              <w:bottom w:val="nil"/>
              <w:right w:val="nil"/>
            </w:tcBorders>
            <w:shd w:val="clear" w:color="auto" w:fill="auto"/>
          </w:tcPr>
          <w:p w14:paraId="66E18CE0" w14:textId="77777777" w:rsidR="00A66BC4" w:rsidRPr="00711D29" w:rsidRDefault="00A66BC4" w:rsidP="00A66BC4">
            <w:pPr>
              <w:pBdr>
                <w:bottom w:val="single" w:sz="4" w:space="1" w:color="auto"/>
              </w:pBdr>
              <w:ind w:right="-72"/>
              <w:jc w:val="right"/>
              <w:rPr>
                <w:rFonts w:ascii="Arial" w:eastAsia="Arial Unicode MS" w:hAnsi="Arial" w:cs="Arial"/>
                <w:b/>
                <w:bCs/>
                <w:snapToGrid w:val="0"/>
                <w:color w:val="000000"/>
                <w:sz w:val="18"/>
                <w:szCs w:val="18"/>
                <w:cs/>
                <w:lang w:val="en-GB" w:eastAsia="th-TH"/>
              </w:rPr>
            </w:pPr>
            <w:r w:rsidRPr="00711D29">
              <w:rPr>
                <w:rFonts w:ascii="Arial" w:eastAsia="Arial Unicode MS" w:hAnsi="Arial" w:cs="Arial"/>
                <w:b/>
                <w:bCs/>
                <w:snapToGrid w:val="0"/>
                <w:color w:val="000000"/>
                <w:sz w:val="18"/>
                <w:szCs w:val="18"/>
                <w:lang w:val="en-GB" w:eastAsia="th-TH"/>
              </w:rPr>
              <w:t>Baht</w:t>
            </w:r>
          </w:p>
        </w:tc>
        <w:tc>
          <w:tcPr>
            <w:tcW w:w="1620" w:type="dxa"/>
            <w:tcBorders>
              <w:top w:val="nil"/>
              <w:left w:val="nil"/>
              <w:bottom w:val="nil"/>
              <w:right w:val="nil"/>
            </w:tcBorders>
          </w:tcPr>
          <w:p w14:paraId="5E41C7A8" w14:textId="2AA4A344" w:rsidR="00A66BC4" w:rsidRPr="00711D29" w:rsidRDefault="00A66BC4" w:rsidP="00A66BC4">
            <w:pPr>
              <w:pBdr>
                <w:bottom w:val="single" w:sz="4" w:space="1" w:color="auto"/>
              </w:pBdr>
              <w:ind w:right="-72"/>
              <w:jc w:val="right"/>
              <w:rPr>
                <w:rFonts w:ascii="Arial" w:eastAsia="Arial Unicode MS" w:hAnsi="Arial" w:cs="Arial"/>
                <w:b/>
                <w:bCs/>
                <w:snapToGrid w:val="0"/>
                <w:color w:val="000000"/>
                <w:sz w:val="18"/>
                <w:szCs w:val="18"/>
                <w:lang w:val="en-GB" w:eastAsia="th-TH"/>
              </w:rPr>
            </w:pPr>
            <w:r w:rsidRPr="00711D29">
              <w:rPr>
                <w:rFonts w:ascii="Arial" w:eastAsia="Arial Unicode MS" w:hAnsi="Arial" w:cs="Arial"/>
                <w:b/>
                <w:bCs/>
                <w:snapToGrid w:val="0"/>
                <w:color w:val="000000"/>
                <w:sz w:val="18"/>
                <w:szCs w:val="18"/>
                <w:lang w:val="en-GB" w:eastAsia="th-TH"/>
              </w:rPr>
              <w:t>Baht</w:t>
            </w:r>
          </w:p>
        </w:tc>
      </w:tr>
      <w:tr w:rsidR="00FB1C29" w:rsidRPr="00711D29" w14:paraId="1A76D2F0" w14:textId="77777777" w:rsidTr="00A66BC4">
        <w:tc>
          <w:tcPr>
            <w:tcW w:w="5733" w:type="dxa"/>
            <w:tcBorders>
              <w:top w:val="nil"/>
              <w:left w:val="nil"/>
              <w:bottom w:val="nil"/>
              <w:right w:val="nil"/>
            </w:tcBorders>
            <w:hideMark/>
          </w:tcPr>
          <w:p w14:paraId="2E18DB53" w14:textId="77777777" w:rsidR="00A66BC4" w:rsidRPr="00711D29" w:rsidRDefault="00A66BC4" w:rsidP="00A66BC4">
            <w:pPr>
              <w:ind w:left="-100"/>
              <w:rPr>
                <w:rFonts w:ascii="Arial" w:eastAsia="Arial Unicode MS" w:hAnsi="Arial" w:cs="Arial"/>
                <w:b/>
                <w:bCs/>
                <w:color w:val="000000"/>
                <w:sz w:val="18"/>
                <w:szCs w:val="18"/>
                <w:cs/>
                <w:lang w:val="en-GB"/>
              </w:rPr>
            </w:pPr>
            <w:r w:rsidRPr="00711D29">
              <w:rPr>
                <w:rFonts w:ascii="Arial" w:eastAsia="Arial Unicode MS" w:hAnsi="Arial" w:cs="Arial"/>
                <w:b/>
                <w:bCs/>
                <w:color w:val="000000"/>
                <w:sz w:val="18"/>
                <w:szCs w:val="18"/>
                <w:lang w:val="en-GB"/>
              </w:rPr>
              <w:t>Depreciation of right-of-use assets</w:t>
            </w:r>
          </w:p>
        </w:tc>
        <w:tc>
          <w:tcPr>
            <w:tcW w:w="1530" w:type="dxa"/>
            <w:tcBorders>
              <w:top w:val="nil"/>
              <w:left w:val="nil"/>
              <w:bottom w:val="nil"/>
              <w:right w:val="nil"/>
            </w:tcBorders>
            <w:shd w:val="clear" w:color="auto" w:fill="auto"/>
            <w:vAlign w:val="bottom"/>
          </w:tcPr>
          <w:p w14:paraId="0AA2C97C" w14:textId="77777777" w:rsidR="00A66BC4" w:rsidRPr="00711D29" w:rsidRDefault="00A66BC4" w:rsidP="00A66BC4">
            <w:pPr>
              <w:ind w:right="-72"/>
              <w:jc w:val="right"/>
              <w:rPr>
                <w:rFonts w:ascii="Arial" w:eastAsia="Arial Unicode MS" w:hAnsi="Arial" w:cs="Arial"/>
                <w:b/>
                <w:bCs/>
                <w:color w:val="000000"/>
                <w:sz w:val="18"/>
                <w:szCs w:val="18"/>
                <w:cs/>
                <w:lang w:val="en-GB"/>
              </w:rPr>
            </w:pPr>
          </w:p>
        </w:tc>
        <w:tc>
          <w:tcPr>
            <w:tcW w:w="1620" w:type="dxa"/>
            <w:tcBorders>
              <w:top w:val="nil"/>
              <w:left w:val="nil"/>
              <w:bottom w:val="nil"/>
              <w:right w:val="nil"/>
            </w:tcBorders>
            <w:vAlign w:val="bottom"/>
          </w:tcPr>
          <w:p w14:paraId="299A90DB" w14:textId="77777777" w:rsidR="00A66BC4" w:rsidRPr="00711D29" w:rsidRDefault="00A66BC4" w:rsidP="00A66BC4">
            <w:pPr>
              <w:ind w:right="-72"/>
              <w:jc w:val="right"/>
              <w:rPr>
                <w:rFonts w:ascii="Arial" w:eastAsia="Arial Unicode MS" w:hAnsi="Arial" w:cs="Arial"/>
                <w:b/>
                <w:bCs/>
                <w:color w:val="000000"/>
                <w:sz w:val="18"/>
                <w:szCs w:val="18"/>
                <w:cs/>
                <w:lang w:val="en-GB"/>
              </w:rPr>
            </w:pPr>
          </w:p>
        </w:tc>
      </w:tr>
      <w:tr w:rsidR="00FB1C29" w:rsidRPr="00711D29" w14:paraId="24373914" w14:textId="77777777" w:rsidTr="00A66BC4">
        <w:tc>
          <w:tcPr>
            <w:tcW w:w="5733" w:type="dxa"/>
            <w:tcBorders>
              <w:top w:val="nil"/>
              <w:left w:val="nil"/>
              <w:bottom w:val="nil"/>
              <w:right w:val="nil"/>
            </w:tcBorders>
            <w:hideMark/>
          </w:tcPr>
          <w:p w14:paraId="5B870E96" w14:textId="77777777" w:rsidR="00A66BC4" w:rsidRPr="00711D29" w:rsidRDefault="00A66BC4" w:rsidP="00A66BC4">
            <w:pPr>
              <w:ind w:left="-100"/>
              <w:rPr>
                <w:rFonts w:ascii="Arial" w:eastAsia="Arial Unicode MS" w:hAnsi="Arial" w:cs="Arial"/>
                <w:snapToGrid w:val="0"/>
                <w:color w:val="000000"/>
                <w:sz w:val="18"/>
                <w:szCs w:val="18"/>
                <w:cs/>
                <w:lang w:val="en-GB" w:eastAsia="th-TH"/>
              </w:rPr>
            </w:pPr>
            <w:r w:rsidRPr="00711D29">
              <w:rPr>
                <w:rFonts w:ascii="Arial" w:eastAsia="Arial Unicode MS" w:hAnsi="Arial" w:cs="Arial"/>
                <w:color w:val="000000"/>
                <w:sz w:val="18"/>
                <w:szCs w:val="18"/>
                <w:lang w:val="en-GB"/>
              </w:rPr>
              <w:t>Properties</w:t>
            </w:r>
          </w:p>
        </w:tc>
        <w:tc>
          <w:tcPr>
            <w:tcW w:w="1530" w:type="dxa"/>
            <w:tcBorders>
              <w:top w:val="nil"/>
              <w:left w:val="nil"/>
              <w:bottom w:val="nil"/>
              <w:right w:val="nil"/>
            </w:tcBorders>
            <w:shd w:val="clear" w:color="auto" w:fill="auto"/>
          </w:tcPr>
          <w:p w14:paraId="674782AE" w14:textId="14C83057" w:rsidR="00A66BC4" w:rsidRPr="00711D29" w:rsidRDefault="00BD3FA2" w:rsidP="00A66BC4">
            <w:pPr>
              <w:pBdr>
                <w:bottom w:val="single" w:sz="4" w:space="1" w:color="auto"/>
              </w:pBd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cs/>
                <w:lang w:val="en-GB"/>
              </w:rPr>
              <w:t>12</w:t>
            </w:r>
            <w:r w:rsidRPr="00711D29">
              <w:rPr>
                <w:rFonts w:ascii="Arial" w:eastAsia="Arial Unicode MS" w:hAnsi="Arial" w:cs="Arial"/>
                <w:color w:val="000000"/>
                <w:sz w:val="18"/>
                <w:szCs w:val="18"/>
                <w:lang w:val="en-GB"/>
              </w:rPr>
              <w:t>,</w:t>
            </w:r>
            <w:r w:rsidRPr="00711D29">
              <w:rPr>
                <w:rFonts w:ascii="Arial" w:eastAsia="Arial Unicode MS" w:hAnsi="Arial" w:cs="Arial"/>
                <w:color w:val="000000"/>
                <w:sz w:val="18"/>
                <w:szCs w:val="18"/>
                <w:cs/>
                <w:lang w:val="en-GB"/>
              </w:rPr>
              <w:t>698</w:t>
            </w:r>
            <w:r w:rsidRPr="00711D29">
              <w:rPr>
                <w:rFonts w:ascii="Arial" w:eastAsia="Arial Unicode MS" w:hAnsi="Arial" w:cs="Arial"/>
                <w:color w:val="000000"/>
                <w:sz w:val="18"/>
                <w:szCs w:val="18"/>
                <w:lang w:val="en-GB"/>
              </w:rPr>
              <w:t>,</w:t>
            </w:r>
            <w:r w:rsidRPr="00711D29">
              <w:rPr>
                <w:rFonts w:ascii="Arial" w:eastAsia="Arial Unicode MS" w:hAnsi="Arial" w:cs="Arial"/>
                <w:color w:val="000000"/>
                <w:sz w:val="18"/>
                <w:szCs w:val="18"/>
                <w:cs/>
                <w:lang w:val="en-GB"/>
              </w:rPr>
              <w:t>110</w:t>
            </w:r>
          </w:p>
        </w:tc>
        <w:tc>
          <w:tcPr>
            <w:tcW w:w="1620" w:type="dxa"/>
            <w:tcBorders>
              <w:top w:val="nil"/>
              <w:left w:val="nil"/>
              <w:bottom w:val="nil"/>
              <w:right w:val="nil"/>
            </w:tcBorders>
          </w:tcPr>
          <w:p w14:paraId="751733E2" w14:textId="09183482" w:rsidR="00A66BC4" w:rsidRPr="00711D29" w:rsidRDefault="00A66BC4" w:rsidP="00A66BC4">
            <w:pPr>
              <w:pBdr>
                <w:bottom w:val="single" w:sz="4" w:space="1" w:color="auto"/>
              </w:pBd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71,881</w:t>
            </w:r>
          </w:p>
        </w:tc>
      </w:tr>
      <w:tr w:rsidR="00FB1C29" w:rsidRPr="00711D29" w14:paraId="03B26CC0" w14:textId="77777777" w:rsidTr="00A66BC4">
        <w:tc>
          <w:tcPr>
            <w:tcW w:w="5733" w:type="dxa"/>
            <w:tcBorders>
              <w:top w:val="nil"/>
              <w:left w:val="nil"/>
              <w:bottom w:val="nil"/>
              <w:right w:val="nil"/>
            </w:tcBorders>
          </w:tcPr>
          <w:p w14:paraId="75958928" w14:textId="77777777" w:rsidR="00A66BC4" w:rsidRPr="00711D29" w:rsidRDefault="00A66BC4" w:rsidP="00A66BC4">
            <w:pPr>
              <w:ind w:left="-100"/>
              <w:rPr>
                <w:rFonts w:ascii="Arial" w:eastAsia="Arial Unicode MS" w:hAnsi="Arial" w:cs="Arial"/>
                <w:color w:val="000000"/>
                <w:sz w:val="10"/>
                <w:szCs w:val="10"/>
                <w:lang w:val="en-GB"/>
              </w:rPr>
            </w:pPr>
          </w:p>
        </w:tc>
        <w:tc>
          <w:tcPr>
            <w:tcW w:w="1530" w:type="dxa"/>
            <w:tcBorders>
              <w:top w:val="nil"/>
              <w:left w:val="nil"/>
              <w:bottom w:val="nil"/>
              <w:right w:val="nil"/>
            </w:tcBorders>
            <w:shd w:val="clear" w:color="auto" w:fill="auto"/>
          </w:tcPr>
          <w:p w14:paraId="04BBBC05" w14:textId="77777777" w:rsidR="00A66BC4" w:rsidRPr="00711D29" w:rsidRDefault="00A66BC4" w:rsidP="00A66BC4">
            <w:pPr>
              <w:ind w:right="-72"/>
              <w:jc w:val="right"/>
              <w:rPr>
                <w:rFonts w:ascii="Arial" w:eastAsia="Arial Unicode MS" w:hAnsi="Arial" w:cs="Arial"/>
                <w:color w:val="000000"/>
                <w:sz w:val="10"/>
                <w:szCs w:val="10"/>
                <w:lang w:val="en-GB"/>
              </w:rPr>
            </w:pPr>
          </w:p>
        </w:tc>
        <w:tc>
          <w:tcPr>
            <w:tcW w:w="1620" w:type="dxa"/>
            <w:tcBorders>
              <w:top w:val="nil"/>
              <w:left w:val="nil"/>
              <w:bottom w:val="nil"/>
              <w:right w:val="nil"/>
            </w:tcBorders>
          </w:tcPr>
          <w:p w14:paraId="0CFCB292" w14:textId="77777777" w:rsidR="00A66BC4" w:rsidRPr="00711D29" w:rsidRDefault="00A66BC4" w:rsidP="00A66BC4">
            <w:pPr>
              <w:ind w:right="-72"/>
              <w:jc w:val="right"/>
              <w:rPr>
                <w:rFonts w:ascii="Arial" w:eastAsia="Arial Unicode MS" w:hAnsi="Arial" w:cs="Arial"/>
                <w:color w:val="000000"/>
                <w:sz w:val="10"/>
                <w:szCs w:val="10"/>
                <w:lang w:val="en-GB"/>
              </w:rPr>
            </w:pPr>
          </w:p>
        </w:tc>
      </w:tr>
      <w:tr w:rsidR="00FB1C29" w:rsidRPr="00711D29" w14:paraId="2C8495B3" w14:textId="77777777" w:rsidTr="00A66BC4">
        <w:tc>
          <w:tcPr>
            <w:tcW w:w="5733" w:type="dxa"/>
            <w:tcBorders>
              <w:top w:val="nil"/>
              <w:left w:val="nil"/>
              <w:bottom w:val="nil"/>
              <w:right w:val="nil"/>
            </w:tcBorders>
            <w:vAlign w:val="bottom"/>
            <w:hideMark/>
          </w:tcPr>
          <w:p w14:paraId="6F02A962" w14:textId="77777777" w:rsidR="00A66BC4" w:rsidRPr="00711D29" w:rsidRDefault="00A66BC4" w:rsidP="00A66BC4">
            <w:pPr>
              <w:ind w:left="-100"/>
              <w:rPr>
                <w:rFonts w:ascii="Arial" w:eastAsia="Arial Unicode MS" w:hAnsi="Arial" w:cs="Arial"/>
                <w:snapToGrid w:val="0"/>
                <w:color w:val="000000"/>
                <w:sz w:val="18"/>
                <w:szCs w:val="18"/>
                <w:cs/>
                <w:lang w:val="en-GB" w:eastAsia="th-TH"/>
              </w:rPr>
            </w:pPr>
            <w:r w:rsidRPr="00711D29">
              <w:rPr>
                <w:rFonts w:ascii="Arial" w:eastAsia="Arial Unicode MS" w:hAnsi="Arial" w:cs="Arial"/>
                <w:snapToGrid w:val="0"/>
                <w:color w:val="000000"/>
                <w:sz w:val="18"/>
                <w:szCs w:val="18"/>
                <w:lang w:val="en-GB" w:eastAsia="th-TH"/>
              </w:rPr>
              <w:t>Total depreciation of right-of-use assets</w:t>
            </w:r>
          </w:p>
        </w:tc>
        <w:tc>
          <w:tcPr>
            <w:tcW w:w="1530" w:type="dxa"/>
            <w:tcBorders>
              <w:top w:val="nil"/>
              <w:left w:val="nil"/>
              <w:bottom w:val="nil"/>
              <w:right w:val="nil"/>
            </w:tcBorders>
            <w:shd w:val="clear" w:color="auto" w:fill="auto"/>
          </w:tcPr>
          <w:p w14:paraId="5429182D" w14:textId="2E1EB13B" w:rsidR="00A66BC4" w:rsidRPr="00711D29" w:rsidRDefault="00BD3FA2" w:rsidP="00A66BC4">
            <w:pPr>
              <w:pBdr>
                <w:bottom w:val="double" w:sz="4" w:space="1" w:color="auto"/>
              </w:pBdr>
              <w:ind w:right="-72"/>
              <w:jc w:val="right"/>
              <w:rPr>
                <w:rFonts w:ascii="Arial" w:eastAsia="Arial Unicode MS" w:hAnsi="Arial" w:cs="Arial"/>
                <w:color w:val="000000"/>
                <w:sz w:val="18"/>
                <w:szCs w:val="18"/>
                <w:cs/>
                <w:lang w:val="en-GB"/>
              </w:rPr>
            </w:pPr>
            <w:r w:rsidRPr="00711D29">
              <w:rPr>
                <w:rFonts w:ascii="Arial" w:eastAsia="Arial Unicode MS" w:hAnsi="Arial" w:cs="Arial"/>
                <w:color w:val="000000"/>
                <w:sz w:val="18"/>
                <w:szCs w:val="18"/>
                <w:cs/>
                <w:lang w:val="en-GB"/>
              </w:rPr>
              <w:t>12</w:t>
            </w:r>
            <w:r w:rsidRPr="00711D29">
              <w:rPr>
                <w:rFonts w:ascii="Arial" w:eastAsia="Arial Unicode MS" w:hAnsi="Arial" w:cs="Arial"/>
                <w:color w:val="000000"/>
                <w:sz w:val="18"/>
                <w:szCs w:val="18"/>
                <w:lang w:val="en-GB"/>
              </w:rPr>
              <w:t>,</w:t>
            </w:r>
            <w:r w:rsidRPr="00711D29">
              <w:rPr>
                <w:rFonts w:ascii="Arial" w:eastAsia="Arial Unicode MS" w:hAnsi="Arial" w:cs="Arial"/>
                <w:color w:val="000000"/>
                <w:sz w:val="18"/>
                <w:szCs w:val="18"/>
                <w:cs/>
                <w:lang w:val="en-GB"/>
              </w:rPr>
              <w:t>698</w:t>
            </w:r>
            <w:r w:rsidRPr="00711D29">
              <w:rPr>
                <w:rFonts w:ascii="Arial" w:eastAsia="Arial Unicode MS" w:hAnsi="Arial" w:cs="Arial"/>
                <w:color w:val="000000"/>
                <w:sz w:val="18"/>
                <w:szCs w:val="18"/>
                <w:lang w:val="en-GB"/>
              </w:rPr>
              <w:t>,</w:t>
            </w:r>
            <w:r w:rsidRPr="00711D29">
              <w:rPr>
                <w:rFonts w:ascii="Arial" w:eastAsia="Arial Unicode MS" w:hAnsi="Arial" w:cs="Arial"/>
                <w:color w:val="000000"/>
                <w:sz w:val="18"/>
                <w:szCs w:val="18"/>
                <w:cs/>
                <w:lang w:val="en-GB"/>
              </w:rPr>
              <w:t>110</w:t>
            </w:r>
          </w:p>
        </w:tc>
        <w:tc>
          <w:tcPr>
            <w:tcW w:w="1620" w:type="dxa"/>
            <w:tcBorders>
              <w:top w:val="nil"/>
              <w:left w:val="nil"/>
              <w:bottom w:val="nil"/>
              <w:right w:val="nil"/>
            </w:tcBorders>
          </w:tcPr>
          <w:p w14:paraId="26FBD0D4" w14:textId="00A319AD" w:rsidR="00A66BC4" w:rsidRPr="00711D29" w:rsidRDefault="00A66BC4" w:rsidP="00A66BC4">
            <w:pPr>
              <w:pBdr>
                <w:bottom w:val="double" w:sz="4" w:space="1" w:color="auto"/>
              </w:pBd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71,881</w:t>
            </w:r>
          </w:p>
        </w:tc>
      </w:tr>
      <w:tr w:rsidR="00FB1C29" w:rsidRPr="00711D29" w14:paraId="5E693750" w14:textId="77777777" w:rsidTr="00A66BC4">
        <w:tc>
          <w:tcPr>
            <w:tcW w:w="5733" w:type="dxa"/>
            <w:tcBorders>
              <w:top w:val="nil"/>
              <w:left w:val="nil"/>
              <w:bottom w:val="nil"/>
              <w:right w:val="nil"/>
            </w:tcBorders>
          </w:tcPr>
          <w:p w14:paraId="756FACBF" w14:textId="77777777" w:rsidR="00A66BC4" w:rsidRPr="00711D29" w:rsidRDefault="00A66BC4" w:rsidP="00A66BC4">
            <w:pPr>
              <w:ind w:left="-100"/>
              <w:rPr>
                <w:rFonts w:ascii="Arial" w:eastAsia="Arial Unicode MS" w:hAnsi="Arial" w:cs="Arial"/>
                <w:snapToGrid w:val="0"/>
                <w:color w:val="000000"/>
                <w:sz w:val="12"/>
                <w:szCs w:val="12"/>
                <w:cs/>
                <w:lang w:val="en-GB" w:eastAsia="th-TH"/>
              </w:rPr>
            </w:pPr>
          </w:p>
        </w:tc>
        <w:tc>
          <w:tcPr>
            <w:tcW w:w="1530" w:type="dxa"/>
            <w:tcBorders>
              <w:top w:val="nil"/>
              <w:left w:val="nil"/>
              <w:bottom w:val="nil"/>
              <w:right w:val="nil"/>
            </w:tcBorders>
            <w:shd w:val="clear" w:color="auto" w:fill="auto"/>
          </w:tcPr>
          <w:p w14:paraId="5843087B" w14:textId="77777777" w:rsidR="00A66BC4" w:rsidRPr="00711D29" w:rsidRDefault="00A66BC4" w:rsidP="00A66BC4">
            <w:pPr>
              <w:pBdr>
                <w:bar w:val="single" w:sz="4" w:color="auto"/>
              </w:pBdr>
              <w:ind w:right="-72"/>
              <w:jc w:val="right"/>
              <w:rPr>
                <w:rFonts w:ascii="Arial" w:hAnsi="Arial" w:cs="Arial"/>
                <w:color w:val="000000"/>
                <w:sz w:val="12"/>
                <w:szCs w:val="12"/>
              </w:rPr>
            </w:pPr>
          </w:p>
        </w:tc>
        <w:tc>
          <w:tcPr>
            <w:tcW w:w="1620" w:type="dxa"/>
            <w:tcBorders>
              <w:top w:val="nil"/>
              <w:left w:val="nil"/>
              <w:bottom w:val="nil"/>
              <w:right w:val="nil"/>
            </w:tcBorders>
          </w:tcPr>
          <w:p w14:paraId="49F2E936" w14:textId="77777777" w:rsidR="00A66BC4" w:rsidRPr="00711D29" w:rsidRDefault="00A66BC4" w:rsidP="00A66BC4">
            <w:pPr>
              <w:pBdr>
                <w:bar w:val="single" w:sz="4" w:color="auto"/>
              </w:pBdr>
              <w:ind w:right="-72"/>
              <w:jc w:val="right"/>
              <w:rPr>
                <w:rFonts w:ascii="Arial" w:hAnsi="Arial" w:cs="Arial"/>
                <w:color w:val="000000"/>
                <w:sz w:val="12"/>
                <w:szCs w:val="12"/>
              </w:rPr>
            </w:pPr>
          </w:p>
        </w:tc>
      </w:tr>
      <w:tr w:rsidR="00FB1C29" w:rsidRPr="00711D29" w14:paraId="609302AE" w14:textId="77777777" w:rsidTr="00A66BC4">
        <w:tc>
          <w:tcPr>
            <w:tcW w:w="5733" w:type="dxa"/>
            <w:tcBorders>
              <w:top w:val="nil"/>
              <w:left w:val="nil"/>
              <w:bottom w:val="nil"/>
              <w:right w:val="nil"/>
            </w:tcBorders>
          </w:tcPr>
          <w:p w14:paraId="057BD9D9" w14:textId="77777777" w:rsidR="00A66BC4" w:rsidRPr="00711D29" w:rsidRDefault="00A66BC4" w:rsidP="00A66BC4">
            <w:pPr>
              <w:ind w:left="-100"/>
              <w:rPr>
                <w:rFonts w:ascii="Arial" w:eastAsia="Arial Unicode MS" w:hAnsi="Arial" w:cs="Arial"/>
                <w:snapToGrid w:val="0"/>
                <w:color w:val="000000"/>
                <w:sz w:val="18"/>
                <w:szCs w:val="18"/>
                <w:cs/>
                <w:lang w:val="en-GB" w:eastAsia="th-TH"/>
              </w:rPr>
            </w:pPr>
            <w:r w:rsidRPr="00711D29">
              <w:rPr>
                <w:rFonts w:ascii="Arial" w:eastAsia="Arial Unicode MS" w:hAnsi="Arial" w:cs="Arial"/>
                <w:b/>
                <w:bCs/>
                <w:color w:val="000000"/>
                <w:sz w:val="18"/>
                <w:szCs w:val="18"/>
                <w:lang w:val="en-GB"/>
              </w:rPr>
              <w:t>Interest expense for lease liabilities</w:t>
            </w:r>
          </w:p>
        </w:tc>
        <w:tc>
          <w:tcPr>
            <w:tcW w:w="1530" w:type="dxa"/>
            <w:tcBorders>
              <w:top w:val="nil"/>
              <w:left w:val="nil"/>
              <w:bottom w:val="nil"/>
              <w:right w:val="nil"/>
            </w:tcBorders>
            <w:shd w:val="clear" w:color="auto" w:fill="auto"/>
          </w:tcPr>
          <w:p w14:paraId="7B610EE1" w14:textId="77777777" w:rsidR="00A66BC4" w:rsidRPr="00711D29" w:rsidRDefault="00A66BC4" w:rsidP="00A66BC4">
            <w:pPr>
              <w:pBdr>
                <w:bar w:val="single" w:sz="4" w:color="auto"/>
              </w:pBdr>
              <w:ind w:right="-72"/>
              <w:jc w:val="right"/>
              <w:rPr>
                <w:rFonts w:ascii="Arial" w:hAnsi="Arial" w:cs="Arial"/>
                <w:color w:val="000000"/>
                <w:sz w:val="18"/>
                <w:szCs w:val="18"/>
              </w:rPr>
            </w:pPr>
          </w:p>
        </w:tc>
        <w:tc>
          <w:tcPr>
            <w:tcW w:w="1620" w:type="dxa"/>
            <w:tcBorders>
              <w:top w:val="nil"/>
              <w:left w:val="nil"/>
              <w:bottom w:val="nil"/>
              <w:right w:val="nil"/>
            </w:tcBorders>
          </w:tcPr>
          <w:p w14:paraId="495502A7" w14:textId="77777777" w:rsidR="00A66BC4" w:rsidRPr="00711D29" w:rsidRDefault="00A66BC4" w:rsidP="00A66BC4">
            <w:pPr>
              <w:pBdr>
                <w:bar w:val="single" w:sz="4" w:color="auto"/>
              </w:pBdr>
              <w:ind w:right="-72"/>
              <w:jc w:val="right"/>
              <w:rPr>
                <w:rFonts w:ascii="Arial" w:hAnsi="Arial" w:cs="Arial"/>
                <w:color w:val="000000"/>
                <w:sz w:val="18"/>
                <w:szCs w:val="18"/>
              </w:rPr>
            </w:pPr>
          </w:p>
        </w:tc>
      </w:tr>
      <w:tr w:rsidR="00FB1C29" w:rsidRPr="00711D29" w14:paraId="107D3694" w14:textId="77777777" w:rsidTr="00A66BC4">
        <w:tc>
          <w:tcPr>
            <w:tcW w:w="5733" w:type="dxa"/>
            <w:tcBorders>
              <w:top w:val="nil"/>
              <w:left w:val="nil"/>
              <w:bottom w:val="nil"/>
              <w:right w:val="nil"/>
            </w:tcBorders>
          </w:tcPr>
          <w:p w14:paraId="02DAAA47" w14:textId="77777777" w:rsidR="00A66BC4" w:rsidRPr="00711D29" w:rsidRDefault="00A66BC4" w:rsidP="00A66BC4">
            <w:pPr>
              <w:ind w:left="-100"/>
              <w:rPr>
                <w:rFonts w:ascii="Arial" w:eastAsia="Arial Unicode MS" w:hAnsi="Arial" w:cs="Arial"/>
                <w:snapToGrid w:val="0"/>
                <w:color w:val="000000"/>
                <w:sz w:val="18"/>
                <w:szCs w:val="18"/>
                <w:cs/>
                <w:lang w:val="en-GB" w:eastAsia="th-TH"/>
              </w:rPr>
            </w:pPr>
            <w:r w:rsidRPr="00711D29">
              <w:rPr>
                <w:rFonts w:ascii="Arial" w:eastAsia="Arial Unicode MS" w:hAnsi="Arial" w:cs="Arial"/>
                <w:color w:val="000000"/>
                <w:sz w:val="18"/>
                <w:szCs w:val="18"/>
                <w:lang w:val="en-GB"/>
              </w:rPr>
              <w:t>Properties</w:t>
            </w:r>
          </w:p>
        </w:tc>
        <w:tc>
          <w:tcPr>
            <w:tcW w:w="1530" w:type="dxa"/>
            <w:tcBorders>
              <w:top w:val="nil"/>
              <w:left w:val="nil"/>
              <w:bottom w:val="nil"/>
              <w:right w:val="nil"/>
            </w:tcBorders>
            <w:shd w:val="clear" w:color="auto" w:fill="auto"/>
          </w:tcPr>
          <w:p w14:paraId="19C309D6" w14:textId="0241CA31" w:rsidR="00A66BC4" w:rsidRPr="00711D29" w:rsidRDefault="00BD3FA2" w:rsidP="00A66BC4">
            <w:pPr>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cs/>
              </w:rPr>
              <w:t>4</w:t>
            </w:r>
            <w:r w:rsidRPr="00711D29">
              <w:rPr>
                <w:rFonts w:ascii="Arial" w:hAnsi="Arial" w:cs="Arial"/>
                <w:color w:val="000000"/>
                <w:sz w:val="18"/>
                <w:szCs w:val="18"/>
              </w:rPr>
              <w:t>,</w:t>
            </w:r>
            <w:r w:rsidRPr="00711D29">
              <w:rPr>
                <w:rFonts w:ascii="Arial" w:hAnsi="Arial" w:cs="Arial"/>
                <w:color w:val="000000"/>
                <w:sz w:val="18"/>
                <w:szCs w:val="18"/>
                <w:cs/>
              </w:rPr>
              <w:t>535</w:t>
            </w:r>
            <w:r w:rsidRPr="00711D29">
              <w:rPr>
                <w:rFonts w:ascii="Arial" w:hAnsi="Arial" w:cs="Arial"/>
                <w:color w:val="000000"/>
                <w:sz w:val="18"/>
                <w:szCs w:val="18"/>
              </w:rPr>
              <w:t>,</w:t>
            </w:r>
            <w:r w:rsidRPr="00711D29">
              <w:rPr>
                <w:rFonts w:ascii="Arial" w:hAnsi="Arial" w:cs="Arial"/>
                <w:color w:val="000000"/>
                <w:sz w:val="18"/>
                <w:szCs w:val="18"/>
                <w:cs/>
              </w:rPr>
              <w:t>664</w:t>
            </w:r>
          </w:p>
        </w:tc>
        <w:tc>
          <w:tcPr>
            <w:tcW w:w="1620" w:type="dxa"/>
            <w:tcBorders>
              <w:top w:val="nil"/>
              <w:left w:val="nil"/>
              <w:bottom w:val="nil"/>
              <w:right w:val="nil"/>
            </w:tcBorders>
          </w:tcPr>
          <w:p w14:paraId="69923376" w14:textId="0C1CA90A" w:rsidR="00A66BC4" w:rsidRPr="00711D29" w:rsidRDefault="00A66BC4" w:rsidP="00A66BC4">
            <w:pPr>
              <w:pBdr>
                <w:bottom w:val="single" w:sz="4" w:space="1" w:color="auto"/>
              </w:pBdr>
              <w:ind w:right="-72"/>
              <w:jc w:val="right"/>
              <w:rPr>
                <w:rFonts w:ascii="Arial" w:eastAsia="Arial Unicode MS" w:hAnsi="Arial" w:cs="Arial"/>
                <w:color w:val="000000"/>
                <w:sz w:val="18"/>
                <w:szCs w:val="18"/>
                <w:lang w:val="en-GB"/>
              </w:rPr>
            </w:pPr>
            <w:r w:rsidRPr="00711D29">
              <w:rPr>
                <w:rFonts w:ascii="Arial" w:hAnsi="Arial" w:cs="Arial"/>
                <w:color w:val="000000"/>
                <w:sz w:val="18"/>
                <w:szCs w:val="18"/>
              </w:rPr>
              <w:t>951</w:t>
            </w:r>
          </w:p>
        </w:tc>
      </w:tr>
      <w:tr w:rsidR="00FB1C29" w:rsidRPr="00711D29" w14:paraId="39713673" w14:textId="77777777" w:rsidTr="00A66BC4">
        <w:tc>
          <w:tcPr>
            <w:tcW w:w="5733" w:type="dxa"/>
            <w:tcBorders>
              <w:top w:val="nil"/>
              <w:left w:val="nil"/>
              <w:bottom w:val="nil"/>
              <w:right w:val="nil"/>
            </w:tcBorders>
          </w:tcPr>
          <w:p w14:paraId="2EA3907A" w14:textId="77777777" w:rsidR="00A66BC4" w:rsidRPr="00711D29" w:rsidRDefault="00A66BC4" w:rsidP="00A66BC4">
            <w:pPr>
              <w:ind w:left="-100"/>
              <w:rPr>
                <w:rFonts w:ascii="Arial" w:eastAsia="Arial Unicode MS" w:hAnsi="Arial" w:cs="Arial"/>
                <w:color w:val="000000"/>
                <w:sz w:val="10"/>
                <w:szCs w:val="10"/>
                <w:lang w:val="en-GB"/>
              </w:rPr>
            </w:pPr>
          </w:p>
        </w:tc>
        <w:tc>
          <w:tcPr>
            <w:tcW w:w="1530" w:type="dxa"/>
            <w:tcBorders>
              <w:top w:val="nil"/>
              <w:left w:val="nil"/>
              <w:bottom w:val="nil"/>
              <w:right w:val="nil"/>
            </w:tcBorders>
            <w:shd w:val="clear" w:color="auto" w:fill="auto"/>
          </w:tcPr>
          <w:p w14:paraId="53EA6173" w14:textId="77777777" w:rsidR="00A66BC4" w:rsidRPr="00711D29" w:rsidRDefault="00A66BC4" w:rsidP="00A66BC4">
            <w:pPr>
              <w:ind w:right="-72"/>
              <w:jc w:val="right"/>
              <w:rPr>
                <w:rFonts w:ascii="Arial" w:hAnsi="Arial" w:cs="Arial"/>
                <w:color w:val="000000"/>
                <w:sz w:val="10"/>
                <w:szCs w:val="10"/>
              </w:rPr>
            </w:pPr>
          </w:p>
        </w:tc>
        <w:tc>
          <w:tcPr>
            <w:tcW w:w="1620" w:type="dxa"/>
            <w:tcBorders>
              <w:top w:val="nil"/>
              <w:left w:val="nil"/>
              <w:bottom w:val="nil"/>
              <w:right w:val="nil"/>
            </w:tcBorders>
          </w:tcPr>
          <w:p w14:paraId="5E44FFE6" w14:textId="77777777" w:rsidR="00A66BC4" w:rsidRPr="00711D29" w:rsidRDefault="00A66BC4" w:rsidP="00A66BC4">
            <w:pPr>
              <w:ind w:right="-72"/>
              <w:jc w:val="right"/>
              <w:rPr>
                <w:rFonts w:ascii="Arial" w:eastAsia="Arial Unicode MS" w:hAnsi="Arial" w:cs="Arial"/>
                <w:color w:val="000000"/>
                <w:sz w:val="10"/>
                <w:szCs w:val="10"/>
                <w:lang w:val="en-GB"/>
              </w:rPr>
            </w:pPr>
          </w:p>
        </w:tc>
      </w:tr>
      <w:tr w:rsidR="00FB1C29" w:rsidRPr="00711D29" w14:paraId="1EB31BCF" w14:textId="77777777" w:rsidTr="00A66BC4">
        <w:tc>
          <w:tcPr>
            <w:tcW w:w="5733" w:type="dxa"/>
            <w:tcBorders>
              <w:top w:val="nil"/>
              <w:left w:val="nil"/>
              <w:bottom w:val="nil"/>
              <w:right w:val="nil"/>
            </w:tcBorders>
            <w:vAlign w:val="bottom"/>
          </w:tcPr>
          <w:p w14:paraId="4742A12F" w14:textId="5D7DAB50" w:rsidR="00A66BC4" w:rsidRPr="00711D29" w:rsidRDefault="00A66BC4" w:rsidP="00A66BC4">
            <w:pPr>
              <w:ind w:left="-100"/>
              <w:rPr>
                <w:rFonts w:ascii="Arial" w:eastAsia="Arial Unicode MS" w:hAnsi="Arial" w:cs="Arial"/>
                <w:snapToGrid w:val="0"/>
                <w:color w:val="000000"/>
                <w:sz w:val="18"/>
                <w:szCs w:val="18"/>
                <w:cs/>
                <w:lang w:val="en-GB" w:eastAsia="th-TH"/>
              </w:rPr>
            </w:pPr>
            <w:r w:rsidRPr="00711D29">
              <w:rPr>
                <w:rFonts w:ascii="Arial" w:eastAsia="Arial Unicode MS" w:hAnsi="Arial" w:cs="Arial"/>
                <w:snapToGrid w:val="0"/>
                <w:color w:val="000000"/>
                <w:sz w:val="18"/>
                <w:szCs w:val="18"/>
                <w:lang w:val="en-GB" w:eastAsia="th-TH"/>
              </w:rPr>
              <w:t xml:space="preserve">Total </w:t>
            </w:r>
            <w:r w:rsidR="00046168" w:rsidRPr="00711D29">
              <w:rPr>
                <w:rFonts w:ascii="Arial" w:eastAsia="Arial Unicode MS" w:hAnsi="Arial" w:cs="Arial"/>
                <w:snapToGrid w:val="0"/>
                <w:color w:val="000000"/>
                <w:sz w:val="18"/>
                <w:szCs w:val="18"/>
                <w:lang w:val="en-GB" w:eastAsia="th-TH"/>
              </w:rPr>
              <w:t>i</w:t>
            </w:r>
            <w:r w:rsidRPr="00711D29">
              <w:rPr>
                <w:rFonts w:ascii="Arial" w:eastAsia="Arial Unicode MS" w:hAnsi="Arial" w:cs="Arial"/>
                <w:snapToGrid w:val="0"/>
                <w:color w:val="000000"/>
                <w:sz w:val="18"/>
                <w:szCs w:val="18"/>
                <w:lang w:val="en-GB" w:eastAsia="th-TH"/>
              </w:rPr>
              <w:t>nterest expense for lease liabilities</w:t>
            </w:r>
          </w:p>
        </w:tc>
        <w:tc>
          <w:tcPr>
            <w:tcW w:w="1530" w:type="dxa"/>
            <w:tcBorders>
              <w:top w:val="nil"/>
              <w:left w:val="nil"/>
              <w:bottom w:val="nil"/>
              <w:right w:val="nil"/>
            </w:tcBorders>
            <w:shd w:val="clear" w:color="auto" w:fill="auto"/>
          </w:tcPr>
          <w:p w14:paraId="622E65E2" w14:textId="3FBD45D1" w:rsidR="00A66BC4" w:rsidRPr="00711D29" w:rsidRDefault="00BD3FA2" w:rsidP="00A66BC4">
            <w:pPr>
              <w:pBdr>
                <w:bottom w:val="double" w:sz="4" w:space="1" w:color="auto"/>
              </w:pBdr>
              <w:ind w:right="-72"/>
              <w:jc w:val="right"/>
              <w:rPr>
                <w:rFonts w:ascii="Arial" w:hAnsi="Arial" w:cs="Arial"/>
                <w:color w:val="000000"/>
                <w:sz w:val="18"/>
                <w:szCs w:val="18"/>
              </w:rPr>
            </w:pPr>
            <w:r w:rsidRPr="00711D29">
              <w:rPr>
                <w:rFonts w:ascii="Arial" w:hAnsi="Arial" w:cs="Arial"/>
                <w:color w:val="000000"/>
                <w:sz w:val="18"/>
                <w:szCs w:val="18"/>
                <w:cs/>
              </w:rPr>
              <w:t>4</w:t>
            </w:r>
            <w:r w:rsidRPr="00711D29">
              <w:rPr>
                <w:rFonts w:ascii="Arial" w:hAnsi="Arial" w:cs="Arial"/>
                <w:color w:val="000000"/>
                <w:sz w:val="18"/>
                <w:szCs w:val="18"/>
              </w:rPr>
              <w:t>,</w:t>
            </w:r>
            <w:r w:rsidRPr="00711D29">
              <w:rPr>
                <w:rFonts w:ascii="Arial" w:hAnsi="Arial" w:cs="Arial"/>
                <w:color w:val="000000"/>
                <w:sz w:val="18"/>
                <w:szCs w:val="18"/>
                <w:cs/>
              </w:rPr>
              <w:t>535</w:t>
            </w:r>
            <w:r w:rsidRPr="00711D29">
              <w:rPr>
                <w:rFonts w:ascii="Arial" w:hAnsi="Arial" w:cs="Arial"/>
                <w:color w:val="000000"/>
                <w:sz w:val="18"/>
                <w:szCs w:val="18"/>
              </w:rPr>
              <w:t>,</w:t>
            </w:r>
            <w:r w:rsidRPr="00711D29">
              <w:rPr>
                <w:rFonts w:ascii="Arial" w:hAnsi="Arial" w:cs="Arial"/>
                <w:color w:val="000000"/>
                <w:sz w:val="18"/>
                <w:szCs w:val="18"/>
                <w:cs/>
              </w:rPr>
              <w:t>664</w:t>
            </w:r>
          </w:p>
        </w:tc>
        <w:tc>
          <w:tcPr>
            <w:tcW w:w="1620" w:type="dxa"/>
            <w:tcBorders>
              <w:top w:val="nil"/>
              <w:left w:val="nil"/>
              <w:bottom w:val="nil"/>
              <w:right w:val="nil"/>
            </w:tcBorders>
          </w:tcPr>
          <w:p w14:paraId="3811E93C" w14:textId="428D9809" w:rsidR="00A66BC4" w:rsidRPr="00711D29" w:rsidRDefault="00A66BC4" w:rsidP="00A66BC4">
            <w:pPr>
              <w:pBdr>
                <w:bottom w:val="double" w:sz="4" w:space="1" w:color="auto"/>
              </w:pBdr>
              <w:ind w:right="-72"/>
              <w:jc w:val="right"/>
              <w:rPr>
                <w:rFonts w:ascii="Arial" w:hAnsi="Arial" w:cs="Arial"/>
                <w:color w:val="000000"/>
                <w:sz w:val="18"/>
                <w:szCs w:val="18"/>
              </w:rPr>
            </w:pPr>
            <w:r w:rsidRPr="00711D29">
              <w:rPr>
                <w:rFonts w:ascii="Arial" w:hAnsi="Arial" w:cs="Arial"/>
                <w:color w:val="000000"/>
                <w:sz w:val="18"/>
                <w:szCs w:val="18"/>
              </w:rPr>
              <w:t>951</w:t>
            </w:r>
          </w:p>
        </w:tc>
      </w:tr>
      <w:tr w:rsidR="00FB1C29" w:rsidRPr="00711D29" w14:paraId="43C6805C" w14:textId="77777777" w:rsidTr="00A66BC4">
        <w:tc>
          <w:tcPr>
            <w:tcW w:w="5733" w:type="dxa"/>
            <w:tcBorders>
              <w:top w:val="nil"/>
              <w:left w:val="nil"/>
              <w:bottom w:val="nil"/>
              <w:right w:val="nil"/>
            </w:tcBorders>
            <w:vAlign w:val="bottom"/>
          </w:tcPr>
          <w:p w14:paraId="583E8FEA" w14:textId="77777777" w:rsidR="00A66BC4" w:rsidRPr="00711D29" w:rsidRDefault="00A66BC4" w:rsidP="00A66BC4">
            <w:pPr>
              <w:ind w:left="-100"/>
              <w:rPr>
                <w:rFonts w:ascii="Arial" w:eastAsia="Arial Unicode MS" w:hAnsi="Arial" w:cs="Arial"/>
                <w:snapToGrid w:val="0"/>
                <w:color w:val="000000"/>
                <w:sz w:val="18"/>
                <w:szCs w:val="18"/>
                <w:lang w:val="en-GB" w:eastAsia="th-TH"/>
              </w:rPr>
            </w:pPr>
          </w:p>
        </w:tc>
        <w:tc>
          <w:tcPr>
            <w:tcW w:w="1530" w:type="dxa"/>
            <w:tcBorders>
              <w:top w:val="nil"/>
              <w:left w:val="nil"/>
              <w:bottom w:val="nil"/>
              <w:right w:val="nil"/>
            </w:tcBorders>
            <w:shd w:val="clear" w:color="auto" w:fill="auto"/>
          </w:tcPr>
          <w:p w14:paraId="7323FB4A" w14:textId="77777777" w:rsidR="00A66BC4" w:rsidRPr="00711D29" w:rsidRDefault="00A66BC4" w:rsidP="00A66BC4">
            <w:pPr>
              <w:ind w:right="-72"/>
              <w:jc w:val="right"/>
              <w:rPr>
                <w:rFonts w:ascii="Arial" w:hAnsi="Arial" w:cs="Arial"/>
                <w:color w:val="000000"/>
                <w:sz w:val="18"/>
                <w:szCs w:val="18"/>
              </w:rPr>
            </w:pPr>
          </w:p>
        </w:tc>
        <w:tc>
          <w:tcPr>
            <w:tcW w:w="1620" w:type="dxa"/>
            <w:tcBorders>
              <w:top w:val="nil"/>
              <w:left w:val="nil"/>
              <w:bottom w:val="nil"/>
              <w:right w:val="nil"/>
            </w:tcBorders>
          </w:tcPr>
          <w:p w14:paraId="42BD914C" w14:textId="77777777" w:rsidR="00A66BC4" w:rsidRPr="00711D29" w:rsidRDefault="00A66BC4" w:rsidP="00A66BC4">
            <w:pPr>
              <w:ind w:right="-72"/>
              <w:jc w:val="right"/>
              <w:rPr>
                <w:rFonts w:ascii="Arial" w:hAnsi="Arial" w:cs="Arial"/>
                <w:color w:val="000000"/>
                <w:sz w:val="18"/>
                <w:szCs w:val="18"/>
              </w:rPr>
            </w:pPr>
          </w:p>
        </w:tc>
      </w:tr>
      <w:tr w:rsidR="00FB1C29" w:rsidRPr="00711D29" w14:paraId="35CCD682" w14:textId="77777777" w:rsidTr="00A66BC4">
        <w:tc>
          <w:tcPr>
            <w:tcW w:w="5733" w:type="dxa"/>
            <w:tcBorders>
              <w:top w:val="nil"/>
              <w:left w:val="nil"/>
              <w:bottom w:val="nil"/>
              <w:right w:val="nil"/>
            </w:tcBorders>
            <w:vAlign w:val="bottom"/>
          </w:tcPr>
          <w:p w14:paraId="31371866" w14:textId="77777777" w:rsidR="00A66BC4" w:rsidRPr="00711D29" w:rsidRDefault="00A66BC4" w:rsidP="00A66BC4">
            <w:pPr>
              <w:ind w:left="-100"/>
              <w:rPr>
                <w:rFonts w:ascii="Arial" w:eastAsia="Arial Unicode MS" w:hAnsi="Arial" w:cs="Arial"/>
                <w:snapToGrid w:val="0"/>
                <w:color w:val="000000"/>
                <w:sz w:val="18"/>
                <w:szCs w:val="18"/>
                <w:lang w:val="en-GB" w:eastAsia="th-TH"/>
              </w:rPr>
            </w:pPr>
            <w:r w:rsidRPr="00711D29">
              <w:rPr>
                <w:rFonts w:ascii="Arial" w:eastAsia="Arial Unicode MS" w:hAnsi="Arial" w:cs="Arial"/>
                <w:snapToGrid w:val="0"/>
                <w:color w:val="000000"/>
                <w:sz w:val="18"/>
                <w:szCs w:val="18"/>
                <w:lang w:val="en-GB" w:eastAsia="th-TH"/>
              </w:rPr>
              <w:t>Addition to the right-of-use assets during the period</w:t>
            </w:r>
          </w:p>
        </w:tc>
        <w:tc>
          <w:tcPr>
            <w:tcW w:w="1530" w:type="dxa"/>
            <w:tcBorders>
              <w:top w:val="nil"/>
              <w:left w:val="nil"/>
              <w:bottom w:val="nil"/>
              <w:right w:val="nil"/>
            </w:tcBorders>
          </w:tcPr>
          <w:p w14:paraId="29AFC5C4" w14:textId="14861D0F" w:rsidR="00A66BC4" w:rsidRPr="00711D29" w:rsidRDefault="00BD3FA2" w:rsidP="00A66BC4">
            <w:pPr>
              <w:ind w:right="-72"/>
              <w:jc w:val="right"/>
              <w:rPr>
                <w:rFonts w:ascii="Arial" w:hAnsi="Arial" w:cs="Arial"/>
                <w:color w:val="000000"/>
                <w:sz w:val="18"/>
                <w:szCs w:val="18"/>
              </w:rPr>
            </w:pPr>
            <w:r w:rsidRPr="00711D29">
              <w:rPr>
                <w:rFonts w:ascii="Arial" w:hAnsi="Arial" w:cs="Arial"/>
                <w:color w:val="000000"/>
                <w:sz w:val="18"/>
                <w:szCs w:val="18"/>
              </w:rPr>
              <w:t>35,191,402</w:t>
            </w:r>
          </w:p>
        </w:tc>
        <w:tc>
          <w:tcPr>
            <w:tcW w:w="1620" w:type="dxa"/>
            <w:tcBorders>
              <w:top w:val="nil"/>
              <w:left w:val="nil"/>
              <w:bottom w:val="nil"/>
              <w:right w:val="nil"/>
            </w:tcBorders>
          </w:tcPr>
          <w:p w14:paraId="153FF691" w14:textId="4D0E6779" w:rsidR="00A66BC4" w:rsidRPr="00711D29" w:rsidRDefault="00A66BC4" w:rsidP="00A66BC4">
            <w:pPr>
              <w:ind w:right="-72"/>
              <w:jc w:val="right"/>
              <w:rPr>
                <w:rFonts w:ascii="Arial" w:hAnsi="Arial" w:cs="Arial"/>
                <w:color w:val="000000"/>
                <w:sz w:val="18"/>
                <w:szCs w:val="18"/>
              </w:rPr>
            </w:pPr>
            <w:r w:rsidRPr="00711D29">
              <w:rPr>
                <w:rFonts w:ascii="Arial" w:hAnsi="Arial" w:cs="Arial"/>
                <w:color w:val="000000"/>
                <w:sz w:val="18"/>
                <w:szCs w:val="18"/>
              </w:rPr>
              <w:t>-</w:t>
            </w:r>
          </w:p>
        </w:tc>
      </w:tr>
      <w:tr w:rsidR="00FB1C29" w:rsidRPr="00711D29" w14:paraId="3FF6CD0D" w14:textId="77777777" w:rsidTr="00A66BC4">
        <w:tc>
          <w:tcPr>
            <w:tcW w:w="5733" w:type="dxa"/>
            <w:tcBorders>
              <w:top w:val="nil"/>
              <w:left w:val="nil"/>
              <w:bottom w:val="nil"/>
              <w:right w:val="nil"/>
            </w:tcBorders>
            <w:vAlign w:val="bottom"/>
          </w:tcPr>
          <w:p w14:paraId="0E4E10E5" w14:textId="77777777" w:rsidR="00A66BC4" w:rsidRPr="00711D29" w:rsidRDefault="00A66BC4" w:rsidP="00A66BC4">
            <w:pPr>
              <w:ind w:left="-100"/>
              <w:rPr>
                <w:rFonts w:ascii="Arial" w:eastAsia="Arial Unicode MS" w:hAnsi="Arial" w:cs="Arial"/>
                <w:snapToGrid w:val="0"/>
                <w:color w:val="000000"/>
                <w:sz w:val="18"/>
                <w:szCs w:val="18"/>
                <w:lang w:val="en-GB" w:eastAsia="th-TH"/>
              </w:rPr>
            </w:pPr>
          </w:p>
        </w:tc>
        <w:tc>
          <w:tcPr>
            <w:tcW w:w="1530" w:type="dxa"/>
            <w:tcBorders>
              <w:top w:val="nil"/>
              <w:left w:val="nil"/>
              <w:bottom w:val="nil"/>
              <w:right w:val="nil"/>
            </w:tcBorders>
          </w:tcPr>
          <w:p w14:paraId="63EAE899" w14:textId="77777777" w:rsidR="00A66BC4" w:rsidRPr="00711D29" w:rsidRDefault="00A66BC4" w:rsidP="00A66BC4">
            <w:pPr>
              <w:ind w:right="-72"/>
              <w:jc w:val="right"/>
              <w:rPr>
                <w:rFonts w:ascii="Arial" w:hAnsi="Arial" w:cs="Arial"/>
                <w:color w:val="000000"/>
                <w:sz w:val="18"/>
                <w:szCs w:val="18"/>
              </w:rPr>
            </w:pPr>
          </w:p>
        </w:tc>
        <w:tc>
          <w:tcPr>
            <w:tcW w:w="1620" w:type="dxa"/>
            <w:tcBorders>
              <w:top w:val="nil"/>
              <w:left w:val="nil"/>
              <w:bottom w:val="nil"/>
              <w:right w:val="nil"/>
            </w:tcBorders>
          </w:tcPr>
          <w:p w14:paraId="04294C92" w14:textId="77777777" w:rsidR="00A66BC4" w:rsidRPr="00711D29" w:rsidRDefault="00A66BC4" w:rsidP="00A66BC4">
            <w:pPr>
              <w:ind w:right="-72"/>
              <w:jc w:val="right"/>
              <w:rPr>
                <w:rFonts w:ascii="Arial" w:hAnsi="Arial" w:cs="Arial"/>
                <w:color w:val="000000"/>
                <w:sz w:val="18"/>
                <w:szCs w:val="18"/>
              </w:rPr>
            </w:pPr>
          </w:p>
        </w:tc>
      </w:tr>
      <w:tr w:rsidR="00FB1C29" w:rsidRPr="00711D29" w14:paraId="5EF645E6" w14:textId="77777777" w:rsidTr="00A66BC4">
        <w:tc>
          <w:tcPr>
            <w:tcW w:w="5733" w:type="dxa"/>
            <w:tcBorders>
              <w:top w:val="nil"/>
              <w:left w:val="nil"/>
              <w:bottom w:val="nil"/>
              <w:right w:val="nil"/>
            </w:tcBorders>
            <w:vAlign w:val="bottom"/>
          </w:tcPr>
          <w:p w14:paraId="7A2550DF" w14:textId="0E899589" w:rsidR="00A66BC4" w:rsidRPr="00711D29" w:rsidRDefault="00A66BC4" w:rsidP="00A66BC4">
            <w:pPr>
              <w:ind w:left="-100"/>
              <w:rPr>
                <w:rFonts w:ascii="Arial" w:eastAsia="Arial Unicode MS" w:hAnsi="Arial" w:cs="Arial"/>
                <w:snapToGrid w:val="0"/>
                <w:color w:val="000000"/>
                <w:sz w:val="18"/>
                <w:szCs w:val="18"/>
                <w:lang w:val="en-GB" w:eastAsia="th-TH"/>
              </w:rPr>
            </w:pPr>
            <w:r w:rsidRPr="00711D29">
              <w:rPr>
                <w:rFonts w:ascii="Arial" w:eastAsia="Arial Unicode MS" w:hAnsi="Arial" w:cs="Arial"/>
                <w:snapToGrid w:val="0"/>
                <w:color w:val="000000"/>
                <w:sz w:val="18"/>
                <w:szCs w:val="18"/>
                <w:lang w:val="en-GB" w:eastAsia="th-TH"/>
              </w:rPr>
              <w:t>Total cash outflow for leases</w:t>
            </w:r>
          </w:p>
        </w:tc>
        <w:tc>
          <w:tcPr>
            <w:tcW w:w="1530" w:type="dxa"/>
            <w:tcBorders>
              <w:top w:val="nil"/>
              <w:left w:val="nil"/>
              <w:bottom w:val="nil"/>
              <w:right w:val="nil"/>
            </w:tcBorders>
          </w:tcPr>
          <w:p w14:paraId="049C8376" w14:textId="0FB5FBC5" w:rsidR="00A66BC4" w:rsidRPr="00711D29" w:rsidRDefault="00BD3FA2" w:rsidP="00A66BC4">
            <w:pPr>
              <w:ind w:right="-72"/>
              <w:jc w:val="right"/>
              <w:rPr>
                <w:rFonts w:ascii="Arial" w:hAnsi="Arial" w:cs="Arial"/>
                <w:color w:val="000000"/>
                <w:sz w:val="18"/>
                <w:szCs w:val="18"/>
              </w:rPr>
            </w:pPr>
            <w:r w:rsidRPr="00711D29">
              <w:rPr>
                <w:rFonts w:ascii="Arial" w:hAnsi="Arial" w:cs="Arial"/>
                <w:color w:val="000000"/>
                <w:sz w:val="18"/>
                <w:szCs w:val="18"/>
                <w:cs/>
              </w:rPr>
              <w:t>15</w:t>
            </w:r>
            <w:r w:rsidRPr="00711D29">
              <w:rPr>
                <w:rFonts w:ascii="Arial" w:hAnsi="Arial" w:cs="Arial"/>
                <w:color w:val="000000"/>
                <w:sz w:val="18"/>
                <w:szCs w:val="18"/>
                <w:lang w:val="en-GB"/>
              </w:rPr>
              <w:t>,</w:t>
            </w:r>
            <w:r w:rsidRPr="00711D29">
              <w:rPr>
                <w:rFonts w:ascii="Arial" w:hAnsi="Arial" w:cs="Arial"/>
                <w:color w:val="000000"/>
                <w:sz w:val="18"/>
                <w:szCs w:val="18"/>
                <w:cs/>
              </w:rPr>
              <w:t>424</w:t>
            </w:r>
            <w:r w:rsidRPr="00711D29">
              <w:rPr>
                <w:rFonts w:ascii="Arial" w:hAnsi="Arial" w:cs="Arial"/>
                <w:color w:val="000000"/>
                <w:sz w:val="18"/>
                <w:szCs w:val="18"/>
                <w:lang w:val="en-GB"/>
              </w:rPr>
              <w:t>,</w:t>
            </w:r>
            <w:r w:rsidRPr="00711D29">
              <w:rPr>
                <w:rFonts w:ascii="Arial" w:hAnsi="Arial" w:cs="Arial"/>
                <w:color w:val="000000"/>
                <w:sz w:val="18"/>
                <w:szCs w:val="18"/>
                <w:cs/>
              </w:rPr>
              <w:t>485</w:t>
            </w:r>
          </w:p>
        </w:tc>
        <w:tc>
          <w:tcPr>
            <w:tcW w:w="1620" w:type="dxa"/>
            <w:tcBorders>
              <w:top w:val="nil"/>
              <w:left w:val="nil"/>
              <w:bottom w:val="nil"/>
              <w:right w:val="nil"/>
            </w:tcBorders>
          </w:tcPr>
          <w:p w14:paraId="0BBE65D2" w14:textId="3CA47927" w:rsidR="00A66BC4" w:rsidRPr="00711D29" w:rsidRDefault="00A66BC4" w:rsidP="00A66BC4">
            <w:pPr>
              <w:ind w:right="-72"/>
              <w:jc w:val="right"/>
              <w:rPr>
                <w:rFonts w:ascii="Arial" w:hAnsi="Arial" w:cs="Arial"/>
                <w:color w:val="000000"/>
                <w:sz w:val="18"/>
                <w:szCs w:val="18"/>
              </w:rPr>
            </w:pPr>
            <w:r w:rsidRPr="00711D29">
              <w:rPr>
                <w:rFonts w:ascii="Arial" w:hAnsi="Arial" w:cs="Arial"/>
                <w:color w:val="000000"/>
                <w:sz w:val="18"/>
                <w:szCs w:val="18"/>
              </w:rPr>
              <w:t>73,485</w:t>
            </w:r>
          </w:p>
        </w:tc>
      </w:tr>
      <w:tr w:rsidR="00FB1C29" w:rsidRPr="00711D29" w14:paraId="461B9483" w14:textId="77777777" w:rsidTr="00A66BC4">
        <w:tc>
          <w:tcPr>
            <w:tcW w:w="5733" w:type="dxa"/>
            <w:tcBorders>
              <w:top w:val="nil"/>
              <w:left w:val="nil"/>
              <w:bottom w:val="nil"/>
              <w:right w:val="nil"/>
            </w:tcBorders>
            <w:vAlign w:val="bottom"/>
          </w:tcPr>
          <w:p w14:paraId="28E47BDF" w14:textId="77777777" w:rsidR="00A66BC4" w:rsidRPr="00711D29" w:rsidRDefault="00A66BC4" w:rsidP="00A66BC4">
            <w:pPr>
              <w:ind w:left="-100"/>
              <w:rPr>
                <w:rFonts w:ascii="Arial" w:eastAsia="Arial Unicode MS" w:hAnsi="Arial" w:cs="Arial"/>
                <w:snapToGrid w:val="0"/>
                <w:color w:val="000000"/>
                <w:sz w:val="18"/>
                <w:szCs w:val="18"/>
                <w:lang w:val="en-GB" w:eastAsia="th-TH"/>
              </w:rPr>
            </w:pPr>
          </w:p>
        </w:tc>
        <w:tc>
          <w:tcPr>
            <w:tcW w:w="1530" w:type="dxa"/>
            <w:tcBorders>
              <w:top w:val="nil"/>
              <w:left w:val="nil"/>
              <w:bottom w:val="nil"/>
              <w:right w:val="nil"/>
            </w:tcBorders>
          </w:tcPr>
          <w:p w14:paraId="6070E264" w14:textId="77777777" w:rsidR="00A66BC4" w:rsidRPr="00711D29" w:rsidRDefault="00A66BC4" w:rsidP="00A66BC4">
            <w:pPr>
              <w:ind w:right="-72"/>
              <w:jc w:val="right"/>
              <w:rPr>
                <w:rFonts w:ascii="Arial" w:hAnsi="Arial" w:cs="Arial"/>
                <w:color w:val="000000"/>
                <w:sz w:val="18"/>
                <w:szCs w:val="18"/>
              </w:rPr>
            </w:pPr>
          </w:p>
        </w:tc>
        <w:tc>
          <w:tcPr>
            <w:tcW w:w="1620" w:type="dxa"/>
            <w:tcBorders>
              <w:top w:val="nil"/>
              <w:left w:val="nil"/>
              <w:bottom w:val="nil"/>
              <w:right w:val="nil"/>
            </w:tcBorders>
          </w:tcPr>
          <w:p w14:paraId="2EFC01FA" w14:textId="77777777" w:rsidR="00A66BC4" w:rsidRPr="00711D29" w:rsidRDefault="00A66BC4" w:rsidP="00A66BC4">
            <w:pPr>
              <w:ind w:right="-72"/>
              <w:jc w:val="right"/>
              <w:rPr>
                <w:rFonts w:ascii="Arial" w:hAnsi="Arial" w:cs="Arial"/>
                <w:color w:val="000000"/>
                <w:sz w:val="18"/>
                <w:szCs w:val="18"/>
              </w:rPr>
            </w:pPr>
          </w:p>
        </w:tc>
      </w:tr>
      <w:tr w:rsidR="00FB1C29" w:rsidRPr="00711D29" w14:paraId="3F5B148C" w14:textId="77777777" w:rsidTr="00A66BC4">
        <w:tc>
          <w:tcPr>
            <w:tcW w:w="5733" w:type="dxa"/>
            <w:tcBorders>
              <w:top w:val="nil"/>
              <w:left w:val="nil"/>
              <w:bottom w:val="nil"/>
              <w:right w:val="nil"/>
            </w:tcBorders>
            <w:vAlign w:val="bottom"/>
          </w:tcPr>
          <w:p w14:paraId="2B1D4F9D" w14:textId="77777777" w:rsidR="00A66BC4" w:rsidRPr="00711D29" w:rsidRDefault="00A66BC4" w:rsidP="00A66BC4">
            <w:pPr>
              <w:ind w:left="-100"/>
              <w:rPr>
                <w:rFonts w:ascii="Arial" w:eastAsia="Arial Unicode MS" w:hAnsi="Arial" w:cs="Arial"/>
                <w:snapToGrid w:val="0"/>
                <w:color w:val="000000"/>
                <w:sz w:val="18"/>
                <w:szCs w:val="18"/>
                <w:lang w:val="en-GB" w:eastAsia="th-TH"/>
              </w:rPr>
            </w:pPr>
            <w:r w:rsidRPr="00711D29">
              <w:rPr>
                <w:rFonts w:ascii="Arial" w:eastAsia="Arial Unicode MS" w:hAnsi="Arial" w:cs="Arial"/>
                <w:snapToGrid w:val="0"/>
                <w:color w:val="000000"/>
                <w:sz w:val="18"/>
                <w:szCs w:val="18"/>
                <w:lang w:val="en-GB" w:eastAsia="th-TH"/>
              </w:rPr>
              <w:t>Expense related to leases of low-value assets</w:t>
            </w:r>
          </w:p>
        </w:tc>
        <w:tc>
          <w:tcPr>
            <w:tcW w:w="1530" w:type="dxa"/>
            <w:tcBorders>
              <w:top w:val="nil"/>
              <w:left w:val="nil"/>
              <w:bottom w:val="nil"/>
              <w:right w:val="nil"/>
            </w:tcBorders>
          </w:tcPr>
          <w:p w14:paraId="1E8414B3" w14:textId="3995A483" w:rsidR="00A66BC4" w:rsidRPr="00711D29" w:rsidRDefault="00BD3FA2" w:rsidP="00A66BC4">
            <w:pPr>
              <w:ind w:right="-72"/>
              <w:jc w:val="right"/>
              <w:rPr>
                <w:rFonts w:ascii="Arial" w:hAnsi="Arial" w:cs="Arial"/>
                <w:color w:val="000000"/>
                <w:sz w:val="18"/>
                <w:szCs w:val="18"/>
              </w:rPr>
            </w:pPr>
            <w:r w:rsidRPr="00711D29">
              <w:rPr>
                <w:rFonts w:ascii="Arial" w:hAnsi="Arial" w:cs="Arial"/>
                <w:color w:val="000000"/>
                <w:sz w:val="18"/>
                <w:szCs w:val="18"/>
                <w:lang w:val="en-GB"/>
              </w:rPr>
              <w:t>136,569</w:t>
            </w:r>
          </w:p>
        </w:tc>
        <w:tc>
          <w:tcPr>
            <w:tcW w:w="1620" w:type="dxa"/>
            <w:tcBorders>
              <w:top w:val="nil"/>
              <w:left w:val="nil"/>
              <w:bottom w:val="nil"/>
              <w:right w:val="nil"/>
            </w:tcBorders>
          </w:tcPr>
          <w:p w14:paraId="21DBD59B" w14:textId="0CC8B21A" w:rsidR="00A66BC4" w:rsidRPr="00711D29" w:rsidRDefault="00A66BC4" w:rsidP="00A66BC4">
            <w:pPr>
              <w:ind w:right="-72"/>
              <w:jc w:val="right"/>
              <w:rPr>
                <w:rFonts w:ascii="Arial" w:hAnsi="Arial" w:cs="Arial"/>
                <w:color w:val="000000"/>
                <w:sz w:val="18"/>
                <w:szCs w:val="18"/>
              </w:rPr>
            </w:pPr>
            <w:r w:rsidRPr="00711D29">
              <w:rPr>
                <w:rFonts w:ascii="Arial" w:hAnsi="Arial" w:cs="Arial"/>
                <w:color w:val="000000"/>
                <w:sz w:val="18"/>
                <w:szCs w:val="18"/>
              </w:rPr>
              <w:t>136,598</w:t>
            </w:r>
          </w:p>
        </w:tc>
      </w:tr>
    </w:tbl>
    <w:p w14:paraId="0948DAEB" w14:textId="4B031787" w:rsidR="00A66BC4" w:rsidRPr="00711D29" w:rsidRDefault="00A66BC4" w:rsidP="00222104">
      <w:pPr>
        <w:ind w:left="567"/>
        <w:jc w:val="thaiDistribute"/>
        <w:rPr>
          <w:rFonts w:ascii="Arial" w:eastAsia="Arial Unicode MS" w:hAnsi="Arial" w:cs="Arial"/>
          <w:color w:val="000000"/>
          <w:sz w:val="18"/>
          <w:szCs w:val="18"/>
        </w:rPr>
      </w:pPr>
    </w:p>
    <w:p w14:paraId="3D148B09" w14:textId="77777777" w:rsidR="00A13CBA" w:rsidRPr="00711D29" w:rsidRDefault="00A13CBA" w:rsidP="00D67355">
      <w:pPr>
        <w:tabs>
          <w:tab w:val="left" w:pos="1440"/>
          <w:tab w:val="right" w:pos="7200"/>
        </w:tabs>
        <w:ind w:left="540" w:firstLine="20"/>
        <w:jc w:val="thaiDistribute"/>
        <w:rPr>
          <w:rFonts w:ascii="Arial" w:hAnsi="Arial" w:cs="Arial"/>
          <w:color w:val="000000"/>
          <w:sz w:val="18"/>
          <w:szCs w:val="18"/>
        </w:rPr>
      </w:pPr>
    </w:p>
    <w:p w14:paraId="7E88DD0F" w14:textId="29E18AF4" w:rsidR="00284739" w:rsidRPr="00711D29" w:rsidRDefault="00A31AD8" w:rsidP="00D67355">
      <w:pPr>
        <w:tabs>
          <w:tab w:val="left" w:pos="540"/>
        </w:tabs>
        <w:rPr>
          <w:rFonts w:ascii="Arial" w:hAnsi="Arial" w:cs="Arial"/>
          <w:b/>
          <w:bCs/>
          <w:color w:val="000000"/>
          <w:sz w:val="18"/>
          <w:szCs w:val="18"/>
          <w:lang w:val="en-GB"/>
        </w:rPr>
      </w:pPr>
      <w:r w:rsidRPr="00711D29">
        <w:rPr>
          <w:rFonts w:ascii="Arial" w:hAnsi="Arial" w:cs="Arial"/>
          <w:b/>
          <w:bCs/>
          <w:color w:val="000000"/>
          <w:sz w:val="18"/>
          <w:szCs w:val="18"/>
          <w:lang w:val="en-GB"/>
        </w:rPr>
        <w:t>1</w:t>
      </w:r>
      <w:r w:rsidR="007A1878" w:rsidRPr="00711D29">
        <w:rPr>
          <w:rFonts w:ascii="Arial" w:hAnsi="Arial" w:cs="Arial"/>
          <w:b/>
          <w:bCs/>
          <w:color w:val="000000"/>
          <w:sz w:val="18"/>
          <w:szCs w:val="18"/>
          <w:lang w:val="en-GB"/>
        </w:rPr>
        <w:t>8</w:t>
      </w:r>
      <w:r w:rsidR="00284739" w:rsidRPr="00711D29">
        <w:rPr>
          <w:rFonts w:ascii="Arial" w:hAnsi="Arial" w:cs="Arial"/>
          <w:b/>
          <w:bCs/>
          <w:color w:val="000000"/>
          <w:sz w:val="18"/>
          <w:szCs w:val="18"/>
          <w:lang w:val="en-GB"/>
        </w:rPr>
        <w:tab/>
        <w:t>O</w:t>
      </w:r>
      <w:r w:rsidR="00195EE5" w:rsidRPr="00711D29">
        <w:rPr>
          <w:rFonts w:ascii="Arial" w:hAnsi="Arial" w:cs="Arial"/>
          <w:b/>
          <w:bCs/>
          <w:color w:val="000000"/>
          <w:sz w:val="18"/>
          <w:szCs w:val="18"/>
          <w:lang w:val="en-GB"/>
        </w:rPr>
        <w:t>ther assets</w:t>
      </w:r>
    </w:p>
    <w:p w14:paraId="63958A99" w14:textId="77777777" w:rsidR="008D5242" w:rsidRPr="00711D29" w:rsidRDefault="008D5242" w:rsidP="00921459">
      <w:pPr>
        <w:tabs>
          <w:tab w:val="left" w:pos="1440"/>
          <w:tab w:val="right" w:pos="7200"/>
        </w:tabs>
        <w:ind w:left="540" w:hanging="540"/>
        <w:rPr>
          <w:rFonts w:ascii="Arial" w:hAnsi="Arial" w:cs="Arial"/>
          <w:b/>
          <w:bCs/>
          <w:color w:val="000000"/>
          <w:sz w:val="18"/>
          <w:szCs w:val="18"/>
        </w:rPr>
      </w:pPr>
    </w:p>
    <w:tbl>
      <w:tblPr>
        <w:tblW w:w="9576" w:type="dxa"/>
        <w:tblLayout w:type="fixed"/>
        <w:tblLook w:val="0000" w:firstRow="0" w:lastRow="0" w:firstColumn="0" w:lastColumn="0" w:noHBand="0" w:noVBand="0"/>
      </w:tblPr>
      <w:tblGrid>
        <w:gridCol w:w="6408"/>
        <w:gridCol w:w="1584"/>
        <w:gridCol w:w="1584"/>
      </w:tblGrid>
      <w:tr w:rsidR="00FB1C29" w:rsidRPr="00711D29" w14:paraId="39F0A11E" w14:textId="77777777" w:rsidTr="00A66BC4">
        <w:trPr>
          <w:trHeight w:val="20"/>
        </w:trPr>
        <w:tc>
          <w:tcPr>
            <w:tcW w:w="6408" w:type="dxa"/>
            <w:vAlign w:val="bottom"/>
          </w:tcPr>
          <w:p w14:paraId="08ABBE8D" w14:textId="77777777" w:rsidR="00A66BC4" w:rsidRPr="00711D29" w:rsidRDefault="00A66BC4" w:rsidP="00A66BC4">
            <w:pPr>
              <w:ind w:left="540" w:right="-43"/>
              <w:rPr>
                <w:rFonts w:ascii="Arial" w:hAnsi="Arial" w:cs="Arial"/>
                <w:color w:val="000000"/>
                <w:sz w:val="18"/>
                <w:szCs w:val="18"/>
              </w:rPr>
            </w:pPr>
          </w:p>
        </w:tc>
        <w:tc>
          <w:tcPr>
            <w:tcW w:w="1584" w:type="dxa"/>
            <w:vAlign w:val="bottom"/>
          </w:tcPr>
          <w:p w14:paraId="5F638082" w14:textId="63F4E6C1" w:rsidR="00A66BC4" w:rsidRPr="00711D29" w:rsidRDefault="00A66BC4" w:rsidP="00A66BC4">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30 June</w:t>
            </w:r>
          </w:p>
          <w:p w14:paraId="3FB9D77A" w14:textId="1327E17C" w:rsidR="00A66BC4" w:rsidRPr="00711D29" w:rsidRDefault="00A66BC4" w:rsidP="00A66BC4">
            <w:pPr>
              <w:ind w:right="-72"/>
              <w:jc w:val="right"/>
              <w:rPr>
                <w:rFonts w:ascii="Arial" w:hAnsi="Arial" w:cs="Arial"/>
                <w:b/>
                <w:bCs/>
                <w:color w:val="000000"/>
                <w:sz w:val="18"/>
                <w:szCs w:val="18"/>
                <w:cs/>
              </w:rPr>
            </w:pPr>
            <w:r w:rsidRPr="00711D29">
              <w:rPr>
                <w:rFonts w:ascii="Arial" w:hAnsi="Arial" w:cs="Arial"/>
                <w:b/>
                <w:bCs/>
                <w:color w:val="000000"/>
                <w:sz w:val="18"/>
                <w:szCs w:val="18"/>
                <w:lang w:val="en-GB"/>
              </w:rPr>
              <w:t>2023</w:t>
            </w:r>
          </w:p>
        </w:tc>
        <w:tc>
          <w:tcPr>
            <w:tcW w:w="1584" w:type="dxa"/>
            <w:vAlign w:val="bottom"/>
          </w:tcPr>
          <w:p w14:paraId="2842F31D" w14:textId="77777777" w:rsidR="00A66BC4" w:rsidRPr="00711D29" w:rsidRDefault="00A66BC4" w:rsidP="00A66BC4">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31 December</w:t>
            </w:r>
          </w:p>
          <w:p w14:paraId="625DB85B" w14:textId="2B7571BC" w:rsidR="00A66BC4" w:rsidRPr="00711D29" w:rsidRDefault="00A66BC4" w:rsidP="00A66BC4">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2022</w:t>
            </w:r>
          </w:p>
        </w:tc>
      </w:tr>
      <w:tr w:rsidR="00FB1C29" w:rsidRPr="00711D29" w14:paraId="7D2D8D15" w14:textId="77777777" w:rsidTr="00A66BC4">
        <w:trPr>
          <w:trHeight w:val="20"/>
        </w:trPr>
        <w:tc>
          <w:tcPr>
            <w:tcW w:w="6408" w:type="dxa"/>
            <w:vAlign w:val="bottom"/>
          </w:tcPr>
          <w:p w14:paraId="5F61E060" w14:textId="77777777" w:rsidR="00A66BC4" w:rsidRPr="00711D29" w:rsidRDefault="00A66BC4" w:rsidP="00A66BC4">
            <w:pPr>
              <w:ind w:left="540" w:right="-43"/>
              <w:rPr>
                <w:rFonts w:ascii="Arial" w:hAnsi="Arial" w:cs="Arial"/>
                <w:color w:val="000000"/>
                <w:sz w:val="18"/>
                <w:szCs w:val="18"/>
              </w:rPr>
            </w:pPr>
          </w:p>
        </w:tc>
        <w:tc>
          <w:tcPr>
            <w:tcW w:w="1584" w:type="dxa"/>
            <w:vAlign w:val="bottom"/>
          </w:tcPr>
          <w:p w14:paraId="48E9B2F8" w14:textId="77777777" w:rsidR="00A66BC4" w:rsidRPr="00711D29" w:rsidRDefault="00A66BC4" w:rsidP="00A66BC4">
            <w:pPr>
              <w:pBdr>
                <w:bottom w:val="single" w:sz="6" w:space="1" w:color="auto"/>
              </w:pBdr>
              <w:ind w:right="-72"/>
              <w:jc w:val="right"/>
              <w:rPr>
                <w:rFonts w:ascii="Arial" w:eastAsia="Arial" w:hAnsi="Arial" w:cs="Arial"/>
                <w:b/>
                <w:bCs/>
                <w:snapToGrid w:val="0"/>
                <w:color w:val="000000"/>
                <w:spacing w:val="-4"/>
                <w:sz w:val="18"/>
                <w:szCs w:val="22"/>
                <w:rtl/>
                <w:cs/>
                <w:lang w:val="en-GB" w:eastAsia="th-TH"/>
              </w:rPr>
            </w:pPr>
            <w:r w:rsidRPr="00711D29">
              <w:rPr>
                <w:rFonts w:ascii="Arial" w:eastAsia="Arial" w:hAnsi="Arial" w:cs="Arial"/>
                <w:b/>
                <w:bCs/>
                <w:snapToGrid w:val="0"/>
                <w:color w:val="000000"/>
                <w:spacing w:val="-4"/>
                <w:sz w:val="18"/>
                <w:szCs w:val="18"/>
                <w:lang w:val="en-GB" w:eastAsia="th-TH"/>
              </w:rPr>
              <w:t>Baht</w:t>
            </w:r>
          </w:p>
        </w:tc>
        <w:tc>
          <w:tcPr>
            <w:tcW w:w="1584" w:type="dxa"/>
            <w:vAlign w:val="bottom"/>
          </w:tcPr>
          <w:p w14:paraId="19B769CB" w14:textId="5398F6BD" w:rsidR="00A66BC4" w:rsidRPr="00711D29" w:rsidRDefault="00A66BC4" w:rsidP="00A66BC4">
            <w:pPr>
              <w:pBdr>
                <w:bottom w:val="single" w:sz="6" w:space="1" w:color="auto"/>
              </w:pBdr>
              <w:ind w:right="-72"/>
              <w:jc w:val="right"/>
              <w:rPr>
                <w:rFonts w:ascii="Arial" w:eastAsia="Arial" w:hAnsi="Arial" w:cs="Arial"/>
                <w:b/>
                <w:bCs/>
                <w:snapToGrid w:val="0"/>
                <w:color w:val="000000"/>
                <w:spacing w:val="-4"/>
                <w:sz w:val="18"/>
                <w:szCs w:val="18"/>
                <w:lang w:val="en-GB" w:eastAsia="th-TH"/>
              </w:rPr>
            </w:pPr>
            <w:r w:rsidRPr="00711D29">
              <w:rPr>
                <w:rFonts w:ascii="Arial" w:eastAsia="Arial" w:hAnsi="Arial" w:cs="Arial"/>
                <w:b/>
                <w:bCs/>
                <w:snapToGrid w:val="0"/>
                <w:color w:val="000000"/>
                <w:spacing w:val="-4"/>
                <w:sz w:val="18"/>
                <w:szCs w:val="18"/>
                <w:lang w:val="en-GB" w:eastAsia="th-TH"/>
              </w:rPr>
              <w:t>Baht</w:t>
            </w:r>
          </w:p>
        </w:tc>
      </w:tr>
      <w:tr w:rsidR="00FB1C29" w:rsidRPr="00711D29" w14:paraId="12645DE2" w14:textId="77777777" w:rsidTr="00A66BC4">
        <w:trPr>
          <w:trHeight w:val="20"/>
        </w:trPr>
        <w:tc>
          <w:tcPr>
            <w:tcW w:w="6408" w:type="dxa"/>
            <w:vAlign w:val="bottom"/>
          </w:tcPr>
          <w:p w14:paraId="578A4F65" w14:textId="77777777" w:rsidR="00A66BC4" w:rsidRPr="00711D29" w:rsidRDefault="00A66BC4" w:rsidP="00A66BC4">
            <w:pPr>
              <w:ind w:left="540"/>
              <w:rPr>
                <w:rFonts w:ascii="Arial" w:hAnsi="Arial" w:cs="Arial"/>
                <w:snapToGrid w:val="0"/>
                <w:color w:val="000000"/>
                <w:sz w:val="12"/>
                <w:szCs w:val="12"/>
                <w:cs/>
                <w:lang w:val="th-TH"/>
              </w:rPr>
            </w:pPr>
          </w:p>
        </w:tc>
        <w:tc>
          <w:tcPr>
            <w:tcW w:w="1584" w:type="dxa"/>
            <w:vAlign w:val="bottom"/>
          </w:tcPr>
          <w:p w14:paraId="7014BDC4" w14:textId="77777777" w:rsidR="00A66BC4" w:rsidRPr="00711D29" w:rsidRDefault="00A66BC4" w:rsidP="00A66BC4">
            <w:pPr>
              <w:ind w:right="-72"/>
              <w:jc w:val="right"/>
              <w:rPr>
                <w:rFonts w:ascii="Arial" w:hAnsi="Arial" w:cs="Arial"/>
                <w:color w:val="000000"/>
                <w:sz w:val="12"/>
                <w:szCs w:val="12"/>
                <w:cs/>
              </w:rPr>
            </w:pPr>
          </w:p>
        </w:tc>
        <w:tc>
          <w:tcPr>
            <w:tcW w:w="1584" w:type="dxa"/>
            <w:vAlign w:val="bottom"/>
          </w:tcPr>
          <w:p w14:paraId="54106BA6" w14:textId="77777777" w:rsidR="00A66BC4" w:rsidRPr="00711D29" w:rsidRDefault="00A66BC4" w:rsidP="00A66BC4">
            <w:pPr>
              <w:ind w:right="-72"/>
              <w:jc w:val="right"/>
              <w:rPr>
                <w:rFonts w:ascii="Arial" w:hAnsi="Arial" w:cs="Arial"/>
                <w:color w:val="000000"/>
                <w:sz w:val="12"/>
                <w:szCs w:val="12"/>
                <w:cs/>
              </w:rPr>
            </w:pPr>
          </w:p>
        </w:tc>
      </w:tr>
      <w:tr w:rsidR="00FB1C29" w:rsidRPr="00711D29" w14:paraId="578549DF" w14:textId="77777777" w:rsidTr="00A66BC4">
        <w:trPr>
          <w:trHeight w:val="20"/>
        </w:trPr>
        <w:tc>
          <w:tcPr>
            <w:tcW w:w="6408" w:type="dxa"/>
          </w:tcPr>
          <w:p w14:paraId="2F726FC9" w14:textId="77777777" w:rsidR="00A66BC4" w:rsidRPr="00711D29" w:rsidRDefault="00A66BC4" w:rsidP="00A66BC4">
            <w:pPr>
              <w:widowControl/>
              <w:ind w:left="540"/>
              <w:rPr>
                <w:rFonts w:ascii="Arial" w:hAnsi="Arial" w:cs="Arial"/>
                <w:color w:val="000000"/>
                <w:sz w:val="18"/>
                <w:szCs w:val="18"/>
              </w:rPr>
            </w:pPr>
            <w:r w:rsidRPr="00711D29">
              <w:rPr>
                <w:rFonts w:ascii="Arial" w:hAnsi="Arial" w:cs="Arial"/>
                <w:color w:val="000000"/>
                <w:sz w:val="18"/>
                <w:szCs w:val="18"/>
              </w:rPr>
              <w:t>Accrued fee income</w:t>
            </w:r>
          </w:p>
        </w:tc>
        <w:tc>
          <w:tcPr>
            <w:tcW w:w="1584" w:type="dxa"/>
          </w:tcPr>
          <w:p w14:paraId="54372CD6" w14:textId="04AAE2C4" w:rsidR="00A66BC4" w:rsidRPr="00711D29" w:rsidRDefault="00BD3FA2" w:rsidP="00A66BC4">
            <w:pPr>
              <w:ind w:right="-72"/>
              <w:jc w:val="right"/>
              <w:rPr>
                <w:rFonts w:ascii="Arial" w:hAnsi="Arial" w:cs="Arial"/>
                <w:color w:val="000000"/>
                <w:sz w:val="18"/>
                <w:szCs w:val="18"/>
              </w:rPr>
            </w:pPr>
            <w:r w:rsidRPr="00711D29">
              <w:rPr>
                <w:rFonts w:ascii="Arial" w:hAnsi="Arial" w:cs="Arial"/>
                <w:color w:val="000000"/>
                <w:sz w:val="18"/>
                <w:szCs w:val="18"/>
                <w:lang w:val="en-GB"/>
              </w:rPr>
              <w:t>547,995,068</w:t>
            </w:r>
          </w:p>
        </w:tc>
        <w:tc>
          <w:tcPr>
            <w:tcW w:w="1584" w:type="dxa"/>
          </w:tcPr>
          <w:p w14:paraId="0909124E" w14:textId="2E3E8867" w:rsidR="00A66BC4" w:rsidRPr="00711D29" w:rsidRDefault="00A66BC4" w:rsidP="00A66BC4">
            <w:pPr>
              <w:ind w:right="-72"/>
              <w:jc w:val="right"/>
              <w:rPr>
                <w:rFonts w:ascii="Arial" w:hAnsi="Arial" w:cs="Arial"/>
                <w:color w:val="000000"/>
                <w:sz w:val="18"/>
                <w:szCs w:val="18"/>
                <w:lang w:val="en-GB"/>
              </w:rPr>
            </w:pPr>
            <w:r w:rsidRPr="00711D29">
              <w:rPr>
                <w:rFonts w:ascii="Arial" w:hAnsi="Arial" w:cs="Arial"/>
                <w:color w:val="000000"/>
                <w:sz w:val="18"/>
                <w:szCs w:val="18"/>
                <w:lang w:val="en-GB"/>
              </w:rPr>
              <w:t>540</w:t>
            </w:r>
            <w:r w:rsidRPr="00711D29">
              <w:rPr>
                <w:rFonts w:ascii="Arial" w:hAnsi="Arial" w:cs="Arial"/>
                <w:color w:val="000000"/>
                <w:sz w:val="18"/>
                <w:szCs w:val="18"/>
              </w:rPr>
              <w:t>,</w:t>
            </w:r>
            <w:r w:rsidRPr="00711D29">
              <w:rPr>
                <w:rFonts w:ascii="Arial" w:hAnsi="Arial" w:cs="Arial"/>
                <w:color w:val="000000"/>
                <w:sz w:val="18"/>
                <w:szCs w:val="18"/>
                <w:lang w:val="en-GB"/>
              </w:rPr>
              <w:t>557</w:t>
            </w:r>
            <w:r w:rsidRPr="00711D29">
              <w:rPr>
                <w:rFonts w:ascii="Arial" w:hAnsi="Arial" w:cs="Arial"/>
                <w:color w:val="000000"/>
                <w:sz w:val="18"/>
                <w:szCs w:val="18"/>
              </w:rPr>
              <w:t>,</w:t>
            </w:r>
            <w:r w:rsidRPr="00711D29">
              <w:rPr>
                <w:rFonts w:ascii="Arial" w:hAnsi="Arial" w:cs="Arial"/>
                <w:color w:val="000000"/>
                <w:sz w:val="18"/>
                <w:szCs w:val="18"/>
                <w:lang w:val="en-GB"/>
              </w:rPr>
              <w:t>505</w:t>
            </w:r>
          </w:p>
        </w:tc>
      </w:tr>
      <w:tr w:rsidR="00FB1C29" w:rsidRPr="00711D29" w14:paraId="009970CA" w14:textId="77777777" w:rsidTr="00A66BC4">
        <w:trPr>
          <w:trHeight w:val="20"/>
        </w:trPr>
        <w:tc>
          <w:tcPr>
            <w:tcW w:w="6408" w:type="dxa"/>
          </w:tcPr>
          <w:p w14:paraId="2F6FE2F4" w14:textId="77777777" w:rsidR="00A66BC4" w:rsidRPr="00711D29" w:rsidRDefault="00A66BC4" w:rsidP="00A66BC4">
            <w:pPr>
              <w:widowControl/>
              <w:ind w:left="540"/>
              <w:rPr>
                <w:rFonts w:ascii="Arial" w:hAnsi="Arial" w:cs="Arial"/>
                <w:color w:val="000000"/>
                <w:sz w:val="18"/>
                <w:szCs w:val="18"/>
              </w:rPr>
            </w:pPr>
            <w:r w:rsidRPr="00711D29">
              <w:rPr>
                <w:rFonts w:ascii="Arial" w:hAnsi="Arial" w:cs="Arial"/>
                <w:color w:val="000000"/>
                <w:sz w:val="18"/>
                <w:szCs w:val="18"/>
              </w:rPr>
              <w:t>Payments for clearing fund</w:t>
            </w:r>
          </w:p>
        </w:tc>
        <w:tc>
          <w:tcPr>
            <w:tcW w:w="1584" w:type="dxa"/>
          </w:tcPr>
          <w:p w14:paraId="7262768A" w14:textId="415857E1" w:rsidR="00A66BC4" w:rsidRPr="00711D29" w:rsidRDefault="00BD3FA2" w:rsidP="00A66BC4">
            <w:pPr>
              <w:ind w:right="-72"/>
              <w:jc w:val="right"/>
              <w:rPr>
                <w:rFonts w:ascii="Arial" w:hAnsi="Arial" w:cs="Arial"/>
                <w:color w:val="000000"/>
                <w:sz w:val="18"/>
                <w:szCs w:val="18"/>
              </w:rPr>
            </w:pPr>
            <w:r w:rsidRPr="00711D29">
              <w:rPr>
                <w:rFonts w:ascii="Arial" w:hAnsi="Arial" w:cs="Arial"/>
                <w:color w:val="000000"/>
                <w:sz w:val="18"/>
                <w:szCs w:val="18"/>
                <w:lang w:val="en-GB"/>
              </w:rPr>
              <w:t>176,017,455</w:t>
            </w:r>
          </w:p>
        </w:tc>
        <w:tc>
          <w:tcPr>
            <w:tcW w:w="1584" w:type="dxa"/>
          </w:tcPr>
          <w:p w14:paraId="479F3334" w14:textId="3003A5CB" w:rsidR="00A66BC4" w:rsidRPr="00711D29" w:rsidRDefault="00A66BC4" w:rsidP="00A66BC4">
            <w:pPr>
              <w:ind w:right="-72"/>
              <w:jc w:val="right"/>
              <w:rPr>
                <w:rFonts w:ascii="Arial" w:hAnsi="Arial" w:cs="Arial"/>
                <w:color w:val="000000"/>
                <w:sz w:val="18"/>
                <w:szCs w:val="18"/>
                <w:lang w:val="en-GB"/>
              </w:rPr>
            </w:pPr>
            <w:r w:rsidRPr="00711D29">
              <w:rPr>
                <w:rFonts w:ascii="Arial" w:hAnsi="Arial" w:cs="Arial"/>
                <w:color w:val="000000"/>
                <w:sz w:val="18"/>
                <w:szCs w:val="18"/>
                <w:lang w:val="en-GB"/>
              </w:rPr>
              <w:t>175</w:t>
            </w:r>
            <w:r w:rsidRPr="00711D29">
              <w:rPr>
                <w:rFonts w:ascii="Arial" w:hAnsi="Arial" w:cs="Arial"/>
                <w:color w:val="000000"/>
                <w:sz w:val="18"/>
                <w:szCs w:val="18"/>
              </w:rPr>
              <w:t>,</w:t>
            </w:r>
            <w:r w:rsidRPr="00711D29">
              <w:rPr>
                <w:rFonts w:ascii="Arial" w:hAnsi="Arial" w:cs="Arial"/>
                <w:color w:val="000000"/>
                <w:sz w:val="18"/>
                <w:szCs w:val="18"/>
                <w:lang w:val="en-GB"/>
              </w:rPr>
              <w:t>951</w:t>
            </w:r>
            <w:r w:rsidRPr="00711D29">
              <w:rPr>
                <w:rFonts w:ascii="Arial" w:hAnsi="Arial" w:cs="Arial"/>
                <w:color w:val="000000"/>
                <w:sz w:val="18"/>
                <w:szCs w:val="18"/>
              </w:rPr>
              <w:t>,</w:t>
            </w:r>
            <w:r w:rsidRPr="00711D29">
              <w:rPr>
                <w:rFonts w:ascii="Arial" w:hAnsi="Arial" w:cs="Arial"/>
                <w:color w:val="000000"/>
                <w:sz w:val="18"/>
                <w:szCs w:val="18"/>
                <w:lang w:val="en-GB"/>
              </w:rPr>
              <w:t>827</w:t>
            </w:r>
          </w:p>
        </w:tc>
      </w:tr>
      <w:tr w:rsidR="00FB1C29" w:rsidRPr="00711D29" w14:paraId="107CFD89" w14:textId="77777777" w:rsidTr="00A66BC4">
        <w:trPr>
          <w:trHeight w:val="20"/>
        </w:trPr>
        <w:tc>
          <w:tcPr>
            <w:tcW w:w="6408" w:type="dxa"/>
          </w:tcPr>
          <w:p w14:paraId="293BDB0E" w14:textId="3E165A28" w:rsidR="00A66BC4" w:rsidRPr="00711D29" w:rsidRDefault="00A66BC4" w:rsidP="00A66BC4">
            <w:pPr>
              <w:widowControl/>
              <w:ind w:left="540"/>
              <w:rPr>
                <w:rFonts w:ascii="Arial" w:hAnsi="Arial" w:cs="Arial"/>
                <w:color w:val="000000"/>
                <w:sz w:val="18"/>
                <w:szCs w:val="18"/>
              </w:rPr>
            </w:pPr>
            <w:r w:rsidRPr="00711D29">
              <w:rPr>
                <w:rFonts w:ascii="Arial" w:hAnsi="Arial" w:cs="Arial"/>
                <w:color w:val="000000"/>
                <w:sz w:val="18"/>
                <w:szCs w:val="18"/>
              </w:rPr>
              <w:t xml:space="preserve">Asset for protecting the clearing system </w:t>
            </w:r>
          </w:p>
        </w:tc>
        <w:tc>
          <w:tcPr>
            <w:tcW w:w="1584" w:type="dxa"/>
          </w:tcPr>
          <w:p w14:paraId="784F6E71" w14:textId="02460BC9" w:rsidR="00A66BC4" w:rsidRPr="00711D29" w:rsidRDefault="00BD3FA2" w:rsidP="00A66BC4">
            <w:pPr>
              <w:tabs>
                <w:tab w:val="left" w:pos="1210"/>
              </w:tabs>
              <w:ind w:right="-72"/>
              <w:jc w:val="right"/>
              <w:rPr>
                <w:rFonts w:ascii="Arial" w:hAnsi="Arial" w:cs="Arial"/>
                <w:color w:val="000000"/>
                <w:sz w:val="18"/>
                <w:szCs w:val="18"/>
              </w:rPr>
            </w:pPr>
            <w:r w:rsidRPr="00711D29">
              <w:rPr>
                <w:rFonts w:ascii="Arial" w:hAnsi="Arial" w:cs="Arial"/>
                <w:color w:val="000000"/>
                <w:sz w:val="18"/>
                <w:szCs w:val="18"/>
                <w:lang w:val="en-GB"/>
              </w:rPr>
              <w:t>182,642,945</w:t>
            </w:r>
          </w:p>
        </w:tc>
        <w:tc>
          <w:tcPr>
            <w:tcW w:w="1584" w:type="dxa"/>
          </w:tcPr>
          <w:p w14:paraId="53F1333E" w14:textId="16FC3670" w:rsidR="00A66BC4" w:rsidRPr="00711D29" w:rsidRDefault="00A66BC4" w:rsidP="00A66BC4">
            <w:pPr>
              <w:ind w:right="-72"/>
              <w:jc w:val="right"/>
              <w:rPr>
                <w:rFonts w:ascii="Arial" w:hAnsi="Arial" w:cs="Arial"/>
                <w:color w:val="000000"/>
                <w:sz w:val="18"/>
                <w:szCs w:val="18"/>
                <w:lang w:val="en-GB"/>
              </w:rPr>
            </w:pPr>
            <w:r w:rsidRPr="00711D29">
              <w:rPr>
                <w:rFonts w:ascii="Arial" w:hAnsi="Arial" w:cs="Arial"/>
                <w:color w:val="000000"/>
                <w:sz w:val="18"/>
                <w:szCs w:val="18"/>
                <w:lang w:val="en-GB"/>
              </w:rPr>
              <w:t>182</w:t>
            </w:r>
            <w:r w:rsidRPr="00711D29">
              <w:rPr>
                <w:rFonts w:ascii="Arial" w:hAnsi="Arial" w:cs="Arial"/>
                <w:color w:val="000000"/>
                <w:sz w:val="18"/>
                <w:szCs w:val="18"/>
              </w:rPr>
              <w:t>,</w:t>
            </w:r>
            <w:r w:rsidRPr="00711D29">
              <w:rPr>
                <w:rFonts w:ascii="Arial" w:hAnsi="Arial" w:cs="Arial"/>
                <w:color w:val="000000"/>
                <w:sz w:val="18"/>
                <w:szCs w:val="18"/>
                <w:lang w:val="en-GB"/>
              </w:rPr>
              <w:t>759</w:t>
            </w:r>
            <w:r w:rsidRPr="00711D29">
              <w:rPr>
                <w:rFonts w:ascii="Arial" w:hAnsi="Arial" w:cs="Arial"/>
                <w:color w:val="000000"/>
                <w:sz w:val="18"/>
                <w:szCs w:val="18"/>
              </w:rPr>
              <w:t>,</w:t>
            </w:r>
            <w:r w:rsidRPr="00711D29">
              <w:rPr>
                <w:rFonts w:ascii="Arial" w:hAnsi="Arial" w:cs="Arial"/>
                <w:color w:val="000000"/>
                <w:sz w:val="18"/>
                <w:szCs w:val="18"/>
                <w:lang w:val="en-GB"/>
              </w:rPr>
              <w:t>303</w:t>
            </w:r>
          </w:p>
        </w:tc>
      </w:tr>
      <w:tr w:rsidR="00FB1C29" w:rsidRPr="00711D29" w14:paraId="673E5005" w14:textId="77777777" w:rsidTr="00A66BC4">
        <w:trPr>
          <w:trHeight w:val="20"/>
        </w:trPr>
        <w:tc>
          <w:tcPr>
            <w:tcW w:w="6408" w:type="dxa"/>
          </w:tcPr>
          <w:p w14:paraId="1056F35A" w14:textId="062D775E" w:rsidR="00A66BC4" w:rsidRPr="00711D29" w:rsidRDefault="00A66BC4" w:rsidP="00A66BC4">
            <w:pPr>
              <w:widowControl/>
              <w:ind w:left="540"/>
              <w:rPr>
                <w:rFonts w:ascii="Arial" w:hAnsi="Arial" w:cs="Arial"/>
                <w:color w:val="000000"/>
                <w:sz w:val="18"/>
                <w:szCs w:val="18"/>
              </w:rPr>
            </w:pPr>
            <w:r w:rsidRPr="00711D29">
              <w:rPr>
                <w:rFonts w:ascii="Arial" w:hAnsi="Arial" w:cs="Arial"/>
                <w:color w:val="000000"/>
                <w:sz w:val="18"/>
                <w:szCs w:val="18"/>
              </w:rPr>
              <w:t>Input VAT receivables</w:t>
            </w:r>
          </w:p>
        </w:tc>
        <w:tc>
          <w:tcPr>
            <w:tcW w:w="1584" w:type="dxa"/>
          </w:tcPr>
          <w:p w14:paraId="72C28ED8" w14:textId="54E50914" w:rsidR="00A66BC4" w:rsidRPr="00711D29" w:rsidRDefault="00BD3FA2" w:rsidP="00A66BC4">
            <w:pPr>
              <w:ind w:right="-72"/>
              <w:jc w:val="right"/>
              <w:rPr>
                <w:rFonts w:ascii="Arial" w:hAnsi="Arial" w:cs="Arial"/>
                <w:color w:val="000000"/>
                <w:sz w:val="18"/>
                <w:szCs w:val="18"/>
              </w:rPr>
            </w:pPr>
            <w:r w:rsidRPr="00711D29">
              <w:rPr>
                <w:rFonts w:ascii="Arial" w:hAnsi="Arial" w:cs="Arial"/>
                <w:color w:val="000000"/>
                <w:sz w:val="18"/>
                <w:szCs w:val="18"/>
              </w:rPr>
              <w:t>-</w:t>
            </w:r>
          </w:p>
        </w:tc>
        <w:tc>
          <w:tcPr>
            <w:tcW w:w="1584" w:type="dxa"/>
          </w:tcPr>
          <w:p w14:paraId="44A55386" w14:textId="64C12A6C" w:rsidR="00A66BC4" w:rsidRPr="00711D29" w:rsidRDefault="00A66BC4" w:rsidP="00A66BC4">
            <w:pPr>
              <w:ind w:right="-72"/>
              <w:jc w:val="right"/>
              <w:rPr>
                <w:rFonts w:ascii="Arial" w:hAnsi="Arial" w:cs="Arial"/>
                <w:color w:val="000000"/>
                <w:sz w:val="18"/>
                <w:szCs w:val="18"/>
                <w:lang w:val="en-GB"/>
              </w:rPr>
            </w:pPr>
            <w:r w:rsidRPr="00711D29">
              <w:rPr>
                <w:rFonts w:ascii="Arial" w:hAnsi="Arial" w:cs="Arial"/>
                <w:color w:val="000000"/>
                <w:sz w:val="18"/>
                <w:szCs w:val="18"/>
                <w:lang w:val="en-GB"/>
              </w:rPr>
              <w:t>55</w:t>
            </w:r>
            <w:r w:rsidRPr="00711D29">
              <w:rPr>
                <w:rFonts w:ascii="Arial" w:hAnsi="Arial" w:cs="Arial"/>
                <w:color w:val="000000"/>
                <w:sz w:val="18"/>
                <w:szCs w:val="18"/>
              </w:rPr>
              <w:t>,</w:t>
            </w:r>
            <w:r w:rsidRPr="00711D29">
              <w:rPr>
                <w:rFonts w:ascii="Arial" w:hAnsi="Arial" w:cs="Arial"/>
                <w:color w:val="000000"/>
                <w:sz w:val="18"/>
                <w:szCs w:val="18"/>
                <w:lang w:val="en-GB"/>
              </w:rPr>
              <w:t>936</w:t>
            </w:r>
            <w:r w:rsidRPr="00711D29">
              <w:rPr>
                <w:rFonts w:ascii="Arial" w:hAnsi="Arial" w:cs="Arial"/>
                <w:color w:val="000000"/>
                <w:sz w:val="18"/>
                <w:szCs w:val="18"/>
              </w:rPr>
              <w:t>,</w:t>
            </w:r>
            <w:r w:rsidRPr="00711D29">
              <w:rPr>
                <w:rFonts w:ascii="Arial" w:hAnsi="Arial" w:cs="Arial"/>
                <w:color w:val="000000"/>
                <w:sz w:val="18"/>
                <w:szCs w:val="18"/>
                <w:lang w:val="en-GB"/>
              </w:rPr>
              <w:t>529</w:t>
            </w:r>
          </w:p>
        </w:tc>
      </w:tr>
      <w:tr w:rsidR="00FB1C29" w:rsidRPr="00711D29" w14:paraId="6D76CEF7" w14:textId="77777777" w:rsidTr="00A66BC4">
        <w:trPr>
          <w:trHeight w:val="20"/>
        </w:trPr>
        <w:tc>
          <w:tcPr>
            <w:tcW w:w="6408" w:type="dxa"/>
          </w:tcPr>
          <w:p w14:paraId="26173841" w14:textId="77777777" w:rsidR="00A66BC4" w:rsidRPr="00711D29" w:rsidRDefault="00A66BC4" w:rsidP="00A66BC4">
            <w:pPr>
              <w:widowControl/>
              <w:ind w:left="540"/>
              <w:rPr>
                <w:rFonts w:ascii="Arial" w:hAnsi="Arial" w:cs="Arial"/>
                <w:color w:val="000000"/>
                <w:sz w:val="18"/>
                <w:szCs w:val="18"/>
              </w:rPr>
            </w:pPr>
            <w:r w:rsidRPr="00711D29">
              <w:rPr>
                <w:rFonts w:ascii="Arial" w:hAnsi="Arial" w:cs="Arial"/>
                <w:color w:val="000000"/>
                <w:sz w:val="18"/>
                <w:szCs w:val="18"/>
              </w:rPr>
              <w:t>Prepaid expenses</w:t>
            </w:r>
          </w:p>
        </w:tc>
        <w:tc>
          <w:tcPr>
            <w:tcW w:w="1584" w:type="dxa"/>
          </w:tcPr>
          <w:p w14:paraId="63D5D407" w14:textId="38F9135E" w:rsidR="00A66BC4" w:rsidRPr="00711D29" w:rsidRDefault="00BD3FA2" w:rsidP="00A66BC4">
            <w:pPr>
              <w:ind w:right="-72"/>
              <w:jc w:val="right"/>
              <w:rPr>
                <w:rFonts w:ascii="Arial" w:hAnsi="Arial" w:cs="Arial"/>
                <w:color w:val="000000"/>
                <w:sz w:val="18"/>
                <w:szCs w:val="18"/>
              </w:rPr>
            </w:pPr>
            <w:r w:rsidRPr="00711D29">
              <w:rPr>
                <w:rFonts w:ascii="Arial" w:hAnsi="Arial" w:cs="Arial"/>
                <w:color w:val="000000"/>
                <w:sz w:val="18"/>
                <w:szCs w:val="18"/>
                <w:lang w:val="en-GB"/>
              </w:rPr>
              <w:t>49,338,872</w:t>
            </w:r>
          </w:p>
        </w:tc>
        <w:tc>
          <w:tcPr>
            <w:tcW w:w="1584" w:type="dxa"/>
          </w:tcPr>
          <w:p w14:paraId="3BEA90B2" w14:textId="618552DD" w:rsidR="00A66BC4" w:rsidRPr="00711D29" w:rsidRDefault="00A66BC4" w:rsidP="00A66BC4">
            <w:pPr>
              <w:ind w:right="-72"/>
              <w:jc w:val="right"/>
              <w:rPr>
                <w:rFonts w:ascii="Arial" w:hAnsi="Arial" w:cs="Arial"/>
                <w:color w:val="000000"/>
                <w:sz w:val="18"/>
                <w:szCs w:val="18"/>
                <w:lang w:val="en-GB"/>
              </w:rPr>
            </w:pPr>
            <w:r w:rsidRPr="00711D29">
              <w:rPr>
                <w:rFonts w:ascii="Arial" w:hAnsi="Arial" w:cs="Arial"/>
                <w:color w:val="000000"/>
                <w:sz w:val="18"/>
                <w:szCs w:val="18"/>
                <w:lang w:val="en-GB"/>
              </w:rPr>
              <w:t>46</w:t>
            </w:r>
            <w:r w:rsidRPr="00711D29">
              <w:rPr>
                <w:rFonts w:ascii="Arial" w:hAnsi="Arial" w:cs="Arial"/>
                <w:color w:val="000000"/>
                <w:sz w:val="18"/>
                <w:szCs w:val="18"/>
              </w:rPr>
              <w:t>,</w:t>
            </w:r>
            <w:r w:rsidRPr="00711D29">
              <w:rPr>
                <w:rFonts w:ascii="Arial" w:hAnsi="Arial" w:cs="Arial"/>
                <w:color w:val="000000"/>
                <w:sz w:val="18"/>
                <w:szCs w:val="18"/>
                <w:lang w:val="en-GB"/>
              </w:rPr>
              <w:t>718</w:t>
            </w:r>
            <w:r w:rsidRPr="00711D29">
              <w:rPr>
                <w:rFonts w:ascii="Arial" w:hAnsi="Arial" w:cs="Arial"/>
                <w:color w:val="000000"/>
                <w:sz w:val="18"/>
                <w:szCs w:val="18"/>
              </w:rPr>
              <w:t>,</w:t>
            </w:r>
            <w:r w:rsidRPr="00711D29">
              <w:rPr>
                <w:rFonts w:ascii="Arial" w:hAnsi="Arial" w:cs="Arial"/>
                <w:color w:val="000000"/>
                <w:sz w:val="18"/>
                <w:szCs w:val="18"/>
                <w:lang w:val="en-GB"/>
              </w:rPr>
              <w:t>552</w:t>
            </w:r>
          </w:p>
        </w:tc>
      </w:tr>
      <w:tr w:rsidR="00FB1C29" w:rsidRPr="00711D29" w14:paraId="46768DCC" w14:textId="77777777" w:rsidTr="00A66BC4">
        <w:trPr>
          <w:trHeight w:val="20"/>
        </w:trPr>
        <w:tc>
          <w:tcPr>
            <w:tcW w:w="6408" w:type="dxa"/>
          </w:tcPr>
          <w:p w14:paraId="17037CC5" w14:textId="7A8D8D4A" w:rsidR="00A66BC4" w:rsidRPr="00711D29" w:rsidRDefault="00A66BC4" w:rsidP="00A66BC4">
            <w:pPr>
              <w:widowControl/>
              <w:ind w:left="540"/>
              <w:rPr>
                <w:rFonts w:ascii="Arial" w:hAnsi="Arial" w:cs="Arial"/>
                <w:color w:val="000000"/>
                <w:sz w:val="18"/>
                <w:szCs w:val="18"/>
              </w:rPr>
            </w:pPr>
            <w:r w:rsidRPr="00711D29">
              <w:rPr>
                <w:rFonts w:ascii="Arial" w:hAnsi="Arial" w:cs="Arial"/>
                <w:color w:val="000000"/>
                <w:sz w:val="18"/>
                <w:szCs w:val="18"/>
              </w:rPr>
              <w:t>Accrued interest and dividend income</w:t>
            </w:r>
          </w:p>
        </w:tc>
        <w:tc>
          <w:tcPr>
            <w:tcW w:w="1584" w:type="dxa"/>
          </w:tcPr>
          <w:p w14:paraId="7BD65D9E" w14:textId="74207841" w:rsidR="00A66BC4" w:rsidRPr="00711D29" w:rsidRDefault="00BD3FA2" w:rsidP="00A66BC4">
            <w:pPr>
              <w:ind w:right="-72"/>
              <w:jc w:val="right"/>
              <w:rPr>
                <w:rFonts w:ascii="Arial" w:hAnsi="Arial" w:cs="Arial"/>
                <w:color w:val="000000"/>
                <w:sz w:val="18"/>
                <w:szCs w:val="18"/>
              </w:rPr>
            </w:pPr>
            <w:r w:rsidRPr="00711D29">
              <w:rPr>
                <w:rFonts w:ascii="Arial" w:hAnsi="Arial" w:cs="Arial"/>
                <w:color w:val="000000"/>
                <w:sz w:val="18"/>
                <w:szCs w:val="18"/>
                <w:lang w:val="en-GB"/>
              </w:rPr>
              <w:t>25,522,286</w:t>
            </w:r>
          </w:p>
        </w:tc>
        <w:tc>
          <w:tcPr>
            <w:tcW w:w="1584" w:type="dxa"/>
          </w:tcPr>
          <w:p w14:paraId="7AB608BE" w14:textId="52C8DC20" w:rsidR="00A66BC4" w:rsidRPr="00711D29" w:rsidRDefault="00A66BC4" w:rsidP="00A66BC4">
            <w:pPr>
              <w:ind w:right="-72"/>
              <w:jc w:val="right"/>
              <w:rPr>
                <w:rFonts w:ascii="Arial" w:hAnsi="Arial" w:cs="Arial"/>
                <w:color w:val="000000"/>
                <w:sz w:val="18"/>
                <w:szCs w:val="18"/>
                <w:lang w:val="en-GB"/>
              </w:rPr>
            </w:pPr>
            <w:r w:rsidRPr="00711D29">
              <w:rPr>
                <w:rFonts w:ascii="Arial" w:hAnsi="Arial" w:cs="Arial"/>
                <w:color w:val="000000"/>
                <w:sz w:val="18"/>
                <w:szCs w:val="18"/>
                <w:lang w:val="en-GB"/>
              </w:rPr>
              <w:t>19</w:t>
            </w:r>
            <w:r w:rsidRPr="00711D29">
              <w:rPr>
                <w:rFonts w:ascii="Arial" w:hAnsi="Arial" w:cs="Arial"/>
                <w:color w:val="000000"/>
                <w:sz w:val="18"/>
                <w:szCs w:val="18"/>
              </w:rPr>
              <w:t>,</w:t>
            </w:r>
            <w:r w:rsidRPr="00711D29">
              <w:rPr>
                <w:rFonts w:ascii="Arial" w:hAnsi="Arial" w:cs="Arial"/>
                <w:color w:val="000000"/>
                <w:sz w:val="18"/>
                <w:szCs w:val="18"/>
                <w:lang w:val="en-GB"/>
              </w:rPr>
              <w:t>570</w:t>
            </w:r>
            <w:r w:rsidRPr="00711D29">
              <w:rPr>
                <w:rFonts w:ascii="Arial" w:hAnsi="Arial" w:cs="Arial"/>
                <w:color w:val="000000"/>
                <w:sz w:val="18"/>
                <w:szCs w:val="18"/>
              </w:rPr>
              <w:t>,</w:t>
            </w:r>
            <w:r w:rsidRPr="00711D29">
              <w:rPr>
                <w:rFonts w:ascii="Arial" w:hAnsi="Arial" w:cs="Arial"/>
                <w:color w:val="000000"/>
                <w:sz w:val="18"/>
                <w:szCs w:val="18"/>
                <w:lang w:val="en-GB"/>
              </w:rPr>
              <w:t>405</w:t>
            </w:r>
          </w:p>
        </w:tc>
      </w:tr>
      <w:tr w:rsidR="00FB1C29" w:rsidRPr="00711D29" w14:paraId="3E6797B8" w14:textId="77777777" w:rsidTr="00A66BC4">
        <w:trPr>
          <w:trHeight w:val="20"/>
        </w:trPr>
        <w:tc>
          <w:tcPr>
            <w:tcW w:w="6408" w:type="dxa"/>
          </w:tcPr>
          <w:p w14:paraId="4D2AAF10" w14:textId="2C64B210" w:rsidR="00A66BC4" w:rsidRPr="00711D29" w:rsidRDefault="00A66BC4" w:rsidP="00A66BC4">
            <w:pPr>
              <w:widowControl/>
              <w:ind w:left="540"/>
              <w:rPr>
                <w:rFonts w:ascii="Arial" w:hAnsi="Arial" w:cs="Arial"/>
                <w:color w:val="000000"/>
                <w:sz w:val="18"/>
                <w:szCs w:val="18"/>
              </w:rPr>
            </w:pPr>
            <w:r w:rsidRPr="00711D29">
              <w:rPr>
                <w:rFonts w:ascii="Arial" w:hAnsi="Arial" w:cs="Arial"/>
                <w:color w:val="000000"/>
                <w:sz w:val="18"/>
                <w:szCs w:val="18"/>
              </w:rPr>
              <w:t>Deposits and guarantee</w:t>
            </w:r>
          </w:p>
        </w:tc>
        <w:tc>
          <w:tcPr>
            <w:tcW w:w="1584" w:type="dxa"/>
            <w:vAlign w:val="bottom"/>
          </w:tcPr>
          <w:p w14:paraId="798ADE7D" w14:textId="09D383F3" w:rsidR="00A66BC4" w:rsidRPr="00711D29" w:rsidRDefault="00BD3FA2" w:rsidP="00A66BC4">
            <w:pPr>
              <w:ind w:right="-72"/>
              <w:jc w:val="right"/>
              <w:rPr>
                <w:rFonts w:ascii="Arial" w:hAnsi="Arial" w:cs="Arial"/>
                <w:color w:val="000000"/>
                <w:sz w:val="18"/>
                <w:szCs w:val="18"/>
              </w:rPr>
            </w:pPr>
            <w:r w:rsidRPr="00711D29">
              <w:rPr>
                <w:rFonts w:ascii="Arial" w:hAnsi="Arial" w:cs="Arial"/>
                <w:color w:val="000000"/>
                <w:sz w:val="18"/>
                <w:szCs w:val="18"/>
                <w:lang w:val="en-GB"/>
              </w:rPr>
              <w:t>19,111,568</w:t>
            </w:r>
          </w:p>
        </w:tc>
        <w:tc>
          <w:tcPr>
            <w:tcW w:w="1584" w:type="dxa"/>
            <w:vAlign w:val="bottom"/>
          </w:tcPr>
          <w:p w14:paraId="56527B6B" w14:textId="7EB18A6B" w:rsidR="00A66BC4" w:rsidRPr="00711D29" w:rsidRDefault="00A66BC4" w:rsidP="00A66BC4">
            <w:pPr>
              <w:ind w:right="-72"/>
              <w:jc w:val="right"/>
              <w:rPr>
                <w:rFonts w:ascii="Arial" w:hAnsi="Arial" w:cs="Arial"/>
                <w:color w:val="000000"/>
                <w:sz w:val="18"/>
                <w:szCs w:val="18"/>
              </w:rPr>
            </w:pPr>
            <w:r w:rsidRPr="00711D29">
              <w:rPr>
                <w:rFonts w:ascii="Arial" w:hAnsi="Arial" w:cs="Arial"/>
                <w:color w:val="000000"/>
                <w:sz w:val="18"/>
                <w:szCs w:val="18"/>
              </w:rPr>
              <w:t>19,916,226</w:t>
            </w:r>
          </w:p>
        </w:tc>
      </w:tr>
      <w:tr w:rsidR="00FB1C29" w:rsidRPr="00711D29" w14:paraId="511AE2F5" w14:textId="77777777" w:rsidTr="00A66BC4">
        <w:trPr>
          <w:trHeight w:val="20"/>
        </w:trPr>
        <w:tc>
          <w:tcPr>
            <w:tcW w:w="6408" w:type="dxa"/>
          </w:tcPr>
          <w:p w14:paraId="273450E7" w14:textId="77777777" w:rsidR="00A66BC4" w:rsidRPr="00711D29" w:rsidRDefault="00A66BC4" w:rsidP="00A66BC4">
            <w:pPr>
              <w:widowControl/>
              <w:ind w:left="540"/>
              <w:rPr>
                <w:rFonts w:ascii="Arial" w:hAnsi="Arial" w:cs="Arial"/>
                <w:color w:val="000000"/>
                <w:sz w:val="18"/>
                <w:szCs w:val="18"/>
              </w:rPr>
            </w:pPr>
            <w:r w:rsidRPr="00711D29">
              <w:rPr>
                <w:rFonts w:ascii="Arial" w:hAnsi="Arial" w:cs="Arial"/>
                <w:color w:val="000000"/>
                <w:sz w:val="18"/>
                <w:szCs w:val="18"/>
              </w:rPr>
              <w:t>Others</w:t>
            </w:r>
          </w:p>
        </w:tc>
        <w:tc>
          <w:tcPr>
            <w:tcW w:w="1584" w:type="dxa"/>
            <w:vAlign w:val="bottom"/>
          </w:tcPr>
          <w:p w14:paraId="1D106657" w14:textId="7C2FEA19" w:rsidR="00A66BC4" w:rsidRPr="00711D29" w:rsidRDefault="00BD3FA2" w:rsidP="00A66BC4">
            <w:pPr>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rPr>
              <w:t>38,115,251</w:t>
            </w:r>
          </w:p>
        </w:tc>
        <w:tc>
          <w:tcPr>
            <w:tcW w:w="1584" w:type="dxa"/>
            <w:vAlign w:val="bottom"/>
          </w:tcPr>
          <w:p w14:paraId="31BD8285" w14:textId="7C18200E" w:rsidR="00A66BC4" w:rsidRPr="00711D29" w:rsidRDefault="00A66BC4" w:rsidP="00A66BC4">
            <w:pPr>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rPr>
              <w:t>29,484,079</w:t>
            </w:r>
          </w:p>
        </w:tc>
      </w:tr>
      <w:tr w:rsidR="00FB1C29" w:rsidRPr="00711D29" w14:paraId="2261254E" w14:textId="77777777" w:rsidTr="00A66BC4">
        <w:trPr>
          <w:trHeight w:val="20"/>
        </w:trPr>
        <w:tc>
          <w:tcPr>
            <w:tcW w:w="6408" w:type="dxa"/>
          </w:tcPr>
          <w:p w14:paraId="0F81B7F5" w14:textId="77777777" w:rsidR="00A66BC4" w:rsidRPr="00711D29" w:rsidRDefault="00A66BC4" w:rsidP="00A66BC4">
            <w:pPr>
              <w:ind w:left="540"/>
              <w:rPr>
                <w:rFonts w:ascii="Arial" w:hAnsi="Arial" w:cs="Arial"/>
                <w:snapToGrid w:val="0"/>
                <w:color w:val="000000"/>
                <w:sz w:val="12"/>
                <w:szCs w:val="12"/>
                <w:cs/>
                <w:lang w:val="th-TH"/>
              </w:rPr>
            </w:pPr>
          </w:p>
        </w:tc>
        <w:tc>
          <w:tcPr>
            <w:tcW w:w="1584" w:type="dxa"/>
          </w:tcPr>
          <w:p w14:paraId="7E7AFB81" w14:textId="77777777" w:rsidR="00A66BC4" w:rsidRPr="00711D29" w:rsidRDefault="00A66BC4" w:rsidP="00A66BC4">
            <w:pPr>
              <w:widowControl/>
              <w:tabs>
                <w:tab w:val="decimal" w:pos="1476"/>
              </w:tabs>
              <w:ind w:left="-18" w:right="-43"/>
              <w:jc w:val="right"/>
              <w:rPr>
                <w:rFonts w:ascii="Arial" w:hAnsi="Arial" w:cs="Arial"/>
                <w:color w:val="000000"/>
                <w:sz w:val="12"/>
                <w:szCs w:val="12"/>
              </w:rPr>
            </w:pPr>
          </w:p>
        </w:tc>
        <w:tc>
          <w:tcPr>
            <w:tcW w:w="1584" w:type="dxa"/>
          </w:tcPr>
          <w:p w14:paraId="45B049E3" w14:textId="77777777" w:rsidR="00A66BC4" w:rsidRPr="00711D29" w:rsidRDefault="00A66BC4" w:rsidP="00A66BC4">
            <w:pPr>
              <w:widowControl/>
              <w:tabs>
                <w:tab w:val="decimal" w:pos="1476"/>
              </w:tabs>
              <w:ind w:left="-18" w:right="-43"/>
              <w:jc w:val="right"/>
              <w:rPr>
                <w:rFonts w:ascii="Arial" w:hAnsi="Arial" w:cs="Arial"/>
                <w:color w:val="000000"/>
                <w:sz w:val="12"/>
                <w:szCs w:val="12"/>
              </w:rPr>
            </w:pPr>
          </w:p>
        </w:tc>
      </w:tr>
      <w:tr w:rsidR="00FB1C29" w:rsidRPr="00711D29" w14:paraId="77030EAA" w14:textId="77777777" w:rsidTr="00A66BC4">
        <w:trPr>
          <w:trHeight w:val="20"/>
        </w:trPr>
        <w:tc>
          <w:tcPr>
            <w:tcW w:w="6408" w:type="dxa"/>
          </w:tcPr>
          <w:p w14:paraId="03E0EA9F" w14:textId="77777777" w:rsidR="00A66BC4" w:rsidRPr="00711D29" w:rsidRDefault="00A66BC4" w:rsidP="00A66BC4">
            <w:pPr>
              <w:widowControl/>
              <w:ind w:left="540"/>
              <w:rPr>
                <w:rFonts w:ascii="Arial" w:hAnsi="Arial" w:cs="Arial"/>
                <w:color w:val="000000"/>
                <w:sz w:val="18"/>
                <w:szCs w:val="18"/>
              </w:rPr>
            </w:pPr>
            <w:r w:rsidRPr="00711D29">
              <w:rPr>
                <w:rFonts w:ascii="Arial" w:hAnsi="Arial" w:cs="Arial"/>
                <w:color w:val="000000"/>
                <w:sz w:val="18"/>
                <w:szCs w:val="18"/>
              </w:rPr>
              <w:t>Total other assets</w:t>
            </w:r>
          </w:p>
        </w:tc>
        <w:tc>
          <w:tcPr>
            <w:tcW w:w="1584" w:type="dxa"/>
          </w:tcPr>
          <w:p w14:paraId="66957B99" w14:textId="0D373838" w:rsidR="00A66BC4" w:rsidRPr="00711D29" w:rsidRDefault="00BD3FA2" w:rsidP="00A66BC4">
            <w:pPr>
              <w:pBdr>
                <w:bottom w:val="double" w:sz="4" w:space="1" w:color="auto"/>
              </w:pBdr>
              <w:ind w:right="-72"/>
              <w:jc w:val="right"/>
              <w:rPr>
                <w:rFonts w:ascii="Arial" w:hAnsi="Arial" w:cs="Arial"/>
                <w:color w:val="000000"/>
                <w:sz w:val="18"/>
                <w:szCs w:val="18"/>
              </w:rPr>
            </w:pPr>
            <w:r w:rsidRPr="00711D29">
              <w:rPr>
                <w:rFonts w:ascii="Arial" w:hAnsi="Arial" w:cs="Arial"/>
                <w:color w:val="000000"/>
                <w:sz w:val="18"/>
                <w:szCs w:val="18"/>
                <w:cs/>
              </w:rPr>
              <w:t>1</w:t>
            </w:r>
            <w:r w:rsidRPr="00711D29">
              <w:rPr>
                <w:rFonts w:ascii="Arial" w:hAnsi="Arial" w:cs="Arial"/>
                <w:color w:val="000000"/>
                <w:sz w:val="18"/>
                <w:szCs w:val="18"/>
              </w:rPr>
              <w:t>,</w:t>
            </w:r>
            <w:r w:rsidRPr="00711D29">
              <w:rPr>
                <w:rFonts w:ascii="Arial" w:hAnsi="Arial" w:cs="Arial"/>
                <w:color w:val="000000"/>
                <w:sz w:val="18"/>
                <w:szCs w:val="18"/>
                <w:cs/>
              </w:rPr>
              <w:t>038</w:t>
            </w:r>
            <w:r w:rsidRPr="00711D29">
              <w:rPr>
                <w:rFonts w:ascii="Arial" w:hAnsi="Arial" w:cs="Arial"/>
                <w:color w:val="000000"/>
                <w:sz w:val="18"/>
                <w:szCs w:val="18"/>
              </w:rPr>
              <w:t>,</w:t>
            </w:r>
            <w:r w:rsidRPr="00711D29">
              <w:rPr>
                <w:rFonts w:ascii="Arial" w:hAnsi="Arial" w:cs="Arial"/>
                <w:color w:val="000000"/>
                <w:sz w:val="18"/>
                <w:szCs w:val="18"/>
                <w:cs/>
              </w:rPr>
              <w:t>743</w:t>
            </w:r>
            <w:r w:rsidRPr="00711D29">
              <w:rPr>
                <w:rFonts w:ascii="Arial" w:hAnsi="Arial" w:cs="Arial"/>
                <w:color w:val="000000"/>
                <w:sz w:val="18"/>
                <w:szCs w:val="18"/>
              </w:rPr>
              <w:t>,</w:t>
            </w:r>
            <w:r w:rsidRPr="00711D29">
              <w:rPr>
                <w:rFonts w:ascii="Arial" w:hAnsi="Arial" w:cs="Arial"/>
                <w:color w:val="000000"/>
                <w:sz w:val="18"/>
                <w:szCs w:val="18"/>
                <w:cs/>
              </w:rPr>
              <w:t>445</w:t>
            </w:r>
          </w:p>
        </w:tc>
        <w:tc>
          <w:tcPr>
            <w:tcW w:w="1584" w:type="dxa"/>
          </w:tcPr>
          <w:p w14:paraId="4624C4B4" w14:textId="4492BC96" w:rsidR="00A66BC4" w:rsidRPr="00711D29" w:rsidRDefault="00A66BC4" w:rsidP="00A66BC4">
            <w:pPr>
              <w:pBdr>
                <w:bottom w:val="double" w:sz="4" w:space="1" w:color="auto"/>
              </w:pBdr>
              <w:ind w:right="-72"/>
              <w:jc w:val="right"/>
              <w:rPr>
                <w:rFonts w:ascii="Arial" w:hAnsi="Arial" w:cs="Arial"/>
                <w:color w:val="000000"/>
                <w:sz w:val="18"/>
                <w:szCs w:val="18"/>
              </w:rPr>
            </w:pPr>
            <w:r w:rsidRPr="00711D29">
              <w:rPr>
                <w:rFonts w:ascii="Arial" w:hAnsi="Arial" w:cs="Arial"/>
                <w:color w:val="000000"/>
                <w:sz w:val="18"/>
                <w:szCs w:val="18"/>
              </w:rPr>
              <w:t>1,070,894,426</w:t>
            </w:r>
          </w:p>
        </w:tc>
      </w:tr>
    </w:tbl>
    <w:p w14:paraId="4B568CE3" w14:textId="694C2655" w:rsidR="00810A9E" w:rsidRPr="00711D29" w:rsidRDefault="00810A9E" w:rsidP="00FE40B7">
      <w:pPr>
        <w:tabs>
          <w:tab w:val="left" w:pos="1440"/>
          <w:tab w:val="right" w:pos="7200"/>
        </w:tabs>
        <w:ind w:left="540"/>
        <w:rPr>
          <w:rFonts w:ascii="Arial" w:hAnsi="Arial" w:cs="Arial"/>
          <w:color w:val="000000"/>
          <w:sz w:val="18"/>
          <w:szCs w:val="18"/>
        </w:rPr>
      </w:pPr>
    </w:p>
    <w:p w14:paraId="5245C41C" w14:textId="2114A2E3" w:rsidR="007A1878" w:rsidRPr="00711D29" w:rsidRDefault="00A13CBA" w:rsidP="007A1878">
      <w:pPr>
        <w:ind w:left="540" w:hanging="540"/>
        <w:jc w:val="thaiDistribute"/>
        <w:rPr>
          <w:rFonts w:ascii="Arial" w:hAnsi="Arial" w:cs="Arial"/>
          <w:b/>
          <w:bCs/>
          <w:color w:val="000000"/>
          <w:sz w:val="18"/>
          <w:szCs w:val="18"/>
        </w:rPr>
      </w:pPr>
      <w:r w:rsidRPr="00711D29">
        <w:rPr>
          <w:rFonts w:ascii="Arial" w:hAnsi="Arial" w:cs="Arial"/>
          <w:color w:val="000000"/>
          <w:sz w:val="18"/>
          <w:szCs w:val="18"/>
        </w:rPr>
        <w:br w:type="page"/>
      </w:r>
      <w:r w:rsidR="007A1878" w:rsidRPr="00711D29">
        <w:rPr>
          <w:rFonts w:ascii="Arial" w:hAnsi="Arial" w:cs="Arial"/>
          <w:b/>
          <w:bCs/>
          <w:color w:val="000000"/>
          <w:sz w:val="18"/>
          <w:szCs w:val="18"/>
          <w:lang w:val="en-GB"/>
        </w:rPr>
        <w:lastRenderedPageBreak/>
        <w:t>19</w:t>
      </w:r>
      <w:r w:rsidR="007A1878" w:rsidRPr="00711D29">
        <w:rPr>
          <w:rFonts w:ascii="Arial" w:hAnsi="Arial" w:cs="Arial"/>
          <w:b/>
          <w:bCs/>
          <w:color w:val="000000"/>
          <w:sz w:val="18"/>
          <w:szCs w:val="18"/>
        </w:rPr>
        <w:tab/>
        <w:t>Deferred income taxes</w:t>
      </w:r>
    </w:p>
    <w:p w14:paraId="598136B8" w14:textId="77777777" w:rsidR="007A1878" w:rsidRPr="00711D29" w:rsidRDefault="007A1878" w:rsidP="007A1878">
      <w:pPr>
        <w:ind w:left="540"/>
        <w:jc w:val="thaiDistribute"/>
        <w:rPr>
          <w:rFonts w:ascii="Arial" w:hAnsi="Arial" w:cs="Arial"/>
          <w:caps/>
          <w:color w:val="000000"/>
          <w:sz w:val="18"/>
          <w:szCs w:val="18"/>
        </w:rPr>
      </w:pPr>
    </w:p>
    <w:p w14:paraId="4D1D14CC" w14:textId="77777777" w:rsidR="007A1878" w:rsidRPr="00711D29" w:rsidRDefault="007A1878" w:rsidP="007A1878">
      <w:pPr>
        <w:ind w:left="540"/>
        <w:jc w:val="thaiDistribute"/>
        <w:rPr>
          <w:rFonts w:ascii="Arial" w:hAnsi="Arial" w:cs="Arial"/>
          <w:caps/>
          <w:color w:val="000000"/>
          <w:sz w:val="18"/>
          <w:szCs w:val="18"/>
        </w:rPr>
      </w:pPr>
    </w:p>
    <w:p w14:paraId="6FB3BBC9" w14:textId="77777777" w:rsidR="007A1878" w:rsidRPr="00711D29" w:rsidRDefault="007A1878" w:rsidP="007A1878">
      <w:pPr>
        <w:tabs>
          <w:tab w:val="left" w:pos="540"/>
        </w:tabs>
        <w:ind w:left="540"/>
        <w:jc w:val="thaiDistribute"/>
        <w:rPr>
          <w:rFonts w:ascii="Arial" w:hAnsi="Arial" w:cs="Arial"/>
          <w:color w:val="000000"/>
          <w:sz w:val="18"/>
          <w:szCs w:val="18"/>
        </w:rPr>
      </w:pPr>
      <w:r w:rsidRPr="00711D29">
        <w:rPr>
          <w:rFonts w:ascii="Arial" w:hAnsi="Arial" w:cs="Arial"/>
          <w:color w:val="000000"/>
          <w:sz w:val="18"/>
          <w:szCs w:val="18"/>
        </w:rPr>
        <w:t xml:space="preserve">As at </w:t>
      </w:r>
      <w:r w:rsidRPr="00711D29">
        <w:rPr>
          <w:rFonts w:ascii="Arial" w:hAnsi="Arial" w:cs="Arial"/>
          <w:color w:val="000000"/>
          <w:sz w:val="18"/>
          <w:szCs w:val="18"/>
          <w:lang w:val="en-GB"/>
        </w:rPr>
        <w:t>30 June 2023</w:t>
      </w:r>
      <w:r w:rsidRPr="00711D29">
        <w:rPr>
          <w:rFonts w:ascii="Arial" w:hAnsi="Arial" w:cs="Arial"/>
          <w:color w:val="000000"/>
          <w:sz w:val="18"/>
          <w:szCs w:val="18"/>
        </w:rPr>
        <w:t xml:space="preserve"> and 31 December </w:t>
      </w:r>
      <w:r w:rsidRPr="00711D29">
        <w:rPr>
          <w:rFonts w:ascii="Arial" w:hAnsi="Arial" w:cs="Arial"/>
          <w:color w:val="000000"/>
          <w:sz w:val="18"/>
          <w:szCs w:val="18"/>
          <w:lang w:val="en-GB"/>
        </w:rPr>
        <w:t>2022</w:t>
      </w:r>
      <w:r w:rsidRPr="00711D29">
        <w:rPr>
          <w:rFonts w:ascii="Arial" w:hAnsi="Arial" w:cs="Arial"/>
          <w:color w:val="000000"/>
          <w:sz w:val="18"/>
          <w:szCs w:val="18"/>
        </w:rPr>
        <w:t>, deferred income taxes comprise of:</w:t>
      </w:r>
    </w:p>
    <w:p w14:paraId="5D37FA84" w14:textId="77777777" w:rsidR="007A1878" w:rsidRPr="00711D29" w:rsidRDefault="007A1878" w:rsidP="007A1878">
      <w:pPr>
        <w:ind w:left="540"/>
        <w:jc w:val="thaiDistribute"/>
        <w:rPr>
          <w:rFonts w:ascii="Arial" w:hAnsi="Arial" w:cs="Arial"/>
          <w:color w:val="000000"/>
          <w:sz w:val="18"/>
          <w:szCs w:val="18"/>
        </w:rPr>
      </w:pPr>
    </w:p>
    <w:tbl>
      <w:tblPr>
        <w:tblW w:w="9576" w:type="dxa"/>
        <w:tblLayout w:type="fixed"/>
        <w:tblLook w:val="0000" w:firstRow="0" w:lastRow="0" w:firstColumn="0" w:lastColumn="0" w:noHBand="0" w:noVBand="0"/>
      </w:tblPr>
      <w:tblGrid>
        <w:gridCol w:w="6408"/>
        <w:gridCol w:w="1584"/>
        <w:gridCol w:w="1584"/>
      </w:tblGrid>
      <w:tr w:rsidR="007A1878" w:rsidRPr="00711D29" w14:paraId="2F265331" w14:textId="77777777" w:rsidTr="009E32AD">
        <w:trPr>
          <w:trHeight w:val="48"/>
        </w:trPr>
        <w:tc>
          <w:tcPr>
            <w:tcW w:w="6408" w:type="dxa"/>
            <w:vAlign w:val="bottom"/>
          </w:tcPr>
          <w:p w14:paraId="47927464" w14:textId="77777777" w:rsidR="007A1878" w:rsidRPr="00711D29" w:rsidRDefault="007A1878" w:rsidP="009E32AD">
            <w:pPr>
              <w:tabs>
                <w:tab w:val="left" w:pos="1350"/>
                <w:tab w:val="left" w:pos="2880"/>
                <w:tab w:val="right" w:pos="5040"/>
                <w:tab w:val="right" w:pos="6390"/>
                <w:tab w:val="right" w:pos="8190"/>
              </w:tabs>
              <w:ind w:left="540" w:right="-43"/>
              <w:rPr>
                <w:rFonts w:ascii="Arial" w:hAnsi="Arial" w:cs="Arial"/>
                <w:color w:val="000000"/>
                <w:sz w:val="18"/>
                <w:szCs w:val="18"/>
              </w:rPr>
            </w:pPr>
            <w:bookmarkStart w:id="19" w:name="OLE_LINK11"/>
          </w:p>
        </w:tc>
        <w:tc>
          <w:tcPr>
            <w:tcW w:w="1584" w:type="dxa"/>
            <w:vAlign w:val="bottom"/>
          </w:tcPr>
          <w:p w14:paraId="58880362" w14:textId="77777777" w:rsidR="007A1878" w:rsidRPr="00711D29" w:rsidRDefault="007A1878" w:rsidP="009E32AD">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30 June</w:t>
            </w:r>
          </w:p>
          <w:p w14:paraId="74F6A562" w14:textId="77777777" w:rsidR="007A1878" w:rsidRPr="00711D29" w:rsidRDefault="007A1878" w:rsidP="009E32AD">
            <w:pPr>
              <w:ind w:right="-72"/>
              <w:jc w:val="right"/>
              <w:rPr>
                <w:rFonts w:ascii="Arial" w:hAnsi="Arial" w:cs="Arial"/>
                <w:b/>
                <w:bCs/>
                <w:color w:val="000000"/>
                <w:sz w:val="18"/>
                <w:szCs w:val="18"/>
                <w:cs/>
              </w:rPr>
            </w:pPr>
            <w:r w:rsidRPr="00711D29">
              <w:rPr>
                <w:rFonts w:ascii="Arial" w:hAnsi="Arial" w:cs="Arial"/>
                <w:b/>
                <w:bCs/>
                <w:color w:val="000000"/>
                <w:sz w:val="18"/>
                <w:szCs w:val="18"/>
                <w:lang w:val="en-GB"/>
              </w:rPr>
              <w:t>2023</w:t>
            </w:r>
          </w:p>
        </w:tc>
        <w:tc>
          <w:tcPr>
            <w:tcW w:w="1584" w:type="dxa"/>
            <w:vAlign w:val="bottom"/>
          </w:tcPr>
          <w:p w14:paraId="35339830" w14:textId="77777777" w:rsidR="007A1878" w:rsidRPr="00711D29" w:rsidRDefault="007A1878" w:rsidP="009E32AD">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31 December</w:t>
            </w:r>
          </w:p>
          <w:p w14:paraId="17623F62" w14:textId="77777777" w:rsidR="007A1878" w:rsidRPr="00711D29" w:rsidRDefault="007A1878" w:rsidP="009E32AD">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2022</w:t>
            </w:r>
          </w:p>
        </w:tc>
      </w:tr>
      <w:tr w:rsidR="007A1878" w:rsidRPr="00711D29" w14:paraId="3938CA9A" w14:textId="77777777" w:rsidTr="009E32AD">
        <w:trPr>
          <w:trHeight w:val="48"/>
        </w:trPr>
        <w:tc>
          <w:tcPr>
            <w:tcW w:w="6408" w:type="dxa"/>
            <w:vAlign w:val="bottom"/>
          </w:tcPr>
          <w:p w14:paraId="6C52484E" w14:textId="77777777" w:rsidR="007A1878" w:rsidRPr="00711D29" w:rsidRDefault="007A1878" w:rsidP="009E32AD">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584" w:type="dxa"/>
            <w:vAlign w:val="bottom"/>
          </w:tcPr>
          <w:p w14:paraId="2BACB972" w14:textId="77777777" w:rsidR="007A1878" w:rsidRPr="00711D29" w:rsidRDefault="007A1878" w:rsidP="009E32AD">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11D29">
              <w:rPr>
                <w:rFonts w:ascii="Arial" w:eastAsia="Arial" w:hAnsi="Arial" w:cs="Arial"/>
                <w:b/>
                <w:bCs/>
                <w:snapToGrid w:val="0"/>
                <w:color w:val="000000"/>
                <w:spacing w:val="-4"/>
                <w:sz w:val="18"/>
                <w:szCs w:val="18"/>
                <w:lang w:val="en-GB" w:eastAsia="th-TH"/>
              </w:rPr>
              <w:t>Baht</w:t>
            </w:r>
          </w:p>
        </w:tc>
        <w:tc>
          <w:tcPr>
            <w:tcW w:w="1584" w:type="dxa"/>
            <w:vAlign w:val="bottom"/>
          </w:tcPr>
          <w:p w14:paraId="1C530D7A" w14:textId="77777777" w:rsidR="007A1878" w:rsidRPr="00711D29" w:rsidRDefault="007A1878" w:rsidP="009E32AD">
            <w:pPr>
              <w:pBdr>
                <w:bottom w:val="single" w:sz="4" w:space="1" w:color="auto"/>
              </w:pBdr>
              <w:ind w:right="-72"/>
              <w:jc w:val="right"/>
              <w:rPr>
                <w:rFonts w:ascii="Arial" w:eastAsia="Arial" w:hAnsi="Arial" w:cs="Arial"/>
                <w:b/>
                <w:bCs/>
                <w:snapToGrid w:val="0"/>
                <w:color w:val="000000"/>
                <w:spacing w:val="-4"/>
                <w:sz w:val="18"/>
                <w:szCs w:val="18"/>
                <w:lang w:val="en-GB" w:eastAsia="th-TH"/>
              </w:rPr>
            </w:pPr>
            <w:r w:rsidRPr="00711D29">
              <w:rPr>
                <w:rFonts w:ascii="Arial" w:eastAsia="Arial" w:hAnsi="Arial" w:cs="Arial"/>
                <w:b/>
                <w:bCs/>
                <w:snapToGrid w:val="0"/>
                <w:color w:val="000000"/>
                <w:spacing w:val="-4"/>
                <w:sz w:val="18"/>
                <w:szCs w:val="18"/>
                <w:lang w:val="en-GB" w:eastAsia="th-TH"/>
              </w:rPr>
              <w:t>Baht</w:t>
            </w:r>
          </w:p>
        </w:tc>
      </w:tr>
      <w:tr w:rsidR="007A1878" w:rsidRPr="00711D29" w14:paraId="50B2CD9F" w14:textId="77777777" w:rsidTr="009E32AD">
        <w:trPr>
          <w:trHeight w:val="48"/>
        </w:trPr>
        <w:tc>
          <w:tcPr>
            <w:tcW w:w="6408" w:type="dxa"/>
            <w:vAlign w:val="bottom"/>
          </w:tcPr>
          <w:p w14:paraId="52C14226" w14:textId="77777777" w:rsidR="007A1878" w:rsidRPr="00711D29" w:rsidRDefault="007A1878" w:rsidP="009E32AD">
            <w:pPr>
              <w:ind w:left="540"/>
              <w:rPr>
                <w:rFonts w:ascii="Arial" w:hAnsi="Arial" w:cs="Arial"/>
                <w:color w:val="000000"/>
                <w:sz w:val="12"/>
                <w:szCs w:val="12"/>
              </w:rPr>
            </w:pPr>
          </w:p>
        </w:tc>
        <w:tc>
          <w:tcPr>
            <w:tcW w:w="1584" w:type="dxa"/>
          </w:tcPr>
          <w:p w14:paraId="5B137B3A" w14:textId="77777777" w:rsidR="007A1878" w:rsidRPr="00711D29" w:rsidRDefault="007A1878" w:rsidP="009E32AD">
            <w:pPr>
              <w:tabs>
                <w:tab w:val="decimal" w:pos="1350"/>
              </w:tabs>
              <w:ind w:right="-72"/>
              <w:jc w:val="right"/>
              <w:rPr>
                <w:rFonts w:ascii="Arial" w:hAnsi="Arial" w:cs="Arial"/>
                <w:color w:val="000000"/>
                <w:sz w:val="12"/>
                <w:szCs w:val="12"/>
              </w:rPr>
            </w:pPr>
          </w:p>
        </w:tc>
        <w:tc>
          <w:tcPr>
            <w:tcW w:w="1584" w:type="dxa"/>
          </w:tcPr>
          <w:p w14:paraId="156B4E98" w14:textId="77777777" w:rsidR="007A1878" w:rsidRPr="00711D29" w:rsidRDefault="007A1878" w:rsidP="009E32AD">
            <w:pPr>
              <w:tabs>
                <w:tab w:val="decimal" w:pos="1350"/>
              </w:tabs>
              <w:ind w:right="-72"/>
              <w:jc w:val="right"/>
              <w:rPr>
                <w:rFonts w:ascii="Arial" w:hAnsi="Arial" w:cs="Arial"/>
                <w:color w:val="000000"/>
                <w:sz w:val="12"/>
                <w:szCs w:val="12"/>
              </w:rPr>
            </w:pPr>
          </w:p>
        </w:tc>
      </w:tr>
      <w:tr w:rsidR="007A1878" w:rsidRPr="00711D29" w14:paraId="03C5CFE5" w14:textId="77777777" w:rsidTr="009E32AD">
        <w:trPr>
          <w:trHeight w:val="48"/>
        </w:trPr>
        <w:tc>
          <w:tcPr>
            <w:tcW w:w="6408" w:type="dxa"/>
            <w:vAlign w:val="bottom"/>
          </w:tcPr>
          <w:p w14:paraId="768733A3" w14:textId="77777777" w:rsidR="007A1878" w:rsidRPr="00711D29" w:rsidRDefault="007A1878" w:rsidP="009E32AD">
            <w:pPr>
              <w:ind w:left="540"/>
              <w:rPr>
                <w:rFonts w:ascii="Arial" w:hAnsi="Arial" w:cs="Arial"/>
                <w:color w:val="000000"/>
                <w:spacing w:val="-4"/>
                <w:sz w:val="18"/>
                <w:szCs w:val="18"/>
              </w:rPr>
            </w:pPr>
            <w:r w:rsidRPr="00711D29">
              <w:rPr>
                <w:rFonts w:ascii="Arial" w:hAnsi="Arial" w:cs="Arial"/>
                <w:color w:val="000000"/>
                <w:spacing w:val="-4"/>
                <w:sz w:val="18"/>
                <w:szCs w:val="18"/>
              </w:rPr>
              <w:t xml:space="preserve">   Deferred tax assets </w:t>
            </w:r>
          </w:p>
        </w:tc>
        <w:tc>
          <w:tcPr>
            <w:tcW w:w="1584" w:type="dxa"/>
          </w:tcPr>
          <w:p w14:paraId="3BD4DD1D" w14:textId="77777777" w:rsidR="007A1878" w:rsidRPr="00711D29" w:rsidRDefault="007A1878" w:rsidP="009E32AD">
            <w:pPr>
              <w:ind w:right="-72"/>
              <w:jc w:val="right"/>
              <w:rPr>
                <w:rFonts w:ascii="Arial" w:hAnsi="Arial" w:cs="Arial"/>
                <w:color w:val="000000"/>
                <w:sz w:val="18"/>
                <w:szCs w:val="18"/>
              </w:rPr>
            </w:pPr>
            <w:r w:rsidRPr="00711D29">
              <w:rPr>
                <w:rFonts w:ascii="Arial" w:hAnsi="Arial" w:cs="Arial"/>
                <w:color w:val="000000"/>
                <w:sz w:val="18"/>
                <w:szCs w:val="18"/>
              </w:rPr>
              <w:t>198,305,662</w:t>
            </w:r>
          </w:p>
        </w:tc>
        <w:tc>
          <w:tcPr>
            <w:tcW w:w="1584" w:type="dxa"/>
          </w:tcPr>
          <w:p w14:paraId="703386C3" w14:textId="77777777" w:rsidR="007A1878" w:rsidRPr="00711D29" w:rsidRDefault="007A1878" w:rsidP="009E32AD">
            <w:pPr>
              <w:ind w:right="-72"/>
              <w:jc w:val="right"/>
              <w:rPr>
                <w:rFonts w:ascii="Arial" w:hAnsi="Arial" w:cs="Arial"/>
                <w:color w:val="000000"/>
                <w:sz w:val="18"/>
                <w:szCs w:val="18"/>
                <w:lang w:val="en-GB"/>
              </w:rPr>
            </w:pPr>
            <w:r w:rsidRPr="00711D29">
              <w:rPr>
                <w:rFonts w:ascii="Arial" w:hAnsi="Arial" w:cs="Arial"/>
                <w:color w:val="000000"/>
                <w:sz w:val="18"/>
                <w:szCs w:val="18"/>
                <w:lang w:val="en-GB"/>
              </w:rPr>
              <w:t>199,615,823</w:t>
            </w:r>
          </w:p>
        </w:tc>
      </w:tr>
      <w:tr w:rsidR="007A1878" w:rsidRPr="00711D29" w14:paraId="4A300710" w14:textId="77777777" w:rsidTr="009E32AD">
        <w:trPr>
          <w:trHeight w:val="48"/>
        </w:trPr>
        <w:tc>
          <w:tcPr>
            <w:tcW w:w="6408" w:type="dxa"/>
            <w:vAlign w:val="bottom"/>
          </w:tcPr>
          <w:p w14:paraId="56C52AC7" w14:textId="77777777" w:rsidR="007A1878" w:rsidRPr="00711D29" w:rsidRDefault="007A1878" w:rsidP="009E32AD">
            <w:pPr>
              <w:ind w:left="540"/>
              <w:rPr>
                <w:rFonts w:ascii="Arial" w:hAnsi="Arial" w:cs="Arial"/>
                <w:color w:val="000000"/>
                <w:spacing w:val="-4"/>
                <w:sz w:val="18"/>
                <w:szCs w:val="18"/>
              </w:rPr>
            </w:pPr>
            <w:r w:rsidRPr="00711D29">
              <w:rPr>
                <w:rFonts w:ascii="Arial" w:hAnsi="Arial" w:cs="Arial"/>
                <w:color w:val="000000"/>
                <w:spacing w:val="-4"/>
                <w:sz w:val="18"/>
                <w:szCs w:val="18"/>
              </w:rPr>
              <w:t xml:space="preserve">   Deferred tax liabilities </w:t>
            </w:r>
          </w:p>
        </w:tc>
        <w:tc>
          <w:tcPr>
            <w:tcW w:w="1584" w:type="dxa"/>
          </w:tcPr>
          <w:p w14:paraId="65070309" w14:textId="77777777" w:rsidR="007A1878" w:rsidRPr="00711D29" w:rsidRDefault="007A1878" w:rsidP="009E32AD">
            <w:pPr>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rPr>
              <w:t>(154,337,689)</w:t>
            </w:r>
          </w:p>
        </w:tc>
        <w:tc>
          <w:tcPr>
            <w:tcW w:w="1584" w:type="dxa"/>
          </w:tcPr>
          <w:p w14:paraId="590C5BF1" w14:textId="77777777" w:rsidR="007A1878" w:rsidRPr="00711D29" w:rsidRDefault="007A1878" w:rsidP="009E32AD">
            <w:pPr>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rPr>
              <w:t>(133,130,982)</w:t>
            </w:r>
          </w:p>
        </w:tc>
      </w:tr>
      <w:tr w:rsidR="007A1878" w:rsidRPr="00711D29" w14:paraId="1E4354A9" w14:textId="77777777" w:rsidTr="009E32AD">
        <w:trPr>
          <w:trHeight w:val="48"/>
        </w:trPr>
        <w:tc>
          <w:tcPr>
            <w:tcW w:w="6408" w:type="dxa"/>
            <w:vAlign w:val="bottom"/>
          </w:tcPr>
          <w:p w14:paraId="2F8BDAD6" w14:textId="77777777" w:rsidR="007A1878" w:rsidRPr="00711D29" w:rsidRDefault="007A1878" w:rsidP="009E32AD">
            <w:pPr>
              <w:tabs>
                <w:tab w:val="left" w:pos="612"/>
              </w:tabs>
              <w:ind w:left="540"/>
              <w:rPr>
                <w:rFonts w:ascii="Arial" w:hAnsi="Arial" w:cs="Arial"/>
                <w:b/>
                <w:bCs/>
                <w:color w:val="000000"/>
                <w:sz w:val="12"/>
                <w:szCs w:val="12"/>
              </w:rPr>
            </w:pPr>
          </w:p>
        </w:tc>
        <w:tc>
          <w:tcPr>
            <w:tcW w:w="1584" w:type="dxa"/>
            <w:vAlign w:val="bottom"/>
          </w:tcPr>
          <w:p w14:paraId="23571E68" w14:textId="77777777" w:rsidR="007A1878" w:rsidRPr="00711D29" w:rsidRDefault="007A1878" w:rsidP="009E32AD">
            <w:pPr>
              <w:ind w:right="-72"/>
              <w:jc w:val="right"/>
              <w:rPr>
                <w:rFonts w:ascii="Arial" w:hAnsi="Arial" w:cs="Arial"/>
                <w:color w:val="000000"/>
                <w:sz w:val="12"/>
                <w:szCs w:val="12"/>
              </w:rPr>
            </w:pPr>
          </w:p>
        </w:tc>
        <w:tc>
          <w:tcPr>
            <w:tcW w:w="1584" w:type="dxa"/>
            <w:vAlign w:val="bottom"/>
          </w:tcPr>
          <w:p w14:paraId="60364D60" w14:textId="77777777" w:rsidR="007A1878" w:rsidRPr="00711D29" w:rsidRDefault="007A1878" w:rsidP="009E32AD">
            <w:pPr>
              <w:ind w:right="-72"/>
              <w:jc w:val="right"/>
              <w:rPr>
                <w:rFonts w:ascii="Arial" w:hAnsi="Arial" w:cs="Arial"/>
                <w:color w:val="000000"/>
                <w:sz w:val="12"/>
                <w:szCs w:val="12"/>
              </w:rPr>
            </w:pPr>
          </w:p>
        </w:tc>
      </w:tr>
      <w:tr w:rsidR="007A1878" w:rsidRPr="00711D29" w14:paraId="4BAB3D7F" w14:textId="77777777" w:rsidTr="009E32AD">
        <w:trPr>
          <w:trHeight w:val="48"/>
        </w:trPr>
        <w:tc>
          <w:tcPr>
            <w:tcW w:w="6408" w:type="dxa"/>
            <w:vAlign w:val="bottom"/>
          </w:tcPr>
          <w:p w14:paraId="1813A9BE" w14:textId="77777777" w:rsidR="007A1878" w:rsidRPr="00711D29" w:rsidRDefault="007A1878" w:rsidP="009E32AD">
            <w:pPr>
              <w:tabs>
                <w:tab w:val="left" w:pos="612"/>
              </w:tabs>
              <w:ind w:left="540"/>
              <w:rPr>
                <w:rFonts w:ascii="Arial" w:hAnsi="Arial" w:cs="Arial"/>
                <w:color w:val="000000"/>
                <w:sz w:val="18"/>
                <w:szCs w:val="18"/>
              </w:rPr>
            </w:pPr>
            <w:r w:rsidRPr="00711D29">
              <w:rPr>
                <w:rFonts w:ascii="Arial" w:hAnsi="Arial" w:cs="Arial"/>
                <w:color w:val="000000"/>
                <w:sz w:val="18"/>
                <w:szCs w:val="18"/>
              </w:rPr>
              <w:t>Total deferred tax assets (liabilities), net</w:t>
            </w:r>
          </w:p>
        </w:tc>
        <w:tc>
          <w:tcPr>
            <w:tcW w:w="1584" w:type="dxa"/>
            <w:vAlign w:val="bottom"/>
          </w:tcPr>
          <w:p w14:paraId="4563A967" w14:textId="77777777" w:rsidR="007A1878" w:rsidRPr="00711D29" w:rsidRDefault="007A1878" w:rsidP="009E32AD">
            <w:pPr>
              <w:pBdr>
                <w:bottom w:val="double" w:sz="4" w:space="1" w:color="auto"/>
              </w:pBdr>
              <w:ind w:right="-72"/>
              <w:jc w:val="right"/>
              <w:rPr>
                <w:rFonts w:ascii="Arial" w:hAnsi="Arial" w:cs="Arial"/>
                <w:color w:val="000000"/>
                <w:sz w:val="18"/>
                <w:szCs w:val="18"/>
              </w:rPr>
            </w:pPr>
            <w:r w:rsidRPr="00711D29">
              <w:rPr>
                <w:rFonts w:ascii="Arial" w:hAnsi="Arial" w:cs="Arial"/>
                <w:color w:val="000000"/>
                <w:sz w:val="18"/>
                <w:szCs w:val="18"/>
                <w:cs/>
              </w:rPr>
              <w:t>43</w:t>
            </w:r>
            <w:r w:rsidRPr="00711D29">
              <w:rPr>
                <w:rFonts w:ascii="Arial" w:hAnsi="Arial" w:cs="Arial"/>
                <w:color w:val="000000"/>
                <w:sz w:val="18"/>
                <w:szCs w:val="18"/>
              </w:rPr>
              <w:t>,</w:t>
            </w:r>
            <w:r w:rsidRPr="00711D29">
              <w:rPr>
                <w:rFonts w:ascii="Arial" w:hAnsi="Arial" w:cs="Arial"/>
                <w:color w:val="000000"/>
                <w:sz w:val="18"/>
                <w:szCs w:val="18"/>
                <w:cs/>
              </w:rPr>
              <w:t>967</w:t>
            </w:r>
            <w:r w:rsidRPr="00711D29">
              <w:rPr>
                <w:rFonts w:ascii="Arial" w:hAnsi="Arial" w:cs="Arial"/>
                <w:color w:val="000000"/>
                <w:sz w:val="18"/>
                <w:szCs w:val="18"/>
              </w:rPr>
              <w:t>,</w:t>
            </w:r>
            <w:r w:rsidRPr="00711D29">
              <w:rPr>
                <w:rFonts w:ascii="Arial" w:hAnsi="Arial" w:cs="Arial"/>
                <w:color w:val="000000"/>
                <w:sz w:val="18"/>
                <w:szCs w:val="18"/>
                <w:cs/>
              </w:rPr>
              <w:t>973</w:t>
            </w:r>
          </w:p>
        </w:tc>
        <w:tc>
          <w:tcPr>
            <w:tcW w:w="1584" w:type="dxa"/>
            <w:vAlign w:val="bottom"/>
          </w:tcPr>
          <w:p w14:paraId="1B66A3EB" w14:textId="77777777" w:rsidR="007A1878" w:rsidRPr="00711D29" w:rsidRDefault="007A1878" w:rsidP="009E32AD">
            <w:pPr>
              <w:pBdr>
                <w:bottom w:val="doub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66</w:t>
            </w:r>
            <w:r w:rsidRPr="00711D29">
              <w:rPr>
                <w:rFonts w:ascii="Arial" w:hAnsi="Arial" w:cs="Arial"/>
                <w:color w:val="000000"/>
                <w:sz w:val="18"/>
                <w:szCs w:val="18"/>
              </w:rPr>
              <w:t>,</w:t>
            </w:r>
            <w:r w:rsidRPr="00711D29">
              <w:rPr>
                <w:rFonts w:ascii="Arial" w:hAnsi="Arial" w:cs="Arial"/>
                <w:color w:val="000000"/>
                <w:sz w:val="18"/>
                <w:szCs w:val="18"/>
                <w:lang w:val="en-GB"/>
              </w:rPr>
              <w:t>484</w:t>
            </w:r>
            <w:r w:rsidRPr="00711D29">
              <w:rPr>
                <w:rFonts w:ascii="Arial" w:hAnsi="Arial" w:cs="Arial"/>
                <w:color w:val="000000"/>
                <w:sz w:val="18"/>
                <w:szCs w:val="18"/>
              </w:rPr>
              <w:t>,</w:t>
            </w:r>
            <w:r w:rsidRPr="00711D29">
              <w:rPr>
                <w:rFonts w:ascii="Arial" w:hAnsi="Arial" w:cs="Arial"/>
                <w:color w:val="000000"/>
                <w:sz w:val="18"/>
                <w:szCs w:val="18"/>
                <w:lang w:val="en-GB"/>
              </w:rPr>
              <w:t>841</w:t>
            </w:r>
          </w:p>
        </w:tc>
      </w:tr>
      <w:bookmarkEnd w:id="19"/>
    </w:tbl>
    <w:p w14:paraId="036303C9" w14:textId="77777777" w:rsidR="007A1878" w:rsidRPr="00711D29" w:rsidRDefault="007A1878" w:rsidP="007A1878">
      <w:pPr>
        <w:ind w:left="540"/>
        <w:jc w:val="thaiDistribute"/>
        <w:rPr>
          <w:rFonts w:ascii="Arial" w:hAnsi="Arial" w:cs="Arial"/>
          <w:color w:val="000000"/>
          <w:sz w:val="18"/>
          <w:szCs w:val="18"/>
        </w:rPr>
      </w:pPr>
    </w:p>
    <w:p w14:paraId="0894F6E9" w14:textId="77777777" w:rsidR="007A1878" w:rsidRPr="00711D29" w:rsidRDefault="007A1878" w:rsidP="007A1878">
      <w:pPr>
        <w:tabs>
          <w:tab w:val="left" w:pos="1440"/>
          <w:tab w:val="right" w:pos="7200"/>
        </w:tabs>
        <w:ind w:left="540"/>
        <w:jc w:val="both"/>
        <w:rPr>
          <w:rFonts w:ascii="Arial" w:hAnsi="Arial" w:cs="Arial"/>
          <w:color w:val="000000"/>
          <w:sz w:val="18"/>
          <w:szCs w:val="18"/>
        </w:rPr>
      </w:pPr>
      <w:r w:rsidRPr="00711D29">
        <w:rPr>
          <w:rFonts w:ascii="Arial" w:hAnsi="Arial" w:cs="Arial"/>
          <w:color w:val="000000"/>
          <w:sz w:val="18"/>
          <w:szCs w:val="18"/>
        </w:rPr>
        <w:t>The movement of deferred income tax is as follows;</w:t>
      </w:r>
    </w:p>
    <w:p w14:paraId="55D107A9" w14:textId="77777777" w:rsidR="007A1878" w:rsidRPr="00711D29" w:rsidRDefault="007A1878" w:rsidP="007A1878">
      <w:pPr>
        <w:tabs>
          <w:tab w:val="left" w:pos="1440"/>
          <w:tab w:val="right" w:pos="7200"/>
        </w:tabs>
        <w:ind w:left="540"/>
        <w:jc w:val="both"/>
        <w:rPr>
          <w:rFonts w:ascii="Arial" w:hAnsi="Arial" w:cs="Arial"/>
          <w:color w:val="000000"/>
          <w:spacing w:val="-4"/>
          <w:sz w:val="18"/>
          <w:szCs w:val="18"/>
        </w:rPr>
      </w:pPr>
    </w:p>
    <w:tbl>
      <w:tblPr>
        <w:tblW w:w="9173" w:type="dxa"/>
        <w:tblInd w:w="388" w:type="dxa"/>
        <w:tblLayout w:type="fixed"/>
        <w:tblLook w:val="01E0" w:firstRow="1" w:lastRow="1" w:firstColumn="1" w:lastColumn="1" w:noHBand="0" w:noVBand="0"/>
      </w:tblPr>
      <w:tblGrid>
        <w:gridCol w:w="3989"/>
        <w:gridCol w:w="1296"/>
        <w:gridCol w:w="1296"/>
        <w:gridCol w:w="1296"/>
        <w:gridCol w:w="1296"/>
      </w:tblGrid>
      <w:tr w:rsidR="007A1878" w:rsidRPr="00711D29" w14:paraId="14AB6F10" w14:textId="77777777" w:rsidTr="009E32AD">
        <w:tc>
          <w:tcPr>
            <w:tcW w:w="3989" w:type="dxa"/>
            <w:vAlign w:val="bottom"/>
          </w:tcPr>
          <w:p w14:paraId="4F1FAF04" w14:textId="77777777" w:rsidR="007A1878" w:rsidRPr="00711D29" w:rsidRDefault="007A1878" w:rsidP="009E32AD">
            <w:pPr>
              <w:ind w:left="152"/>
              <w:rPr>
                <w:rFonts w:ascii="Arial" w:hAnsi="Arial" w:cs="Arial"/>
                <w:color w:val="000000"/>
                <w:sz w:val="18"/>
                <w:szCs w:val="18"/>
                <w:cs/>
              </w:rPr>
            </w:pPr>
          </w:p>
        </w:tc>
        <w:tc>
          <w:tcPr>
            <w:tcW w:w="1296" w:type="dxa"/>
            <w:vAlign w:val="bottom"/>
          </w:tcPr>
          <w:p w14:paraId="0D8A1761" w14:textId="77777777" w:rsidR="007A1878" w:rsidRPr="00711D29" w:rsidRDefault="007A1878" w:rsidP="009E32AD">
            <w:pPr>
              <w:ind w:right="-72"/>
              <w:jc w:val="right"/>
              <w:rPr>
                <w:rFonts w:ascii="Arial" w:hAnsi="Arial" w:cs="Arial"/>
                <w:b/>
                <w:bCs/>
                <w:color w:val="000000"/>
                <w:sz w:val="18"/>
                <w:szCs w:val="18"/>
                <w:cs/>
              </w:rPr>
            </w:pPr>
            <w:r w:rsidRPr="00711D29">
              <w:rPr>
                <w:rFonts w:ascii="Arial" w:hAnsi="Arial" w:cs="Arial"/>
                <w:b/>
                <w:bCs/>
                <w:color w:val="000000"/>
                <w:sz w:val="18"/>
                <w:szCs w:val="18"/>
              </w:rPr>
              <w:t>Opening</w:t>
            </w:r>
          </w:p>
        </w:tc>
        <w:tc>
          <w:tcPr>
            <w:tcW w:w="1296" w:type="dxa"/>
            <w:vAlign w:val="bottom"/>
          </w:tcPr>
          <w:p w14:paraId="05AF9F6F" w14:textId="77777777" w:rsidR="007A1878" w:rsidRPr="00711D29" w:rsidRDefault="007A1878" w:rsidP="009E32AD">
            <w:pPr>
              <w:ind w:right="-72"/>
              <w:jc w:val="right"/>
              <w:rPr>
                <w:rFonts w:ascii="Arial" w:hAnsi="Arial" w:cs="Arial"/>
                <w:b/>
                <w:bCs/>
                <w:color w:val="000000"/>
                <w:sz w:val="18"/>
                <w:szCs w:val="18"/>
                <w:cs/>
              </w:rPr>
            </w:pPr>
          </w:p>
        </w:tc>
        <w:tc>
          <w:tcPr>
            <w:tcW w:w="1296" w:type="dxa"/>
            <w:shd w:val="clear" w:color="auto" w:fill="auto"/>
            <w:vAlign w:val="bottom"/>
          </w:tcPr>
          <w:p w14:paraId="3D842BD5" w14:textId="77777777" w:rsidR="007A1878" w:rsidRPr="00711D29" w:rsidRDefault="007A1878" w:rsidP="009E32AD">
            <w:pPr>
              <w:ind w:right="-72"/>
              <w:jc w:val="right"/>
              <w:rPr>
                <w:rFonts w:ascii="Arial" w:hAnsi="Arial" w:cs="Arial"/>
                <w:b/>
                <w:bCs/>
                <w:color w:val="000000"/>
                <w:spacing w:val="-2"/>
                <w:sz w:val="18"/>
                <w:szCs w:val="18"/>
                <w:cs/>
              </w:rPr>
            </w:pPr>
            <w:r w:rsidRPr="00711D29">
              <w:rPr>
                <w:rFonts w:ascii="Arial" w:hAnsi="Arial" w:cs="Arial"/>
                <w:b/>
                <w:bCs/>
                <w:color w:val="000000"/>
                <w:spacing w:val="-2"/>
                <w:sz w:val="18"/>
                <w:szCs w:val="18"/>
              </w:rPr>
              <w:t xml:space="preserve">Items </w:t>
            </w:r>
          </w:p>
        </w:tc>
        <w:tc>
          <w:tcPr>
            <w:tcW w:w="1296" w:type="dxa"/>
            <w:vAlign w:val="bottom"/>
          </w:tcPr>
          <w:p w14:paraId="1292614C" w14:textId="77777777" w:rsidR="007A1878" w:rsidRPr="00711D29" w:rsidRDefault="007A1878" w:rsidP="009E32AD">
            <w:pPr>
              <w:ind w:right="-72"/>
              <w:jc w:val="right"/>
              <w:rPr>
                <w:rFonts w:ascii="Arial" w:hAnsi="Arial" w:cs="Arial"/>
                <w:b/>
                <w:bCs/>
                <w:color w:val="000000"/>
                <w:sz w:val="18"/>
                <w:szCs w:val="18"/>
                <w:cs/>
              </w:rPr>
            </w:pPr>
            <w:r w:rsidRPr="00711D29">
              <w:rPr>
                <w:rFonts w:ascii="Arial" w:hAnsi="Arial" w:cs="Arial"/>
                <w:b/>
                <w:bCs/>
                <w:color w:val="000000"/>
                <w:sz w:val="18"/>
                <w:szCs w:val="18"/>
              </w:rPr>
              <w:t>Ending</w:t>
            </w:r>
          </w:p>
        </w:tc>
      </w:tr>
      <w:tr w:rsidR="007A1878" w:rsidRPr="00711D29" w14:paraId="317C5600" w14:textId="77777777" w:rsidTr="009E32AD">
        <w:tc>
          <w:tcPr>
            <w:tcW w:w="3989" w:type="dxa"/>
            <w:vAlign w:val="bottom"/>
          </w:tcPr>
          <w:p w14:paraId="0FD0731C" w14:textId="77777777" w:rsidR="007A1878" w:rsidRPr="00711D29" w:rsidRDefault="007A1878" w:rsidP="009E32AD">
            <w:pPr>
              <w:ind w:left="152"/>
              <w:rPr>
                <w:rFonts w:ascii="Arial" w:hAnsi="Arial" w:cs="Arial"/>
                <w:color w:val="000000"/>
                <w:sz w:val="18"/>
                <w:szCs w:val="18"/>
                <w:cs/>
              </w:rPr>
            </w:pPr>
          </w:p>
        </w:tc>
        <w:tc>
          <w:tcPr>
            <w:tcW w:w="1296" w:type="dxa"/>
            <w:vAlign w:val="bottom"/>
          </w:tcPr>
          <w:p w14:paraId="4ADCB8C9" w14:textId="77777777" w:rsidR="007A1878" w:rsidRPr="00711D29" w:rsidRDefault="007A1878" w:rsidP="009E32AD">
            <w:pPr>
              <w:ind w:right="-72"/>
              <w:jc w:val="right"/>
              <w:rPr>
                <w:rFonts w:ascii="Arial" w:hAnsi="Arial" w:cs="Arial"/>
                <w:b/>
                <w:bCs/>
                <w:color w:val="000000"/>
                <w:sz w:val="18"/>
                <w:szCs w:val="18"/>
                <w:cs/>
              </w:rPr>
            </w:pPr>
            <w:r w:rsidRPr="00711D29">
              <w:rPr>
                <w:rFonts w:ascii="Arial" w:hAnsi="Arial" w:cs="Arial"/>
                <w:b/>
                <w:bCs/>
                <w:color w:val="000000"/>
                <w:sz w:val="18"/>
                <w:szCs w:val="18"/>
              </w:rPr>
              <w:t>Balance</w:t>
            </w:r>
          </w:p>
        </w:tc>
        <w:tc>
          <w:tcPr>
            <w:tcW w:w="1296" w:type="dxa"/>
            <w:vAlign w:val="bottom"/>
          </w:tcPr>
          <w:p w14:paraId="10A9D907" w14:textId="77777777" w:rsidR="007A1878" w:rsidRPr="00711D29" w:rsidRDefault="007A1878" w:rsidP="009E32AD">
            <w:pPr>
              <w:ind w:right="-72"/>
              <w:jc w:val="right"/>
              <w:rPr>
                <w:rFonts w:ascii="Arial" w:hAnsi="Arial" w:cs="Arial"/>
                <w:b/>
                <w:bCs/>
                <w:color w:val="000000"/>
                <w:sz w:val="18"/>
                <w:szCs w:val="18"/>
                <w:cs/>
              </w:rPr>
            </w:pPr>
            <w:r w:rsidRPr="00711D29">
              <w:rPr>
                <w:rFonts w:ascii="Arial" w:hAnsi="Arial" w:cs="Arial"/>
                <w:b/>
                <w:bCs/>
                <w:color w:val="000000"/>
                <w:sz w:val="18"/>
                <w:szCs w:val="18"/>
              </w:rPr>
              <w:t>Items</w:t>
            </w:r>
          </w:p>
        </w:tc>
        <w:tc>
          <w:tcPr>
            <w:tcW w:w="1296" w:type="dxa"/>
            <w:shd w:val="clear" w:color="auto" w:fill="auto"/>
            <w:vAlign w:val="bottom"/>
          </w:tcPr>
          <w:p w14:paraId="5EF7AB7F" w14:textId="77777777" w:rsidR="007A1878" w:rsidRPr="00711D29" w:rsidRDefault="007A1878" w:rsidP="009E32AD">
            <w:pPr>
              <w:ind w:right="-72"/>
              <w:jc w:val="right"/>
              <w:rPr>
                <w:rFonts w:ascii="Arial" w:hAnsi="Arial" w:cs="Arial"/>
                <w:b/>
                <w:bCs/>
                <w:color w:val="000000"/>
                <w:spacing w:val="-2"/>
                <w:sz w:val="18"/>
                <w:szCs w:val="18"/>
              </w:rPr>
            </w:pPr>
            <w:r w:rsidRPr="00711D29">
              <w:rPr>
                <w:rFonts w:ascii="Arial" w:hAnsi="Arial" w:cs="Arial"/>
                <w:b/>
                <w:bCs/>
                <w:color w:val="000000"/>
                <w:spacing w:val="-2"/>
                <w:sz w:val="18"/>
                <w:szCs w:val="18"/>
              </w:rPr>
              <w:t>recogni</w:t>
            </w:r>
            <w:r w:rsidRPr="00711D29">
              <w:rPr>
                <w:rFonts w:ascii="Arial" w:hAnsi="Arial" w:cs="Arial"/>
                <w:b/>
                <w:bCs/>
                <w:color w:val="000000"/>
                <w:spacing w:val="-2"/>
                <w:sz w:val="18"/>
                <w:szCs w:val="18"/>
                <w:lang w:val="en-GB"/>
              </w:rPr>
              <w:t>s</w:t>
            </w:r>
            <w:r w:rsidRPr="00711D29">
              <w:rPr>
                <w:rFonts w:ascii="Arial" w:hAnsi="Arial" w:cs="Arial"/>
                <w:b/>
                <w:bCs/>
                <w:color w:val="000000"/>
                <w:spacing w:val="-2"/>
                <w:sz w:val="18"/>
                <w:szCs w:val="18"/>
              </w:rPr>
              <w:t>ed</w:t>
            </w:r>
          </w:p>
        </w:tc>
        <w:tc>
          <w:tcPr>
            <w:tcW w:w="1296" w:type="dxa"/>
            <w:vAlign w:val="bottom"/>
          </w:tcPr>
          <w:p w14:paraId="5E7B0BB0" w14:textId="77777777" w:rsidR="007A1878" w:rsidRPr="00711D29" w:rsidRDefault="007A1878" w:rsidP="009E32AD">
            <w:pPr>
              <w:ind w:right="-72"/>
              <w:jc w:val="right"/>
              <w:rPr>
                <w:rFonts w:ascii="Arial" w:hAnsi="Arial" w:cs="Arial"/>
                <w:b/>
                <w:bCs/>
                <w:color w:val="000000"/>
                <w:sz w:val="18"/>
                <w:szCs w:val="18"/>
                <w:cs/>
              </w:rPr>
            </w:pPr>
            <w:r w:rsidRPr="00711D29">
              <w:rPr>
                <w:rFonts w:ascii="Arial" w:hAnsi="Arial" w:cs="Arial"/>
                <w:b/>
                <w:bCs/>
                <w:color w:val="000000"/>
                <w:sz w:val="18"/>
                <w:szCs w:val="18"/>
              </w:rPr>
              <w:t>Balance</w:t>
            </w:r>
          </w:p>
        </w:tc>
      </w:tr>
      <w:tr w:rsidR="007A1878" w:rsidRPr="00711D29" w14:paraId="04160E4F" w14:textId="77777777" w:rsidTr="009E32AD">
        <w:tc>
          <w:tcPr>
            <w:tcW w:w="3989" w:type="dxa"/>
            <w:vAlign w:val="bottom"/>
          </w:tcPr>
          <w:p w14:paraId="09FC0988" w14:textId="77777777" w:rsidR="007A1878" w:rsidRPr="00711D29" w:rsidRDefault="007A1878" w:rsidP="009E32AD">
            <w:pPr>
              <w:ind w:left="152"/>
              <w:rPr>
                <w:rFonts w:ascii="Arial" w:hAnsi="Arial" w:cs="Arial"/>
                <w:color w:val="000000"/>
                <w:sz w:val="18"/>
                <w:szCs w:val="18"/>
                <w:cs/>
                <w:lang w:val="en-GB"/>
              </w:rPr>
            </w:pPr>
          </w:p>
        </w:tc>
        <w:tc>
          <w:tcPr>
            <w:tcW w:w="1296" w:type="dxa"/>
            <w:vAlign w:val="bottom"/>
          </w:tcPr>
          <w:p w14:paraId="25065D7B" w14:textId="77777777" w:rsidR="007A1878" w:rsidRPr="00711D29" w:rsidRDefault="007A1878" w:rsidP="009E32AD">
            <w:pPr>
              <w:ind w:right="-72"/>
              <w:jc w:val="right"/>
              <w:rPr>
                <w:rFonts w:ascii="Arial" w:hAnsi="Arial" w:cs="Arial"/>
                <w:b/>
                <w:bCs/>
                <w:color w:val="000000"/>
                <w:sz w:val="18"/>
                <w:szCs w:val="18"/>
                <w:cs/>
              </w:rPr>
            </w:pPr>
            <w:r w:rsidRPr="00711D29">
              <w:rPr>
                <w:rFonts w:ascii="Arial" w:hAnsi="Arial" w:cs="Arial"/>
                <w:b/>
                <w:bCs/>
                <w:color w:val="000000"/>
                <w:sz w:val="18"/>
                <w:szCs w:val="18"/>
              </w:rPr>
              <w:t>as</w:t>
            </w:r>
            <w:r w:rsidRPr="00711D29">
              <w:rPr>
                <w:rFonts w:ascii="Arial" w:hAnsi="Arial" w:cs="Arial"/>
                <w:b/>
                <w:bCs/>
                <w:color w:val="000000"/>
                <w:sz w:val="18"/>
                <w:szCs w:val="18"/>
                <w:cs/>
              </w:rPr>
              <w:t xml:space="preserve"> </w:t>
            </w:r>
            <w:r w:rsidRPr="00711D29">
              <w:rPr>
                <w:rFonts w:ascii="Arial" w:hAnsi="Arial" w:cs="Arial"/>
                <w:b/>
                <w:bCs/>
                <w:color w:val="000000"/>
                <w:sz w:val="18"/>
                <w:szCs w:val="18"/>
              </w:rPr>
              <w:t>at</w:t>
            </w:r>
          </w:p>
        </w:tc>
        <w:tc>
          <w:tcPr>
            <w:tcW w:w="1296" w:type="dxa"/>
            <w:vAlign w:val="bottom"/>
          </w:tcPr>
          <w:p w14:paraId="003CFE92" w14:textId="77777777" w:rsidR="007A1878" w:rsidRPr="00711D29" w:rsidRDefault="007A1878" w:rsidP="009E32AD">
            <w:pPr>
              <w:ind w:right="-72"/>
              <w:jc w:val="right"/>
              <w:rPr>
                <w:rFonts w:ascii="Arial" w:hAnsi="Arial" w:cs="Arial"/>
                <w:b/>
                <w:bCs/>
                <w:color w:val="000000"/>
                <w:sz w:val="18"/>
                <w:szCs w:val="18"/>
                <w:cs/>
              </w:rPr>
            </w:pPr>
            <w:r w:rsidRPr="00711D29">
              <w:rPr>
                <w:rFonts w:ascii="Arial" w:hAnsi="Arial" w:cs="Arial"/>
                <w:b/>
                <w:bCs/>
                <w:color w:val="000000"/>
                <w:sz w:val="18"/>
                <w:szCs w:val="18"/>
              </w:rPr>
              <w:t>recogni</w:t>
            </w:r>
            <w:r w:rsidRPr="00711D29">
              <w:rPr>
                <w:rFonts w:ascii="Arial" w:hAnsi="Arial" w:cs="Arial"/>
                <w:b/>
                <w:bCs/>
                <w:color w:val="000000"/>
                <w:sz w:val="18"/>
                <w:szCs w:val="18"/>
                <w:lang w:val="en-GB"/>
              </w:rPr>
              <w:t>s</w:t>
            </w:r>
            <w:r w:rsidRPr="00711D29">
              <w:rPr>
                <w:rFonts w:ascii="Arial" w:hAnsi="Arial" w:cs="Arial"/>
                <w:b/>
                <w:bCs/>
                <w:color w:val="000000"/>
                <w:sz w:val="18"/>
                <w:szCs w:val="18"/>
              </w:rPr>
              <w:t>ed</w:t>
            </w:r>
          </w:p>
        </w:tc>
        <w:tc>
          <w:tcPr>
            <w:tcW w:w="1296" w:type="dxa"/>
            <w:shd w:val="clear" w:color="auto" w:fill="auto"/>
            <w:vAlign w:val="bottom"/>
          </w:tcPr>
          <w:p w14:paraId="3EFED412" w14:textId="77777777" w:rsidR="007A1878" w:rsidRPr="00711D29" w:rsidRDefault="007A1878" w:rsidP="009E32AD">
            <w:pPr>
              <w:ind w:right="-72"/>
              <w:jc w:val="right"/>
              <w:rPr>
                <w:rFonts w:ascii="Arial" w:hAnsi="Arial" w:cs="Arial"/>
                <w:b/>
                <w:bCs/>
                <w:color w:val="000000"/>
                <w:sz w:val="18"/>
                <w:szCs w:val="18"/>
                <w:cs/>
              </w:rPr>
            </w:pPr>
            <w:r w:rsidRPr="00711D29">
              <w:rPr>
                <w:rFonts w:ascii="Arial" w:hAnsi="Arial" w:cs="Arial"/>
                <w:b/>
                <w:bCs/>
                <w:color w:val="000000"/>
                <w:sz w:val="18"/>
                <w:szCs w:val="18"/>
              </w:rPr>
              <w:t>into other</w:t>
            </w:r>
          </w:p>
        </w:tc>
        <w:tc>
          <w:tcPr>
            <w:tcW w:w="1296" w:type="dxa"/>
            <w:vAlign w:val="bottom"/>
          </w:tcPr>
          <w:p w14:paraId="511A96BF" w14:textId="77777777" w:rsidR="007A1878" w:rsidRPr="00711D29" w:rsidRDefault="007A1878" w:rsidP="009E32AD">
            <w:pPr>
              <w:ind w:right="-72"/>
              <w:jc w:val="right"/>
              <w:rPr>
                <w:rFonts w:ascii="Arial" w:hAnsi="Arial" w:cs="Arial"/>
                <w:b/>
                <w:bCs/>
                <w:color w:val="000000"/>
                <w:sz w:val="18"/>
                <w:szCs w:val="18"/>
                <w:cs/>
              </w:rPr>
            </w:pPr>
            <w:r w:rsidRPr="00711D29">
              <w:rPr>
                <w:rFonts w:ascii="Arial" w:hAnsi="Arial" w:cs="Arial"/>
                <w:b/>
                <w:bCs/>
                <w:color w:val="000000"/>
                <w:sz w:val="18"/>
                <w:szCs w:val="18"/>
              </w:rPr>
              <w:t>as</w:t>
            </w:r>
            <w:r w:rsidRPr="00711D29">
              <w:rPr>
                <w:rFonts w:ascii="Arial" w:hAnsi="Arial" w:cs="Arial"/>
                <w:b/>
                <w:bCs/>
                <w:color w:val="000000"/>
                <w:sz w:val="18"/>
                <w:szCs w:val="18"/>
                <w:cs/>
              </w:rPr>
              <w:t xml:space="preserve"> </w:t>
            </w:r>
            <w:r w:rsidRPr="00711D29">
              <w:rPr>
                <w:rFonts w:ascii="Arial" w:hAnsi="Arial" w:cs="Arial"/>
                <w:b/>
                <w:bCs/>
                <w:color w:val="000000"/>
                <w:sz w:val="18"/>
                <w:szCs w:val="18"/>
              </w:rPr>
              <w:t>at</w:t>
            </w:r>
          </w:p>
        </w:tc>
      </w:tr>
      <w:tr w:rsidR="007A1878" w:rsidRPr="00711D29" w14:paraId="28F07C7C" w14:textId="77777777" w:rsidTr="009E32AD">
        <w:tc>
          <w:tcPr>
            <w:tcW w:w="3989" w:type="dxa"/>
            <w:vAlign w:val="bottom"/>
          </w:tcPr>
          <w:p w14:paraId="5D2F95E9" w14:textId="77777777" w:rsidR="007A1878" w:rsidRPr="00711D29" w:rsidRDefault="007A1878" w:rsidP="009E32AD">
            <w:pPr>
              <w:ind w:left="152" w:right="-191"/>
              <w:rPr>
                <w:rFonts w:ascii="Arial" w:hAnsi="Arial" w:cs="Arial"/>
                <w:color w:val="000000"/>
                <w:sz w:val="18"/>
                <w:szCs w:val="18"/>
                <w:cs/>
              </w:rPr>
            </w:pPr>
          </w:p>
        </w:tc>
        <w:tc>
          <w:tcPr>
            <w:tcW w:w="1296" w:type="dxa"/>
            <w:vAlign w:val="bottom"/>
          </w:tcPr>
          <w:p w14:paraId="0596E1BE" w14:textId="77777777" w:rsidR="007A1878" w:rsidRPr="00711D29" w:rsidRDefault="007A1878" w:rsidP="009E32AD">
            <w:pPr>
              <w:ind w:right="-72"/>
              <w:jc w:val="right"/>
              <w:rPr>
                <w:rFonts w:ascii="Arial" w:hAnsi="Arial" w:cs="Arial"/>
                <w:b/>
                <w:bCs/>
                <w:color w:val="000000"/>
                <w:sz w:val="18"/>
                <w:szCs w:val="18"/>
                <w:cs/>
              </w:rPr>
            </w:pPr>
            <w:r w:rsidRPr="00711D29">
              <w:rPr>
                <w:rFonts w:ascii="Arial" w:hAnsi="Arial" w:cs="Arial"/>
                <w:b/>
                <w:bCs/>
                <w:color w:val="000000"/>
                <w:sz w:val="18"/>
                <w:szCs w:val="18"/>
                <w:lang w:val="en-GB"/>
              </w:rPr>
              <w:t>1</w:t>
            </w:r>
            <w:r w:rsidRPr="00711D29">
              <w:rPr>
                <w:rFonts w:ascii="Arial" w:hAnsi="Arial" w:cs="Arial"/>
                <w:b/>
                <w:bCs/>
                <w:color w:val="000000"/>
                <w:sz w:val="18"/>
                <w:szCs w:val="18"/>
              </w:rPr>
              <w:t xml:space="preserve"> January</w:t>
            </w:r>
          </w:p>
        </w:tc>
        <w:tc>
          <w:tcPr>
            <w:tcW w:w="1296" w:type="dxa"/>
            <w:vAlign w:val="bottom"/>
          </w:tcPr>
          <w:p w14:paraId="085EDE30" w14:textId="77777777" w:rsidR="007A1878" w:rsidRPr="00711D29" w:rsidRDefault="007A1878" w:rsidP="009E32AD">
            <w:pPr>
              <w:ind w:right="-72"/>
              <w:jc w:val="right"/>
              <w:rPr>
                <w:rFonts w:ascii="Arial" w:hAnsi="Arial" w:cs="Arial"/>
                <w:b/>
                <w:bCs/>
                <w:color w:val="000000"/>
                <w:sz w:val="18"/>
                <w:szCs w:val="18"/>
              </w:rPr>
            </w:pPr>
            <w:r w:rsidRPr="00711D29">
              <w:rPr>
                <w:rFonts w:ascii="Arial" w:hAnsi="Arial" w:cs="Arial"/>
                <w:b/>
                <w:bCs/>
                <w:color w:val="000000"/>
                <w:sz w:val="18"/>
                <w:szCs w:val="18"/>
              </w:rPr>
              <w:t>into profit</w:t>
            </w:r>
          </w:p>
        </w:tc>
        <w:tc>
          <w:tcPr>
            <w:tcW w:w="1296" w:type="dxa"/>
            <w:shd w:val="clear" w:color="auto" w:fill="auto"/>
            <w:vAlign w:val="bottom"/>
          </w:tcPr>
          <w:p w14:paraId="3A7E98B3" w14:textId="77777777" w:rsidR="007A1878" w:rsidRPr="00711D29" w:rsidRDefault="007A1878" w:rsidP="009E32AD">
            <w:pPr>
              <w:ind w:left="-111" w:right="-72"/>
              <w:jc w:val="right"/>
              <w:rPr>
                <w:rFonts w:ascii="Arial" w:hAnsi="Arial" w:cs="Arial"/>
                <w:b/>
                <w:bCs/>
                <w:color w:val="000000"/>
                <w:spacing w:val="-6"/>
                <w:sz w:val="18"/>
                <w:szCs w:val="18"/>
                <w:cs/>
              </w:rPr>
            </w:pPr>
            <w:r w:rsidRPr="00711D29">
              <w:rPr>
                <w:rFonts w:ascii="Arial" w:hAnsi="Arial" w:cs="Arial"/>
                <w:b/>
                <w:bCs/>
                <w:color w:val="000000"/>
                <w:spacing w:val="-6"/>
                <w:sz w:val="18"/>
                <w:szCs w:val="18"/>
              </w:rPr>
              <w:t>comprehensive</w:t>
            </w:r>
          </w:p>
        </w:tc>
        <w:tc>
          <w:tcPr>
            <w:tcW w:w="1296" w:type="dxa"/>
            <w:vAlign w:val="bottom"/>
          </w:tcPr>
          <w:p w14:paraId="25B4ECE3" w14:textId="77777777" w:rsidR="007A1878" w:rsidRPr="00711D29" w:rsidRDefault="007A1878" w:rsidP="009E32AD">
            <w:pPr>
              <w:ind w:right="-72"/>
              <w:jc w:val="right"/>
              <w:rPr>
                <w:rFonts w:ascii="Arial" w:hAnsi="Arial" w:cs="Arial"/>
                <w:b/>
                <w:bCs/>
                <w:color w:val="000000"/>
                <w:spacing w:val="-8"/>
                <w:sz w:val="18"/>
                <w:szCs w:val="18"/>
                <w:cs/>
              </w:rPr>
            </w:pPr>
            <w:r w:rsidRPr="00711D29">
              <w:rPr>
                <w:rFonts w:ascii="Arial" w:hAnsi="Arial" w:cs="Arial"/>
                <w:b/>
                <w:bCs/>
                <w:color w:val="000000"/>
                <w:spacing w:val="-8"/>
                <w:sz w:val="18"/>
                <w:szCs w:val="18"/>
              </w:rPr>
              <w:t>30 June</w:t>
            </w:r>
          </w:p>
        </w:tc>
      </w:tr>
      <w:tr w:rsidR="007A1878" w:rsidRPr="00711D29" w14:paraId="20F4BC64" w14:textId="77777777" w:rsidTr="009E32AD">
        <w:tc>
          <w:tcPr>
            <w:tcW w:w="3989" w:type="dxa"/>
            <w:vAlign w:val="bottom"/>
          </w:tcPr>
          <w:p w14:paraId="2CE4677B" w14:textId="77777777" w:rsidR="007A1878" w:rsidRPr="00711D29" w:rsidRDefault="007A1878" w:rsidP="009E32AD">
            <w:pPr>
              <w:ind w:left="152"/>
              <w:rPr>
                <w:rFonts w:ascii="Arial" w:hAnsi="Arial" w:cs="Arial"/>
                <w:color w:val="000000"/>
                <w:sz w:val="18"/>
                <w:szCs w:val="18"/>
                <w:cs/>
              </w:rPr>
            </w:pPr>
          </w:p>
        </w:tc>
        <w:tc>
          <w:tcPr>
            <w:tcW w:w="1296" w:type="dxa"/>
            <w:vAlign w:val="bottom"/>
          </w:tcPr>
          <w:p w14:paraId="5162A9A2" w14:textId="77777777" w:rsidR="007A1878" w:rsidRPr="00711D29" w:rsidRDefault="007A1878" w:rsidP="009E32AD">
            <w:pPr>
              <w:ind w:right="-72"/>
              <w:jc w:val="right"/>
              <w:rPr>
                <w:rFonts w:ascii="Arial" w:hAnsi="Arial" w:cs="Arial"/>
                <w:b/>
                <w:bCs/>
                <w:color w:val="000000"/>
                <w:sz w:val="18"/>
                <w:szCs w:val="18"/>
                <w:cs/>
              </w:rPr>
            </w:pPr>
            <w:r w:rsidRPr="00711D29">
              <w:rPr>
                <w:rFonts w:ascii="Arial" w:hAnsi="Arial" w:cs="Arial"/>
                <w:b/>
                <w:bCs/>
                <w:color w:val="000000"/>
                <w:sz w:val="18"/>
                <w:szCs w:val="18"/>
                <w:lang w:val="en-GB"/>
              </w:rPr>
              <w:t>2023</w:t>
            </w:r>
          </w:p>
        </w:tc>
        <w:tc>
          <w:tcPr>
            <w:tcW w:w="1296" w:type="dxa"/>
            <w:vAlign w:val="bottom"/>
          </w:tcPr>
          <w:p w14:paraId="51127E6C" w14:textId="77777777" w:rsidR="007A1878" w:rsidRPr="00711D29" w:rsidRDefault="007A1878" w:rsidP="009E32AD">
            <w:pPr>
              <w:ind w:right="-72"/>
              <w:jc w:val="right"/>
              <w:rPr>
                <w:rFonts w:ascii="Arial" w:hAnsi="Arial" w:cs="Arial"/>
                <w:b/>
                <w:bCs/>
                <w:color w:val="000000"/>
                <w:sz w:val="18"/>
                <w:szCs w:val="18"/>
                <w:cs/>
              </w:rPr>
            </w:pPr>
            <w:r w:rsidRPr="00711D29">
              <w:rPr>
                <w:rFonts w:ascii="Arial" w:hAnsi="Arial" w:cs="Arial"/>
                <w:b/>
                <w:bCs/>
                <w:color w:val="000000"/>
                <w:sz w:val="18"/>
                <w:szCs w:val="18"/>
              </w:rPr>
              <w:t>or</w:t>
            </w:r>
            <w:r w:rsidRPr="00711D29">
              <w:rPr>
                <w:rFonts w:ascii="Arial" w:hAnsi="Arial" w:cs="Arial"/>
                <w:b/>
                <w:bCs/>
                <w:color w:val="000000"/>
                <w:sz w:val="18"/>
                <w:szCs w:val="18"/>
                <w:cs/>
              </w:rPr>
              <w:t xml:space="preserve"> </w:t>
            </w:r>
            <w:r w:rsidRPr="00711D29">
              <w:rPr>
                <w:rFonts w:ascii="Arial" w:hAnsi="Arial" w:cs="Arial"/>
                <w:b/>
                <w:bCs/>
                <w:color w:val="000000"/>
                <w:sz w:val="18"/>
                <w:szCs w:val="18"/>
              </w:rPr>
              <w:t>loss</w:t>
            </w:r>
          </w:p>
        </w:tc>
        <w:tc>
          <w:tcPr>
            <w:tcW w:w="1296" w:type="dxa"/>
            <w:shd w:val="clear" w:color="auto" w:fill="auto"/>
            <w:vAlign w:val="bottom"/>
          </w:tcPr>
          <w:p w14:paraId="4D88D584" w14:textId="77777777" w:rsidR="007A1878" w:rsidRPr="00711D29" w:rsidRDefault="007A1878" w:rsidP="009E32AD">
            <w:pPr>
              <w:ind w:right="-72"/>
              <w:jc w:val="right"/>
              <w:rPr>
                <w:rFonts w:ascii="Arial" w:hAnsi="Arial" w:cs="Arial"/>
                <w:b/>
                <w:bCs/>
                <w:color w:val="000000"/>
                <w:sz w:val="18"/>
                <w:szCs w:val="18"/>
                <w:cs/>
              </w:rPr>
            </w:pPr>
            <w:r w:rsidRPr="00711D29">
              <w:rPr>
                <w:rFonts w:ascii="Arial" w:hAnsi="Arial" w:cs="Arial"/>
                <w:b/>
                <w:bCs/>
                <w:color w:val="000000"/>
                <w:sz w:val="18"/>
                <w:szCs w:val="18"/>
              </w:rPr>
              <w:t>income</w:t>
            </w:r>
          </w:p>
        </w:tc>
        <w:tc>
          <w:tcPr>
            <w:tcW w:w="1296" w:type="dxa"/>
            <w:vAlign w:val="bottom"/>
          </w:tcPr>
          <w:p w14:paraId="15741275" w14:textId="77777777" w:rsidR="007A1878" w:rsidRPr="00711D29" w:rsidRDefault="007A1878" w:rsidP="009E32AD">
            <w:pPr>
              <w:ind w:right="-72"/>
              <w:jc w:val="right"/>
              <w:rPr>
                <w:rFonts w:ascii="Arial" w:hAnsi="Arial" w:cs="Arial"/>
                <w:b/>
                <w:bCs/>
                <w:color w:val="000000"/>
                <w:sz w:val="18"/>
                <w:szCs w:val="18"/>
                <w:cs/>
              </w:rPr>
            </w:pPr>
            <w:r w:rsidRPr="00711D29">
              <w:rPr>
                <w:rFonts w:ascii="Arial" w:hAnsi="Arial" w:cs="Arial"/>
                <w:b/>
                <w:bCs/>
                <w:color w:val="000000"/>
                <w:sz w:val="18"/>
                <w:szCs w:val="18"/>
              </w:rPr>
              <w:t>2023</w:t>
            </w:r>
          </w:p>
        </w:tc>
      </w:tr>
      <w:tr w:rsidR="007A1878" w:rsidRPr="00711D29" w14:paraId="199D4587" w14:textId="77777777" w:rsidTr="009E32AD">
        <w:tc>
          <w:tcPr>
            <w:tcW w:w="3989" w:type="dxa"/>
            <w:vAlign w:val="bottom"/>
          </w:tcPr>
          <w:p w14:paraId="67EC1068" w14:textId="77777777" w:rsidR="007A1878" w:rsidRPr="00711D29" w:rsidRDefault="007A1878" w:rsidP="009E32AD">
            <w:pPr>
              <w:ind w:left="152"/>
              <w:rPr>
                <w:rFonts w:ascii="Arial" w:hAnsi="Arial" w:cs="Arial"/>
                <w:color w:val="000000"/>
                <w:sz w:val="18"/>
                <w:szCs w:val="18"/>
                <w:cs/>
              </w:rPr>
            </w:pPr>
          </w:p>
        </w:tc>
        <w:tc>
          <w:tcPr>
            <w:tcW w:w="1296" w:type="dxa"/>
            <w:vAlign w:val="bottom"/>
          </w:tcPr>
          <w:p w14:paraId="663E5BF1" w14:textId="77777777" w:rsidR="007A1878" w:rsidRPr="00711D29" w:rsidRDefault="007A1878" w:rsidP="009E32AD">
            <w:pPr>
              <w:pBdr>
                <w:bottom w:val="single" w:sz="4" w:space="1" w:color="auto"/>
              </w:pBdr>
              <w:ind w:right="-72"/>
              <w:jc w:val="right"/>
              <w:rPr>
                <w:rFonts w:ascii="Arial" w:eastAsia="Arial" w:hAnsi="Arial" w:cs="Arial"/>
                <w:b/>
                <w:bCs/>
                <w:snapToGrid w:val="0"/>
                <w:color w:val="000000"/>
                <w:spacing w:val="-4"/>
                <w:sz w:val="18"/>
                <w:szCs w:val="18"/>
                <w:rtl/>
                <w:cs/>
                <w:lang w:val="en-GB" w:eastAsia="th-TH"/>
              </w:rPr>
            </w:pPr>
            <w:r w:rsidRPr="00711D29">
              <w:rPr>
                <w:rFonts w:ascii="Arial" w:eastAsia="Arial" w:hAnsi="Arial" w:cs="Arial"/>
                <w:b/>
                <w:bCs/>
                <w:snapToGrid w:val="0"/>
                <w:color w:val="000000"/>
                <w:spacing w:val="-4"/>
                <w:sz w:val="18"/>
                <w:szCs w:val="18"/>
                <w:lang w:val="en-GB" w:eastAsia="th-TH"/>
              </w:rPr>
              <w:t>Baht</w:t>
            </w:r>
          </w:p>
        </w:tc>
        <w:tc>
          <w:tcPr>
            <w:tcW w:w="1296" w:type="dxa"/>
            <w:vAlign w:val="bottom"/>
          </w:tcPr>
          <w:p w14:paraId="015A178D" w14:textId="77777777" w:rsidR="007A1878" w:rsidRPr="00711D29" w:rsidRDefault="007A1878" w:rsidP="009E32AD">
            <w:pPr>
              <w:pBdr>
                <w:bottom w:val="single" w:sz="4" w:space="1" w:color="auto"/>
              </w:pBdr>
              <w:ind w:right="-72"/>
              <w:jc w:val="right"/>
              <w:rPr>
                <w:rFonts w:ascii="Arial" w:eastAsia="Arial" w:hAnsi="Arial" w:cs="Arial"/>
                <w:b/>
                <w:bCs/>
                <w:snapToGrid w:val="0"/>
                <w:color w:val="000000"/>
                <w:spacing w:val="-4"/>
                <w:sz w:val="18"/>
                <w:szCs w:val="18"/>
                <w:rtl/>
                <w:cs/>
                <w:lang w:val="en-GB" w:eastAsia="th-TH"/>
              </w:rPr>
            </w:pPr>
            <w:r w:rsidRPr="00711D29">
              <w:rPr>
                <w:rFonts w:ascii="Arial" w:eastAsia="Arial" w:hAnsi="Arial" w:cs="Arial"/>
                <w:b/>
                <w:bCs/>
                <w:snapToGrid w:val="0"/>
                <w:color w:val="000000"/>
                <w:spacing w:val="-4"/>
                <w:sz w:val="18"/>
                <w:szCs w:val="18"/>
                <w:lang w:val="en-GB" w:eastAsia="th-TH"/>
              </w:rPr>
              <w:t>Baht</w:t>
            </w:r>
          </w:p>
        </w:tc>
        <w:tc>
          <w:tcPr>
            <w:tcW w:w="1296" w:type="dxa"/>
            <w:shd w:val="clear" w:color="auto" w:fill="auto"/>
            <w:vAlign w:val="bottom"/>
          </w:tcPr>
          <w:p w14:paraId="78463E62" w14:textId="77777777" w:rsidR="007A1878" w:rsidRPr="00711D29" w:rsidRDefault="007A1878" w:rsidP="009E32AD">
            <w:pPr>
              <w:pBdr>
                <w:bottom w:val="single" w:sz="4" w:space="1" w:color="auto"/>
              </w:pBdr>
              <w:ind w:right="-72"/>
              <w:jc w:val="right"/>
              <w:rPr>
                <w:rFonts w:ascii="Arial" w:eastAsia="Arial" w:hAnsi="Arial" w:cs="Arial"/>
                <w:b/>
                <w:bCs/>
                <w:snapToGrid w:val="0"/>
                <w:color w:val="000000"/>
                <w:spacing w:val="-4"/>
                <w:sz w:val="18"/>
                <w:szCs w:val="18"/>
                <w:rtl/>
                <w:cs/>
                <w:lang w:val="en-GB" w:eastAsia="th-TH"/>
              </w:rPr>
            </w:pPr>
            <w:r w:rsidRPr="00711D29">
              <w:rPr>
                <w:rFonts w:ascii="Arial" w:eastAsia="Arial" w:hAnsi="Arial" w:cs="Arial"/>
                <w:b/>
                <w:bCs/>
                <w:snapToGrid w:val="0"/>
                <w:color w:val="000000"/>
                <w:spacing w:val="-4"/>
                <w:sz w:val="18"/>
                <w:szCs w:val="18"/>
                <w:lang w:val="en-GB" w:eastAsia="th-TH"/>
              </w:rPr>
              <w:t>Baht</w:t>
            </w:r>
          </w:p>
        </w:tc>
        <w:tc>
          <w:tcPr>
            <w:tcW w:w="1296" w:type="dxa"/>
            <w:vAlign w:val="bottom"/>
          </w:tcPr>
          <w:p w14:paraId="39D41E5A" w14:textId="77777777" w:rsidR="007A1878" w:rsidRPr="00711D29" w:rsidRDefault="007A1878" w:rsidP="009E32AD">
            <w:pPr>
              <w:pBdr>
                <w:bottom w:val="single" w:sz="4" w:space="1" w:color="auto"/>
              </w:pBdr>
              <w:ind w:right="-72"/>
              <w:jc w:val="right"/>
              <w:rPr>
                <w:rFonts w:ascii="Arial" w:eastAsia="Arial" w:hAnsi="Arial" w:cs="Arial"/>
                <w:b/>
                <w:bCs/>
                <w:snapToGrid w:val="0"/>
                <w:color w:val="000000"/>
                <w:spacing w:val="-4"/>
                <w:sz w:val="18"/>
                <w:szCs w:val="18"/>
                <w:rtl/>
                <w:cs/>
                <w:lang w:val="en-GB" w:eastAsia="th-TH"/>
              </w:rPr>
            </w:pPr>
            <w:r w:rsidRPr="00711D29">
              <w:rPr>
                <w:rFonts w:ascii="Arial" w:eastAsia="Arial" w:hAnsi="Arial" w:cs="Arial"/>
                <w:b/>
                <w:bCs/>
                <w:snapToGrid w:val="0"/>
                <w:color w:val="000000"/>
                <w:spacing w:val="-4"/>
                <w:sz w:val="18"/>
                <w:szCs w:val="18"/>
                <w:lang w:val="en-GB" w:eastAsia="th-TH"/>
              </w:rPr>
              <w:t>Baht</w:t>
            </w:r>
          </w:p>
        </w:tc>
      </w:tr>
      <w:tr w:rsidR="007A1878" w:rsidRPr="00711D29" w14:paraId="3E445429" w14:textId="77777777" w:rsidTr="009E32AD">
        <w:tc>
          <w:tcPr>
            <w:tcW w:w="3989" w:type="dxa"/>
            <w:vAlign w:val="bottom"/>
          </w:tcPr>
          <w:p w14:paraId="418115EC" w14:textId="77777777" w:rsidR="007A1878" w:rsidRPr="00711D29" w:rsidRDefault="007A1878" w:rsidP="009E32AD">
            <w:pPr>
              <w:ind w:left="152"/>
              <w:rPr>
                <w:rFonts w:ascii="Arial" w:hAnsi="Arial" w:cs="Arial"/>
                <w:color w:val="000000"/>
                <w:sz w:val="12"/>
                <w:szCs w:val="12"/>
                <w:cs/>
              </w:rPr>
            </w:pPr>
          </w:p>
        </w:tc>
        <w:tc>
          <w:tcPr>
            <w:tcW w:w="1296" w:type="dxa"/>
            <w:vAlign w:val="bottom"/>
          </w:tcPr>
          <w:p w14:paraId="1032DC53" w14:textId="77777777" w:rsidR="007A1878" w:rsidRPr="00711D29" w:rsidRDefault="007A1878" w:rsidP="009E32AD">
            <w:pPr>
              <w:ind w:right="-72"/>
              <w:jc w:val="right"/>
              <w:rPr>
                <w:rFonts w:ascii="Arial" w:hAnsi="Arial" w:cs="Arial"/>
                <w:color w:val="000000"/>
                <w:sz w:val="12"/>
                <w:szCs w:val="12"/>
                <w:cs/>
              </w:rPr>
            </w:pPr>
          </w:p>
        </w:tc>
        <w:tc>
          <w:tcPr>
            <w:tcW w:w="1296" w:type="dxa"/>
            <w:vAlign w:val="bottom"/>
          </w:tcPr>
          <w:p w14:paraId="0A3B0A9D" w14:textId="77777777" w:rsidR="007A1878" w:rsidRPr="00711D29" w:rsidRDefault="007A1878" w:rsidP="009E32AD">
            <w:pPr>
              <w:ind w:right="-72"/>
              <w:jc w:val="right"/>
              <w:rPr>
                <w:rFonts w:ascii="Arial" w:hAnsi="Arial" w:cs="Arial"/>
                <w:color w:val="000000"/>
                <w:sz w:val="12"/>
                <w:szCs w:val="12"/>
                <w:cs/>
              </w:rPr>
            </w:pPr>
          </w:p>
        </w:tc>
        <w:tc>
          <w:tcPr>
            <w:tcW w:w="1296" w:type="dxa"/>
            <w:shd w:val="clear" w:color="auto" w:fill="auto"/>
            <w:vAlign w:val="bottom"/>
          </w:tcPr>
          <w:p w14:paraId="1612CDD4" w14:textId="77777777" w:rsidR="007A1878" w:rsidRPr="00711D29" w:rsidRDefault="007A1878" w:rsidP="009E32AD">
            <w:pPr>
              <w:ind w:right="-72"/>
              <w:jc w:val="right"/>
              <w:rPr>
                <w:rFonts w:ascii="Arial" w:hAnsi="Arial" w:cs="Arial"/>
                <w:color w:val="000000"/>
                <w:sz w:val="12"/>
                <w:szCs w:val="12"/>
                <w:cs/>
              </w:rPr>
            </w:pPr>
          </w:p>
        </w:tc>
        <w:tc>
          <w:tcPr>
            <w:tcW w:w="1296" w:type="dxa"/>
            <w:vAlign w:val="bottom"/>
          </w:tcPr>
          <w:p w14:paraId="6A6EF89B" w14:textId="77777777" w:rsidR="007A1878" w:rsidRPr="00711D29" w:rsidRDefault="007A1878" w:rsidP="009E32AD">
            <w:pPr>
              <w:ind w:right="-72"/>
              <w:jc w:val="right"/>
              <w:rPr>
                <w:rFonts w:ascii="Arial" w:hAnsi="Arial" w:cs="Arial"/>
                <w:color w:val="000000"/>
                <w:sz w:val="12"/>
                <w:szCs w:val="12"/>
                <w:cs/>
              </w:rPr>
            </w:pPr>
          </w:p>
        </w:tc>
      </w:tr>
      <w:tr w:rsidR="007A1878" w:rsidRPr="00711D29" w14:paraId="19610A70" w14:textId="77777777" w:rsidTr="009E32AD">
        <w:tc>
          <w:tcPr>
            <w:tcW w:w="3989" w:type="dxa"/>
            <w:vAlign w:val="bottom"/>
          </w:tcPr>
          <w:p w14:paraId="5E5D7A6A" w14:textId="77777777" w:rsidR="007A1878" w:rsidRPr="00711D29" w:rsidRDefault="007A1878" w:rsidP="009E32AD">
            <w:pPr>
              <w:ind w:left="152"/>
              <w:rPr>
                <w:rFonts w:ascii="Arial" w:hAnsi="Arial" w:cs="Arial"/>
                <w:color w:val="000000"/>
                <w:sz w:val="18"/>
                <w:szCs w:val="18"/>
              </w:rPr>
            </w:pPr>
            <w:r w:rsidRPr="00711D29">
              <w:rPr>
                <w:rFonts w:ascii="Arial" w:hAnsi="Arial" w:cs="Arial"/>
                <w:b/>
                <w:bCs/>
                <w:color w:val="000000"/>
                <w:sz w:val="18"/>
                <w:szCs w:val="18"/>
              </w:rPr>
              <w:t>Deferred tax assets</w:t>
            </w:r>
          </w:p>
        </w:tc>
        <w:tc>
          <w:tcPr>
            <w:tcW w:w="1296" w:type="dxa"/>
            <w:vAlign w:val="bottom"/>
          </w:tcPr>
          <w:p w14:paraId="432E2653" w14:textId="77777777" w:rsidR="007A1878" w:rsidRPr="00711D29" w:rsidRDefault="007A1878" w:rsidP="009E32AD">
            <w:pPr>
              <w:ind w:right="-72"/>
              <w:jc w:val="right"/>
              <w:rPr>
                <w:rFonts w:ascii="Arial" w:hAnsi="Arial" w:cs="Arial"/>
                <w:color w:val="000000"/>
                <w:sz w:val="18"/>
                <w:szCs w:val="18"/>
                <w:lang w:val="en-GB"/>
              </w:rPr>
            </w:pPr>
          </w:p>
        </w:tc>
        <w:tc>
          <w:tcPr>
            <w:tcW w:w="1296" w:type="dxa"/>
            <w:vAlign w:val="bottom"/>
          </w:tcPr>
          <w:p w14:paraId="5C81149E" w14:textId="77777777" w:rsidR="007A1878" w:rsidRPr="00711D29" w:rsidRDefault="007A1878" w:rsidP="009E32AD">
            <w:pPr>
              <w:ind w:right="-72"/>
              <w:jc w:val="right"/>
              <w:rPr>
                <w:rFonts w:ascii="Arial" w:hAnsi="Arial" w:cs="Arial"/>
                <w:color w:val="000000"/>
                <w:sz w:val="18"/>
                <w:szCs w:val="18"/>
                <w:lang w:val="en-GB"/>
              </w:rPr>
            </w:pPr>
          </w:p>
        </w:tc>
        <w:tc>
          <w:tcPr>
            <w:tcW w:w="1296" w:type="dxa"/>
            <w:shd w:val="clear" w:color="auto" w:fill="auto"/>
            <w:vAlign w:val="bottom"/>
          </w:tcPr>
          <w:p w14:paraId="5F00E2C3" w14:textId="77777777" w:rsidR="007A1878" w:rsidRPr="00711D29" w:rsidRDefault="007A1878" w:rsidP="009E32AD">
            <w:pPr>
              <w:ind w:right="-72"/>
              <w:jc w:val="right"/>
              <w:rPr>
                <w:rFonts w:ascii="Arial" w:hAnsi="Arial" w:cs="Arial"/>
                <w:color w:val="000000"/>
                <w:sz w:val="18"/>
                <w:szCs w:val="18"/>
                <w:lang w:val="en-GB"/>
              </w:rPr>
            </w:pPr>
          </w:p>
        </w:tc>
        <w:tc>
          <w:tcPr>
            <w:tcW w:w="1296" w:type="dxa"/>
            <w:vAlign w:val="bottom"/>
          </w:tcPr>
          <w:p w14:paraId="40084C39" w14:textId="77777777" w:rsidR="007A1878" w:rsidRPr="00711D29" w:rsidRDefault="007A1878" w:rsidP="009E32AD">
            <w:pPr>
              <w:ind w:right="-72"/>
              <w:jc w:val="right"/>
              <w:rPr>
                <w:rFonts w:ascii="Arial" w:hAnsi="Arial" w:cs="Arial"/>
                <w:color w:val="000000"/>
                <w:sz w:val="18"/>
                <w:szCs w:val="18"/>
                <w:lang w:val="en-GB"/>
              </w:rPr>
            </w:pPr>
          </w:p>
        </w:tc>
      </w:tr>
      <w:tr w:rsidR="007A1878" w:rsidRPr="00711D29" w14:paraId="462CEA4E" w14:textId="77777777" w:rsidTr="009E32AD">
        <w:tc>
          <w:tcPr>
            <w:tcW w:w="3989" w:type="dxa"/>
            <w:vAlign w:val="bottom"/>
          </w:tcPr>
          <w:p w14:paraId="3ADA3B76" w14:textId="77777777" w:rsidR="007A1878" w:rsidRPr="00711D29" w:rsidRDefault="007A1878" w:rsidP="009E32AD">
            <w:pPr>
              <w:ind w:left="152"/>
              <w:rPr>
                <w:rFonts w:ascii="Arial" w:hAnsi="Arial" w:cs="Arial"/>
                <w:color w:val="000000"/>
                <w:sz w:val="18"/>
                <w:szCs w:val="18"/>
              </w:rPr>
            </w:pPr>
            <w:r w:rsidRPr="00711D29">
              <w:rPr>
                <w:rFonts w:ascii="Arial" w:hAnsi="Arial" w:cs="Arial"/>
                <w:color w:val="000000"/>
                <w:sz w:val="18"/>
                <w:szCs w:val="18"/>
              </w:rPr>
              <w:t xml:space="preserve">   Allowance for expected credit losses</w:t>
            </w:r>
          </w:p>
        </w:tc>
        <w:tc>
          <w:tcPr>
            <w:tcW w:w="1296" w:type="dxa"/>
            <w:vAlign w:val="bottom"/>
          </w:tcPr>
          <w:p w14:paraId="6127F05D" w14:textId="77777777" w:rsidR="007A1878" w:rsidRPr="00711D29" w:rsidRDefault="007A1878" w:rsidP="009E32AD">
            <w:pPr>
              <w:ind w:right="-72"/>
              <w:jc w:val="right"/>
              <w:rPr>
                <w:rFonts w:ascii="Arial" w:hAnsi="Arial" w:cs="Arial"/>
                <w:color w:val="000000"/>
                <w:sz w:val="18"/>
                <w:szCs w:val="18"/>
                <w:lang w:val="en-GB"/>
              </w:rPr>
            </w:pPr>
            <w:r w:rsidRPr="00711D29">
              <w:rPr>
                <w:rFonts w:ascii="Arial" w:hAnsi="Arial" w:cs="Arial"/>
                <w:sz w:val="18"/>
                <w:szCs w:val="18"/>
                <w:lang w:val="en-GB"/>
              </w:rPr>
              <w:t>141,705,048</w:t>
            </w:r>
          </w:p>
        </w:tc>
        <w:tc>
          <w:tcPr>
            <w:tcW w:w="1296" w:type="dxa"/>
            <w:vAlign w:val="bottom"/>
          </w:tcPr>
          <w:p w14:paraId="543CF919" w14:textId="77777777" w:rsidR="007A1878" w:rsidRPr="00711D29" w:rsidRDefault="007A1878" w:rsidP="009E32AD">
            <w:pPr>
              <w:ind w:right="-72"/>
              <w:jc w:val="right"/>
              <w:rPr>
                <w:rFonts w:ascii="Arial" w:hAnsi="Arial" w:cs="Arial"/>
                <w:color w:val="000000"/>
                <w:sz w:val="18"/>
                <w:szCs w:val="18"/>
                <w:lang w:val="en-GB"/>
              </w:rPr>
            </w:pPr>
            <w:r w:rsidRPr="00711D29">
              <w:rPr>
                <w:rFonts w:ascii="Arial" w:hAnsi="Arial" w:cs="Arial"/>
                <w:color w:val="000000"/>
                <w:sz w:val="18"/>
                <w:szCs w:val="18"/>
                <w:lang w:val="en-GB"/>
              </w:rPr>
              <w:t>-</w:t>
            </w:r>
          </w:p>
        </w:tc>
        <w:tc>
          <w:tcPr>
            <w:tcW w:w="1296" w:type="dxa"/>
            <w:shd w:val="clear" w:color="auto" w:fill="auto"/>
            <w:vAlign w:val="bottom"/>
          </w:tcPr>
          <w:p w14:paraId="422D21B4" w14:textId="77777777" w:rsidR="007A1878" w:rsidRPr="00711D29" w:rsidRDefault="007A1878" w:rsidP="009E32AD">
            <w:pPr>
              <w:ind w:right="-72"/>
              <w:jc w:val="right"/>
              <w:rPr>
                <w:rFonts w:ascii="Arial" w:hAnsi="Arial" w:cs="Arial"/>
                <w:color w:val="000000"/>
                <w:sz w:val="18"/>
                <w:szCs w:val="18"/>
                <w:lang w:val="en-GB"/>
              </w:rPr>
            </w:pPr>
            <w:r w:rsidRPr="00711D29">
              <w:rPr>
                <w:rFonts w:ascii="Arial" w:hAnsi="Arial" w:cs="Arial"/>
                <w:color w:val="000000"/>
                <w:sz w:val="18"/>
                <w:szCs w:val="18"/>
                <w:lang w:val="en-GB"/>
              </w:rPr>
              <w:t>-</w:t>
            </w:r>
          </w:p>
        </w:tc>
        <w:tc>
          <w:tcPr>
            <w:tcW w:w="1296" w:type="dxa"/>
            <w:vAlign w:val="bottom"/>
          </w:tcPr>
          <w:p w14:paraId="5872C643" w14:textId="77777777" w:rsidR="007A1878" w:rsidRPr="00711D29" w:rsidRDefault="007A1878" w:rsidP="009E32AD">
            <w:pPr>
              <w:ind w:right="-72"/>
              <w:jc w:val="right"/>
              <w:rPr>
                <w:rFonts w:ascii="Arial" w:hAnsi="Arial" w:cs="Arial"/>
                <w:color w:val="000000"/>
                <w:sz w:val="18"/>
                <w:szCs w:val="18"/>
                <w:lang w:val="en-GB"/>
              </w:rPr>
            </w:pPr>
            <w:r w:rsidRPr="00711D29">
              <w:rPr>
                <w:rFonts w:ascii="Arial" w:hAnsi="Arial" w:cs="Arial"/>
                <w:color w:val="000000"/>
                <w:sz w:val="18"/>
                <w:szCs w:val="18"/>
                <w:lang w:val="en-GB"/>
              </w:rPr>
              <w:t>141,705,048</w:t>
            </w:r>
          </w:p>
        </w:tc>
      </w:tr>
      <w:tr w:rsidR="007A1878" w:rsidRPr="00711D29" w14:paraId="77857467" w14:textId="77777777" w:rsidTr="009E32AD">
        <w:tc>
          <w:tcPr>
            <w:tcW w:w="3989" w:type="dxa"/>
            <w:vAlign w:val="bottom"/>
          </w:tcPr>
          <w:p w14:paraId="442596BD" w14:textId="77777777" w:rsidR="007A1878" w:rsidRPr="00711D29" w:rsidRDefault="007A1878" w:rsidP="009E32AD">
            <w:pPr>
              <w:ind w:left="152"/>
              <w:rPr>
                <w:rFonts w:ascii="Arial" w:hAnsi="Arial" w:cs="Arial"/>
                <w:color w:val="000000"/>
                <w:sz w:val="18"/>
                <w:szCs w:val="18"/>
                <w:cs/>
              </w:rPr>
            </w:pPr>
            <w:r w:rsidRPr="00711D29">
              <w:rPr>
                <w:rFonts w:ascii="Arial" w:hAnsi="Arial" w:cs="Arial"/>
                <w:color w:val="000000"/>
                <w:sz w:val="18"/>
                <w:szCs w:val="18"/>
              </w:rPr>
              <w:t xml:space="preserve">   Write-off of fixed assets</w:t>
            </w:r>
          </w:p>
        </w:tc>
        <w:tc>
          <w:tcPr>
            <w:tcW w:w="1296" w:type="dxa"/>
            <w:vAlign w:val="bottom"/>
          </w:tcPr>
          <w:p w14:paraId="7114B9C8" w14:textId="77777777" w:rsidR="007A1878" w:rsidRPr="00711D29" w:rsidRDefault="007A1878" w:rsidP="009E32AD">
            <w:pPr>
              <w:ind w:right="-72"/>
              <w:jc w:val="right"/>
              <w:rPr>
                <w:rFonts w:ascii="Arial" w:hAnsi="Arial" w:cs="Arial"/>
                <w:color w:val="000000"/>
                <w:sz w:val="18"/>
                <w:szCs w:val="18"/>
                <w:cs/>
                <w:lang w:val="en-GB"/>
              </w:rPr>
            </w:pPr>
            <w:r w:rsidRPr="00711D29">
              <w:rPr>
                <w:rFonts w:ascii="Arial" w:hAnsi="Arial" w:cs="Arial"/>
                <w:sz w:val="18"/>
                <w:szCs w:val="18"/>
                <w:lang w:val="en-GB"/>
              </w:rPr>
              <w:t>427,078</w:t>
            </w:r>
          </w:p>
        </w:tc>
        <w:tc>
          <w:tcPr>
            <w:tcW w:w="1296" w:type="dxa"/>
            <w:vAlign w:val="bottom"/>
          </w:tcPr>
          <w:p w14:paraId="432827CA" w14:textId="77777777" w:rsidR="007A1878" w:rsidRPr="00711D29" w:rsidRDefault="007A1878" w:rsidP="009E32AD">
            <w:pPr>
              <w:ind w:right="-72"/>
              <w:jc w:val="right"/>
              <w:rPr>
                <w:rFonts w:ascii="Arial" w:hAnsi="Arial" w:cs="Arial"/>
                <w:color w:val="000000"/>
                <w:sz w:val="18"/>
                <w:szCs w:val="18"/>
                <w:lang w:val="en-GB"/>
              </w:rPr>
            </w:pPr>
            <w:r w:rsidRPr="00711D29">
              <w:rPr>
                <w:rFonts w:ascii="Arial" w:hAnsi="Arial" w:cs="Arial"/>
                <w:color w:val="000000"/>
                <w:sz w:val="18"/>
                <w:szCs w:val="18"/>
              </w:rPr>
              <w:t>(101,969)</w:t>
            </w:r>
          </w:p>
        </w:tc>
        <w:tc>
          <w:tcPr>
            <w:tcW w:w="1296" w:type="dxa"/>
            <w:shd w:val="clear" w:color="auto" w:fill="auto"/>
            <w:vAlign w:val="bottom"/>
          </w:tcPr>
          <w:p w14:paraId="768B4D37" w14:textId="77777777" w:rsidR="007A1878" w:rsidRPr="00711D29" w:rsidRDefault="007A1878" w:rsidP="009E32AD">
            <w:pPr>
              <w:ind w:right="-72"/>
              <w:jc w:val="right"/>
              <w:rPr>
                <w:rFonts w:ascii="Arial" w:hAnsi="Arial" w:cs="Arial"/>
                <w:color w:val="000000"/>
                <w:sz w:val="18"/>
                <w:szCs w:val="18"/>
                <w:cs/>
                <w:lang w:val="en-GB"/>
              </w:rPr>
            </w:pPr>
            <w:r w:rsidRPr="00711D29">
              <w:rPr>
                <w:rFonts w:ascii="Arial" w:hAnsi="Arial" w:cs="Arial"/>
                <w:color w:val="000000"/>
                <w:sz w:val="18"/>
                <w:szCs w:val="18"/>
                <w:lang w:val="en-GB"/>
              </w:rPr>
              <w:t>-</w:t>
            </w:r>
          </w:p>
        </w:tc>
        <w:tc>
          <w:tcPr>
            <w:tcW w:w="1296" w:type="dxa"/>
            <w:vAlign w:val="bottom"/>
          </w:tcPr>
          <w:p w14:paraId="591E3934" w14:textId="77777777" w:rsidR="007A1878" w:rsidRPr="00711D29" w:rsidRDefault="007A1878" w:rsidP="009E32AD">
            <w:pPr>
              <w:ind w:right="-72"/>
              <w:jc w:val="right"/>
              <w:rPr>
                <w:rFonts w:ascii="Arial" w:hAnsi="Arial" w:cs="Arial"/>
                <w:color w:val="000000"/>
                <w:sz w:val="18"/>
                <w:szCs w:val="18"/>
                <w:cs/>
                <w:lang w:val="en-GB"/>
              </w:rPr>
            </w:pPr>
            <w:r w:rsidRPr="00711D29">
              <w:rPr>
                <w:rFonts w:ascii="Arial" w:hAnsi="Arial" w:cs="Arial"/>
                <w:color w:val="000000"/>
                <w:sz w:val="18"/>
                <w:szCs w:val="18"/>
                <w:lang w:val="en-GB"/>
              </w:rPr>
              <w:t>325,109</w:t>
            </w:r>
          </w:p>
        </w:tc>
      </w:tr>
      <w:tr w:rsidR="007A1878" w:rsidRPr="00711D29" w14:paraId="0904A13C" w14:textId="77777777" w:rsidTr="009E32AD">
        <w:tc>
          <w:tcPr>
            <w:tcW w:w="3989" w:type="dxa"/>
            <w:vAlign w:val="bottom"/>
          </w:tcPr>
          <w:p w14:paraId="55CF7E90" w14:textId="77777777" w:rsidR="007A1878" w:rsidRPr="00711D29" w:rsidRDefault="007A1878" w:rsidP="009E32AD">
            <w:pPr>
              <w:ind w:left="152"/>
              <w:rPr>
                <w:rFonts w:ascii="Arial" w:hAnsi="Arial" w:cs="Arial"/>
                <w:color w:val="000000"/>
                <w:sz w:val="18"/>
                <w:szCs w:val="18"/>
                <w:cs/>
              </w:rPr>
            </w:pPr>
            <w:r w:rsidRPr="00711D29">
              <w:rPr>
                <w:rFonts w:ascii="Arial" w:hAnsi="Arial" w:cs="Arial"/>
                <w:color w:val="000000"/>
                <w:sz w:val="18"/>
                <w:szCs w:val="18"/>
              </w:rPr>
              <w:t xml:space="preserve">   Provision for long-term employee benefits</w:t>
            </w:r>
          </w:p>
        </w:tc>
        <w:tc>
          <w:tcPr>
            <w:tcW w:w="1296" w:type="dxa"/>
            <w:vAlign w:val="bottom"/>
          </w:tcPr>
          <w:p w14:paraId="143750ED" w14:textId="77777777" w:rsidR="007A1878" w:rsidRPr="00711D29" w:rsidRDefault="007A1878" w:rsidP="009E32AD">
            <w:pPr>
              <w:ind w:right="-72"/>
              <w:jc w:val="right"/>
              <w:rPr>
                <w:rFonts w:ascii="Arial" w:hAnsi="Arial" w:cs="Arial"/>
                <w:color w:val="000000"/>
                <w:sz w:val="18"/>
                <w:szCs w:val="18"/>
                <w:cs/>
                <w:lang w:val="en-GB"/>
              </w:rPr>
            </w:pPr>
            <w:r w:rsidRPr="00711D29">
              <w:rPr>
                <w:rFonts w:ascii="Arial" w:hAnsi="Arial" w:cs="Arial"/>
                <w:sz w:val="18"/>
                <w:szCs w:val="18"/>
                <w:lang w:val="en-GB"/>
              </w:rPr>
              <w:t>53,336,679</w:t>
            </w:r>
          </w:p>
        </w:tc>
        <w:tc>
          <w:tcPr>
            <w:tcW w:w="1296" w:type="dxa"/>
            <w:vAlign w:val="bottom"/>
          </w:tcPr>
          <w:p w14:paraId="29285C2E" w14:textId="77777777" w:rsidR="007A1878" w:rsidRPr="00711D29" w:rsidRDefault="007A1878" w:rsidP="009E32AD">
            <w:pPr>
              <w:ind w:right="-72"/>
              <w:jc w:val="right"/>
              <w:rPr>
                <w:rFonts w:ascii="Arial" w:hAnsi="Arial" w:cs="Arial"/>
                <w:color w:val="000000"/>
                <w:sz w:val="18"/>
                <w:szCs w:val="18"/>
              </w:rPr>
            </w:pPr>
            <w:r w:rsidRPr="00711D29">
              <w:rPr>
                <w:rFonts w:ascii="Arial" w:hAnsi="Arial" w:cs="Arial"/>
                <w:color w:val="000000"/>
                <w:sz w:val="18"/>
                <w:szCs w:val="18"/>
                <w:cs/>
              </w:rPr>
              <w:t>2</w:t>
            </w:r>
            <w:r w:rsidRPr="00711D29">
              <w:rPr>
                <w:rFonts w:ascii="Arial" w:hAnsi="Arial" w:cs="Arial"/>
                <w:color w:val="000000"/>
                <w:sz w:val="18"/>
                <w:szCs w:val="18"/>
                <w:lang w:val="en-GB"/>
              </w:rPr>
              <w:t>,</w:t>
            </w:r>
            <w:r w:rsidRPr="00711D29">
              <w:rPr>
                <w:rFonts w:ascii="Arial" w:hAnsi="Arial" w:cs="Arial"/>
                <w:color w:val="000000"/>
                <w:sz w:val="18"/>
                <w:szCs w:val="18"/>
                <w:cs/>
              </w:rPr>
              <w:t>937</w:t>
            </w:r>
            <w:r w:rsidRPr="00711D29">
              <w:rPr>
                <w:rFonts w:ascii="Arial" w:hAnsi="Arial" w:cs="Arial"/>
                <w:color w:val="000000"/>
                <w:sz w:val="18"/>
                <w:szCs w:val="18"/>
                <w:lang w:val="en-GB"/>
              </w:rPr>
              <w:t>,</w:t>
            </w:r>
            <w:r w:rsidRPr="00711D29">
              <w:rPr>
                <w:rFonts w:ascii="Arial" w:hAnsi="Arial" w:cs="Arial"/>
                <w:color w:val="000000"/>
                <w:sz w:val="18"/>
                <w:szCs w:val="18"/>
                <w:cs/>
              </w:rPr>
              <w:t>644</w:t>
            </w:r>
          </w:p>
        </w:tc>
        <w:tc>
          <w:tcPr>
            <w:tcW w:w="1296" w:type="dxa"/>
            <w:shd w:val="clear" w:color="auto" w:fill="auto"/>
            <w:vAlign w:val="bottom"/>
          </w:tcPr>
          <w:p w14:paraId="0C652083" w14:textId="77777777" w:rsidR="007A1878" w:rsidRPr="00711D29" w:rsidRDefault="007A1878" w:rsidP="009E32AD">
            <w:pPr>
              <w:ind w:left="-111" w:right="-72"/>
              <w:jc w:val="right"/>
              <w:rPr>
                <w:rFonts w:ascii="Arial" w:hAnsi="Arial" w:cs="Arial"/>
                <w:color w:val="000000"/>
                <w:sz w:val="18"/>
                <w:szCs w:val="18"/>
                <w:lang w:val="en-GB"/>
              </w:rPr>
            </w:pPr>
            <w:r w:rsidRPr="00711D29">
              <w:rPr>
                <w:rFonts w:ascii="Arial" w:hAnsi="Arial" w:cs="Arial"/>
                <w:color w:val="000000"/>
                <w:sz w:val="18"/>
                <w:szCs w:val="18"/>
                <w:lang w:val="en-GB"/>
              </w:rPr>
              <w:t>-</w:t>
            </w:r>
          </w:p>
        </w:tc>
        <w:tc>
          <w:tcPr>
            <w:tcW w:w="1296" w:type="dxa"/>
            <w:vAlign w:val="bottom"/>
          </w:tcPr>
          <w:p w14:paraId="1E9D063A" w14:textId="77777777" w:rsidR="007A1878" w:rsidRPr="00711D29" w:rsidRDefault="007A1878" w:rsidP="009E32AD">
            <w:pPr>
              <w:ind w:right="-72"/>
              <w:jc w:val="right"/>
              <w:rPr>
                <w:rFonts w:ascii="Arial" w:hAnsi="Arial" w:cs="Arial"/>
                <w:color w:val="000000"/>
                <w:sz w:val="18"/>
                <w:szCs w:val="18"/>
                <w:cs/>
                <w:lang w:val="en-GB"/>
              </w:rPr>
            </w:pPr>
            <w:r w:rsidRPr="00711D29">
              <w:rPr>
                <w:rFonts w:ascii="Arial" w:hAnsi="Arial" w:cs="Arial"/>
                <w:color w:val="000000"/>
                <w:sz w:val="18"/>
                <w:szCs w:val="18"/>
                <w:cs/>
                <w:lang w:val="en-GB"/>
              </w:rPr>
              <w:t>56</w:t>
            </w:r>
            <w:r w:rsidRPr="00711D29">
              <w:rPr>
                <w:rFonts w:ascii="Arial" w:hAnsi="Arial" w:cs="Arial"/>
                <w:color w:val="000000"/>
                <w:sz w:val="18"/>
                <w:szCs w:val="18"/>
              </w:rPr>
              <w:t>,</w:t>
            </w:r>
            <w:r w:rsidRPr="00711D29">
              <w:rPr>
                <w:rFonts w:ascii="Arial" w:hAnsi="Arial" w:cs="Arial"/>
                <w:color w:val="000000"/>
                <w:sz w:val="18"/>
                <w:szCs w:val="18"/>
                <w:cs/>
                <w:lang w:val="en-GB"/>
              </w:rPr>
              <w:t>274</w:t>
            </w:r>
            <w:r w:rsidRPr="00711D29">
              <w:rPr>
                <w:rFonts w:ascii="Arial" w:hAnsi="Arial" w:cs="Arial"/>
                <w:color w:val="000000"/>
                <w:sz w:val="18"/>
                <w:szCs w:val="18"/>
              </w:rPr>
              <w:t>,</w:t>
            </w:r>
            <w:r w:rsidRPr="00711D29">
              <w:rPr>
                <w:rFonts w:ascii="Arial" w:hAnsi="Arial" w:cs="Arial"/>
                <w:color w:val="000000"/>
                <w:sz w:val="18"/>
                <w:szCs w:val="18"/>
                <w:cs/>
                <w:lang w:val="en-GB"/>
              </w:rPr>
              <w:t>323</w:t>
            </w:r>
          </w:p>
        </w:tc>
      </w:tr>
      <w:tr w:rsidR="007A1878" w:rsidRPr="00711D29" w14:paraId="32F91610" w14:textId="77777777" w:rsidTr="009E32AD">
        <w:tc>
          <w:tcPr>
            <w:tcW w:w="3989" w:type="dxa"/>
            <w:vAlign w:val="bottom"/>
          </w:tcPr>
          <w:p w14:paraId="11AA3D30" w14:textId="77777777" w:rsidR="007A1878" w:rsidRPr="00711D29" w:rsidRDefault="007A1878" w:rsidP="009E32AD">
            <w:pPr>
              <w:ind w:left="152"/>
              <w:rPr>
                <w:rFonts w:ascii="Arial" w:hAnsi="Arial" w:cs="Arial"/>
                <w:color w:val="000000"/>
                <w:sz w:val="18"/>
                <w:szCs w:val="18"/>
              </w:rPr>
            </w:pPr>
            <w:r w:rsidRPr="00711D29">
              <w:rPr>
                <w:rFonts w:ascii="Arial" w:hAnsi="Arial" w:cs="Arial"/>
                <w:color w:val="000000"/>
                <w:sz w:val="18"/>
                <w:szCs w:val="18"/>
              </w:rPr>
              <w:t xml:space="preserve">   Risk from credit valuation adjustment</w:t>
            </w:r>
          </w:p>
        </w:tc>
        <w:tc>
          <w:tcPr>
            <w:tcW w:w="1296" w:type="dxa"/>
            <w:vAlign w:val="bottom"/>
          </w:tcPr>
          <w:p w14:paraId="4AFA0B5E" w14:textId="77777777" w:rsidR="007A1878" w:rsidRPr="00711D29" w:rsidRDefault="007A1878" w:rsidP="009E32AD">
            <w:pPr>
              <w:ind w:right="-72"/>
              <w:jc w:val="right"/>
              <w:rPr>
                <w:rFonts w:ascii="Arial" w:hAnsi="Arial" w:cs="Arial"/>
                <w:color w:val="000000"/>
                <w:sz w:val="18"/>
                <w:szCs w:val="18"/>
                <w:lang w:val="en-GB"/>
              </w:rPr>
            </w:pPr>
            <w:r w:rsidRPr="00711D29">
              <w:rPr>
                <w:rFonts w:ascii="Arial" w:hAnsi="Arial" w:cs="Arial"/>
                <w:sz w:val="18"/>
                <w:szCs w:val="18"/>
                <w:lang w:val="en-GB"/>
              </w:rPr>
              <w:t>-</w:t>
            </w:r>
          </w:p>
        </w:tc>
        <w:tc>
          <w:tcPr>
            <w:tcW w:w="1296" w:type="dxa"/>
            <w:vAlign w:val="bottom"/>
          </w:tcPr>
          <w:p w14:paraId="7592E013" w14:textId="77777777" w:rsidR="007A1878" w:rsidRPr="00711D29" w:rsidRDefault="007A1878" w:rsidP="009E32AD">
            <w:pPr>
              <w:ind w:right="-72"/>
              <w:jc w:val="right"/>
              <w:rPr>
                <w:rFonts w:ascii="Arial" w:hAnsi="Arial" w:cs="Arial"/>
                <w:color w:val="000000"/>
                <w:sz w:val="18"/>
                <w:szCs w:val="18"/>
                <w:cs/>
                <w:lang w:val="en-GB"/>
              </w:rPr>
            </w:pPr>
            <w:r w:rsidRPr="00711D29">
              <w:rPr>
                <w:rFonts w:ascii="Arial" w:hAnsi="Arial" w:cs="Arial"/>
                <w:color w:val="000000"/>
                <w:sz w:val="18"/>
                <w:szCs w:val="18"/>
                <w:lang w:val="en-GB"/>
              </w:rPr>
              <w:t>1,182</w:t>
            </w:r>
          </w:p>
        </w:tc>
        <w:tc>
          <w:tcPr>
            <w:tcW w:w="1296" w:type="dxa"/>
            <w:shd w:val="clear" w:color="auto" w:fill="auto"/>
            <w:vAlign w:val="bottom"/>
          </w:tcPr>
          <w:p w14:paraId="1EAB2B52" w14:textId="77777777" w:rsidR="007A1878" w:rsidRPr="00711D29" w:rsidRDefault="007A1878" w:rsidP="009E32AD">
            <w:pPr>
              <w:ind w:left="-111" w:right="-72"/>
              <w:jc w:val="right"/>
              <w:rPr>
                <w:rFonts w:ascii="Arial" w:hAnsi="Arial" w:cs="Arial"/>
                <w:color w:val="000000"/>
                <w:sz w:val="18"/>
                <w:szCs w:val="18"/>
                <w:lang w:val="en-GB"/>
              </w:rPr>
            </w:pPr>
            <w:r w:rsidRPr="00711D29">
              <w:rPr>
                <w:rFonts w:ascii="Arial" w:hAnsi="Arial" w:cs="Arial"/>
                <w:color w:val="000000"/>
                <w:sz w:val="18"/>
                <w:szCs w:val="18"/>
                <w:lang w:val="en-GB"/>
              </w:rPr>
              <w:t>-</w:t>
            </w:r>
          </w:p>
        </w:tc>
        <w:tc>
          <w:tcPr>
            <w:tcW w:w="1296" w:type="dxa"/>
            <w:vAlign w:val="bottom"/>
          </w:tcPr>
          <w:p w14:paraId="27A9AA5A" w14:textId="77777777" w:rsidR="007A1878" w:rsidRPr="00711D29" w:rsidRDefault="007A1878" w:rsidP="009E32AD">
            <w:pPr>
              <w:ind w:right="-72"/>
              <w:jc w:val="right"/>
              <w:rPr>
                <w:rFonts w:ascii="Arial" w:hAnsi="Arial" w:cs="Arial"/>
                <w:color w:val="000000"/>
                <w:sz w:val="18"/>
                <w:szCs w:val="18"/>
                <w:cs/>
                <w:lang w:val="en-GB"/>
              </w:rPr>
            </w:pPr>
            <w:r w:rsidRPr="00711D29">
              <w:rPr>
                <w:rFonts w:ascii="Arial" w:hAnsi="Arial" w:cs="Arial"/>
                <w:color w:val="000000"/>
                <w:sz w:val="18"/>
                <w:szCs w:val="18"/>
                <w:lang w:val="en-GB"/>
              </w:rPr>
              <w:t>1,182</w:t>
            </w:r>
          </w:p>
        </w:tc>
      </w:tr>
      <w:tr w:rsidR="007A1878" w:rsidRPr="00711D29" w14:paraId="6F6C2D2E" w14:textId="77777777" w:rsidTr="009E32AD">
        <w:tc>
          <w:tcPr>
            <w:tcW w:w="3989" w:type="dxa"/>
            <w:vAlign w:val="bottom"/>
          </w:tcPr>
          <w:p w14:paraId="18D035B6" w14:textId="77777777" w:rsidR="007A1878" w:rsidRPr="00711D29" w:rsidRDefault="007A1878" w:rsidP="009E32AD">
            <w:pPr>
              <w:ind w:left="152"/>
              <w:rPr>
                <w:rFonts w:ascii="Arial" w:hAnsi="Arial" w:cs="Arial"/>
                <w:color w:val="000000"/>
                <w:sz w:val="18"/>
                <w:szCs w:val="18"/>
              </w:rPr>
            </w:pPr>
            <w:r w:rsidRPr="00711D29">
              <w:rPr>
                <w:rFonts w:ascii="Arial" w:hAnsi="Arial" w:cs="Arial"/>
                <w:color w:val="000000"/>
                <w:sz w:val="18"/>
                <w:szCs w:val="18"/>
              </w:rPr>
              <w:t xml:space="preserve">   Unrealised </w:t>
            </w:r>
            <w:r w:rsidRPr="00711D29">
              <w:rPr>
                <w:rFonts w:ascii="Arial" w:hAnsi="Arial" w:cs="Arial"/>
                <w:color w:val="000000"/>
                <w:sz w:val="18"/>
                <w:szCs w:val="18"/>
                <w:lang w:val="en-GB"/>
              </w:rPr>
              <w:t xml:space="preserve">(gain) </w:t>
            </w:r>
            <w:r w:rsidRPr="00711D29">
              <w:rPr>
                <w:rFonts w:ascii="Arial" w:hAnsi="Arial" w:cs="Arial"/>
                <w:color w:val="000000"/>
                <w:sz w:val="18"/>
                <w:szCs w:val="18"/>
              </w:rPr>
              <w:t xml:space="preserve">loss from revaluation </w:t>
            </w:r>
          </w:p>
          <w:p w14:paraId="06A94F0D" w14:textId="77777777" w:rsidR="007A1878" w:rsidRPr="00711D29" w:rsidRDefault="007A1878" w:rsidP="009E32AD">
            <w:pPr>
              <w:ind w:left="152"/>
              <w:rPr>
                <w:rFonts w:ascii="Arial" w:hAnsi="Arial" w:cs="Arial"/>
                <w:color w:val="000000"/>
                <w:sz w:val="18"/>
                <w:szCs w:val="18"/>
              </w:rPr>
            </w:pPr>
            <w:r w:rsidRPr="00711D29">
              <w:rPr>
                <w:rFonts w:ascii="Arial" w:hAnsi="Arial" w:cs="Arial"/>
                <w:color w:val="000000"/>
                <w:sz w:val="18"/>
                <w:szCs w:val="18"/>
              </w:rPr>
              <w:t xml:space="preserve">      of derivatives assets and liabilities</w:t>
            </w:r>
          </w:p>
        </w:tc>
        <w:tc>
          <w:tcPr>
            <w:tcW w:w="1296" w:type="dxa"/>
            <w:vAlign w:val="bottom"/>
          </w:tcPr>
          <w:p w14:paraId="284A6796" w14:textId="77777777" w:rsidR="007A1878" w:rsidRPr="00711D29" w:rsidRDefault="007A1878" w:rsidP="009E32AD">
            <w:pPr>
              <w:ind w:right="-72"/>
              <w:jc w:val="right"/>
              <w:rPr>
                <w:rFonts w:ascii="Arial" w:hAnsi="Arial" w:cs="Arial"/>
                <w:color w:val="000000"/>
                <w:sz w:val="18"/>
                <w:szCs w:val="18"/>
                <w:lang w:val="en-GB"/>
              </w:rPr>
            </w:pPr>
            <w:r w:rsidRPr="00711D29">
              <w:rPr>
                <w:rFonts w:ascii="Arial" w:hAnsi="Arial" w:cs="Arial"/>
                <w:sz w:val="18"/>
                <w:szCs w:val="18"/>
                <w:lang w:val="en-GB"/>
              </w:rPr>
              <w:t>742,188</w:t>
            </w:r>
          </w:p>
        </w:tc>
        <w:tc>
          <w:tcPr>
            <w:tcW w:w="1296" w:type="dxa"/>
            <w:vAlign w:val="bottom"/>
          </w:tcPr>
          <w:p w14:paraId="4974B25E" w14:textId="77777777" w:rsidR="007A1878" w:rsidRPr="00711D29" w:rsidRDefault="007A1878" w:rsidP="009E32AD">
            <w:pPr>
              <w:ind w:right="-72"/>
              <w:jc w:val="right"/>
              <w:rPr>
                <w:rFonts w:ascii="Arial" w:hAnsi="Arial" w:cs="Arial"/>
                <w:color w:val="000000"/>
                <w:sz w:val="18"/>
                <w:szCs w:val="18"/>
                <w:lang w:val="en-GB"/>
              </w:rPr>
            </w:pPr>
            <w:r w:rsidRPr="00711D29">
              <w:rPr>
                <w:rFonts w:ascii="Arial" w:hAnsi="Arial" w:cs="Arial"/>
                <w:color w:val="000000"/>
                <w:sz w:val="18"/>
                <w:szCs w:val="18"/>
                <w:lang w:val="en-GB"/>
              </w:rPr>
              <w:t>(742</w:t>
            </w:r>
            <w:r w:rsidRPr="00711D29">
              <w:rPr>
                <w:rFonts w:ascii="Arial" w:hAnsi="Arial" w:cs="Arial"/>
                <w:color w:val="000000"/>
                <w:sz w:val="18"/>
                <w:szCs w:val="18"/>
              </w:rPr>
              <w:t>,</w:t>
            </w:r>
            <w:r w:rsidRPr="00711D29">
              <w:rPr>
                <w:rFonts w:ascii="Arial" w:hAnsi="Arial" w:cs="Arial"/>
                <w:color w:val="000000"/>
                <w:sz w:val="18"/>
                <w:szCs w:val="18"/>
                <w:lang w:val="en-GB"/>
              </w:rPr>
              <w:t>188)</w:t>
            </w:r>
          </w:p>
        </w:tc>
        <w:tc>
          <w:tcPr>
            <w:tcW w:w="1296" w:type="dxa"/>
            <w:shd w:val="clear" w:color="auto" w:fill="auto"/>
            <w:vAlign w:val="bottom"/>
          </w:tcPr>
          <w:p w14:paraId="1CEBA7ED" w14:textId="77777777" w:rsidR="007A1878" w:rsidRPr="00711D29" w:rsidRDefault="007A1878" w:rsidP="009E32AD">
            <w:pPr>
              <w:ind w:left="-111" w:right="-72"/>
              <w:jc w:val="right"/>
              <w:rPr>
                <w:rFonts w:ascii="Arial" w:hAnsi="Arial" w:cs="Arial"/>
                <w:color w:val="000000"/>
                <w:sz w:val="18"/>
                <w:szCs w:val="18"/>
                <w:lang w:val="en-GB"/>
              </w:rPr>
            </w:pPr>
            <w:r w:rsidRPr="00711D29">
              <w:rPr>
                <w:rFonts w:ascii="Arial" w:hAnsi="Arial" w:cs="Arial"/>
                <w:color w:val="000000"/>
                <w:sz w:val="18"/>
                <w:szCs w:val="18"/>
                <w:lang w:val="en-GB"/>
              </w:rPr>
              <w:t>-</w:t>
            </w:r>
          </w:p>
        </w:tc>
        <w:tc>
          <w:tcPr>
            <w:tcW w:w="1296" w:type="dxa"/>
            <w:vAlign w:val="bottom"/>
          </w:tcPr>
          <w:p w14:paraId="1795F888" w14:textId="77777777" w:rsidR="007A1878" w:rsidRPr="00711D29" w:rsidRDefault="007A1878" w:rsidP="009E32AD">
            <w:pPr>
              <w:ind w:right="-72"/>
              <w:jc w:val="right"/>
              <w:rPr>
                <w:rFonts w:ascii="Arial" w:hAnsi="Arial" w:cs="Arial"/>
                <w:color w:val="000000"/>
                <w:sz w:val="18"/>
                <w:szCs w:val="18"/>
                <w:cs/>
                <w:lang w:val="en-GB"/>
              </w:rPr>
            </w:pPr>
            <w:r w:rsidRPr="00711D29">
              <w:rPr>
                <w:rFonts w:ascii="Arial" w:hAnsi="Arial" w:cs="Arial"/>
                <w:color w:val="000000"/>
                <w:sz w:val="18"/>
                <w:szCs w:val="18"/>
                <w:lang w:val="en-GB"/>
              </w:rPr>
              <w:t>-</w:t>
            </w:r>
          </w:p>
        </w:tc>
      </w:tr>
      <w:tr w:rsidR="007A1878" w:rsidRPr="00711D29" w14:paraId="3FB4D374" w14:textId="77777777" w:rsidTr="009E32AD">
        <w:tc>
          <w:tcPr>
            <w:tcW w:w="3989" w:type="dxa"/>
            <w:vAlign w:val="bottom"/>
          </w:tcPr>
          <w:p w14:paraId="240E2B42" w14:textId="77777777" w:rsidR="007A1878" w:rsidRPr="00711D29" w:rsidRDefault="007A1878" w:rsidP="009E32AD">
            <w:pPr>
              <w:ind w:left="152" w:right="-106"/>
              <w:rPr>
                <w:rFonts w:ascii="Arial" w:hAnsi="Arial" w:cs="Arial"/>
                <w:color w:val="000000"/>
                <w:sz w:val="18"/>
                <w:szCs w:val="18"/>
              </w:rPr>
            </w:pPr>
            <w:r w:rsidRPr="00711D29">
              <w:rPr>
                <w:rFonts w:ascii="Arial" w:hAnsi="Arial" w:cs="Arial"/>
                <w:color w:val="000000"/>
                <w:sz w:val="18"/>
                <w:szCs w:val="18"/>
              </w:rPr>
              <w:t xml:space="preserve">   Unrealised (gain) loss from revaluation </w:t>
            </w:r>
          </w:p>
          <w:p w14:paraId="4E9E4C08" w14:textId="77777777" w:rsidR="007A1878" w:rsidRPr="00711D29" w:rsidRDefault="007A1878" w:rsidP="009E32AD">
            <w:pPr>
              <w:ind w:left="152"/>
              <w:rPr>
                <w:rFonts w:ascii="Arial" w:hAnsi="Arial" w:cs="Arial"/>
                <w:color w:val="000000"/>
                <w:sz w:val="18"/>
                <w:szCs w:val="18"/>
              </w:rPr>
            </w:pPr>
            <w:r w:rsidRPr="00711D29">
              <w:rPr>
                <w:rFonts w:ascii="Arial" w:hAnsi="Arial" w:cs="Arial"/>
                <w:color w:val="000000"/>
                <w:sz w:val="18"/>
                <w:szCs w:val="18"/>
              </w:rPr>
              <w:t xml:space="preserve">      of securities borrowing</w:t>
            </w:r>
          </w:p>
        </w:tc>
        <w:tc>
          <w:tcPr>
            <w:tcW w:w="1296" w:type="dxa"/>
            <w:vAlign w:val="bottom"/>
          </w:tcPr>
          <w:p w14:paraId="29D7AC91" w14:textId="77777777" w:rsidR="007A1878" w:rsidRPr="00711D29" w:rsidDel="00FA6637" w:rsidRDefault="007A1878" w:rsidP="009E32AD">
            <w:pPr>
              <w:pBdr>
                <w:bottom w:val="single" w:sz="4" w:space="1" w:color="auto"/>
              </w:pBdr>
              <w:ind w:right="-72"/>
              <w:jc w:val="right"/>
              <w:rPr>
                <w:rFonts w:ascii="Arial" w:hAnsi="Arial" w:cs="Arial"/>
                <w:color w:val="000000"/>
                <w:sz w:val="18"/>
                <w:szCs w:val="18"/>
                <w:lang w:val="en-GB"/>
              </w:rPr>
            </w:pPr>
            <w:r w:rsidRPr="00711D29">
              <w:rPr>
                <w:rFonts w:ascii="Arial" w:hAnsi="Arial" w:cs="Arial"/>
                <w:sz w:val="18"/>
                <w:szCs w:val="18"/>
                <w:lang w:val="en-GB"/>
              </w:rPr>
              <w:t>3</w:t>
            </w:r>
            <w:r w:rsidRPr="00711D29">
              <w:rPr>
                <w:rFonts w:ascii="Arial" w:hAnsi="Arial" w:cs="Arial"/>
                <w:sz w:val="18"/>
                <w:szCs w:val="18"/>
              </w:rPr>
              <w:t>,</w:t>
            </w:r>
            <w:r w:rsidRPr="00711D29">
              <w:rPr>
                <w:rFonts w:ascii="Arial" w:hAnsi="Arial" w:cs="Arial"/>
                <w:sz w:val="18"/>
                <w:szCs w:val="18"/>
                <w:lang w:val="en-GB"/>
              </w:rPr>
              <w:t>404</w:t>
            </w:r>
            <w:r w:rsidRPr="00711D29">
              <w:rPr>
                <w:rFonts w:ascii="Arial" w:hAnsi="Arial" w:cs="Arial"/>
                <w:sz w:val="18"/>
                <w:szCs w:val="18"/>
              </w:rPr>
              <w:t>,</w:t>
            </w:r>
            <w:r w:rsidRPr="00711D29">
              <w:rPr>
                <w:rFonts w:ascii="Arial" w:hAnsi="Arial" w:cs="Arial"/>
                <w:sz w:val="18"/>
                <w:szCs w:val="18"/>
                <w:lang w:val="en-GB"/>
              </w:rPr>
              <w:t>830</w:t>
            </w:r>
          </w:p>
        </w:tc>
        <w:tc>
          <w:tcPr>
            <w:tcW w:w="1296" w:type="dxa"/>
            <w:vAlign w:val="bottom"/>
          </w:tcPr>
          <w:p w14:paraId="52041276" w14:textId="77777777" w:rsidR="007A1878" w:rsidRPr="00711D29" w:rsidRDefault="007A1878" w:rsidP="009E32AD">
            <w:pPr>
              <w:pBdr>
                <w:bottom w:val="sing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(3,404,830)</w:t>
            </w:r>
          </w:p>
        </w:tc>
        <w:tc>
          <w:tcPr>
            <w:tcW w:w="1296" w:type="dxa"/>
            <w:shd w:val="clear" w:color="auto" w:fill="auto"/>
            <w:vAlign w:val="bottom"/>
          </w:tcPr>
          <w:p w14:paraId="01452644" w14:textId="77777777" w:rsidR="007A1878" w:rsidRPr="00711D29" w:rsidRDefault="007A1878" w:rsidP="009E32AD">
            <w:pPr>
              <w:pBdr>
                <w:bottom w:val="sing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w:t>
            </w:r>
          </w:p>
        </w:tc>
        <w:tc>
          <w:tcPr>
            <w:tcW w:w="1296" w:type="dxa"/>
            <w:vAlign w:val="bottom"/>
          </w:tcPr>
          <w:p w14:paraId="54D9B9AC" w14:textId="77777777" w:rsidR="007A1878" w:rsidRPr="00711D29" w:rsidRDefault="007A1878" w:rsidP="009E32AD">
            <w:pPr>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rPr>
              <w:t>-</w:t>
            </w:r>
          </w:p>
        </w:tc>
      </w:tr>
      <w:tr w:rsidR="007A1878" w:rsidRPr="00711D29" w14:paraId="0A05862E" w14:textId="77777777" w:rsidTr="009E32AD">
        <w:tc>
          <w:tcPr>
            <w:tcW w:w="3989" w:type="dxa"/>
            <w:vAlign w:val="bottom"/>
          </w:tcPr>
          <w:p w14:paraId="1720D186" w14:textId="77777777" w:rsidR="007A1878" w:rsidRPr="00711D29" w:rsidRDefault="007A1878" w:rsidP="009E32AD">
            <w:pPr>
              <w:ind w:left="152"/>
              <w:rPr>
                <w:rFonts w:ascii="Arial" w:hAnsi="Arial" w:cs="Arial"/>
                <w:color w:val="000000"/>
                <w:sz w:val="12"/>
                <w:szCs w:val="12"/>
                <w:cs/>
              </w:rPr>
            </w:pPr>
          </w:p>
        </w:tc>
        <w:tc>
          <w:tcPr>
            <w:tcW w:w="1296" w:type="dxa"/>
            <w:vAlign w:val="bottom"/>
          </w:tcPr>
          <w:p w14:paraId="6112C6FD" w14:textId="77777777" w:rsidR="007A1878" w:rsidRPr="00711D29" w:rsidRDefault="007A1878" w:rsidP="009E32AD">
            <w:pPr>
              <w:ind w:right="-72"/>
              <w:jc w:val="right"/>
              <w:rPr>
                <w:rFonts w:ascii="Arial" w:hAnsi="Arial" w:cs="Arial"/>
                <w:color w:val="000000"/>
                <w:sz w:val="12"/>
                <w:szCs w:val="12"/>
                <w:cs/>
              </w:rPr>
            </w:pPr>
          </w:p>
        </w:tc>
        <w:tc>
          <w:tcPr>
            <w:tcW w:w="1296" w:type="dxa"/>
            <w:vAlign w:val="bottom"/>
          </w:tcPr>
          <w:p w14:paraId="2868B26D" w14:textId="77777777" w:rsidR="007A1878" w:rsidRPr="00711D29" w:rsidRDefault="007A1878" w:rsidP="009E32AD">
            <w:pPr>
              <w:ind w:right="-72"/>
              <w:jc w:val="right"/>
              <w:rPr>
                <w:rFonts w:ascii="Arial" w:hAnsi="Arial" w:cs="Arial"/>
                <w:color w:val="000000"/>
                <w:sz w:val="12"/>
                <w:szCs w:val="12"/>
                <w:cs/>
              </w:rPr>
            </w:pPr>
          </w:p>
        </w:tc>
        <w:tc>
          <w:tcPr>
            <w:tcW w:w="1296" w:type="dxa"/>
            <w:shd w:val="clear" w:color="auto" w:fill="auto"/>
            <w:vAlign w:val="bottom"/>
          </w:tcPr>
          <w:p w14:paraId="5391C342" w14:textId="77777777" w:rsidR="007A1878" w:rsidRPr="00711D29" w:rsidRDefault="007A1878" w:rsidP="009E32AD">
            <w:pPr>
              <w:ind w:right="-72"/>
              <w:jc w:val="right"/>
              <w:rPr>
                <w:rFonts w:ascii="Arial" w:hAnsi="Arial" w:cs="Arial"/>
                <w:color w:val="000000"/>
                <w:sz w:val="12"/>
                <w:szCs w:val="12"/>
                <w:cs/>
              </w:rPr>
            </w:pPr>
          </w:p>
        </w:tc>
        <w:tc>
          <w:tcPr>
            <w:tcW w:w="1296" w:type="dxa"/>
            <w:vAlign w:val="bottom"/>
          </w:tcPr>
          <w:p w14:paraId="19FC95A4" w14:textId="77777777" w:rsidR="007A1878" w:rsidRPr="00711D29" w:rsidRDefault="007A1878" w:rsidP="009E32AD">
            <w:pPr>
              <w:ind w:right="-72"/>
              <w:jc w:val="right"/>
              <w:rPr>
                <w:rFonts w:ascii="Arial" w:hAnsi="Arial" w:cs="Arial"/>
                <w:color w:val="000000"/>
                <w:sz w:val="12"/>
                <w:szCs w:val="12"/>
                <w:cs/>
              </w:rPr>
            </w:pPr>
          </w:p>
        </w:tc>
      </w:tr>
      <w:tr w:rsidR="007A1878" w:rsidRPr="00711D29" w14:paraId="08C14FB5" w14:textId="77777777" w:rsidTr="009E32AD">
        <w:tc>
          <w:tcPr>
            <w:tcW w:w="3989" w:type="dxa"/>
            <w:vAlign w:val="bottom"/>
          </w:tcPr>
          <w:p w14:paraId="10F93EC6" w14:textId="77777777" w:rsidR="007A1878" w:rsidRPr="00711D29" w:rsidRDefault="007A1878" w:rsidP="009E32AD">
            <w:pPr>
              <w:ind w:left="152"/>
              <w:rPr>
                <w:rFonts w:ascii="Arial" w:hAnsi="Arial" w:cs="Arial"/>
                <w:color w:val="000000"/>
                <w:sz w:val="18"/>
                <w:szCs w:val="18"/>
              </w:rPr>
            </w:pPr>
            <w:r w:rsidRPr="00711D29">
              <w:rPr>
                <w:rFonts w:ascii="Arial" w:hAnsi="Arial" w:cs="Arial"/>
                <w:color w:val="000000"/>
                <w:sz w:val="18"/>
                <w:szCs w:val="18"/>
              </w:rPr>
              <w:t>Total deferred tax assets</w:t>
            </w:r>
          </w:p>
        </w:tc>
        <w:tc>
          <w:tcPr>
            <w:tcW w:w="1296" w:type="dxa"/>
            <w:vAlign w:val="bottom"/>
          </w:tcPr>
          <w:p w14:paraId="44E9DDEA" w14:textId="77777777" w:rsidR="007A1878" w:rsidRPr="00711D29" w:rsidRDefault="007A1878" w:rsidP="001A45DD">
            <w:pPr>
              <w:pBdr>
                <w:bottom w:val="single" w:sz="4" w:space="1" w:color="auto"/>
              </w:pBdr>
              <w:ind w:right="-72"/>
              <w:jc w:val="right"/>
              <w:rPr>
                <w:rFonts w:ascii="Arial" w:hAnsi="Arial" w:cs="Arial"/>
                <w:color w:val="000000"/>
                <w:sz w:val="18"/>
                <w:szCs w:val="18"/>
                <w:cs/>
                <w:lang w:val="en-GB"/>
              </w:rPr>
            </w:pPr>
            <w:r w:rsidRPr="00711D29">
              <w:rPr>
                <w:rFonts w:ascii="Arial" w:hAnsi="Arial" w:cs="Arial"/>
                <w:sz w:val="18"/>
                <w:szCs w:val="18"/>
                <w:lang w:val="en-GB"/>
              </w:rPr>
              <w:t>199,615,823</w:t>
            </w:r>
          </w:p>
        </w:tc>
        <w:tc>
          <w:tcPr>
            <w:tcW w:w="1296" w:type="dxa"/>
            <w:vAlign w:val="bottom"/>
          </w:tcPr>
          <w:p w14:paraId="5AF32562" w14:textId="77777777" w:rsidR="007A1878" w:rsidRPr="00711D29" w:rsidRDefault="007A1878" w:rsidP="001A45DD">
            <w:pPr>
              <w:pBdr>
                <w:bottom w:val="sing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(1,310,161)</w:t>
            </w:r>
          </w:p>
        </w:tc>
        <w:tc>
          <w:tcPr>
            <w:tcW w:w="1296" w:type="dxa"/>
            <w:shd w:val="clear" w:color="auto" w:fill="auto"/>
            <w:vAlign w:val="bottom"/>
          </w:tcPr>
          <w:p w14:paraId="3CEE1677" w14:textId="77777777" w:rsidR="007A1878" w:rsidRPr="00711D29" w:rsidRDefault="007A1878" w:rsidP="001A45DD">
            <w:pPr>
              <w:pBdr>
                <w:bottom w:val="single" w:sz="4" w:space="1" w:color="auto"/>
              </w:pBdr>
              <w:ind w:right="-72"/>
              <w:jc w:val="right"/>
              <w:rPr>
                <w:rFonts w:ascii="Arial" w:hAnsi="Arial" w:cs="Arial"/>
                <w:color w:val="000000"/>
                <w:sz w:val="18"/>
                <w:szCs w:val="18"/>
                <w:cs/>
                <w:lang w:val="en-GB"/>
              </w:rPr>
            </w:pPr>
            <w:r w:rsidRPr="00711D29">
              <w:rPr>
                <w:rFonts w:ascii="Arial" w:hAnsi="Arial" w:cs="Arial"/>
                <w:color w:val="000000"/>
                <w:sz w:val="18"/>
                <w:szCs w:val="18"/>
                <w:lang w:val="en-GB"/>
              </w:rPr>
              <w:t>-</w:t>
            </w:r>
          </w:p>
        </w:tc>
        <w:tc>
          <w:tcPr>
            <w:tcW w:w="1296" w:type="dxa"/>
            <w:vAlign w:val="bottom"/>
          </w:tcPr>
          <w:p w14:paraId="14E0A25C" w14:textId="77777777" w:rsidR="007A1878" w:rsidRPr="00711D29" w:rsidRDefault="007A1878" w:rsidP="001A45DD">
            <w:pPr>
              <w:pBdr>
                <w:bottom w:val="single" w:sz="4" w:space="1" w:color="auto"/>
              </w:pBdr>
              <w:ind w:right="-72"/>
              <w:jc w:val="right"/>
              <w:rPr>
                <w:rFonts w:ascii="Arial" w:hAnsi="Arial" w:cs="Arial"/>
                <w:color w:val="000000"/>
                <w:sz w:val="18"/>
                <w:szCs w:val="18"/>
                <w:cs/>
                <w:lang w:val="en-GB"/>
              </w:rPr>
            </w:pPr>
            <w:r w:rsidRPr="00711D29">
              <w:rPr>
                <w:rFonts w:ascii="Arial" w:hAnsi="Arial" w:cs="Arial"/>
                <w:color w:val="000000"/>
                <w:sz w:val="18"/>
                <w:szCs w:val="18"/>
              </w:rPr>
              <w:t>198,305,662</w:t>
            </w:r>
          </w:p>
        </w:tc>
      </w:tr>
      <w:tr w:rsidR="007A1878" w:rsidRPr="00711D29" w14:paraId="54980FF9" w14:textId="77777777" w:rsidTr="009E32AD">
        <w:tc>
          <w:tcPr>
            <w:tcW w:w="3989" w:type="dxa"/>
            <w:vAlign w:val="bottom"/>
          </w:tcPr>
          <w:p w14:paraId="7B1B93A3" w14:textId="77777777" w:rsidR="007A1878" w:rsidRPr="00711D29" w:rsidRDefault="007A1878" w:rsidP="009E32AD">
            <w:pPr>
              <w:ind w:left="152"/>
              <w:rPr>
                <w:rFonts w:ascii="Arial" w:hAnsi="Arial" w:cs="Arial"/>
                <w:color w:val="000000"/>
                <w:sz w:val="18"/>
                <w:szCs w:val="18"/>
                <w:cs/>
              </w:rPr>
            </w:pPr>
          </w:p>
        </w:tc>
        <w:tc>
          <w:tcPr>
            <w:tcW w:w="1296" w:type="dxa"/>
            <w:vAlign w:val="bottom"/>
          </w:tcPr>
          <w:p w14:paraId="6BFBDFF4" w14:textId="77777777" w:rsidR="007A1878" w:rsidRPr="00711D29" w:rsidRDefault="007A1878" w:rsidP="009E32AD">
            <w:pPr>
              <w:ind w:right="-72"/>
              <w:jc w:val="right"/>
              <w:rPr>
                <w:rFonts w:ascii="Arial" w:hAnsi="Arial" w:cs="Arial"/>
                <w:color w:val="000000"/>
                <w:sz w:val="16"/>
                <w:szCs w:val="16"/>
                <w:cs/>
                <w:lang w:val="en-GB"/>
              </w:rPr>
            </w:pPr>
          </w:p>
        </w:tc>
        <w:tc>
          <w:tcPr>
            <w:tcW w:w="1296" w:type="dxa"/>
            <w:vAlign w:val="bottom"/>
          </w:tcPr>
          <w:p w14:paraId="38CB8AB4" w14:textId="77777777" w:rsidR="007A1878" w:rsidRPr="00711D29" w:rsidRDefault="007A1878" w:rsidP="009E32AD">
            <w:pPr>
              <w:ind w:right="-72"/>
              <w:jc w:val="right"/>
              <w:rPr>
                <w:rFonts w:ascii="Arial" w:hAnsi="Arial" w:cs="Arial"/>
                <w:color w:val="000000"/>
                <w:sz w:val="16"/>
                <w:szCs w:val="16"/>
              </w:rPr>
            </w:pPr>
          </w:p>
        </w:tc>
        <w:tc>
          <w:tcPr>
            <w:tcW w:w="1296" w:type="dxa"/>
            <w:shd w:val="clear" w:color="auto" w:fill="auto"/>
            <w:vAlign w:val="bottom"/>
          </w:tcPr>
          <w:p w14:paraId="7394E6FE" w14:textId="77777777" w:rsidR="007A1878" w:rsidRPr="00711D29" w:rsidRDefault="007A1878" w:rsidP="009E32AD">
            <w:pPr>
              <w:ind w:right="-72"/>
              <w:jc w:val="right"/>
              <w:rPr>
                <w:rFonts w:ascii="Arial" w:hAnsi="Arial" w:cs="Arial"/>
                <w:color w:val="000000"/>
                <w:sz w:val="16"/>
                <w:szCs w:val="16"/>
                <w:cs/>
              </w:rPr>
            </w:pPr>
          </w:p>
        </w:tc>
        <w:tc>
          <w:tcPr>
            <w:tcW w:w="1296" w:type="dxa"/>
            <w:vAlign w:val="bottom"/>
          </w:tcPr>
          <w:p w14:paraId="326E82AE" w14:textId="77777777" w:rsidR="007A1878" w:rsidRPr="00711D29" w:rsidRDefault="007A1878" w:rsidP="009E32AD">
            <w:pPr>
              <w:ind w:right="-72"/>
              <w:jc w:val="right"/>
              <w:rPr>
                <w:rFonts w:ascii="Arial" w:hAnsi="Arial" w:cs="Arial"/>
                <w:color w:val="000000"/>
                <w:sz w:val="16"/>
                <w:szCs w:val="16"/>
                <w:cs/>
                <w:lang w:val="en-GB"/>
              </w:rPr>
            </w:pPr>
          </w:p>
        </w:tc>
      </w:tr>
      <w:tr w:rsidR="007A1878" w:rsidRPr="00711D29" w14:paraId="1F3338F2" w14:textId="77777777" w:rsidTr="009E32AD">
        <w:tc>
          <w:tcPr>
            <w:tcW w:w="3989" w:type="dxa"/>
            <w:vAlign w:val="bottom"/>
          </w:tcPr>
          <w:p w14:paraId="68A9973A" w14:textId="77777777" w:rsidR="007A1878" w:rsidRPr="00711D29" w:rsidRDefault="007A1878" w:rsidP="009E32AD">
            <w:pPr>
              <w:ind w:left="152"/>
              <w:rPr>
                <w:rFonts w:ascii="Arial" w:hAnsi="Arial" w:cs="Arial"/>
                <w:b/>
                <w:bCs/>
                <w:color w:val="000000"/>
                <w:sz w:val="18"/>
                <w:szCs w:val="18"/>
                <w:cs/>
              </w:rPr>
            </w:pPr>
            <w:r w:rsidRPr="00711D29">
              <w:rPr>
                <w:rFonts w:ascii="Arial" w:hAnsi="Arial" w:cs="Arial"/>
                <w:b/>
                <w:bCs/>
                <w:color w:val="000000"/>
                <w:sz w:val="18"/>
                <w:szCs w:val="18"/>
              </w:rPr>
              <w:t>Deferred tax liabilities</w:t>
            </w:r>
          </w:p>
        </w:tc>
        <w:tc>
          <w:tcPr>
            <w:tcW w:w="1296" w:type="dxa"/>
            <w:vAlign w:val="bottom"/>
          </w:tcPr>
          <w:p w14:paraId="4D1B68C2" w14:textId="77777777" w:rsidR="007A1878" w:rsidRPr="00711D29" w:rsidRDefault="007A1878" w:rsidP="009E32AD">
            <w:pPr>
              <w:ind w:right="-72"/>
              <w:jc w:val="right"/>
              <w:rPr>
                <w:rFonts w:ascii="Arial" w:hAnsi="Arial" w:cs="Arial"/>
                <w:color w:val="000000"/>
                <w:sz w:val="18"/>
                <w:szCs w:val="18"/>
                <w:cs/>
              </w:rPr>
            </w:pPr>
          </w:p>
        </w:tc>
        <w:tc>
          <w:tcPr>
            <w:tcW w:w="1296" w:type="dxa"/>
            <w:vAlign w:val="bottom"/>
          </w:tcPr>
          <w:p w14:paraId="2F8EA867" w14:textId="77777777" w:rsidR="007A1878" w:rsidRPr="00711D29" w:rsidRDefault="007A1878" w:rsidP="009E32AD">
            <w:pPr>
              <w:tabs>
                <w:tab w:val="decimal" w:pos="871"/>
              </w:tabs>
              <w:ind w:right="-72"/>
              <w:jc w:val="right"/>
              <w:rPr>
                <w:rFonts w:ascii="Arial" w:hAnsi="Arial" w:cs="Arial"/>
                <w:color w:val="000000"/>
                <w:sz w:val="18"/>
                <w:szCs w:val="18"/>
              </w:rPr>
            </w:pPr>
          </w:p>
        </w:tc>
        <w:tc>
          <w:tcPr>
            <w:tcW w:w="1296" w:type="dxa"/>
            <w:shd w:val="clear" w:color="auto" w:fill="auto"/>
            <w:vAlign w:val="bottom"/>
          </w:tcPr>
          <w:p w14:paraId="0EDF4DAA" w14:textId="77777777" w:rsidR="007A1878" w:rsidRPr="00711D29" w:rsidRDefault="007A1878" w:rsidP="009E32AD">
            <w:pPr>
              <w:tabs>
                <w:tab w:val="decimal" w:pos="675"/>
              </w:tabs>
              <w:ind w:right="-72"/>
              <w:jc w:val="right"/>
              <w:rPr>
                <w:rFonts w:ascii="Arial" w:hAnsi="Arial" w:cs="Arial"/>
                <w:color w:val="000000"/>
                <w:sz w:val="18"/>
                <w:szCs w:val="18"/>
                <w:cs/>
              </w:rPr>
            </w:pPr>
          </w:p>
        </w:tc>
        <w:tc>
          <w:tcPr>
            <w:tcW w:w="1296" w:type="dxa"/>
            <w:vAlign w:val="bottom"/>
          </w:tcPr>
          <w:p w14:paraId="27B328DC" w14:textId="77777777" w:rsidR="007A1878" w:rsidRPr="00711D29" w:rsidRDefault="007A1878" w:rsidP="009E32AD">
            <w:pPr>
              <w:ind w:right="-72"/>
              <w:jc w:val="right"/>
              <w:rPr>
                <w:rFonts w:ascii="Arial" w:hAnsi="Arial" w:cs="Arial"/>
                <w:color w:val="000000"/>
                <w:sz w:val="18"/>
                <w:szCs w:val="18"/>
                <w:cs/>
              </w:rPr>
            </w:pPr>
          </w:p>
        </w:tc>
      </w:tr>
      <w:tr w:rsidR="007A1878" w:rsidRPr="00711D29" w14:paraId="619378A2" w14:textId="77777777" w:rsidTr="009E32AD">
        <w:tc>
          <w:tcPr>
            <w:tcW w:w="3989" w:type="dxa"/>
            <w:vAlign w:val="bottom"/>
          </w:tcPr>
          <w:p w14:paraId="0B1C5829" w14:textId="66D7F11B" w:rsidR="007A1878" w:rsidRPr="00711D29" w:rsidRDefault="007A1878" w:rsidP="009E32AD">
            <w:pPr>
              <w:ind w:left="152"/>
              <w:rPr>
                <w:rFonts w:ascii="Arial" w:hAnsi="Arial" w:cs="Arial"/>
                <w:color w:val="000000"/>
                <w:sz w:val="18"/>
                <w:szCs w:val="18"/>
              </w:rPr>
            </w:pPr>
            <w:r w:rsidRPr="00711D29">
              <w:rPr>
                <w:rFonts w:ascii="Arial" w:hAnsi="Arial" w:cs="Arial"/>
                <w:color w:val="000000"/>
                <w:sz w:val="18"/>
                <w:szCs w:val="18"/>
              </w:rPr>
              <w:t xml:space="preserve">   Revaluation </w:t>
            </w:r>
            <w:r w:rsidR="00046168" w:rsidRPr="00711D29">
              <w:rPr>
                <w:rFonts w:ascii="Arial" w:hAnsi="Arial" w:cs="Arial"/>
                <w:color w:val="000000"/>
                <w:sz w:val="18"/>
                <w:szCs w:val="18"/>
              </w:rPr>
              <w:t>s</w:t>
            </w:r>
            <w:r w:rsidRPr="00711D29">
              <w:rPr>
                <w:rFonts w:ascii="Arial" w:hAnsi="Arial" w:cs="Arial"/>
                <w:color w:val="000000"/>
                <w:sz w:val="18"/>
                <w:szCs w:val="18"/>
              </w:rPr>
              <w:t>urplus</w:t>
            </w:r>
          </w:p>
        </w:tc>
        <w:tc>
          <w:tcPr>
            <w:tcW w:w="1296" w:type="dxa"/>
            <w:vAlign w:val="bottom"/>
          </w:tcPr>
          <w:p w14:paraId="596ED1DE" w14:textId="77777777" w:rsidR="007A1878" w:rsidRPr="00711D29" w:rsidRDefault="007A1878" w:rsidP="009E32AD">
            <w:pPr>
              <w:ind w:right="-72"/>
              <w:jc w:val="right"/>
              <w:rPr>
                <w:rFonts w:ascii="Arial" w:hAnsi="Arial" w:cs="Arial"/>
                <w:color w:val="000000"/>
                <w:sz w:val="18"/>
                <w:szCs w:val="18"/>
                <w:lang w:val="en-GB"/>
              </w:rPr>
            </w:pPr>
            <w:r w:rsidRPr="00711D29">
              <w:rPr>
                <w:rFonts w:ascii="Arial" w:hAnsi="Arial" w:cs="Arial"/>
                <w:sz w:val="18"/>
                <w:szCs w:val="18"/>
                <w:lang w:val="en-GB"/>
              </w:rPr>
              <w:t>(56,132,935)</w:t>
            </w:r>
          </w:p>
        </w:tc>
        <w:tc>
          <w:tcPr>
            <w:tcW w:w="1296" w:type="dxa"/>
            <w:vAlign w:val="bottom"/>
          </w:tcPr>
          <w:p w14:paraId="0B761B9A" w14:textId="77777777" w:rsidR="007A1878" w:rsidRPr="00711D29" w:rsidRDefault="007A1878" w:rsidP="009E32AD">
            <w:pPr>
              <w:ind w:right="-72"/>
              <w:jc w:val="right"/>
              <w:rPr>
                <w:rFonts w:ascii="Arial" w:hAnsi="Arial" w:cs="Arial"/>
                <w:color w:val="000000"/>
                <w:sz w:val="18"/>
                <w:szCs w:val="18"/>
                <w:lang w:val="en-GB"/>
              </w:rPr>
            </w:pPr>
            <w:r w:rsidRPr="00711D29">
              <w:rPr>
                <w:rFonts w:ascii="Arial" w:hAnsi="Arial" w:cs="Arial"/>
                <w:color w:val="000000"/>
                <w:sz w:val="18"/>
                <w:szCs w:val="18"/>
                <w:lang w:val="en-GB"/>
              </w:rPr>
              <w:t>556,016</w:t>
            </w:r>
          </w:p>
        </w:tc>
        <w:tc>
          <w:tcPr>
            <w:tcW w:w="1296" w:type="dxa"/>
            <w:shd w:val="clear" w:color="auto" w:fill="auto"/>
            <w:vAlign w:val="bottom"/>
          </w:tcPr>
          <w:p w14:paraId="4D0D9047" w14:textId="77777777" w:rsidR="007A1878" w:rsidRPr="00711D29" w:rsidRDefault="007A1878" w:rsidP="009E32AD">
            <w:pPr>
              <w:ind w:right="-72"/>
              <w:jc w:val="right"/>
              <w:rPr>
                <w:rFonts w:ascii="Arial" w:hAnsi="Arial" w:cs="Arial"/>
                <w:color w:val="000000"/>
                <w:sz w:val="18"/>
                <w:szCs w:val="18"/>
                <w:lang w:val="en-GB"/>
              </w:rPr>
            </w:pPr>
            <w:r w:rsidRPr="00711D29">
              <w:rPr>
                <w:rFonts w:ascii="Arial" w:hAnsi="Arial" w:cs="Arial"/>
                <w:color w:val="000000"/>
                <w:sz w:val="18"/>
                <w:szCs w:val="18"/>
                <w:lang w:val="en-GB"/>
              </w:rPr>
              <w:t>-</w:t>
            </w:r>
          </w:p>
        </w:tc>
        <w:tc>
          <w:tcPr>
            <w:tcW w:w="1296" w:type="dxa"/>
            <w:vAlign w:val="bottom"/>
          </w:tcPr>
          <w:p w14:paraId="1C64C983" w14:textId="77777777" w:rsidR="007A1878" w:rsidRPr="00711D29" w:rsidRDefault="007A1878" w:rsidP="009E32AD">
            <w:pPr>
              <w:ind w:right="-72"/>
              <w:jc w:val="right"/>
              <w:rPr>
                <w:rFonts w:ascii="Arial" w:hAnsi="Arial" w:cs="Arial"/>
                <w:color w:val="000000"/>
                <w:sz w:val="18"/>
                <w:szCs w:val="18"/>
                <w:lang w:val="en-GB"/>
              </w:rPr>
            </w:pPr>
            <w:r w:rsidRPr="00711D29">
              <w:rPr>
                <w:rFonts w:ascii="Arial" w:hAnsi="Arial" w:cs="Arial"/>
                <w:color w:val="000000"/>
                <w:sz w:val="18"/>
                <w:szCs w:val="18"/>
                <w:lang w:val="en-GB"/>
              </w:rPr>
              <w:t>(55,576,919)</w:t>
            </w:r>
          </w:p>
        </w:tc>
      </w:tr>
      <w:tr w:rsidR="007A1878" w:rsidRPr="00711D29" w14:paraId="6F983320" w14:textId="77777777" w:rsidTr="009E32AD">
        <w:tc>
          <w:tcPr>
            <w:tcW w:w="3989" w:type="dxa"/>
            <w:vAlign w:val="bottom"/>
          </w:tcPr>
          <w:p w14:paraId="4FB2BD60" w14:textId="77777777" w:rsidR="00815CF5" w:rsidRPr="00711D29" w:rsidRDefault="00815CF5" w:rsidP="00815CF5">
            <w:pPr>
              <w:ind w:left="152" w:right="-106"/>
              <w:rPr>
                <w:rFonts w:ascii="Arial" w:hAnsi="Arial" w:cs="Arial"/>
                <w:color w:val="000000"/>
                <w:sz w:val="18"/>
                <w:szCs w:val="18"/>
              </w:rPr>
            </w:pPr>
            <w:r w:rsidRPr="00711D29">
              <w:rPr>
                <w:rFonts w:ascii="Arial" w:hAnsi="Arial" w:cs="Arial"/>
                <w:color w:val="000000"/>
                <w:sz w:val="18"/>
                <w:szCs w:val="18"/>
              </w:rPr>
              <w:t xml:space="preserve">   Unrealised (gain) loss from revaluation </w:t>
            </w:r>
          </w:p>
          <w:p w14:paraId="7187DB14" w14:textId="1717F899" w:rsidR="007A1878" w:rsidRPr="00711D29" w:rsidRDefault="00815CF5" w:rsidP="00815CF5">
            <w:pPr>
              <w:ind w:left="152"/>
              <w:rPr>
                <w:rFonts w:ascii="Arial" w:hAnsi="Arial" w:cs="Arial"/>
                <w:color w:val="000000"/>
                <w:sz w:val="18"/>
                <w:szCs w:val="18"/>
              </w:rPr>
            </w:pPr>
            <w:r w:rsidRPr="00711D29">
              <w:rPr>
                <w:rFonts w:ascii="Arial" w:hAnsi="Arial" w:cs="Arial"/>
                <w:color w:val="000000"/>
                <w:sz w:val="18"/>
                <w:szCs w:val="18"/>
              </w:rPr>
              <w:t xml:space="preserve">      of securities borrowing</w:t>
            </w:r>
          </w:p>
        </w:tc>
        <w:tc>
          <w:tcPr>
            <w:tcW w:w="1296" w:type="dxa"/>
            <w:vAlign w:val="bottom"/>
          </w:tcPr>
          <w:p w14:paraId="03EC949E" w14:textId="77777777" w:rsidR="007A1878" w:rsidRPr="00711D29" w:rsidRDefault="007A1878" w:rsidP="009E32AD">
            <w:pPr>
              <w:ind w:right="-72"/>
              <w:jc w:val="right"/>
              <w:rPr>
                <w:rFonts w:ascii="Arial" w:hAnsi="Arial" w:cs="Arial"/>
                <w:sz w:val="18"/>
                <w:szCs w:val="18"/>
                <w:lang w:val="en-GB"/>
              </w:rPr>
            </w:pPr>
            <w:r w:rsidRPr="00711D29">
              <w:rPr>
                <w:rFonts w:ascii="Arial" w:hAnsi="Arial" w:cs="Arial"/>
                <w:sz w:val="18"/>
                <w:szCs w:val="18"/>
                <w:lang w:val="en-GB"/>
              </w:rPr>
              <w:t>-</w:t>
            </w:r>
          </w:p>
        </w:tc>
        <w:tc>
          <w:tcPr>
            <w:tcW w:w="1296" w:type="dxa"/>
            <w:vAlign w:val="bottom"/>
          </w:tcPr>
          <w:p w14:paraId="260E18BD" w14:textId="77777777" w:rsidR="007A1878" w:rsidRPr="00711D29" w:rsidRDefault="007A1878" w:rsidP="009E32AD">
            <w:pPr>
              <w:ind w:right="-72"/>
              <w:jc w:val="right"/>
              <w:rPr>
                <w:rFonts w:ascii="Arial" w:hAnsi="Arial" w:cs="Arial"/>
                <w:color w:val="000000"/>
                <w:sz w:val="18"/>
                <w:szCs w:val="18"/>
                <w:lang w:val="en-GB"/>
              </w:rPr>
            </w:pPr>
            <w:r w:rsidRPr="00711D29">
              <w:rPr>
                <w:rFonts w:ascii="Arial" w:hAnsi="Arial" w:cs="Arial"/>
                <w:color w:val="000000"/>
                <w:sz w:val="18"/>
                <w:szCs w:val="18"/>
                <w:cs/>
                <w:lang w:val="en-GB"/>
              </w:rPr>
              <w:t>(516</w:t>
            </w:r>
            <w:r w:rsidRPr="00711D29">
              <w:rPr>
                <w:rFonts w:ascii="Arial" w:hAnsi="Arial" w:cs="Arial"/>
                <w:color w:val="000000"/>
                <w:sz w:val="18"/>
                <w:szCs w:val="18"/>
                <w:lang w:val="en-GB"/>
              </w:rPr>
              <w:t>,</w:t>
            </w:r>
            <w:r w:rsidRPr="00711D29">
              <w:rPr>
                <w:rFonts w:ascii="Arial" w:hAnsi="Arial" w:cs="Arial"/>
                <w:color w:val="000000"/>
                <w:sz w:val="18"/>
                <w:szCs w:val="18"/>
                <w:cs/>
                <w:lang w:val="en-GB"/>
              </w:rPr>
              <w:t>088)</w:t>
            </w:r>
          </w:p>
        </w:tc>
        <w:tc>
          <w:tcPr>
            <w:tcW w:w="1296" w:type="dxa"/>
            <w:shd w:val="clear" w:color="auto" w:fill="auto"/>
            <w:vAlign w:val="bottom"/>
          </w:tcPr>
          <w:p w14:paraId="05D7CC00" w14:textId="77777777" w:rsidR="007A1878" w:rsidRPr="00711D29" w:rsidRDefault="007A1878" w:rsidP="009E32AD">
            <w:pPr>
              <w:ind w:right="-72"/>
              <w:jc w:val="right"/>
              <w:rPr>
                <w:rFonts w:ascii="Arial" w:hAnsi="Arial" w:cs="Arial"/>
                <w:color w:val="000000"/>
                <w:sz w:val="18"/>
                <w:szCs w:val="18"/>
                <w:lang w:val="en-GB"/>
              </w:rPr>
            </w:pPr>
            <w:r w:rsidRPr="00711D29">
              <w:rPr>
                <w:rFonts w:ascii="Arial" w:hAnsi="Arial" w:cs="Arial"/>
                <w:color w:val="000000"/>
                <w:sz w:val="18"/>
                <w:szCs w:val="18"/>
                <w:lang w:val="en-GB"/>
              </w:rPr>
              <w:t>-</w:t>
            </w:r>
          </w:p>
        </w:tc>
        <w:tc>
          <w:tcPr>
            <w:tcW w:w="1296" w:type="dxa"/>
            <w:vAlign w:val="bottom"/>
          </w:tcPr>
          <w:p w14:paraId="42B9DE76" w14:textId="77777777" w:rsidR="007A1878" w:rsidRPr="00711D29" w:rsidRDefault="007A1878" w:rsidP="009E32AD">
            <w:pPr>
              <w:ind w:right="-72"/>
              <w:jc w:val="right"/>
              <w:rPr>
                <w:rFonts w:ascii="Arial" w:hAnsi="Arial" w:cs="Arial"/>
                <w:color w:val="000000"/>
                <w:sz w:val="18"/>
                <w:szCs w:val="18"/>
                <w:lang w:val="en-GB"/>
              </w:rPr>
            </w:pPr>
            <w:r w:rsidRPr="00711D29">
              <w:rPr>
                <w:rFonts w:ascii="Arial" w:hAnsi="Arial" w:cs="Arial"/>
                <w:color w:val="000000"/>
                <w:sz w:val="18"/>
                <w:szCs w:val="18"/>
                <w:cs/>
                <w:lang w:val="en-GB"/>
              </w:rPr>
              <w:t>(516</w:t>
            </w:r>
            <w:r w:rsidRPr="00711D29">
              <w:rPr>
                <w:rFonts w:ascii="Arial" w:hAnsi="Arial" w:cs="Arial"/>
                <w:color w:val="000000"/>
                <w:sz w:val="18"/>
                <w:szCs w:val="18"/>
                <w:lang w:val="en-GB"/>
              </w:rPr>
              <w:t>,</w:t>
            </w:r>
            <w:r w:rsidRPr="00711D29">
              <w:rPr>
                <w:rFonts w:ascii="Arial" w:hAnsi="Arial" w:cs="Arial"/>
                <w:color w:val="000000"/>
                <w:sz w:val="18"/>
                <w:szCs w:val="18"/>
                <w:cs/>
                <w:lang w:val="en-GB"/>
              </w:rPr>
              <w:t>088)</w:t>
            </w:r>
          </w:p>
        </w:tc>
      </w:tr>
      <w:tr w:rsidR="007A1878" w:rsidRPr="00711D29" w14:paraId="6458FA9F" w14:textId="77777777" w:rsidTr="009E32AD">
        <w:tc>
          <w:tcPr>
            <w:tcW w:w="3989" w:type="dxa"/>
            <w:vAlign w:val="bottom"/>
          </w:tcPr>
          <w:p w14:paraId="3CEE3FCC" w14:textId="77777777" w:rsidR="007A1878" w:rsidRPr="00711D29" w:rsidRDefault="007A1878" w:rsidP="009E32AD">
            <w:pPr>
              <w:ind w:left="152"/>
              <w:rPr>
                <w:rFonts w:ascii="Arial" w:hAnsi="Arial" w:cs="Arial"/>
                <w:color w:val="000000"/>
                <w:sz w:val="18"/>
                <w:szCs w:val="18"/>
              </w:rPr>
            </w:pPr>
            <w:r w:rsidRPr="00711D29">
              <w:rPr>
                <w:rFonts w:ascii="Arial" w:hAnsi="Arial" w:cs="Arial"/>
                <w:color w:val="000000"/>
                <w:sz w:val="18"/>
                <w:szCs w:val="18"/>
              </w:rPr>
              <w:t xml:space="preserve">   Unrealised (gain) loss from measurement </w:t>
            </w:r>
          </w:p>
          <w:p w14:paraId="1B12419D" w14:textId="77777777" w:rsidR="007A1878" w:rsidRPr="00711D29" w:rsidRDefault="007A1878" w:rsidP="009E32AD">
            <w:pPr>
              <w:ind w:left="152"/>
              <w:rPr>
                <w:rFonts w:ascii="Arial" w:hAnsi="Arial" w:cs="Arial"/>
                <w:color w:val="000000"/>
                <w:sz w:val="18"/>
                <w:szCs w:val="18"/>
              </w:rPr>
            </w:pPr>
            <w:r w:rsidRPr="00711D29">
              <w:rPr>
                <w:rFonts w:ascii="Arial" w:hAnsi="Arial" w:cs="Arial"/>
                <w:color w:val="000000"/>
                <w:sz w:val="18"/>
                <w:szCs w:val="18"/>
              </w:rPr>
              <w:t xml:space="preserve">      marketable equity security</w:t>
            </w:r>
          </w:p>
        </w:tc>
        <w:tc>
          <w:tcPr>
            <w:tcW w:w="1296" w:type="dxa"/>
            <w:vAlign w:val="bottom"/>
          </w:tcPr>
          <w:p w14:paraId="266BE8F9" w14:textId="77777777" w:rsidR="007A1878" w:rsidRPr="00711D29" w:rsidRDefault="007A1878" w:rsidP="009E32AD">
            <w:pPr>
              <w:ind w:right="-72"/>
              <w:jc w:val="right"/>
              <w:rPr>
                <w:rFonts w:ascii="Arial" w:hAnsi="Arial" w:cs="Arial"/>
                <w:color w:val="000000"/>
                <w:sz w:val="18"/>
                <w:szCs w:val="18"/>
                <w:cs/>
                <w:lang w:val="en-GB"/>
              </w:rPr>
            </w:pPr>
            <w:r w:rsidRPr="00711D29">
              <w:rPr>
                <w:rFonts w:ascii="Arial" w:hAnsi="Arial" w:cs="Arial"/>
                <w:sz w:val="18"/>
                <w:szCs w:val="18"/>
                <w:lang w:val="en-GB"/>
              </w:rPr>
              <w:t>(74,484,336)</w:t>
            </w:r>
          </w:p>
        </w:tc>
        <w:tc>
          <w:tcPr>
            <w:tcW w:w="1296" w:type="dxa"/>
            <w:vAlign w:val="bottom"/>
          </w:tcPr>
          <w:p w14:paraId="14D55022" w14:textId="77777777" w:rsidR="007A1878" w:rsidRPr="00711D29" w:rsidRDefault="007A1878" w:rsidP="009E32AD">
            <w:pPr>
              <w:ind w:right="-72"/>
              <w:jc w:val="right"/>
              <w:rPr>
                <w:rFonts w:ascii="Arial" w:hAnsi="Arial" w:cs="Arial"/>
                <w:color w:val="000000"/>
                <w:sz w:val="18"/>
                <w:szCs w:val="18"/>
                <w:lang w:val="en-GB"/>
              </w:rPr>
            </w:pPr>
            <w:r w:rsidRPr="00711D29">
              <w:rPr>
                <w:rFonts w:ascii="Arial" w:hAnsi="Arial" w:cs="Arial"/>
                <w:color w:val="000000"/>
                <w:sz w:val="18"/>
                <w:szCs w:val="18"/>
                <w:cs/>
                <w:lang w:val="en-GB"/>
              </w:rPr>
              <w:t>73</w:t>
            </w:r>
            <w:r w:rsidRPr="00711D29">
              <w:rPr>
                <w:rFonts w:ascii="Arial" w:hAnsi="Arial" w:cs="Arial"/>
                <w:color w:val="000000"/>
                <w:sz w:val="18"/>
                <w:szCs w:val="18"/>
                <w:lang w:val="en-GB"/>
              </w:rPr>
              <w:t>,</w:t>
            </w:r>
            <w:r w:rsidRPr="00711D29">
              <w:rPr>
                <w:rFonts w:ascii="Arial" w:hAnsi="Arial" w:cs="Arial"/>
                <w:color w:val="000000"/>
                <w:sz w:val="18"/>
                <w:szCs w:val="18"/>
                <w:cs/>
                <w:lang w:val="en-GB"/>
              </w:rPr>
              <w:t>766</w:t>
            </w:r>
            <w:r w:rsidRPr="00711D29">
              <w:rPr>
                <w:rFonts w:ascii="Arial" w:hAnsi="Arial" w:cs="Arial"/>
                <w:color w:val="000000"/>
                <w:sz w:val="18"/>
                <w:szCs w:val="18"/>
                <w:lang w:val="en-GB"/>
              </w:rPr>
              <w:t>,</w:t>
            </w:r>
            <w:r w:rsidRPr="00711D29">
              <w:rPr>
                <w:rFonts w:ascii="Arial" w:hAnsi="Arial" w:cs="Arial"/>
                <w:color w:val="000000"/>
                <w:sz w:val="18"/>
                <w:szCs w:val="18"/>
                <w:cs/>
                <w:lang w:val="en-GB"/>
              </w:rPr>
              <w:t>357</w:t>
            </w:r>
          </w:p>
        </w:tc>
        <w:tc>
          <w:tcPr>
            <w:tcW w:w="1296" w:type="dxa"/>
            <w:shd w:val="clear" w:color="auto" w:fill="auto"/>
            <w:vAlign w:val="bottom"/>
          </w:tcPr>
          <w:p w14:paraId="566FDA41" w14:textId="77777777" w:rsidR="007A1878" w:rsidRPr="00711D29" w:rsidRDefault="007A1878" w:rsidP="009E32AD">
            <w:pPr>
              <w:ind w:right="-72"/>
              <w:jc w:val="right"/>
              <w:rPr>
                <w:rFonts w:ascii="Arial" w:hAnsi="Arial" w:cs="Arial"/>
                <w:color w:val="000000"/>
                <w:sz w:val="18"/>
                <w:szCs w:val="18"/>
                <w:lang w:val="en-GB"/>
              </w:rPr>
            </w:pPr>
            <w:r w:rsidRPr="00711D29">
              <w:rPr>
                <w:rFonts w:ascii="Arial" w:hAnsi="Arial" w:cs="Arial"/>
                <w:color w:val="000000"/>
                <w:sz w:val="18"/>
                <w:szCs w:val="18"/>
                <w:lang w:val="en-GB"/>
              </w:rPr>
              <w:t>-</w:t>
            </w:r>
          </w:p>
        </w:tc>
        <w:tc>
          <w:tcPr>
            <w:tcW w:w="1296" w:type="dxa"/>
            <w:vAlign w:val="bottom"/>
          </w:tcPr>
          <w:p w14:paraId="1C14C868" w14:textId="77777777" w:rsidR="007A1878" w:rsidRPr="00711D29" w:rsidRDefault="007A1878" w:rsidP="009E32AD">
            <w:pPr>
              <w:ind w:right="-72"/>
              <w:jc w:val="right"/>
              <w:rPr>
                <w:rFonts w:ascii="Arial" w:hAnsi="Arial" w:cs="Arial"/>
                <w:color w:val="000000"/>
                <w:sz w:val="18"/>
                <w:szCs w:val="18"/>
                <w:lang w:val="en-GB"/>
              </w:rPr>
            </w:pPr>
            <w:r w:rsidRPr="00711D29">
              <w:rPr>
                <w:rFonts w:ascii="Arial" w:hAnsi="Arial" w:cs="Arial"/>
                <w:color w:val="000000"/>
                <w:sz w:val="18"/>
                <w:szCs w:val="18"/>
                <w:cs/>
                <w:lang w:val="en-GB"/>
              </w:rPr>
              <w:t>(717</w:t>
            </w:r>
            <w:r w:rsidRPr="00711D29">
              <w:rPr>
                <w:rFonts w:ascii="Arial" w:hAnsi="Arial" w:cs="Arial"/>
                <w:color w:val="000000"/>
                <w:sz w:val="18"/>
                <w:szCs w:val="18"/>
                <w:lang w:val="en-GB"/>
              </w:rPr>
              <w:t>,</w:t>
            </w:r>
            <w:r w:rsidRPr="00711D29">
              <w:rPr>
                <w:rFonts w:ascii="Arial" w:hAnsi="Arial" w:cs="Arial"/>
                <w:color w:val="000000"/>
                <w:sz w:val="18"/>
                <w:szCs w:val="18"/>
                <w:cs/>
                <w:lang w:val="en-GB"/>
              </w:rPr>
              <w:t>979)</w:t>
            </w:r>
          </w:p>
        </w:tc>
      </w:tr>
      <w:tr w:rsidR="007A1878" w:rsidRPr="00711D29" w14:paraId="333A74E4" w14:textId="77777777" w:rsidTr="009E32AD">
        <w:tc>
          <w:tcPr>
            <w:tcW w:w="3989" w:type="dxa"/>
            <w:vAlign w:val="bottom"/>
          </w:tcPr>
          <w:p w14:paraId="2939DFD9" w14:textId="77777777" w:rsidR="00815CF5" w:rsidRPr="00711D29" w:rsidRDefault="00815CF5" w:rsidP="00815CF5">
            <w:pPr>
              <w:ind w:left="152"/>
              <w:rPr>
                <w:rFonts w:ascii="Arial" w:hAnsi="Arial" w:cs="Arial"/>
                <w:color w:val="000000"/>
                <w:sz w:val="18"/>
                <w:szCs w:val="18"/>
              </w:rPr>
            </w:pPr>
            <w:r w:rsidRPr="00711D29">
              <w:rPr>
                <w:rFonts w:ascii="Arial" w:hAnsi="Arial" w:cs="Arial"/>
                <w:color w:val="000000"/>
                <w:sz w:val="18"/>
                <w:szCs w:val="18"/>
              </w:rPr>
              <w:t xml:space="preserve">   Unrealised </w:t>
            </w:r>
            <w:r w:rsidRPr="00711D29">
              <w:rPr>
                <w:rFonts w:ascii="Arial" w:hAnsi="Arial" w:cs="Arial"/>
                <w:color w:val="000000"/>
                <w:sz w:val="18"/>
                <w:szCs w:val="18"/>
                <w:lang w:val="en-GB"/>
              </w:rPr>
              <w:t xml:space="preserve">(gain) </w:t>
            </w:r>
            <w:r w:rsidRPr="00711D29">
              <w:rPr>
                <w:rFonts w:ascii="Arial" w:hAnsi="Arial" w:cs="Arial"/>
                <w:color w:val="000000"/>
                <w:sz w:val="18"/>
                <w:szCs w:val="18"/>
              </w:rPr>
              <w:t xml:space="preserve">loss from revaluation </w:t>
            </w:r>
          </w:p>
          <w:p w14:paraId="4493927C" w14:textId="2C4D4E0B" w:rsidR="007A1878" w:rsidRPr="00711D29" w:rsidRDefault="00815CF5" w:rsidP="00815CF5">
            <w:pPr>
              <w:ind w:left="152"/>
              <w:rPr>
                <w:rFonts w:ascii="Arial" w:hAnsi="Arial" w:cs="Arial"/>
                <w:color w:val="000000"/>
                <w:sz w:val="18"/>
                <w:szCs w:val="18"/>
              </w:rPr>
            </w:pPr>
            <w:r w:rsidRPr="00711D29">
              <w:rPr>
                <w:rFonts w:ascii="Arial" w:hAnsi="Arial" w:cs="Arial"/>
                <w:color w:val="000000"/>
                <w:sz w:val="18"/>
                <w:szCs w:val="18"/>
              </w:rPr>
              <w:t xml:space="preserve">      of derivatives assets and liabilities</w:t>
            </w:r>
          </w:p>
        </w:tc>
        <w:tc>
          <w:tcPr>
            <w:tcW w:w="1296" w:type="dxa"/>
            <w:vAlign w:val="bottom"/>
          </w:tcPr>
          <w:p w14:paraId="6C676806" w14:textId="77777777" w:rsidR="007A1878" w:rsidRPr="00711D29" w:rsidRDefault="007A1878" w:rsidP="009E32AD">
            <w:pPr>
              <w:ind w:right="-72"/>
              <w:jc w:val="right"/>
              <w:rPr>
                <w:rFonts w:ascii="Arial" w:hAnsi="Arial" w:cs="Arial"/>
                <w:sz w:val="18"/>
                <w:szCs w:val="18"/>
                <w:lang w:val="en-GB"/>
              </w:rPr>
            </w:pPr>
            <w:r w:rsidRPr="00711D29">
              <w:rPr>
                <w:rFonts w:ascii="Arial" w:hAnsi="Arial" w:cs="Arial"/>
                <w:sz w:val="18"/>
                <w:szCs w:val="18"/>
                <w:lang w:val="en-GB"/>
              </w:rPr>
              <w:t>-</w:t>
            </w:r>
          </w:p>
        </w:tc>
        <w:tc>
          <w:tcPr>
            <w:tcW w:w="1296" w:type="dxa"/>
            <w:vAlign w:val="bottom"/>
          </w:tcPr>
          <w:p w14:paraId="560EAB3C" w14:textId="77777777" w:rsidR="007A1878" w:rsidRPr="00711D29" w:rsidRDefault="007A1878" w:rsidP="009E32AD">
            <w:pPr>
              <w:ind w:right="-72"/>
              <w:jc w:val="right"/>
              <w:rPr>
                <w:rFonts w:ascii="Arial" w:hAnsi="Arial" w:cs="Arial"/>
                <w:color w:val="000000"/>
                <w:sz w:val="18"/>
                <w:szCs w:val="18"/>
                <w:lang w:val="en-GB"/>
              </w:rPr>
            </w:pPr>
            <w:r w:rsidRPr="00711D29">
              <w:rPr>
                <w:rFonts w:ascii="Arial" w:hAnsi="Arial" w:cs="Arial"/>
                <w:color w:val="000000"/>
                <w:sz w:val="18"/>
                <w:szCs w:val="18"/>
                <w:lang w:val="en-GB"/>
              </w:rPr>
              <w:t>(94,981,036)</w:t>
            </w:r>
          </w:p>
        </w:tc>
        <w:tc>
          <w:tcPr>
            <w:tcW w:w="1296" w:type="dxa"/>
            <w:shd w:val="clear" w:color="auto" w:fill="auto"/>
            <w:vAlign w:val="bottom"/>
          </w:tcPr>
          <w:p w14:paraId="0BCBFCC9" w14:textId="77777777" w:rsidR="007A1878" w:rsidRPr="00711D29" w:rsidRDefault="007A1878" w:rsidP="009E32AD">
            <w:pPr>
              <w:ind w:right="-72"/>
              <w:jc w:val="right"/>
              <w:rPr>
                <w:rFonts w:ascii="Arial" w:hAnsi="Arial" w:cs="Arial"/>
                <w:color w:val="000000"/>
                <w:sz w:val="18"/>
                <w:szCs w:val="18"/>
                <w:cs/>
                <w:lang w:val="en-GB"/>
              </w:rPr>
            </w:pPr>
            <w:r w:rsidRPr="00711D29">
              <w:rPr>
                <w:rFonts w:ascii="Arial" w:hAnsi="Arial" w:cs="Arial"/>
                <w:color w:val="000000"/>
                <w:sz w:val="18"/>
                <w:szCs w:val="18"/>
                <w:lang w:val="en-GB"/>
              </w:rPr>
              <w:t>-</w:t>
            </w:r>
          </w:p>
        </w:tc>
        <w:tc>
          <w:tcPr>
            <w:tcW w:w="1296" w:type="dxa"/>
            <w:vAlign w:val="bottom"/>
          </w:tcPr>
          <w:p w14:paraId="2BAD5249" w14:textId="77777777" w:rsidR="007A1878" w:rsidRPr="00711D29" w:rsidRDefault="007A1878" w:rsidP="009E32AD">
            <w:pPr>
              <w:ind w:right="-72"/>
              <w:jc w:val="right"/>
              <w:rPr>
                <w:rFonts w:ascii="Arial" w:hAnsi="Arial" w:cs="Arial"/>
                <w:color w:val="000000"/>
                <w:sz w:val="18"/>
                <w:szCs w:val="18"/>
                <w:cs/>
                <w:lang w:val="en-GB"/>
              </w:rPr>
            </w:pPr>
            <w:r w:rsidRPr="00711D29">
              <w:rPr>
                <w:rFonts w:ascii="Arial" w:hAnsi="Arial" w:cs="Arial"/>
                <w:color w:val="000000"/>
                <w:sz w:val="18"/>
                <w:szCs w:val="18"/>
                <w:lang w:val="en-GB"/>
              </w:rPr>
              <w:t>(94,981,036)</w:t>
            </w:r>
          </w:p>
        </w:tc>
      </w:tr>
      <w:tr w:rsidR="007A1878" w:rsidRPr="00711D29" w14:paraId="65D4C8FD" w14:textId="77777777" w:rsidTr="009E32AD">
        <w:tc>
          <w:tcPr>
            <w:tcW w:w="3989" w:type="dxa"/>
            <w:vAlign w:val="bottom"/>
          </w:tcPr>
          <w:p w14:paraId="64A31569" w14:textId="77777777" w:rsidR="007A1878" w:rsidRPr="00711D29" w:rsidRDefault="007A1878" w:rsidP="009E32AD">
            <w:pPr>
              <w:ind w:left="152"/>
              <w:rPr>
                <w:rFonts w:ascii="Arial" w:hAnsi="Arial" w:cs="Arial"/>
                <w:color w:val="000000"/>
                <w:sz w:val="18"/>
                <w:szCs w:val="18"/>
              </w:rPr>
            </w:pPr>
            <w:r w:rsidRPr="00711D29">
              <w:rPr>
                <w:rFonts w:ascii="Arial" w:hAnsi="Arial" w:cs="Arial"/>
                <w:color w:val="000000"/>
                <w:sz w:val="18"/>
                <w:szCs w:val="18"/>
              </w:rPr>
              <w:t xml:space="preserve">   Unrealised (gain) loss from measurement </w:t>
            </w:r>
          </w:p>
          <w:p w14:paraId="5F793B07" w14:textId="77777777" w:rsidR="007A1878" w:rsidRPr="00711D29" w:rsidRDefault="007A1878" w:rsidP="009E32AD">
            <w:pPr>
              <w:ind w:left="152"/>
              <w:rPr>
                <w:rFonts w:ascii="Arial" w:hAnsi="Arial" w:cs="Arial"/>
                <w:color w:val="000000"/>
                <w:sz w:val="18"/>
                <w:szCs w:val="18"/>
                <w:cs/>
              </w:rPr>
            </w:pPr>
            <w:r w:rsidRPr="00711D29">
              <w:rPr>
                <w:rFonts w:ascii="Arial" w:hAnsi="Arial" w:cs="Arial"/>
                <w:color w:val="000000"/>
                <w:sz w:val="18"/>
                <w:szCs w:val="18"/>
              </w:rPr>
              <w:t xml:space="preserve">      non-marketable equity security</w:t>
            </w:r>
          </w:p>
        </w:tc>
        <w:tc>
          <w:tcPr>
            <w:tcW w:w="1296" w:type="dxa"/>
            <w:vAlign w:val="bottom"/>
          </w:tcPr>
          <w:p w14:paraId="48DA6C3C" w14:textId="77777777" w:rsidR="007A1878" w:rsidRPr="00711D29" w:rsidRDefault="007A1878" w:rsidP="009E32AD">
            <w:pPr>
              <w:pBdr>
                <w:bottom w:val="single" w:sz="4" w:space="1" w:color="auto"/>
              </w:pBdr>
              <w:ind w:right="-72"/>
              <w:jc w:val="right"/>
              <w:rPr>
                <w:rFonts w:ascii="Arial" w:hAnsi="Arial" w:cs="Arial"/>
                <w:color w:val="000000"/>
                <w:sz w:val="18"/>
                <w:szCs w:val="18"/>
                <w:cs/>
                <w:lang w:val="en-GB"/>
              </w:rPr>
            </w:pPr>
            <w:r w:rsidRPr="00711D29">
              <w:rPr>
                <w:rFonts w:ascii="Arial" w:hAnsi="Arial" w:cs="Arial"/>
                <w:sz w:val="18"/>
                <w:szCs w:val="18"/>
                <w:lang w:val="en-GB"/>
              </w:rPr>
              <w:t>(2,513,711)</w:t>
            </w:r>
          </w:p>
        </w:tc>
        <w:tc>
          <w:tcPr>
            <w:tcW w:w="1296" w:type="dxa"/>
            <w:vAlign w:val="bottom"/>
          </w:tcPr>
          <w:p w14:paraId="7E771AD3" w14:textId="77777777" w:rsidR="007A1878" w:rsidRPr="00711D29" w:rsidRDefault="007A1878" w:rsidP="009E32AD">
            <w:pPr>
              <w:pBdr>
                <w:bottom w:val="sing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w:t>
            </w:r>
          </w:p>
        </w:tc>
        <w:tc>
          <w:tcPr>
            <w:tcW w:w="1296" w:type="dxa"/>
            <w:shd w:val="clear" w:color="auto" w:fill="auto"/>
            <w:vAlign w:val="bottom"/>
          </w:tcPr>
          <w:p w14:paraId="3A4D1979" w14:textId="77777777" w:rsidR="007A1878" w:rsidRPr="00711D29" w:rsidRDefault="007A1878" w:rsidP="009E32AD">
            <w:pPr>
              <w:pBdr>
                <w:bottom w:val="single" w:sz="4" w:space="1" w:color="auto"/>
              </w:pBdr>
              <w:ind w:right="-72"/>
              <w:jc w:val="right"/>
              <w:rPr>
                <w:rFonts w:ascii="Arial" w:hAnsi="Arial" w:cs="Arial"/>
                <w:color w:val="000000"/>
                <w:sz w:val="18"/>
                <w:szCs w:val="18"/>
                <w:cs/>
                <w:lang w:val="en-GB"/>
              </w:rPr>
            </w:pPr>
            <w:r w:rsidRPr="00711D29">
              <w:rPr>
                <w:rFonts w:ascii="Arial" w:hAnsi="Arial" w:cs="Arial"/>
                <w:color w:val="000000"/>
                <w:sz w:val="18"/>
                <w:szCs w:val="18"/>
                <w:lang w:val="en-GB"/>
              </w:rPr>
              <w:t>(31,956)</w:t>
            </w:r>
          </w:p>
        </w:tc>
        <w:tc>
          <w:tcPr>
            <w:tcW w:w="1296" w:type="dxa"/>
            <w:vAlign w:val="bottom"/>
          </w:tcPr>
          <w:p w14:paraId="3AD70482" w14:textId="77777777" w:rsidR="007A1878" w:rsidRPr="00711D29" w:rsidRDefault="007A1878" w:rsidP="009E32AD">
            <w:pPr>
              <w:pBdr>
                <w:bottom w:val="single" w:sz="4" w:space="1" w:color="auto"/>
              </w:pBdr>
              <w:ind w:right="-72"/>
              <w:jc w:val="right"/>
              <w:rPr>
                <w:rFonts w:ascii="Arial" w:hAnsi="Arial" w:cs="Arial"/>
                <w:color w:val="000000"/>
                <w:sz w:val="18"/>
                <w:szCs w:val="18"/>
                <w:cs/>
                <w:lang w:val="en-GB"/>
              </w:rPr>
            </w:pPr>
            <w:r w:rsidRPr="00711D29">
              <w:rPr>
                <w:rFonts w:ascii="Arial" w:hAnsi="Arial" w:cs="Arial"/>
                <w:color w:val="000000"/>
                <w:sz w:val="18"/>
                <w:szCs w:val="18"/>
                <w:lang w:val="en-GB"/>
              </w:rPr>
              <w:t>(2,545,667)</w:t>
            </w:r>
          </w:p>
        </w:tc>
      </w:tr>
      <w:tr w:rsidR="007A1878" w:rsidRPr="00711D29" w14:paraId="07B8BAC1" w14:textId="77777777" w:rsidTr="009E32AD">
        <w:tc>
          <w:tcPr>
            <w:tcW w:w="3989" w:type="dxa"/>
            <w:vAlign w:val="bottom"/>
          </w:tcPr>
          <w:p w14:paraId="2F2F82FA" w14:textId="77777777" w:rsidR="007A1878" w:rsidRPr="00711D29" w:rsidRDefault="007A1878" w:rsidP="009E32AD">
            <w:pPr>
              <w:ind w:left="152"/>
              <w:rPr>
                <w:rFonts w:ascii="Arial" w:hAnsi="Arial" w:cs="Arial"/>
                <w:color w:val="000000"/>
                <w:sz w:val="12"/>
                <w:szCs w:val="12"/>
                <w:cs/>
              </w:rPr>
            </w:pPr>
          </w:p>
        </w:tc>
        <w:tc>
          <w:tcPr>
            <w:tcW w:w="1296" w:type="dxa"/>
            <w:vAlign w:val="bottom"/>
          </w:tcPr>
          <w:p w14:paraId="4CC08E55" w14:textId="77777777" w:rsidR="007A1878" w:rsidRPr="00711D29" w:rsidRDefault="007A1878" w:rsidP="009E32AD">
            <w:pPr>
              <w:ind w:right="-72"/>
              <w:jc w:val="right"/>
              <w:rPr>
                <w:rFonts w:ascii="Arial" w:hAnsi="Arial" w:cs="Arial"/>
                <w:color w:val="000000"/>
                <w:sz w:val="18"/>
                <w:szCs w:val="18"/>
                <w:cs/>
                <w:lang w:val="en-GB"/>
              </w:rPr>
            </w:pPr>
          </w:p>
        </w:tc>
        <w:tc>
          <w:tcPr>
            <w:tcW w:w="1296" w:type="dxa"/>
            <w:vAlign w:val="bottom"/>
          </w:tcPr>
          <w:p w14:paraId="122120BC" w14:textId="77777777" w:rsidR="007A1878" w:rsidRPr="00711D29" w:rsidRDefault="007A1878" w:rsidP="009E32AD">
            <w:pPr>
              <w:ind w:right="-72"/>
              <w:jc w:val="right"/>
              <w:rPr>
                <w:rFonts w:ascii="Arial" w:hAnsi="Arial" w:cs="Arial"/>
                <w:color w:val="000000"/>
                <w:sz w:val="18"/>
                <w:szCs w:val="18"/>
                <w:cs/>
                <w:lang w:val="en-GB"/>
              </w:rPr>
            </w:pPr>
          </w:p>
        </w:tc>
        <w:tc>
          <w:tcPr>
            <w:tcW w:w="1296" w:type="dxa"/>
            <w:shd w:val="clear" w:color="auto" w:fill="auto"/>
            <w:vAlign w:val="bottom"/>
          </w:tcPr>
          <w:p w14:paraId="1BF17536" w14:textId="77777777" w:rsidR="007A1878" w:rsidRPr="00711D29" w:rsidRDefault="007A1878" w:rsidP="009E32AD">
            <w:pPr>
              <w:ind w:right="-72"/>
              <w:jc w:val="right"/>
              <w:rPr>
                <w:rFonts w:ascii="Arial" w:hAnsi="Arial" w:cs="Arial"/>
                <w:color w:val="000000"/>
                <w:sz w:val="18"/>
                <w:szCs w:val="18"/>
                <w:cs/>
                <w:lang w:val="en-GB"/>
              </w:rPr>
            </w:pPr>
          </w:p>
        </w:tc>
        <w:tc>
          <w:tcPr>
            <w:tcW w:w="1296" w:type="dxa"/>
            <w:vAlign w:val="bottom"/>
          </w:tcPr>
          <w:p w14:paraId="192A52D7" w14:textId="77777777" w:rsidR="007A1878" w:rsidRPr="00711D29" w:rsidRDefault="007A1878" w:rsidP="009E32AD">
            <w:pPr>
              <w:ind w:right="-72"/>
              <w:jc w:val="right"/>
              <w:rPr>
                <w:rFonts w:ascii="Arial" w:hAnsi="Arial" w:cs="Arial"/>
                <w:color w:val="000000"/>
                <w:sz w:val="18"/>
                <w:szCs w:val="18"/>
                <w:cs/>
                <w:lang w:val="en-GB"/>
              </w:rPr>
            </w:pPr>
          </w:p>
        </w:tc>
      </w:tr>
      <w:tr w:rsidR="007A1878" w:rsidRPr="00711D29" w14:paraId="3F669E87" w14:textId="77777777" w:rsidTr="009E32AD">
        <w:tc>
          <w:tcPr>
            <w:tcW w:w="3989" w:type="dxa"/>
            <w:vAlign w:val="bottom"/>
          </w:tcPr>
          <w:p w14:paraId="54E13DE0" w14:textId="77777777" w:rsidR="007A1878" w:rsidRPr="00711D29" w:rsidRDefault="007A1878" w:rsidP="009E32AD">
            <w:pPr>
              <w:ind w:left="152"/>
              <w:rPr>
                <w:rFonts w:ascii="Arial" w:hAnsi="Arial" w:cs="Arial"/>
                <w:color w:val="000000"/>
                <w:sz w:val="18"/>
                <w:szCs w:val="18"/>
                <w:cs/>
              </w:rPr>
            </w:pPr>
            <w:r w:rsidRPr="00711D29">
              <w:rPr>
                <w:rFonts w:ascii="Arial" w:hAnsi="Arial" w:cs="Arial"/>
                <w:color w:val="000000"/>
                <w:sz w:val="18"/>
                <w:szCs w:val="18"/>
              </w:rPr>
              <w:t>Total deferred tax liabilities</w:t>
            </w:r>
          </w:p>
        </w:tc>
        <w:tc>
          <w:tcPr>
            <w:tcW w:w="1296" w:type="dxa"/>
            <w:vAlign w:val="bottom"/>
          </w:tcPr>
          <w:p w14:paraId="600FAA51" w14:textId="77777777" w:rsidR="007A1878" w:rsidRPr="00711D29" w:rsidRDefault="007A1878" w:rsidP="009E32AD">
            <w:pPr>
              <w:pBdr>
                <w:bottom w:val="single" w:sz="4" w:space="1" w:color="auto"/>
              </w:pBdr>
              <w:ind w:right="-72"/>
              <w:jc w:val="right"/>
              <w:rPr>
                <w:rFonts w:ascii="Arial" w:hAnsi="Arial" w:cs="Arial"/>
                <w:color w:val="000000"/>
                <w:sz w:val="18"/>
                <w:szCs w:val="18"/>
                <w:cs/>
                <w:lang w:val="en-GB"/>
              </w:rPr>
            </w:pPr>
            <w:r w:rsidRPr="00711D29">
              <w:rPr>
                <w:rFonts w:ascii="Arial" w:hAnsi="Arial" w:cs="Arial"/>
                <w:sz w:val="18"/>
                <w:szCs w:val="18"/>
                <w:lang w:val="en-GB"/>
              </w:rPr>
              <w:t>(133,130,982)</w:t>
            </w:r>
          </w:p>
        </w:tc>
        <w:tc>
          <w:tcPr>
            <w:tcW w:w="1296" w:type="dxa"/>
            <w:vAlign w:val="bottom"/>
          </w:tcPr>
          <w:p w14:paraId="5405CD80" w14:textId="77777777" w:rsidR="007A1878" w:rsidRPr="00711D29" w:rsidRDefault="007A1878" w:rsidP="009E32AD">
            <w:pPr>
              <w:pBdr>
                <w:bottom w:val="sing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(21,174,751)</w:t>
            </w:r>
          </w:p>
        </w:tc>
        <w:tc>
          <w:tcPr>
            <w:tcW w:w="1296" w:type="dxa"/>
            <w:shd w:val="clear" w:color="auto" w:fill="auto"/>
            <w:vAlign w:val="bottom"/>
          </w:tcPr>
          <w:p w14:paraId="7DA98CCD" w14:textId="77777777" w:rsidR="007A1878" w:rsidRPr="00711D29" w:rsidRDefault="007A1878" w:rsidP="009E32AD">
            <w:pPr>
              <w:pBdr>
                <w:bottom w:val="single" w:sz="4" w:space="1" w:color="auto"/>
              </w:pBdr>
              <w:ind w:right="-72"/>
              <w:jc w:val="right"/>
              <w:rPr>
                <w:rFonts w:ascii="Arial" w:hAnsi="Arial" w:cs="Arial"/>
                <w:color w:val="000000"/>
                <w:sz w:val="18"/>
                <w:szCs w:val="18"/>
                <w:cs/>
                <w:lang w:val="en-GB"/>
              </w:rPr>
            </w:pPr>
            <w:r w:rsidRPr="00711D29">
              <w:rPr>
                <w:rFonts w:ascii="Arial" w:hAnsi="Arial" w:cs="Arial"/>
                <w:color w:val="000000"/>
                <w:sz w:val="18"/>
                <w:szCs w:val="18"/>
                <w:lang w:val="en-GB"/>
              </w:rPr>
              <w:t>(31,956)</w:t>
            </w:r>
          </w:p>
        </w:tc>
        <w:tc>
          <w:tcPr>
            <w:tcW w:w="1296" w:type="dxa"/>
            <w:vAlign w:val="bottom"/>
          </w:tcPr>
          <w:p w14:paraId="6C8B847D" w14:textId="77777777" w:rsidR="007A1878" w:rsidRPr="00711D29" w:rsidRDefault="007A1878" w:rsidP="009E32AD">
            <w:pPr>
              <w:pBdr>
                <w:bottom w:val="single" w:sz="4" w:space="1" w:color="auto"/>
              </w:pBdr>
              <w:ind w:right="-72"/>
              <w:jc w:val="right"/>
              <w:rPr>
                <w:rFonts w:ascii="Arial" w:hAnsi="Arial" w:cs="Arial"/>
                <w:color w:val="000000"/>
                <w:sz w:val="18"/>
                <w:szCs w:val="18"/>
                <w:cs/>
                <w:lang w:val="en-GB"/>
              </w:rPr>
            </w:pPr>
            <w:r w:rsidRPr="00711D29">
              <w:rPr>
                <w:rFonts w:ascii="Arial" w:hAnsi="Arial" w:cs="Arial"/>
                <w:color w:val="000000"/>
                <w:sz w:val="18"/>
                <w:szCs w:val="18"/>
                <w:lang w:val="en-GB"/>
              </w:rPr>
              <w:t>(154,337,689)</w:t>
            </w:r>
          </w:p>
        </w:tc>
      </w:tr>
      <w:tr w:rsidR="007A1878" w:rsidRPr="00711D29" w14:paraId="4E05DE44" w14:textId="77777777" w:rsidTr="009E32AD">
        <w:tc>
          <w:tcPr>
            <w:tcW w:w="3989" w:type="dxa"/>
            <w:vAlign w:val="bottom"/>
          </w:tcPr>
          <w:p w14:paraId="5EDC8944" w14:textId="77777777" w:rsidR="007A1878" w:rsidRPr="00711D29" w:rsidRDefault="007A1878" w:rsidP="009E32AD">
            <w:pPr>
              <w:ind w:left="152" w:right="-118"/>
              <w:rPr>
                <w:rFonts w:ascii="Arial" w:hAnsi="Arial" w:cs="Arial"/>
                <w:color w:val="000000"/>
                <w:sz w:val="12"/>
                <w:szCs w:val="12"/>
                <w:cs/>
              </w:rPr>
            </w:pPr>
          </w:p>
        </w:tc>
        <w:tc>
          <w:tcPr>
            <w:tcW w:w="1296" w:type="dxa"/>
            <w:vAlign w:val="bottom"/>
          </w:tcPr>
          <w:p w14:paraId="4D8AE8F1" w14:textId="77777777" w:rsidR="007A1878" w:rsidRPr="00711D29" w:rsidRDefault="007A1878" w:rsidP="009E32AD">
            <w:pPr>
              <w:tabs>
                <w:tab w:val="decimal" w:pos="962"/>
              </w:tabs>
              <w:ind w:right="-72"/>
              <w:jc w:val="right"/>
              <w:rPr>
                <w:rFonts w:ascii="Arial" w:hAnsi="Arial" w:cs="Arial"/>
                <w:color w:val="000000"/>
                <w:sz w:val="12"/>
                <w:szCs w:val="12"/>
              </w:rPr>
            </w:pPr>
          </w:p>
        </w:tc>
        <w:tc>
          <w:tcPr>
            <w:tcW w:w="1296" w:type="dxa"/>
            <w:vAlign w:val="bottom"/>
          </w:tcPr>
          <w:p w14:paraId="65174D53" w14:textId="77777777" w:rsidR="007A1878" w:rsidRPr="00711D29" w:rsidRDefault="007A1878" w:rsidP="009E32AD">
            <w:pPr>
              <w:tabs>
                <w:tab w:val="decimal" w:pos="871"/>
              </w:tabs>
              <w:ind w:right="-72"/>
              <w:jc w:val="right"/>
              <w:rPr>
                <w:rFonts w:ascii="Arial" w:hAnsi="Arial" w:cs="Arial"/>
                <w:color w:val="000000"/>
                <w:sz w:val="12"/>
                <w:szCs w:val="12"/>
              </w:rPr>
            </w:pPr>
          </w:p>
        </w:tc>
        <w:tc>
          <w:tcPr>
            <w:tcW w:w="1296" w:type="dxa"/>
            <w:shd w:val="clear" w:color="auto" w:fill="auto"/>
            <w:vAlign w:val="bottom"/>
          </w:tcPr>
          <w:p w14:paraId="49FE58F2" w14:textId="77777777" w:rsidR="007A1878" w:rsidRPr="00711D29" w:rsidRDefault="007A1878" w:rsidP="009E32AD">
            <w:pPr>
              <w:tabs>
                <w:tab w:val="decimal" w:pos="962"/>
              </w:tabs>
              <w:ind w:right="-72"/>
              <w:jc w:val="right"/>
              <w:rPr>
                <w:rFonts w:ascii="Arial" w:hAnsi="Arial" w:cs="Arial"/>
                <w:color w:val="000000"/>
                <w:sz w:val="12"/>
                <w:szCs w:val="12"/>
              </w:rPr>
            </w:pPr>
          </w:p>
        </w:tc>
        <w:tc>
          <w:tcPr>
            <w:tcW w:w="1296" w:type="dxa"/>
            <w:vAlign w:val="bottom"/>
          </w:tcPr>
          <w:p w14:paraId="3DA7160E" w14:textId="77777777" w:rsidR="007A1878" w:rsidRPr="00711D29" w:rsidRDefault="007A1878" w:rsidP="009E32AD">
            <w:pPr>
              <w:tabs>
                <w:tab w:val="decimal" w:pos="962"/>
              </w:tabs>
              <w:ind w:right="-72"/>
              <w:jc w:val="right"/>
              <w:rPr>
                <w:rFonts w:ascii="Arial" w:hAnsi="Arial" w:cs="Arial"/>
                <w:color w:val="000000"/>
                <w:sz w:val="12"/>
                <w:szCs w:val="12"/>
              </w:rPr>
            </w:pPr>
          </w:p>
        </w:tc>
      </w:tr>
      <w:tr w:rsidR="007A1878" w:rsidRPr="00711D29" w14:paraId="6E1FF8AB" w14:textId="77777777" w:rsidTr="009E32AD">
        <w:tc>
          <w:tcPr>
            <w:tcW w:w="3989" w:type="dxa"/>
            <w:vAlign w:val="bottom"/>
          </w:tcPr>
          <w:p w14:paraId="522CC5F9" w14:textId="77777777" w:rsidR="007A1878" w:rsidRPr="00711D29" w:rsidRDefault="007A1878" w:rsidP="009E32AD">
            <w:pPr>
              <w:ind w:left="152"/>
              <w:rPr>
                <w:rFonts w:ascii="Arial" w:hAnsi="Arial" w:cs="Arial"/>
                <w:color w:val="000000"/>
                <w:sz w:val="18"/>
                <w:szCs w:val="18"/>
              </w:rPr>
            </w:pPr>
            <w:r w:rsidRPr="00711D29">
              <w:rPr>
                <w:rFonts w:ascii="Arial" w:hAnsi="Arial" w:cs="Arial"/>
                <w:color w:val="000000"/>
                <w:sz w:val="18"/>
                <w:szCs w:val="18"/>
              </w:rPr>
              <w:t>Net deferred income taxes</w:t>
            </w:r>
          </w:p>
        </w:tc>
        <w:tc>
          <w:tcPr>
            <w:tcW w:w="1296" w:type="dxa"/>
            <w:vAlign w:val="bottom"/>
          </w:tcPr>
          <w:p w14:paraId="1AB3B12F" w14:textId="77777777" w:rsidR="007A1878" w:rsidRPr="00711D29" w:rsidRDefault="007A1878" w:rsidP="009E32AD">
            <w:pPr>
              <w:pBdr>
                <w:bottom w:val="double" w:sz="4" w:space="1" w:color="auto"/>
              </w:pBdr>
              <w:ind w:right="-72"/>
              <w:jc w:val="right"/>
              <w:rPr>
                <w:rFonts w:ascii="Arial" w:hAnsi="Arial" w:cs="Arial"/>
                <w:color w:val="000000"/>
                <w:sz w:val="18"/>
                <w:szCs w:val="18"/>
              </w:rPr>
            </w:pPr>
            <w:r w:rsidRPr="00711D29">
              <w:rPr>
                <w:rFonts w:ascii="Arial" w:hAnsi="Arial" w:cs="Arial"/>
                <w:sz w:val="18"/>
                <w:szCs w:val="18"/>
                <w:lang w:val="en-GB"/>
              </w:rPr>
              <w:t>66,484,841</w:t>
            </w:r>
          </w:p>
        </w:tc>
        <w:tc>
          <w:tcPr>
            <w:tcW w:w="1296" w:type="dxa"/>
            <w:vAlign w:val="bottom"/>
          </w:tcPr>
          <w:p w14:paraId="7AA115BD" w14:textId="77777777" w:rsidR="007A1878" w:rsidRPr="00711D29" w:rsidRDefault="007A1878" w:rsidP="009E32AD">
            <w:pPr>
              <w:pBdr>
                <w:bottom w:val="doub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(22,484,912)</w:t>
            </w:r>
          </w:p>
        </w:tc>
        <w:tc>
          <w:tcPr>
            <w:tcW w:w="1296" w:type="dxa"/>
            <w:shd w:val="clear" w:color="auto" w:fill="auto"/>
            <w:vAlign w:val="bottom"/>
          </w:tcPr>
          <w:p w14:paraId="10CBE04F" w14:textId="77777777" w:rsidR="007A1878" w:rsidRPr="00711D29" w:rsidRDefault="007A1878" w:rsidP="009E32AD">
            <w:pPr>
              <w:pBdr>
                <w:bottom w:val="doub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rPr>
              <w:t>(31,956)</w:t>
            </w:r>
          </w:p>
        </w:tc>
        <w:tc>
          <w:tcPr>
            <w:tcW w:w="1296" w:type="dxa"/>
            <w:vAlign w:val="bottom"/>
          </w:tcPr>
          <w:p w14:paraId="7868F8DC" w14:textId="77777777" w:rsidR="007A1878" w:rsidRPr="00711D29" w:rsidRDefault="007A1878" w:rsidP="009E32AD">
            <w:pPr>
              <w:pBdr>
                <w:bottom w:val="doub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cs/>
                <w:lang w:val="en-GB"/>
              </w:rPr>
              <w:t>43</w:t>
            </w:r>
            <w:r w:rsidRPr="00711D29">
              <w:rPr>
                <w:rFonts w:ascii="Arial" w:hAnsi="Arial" w:cs="Arial"/>
                <w:color w:val="000000"/>
                <w:sz w:val="18"/>
                <w:szCs w:val="18"/>
                <w:lang w:val="en-GB"/>
              </w:rPr>
              <w:t>,</w:t>
            </w:r>
            <w:r w:rsidRPr="00711D29">
              <w:rPr>
                <w:rFonts w:ascii="Arial" w:hAnsi="Arial" w:cs="Arial"/>
                <w:color w:val="000000"/>
                <w:sz w:val="18"/>
                <w:szCs w:val="18"/>
                <w:cs/>
                <w:lang w:val="en-GB"/>
              </w:rPr>
              <w:t>967</w:t>
            </w:r>
            <w:r w:rsidRPr="00711D29">
              <w:rPr>
                <w:rFonts w:ascii="Arial" w:hAnsi="Arial" w:cs="Arial"/>
                <w:color w:val="000000"/>
                <w:sz w:val="18"/>
                <w:szCs w:val="18"/>
                <w:lang w:val="en-GB"/>
              </w:rPr>
              <w:t>,</w:t>
            </w:r>
            <w:r w:rsidRPr="00711D29">
              <w:rPr>
                <w:rFonts w:ascii="Arial" w:hAnsi="Arial" w:cs="Arial"/>
                <w:color w:val="000000"/>
                <w:sz w:val="18"/>
                <w:szCs w:val="18"/>
                <w:cs/>
                <w:lang w:val="en-GB"/>
              </w:rPr>
              <w:t>973</w:t>
            </w:r>
          </w:p>
        </w:tc>
      </w:tr>
    </w:tbl>
    <w:p w14:paraId="5B93B5ED" w14:textId="77777777" w:rsidR="007A1878" w:rsidRPr="00711D29" w:rsidRDefault="007A1878" w:rsidP="007A1878">
      <w:pPr>
        <w:tabs>
          <w:tab w:val="left" w:pos="1440"/>
          <w:tab w:val="right" w:pos="7200"/>
        </w:tabs>
        <w:ind w:left="540"/>
        <w:jc w:val="both"/>
        <w:rPr>
          <w:rFonts w:ascii="Arial" w:hAnsi="Arial" w:cs="Arial"/>
          <w:color w:val="000000"/>
          <w:spacing w:val="-4"/>
          <w:sz w:val="18"/>
          <w:szCs w:val="18"/>
        </w:rPr>
      </w:pPr>
    </w:p>
    <w:p w14:paraId="4CB71E09" w14:textId="33EE62B2" w:rsidR="007A1878" w:rsidRPr="00711D29" w:rsidRDefault="007A1878" w:rsidP="007A1878">
      <w:pPr>
        <w:ind w:left="540" w:hanging="540"/>
        <w:jc w:val="thaiDistribute"/>
        <w:rPr>
          <w:rFonts w:ascii="Arial" w:hAnsi="Arial" w:cs="Arial"/>
          <w:color w:val="000000"/>
          <w:sz w:val="18"/>
          <w:szCs w:val="18"/>
        </w:rPr>
      </w:pPr>
      <w:r w:rsidRPr="00711D29">
        <w:rPr>
          <w:rFonts w:ascii="Arial" w:hAnsi="Arial" w:cs="Arial"/>
          <w:color w:val="000000"/>
          <w:spacing w:val="-4"/>
          <w:sz w:val="18"/>
          <w:szCs w:val="18"/>
        </w:rPr>
        <w:br w:type="page"/>
      </w:r>
      <w:r w:rsidR="00815CF5" w:rsidRPr="00711D29">
        <w:rPr>
          <w:rFonts w:ascii="Arial" w:hAnsi="Arial" w:cs="Arial"/>
          <w:b/>
          <w:bCs/>
          <w:color w:val="000000"/>
          <w:sz w:val="18"/>
          <w:szCs w:val="18"/>
          <w:lang w:val="en-GB"/>
        </w:rPr>
        <w:lastRenderedPageBreak/>
        <w:t>19</w:t>
      </w:r>
      <w:r w:rsidRPr="00711D29">
        <w:rPr>
          <w:rFonts w:ascii="Arial" w:hAnsi="Arial" w:cs="Arial"/>
          <w:b/>
          <w:bCs/>
          <w:color w:val="000000"/>
          <w:sz w:val="18"/>
          <w:szCs w:val="18"/>
        </w:rPr>
        <w:tab/>
        <w:t>Deferred income taxes</w:t>
      </w:r>
      <w:r w:rsidRPr="00711D29">
        <w:rPr>
          <w:rFonts w:ascii="Arial" w:hAnsi="Arial" w:cs="Arial"/>
          <w:color w:val="000000"/>
          <w:sz w:val="18"/>
          <w:szCs w:val="18"/>
        </w:rPr>
        <w:t xml:space="preserve"> (Cont’d)</w:t>
      </w:r>
    </w:p>
    <w:p w14:paraId="2808306A" w14:textId="77777777" w:rsidR="007A1878" w:rsidRPr="00711D29" w:rsidRDefault="007A1878" w:rsidP="007A1878">
      <w:pPr>
        <w:tabs>
          <w:tab w:val="left" w:pos="1440"/>
          <w:tab w:val="right" w:pos="7200"/>
        </w:tabs>
        <w:ind w:left="540"/>
        <w:jc w:val="both"/>
        <w:rPr>
          <w:rFonts w:ascii="Arial" w:hAnsi="Arial" w:cs="Arial"/>
          <w:color w:val="000000"/>
          <w:sz w:val="18"/>
          <w:szCs w:val="18"/>
        </w:rPr>
      </w:pPr>
    </w:p>
    <w:p w14:paraId="5D36109F" w14:textId="77777777" w:rsidR="007A1878" w:rsidRPr="00711D29" w:rsidRDefault="007A1878" w:rsidP="007A1878">
      <w:pPr>
        <w:tabs>
          <w:tab w:val="left" w:pos="1440"/>
          <w:tab w:val="right" w:pos="7200"/>
        </w:tabs>
        <w:ind w:left="540"/>
        <w:jc w:val="both"/>
        <w:rPr>
          <w:rFonts w:ascii="Arial" w:hAnsi="Arial" w:cs="Arial"/>
          <w:color w:val="000000"/>
          <w:sz w:val="18"/>
          <w:szCs w:val="18"/>
        </w:rPr>
      </w:pPr>
    </w:p>
    <w:p w14:paraId="7E2893DA" w14:textId="77777777" w:rsidR="007A1878" w:rsidRPr="00711D29" w:rsidRDefault="007A1878" w:rsidP="007A1878">
      <w:pPr>
        <w:tabs>
          <w:tab w:val="left" w:pos="1440"/>
          <w:tab w:val="right" w:pos="7200"/>
        </w:tabs>
        <w:ind w:left="540"/>
        <w:jc w:val="both"/>
        <w:rPr>
          <w:rFonts w:ascii="Arial" w:hAnsi="Arial" w:cs="Arial"/>
          <w:color w:val="000000"/>
          <w:spacing w:val="-4"/>
          <w:sz w:val="18"/>
          <w:szCs w:val="18"/>
        </w:rPr>
      </w:pPr>
      <w:r w:rsidRPr="00711D29">
        <w:rPr>
          <w:rFonts w:ascii="Arial" w:hAnsi="Arial" w:cs="Arial"/>
          <w:color w:val="000000"/>
          <w:sz w:val="18"/>
          <w:szCs w:val="18"/>
        </w:rPr>
        <w:t>The movement of deferred income tax is</w:t>
      </w:r>
      <w:r w:rsidRPr="00711D29">
        <w:rPr>
          <w:rFonts w:ascii="Arial" w:hAnsi="Arial" w:cs="Arial"/>
          <w:color w:val="000000"/>
          <w:spacing w:val="-4"/>
          <w:sz w:val="18"/>
          <w:szCs w:val="18"/>
        </w:rPr>
        <w:t xml:space="preserve"> as follows; (Cont’d)</w:t>
      </w:r>
    </w:p>
    <w:p w14:paraId="75BD0834" w14:textId="77777777" w:rsidR="007A1878" w:rsidRPr="00711D29" w:rsidRDefault="007A1878" w:rsidP="007A1878">
      <w:pPr>
        <w:tabs>
          <w:tab w:val="left" w:pos="1440"/>
          <w:tab w:val="right" w:pos="7200"/>
        </w:tabs>
        <w:ind w:left="540"/>
        <w:jc w:val="both"/>
        <w:rPr>
          <w:rFonts w:ascii="Arial" w:hAnsi="Arial" w:cs="Arial"/>
          <w:color w:val="000000"/>
          <w:spacing w:val="-4"/>
          <w:sz w:val="18"/>
          <w:szCs w:val="18"/>
        </w:rPr>
      </w:pPr>
    </w:p>
    <w:tbl>
      <w:tblPr>
        <w:tblW w:w="9173" w:type="dxa"/>
        <w:tblInd w:w="388" w:type="dxa"/>
        <w:tblLayout w:type="fixed"/>
        <w:tblLook w:val="01E0" w:firstRow="1" w:lastRow="1" w:firstColumn="1" w:lastColumn="1" w:noHBand="0" w:noVBand="0"/>
      </w:tblPr>
      <w:tblGrid>
        <w:gridCol w:w="3989"/>
        <w:gridCol w:w="1296"/>
        <w:gridCol w:w="1296"/>
        <w:gridCol w:w="1296"/>
        <w:gridCol w:w="1296"/>
      </w:tblGrid>
      <w:tr w:rsidR="007A1878" w:rsidRPr="00711D29" w14:paraId="1242B5C4" w14:textId="77777777" w:rsidTr="009E32AD">
        <w:tc>
          <w:tcPr>
            <w:tcW w:w="3989" w:type="dxa"/>
            <w:vAlign w:val="bottom"/>
          </w:tcPr>
          <w:p w14:paraId="6FF0B663" w14:textId="77777777" w:rsidR="007A1878" w:rsidRPr="00711D29" w:rsidRDefault="007A1878" w:rsidP="009E32AD">
            <w:pPr>
              <w:ind w:left="152"/>
              <w:rPr>
                <w:rFonts w:ascii="Arial" w:hAnsi="Arial" w:cs="Arial"/>
                <w:color w:val="000000"/>
                <w:sz w:val="18"/>
                <w:szCs w:val="18"/>
                <w:cs/>
              </w:rPr>
            </w:pPr>
          </w:p>
        </w:tc>
        <w:tc>
          <w:tcPr>
            <w:tcW w:w="1296" w:type="dxa"/>
            <w:vAlign w:val="bottom"/>
          </w:tcPr>
          <w:p w14:paraId="0091EBC8" w14:textId="77777777" w:rsidR="007A1878" w:rsidRPr="00711D29" w:rsidRDefault="007A1878" w:rsidP="009E32AD">
            <w:pPr>
              <w:ind w:right="-72"/>
              <w:jc w:val="right"/>
              <w:rPr>
                <w:rFonts w:ascii="Arial" w:hAnsi="Arial" w:cs="Arial"/>
                <w:b/>
                <w:bCs/>
                <w:color w:val="000000"/>
                <w:sz w:val="18"/>
                <w:szCs w:val="18"/>
                <w:cs/>
              </w:rPr>
            </w:pPr>
            <w:r w:rsidRPr="00711D29">
              <w:rPr>
                <w:rFonts w:ascii="Arial" w:hAnsi="Arial" w:cs="Arial"/>
                <w:b/>
                <w:bCs/>
                <w:color w:val="000000"/>
                <w:sz w:val="18"/>
                <w:szCs w:val="18"/>
              </w:rPr>
              <w:t>Opening</w:t>
            </w:r>
          </w:p>
        </w:tc>
        <w:tc>
          <w:tcPr>
            <w:tcW w:w="1296" w:type="dxa"/>
            <w:vAlign w:val="bottom"/>
          </w:tcPr>
          <w:p w14:paraId="790EF5D9" w14:textId="77777777" w:rsidR="007A1878" w:rsidRPr="00711D29" w:rsidRDefault="007A1878" w:rsidP="009E32AD">
            <w:pPr>
              <w:ind w:right="-72"/>
              <w:jc w:val="right"/>
              <w:rPr>
                <w:rFonts w:ascii="Arial" w:hAnsi="Arial" w:cs="Arial"/>
                <w:b/>
                <w:bCs/>
                <w:color w:val="000000"/>
                <w:sz w:val="18"/>
                <w:szCs w:val="18"/>
                <w:cs/>
              </w:rPr>
            </w:pPr>
          </w:p>
        </w:tc>
        <w:tc>
          <w:tcPr>
            <w:tcW w:w="1296" w:type="dxa"/>
            <w:shd w:val="clear" w:color="auto" w:fill="auto"/>
            <w:vAlign w:val="bottom"/>
          </w:tcPr>
          <w:p w14:paraId="4DFA8DC1" w14:textId="77777777" w:rsidR="007A1878" w:rsidRPr="00711D29" w:rsidRDefault="007A1878" w:rsidP="009E32AD">
            <w:pPr>
              <w:ind w:right="-72"/>
              <w:jc w:val="right"/>
              <w:rPr>
                <w:rFonts w:ascii="Arial" w:hAnsi="Arial" w:cs="Arial"/>
                <w:b/>
                <w:bCs/>
                <w:color w:val="000000"/>
                <w:spacing w:val="-2"/>
                <w:sz w:val="18"/>
                <w:szCs w:val="18"/>
                <w:cs/>
              </w:rPr>
            </w:pPr>
            <w:r w:rsidRPr="00711D29">
              <w:rPr>
                <w:rFonts w:ascii="Arial" w:hAnsi="Arial" w:cs="Arial"/>
                <w:b/>
                <w:bCs/>
                <w:color w:val="000000"/>
                <w:spacing w:val="-2"/>
                <w:sz w:val="18"/>
                <w:szCs w:val="18"/>
              </w:rPr>
              <w:t xml:space="preserve">Items </w:t>
            </w:r>
          </w:p>
        </w:tc>
        <w:tc>
          <w:tcPr>
            <w:tcW w:w="1296" w:type="dxa"/>
            <w:vAlign w:val="bottom"/>
          </w:tcPr>
          <w:p w14:paraId="201CF729" w14:textId="77777777" w:rsidR="007A1878" w:rsidRPr="00711D29" w:rsidRDefault="007A1878" w:rsidP="009E32AD">
            <w:pPr>
              <w:ind w:right="-72"/>
              <w:jc w:val="right"/>
              <w:rPr>
                <w:rFonts w:ascii="Arial" w:hAnsi="Arial" w:cs="Arial"/>
                <w:b/>
                <w:bCs/>
                <w:color w:val="000000"/>
                <w:sz w:val="18"/>
                <w:szCs w:val="18"/>
                <w:cs/>
              </w:rPr>
            </w:pPr>
            <w:r w:rsidRPr="00711D29">
              <w:rPr>
                <w:rFonts w:ascii="Arial" w:hAnsi="Arial" w:cs="Arial"/>
                <w:b/>
                <w:bCs/>
                <w:color w:val="000000"/>
                <w:sz w:val="18"/>
                <w:szCs w:val="18"/>
              </w:rPr>
              <w:t>Ending</w:t>
            </w:r>
          </w:p>
        </w:tc>
      </w:tr>
      <w:tr w:rsidR="007A1878" w:rsidRPr="00711D29" w14:paraId="7EA0236A" w14:textId="77777777" w:rsidTr="009E32AD">
        <w:tc>
          <w:tcPr>
            <w:tcW w:w="3989" w:type="dxa"/>
            <w:vAlign w:val="bottom"/>
          </w:tcPr>
          <w:p w14:paraId="2443D9D3" w14:textId="77777777" w:rsidR="007A1878" w:rsidRPr="00711D29" w:rsidRDefault="007A1878" w:rsidP="009E32AD">
            <w:pPr>
              <w:ind w:left="152"/>
              <w:rPr>
                <w:rFonts w:ascii="Arial" w:hAnsi="Arial" w:cs="Arial"/>
                <w:color w:val="000000"/>
                <w:sz w:val="18"/>
                <w:szCs w:val="18"/>
                <w:cs/>
              </w:rPr>
            </w:pPr>
          </w:p>
        </w:tc>
        <w:tc>
          <w:tcPr>
            <w:tcW w:w="1296" w:type="dxa"/>
            <w:vAlign w:val="bottom"/>
          </w:tcPr>
          <w:p w14:paraId="5A084147" w14:textId="77777777" w:rsidR="007A1878" w:rsidRPr="00711D29" w:rsidRDefault="007A1878" w:rsidP="009E32AD">
            <w:pPr>
              <w:ind w:right="-72"/>
              <w:jc w:val="right"/>
              <w:rPr>
                <w:rFonts w:ascii="Arial" w:hAnsi="Arial" w:cs="Arial"/>
                <w:b/>
                <w:bCs/>
                <w:color w:val="000000"/>
                <w:sz w:val="18"/>
                <w:szCs w:val="18"/>
                <w:cs/>
              </w:rPr>
            </w:pPr>
            <w:r w:rsidRPr="00711D29">
              <w:rPr>
                <w:rFonts w:ascii="Arial" w:hAnsi="Arial" w:cs="Arial"/>
                <w:b/>
                <w:bCs/>
                <w:color w:val="000000"/>
                <w:sz w:val="18"/>
                <w:szCs w:val="18"/>
              </w:rPr>
              <w:t>Balance</w:t>
            </w:r>
          </w:p>
        </w:tc>
        <w:tc>
          <w:tcPr>
            <w:tcW w:w="1296" w:type="dxa"/>
            <w:vAlign w:val="bottom"/>
          </w:tcPr>
          <w:p w14:paraId="09BD2187" w14:textId="77777777" w:rsidR="007A1878" w:rsidRPr="00711D29" w:rsidRDefault="007A1878" w:rsidP="009E32AD">
            <w:pPr>
              <w:ind w:right="-72"/>
              <w:jc w:val="right"/>
              <w:rPr>
                <w:rFonts w:ascii="Arial" w:hAnsi="Arial" w:cs="Arial"/>
                <w:b/>
                <w:bCs/>
                <w:color w:val="000000"/>
                <w:sz w:val="18"/>
                <w:szCs w:val="18"/>
                <w:cs/>
              </w:rPr>
            </w:pPr>
            <w:r w:rsidRPr="00711D29">
              <w:rPr>
                <w:rFonts w:ascii="Arial" w:hAnsi="Arial" w:cs="Arial"/>
                <w:b/>
                <w:bCs/>
                <w:color w:val="000000"/>
                <w:sz w:val="18"/>
                <w:szCs w:val="18"/>
              </w:rPr>
              <w:t>Items</w:t>
            </w:r>
          </w:p>
        </w:tc>
        <w:tc>
          <w:tcPr>
            <w:tcW w:w="1296" w:type="dxa"/>
            <w:shd w:val="clear" w:color="auto" w:fill="auto"/>
            <w:vAlign w:val="bottom"/>
          </w:tcPr>
          <w:p w14:paraId="37BBFEA0" w14:textId="77777777" w:rsidR="007A1878" w:rsidRPr="00711D29" w:rsidRDefault="007A1878" w:rsidP="009E32AD">
            <w:pPr>
              <w:ind w:right="-72"/>
              <w:jc w:val="right"/>
              <w:rPr>
                <w:rFonts w:ascii="Arial" w:hAnsi="Arial" w:cs="Arial"/>
                <w:b/>
                <w:bCs/>
                <w:color w:val="000000"/>
                <w:spacing w:val="-2"/>
                <w:sz w:val="18"/>
                <w:szCs w:val="18"/>
              </w:rPr>
            </w:pPr>
            <w:r w:rsidRPr="00711D29">
              <w:rPr>
                <w:rFonts w:ascii="Arial" w:hAnsi="Arial" w:cs="Arial"/>
                <w:b/>
                <w:bCs/>
                <w:color w:val="000000"/>
                <w:spacing w:val="-2"/>
                <w:sz w:val="18"/>
                <w:szCs w:val="18"/>
              </w:rPr>
              <w:t>recogni</w:t>
            </w:r>
            <w:r w:rsidRPr="00711D29">
              <w:rPr>
                <w:rFonts w:ascii="Arial" w:hAnsi="Arial" w:cs="Arial"/>
                <w:b/>
                <w:bCs/>
                <w:color w:val="000000"/>
                <w:spacing w:val="-2"/>
                <w:sz w:val="18"/>
                <w:szCs w:val="18"/>
                <w:lang w:val="en-GB"/>
              </w:rPr>
              <w:t>s</w:t>
            </w:r>
            <w:r w:rsidRPr="00711D29">
              <w:rPr>
                <w:rFonts w:ascii="Arial" w:hAnsi="Arial" w:cs="Arial"/>
                <w:b/>
                <w:bCs/>
                <w:color w:val="000000"/>
                <w:spacing w:val="-2"/>
                <w:sz w:val="18"/>
                <w:szCs w:val="18"/>
              </w:rPr>
              <w:t>ed</w:t>
            </w:r>
          </w:p>
        </w:tc>
        <w:tc>
          <w:tcPr>
            <w:tcW w:w="1296" w:type="dxa"/>
            <w:vAlign w:val="bottom"/>
          </w:tcPr>
          <w:p w14:paraId="42241E03" w14:textId="77777777" w:rsidR="007A1878" w:rsidRPr="00711D29" w:rsidRDefault="007A1878" w:rsidP="009E32AD">
            <w:pPr>
              <w:ind w:right="-72"/>
              <w:jc w:val="right"/>
              <w:rPr>
                <w:rFonts w:ascii="Arial" w:hAnsi="Arial" w:cs="Arial"/>
                <w:b/>
                <w:bCs/>
                <w:color w:val="000000"/>
                <w:sz w:val="18"/>
                <w:szCs w:val="18"/>
                <w:cs/>
              </w:rPr>
            </w:pPr>
            <w:r w:rsidRPr="00711D29">
              <w:rPr>
                <w:rFonts w:ascii="Arial" w:hAnsi="Arial" w:cs="Arial"/>
                <w:b/>
                <w:bCs/>
                <w:color w:val="000000"/>
                <w:sz w:val="18"/>
                <w:szCs w:val="18"/>
              </w:rPr>
              <w:t>Balance</w:t>
            </w:r>
          </w:p>
        </w:tc>
      </w:tr>
      <w:tr w:rsidR="007A1878" w:rsidRPr="00711D29" w14:paraId="54CB512E" w14:textId="77777777" w:rsidTr="009E32AD">
        <w:tc>
          <w:tcPr>
            <w:tcW w:w="3989" w:type="dxa"/>
            <w:vAlign w:val="bottom"/>
          </w:tcPr>
          <w:p w14:paraId="607BA0E7" w14:textId="77777777" w:rsidR="007A1878" w:rsidRPr="00711D29" w:rsidRDefault="007A1878" w:rsidP="009E32AD">
            <w:pPr>
              <w:ind w:left="152"/>
              <w:rPr>
                <w:rFonts w:ascii="Arial" w:hAnsi="Arial" w:cs="Arial"/>
                <w:color w:val="000000"/>
                <w:sz w:val="18"/>
                <w:szCs w:val="18"/>
                <w:cs/>
                <w:lang w:val="en-GB"/>
              </w:rPr>
            </w:pPr>
          </w:p>
        </w:tc>
        <w:tc>
          <w:tcPr>
            <w:tcW w:w="1296" w:type="dxa"/>
            <w:vAlign w:val="bottom"/>
          </w:tcPr>
          <w:p w14:paraId="01D8A074" w14:textId="77777777" w:rsidR="007A1878" w:rsidRPr="00711D29" w:rsidRDefault="007A1878" w:rsidP="009E32AD">
            <w:pPr>
              <w:ind w:right="-72"/>
              <w:jc w:val="right"/>
              <w:rPr>
                <w:rFonts w:ascii="Arial" w:hAnsi="Arial" w:cs="Arial"/>
                <w:b/>
                <w:bCs/>
                <w:color w:val="000000"/>
                <w:sz w:val="18"/>
                <w:szCs w:val="18"/>
                <w:cs/>
              </w:rPr>
            </w:pPr>
            <w:r w:rsidRPr="00711D29">
              <w:rPr>
                <w:rFonts w:ascii="Arial" w:hAnsi="Arial" w:cs="Arial"/>
                <w:b/>
                <w:bCs/>
                <w:color w:val="000000"/>
                <w:sz w:val="18"/>
                <w:szCs w:val="18"/>
              </w:rPr>
              <w:t>as</w:t>
            </w:r>
            <w:r w:rsidRPr="00711D29">
              <w:rPr>
                <w:rFonts w:ascii="Arial" w:hAnsi="Arial" w:cs="Arial"/>
                <w:b/>
                <w:bCs/>
                <w:color w:val="000000"/>
                <w:sz w:val="18"/>
                <w:szCs w:val="18"/>
                <w:cs/>
              </w:rPr>
              <w:t xml:space="preserve"> </w:t>
            </w:r>
            <w:r w:rsidRPr="00711D29">
              <w:rPr>
                <w:rFonts w:ascii="Arial" w:hAnsi="Arial" w:cs="Arial"/>
                <w:b/>
                <w:bCs/>
                <w:color w:val="000000"/>
                <w:sz w:val="18"/>
                <w:szCs w:val="18"/>
              </w:rPr>
              <w:t>at</w:t>
            </w:r>
          </w:p>
        </w:tc>
        <w:tc>
          <w:tcPr>
            <w:tcW w:w="1296" w:type="dxa"/>
            <w:vAlign w:val="bottom"/>
          </w:tcPr>
          <w:p w14:paraId="6E903025" w14:textId="77777777" w:rsidR="007A1878" w:rsidRPr="00711D29" w:rsidRDefault="007A1878" w:rsidP="009E32AD">
            <w:pPr>
              <w:ind w:right="-72"/>
              <w:jc w:val="right"/>
              <w:rPr>
                <w:rFonts w:ascii="Arial" w:hAnsi="Arial" w:cs="Arial"/>
                <w:b/>
                <w:bCs/>
                <w:color w:val="000000"/>
                <w:sz w:val="18"/>
                <w:szCs w:val="18"/>
                <w:cs/>
              </w:rPr>
            </w:pPr>
            <w:r w:rsidRPr="00711D29">
              <w:rPr>
                <w:rFonts w:ascii="Arial" w:hAnsi="Arial" w:cs="Arial"/>
                <w:b/>
                <w:bCs/>
                <w:color w:val="000000"/>
                <w:sz w:val="18"/>
                <w:szCs w:val="18"/>
              </w:rPr>
              <w:t>recogni</w:t>
            </w:r>
            <w:r w:rsidRPr="00711D29">
              <w:rPr>
                <w:rFonts w:ascii="Arial" w:hAnsi="Arial" w:cs="Arial"/>
                <w:b/>
                <w:bCs/>
                <w:color w:val="000000"/>
                <w:sz w:val="18"/>
                <w:szCs w:val="18"/>
                <w:lang w:val="en-GB"/>
              </w:rPr>
              <w:t>s</w:t>
            </w:r>
            <w:r w:rsidRPr="00711D29">
              <w:rPr>
                <w:rFonts w:ascii="Arial" w:hAnsi="Arial" w:cs="Arial"/>
                <w:b/>
                <w:bCs/>
                <w:color w:val="000000"/>
                <w:sz w:val="18"/>
                <w:szCs w:val="18"/>
              </w:rPr>
              <w:t>ed</w:t>
            </w:r>
          </w:p>
        </w:tc>
        <w:tc>
          <w:tcPr>
            <w:tcW w:w="1296" w:type="dxa"/>
            <w:shd w:val="clear" w:color="auto" w:fill="auto"/>
            <w:vAlign w:val="bottom"/>
          </w:tcPr>
          <w:p w14:paraId="2C93E984" w14:textId="77777777" w:rsidR="007A1878" w:rsidRPr="00711D29" w:rsidRDefault="007A1878" w:rsidP="009E32AD">
            <w:pPr>
              <w:ind w:right="-72"/>
              <w:jc w:val="right"/>
              <w:rPr>
                <w:rFonts w:ascii="Arial" w:hAnsi="Arial" w:cs="Arial"/>
                <w:b/>
                <w:bCs/>
                <w:color w:val="000000"/>
                <w:sz w:val="18"/>
                <w:szCs w:val="18"/>
                <w:cs/>
              </w:rPr>
            </w:pPr>
            <w:r w:rsidRPr="00711D29">
              <w:rPr>
                <w:rFonts w:ascii="Arial" w:hAnsi="Arial" w:cs="Arial"/>
                <w:b/>
                <w:bCs/>
                <w:color w:val="000000"/>
                <w:sz w:val="18"/>
                <w:szCs w:val="18"/>
              </w:rPr>
              <w:t>into other</w:t>
            </w:r>
          </w:p>
        </w:tc>
        <w:tc>
          <w:tcPr>
            <w:tcW w:w="1296" w:type="dxa"/>
            <w:vAlign w:val="bottom"/>
          </w:tcPr>
          <w:p w14:paraId="417230EA" w14:textId="77777777" w:rsidR="007A1878" w:rsidRPr="00711D29" w:rsidRDefault="007A1878" w:rsidP="009E32AD">
            <w:pPr>
              <w:ind w:right="-72"/>
              <w:jc w:val="right"/>
              <w:rPr>
                <w:rFonts w:ascii="Arial" w:hAnsi="Arial" w:cs="Arial"/>
                <w:b/>
                <w:bCs/>
                <w:color w:val="000000"/>
                <w:sz w:val="18"/>
                <w:szCs w:val="18"/>
                <w:cs/>
              </w:rPr>
            </w:pPr>
            <w:r w:rsidRPr="00711D29">
              <w:rPr>
                <w:rFonts w:ascii="Arial" w:hAnsi="Arial" w:cs="Arial"/>
                <w:b/>
                <w:bCs/>
                <w:color w:val="000000"/>
                <w:sz w:val="18"/>
                <w:szCs w:val="18"/>
              </w:rPr>
              <w:t>as</w:t>
            </w:r>
            <w:r w:rsidRPr="00711D29">
              <w:rPr>
                <w:rFonts w:ascii="Arial" w:hAnsi="Arial" w:cs="Arial"/>
                <w:b/>
                <w:bCs/>
                <w:color w:val="000000"/>
                <w:sz w:val="18"/>
                <w:szCs w:val="18"/>
                <w:cs/>
              </w:rPr>
              <w:t xml:space="preserve"> </w:t>
            </w:r>
            <w:r w:rsidRPr="00711D29">
              <w:rPr>
                <w:rFonts w:ascii="Arial" w:hAnsi="Arial" w:cs="Arial"/>
                <w:b/>
                <w:bCs/>
                <w:color w:val="000000"/>
                <w:sz w:val="18"/>
                <w:szCs w:val="18"/>
              </w:rPr>
              <w:t>at</w:t>
            </w:r>
          </w:p>
        </w:tc>
      </w:tr>
      <w:tr w:rsidR="007A1878" w:rsidRPr="00711D29" w14:paraId="350DCD8E" w14:textId="77777777" w:rsidTr="009E32AD">
        <w:tc>
          <w:tcPr>
            <w:tcW w:w="3989" w:type="dxa"/>
            <w:vAlign w:val="bottom"/>
          </w:tcPr>
          <w:p w14:paraId="16F63931" w14:textId="77777777" w:rsidR="007A1878" w:rsidRPr="00711D29" w:rsidRDefault="007A1878" w:rsidP="009E32AD">
            <w:pPr>
              <w:ind w:left="152" w:right="-191"/>
              <w:rPr>
                <w:rFonts w:ascii="Arial" w:hAnsi="Arial" w:cs="Arial"/>
                <w:color w:val="000000"/>
                <w:sz w:val="18"/>
                <w:szCs w:val="18"/>
                <w:cs/>
              </w:rPr>
            </w:pPr>
          </w:p>
        </w:tc>
        <w:tc>
          <w:tcPr>
            <w:tcW w:w="1296" w:type="dxa"/>
            <w:vAlign w:val="bottom"/>
          </w:tcPr>
          <w:p w14:paraId="7EFCBA5B" w14:textId="77777777" w:rsidR="007A1878" w:rsidRPr="00711D29" w:rsidRDefault="007A1878" w:rsidP="009E32AD">
            <w:pPr>
              <w:ind w:right="-72"/>
              <w:jc w:val="right"/>
              <w:rPr>
                <w:rFonts w:ascii="Arial" w:hAnsi="Arial" w:cs="Arial"/>
                <w:b/>
                <w:bCs/>
                <w:color w:val="000000"/>
                <w:sz w:val="18"/>
                <w:szCs w:val="18"/>
                <w:cs/>
              </w:rPr>
            </w:pPr>
            <w:r w:rsidRPr="00711D29">
              <w:rPr>
                <w:rFonts w:ascii="Arial" w:hAnsi="Arial" w:cs="Arial"/>
                <w:b/>
                <w:bCs/>
                <w:color w:val="000000"/>
                <w:sz w:val="18"/>
                <w:szCs w:val="18"/>
                <w:lang w:val="en-GB"/>
              </w:rPr>
              <w:t>1</w:t>
            </w:r>
            <w:r w:rsidRPr="00711D29">
              <w:rPr>
                <w:rFonts w:ascii="Arial" w:hAnsi="Arial" w:cs="Arial"/>
                <w:b/>
                <w:bCs/>
                <w:color w:val="000000"/>
                <w:sz w:val="18"/>
                <w:szCs w:val="18"/>
              </w:rPr>
              <w:t xml:space="preserve"> January</w:t>
            </w:r>
          </w:p>
        </w:tc>
        <w:tc>
          <w:tcPr>
            <w:tcW w:w="1296" w:type="dxa"/>
            <w:vAlign w:val="bottom"/>
          </w:tcPr>
          <w:p w14:paraId="40861FAF" w14:textId="77777777" w:rsidR="007A1878" w:rsidRPr="00711D29" w:rsidRDefault="007A1878" w:rsidP="009E32AD">
            <w:pPr>
              <w:ind w:right="-72"/>
              <w:jc w:val="right"/>
              <w:rPr>
                <w:rFonts w:ascii="Arial" w:hAnsi="Arial" w:cs="Arial"/>
                <w:b/>
                <w:bCs/>
                <w:color w:val="000000"/>
                <w:sz w:val="18"/>
                <w:szCs w:val="18"/>
              </w:rPr>
            </w:pPr>
            <w:r w:rsidRPr="00711D29">
              <w:rPr>
                <w:rFonts w:ascii="Arial" w:hAnsi="Arial" w:cs="Arial"/>
                <w:b/>
                <w:bCs/>
                <w:color w:val="000000"/>
                <w:sz w:val="18"/>
                <w:szCs w:val="18"/>
              </w:rPr>
              <w:t>into profit</w:t>
            </w:r>
          </w:p>
        </w:tc>
        <w:tc>
          <w:tcPr>
            <w:tcW w:w="1296" w:type="dxa"/>
            <w:shd w:val="clear" w:color="auto" w:fill="auto"/>
            <w:vAlign w:val="bottom"/>
          </w:tcPr>
          <w:p w14:paraId="747A4254" w14:textId="77777777" w:rsidR="007A1878" w:rsidRPr="00711D29" w:rsidRDefault="007A1878" w:rsidP="009E32AD">
            <w:pPr>
              <w:ind w:left="-111" w:right="-72"/>
              <w:jc w:val="right"/>
              <w:rPr>
                <w:rFonts w:ascii="Arial" w:hAnsi="Arial" w:cs="Arial"/>
                <w:b/>
                <w:bCs/>
                <w:color w:val="000000"/>
                <w:spacing w:val="-6"/>
                <w:sz w:val="18"/>
                <w:szCs w:val="18"/>
                <w:cs/>
              </w:rPr>
            </w:pPr>
            <w:r w:rsidRPr="00711D29">
              <w:rPr>
                <w:rFonts w:ascii="Arial" w:hAnsi="Arial" w:cs="Arial"/>
                <w:b/>
                <w:bCs/>
                <w:color w:val="000000"/>
                <w:spacing w:val="-6"/>
                <w:sz w:val="18"/>
                <w:szCs w:val="18"/>
              </w:rPr>
              <w:t>comprehensive</w:t>
            </w:r>
          </w:p>
        </w:tc>
        <w:tc>
          <w:tcPr>
            <w:tcW w:w="1296" w:type="dxa"/>
            <w:vAlign w:val="bottom"/>
          </w:tcPr>
          <w:p w14:paraId="114F94D8" w14:textId="77777777" w:rsidR="007A1878" w:rsidRPr="00711D29" w:rsidRDefault="007A1878" w:rsidP="009E32AD">
            <w:pPr>
              <w:ind w:right="-72"/>
              <w:jc w:val="right"/>
              <w:rPr>
                <w:rFonts w:ascii="Arial" w:hAnsi="Arial" w:cs="Arial"/>
                <w:b/>
                <w:bCs/>
                <w:color w:val="000000"/>
                <w:spacing w:val="-8"/>
                <w:sz w:val="18"/>
                <w:szCs w:val="18"/>
                <w:cs/>
              </w:rPr>
            </w:pPr>
            <w:r w:rsidRPr="00711D29">
              <w:rPr>
                <w:rFonts w:ascii="Arial" w:hAnsi="Arial" w:cs="Arial"/>
                <w:b/>
                <w:bCs/>
                <w:color w:val="000000"/>
                <w:spacing w:val="-8"/>
                <w:sz w:val="18"/>
                <w:szCs w:val="18"/>
                <w:lang w:val="en-GB"/>
              </w:rPr>
              <w:t>31</w:t>
            </w:r>
            <w:r w:rsidRPr="00711D29">
              <w:rPr>
                <w:rFonts w:ascii="Arial" w:hAnsi="Arial" w:cs="Arial"/>
                <w:b/>
                <w:bCs/>
                <w:color w:val="000000"/>
                <w:spacing w:val="-8"/>
                <w:sz w:val="18"/>
                <w:szCs w:val="18"/>
              </w:rPr>
              <w:t xml:space="preserve"> December </w:t>
            </w:r>
          </w:p>
        </w:tc>
      </w:tr>
      <w:tr w:rsidR="007A1878" w:rsidRPr="00711D29" w14:paraId="40F3CBC9" w14:textId="77777777" w:rsidTr="009E32AD">
        <w:tc>
          <w:tcPr>
            <w:tcW w:w="3989" w:type="dxa"/>
            <w:vAlign w:val="bottom"/>
          </w:tcPr>
          <w:p w14:paraId="6D938511" w14:textId="77777777" w:rsidR="007A1878" w:rsidRPr="00711D29" w:rsidRDefault="007A1878" w:rsidP="009E32AD">
            <w:pPr>
              <w:ind w:left="152"/>
              <w:rPr>
                <w:rFonts w:ascii="Arial" w:hAnsi="Arial" w:cs="Arial"/>
                <w:color w:val="000000"/>
                <w:sz w:val="18"/>
                <w:szCs w:val="18"/>
                <w:cs/>
              </w:rPr>
            </w:pPr>
          </w:p>
        </w:tc>
        <w:tc>
          <w:tcPr>
            <w:tcW w:w="1296" w:type="dxa"/>
            <w:vAlign w:val="bottom"/>
          </w:tcPr>
          <w:p w14:paraId="4F64DE20" w14:textId="77777777" w:rsidR="007A1878" w:rsidRPr="00711D29" w:rsidRDefault="007A1878" w:rsidP="009E32AD">
            <w:pPr>
              <w:ind w:right="-72"/>
              <w:jc w:val="right"/>
              <w:rPr>
                <w:rFonts w:ascii="Arial" w:hAnsi="Arial" w:cs="Arial"/>
                <w:b/>
                <w:bCs/>
                <w:color w:val="000000"/>
                <w:sz w:val="18"/>
                <w:szCs w:val="18"/>
                <w:cs/>
              </w:rPr>
            </w:pPr>
            <w:r w:rsidRPr="00711D29">
              <w:rPr>
                <w:rFonts w:ascii="Arial" w:hAnsi="Arial" w:cs="Arial"/>
                <w:b/>
                <w:bCs/>
                <w:color w:val="000000"/>
                <w:sz w:val="18"/>
                <w:szCs w:val="18"/>
                <w:lang w:val="en-GB"/>
              </w:rPr>
              <w:t>2022</w:t>
            </w:r>
          </w:p>
        </w:tc>
        <w:tc>
          <w:tcPr>
            <w:tcW w:w="1296" w:type="dxa"/>
            <w:vAlign w:val="bottom"/>
          </w:tcPr>
          <w:p w14:paraId="6BAA62B0" w14:textId="77777777" w:rsidR="007A1878" w:rsidRPr="00711D29" w:rsidRDefault="007A1878" w:rsidP="009E32AD">
            <w:pPr>
              <w:ind w:right="-72"/>
              <w:jc w:val="right"/>
              <w:rPr>
                <w:rFonts w:ascii="Arial" w:hAnsi="Arial" w:cs="Arial"/>
                <w:b/>
                <w:bCs/>
                <w:color w:val="000000"/>
                <w:sz w:val="18"/>
                <w:szCs w:val="18"/>
                <w:cs/>
              </w:rPr>
            </w:pPr>
            <w:r w:rsidRPr="00711D29">
              <w:rPr>
                <w:rFonts w:ascii="Arial" w:hAnsi="Arial" w:cs="Arial"/>
                <w:b/>
                <w:bCs/>
                <w:color w:val="000000"/>
                <w:sz w:val="18"/>
                <w:szCs w:val="18"/>
              </w:rPr>
              <w:t>or</w:t>
            </w:r>
            <w:r w:rsidRPr="00711D29">
              <w:rPr>
                <w:rFonts w:ascii="Arial" w:hAnsi="Arial" w:cs="Arial"/>
                <w:b/>
                <w:bCs/>
                <w:color w:val="000000"/>
                <w:sz w:val="18"/>
                <w:szCs w:val="18"/>
                <w:cs/>
              </w:rPr>
              <w:t xml:space="preserve"> </w:t>
            </w:r>
            <w:r w:rsidRPr="00711D29">
              <w:rPr>
                <w:rFonts w:ascii="Arial" w:hAnsi="Arial" w:cs="Arial"/>
                <w:b/>
                <w:bCs/>
                <w:color w:val="000000"/>
                <w:sz w:val="18"/>
                <w:szCs w:val="18"/>
              </w:rPr>
              <w:t>loss</w:t>
            </w:r>
          </w:p>
        </w:tc>
        <w:tc>
          <w:tcPr>
            <w:tcW w:w="1296" w:type="dxa"/>
            <w:shd w:val="clear" w:color="auto" w:fill="auto"/>
            <w:vAlign w:val="bottom"/>
          </w:tcPr>
          <w:p w14:paraId="0298FDD1" w14:textId="77777777" w:rsidR="007A1878" w:rsidRPr="00711D29" w:rsidRDefault="007A1878" w:rsidP="009E32AD">
            <w:pPr>
              <w:ind w:right="-72"/>
              <w:jc w:val="right"/>
              <w:rPr>
                <w:rFonts w:ascii="Arial" w:hAnsi="Arial" w:cs="Arial"/>
                <w:b/>
                <w:bCs/>
                <w:color w:val="000000"/>
                <w:sz w:val="18"/>
                <w:szCs w:val="18"/>
                <w:cs/>
              </w:rPr>
            </w:pPr>
            <w:r w:rsidRPr="00711D29">
              <w:rPr>
                <w:rFonts w:ascii="Arial" w:hAnsi="Arial" w:cs="Arial"/>
                <w:b/>
                <w:bCs/>
                <w:color w:val="000000"/>
                <w:sz w:val="18"/>
                <w:szCs w:val="18"/>
              </w:rPr>
              <w:t>income</w:t>
            </w:r>
          </w:p>
        </w:tc>
        <w:tc>
          <w:tcPr>
            <w:tcW w:w="1296" w:type="dxa"/>
            <w:vAlign w:val="bottom"/>
          </w:tcPr>
          <w:p w14:paraId="424DE26A" w14:textId="77777777" w:rsidR="007A1878" w:rsidRPr="00711D29" w:rsidRDefault="007A1878" w:rsidP="009E32AD">
            <w:pPr>
              <w:ind w:right="-72"/>
              <w:jc w:val="right"/>
              <w:rPr>
                <w:rFonts w:ascii="Arial" w:hAnsi="Arial" w:cs="Arial"/>
                <w:b/>
                <w:bCs/>
                <w:color w:val="000000"/>
                <w:sz w:val="18"/>
                <w:szCs w:val="18"/>
                <w:cs/>
              </w:rPr>
            </w:pPr>
            <w:r w:rsidRPr="00711D29">
              <w:rPr>
                <w:rFonts w:ascii="Arial" w:hAnsi="Arial" w:cs="Arial"/>
                <w:b/>
                <w:bCs/>
                <w:color w:val="000000"/>
                <w:sz w:val="18"/>
                <w:szCs w:val="18"/>
                <w:lang w:val="en-GB"/>
              </w:rPr>
              <w:t>2022</w:t>
            </w:r>
          </w:p>
        </w:tc>
      </w:tr>
      <w:tr w:rsidR="007A1878" w:rsidRPr="00711D29" w14:paraId="723CAD6F" w14:textId="77777777" w:rsidTr="009E32AD">
        <w:tc>
          <w:tcPr>
            <w:tcW w:w="3989" w:type="dxa"/>
            <w:vAlign w:val="bottom"/>
          </w:tcPr>
          <w:p w14:paraId="63DDAF3D" w14:textId="77777777" w:rsidR="007A1878" w:rsidRPr="00711D29" w:rsidRDefault="007A1878" w:rsidP="009E32AD">
            <w:pPr>
              <w:ind w:left="152"/>
              <w:rPr>
                <w:rFonts w:ascii="Arial" w:hAnsi="Arial" w:cs="Arial"/>
                <w:color w:val="000000"/>
                <w:sz w:val="18"/>
                <w:szCs w:val="18"/>
                <w:cs/>
              </w:rPr>
            </w:pPr>
          </w:p>
        </w:tc>
        <w:tc>
          <w:tcPr>
            <w:tcW w:w="1296" w:type="dxa"/>
            <w:vAlign w:val="bottom"/>
          </w:tcPr>
          <w:p w14:paraId="4A98B377" w14:textId="77777777" w:rsidR="007A1878" w:rsidRPr="00711D29" w:rsidRDefault="007A1878" w:rsidP="009E32AD">
            <w:pPr>
              <w:pBdr>
                <w:bottom w:val="single" w:sz="4" w:space="1" w:color="auto"/>
              </w:pBdr>
              <w:ind w:right="-72"/>
              <w:jc w:val="right"/>
              <w:rPr>
                <w:rFonts w:ascii="Arial" w:eastAsia="Arial" w:hAnsi="Arial" w:cs="Arial"/>
                <w:b/>
                <w:bCs/>
                <w:snapToGrid w:val="0"/>
                <w:color w:val="000000"/>
                <w:spacing w:val="-4"/>
                <w:sz w:val="18"/>
                <w:szCs w:val="18"/>
                <w:rtl/>
                <w:cs/>
                <w:lang w:val="en-GB" w:eastAsia="th-TH"/>
              </w:rPr>
            </w:pPr>
            <w:r w:rsidRPr="00711D29">
              <w:rPr>
                <w:rFonts w:ascii="Arial" w:eastAsia="Arial" w:hAnsi="Arial" w:cs="Arial"/>
                <w:b/>
                <w:bCs/>
                <w:snapToGrid w:val="0"/>
                <w:color w:val="000000"/>
                <w:spacing w:val="-4"/>
                <w:sz w:val="18"/>
                <w:szCs w:val="18"/>
                <w:lang w:val="en-GB" w:eastAsia="th-TH"/>
              </w:rPr>
              <w:t>Baht</w:t>
            </w:r>
          </w:p>
        </w:tc>
        <w:tc>
          <w:tcPr>
            <w:tcW w:w="1296" w:type="dxa"/>
            <w:vAlign w:val="bottom"/>
          </w:tcPr>
          <w:p w14:paraId="5F29C32E" w14:textId="77777777" w:rsidR="007A1878" w:rsidRPr="00711D29" w:rsidRDefault="007A1878" w:rsidP="009E32AD">
            <w:pPr>
              <w:pBdr>
                <w:bottom w:val="single" w:sz="4" w:space="1" w:color="auto"/>
              </w:pBdr>
              <w:ind w:right="-72"/>
              <w:jc w:val="right"/>
              <w:rPr>
                <w:rFonts w:ascii="Arial" w:eastAsia="Arial" w:hAnsi="Arial" w:cs="Arial"/>
                <w:b/>
                <w:bCs/>
                <w:snapToGrid w:val="0"/>
                <w:color w:val="000000"/>
                <w:spacing w:val="-4"/>
                <w:sz w:val="18"/>
                <w:szCs w:val="18"/>
                <w:rtl/>
                <w:cs/>
                <w:lang w:val="en-GB" w:eastAsia="th-TH"/>
              </w:rPr>
            </w:pPr>
            <w:r w:rsidRPr="00711D29">
              <w:rPr>
                <w:rFonts w:ascii="Arial" w:eastAsia="Arial" w:hAnsi="Arial" w:cs="Arial"/>
                <w:b/>
                <w:bCs/>
                <w:snapToGrid w:val="0"/>
                <w:color w:val="000000"/>
                <w:spacing w:val="-4"/>
                <w:sz w:val="18"/>
                <w:szCs w:val="18"/>
                <w:lang w:val="en-GB" w:eastAsia="th-TH"/>
              </w:rPr>
              <w:t>Baht</w:t>
            </w:r>
          </w:p>
        </w:tc>
        <w:tc>
          <w:tcPr>
            <w:tcW w:w="1296" w:type="dxa"/>
            <w:shd w:val="clear" w:color="auto" w:fill="auto"/>
            <w:vAlign w:val="bottom"/>
          </w:tcPr>
          <w:p w14:paraId="6031AB94" w14:textId="77777777" w:rsidR="007A1878" w:rsidRPr="00711D29" w:rsidRDefault="007A1878" w:rsidP="009E32AD">
            <w:pPr>
              <w:pBdr>
                <w:bottom w:val="single" w:sz="4" w:space="1" w:color="auto"/>
              </w:pBdr>
              <w:ind w:right="-72"/>
              <w:jc w:val="right"/>
              <w:rPr>
                <w:rFonts w:ascii="Arial" w:eastAsia="Arial" w:hAnsi="Arial" w:cs="Arial"/>
                <w:b/>
                <w:bCs/>
                <w:snapToGrid w:val="0"/>
                <w:color w:val="000000"/>
                <w:spacing w:val="-4"/>
                <w:sz w:val="18"/>
                <w:szCs w:val="18"/>
                <w:rtl/>
                <w:cs/>
                <w:lang w:val="en-GB" w:eastAsia="th-TH"/>
              </w:rPr>
            </w:pPr>
            <w:r w:rsidRPr="00711D29">
              <w:rPr>
                <w:rFonts w:ascii="Arial" w:eastAsia="Arial" w:hAnsi="Arial" w:cs="Arial"/>
                <w:b/>
                <w:bCs/>
                <w:snapToGrid w:val="0"/>
                <w:color w:val="000000"/>
                <w:spacing w:val="-4"/>
                <w:sz w:val="18"/>
                <w:szCs w:val="18"/>
                <w:lang w:val="en-GB" w:eastAsia="th-TH"/>
              </w:rPr>
              <w:t>Baht</w:t>
            </w:r>
          </w:p>
        </w:tc>
        <w:tc>
          <w:tcPr>
            <w:tcW w:w="1296" w:type="dxa"/>
            <w:vAlign w:val="bottom"/>
          </w:tcPr>
          <w:p w14:paraId="6C902DDF" w14:textId="77777777" w:rsidR="007A1878" w:rsidRPr="00711D29" w:rsidRDefault="007A1878" w:rsidP="009E32AD">
            <w:pPr>
              <w:pBdr>
                <w:bottom w:val="single" w:sz="4" w:space="1" w:color="auto"/>
              </w:pBdr>
              <w:ind w:right="-72"/>
              <w:jc w:val="right"/>
              <w:rPr>
                <w:rFonts w:ascii="Arial" w:eastAsia="Arial" w:hAnsi="Arial" w:cs="Arial"/>
                <w:b/>
                <w:bCs/>
                <w:snapToGrid w:val="0"/>
                <w:color w:val="000000"/>
                <w:spacing w:val="-4"/>
                <w:sz w:val="18"/>
                <w:szCs w:val="18"/>
                <w:rtl/>
                <w:cs/>
                <w:lang w:val="en-GB" w:eastAsia="th-TH"/>
              </w:rPr>
            </w:pPr>
            <w:r w:rsidRPr="00711D29">
              <w:rPr>
                <w:rFonts w:ascii="Arial" w:eastAsia="Arial" w:hAnsi="Arial" w:cs="Arial"/>
                <w:b/>
                <w:bCs/>
                <w:snapToGrid w:val="0"/>
                <w:color w:val="000000"/>
                <w:spacing w:val="-4"/>
                <w:sz w:val="18"/>
                <w:szCs w:val="18"/>
                <w:lang w:val="en-GB" w:eastAsia="th-TH"/>
              </w:rPr>
              <w:t>Baht</w:t>
            </w:r>
          </w:p>
        </w:tc>
      </w:tr>
      <w:tr w:rsidR="007A1878" w:rsidRPr="00711D29" w14:paraId="1E24CCF1" w14:textId="77777777" w:rsidTr="009E32AD">
        <w:tc>
          <w:tcPr>
            <w:tcW w:w="3989" w:type="dxa"/>
            <w:vAlign w:val="bottom"/>
          </w:tcPr>
          <w:p w14:paraId="1CD66B0B" w14:textId="77777777" w:rsidR="007A1878" w:rsidRPr="00711D29" w:rsidRDefault="007A1878" w:rsidP="009E32AD">
            <w:pPr>
              <w:ind w:left="152"/>
              <w:rPr>
                <w:rFonts w:ascii="Arial" w:hAnsi="Arial" w:cs="Arial"/>
                <w:color w:val="000000"/>
                <w:sz w:val="12"/>
                <w:szCs w:val="12"/>
                <w:cs/>
              </w:rPr>
            </w:pPr>
          </w:p>
        </w:tc>
        <w:tc>
          <w:tcPr>
            <w:tcW w:w="1296" w:type="dxa"/>
            <w:vAlign w:val="bottom"/>
          </w:tcPr>
          <w:p w14:paraId="68D5583D" w14:textId="77777777" w:rsidR="007A1878" w:rsidRPr="00711D29" w:rsidRDefault="007A1878" w:rsidP="009E32AD">
            <w:pPr>
              <w:ind w:right="-72"/>
              <w:jc w:val="right"/>
              <w:rPr>
                <w:rFonts w:ascii="Arial" w:hAnsi="Arial" w:cs="Arial"/>
                <w:color w:val="000000"/>
                <w:sz w:val="12"/>
                <w:szCs w:val="12"/>
                <w:cs/>
              </w:rPr>
            </w:pPr>
          </w:p>
        </w:tc>
        <w:tc>
          <w:tcPr>
            <w:tcW w:w="1296" w:type="dxa"/>
            <w:vAlign w:val="bottom"/>
          </w:tcPr>
          <w:p w14:paraId="5BA714CB" w14:textId="77777777" w:rsidR="007A1878" w:rsidRPr="00711D29" w:rsidRDefault="007A1878" w:rsidP="009E32AD">
            <w:pPr>
              <w:ind w:right="-72"/>
              <w:jc w:val="right"/>
              <w:rPr>
                <w:rFonts w:ascii="Arial" w:hAnsi="Arial" w:cs="Arial"/>
                <w:color w:val="000000"/>
                <w:sz w:val="12"/>
                <w:szCs w:val="12"/>
                <w:cs/>
              </w:rPr>
            </w:pPr>
          </w:p>
        </w:tc>
        <w:tc>
          <w:tcPr>
            <w:tcW w:w="1296" w:type="dxa"/>
            <w:shd w:val="clear" w:color="auto" w:fill="auto"/>
            <w:vAlign w:val="bottom"/>
          </w:tcPr>
          <w:p w14:paraId="33D59A85" w14:textId="77777777" w:rsidR="007A1878" w:rsidRPr="00711D29" w:rsidRDefault="007A1878" w:rsidP="009E32AD">
            <w:pPr>
              <w:ind w:right="-72"/>
              <w:jc w:val="right"/>
              <w:rPr>
                <w:rFonts w:ascii="Arial" w:hAnsi="Arial" w:cs="Arial"/>
                <w:color w:val="000000"/>
                <w:sz w:val="12"/>
                <w:szCs w:val="12"/>
                <w:cs/>
              </w:rPr>
            </w:pPr>
          </w:p>
        </w:tc>
        <w:tc>
          <w:tcPr>
            <w:tcW w:w="1296" w:type="dxa"/>
            <w:vAlign w:val="bottom"/>
          </w:tcPr>
          <w:p w14:paraId="2495B3F0" w14:textId="77777777" w:rsidR="007A1878" w:rsidRPr="00711D29" w:rsidRDefault="007A1878" w:rsidP="009E32AD">
            <w:pPr>
              <w:ind w:right="-72"/>
              <w:jc w:val="right"/>
              <w:rPr>
                <w:rFonts w:ascii="Arial" w:hAnsi="Arial" w:cs="Arial"/>
                <w:color w:val="000000"/>
                <w:sz w:val="12"/>
                <w:szCs w:val="12"/>
                <w:cs/>
              </w:rPr>
            </w:pPr>
          </w:p>
        </w:tc>
      </w:tr>
      <w:tr w:rsidR="007A1878" w:rsidRPr="00711D29" w14:paraId="3495BA12" w14:textId="77777777" w:rsidTr="009E32AD">
        <w:tc>
          <w:tcPr>
            <w:tcW w:w="3989" w:type="dxa"/>
            <w:vAlign w:val="bottom"/>
          </w:tcPr>
          <w:p w14:paraId="04D6E95C" w14:textId="77777777" w:rsidR="007A1878" w:rsidRPr="00711D29" w:rsidRDefault="007A1878" w:rsidP="009E32AD">
            <w:pPr>
              <w:ind w:left="152"/>
              <w:rPr>
                <w:rFonts w:ascii="Arial" w:hAnsi="Arial" w:cs="Arial"/>
                <w:color w:val="000000"/>
                <w:sz w:val="18"/>
                <w:szCs w:val="18"/>
              </w:rPr>
            </w:pPr>
            <w:r w:rsidRPr="00711D29">
              <w:rPr>
                <w:rFonts w:ascii="Arial" w:hAnsi="Arial" w:cs="Arial"/>
                <w:b/>
                <w:bCs/>
                <w:color w:val="000000"/>
                <w:sz w:val="18"/>
                <w:szCs w:val="18"/>
              </w:rPr>
              <w:t>Deferred tax assets</w:t>
            </w:r>
          </w:p>
        </w:tc>
        <w:tc>
          <w:tcPr>
            <w:tcW w:w="1296" w:type="dxa"/>
            <w:vAlign w:val="bottom"/>
          </w:tcPr>
          <w:p w14:paraId="43C31D8D" w14:textId="77777777" w:rsidR="007A1878" w:rsidRPr="00711D29" w:rsidRDefault="007A1878" w:rsidP="009E32AD">
            <w:pPr>
              <w:ind w:right="-72"/>
              <w:jc w:val="right"/>
              <w:rPr>
                <w:rFonts w:ascii="Arial" w:hAnsi="Arial" w:cs="Arial"/>
                <w:color w:val="000000"/>
                <w:sz w:val="18"/>
                <w:szCs w:val="18"/>
                <w:lang w:val="en-GB"/>
              </w:rPr>
            </w:pPr>
          </w:p>
        </w:tc>
        <w:tc>
          <w:tcPr>
            <w:tcW w:w="1296" w:type="dxa"/>
            <w:vAlign w:val="bottom"/>
          </w:tcPr>
          <w:p w14:paraId="2F518DBB" w14:textId="77777777" w:rsidR="007A1878" w:rsidRPr="00711D29" w:rsidRDefault="007A1878" w:rsidP="009E32AD">
            <w:pPr>
              <w:ind w:right="-72"/>
              <w:jc w:val="right"/>
              <w:rPr>
                <w:rFonts w:ascii="Arial" w:hAnsi="Arial" w:cs="Arial"/>
                <w:color w:val="000000"/>
                <w:sz w:val="18"/>
                <w:szCs w:val="18"/>
                <w:lang w:val="en-GB"/>
              </w:rPr>
            </w:pPr>
          </w:p>
        </w:tc>
        <w:tc>
          <w:tcPr>
            <w:tcW w:w="1296" w:type="dxa"/>
            <w:shd w:val="clear" w:color="auto" w:fill="auto"/>
            <w:vAlign w:val="bottom"/>
          </w:tcPr>
          <w:p w14:paraId="66B6FACD" w14:textId="77777777" w:rsidR="007A1878" w:rsidRPr="00711D29" w:rsidRDefault="007A1878" w:rsidP="009E32AD">
            <w:pPr>
              <w:ind w:right="-72"/>
              <w:jc w:val="right"/>
              <w:rPr>
                <w:rFonts w:ascii="Arial" w:hAnsi="Arial" w:cs="Arial"/>
                <w:color w:val="000000"/>
                <w:sz w:val="18"/>
                <w:szCs w:val="18"/>
                <w:lang w:val="en-GB"/>
              </w:rPr>
            </w:pPr>
          </w:p>
        </w:tc>
        <w:tc>
          <w:tcPr>
            <w:tcW w:w="1296" w:type="dxa"/>
            <w:vAlign w:val="bottom"/>
          </w:tcPr>
          <w:p w14:paraId="14C06956" w14:textId="77777777" w:rsidR="007A1878" w:rsidRPr="00711D29" w:rsidRDefault="007A1878" w:rsidP="009E32AD">
            <w:pPr>
              <w:ind w:right="-72"/>
              <w:jc w:val="right"/>
              <w:rPr>
                <w:rFonts w:ascii="Arial" w:hAnsi="Arial" w:cs="Arial"/>
                <w:color w:val="000000"/>
                <w:sz w:val="18"/>
                <w:szCs w:val="18"/>
                <w:lang w:val="en-GB"/>
              </w:rPr>
            </w:pPr>
          </w:p>
        </w:tc>
      </w:tr>
      <w:tr w:rsidR="007A1878" w:rsidRPr="00711D29" w14:paraId="0D13AA06" w14:textId="77777777" w:rsidTr="009E32AD">
        <w:tc>
          <w:tcPr>
            <w:tcW w:w="3989" w:type="dxa"/>
            <w:vAlign w:val="bottom"/>
          </w:tcPr>
          <w:p w14:paraId="6F10165C" w14:textId="77777777" w:rsidR="007A1878" w:rsidRPr="00711D29" w:rsidRDefault="007A1878" w:rsidP="009E32AD">
            <w:pPr>
              <w:ind w:left="152"/>
              <w:rPr>
                <w:rFonts w:ascii="Arial" w:hAnsi="Arial" w:cs="Arial"/>
                <w:color w:val="000000"/>
                <w:sz w:val="18"/>
                <w:szCs w:val="18"/>
              </w:rPr>
            </w:pPr>
            <w:r w:rsidRPr="00711D29">
              <w:rPr>
                <w:rFonts w:ascii="Arial" w:hAnsi="Arial" w:cs="Arial"/>
                <w:color w:val="000000"/>
                <w:sz w:val="18"/>
                <w:szCs w:val="18"/>
              </w:rPr>
              <w:t xml:space="preserve">   Allowance for expected credit losses</w:t>
            </w:r>
          </w:p>
        </w:tc>
        <w:tc>
          <w:tcPr>
            <w:tcW w:w="1296" w:type="dxa"/>
            <w:vAlign w:val="bottom"/>
          </w:tcPr>
          <w:p w14:paraId="5736AEBF" w14:textId="77777777" w:rsidR="007A1878" w:rsidRPr="00711D29" w:rsidRDefault="007A1878" w:rsidP="009E32AD">
            <w:pPr>
              <w:ind w:right="-72"/>
              <w:jc w:val="right"/>
              <w:rPr>
                <w:rFonts w:ascii="Arial" w:hAnsi="Arial" w:cs="Arial"/>
                <w:color w:val="000000"/>
                <w:sz w:val="18"/>
                <w:szCs w:val="18"/>
                <w:lang w:val="en-GB"/>
              </w:rPr>
            </w:pPr>
            <w:r w:rsidRPr="00711D29">
              <w:rPr>
                <w:rFonts w:ascii="Arial" w:hAnsi="Arial" w:cs="Arial"/>
                <w:color w:val="000000"/>
                <w:sz w:val="18"/>
                <w:szCs w:val="18"/>
                <w:lang w:val="en-GB"/>
              </w:rPr>
              <w:t>-</w:t>
            </w:r>
          </w:p>
        </w:tc>
        <w:tc>
          <w:tcPr>
            <w:tcW w:w="1296" w:type="dxa"/>
            <w:vAlign w:val="bottom"/>
          </w:tcPr>
          <w:p w14:paraId="67DAC1CE" w14:textId="77777777" w:rsidR="007A1878" w:rsidRPr="00711D29" w:rsidRDefault="007A1878" w:rsidP="009E32AD">
            <w:pPr>
              <w:ind w:right="-72"/>
              <w:jc w:val="right"/>
              <w:rPr>
                <w:rFonts w:ascii="Arial" w:hAnsi="Arial" w:cs="Arial"/>
                <w:color w:val="000000"/>
                <w:sz w:val="18"/>
                <w:szCs w:val="18"/>
                <w:lang w:val="en-GB"/>
              </w:rPr>
            </w:pPr>
            <w:r w:rsidRPr="00711D29">
              <w:rPr>
                <w:rFonts w:ascii="Arial" w:hAnsi="Arial" w:cs="Arial"/>
                <w:color w:val="000000"/>
                <w:sz w:val="18"/>
                <w:szCs w:val="18"/>
                <w:lang w:val="en-GB"/>
              </w:rPr>
              <w:t>141,705,048</w:t>
            </w:r>
          </w:p>
        </w:tc>
        <w:tc>
          <w:tcPr>
            <w:tcW w:w="1296" w:type="dxa"/>
            <w:shd w:val="clear" w:color="auto" w:fill="auto"/>
            <w:vAlign w:val="bottom"/>
          </w:tcPr>
          <w:p w14:paraId="4E49F5AB" w14:textId="77777777" w:rsidR="007A1878" w:rsidRPr="00711D29" w:rsidRDefault="007A1878" w:rsidP="009E32AD">
            <w:pPr>
              <w:ind w:right="-72"/>
              <w:jc w:val="right"/>
              <w:rPr>
                <w:rFonts w:ascii="Arial" w:hAnsi="Arial" w:cs="Arial"/>
                <w:color w:val="000000"/>
                <w:sz w:val="18"/>
                <w:szCs w:val="18"/>
                <w:lang w:val="en-GB"/>
              </w:rPr>
            </w:pPr>
            <w:r w:rsidRPr="00711D29">
              <w:rPr>
                <w:rFonts w:ascii="Arial" w:hAnsi="Arial" w:cs="Arial"/>
                <w:color w:val="000000"/>
                <w:sz w:val="18"/>
                <w:szCs w:val="18"/>
                <w:lang w:val="en-GB"/>
              </w:rPr>
              <w:t>-</w:t>
            </w:r>
          </w:p>
        </w:tc>
        <w:tc>
          <w:tcPr>
            <w:tcW w:w="1296" w:type="dxa"/>
            <w:vAlign w:val="bottom"/>
          </w:tcPr>
          <w:p w14:paraId="0662884D" w14:textId="77777777" w:rsidR="007A1878" w:rsidRPr="00711D29" w:rsidRDefault="007A1878" w:rsidP="009E32AD">
            <w:pPr>
              <w:ind w:right="-72"/>
              <w:jc w:val="right"/>
              <w:rPr>
                <w:rFonts w:ascii="Arial" w:hAnsi="Arial" w:cs="Arial"/>
                <w:color w:val="000000"/>
                <w:sz w:val="18"/>
                <w:szCs w:val="18"/>
                <w:lang w:val="en-GB"/>
              </w:rPr>
            </w:pPr>
            <w:r w:rsidRPr="00711D29">
              <w:rPr>
                <w:rFonts w:ascii="Arial" w:hAnsi="Arial" w:cs="Arial"/>
                <w:color w:val="000000"/>
                <w:sz w:val="18"/>
                <w:szCs w:val="18"/>
                <w:lang w:val="en-GB"/>
              </w:rPr>
              <w:t>141,705,048</w:t>
            </w:r>
          </w:p>
        </w:tc>
      </w:tr>
      <w:tr w:rsidR="007A1878" w:rsidRPr="00711D29" w14:paraId="55DC69F9" w14:textId="77777777" w:rsidTr="009E32AD">
        <w:tc>
          <w:tcPr>
            <w:tcW w:w="3989" w:type="dxa"/>
            <w:vAlign w:val="bottom"/>
          </w:tcPr>
          <w:p w14:paraId="466E568F" w14:textId="77777777" w:rsidR="007A1878" w:rsidRPr="00711D29" w:rsidRDefault="007A1878" w:rsidP="009E32AD">
            <w:pPr>
              <w:ind w:left="152"/>
              <w:rPr>
                <w:rFonts w:ascii="Arial" w:hAnsi="Arial" w:cs="Arial"/>
                <w:color w:val="000000"/>
                <w:sz w:val="18"/>
                <w:szCs w:val="18"/>
                <w:cs/>
              </w:rPr>
            </w:pPr>
            <w:r w:rsidRPr="00711D29">
              <w:rPr>
                <w:rFonts w:ascii="Arial" w:hAnsi="Arial" w:cs="Arial"/>
                <w:color w:val="000000"/>
                <w:sz w:val="18"/>
                <w:szCs w:val="18"/>
              </w:rPr>
              <w:t xml:space="preserve">   Write-off of fixed assets</w:t>
            </w:r>
          </w:p>
        </w:tc>
        <w:tc>
          <w:tcPr>
            <w:tcW w:w="1296" w:type="dxa"/>
            <w:vAlign w:val="bottom"/>
          </w:tcPr>
          <w:p w14:paraId="11FB9680" w14:textId="77777777" w:rsidR="007A1878" w:rsidRPr="00711D29" w:rsidRDefault="007A1878" w:rsidP="009E32AD">
            <w:pPr>
              <w:ind w:right="-72"/>
              <w:jc w:val="right"/>
              <w:rPr>
                <w:rFonts w:ascii="Arial" w:hAnsi="Arial" w:cs="Arial"/>
                <w:color w:val="000000"/>
                <w:sz w:val="18"/>
                <w:szCs w:val="18"/>
                <w:cs/>
                <w:lang w:val="en-GB"/>
              </w:rPr>
            </w:pPr>
            <w:r w:rsidRPr="00711D29">
              <w:rPr>
                <w:rFonts w:ascii="Arial" w:hAnsi="Arial" w:cs="Arial"/>
                <w:color w:val="000000"/>
                <w:sz w:val="18"/>
                <w:szCs w:val="18"/>
                <w:lang w:val="en-GB"/>
              </w:rPr>
              <w:t>631,015</w:t>
            </w:r>
          </w:p>
        </w:tc>
        <w:tc>
          <w:tcPr>
            <w:tcW w:w="1296" w:type="dxa"/>
            <w:vAlign w:val="bottom"/>
          </w:tcPr>
          <w:p w14:paraId="7BC96B36" w14:textId="77777777" w:rsidR="007A1878" w:rsidRPr="00711D29" w:rsidRDefault="007A1878" w:rsidP="009E32AD">
            <w:pPr>
              <w:ind w:right="-72"/>
              <w:jc w:val="right"/>
              <w:rPr>
                <w:rFonts w:ascii="Arial" w:hAnsi="Arial" w:cs="Arial"/>
                <w:color w:val="000000"/>
                <w:sz w:val="18"/>
                <w:szCs w:val="18"/>
                <w:lang w:val="en-GB"/>
              </w:rPr>
            </w:pPr>
            <w:r w:rsidRPr="00711D29">
              <w:rPr>
                <w:rFonts w:ascii="Arial" w:hAnsi="Arial" w:cs="Arial"/>
                <w:color w:val="000000"/>
                <w:sz w:val="18"/>
                <w:szCs w:val="18"/>
                <w:lang w:val="en-GB"/>
              </w:rPr>
              <w:t>(203,937)</w:t>
            </w:r>
          </w:p>
        </w:tc>
        <w:tc>
          <w:tcPr>
            <w:tcW w:w="1296" w:type="dxa"/>
            <w:shd w:val="clear" w:color="auto" w:fill="auto"/>
            <w:vAlign w:val="bottom"/>
          </w:tcPr>
          <w:p w14:paraId="7922F817" w14:textId="77777777" w:rsidR="007A1878" w:rsidRPr="00711D29" w:rsidRDefault="007A1878" w:rsidP="009E32AD">
            <w:pPr>
              <w:ind w:right="-72"/>
              <w:jc w:val="right"/>
              <w:rPr>
                <w:rFonts w:ascii="Arial" w:hAnsi="Arial" w:cs="Arial"/>
                <w:color w:val="000000"/>
                <w:sz w:val="18"/>
                <w:szCs w:val="18"/>
                <w:cs/>
                <w:lang w:val="en-GB"/>
              </w:rPr>
            </w:pPr>
            <w:r w:rsidRPr="00711D29">
              <w:rPr>
                <w:rFonts w:ascii="Arial" w:hAnsi="Arial" w:cs="Arial"/>
                <w:color w:val="000000"/>
                <w:sz w:val="18"/>
                <w:szCs w:val="18"/>
                <w:lang w:val="en-GB"/>
              </w:rPr>
              <w:t>-</w:t>
            </w:r>
          </w:p>
        </w:tc>
        <w:tc>
          <w:tcPr>
            <w:tcW w:w="1296" w:type="dxa"/>
            <w:vAlign w:val="bottom"/>
          </w:tcPr>
          <w:p w14:paraId="4D9485C3" w14:textId="77777777" w:rsidR="007A1878" w:rsidRPr="00711D29" w:rsidRDefault="007A1878" w:rsidP="009E32AD">
            <w:pPr>
              <w:ind w:right="-72"/>
              <w:jc w:val="right"/>
              <w:rPr>
                <w:rFonts w:ascii="Arial" w:hAnsi="Arial" w:cs="Arial"/>
                <w:color w:val="000000"/>
                <w:sz w:val="18"/>
                <w:szCs w:val="18"/>
                <w:cs/>
                <w:lang w:val="en-GB"/>
              </w:rPr>
            </w:pPr>
            <w:r w:rsidRPr="00711D29">
              <w:rPr>
                <w:rFonts w:ascii="Arial" w:hAnsi="Arial" w:cs="Arial"/>
                <w:color w:val="000000"/>
                <w:sz w:val="18"/>
                <w:szCs w:val="18"/>
                <w:lang w:val="en-GB"/>
              </w:rPr>
              <w:t>427,078</w:t>
            </w:r>
          </w:p>
        </w:tc>
      </w:tr>
      <w:tr w:rsidR="007A1878" w:rsidRPr="00711D29" w14:paraId="738B3136" w14:textId="77777777" w:rsidTr="009E32AD">
        <w:tc>
          <w:tcPr>
            <w:tcW w:w="3989" w:type="dxa"/>
            <w:vAlign w:val="bottom"/>
          </w:tcPr>
          <w:p w14:paraId="03DA5106" w14:textId="77777777" w:rsidR="007A1878" w:rsidRPr="00711D29" w:rsidRDefault="007A1878" w:rsidP="009E32AD">
            <w:pPr>
              <w:ind w:left="152"/>
              <w:rPr>
                <w:rFonts w:ascii="Arial" w:hAnsi="Arial" w:cs="Arial"/>
                <w:color w:val="000000"/>
                <w:sz w:val="18"/>
                <w:szCs w:val="18"/>
                <w:cs/>
              </w:rPr>
            </w:pPr>
            <w:r w:rsidRPr="00711D29">
              <w:rPr>
                <w:rFonts w:ascii="Arial" w:hAnsi="Arial" w:cs="Arial"/>
                <w:color w:val="000000"/>
                <w:sz w:val="18"/>
                <w:szCs w:val="18"/>
              </w:rPr>
              <w:t xml:space="preserve">   Provision for long-term employee benefits</w:t>
            </w:r>
          </w:p>
        </w:tc>
        <w:tc>
          <w:tcPr>
            <w:tcW w:w="1296" w:type="dxa"/>
            <w:vAlign w:val="bottom"/>
          </w:tcPr>
          <w:p w14:paraId="6963054E" w14:textId="77777777" w:rsidR="007A1878" w:rsidRPr="00711D29" w:rsidRDefault="007A1878" w:rsidP="009E32AD">
            <w:pPr>
              <w:ind w:right="-72"/>
              <w:jc w:val="right"/>
              <w:rPr>
                <w:rFonts w:ascii="Arial" w:hAnsi="Arial" w:cs="Arial"/>
                <w:color w:val="000000"/>
                <w:sz w:val="18"/>
                <w:szCs w:val="18"/>
                <w:cs/>
                <w:lang w:val="en-GB"/>
              </w:rPr>
            </w:pPr>
            <w:r w:rsidRPr="00711D29">
              <w:rPr>
                <w:rFonts w:ascii="Arial" w:hAnsi="Arial" w:cs="Arial"/>
                <w:color w:val="000000"/>
                <w:sz w:val="18"/>
                <w:szCs w:val="18"/>
                <w:lang w:val="en-GB"/>
              </w:rPr>
              <w:t>48,629,330</w:t>
            </w:r>
          </w:p>
        </w:tc>
        <w:tc>
          <w:tcPr>
            <w:tcW w:w="1296" w:type="dxa"/>
            <w:vAlign w:val="bottom"/>
          </w:tcPr>
          <w:p w14:paraId="16CF6F09" w14:textId="77777777" w:rsidR="007A1878" w:rsidRPr="00711D29" w:rsidRDefault="007A1878" w:rsidP="009E32AD">
            <w:pPr>
              <w:ind w:right="-72"/>
              <w:jc w:val="right"/>
              <w:rPr>
                <w:rFonts w:ascii="Arial" w:hAnsi="Arial" w:cs="Arial"/>
                <w:color w:val="000000"/>
                <w:sz w:val="18"/>
                <w:szCs w:val="18"/>
              </w:rPr>
            </w:pPr>
            <w:r w:rsidRPr="00711D29">
              <w:rPr>
                <w:rFonts w:ascii="Arial" w:hAnsi="Arial" w:cs="Arial"/>
                <w:color w:val="000000"/>
                <w:sz w:val="18"/>
                <w:szCs w:val="18"/>
                <w:lang w:val="en-GB"/>
              </w:rPr>
              <w:t>4</w:t>
            </w:r>
            <w:r w:rsidRPr="00711D29">
              <w:rPr>
                <w:rFonts w:ascii="Arial" w:hAnsi="Arial" w:cs="Arial"/>
                <w:color w:val="000000"/>
                <w:sz w:val="18"/>
                <w:szCs w:val="18"/>
              </w:rPr>
              <w:t>,</w:t>
            </w:r>
            <w:r w:rsidRPr="00711D29">
              <w:rPr>
                <w:rFonts w:ascii="Arial" w:hAnsi="Arial" w:cs="Arial"/>
                <w:color w:val="000000"/>
                <w:sz w:val="18"/>
                <w:szCs w:val="18"/>
                <w:lang w:val="en-GB"/>
              </w:rPr>
              <w:t>707</w:t>
            </w:r>
            <w:r w:rsidRPr="00711D29">
              <w:rPr>
                <w:rFonts w:ascii="Arial" w:hAnsi="Arial" w:cs="Arial"/>
                <w:color w:val="000000"/>
                <w:sz w:val="18"/>
                <w:szCs w:val="18"/>
              </w:rPr>
              <w:t>,</w:t>
            </w:r>
            <w:r w:rsidRPr="00711D29">
              <w:rPr>
                <w:rFonts w:ascii="Arial" w:hAnsi="Arial" w:cs="Arial"/>
                <w:color w:val="000000"/>
                <w:sz w:val="18"/>
                <w:szCs w:val="18"/>
                <w:lang w:val="en-GB"/>
              </w:rPr>
              <w:t>349</w:t>
            </w:r>
          </w:p>
        </w:tc>
        <w:tc>
          <w:tcPr>
            <w:tcW w:w="1296" w:type="dxa"/>
            <w:shd w:val="clear" w:color="auto" w:fill="auto"/>
            <w:vAlign w:val="bottom"/>
          </w:tcPr>
          <w:p w14:paraId="2EE35CC0" w14:textId="77777777" w:rsidR="007A1878" w:rsidRPr="00711D29" w:rsidRDefault="007A1878" w:rsidP="009E32AD">
            <w:pPr>
              <w:ind w:left="-111" w:right="-72"/>
              <w:jc w:val="right"/>
              <w:rPr>
                <w:rFonts w:ascii="Arial" w:hAnsi="Arial" w:cs="Arial"/>
                <w:color w:val="000000"/>
                <w:sz w:val="18"/>
                <w:szCs w:val="18"/>
                <w:lang w:val="en-GB"/>
              </w:rPr>
            </w:pPr>
            <w:r w:rsidRPr="00711D29">
              <w:rPr>
                <w:rFonts w:ascii="Arial" w:hAnsi="Arial" w:cs="Arial"/>
                <w:color w:val="000000"/>
                <w:sz w:val="18"/>
                <w:szCs w:val="18"/>
                <w:lang w:val="en-GB"/>
              </w:rPr>
              <w:t>-</w:t>
            </w:r>
          </w:p>
        </w:tc>
        <w:tc>
          <w:tcPr>
            <w:tcW w:w="1296" w:type="dxa"/>
            <w:vAlign w:val="bottom"/>
          </w:tcPr>
          <w:p w14:paraId="6369F93B" w14:textId="77777777" w:rsidR="007A1878" w:rsidRPr="00711D29" w:rsidRDefault="007A1878" w:rsidP="009E32AD">
            <w:pPr>
              <w:ind w:right="-72"/>
              <w:jc w:val="right"/>
              <w:rPr>
                <w:rFonts w:ascii="Arial" w:hAnsi="Arial" w:cs="Arial"/>
                <w:color w:val="000000"/>
                <w:sz w:val="18"/>
                <w:szCs w:val="18"/>
                <w:cs/>
                <w:lang w:val="en-GB"/>
              </w:rPr>
            </w:pPr>
            <w:r w:rsidRPr="00711D29">
              <w:rPr>
                <w:rFonts w:ascii="Arial" w:hAnsi="Arial" w:cs="Arial"/>
                <w:color w:val="000000"/>
                <w:sz w:val="18"/>
                <w:szCs w:val="18"/>
                <w:lang w:val="en-GB"/>
              </w:rPr>
              <w:t>53,336,679</w:t>
            </w:r>
          </w:p>
        </w:tc>
      </w:tr>
      <w:tr w:rsidR="007A1878" w:rsidRPr="00711D29" w14:paraId="5FB652A2" w14:textId="77777777" w:rsidTr="009E32AD">
        <w:tc>
          <w:tcPr>
            <w:tcW w:w="3989" w:type="dxa"/>
            <w:vAlign w:val="bottom"/>
          </w:tcPr>
          <w:p w14:paraId="3DEBCA38" w14:textId="77777777" w:rsidR="007A1878" w:rsidRPr="00711D29" w:rsidRDefault="007A1878" w:rsidP="009E32AD">
            <w:pPr>
              <w:ind w:left="152"/>
              <w:rPr>
                <w:rFonts w:ascii="Arial" w:hAnsi="Arial" w:cs="Arial"/>
                <w:color w:val="000000"/>
                <w:sz w:val="18"/>
                <w:szCs w:val="18"/>
              </w:rPr>
            </w:pPr>
            <w:r w:rsidRPr="00711D29">
              <w:rPr>
                <w:rFonts w:ascii="Arial" w:hAnsi="Arial" w:cs="Arial"/>
                <w:color w:val="000000"/>
                <w:sz w:val="18"/>
                <w:szCs w:val="18"/>
              </w:rPr>
              <w:t xml:space="preserve">   Risk from credit valuation adjustment</w:t>
            </w:r>
          </w:p>
        </w:tc>
        <w:tc>
          <w:tcPr>
            <w:tcW w:w="1296" w:type="dxa"/>
            <w:vAlign w:val="bottom"/>
          </w:tcPr>
          <w:p w14:paraId="19B9ABE0" w14:textId="77777777" w:rsidR="007A1878" w:rsidRPr="00711D29" w:rsidRDefault="007A1878" w:rsidP="009E32AD">
            <w:pPr>
              <w:ind w:right="-72"/>
              <w:jc w:val="right"/>
              <w:rPr>
                <w:rFonts w:ascii="Arial" w:hAnsi="Arial" w:cs="Arial"/>
                <w:color w:val="000000"/>
                <w:sz w:val="18"/>
                <w:szCs w:val="18"/>
                <w:lang w:val="en-GB"/>
              </w:rPr>
            </w:pPr>
            <w:r w:rsidRPr="00711D29">
              <w:rPr>
                <w:rFonts w:ascii="Arial" w:hAnsi="Arial" w:cs="Arial"/>
                <w:color w:val="000000"/>
                <w:sz w:val="18"/>
                <w:szCs w:val="18"/>
                <w:lang w:val="en-GB"/>
              </w:rPr>
              <w:t>27</w:t>
            </w:r>
          </w:p>
        </w:tc>
        <w:tc>
          <w:tcPr>
            <w:tcW w:w="1296" w:type="dxa"/>
            <w:vAlign w:val="bottom"/>
          </w:tcPr>
          <w:p w14:paraId="03036893" w14:textId="77777777" w:rsidR="007A1878" w:rsidRPr="00711D29" w:rsidRDefault="007A1878" w:rsidP="009E32AD">
            <w:pPr>
              <w:ind w:right="-72"/>
              <w:jc w:val="right"/>
              <w:rPr>
                <w:rFonts w:ascii="Arial" w:hAnsi="Arial" w:cs="Arial"/>
                <w:color w:val="000000"/>
                <w:sz w:val="18"/>
                <w:szCs w:val="18"/>
                <w:cs/>
                <w:lang w:val="en-GB"/>
              </w:rPr>
            </w:pPr>
            <w:r w:rsidRPr="00711D29">
              <w:rPr>
                <w:rFonts w:ascii="Arial" w:hAnsi="Arial" w:cs="Arial"/>
                <w:color w:val="000000"/>
                <w:sz w:val="18"/>
                <w:szCs w:val="18"/>
                <w:lang w:val="en-GB"/>
              </w:rPr>
              <w:t>(27)</w:t>
            </w:r>
          </w:p>
        </w:tc>
        <w:tc>
          <w:tcPr>
            <w:tcW w:w="1296" w:type="dxa"/>
            <w:shd w:val="clear" w:color="auto" w:fill="auto"/>
            <w:vAlign w:val="bottom"/>
          </w:tcPr>
          <w:p w14:paraId="34CF8BB8" w14:textId="77777777" w:rsidR="007A1878" w:rsidRPr="00711D29" w:rsidRDefault="007A1878" w:rsidP="009E32AD">
            <w:pPr>
              <w:ind w:left="-111" w:right="-72"/>
              <w:jc w:val="right"/>
              <w:rPr>
                <w:rFonts w:ascii="Arial" w:hAnsi="Arial" w:cs="Arial"/>
                <w:color w:val="000000"/>
                <w:sz w:val="18"/>
                <w:szCs w:val="18"/>
                <w:lang w:val="en-GB"/>
              </w:rPr>
            </w:pPr>
            <w:r w:rsidRPr="00711D29">
              <w:rPr>
                <w:rFonts w:ascii="Arial" w:hAnsi="Arial" w:cs="Arial"/>
                <w:color w:val="000000"/>
                <w:sz w:val="18"/>
                <w:szCs w:val="18"/>
                <w:lang w:val="en-GB"/>
              </w:rPr>
              <w:t>-</w:t>
            </w:r>
          </w:p>
        </w:tc>
        <w:tc>
          <w:tcPr>
            <w:tcW w:w="1296" w:type="dxa"/>
            <w:vAlign w:val="bottom"/>
          </w:tcPr>
          <w:p w14:paraId="192FF428" w14:textId="77777777" w:rsidR="007A1878" w:rsidRPr="00711D29" w:rsidRDefault="007A1878" w:rsidP="009E32AD">
            <w:pPr>
              <w:ind w:right="-72"/>
              <w:jc w:val="right"/>
              <w:rPr>
                <w:rFonts w:ascii="Arial" w:hAnsi="Arial" w:cs="Arial"/>
                <w:color w:val="000000"/>
                <w:sz w:val="18"/>
                <w:szCs w:val="18"/>
                <w:cs/>
                <w:lang w:val="en-GB"/>
              </w:rPr>
            </w:pPr>
            <w:r w:rsidRPr="00711D29">
              <w:rPr>
                <w:rFonts w:ascii="Arial" w:hAnsi="Arial" w:cs="Arial"/>
                <w:color w:val="000000"/>
                <w:sz w:val="18"/>
                <w:szCs w:val="18"/>
                <w:lang w:val="en-GB"/>
              </w:rPr>
              <w:t>-</w:t>
            </w:r>
          </w:p>
        </w:tc>
      </w:tr>
      <w:tr w:rsidR="007A1878" w:rsidRPr="00711D29" w14:paraId="1CFAC43C" w14:textId="77777777" w:rsidTr="009E32AD">
        <w:tc>
          <w:tcPr>
            <w:tcW w:w="3989" w:type="dxa"/>
            <w:vAlign w:val="bottom"/>
          </w:tcPr>
          <w:p w14:paraId="708D0237" w14:textId="77777777" w:rsidR="007A1878" w:rsidRPr="00711D29" w:rsidRDefault="007A1878" w:rsidP="009E32AD">
            <w:pPr>
              <w:ind w:left="152"/>
              <w:rPr>
                <w:rFonts w:ascii="Arial" w:hAnsi="Arial" w:cs="Arial"/>
                <w:color w:val="000000"/>
                <w:sz w:val="18"/>
                <w:szCs w:val="18"/>
              </w:rPr>
            </w:pPr>
            <w:r w:rsidRPr="00711D29">
              <w:rPr>
                <w:rFonts w:ascii="Arial" w:hAnsi="Arial" w:cs="Arial"/>
                <w:color w:val="000000"/>
                <w:sz w:val="18"/>
                <w:szCs w:val="18"/>
              </w:rPr>
              <w:t xml:space="preserve">   Unrealised </w:t>
            </w:r>
            <w:r w:rsidRPr="00711D29">
              <w:rPr>
                <w:rFonts w:ascii="Arial" w:hAnsi="Arial" w:cs="Arial"/>
                <w:color w:val="000000"/>
                <w:sz w:val="18"/>
                <w:szCs w:val="18"/>
                <w:lang w:val="en-GB"/>
              </w:rPr>
              <w:t xml:space="preserve">(gain) </w:t>
            </w:r>
            <w:r w:rsidRPr="00711D29">
              <w:rPr>
                <w:rFonts w:ascii="Arial" w:hAnsi="Arial" w:cs="Arial"/>
                <w:color w:val="000000"/>
                <w:sz w:val="18"/>
                <w:szCs w:val="18"/>
              </w:rPr>
              <w:t xml:space="preserve">loss from revaluation </w:t>
            </w:r>
          </w:p>
          <w:p w14:paraId="6C9AF15D" w14:textId="77777777" w:rsidR="007A1878" w:rsidRPr="00711D29" w:rsidRDefault="007A1878" w:rsidP="009E32AD">
            <w:pPr>
              <w:ind w:left="152"/>
              <w:rPr>
                <w:rFonts w:ascii="Arial" w:hAnsi="Arial" w:cs="Arial"/>
                <w:color w:val="000000"/>
                <w:sz w:val="18"/>
                <w:szCs w:val="18"/>
              </w:rPr>
            </w:pPr>
            <w:r w:rsidRPr="00711D29">
              <w:rPr>
                <w:rFonts w:ascii="Arial" w:hAnsi="Arial" w:cs="Arial"/>
                <w:color w:val="000000"/>
                <w:sz w:val="18"/>
                <w:szCs w:val="18"/>
              </w:rPr>
              <w:t xml:space="preserve">      of derivatives assets and liabilities</w:t>
            </w:r>
          </w:p>
        </w:tc>
        <w:tc>
          <w:tcPr>
            <w:tcW w:w="1296" w:type="dxa"/>
            <w:vAlign w:val="bottom"/>
          </w:tcPr>
          <w:p w14:paraId="0F2A6085" w14:textId="77777777" w:rsidR="007A1878" w:rsidRPr="00711D29" w:rsidRDefault="007A1878" w:rsidP="009E32AD">
            <w:pPr>
              <w:ind w:right="-72"/>
              <w:jc w:val="right"/>
              <w:rPr>
                <w:rFonts w:ascii="Arial" w:hAnsi="Arial" w:cs="Arial"/>
                <w:color w:val="000000"/>
                <w:sz w:val="18"/>
                <w:szCs w:val="18"/>
                <w:lang w:val="en-GB"/>
              </w:rPr>
            </w:pPr>
            <w:r w:rsidRPr="00711D29">
              <w:rPr>
                <w:rFonts w:ascii="Arial" w:hAnsi="Arial" w:cs="Arial"/>
                <w:color w:val="000000"/>
                <w:sz w:val="18"/>
                <w:szCs w:val="18"/>
                <w:lang w:val="en-GB"/>
              </w:rPr>
              <w:t>165,146,090</w:t>
            </w:r>
          </w:p>
        </w:tc>
        <w:tc>
          <w:tcPr>
            <w:tcW w:w="1296" w:type="dxa"/>
            <w:vAlign w:val="bottom"/>
          </w:tcPr>
          <w:p w14:paraId="67C578CC" w14:textId="77777777" w:rsidR="007A1878" w:rsidRPr="00711D29" w:rsidRDefault="007A1878" w:rsidP="009E32AD">
            <w:pPr>
              <w:ind w:right="-72"/>
              <w:jc w:val="right"/>
              <w:rPr>
                <w:rFonts w:ascii="Arial" w:hAnsi="Arial" w:cs="Arial"/>
                <w:color w:val="000000"/>
                <w:sz w:val="18"/>
                <w:szCs w:val="18"/>
                <w:lang w:val="en-GB"/>
              </w:rPr>
            </w:pPr>
            <w:r w:rsidRPr="00711D29">
              <w:rPr>
                <w:rFonts w:ascii="Arial" w:hAnsi="Arial" w:cs="Arial"/>
                <w:color w:val="000000"/>
                <w:sz w:val="18"/>
                <w:szCs w:val="18"/>
                <w:lang w:val="en-GB"/>
              </w:rPr>
              <w:t>(164,403,902)</w:t>
            </w:r>
          </w:p>
        </w:tc>
        <w:tc>
          <w:tcPr>
            <w:tcW w:w="1296" w:type="dxa"/>
            <w:shd w:val="clear" w:color="auto" w:fill="auto"/>
            <w:vAlign w:val="bottom"/>
          </w:tcPr>
          <w:p w14:paraId="1DB829F1" w14:textId="77777777" w:rsidR="007A1878" w:rsidRPr="00711D29" w:rsidRDefault="007A1878" w:rsidP="009E32AD">
            <w:pPr>
              <w:ind w:left="-111" w:right="-72"/>
              <w:jc w:val="right"/>
              <w:rPr>
                <w:rFonts w:ascii="Arial" w:hAnsi="Arial" w:cs="Arial"/>
                <w:color w:val="000000"/>
                <w:sz w:val="18"/>
                <w:szCs w:val="18"/>
                <w:lang w:val="en-GB"/>
              </w:rPr>
            </w:pPr>
            <w:r w:rsidRPr="00711D29">
              <w:rPr>
                <w:rFonts w:ascii="Arial" w:hAnsi="Arial" w:cs="Arial"/>
                <w:color w:val="000000"/>
                <w:sz w:val="18"/>
                <w:szCs w:val="18"/>
                <w:lang w:val="en-GB"/>
              </w:rPr>
              <w:t>-</w:t>
            </w:r>
          </w:p>
        </w:tc>
        <w:tc>
          <w:tcPr>
            <w:tcW w:w="1296" w:type="dxa"/>
            <w:vAlign w:val="bottom"/>
          </w:tcPr>
          <w:p w14:paraId="3D2DB162" w14:textId="77777777" w:rsidR="007A1878" w:rsidRPr="00711D29" w:rsidRDefault="007A1878" w:rsidP="009E32AD">
            <w:pPr>
              <w:ind w:right="-72"/>
              <w:jc w:val="right"/>
              <w:rPr>
                <w:rFonts w:ascii="Arial" w:hAnsi="Arial" w:cs="Arial"/>
                <w:color w:val="000000"/>
                <w:sz w:val="18"/>
                <w:szCs w:val="18"/>
                <w:cs/>
                <w:lang w:val="en-GB"/>
              </w:rPr>
            </w:pPr>
            <w:r w:rsidRPr="00711D29">
              <w:rPr>
                <w:rFonts w:ascii="Arial" w:hAnsi="Arial" w:cs="Arial"/>
                <w:color w:val="000000"/>
                <w:sz w:val="18"/>
                <w:szCs w:val="18"/>
                <w:lang w:val="en-GB"/>
              </w:rPr>
              <w:t>742,188</w:t>
            </w:r>
          </w:p>
        </w:tc>
      </w:tr>
      <w:tr w:rsidR="007A1878" w:rsidRPr="00711D29" w14:paraId="344F7F5D" w14:textId="77777777" w:rsidTr="009E32AD">
        <w:tc>
          <w:tcPr>
            <w:tcW w:w="3989" w:type="dxa"/>
            <w:vAlign w:val="bottom"/>
          </w:tcPr>
          <w:p w14:paraId="5B46FE26" w14:textId="77777777" w:rsidR="007A1878" w:rsidRPr="00711D29" w:rsidRDefault="007A1878" w:rsidP="009E32AD">
            <w:pPr>
              <w:ind w:left="152" w:right="-106"/>
              <w:rPr>
                <w:rFonts w:ascii="Arial" w:hAnsi="Arial" w:cs="Arial"/>
                <w:color w:val="000000"/>
                <w:sz w:val="18"/>
                <w:szCs w:val="18"/>
              </w:rPr>
            </w:pPr>
            <w:r w:rsidRPr="00711D29">
              <w:rPr>
                <w:rFonts w:ascii="Arial" w:hAnsi="Arial" w:cs="Arial"/>
                <w:color w:val="000000"/>
                <w:sz w:val="18"/>
                <w:szCs w:val="18"/>
              </w:rPr>
              <w:t xml:space="preserve">   Unrealised (gain) loss from revaluation </w:t>
            </w:r>
          </w:p>
          <w:p w14:paraId="4D90D52A" w14:textId="77777777" w:rsidR="007A1878" w:rsidRPr="00711D29" w:rsidRDefault="007A1878" w:rsidP="009E32AD">
            <w:pPr>
              <w:ind w:left="152"/>
              <w:rPr>
                <w:rFonts w:ascii="Arial" w:hAnsi="Arial" w:cs="Arial"/>
                <w:color w:val="000000"/>
                <w:sz w:val="18"/>
                <w:szCs w:val="18"/>
              </w:rPr>
            </w:pPr>
            <w:r w:rsidRPr="00711D29">
              <w:rPr>
                <w:rFonts w:ascii="Arial" w:hAnsi="Arial" w:cs="Arial"/>
                <w:color w:val="000000"/>
                <w:sz w:val="18"/>
                <w:szCs w:val="18"/>
              </w:rPr>
              <w:t xml:space="preserve">      of securities borrowing</w:t>
            </w:r>
          </w:p>
        </w:tc>
        <w:tc>
          <w:tcPr>
            <w:tcW w:w="1296" w:type="dxa"/>
            <w:vAlign w:val="bottom"/>
          </w:tcPr>
          <w:p w14:paraId="484E9289" w14:textId="77777777" w:rsidR="007A1878" w:rsidRPr="00711D29" w:rsidDel="00FA6637" w:rsidRDefault="007A1878" w:rsidP="009E32AD">
            <w:pPr>
              <w:pBdr>
                <w:bottom w:val="sing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4,274,193</w:t>
            </w:r>
          </w:p>
        </w:tc>
        <w:tc>
          <w:tcPr>
            <w:tcW w:w="1296" w:type="dxa"/>
            <w:vAlign w:val="bottom"/>
          </w:tcPr>
          <w:p w14:paraId="0958694A" w14:textId="77777777" w:rsidR="007A1878" w:rsidRPr="00711D29" w:rsidRDefault="007A1878" w:rsidP="009E32AD">
            <w:pPr>
              <w:pBdr>
                <w:bottom w:val="sing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(869,363)</w:t>
            </w:r>
          </w:p>
        </w:tc>
        <w:tc>
          <w:tcPr>
            <w:tcW w:w="1296" w:type="dxa"/>
            <w:shd w:val="clear" w:color="auto" w:fill="auto"/>
            <w:vAlign w:val="bottom"/>
          </w:tcPr>
          <w:p w14:paraId="1FCBF55B" w14:textId="77777777" w:rsidR="007A1878" w:rsidRPr="00711D29" w:rsidRDefault="007A1878" w:rsidP="009E32AD">
            <w:pPr>
              <w:pBdr>
                <w:bottom w:val="sing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w:t>
            </w:r>
          </w:p>
        </w:tc>
        <w:tc>
          <w:tcPr>
            <w:tcW w:w="1296" w:type="dxa"/>
            <w:vAlign w:val="bottom"/>
          </w:tcPr>
          <w:p w14:paraId="6E9063BF" w14:textId="77777777" w:rsidR="007A1878" w:rsidRPr="00711D29" w:rsidRDefault="007A1878" w:rsidP="009E32AD">
            <w:pPr>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lang w:val="en-GB"/>
              </w:rPr>
              <w:t>3</w:t>
            </w:r>
            <w:r w:rsidRPr="00711D29">
              <w:rPr>
                <w:rFonts w:ascii="Arial" w:hAnsi="Arial" w:cs="Arial"/>
                <w:color w:val="000000"/>
                <w:sz w:val="18"/>
                <w:szCs w:val="18"/>
              </w:rPr>
              <w:t>,</w:t>
            </w:r>
            <w:r w:rsidRPr="00711D29">
              <w:rPr>
                <w:rFonts w:ascii="Arial" w:hAnsi="Arial" w:cs="Arial"/>
                <w:color w:val="000000"/>
                <w:sz w:val="18"/>
                <w:szCs w:val="18"/>
                <w:lang w:val="en-GB"/>
              </w:rPr>
              <w:t>404</w:t>
            </w:r>
            <w:r w:rsidRPr="00711D29">
              <w:rPr>
                <w:rFonts w:ascii="Arial" w:hAnsi="Arial" w:cs="Arial"/>
                <w:color w:val="000000"/>
                <w:sz w:val="18"/>
                <w:szCs w:val="18"/>
              </w:rPr>
              <w:t>,</w:t>
            </w:r>
            <w:r w:rsidRPr="00711D29">
              <w:rPr>
                <w:rFonts w:ascii="Arial" w:hAnsi="Arial" w:cs="Arial"/>
                <w:color w:val="000000"/>
                <w:sz w:val="18"/>
                <w:szCs w:val="18"/>
                <w:lang w:val="en-GB"/>
              </w:rPr>
              <w:t>830</w:t>
            </w:r>
          </w:p>
        </w:tc>
      </w:tr>
      <w:tr w:rsidR="007A1878" w:rsidRPr="00711D29" w14:paraId="2DF269E9" w14:textId="77777777" w:rsidTr="009E32AD">
        <w:tc>
          <w:tcPr>
            <w:tcW w:w="3989" w:type="dxa"/>
            <w:vAlign w:val="bottom"/>
          </w:tcPr>
          <w:p w14:paraId="68D5D8B1" w14:textId="77777777" w:rsidR="007A1878" w:rsidRPr="00711D29" w:rsidRDefault="007A1878" w:rsidP="009E32AD">
            <w:pPr>
              <w:ind w:left="152"/>
              <w:rPr>
                <w:rFonts w:ascii="Arial" w:hAnsi="Arial" w:cs="Arial"/>
                <w:color w:val="000000"/>
                <w:sz w:val="12"/>
                <w:szCs w:val="12"/>
                <w:cs/>
              </w:rPr>
            </w:pPr>
          </w:p>
        </w:tc>
        <w:tc>
          <w:tcPr>
            <w:tcW w:w="1296" w:type="dxa"/>
            <w:vAlign w:val="bottom"/>
          </w:tcPr>
          <w:p w14:paraId="6EE6EA32" w14:textId="77777777" w:rsidR="007A1878" w:rsidRPr="00711D29" w:rsidRDefault="007A1878" w:rsidP="009E32AD">
            <w:pPr>
              <w:ind w:right="-72"/>
              <w:jc w:val="right"/>
              <w:rPr>
                <w:rFonts w:ascii="Arial" w:hAnsi="Arial" w:cs="Arial"/>
                <w:color w:val="000000"/>
                <w:sz w:val="12"/>
                <w:szCs w:val="12"/>
                <w:cs/>
              </w:rPr>
            </w:pPr>
          </w:p>
        </w:tc>
        <w:tc>
          <w:tcPr>
            <w:tcW w:w="1296" w:type="dxa"/>
            <w:vAlign w:val="bottom"/>
          </w:tcPr>
          <w:p w14:paraId="2BB36F96" w14:textId="77777777" w:rsidR="007A1878" w:rsidRPr="00711D29" w:rsidRDefault="007A1878" w:rsidP="009E32AD">
            <w:pPr>
              <w:ind w:right="-72"/>
              <w:jc w:val="right"/>
              <w:rPr>
                <w:rFonts w:ascii="Arial" w:hAnsi="Arial" w:cs="Arial"/>
                <w:color w:val="000000"/>
                <w:sz w:val="12"/>
                <w:szCs w:val="12"/>
                <w:cs/>
              </w:rPr>
            </w:pPr>
          </w:p>
        </w:tc>
        <w:tc>
          <w:tcPr>
            <w:tcW w:w="1296" w:type="dxa"/>
            <w:shd w:val="clear" w:color="auto" w:fill="auto"/>
            <w:vAlign w:val="bottom"/>
          </w:tcPr>
          <w:p w14:paraId="1DCC84DE" w14:textId="77777777" w:rsidR="007A1878" w:rsidRPr="00711D29" w:rsidRDefault="007A1878" w:rsidP="009E32AD">
            <w:pPr>
              <w:ind w:right="-72"/>
              <w:jc w:val="right"/>
              <w:rPr>
                <w:rFonts w:ascii="Arial" w:hAnsi="Arial" w:cs="Arial"/>
                <w:color w:val="000000"/>
                <w:sz w:val="12"/>
                <w:szCs w:val="12"/>
                <w:cs/>
              </w:rPr>
            </w:pPr>
          </w:p>
        </w:tc>
        <w:tc>
          <w:tcPr>
            <w:tcW w:w="1296" w:type="dxa"/>
            <w:vAlign w:val="bottom"/>
          </w:tcPr>
          <w:p w14:paraId="4A11F50A" w14:textId="77777777" w:rsidR="007A1878" w:rsidRPr="00711D29" w:rsidRDefault="007A1878" w:rsidP="009E32AD">
            <w:pPr>
              <w:ind w:right="-72"/>
              <w:jc w:val="right"/>
              <w:rPr>
                <w:rFonts w:ascii="Arial" w:hAnsi="Arial" w:cs="Arial"/>
                <w:color w:val="000000"/>
                <w:sz w:val="12"/>
                <w:szCs w:val="12"/>
                <w:cs/>
              </w:rPr>
            </w:pPr>
          </w:p>
        </w:tc>
      </w:tr>
      <w:tr w:rsidR="007A1878" w:rsidRPr="00711D29" w14:paraId="661F8188" w14:textId="77777777" w:rsidTr="009E32AD">
        <w:tc>
          <w:tcPr>
            <w:tcW w:w="3989" w:type="dxa"/>
            <w:vAlign w:val="bottom"/>
          </w:tcPr>
          <w:p w14:paraId="47D5CAFD" w14:textId="77777777" w:rsidR="007A1878" w:rsidRPr="00711D29" w:rsidRDefault="007A1878" w:rsidP="009E32AD">
            <w:pPr>
              <w:ind w:left="152"/>
              <w:rPr>
                <w:rFonts w:ascii="Arial" w:hAnsi="Arial" w:cs="Arial"/>
                <w:color w:val="000000"/>
                <w:sz w:val="18"/>
                <w:szCs w:val="18"/>
              </w:rPr>
            </w:pPr>
            <w:r w:rsidRPr="00711D29">
              <w:rPr>
                <w:rFonts w:ascii="Arial" w:hAnsi="Arial" w:cs="Arial"/>
                <w:color w:val="000000"/>
                <w:sz w:val="18"/>
                <w:szCs w:val="18"/>
              </w:rPr>
              <w:t>Total deferred tax assets</w:t>
            </w:r>
          </w:p>
        </w:tc>
        <w:tc>
          <w:tcPr>
            <w:tcW w:w="1296" w:type="dxa"/>
            <w:vAlign w:val="bottom"/>
          </w:tcPr>
          <w:p w14:paraId="6FD9205A" w14:textId="77777777" w:rsidR="007A1878" w:rsidRPr="00711D29" w:rsidRDefault="007A1878" w:rsidP="001A45DD">
            <w:pPr>
              <w:pBdr>
                <w:bottom w:val="single" w:sz="4" w:space="1" w:color="auto"/>
              </w:pBdr>
              <w:ind w:right="-72"/>
              <w:jc w:val="right"/>
              <w:rPr>
                <w:rFonts w:ascii="Arial" w:hAnsi="Arial" w:cs="Arial"/>
                <w:color w:val="000000"/>
                <w:sz w:val="18"/>
                <w:szCs w:val="18"/>
                <w:cs/>
                <w:lang w:val="en-GB"/>
              </w:rPr>
            </w:pPr>
            <w:r w:rsidRPr="00711D29">
              <w:rPr>
                <w:rFonts w:ascii="Arial" w:hAnsi="Arial" w:cs="Arial"/>
                <w:color w:val="000000"/>
                <w:sz w:val="18"/>
                <w:szCs w:val="18"/>
                <w:lang w:val="en-GB"/>
              </w:rPr>
              <w:t>218,680,655</w:t>
            </w:r>
          </w:p>
        </w:tc>
        <w:tc>
          <w:tcPr>
            <w:tcW w:w="1296" w:type="dxa"/>
            <w:vAlign w:val="bottom"/>
          </w:tcPr>
          <w:p w14:paraId="77BB11BB" w14:textId="77777777" w:rsidR="007A1878" w:rsidRPr="00711D29" w:rsidRDefault="007A1878" w:rsidP="001A45DD">
            <w:pPr>
              <w:pBdr>
                <w:bottom w:val="sing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(19,064,832)</w:t>
            </w:r>
          </w:p>
        </w:tc>
        <w:tc>
          <w:tcPr>
            <w:tcW w:w="1296" w:type="dxa"/>
            <w:shd w:val="clear" w:color="auto" w:fill="auto"/>
            <w:vAlign w:val="bottom"/>
          </w:tcPr>
          <w:p w14:paraId="5EA428A5" w14:textId="77777777" w:rsidR="007A1878" w:rsidRPr="00711D29" w:rsidRDefault="007A1878" w:rsidP="001A45DD">
            <w:pPr>
              <w:pBdr>
                <w:bottom w:val="single" w:sz="4" w:space="1" w:color="auto"/>
              </w:pBdr>
              <w:ind w:right="-72"/>
              <w:jc w:val="right"/>
              <w:rPr>
                <w:rFonts w:ascii="Arial" w:hAnsi="Arial" w:cs="Arial"/>
                <w:color w:val="000000"/>
                <w:sz w:val="18"/>
                <w:szCs w:val="18"/>
                <w:cs/>
                <w:lang w:val="en-GB"/>
              </w:rPr>
            </w:pPr>
            <w:r w:rsidRPr="00711D29">
              <w:rPr>
                <w:rFonts w:ascii="Arial" w:hAnsi="Arial" w:cs="Arial"/>
                <w:color w:val="000000"/>
                <w:sz w:val="18"/>
                <w:szCs w:val="18"/>
                <w:lang w:val="en-GB"/>
              </w:rPr>
              <w:t>-</w:t>
            </w:r>
          </w:p>
        </w:tc>
        <w:tc>
          <w:tcPr>
            <w:tcW w:w="1296" w:type="dxa"/>
            <w:vAlign w:val="bottom"/>
          </w:tcPr>
          <w:p w14:paraId="5AB82991" w14:textId="77777777" w:rsidR="007A1878" w:rsidRPr="00711D29" w:rsidRDefault="007A1878" w:rsidP="001A45DD">
            <w:pPr>
              <w:pBdr>
                <w:bottom w:val="single" w:sz="4" w:space="1" w:color="auto"/>
              </w:pBdr>
              <w:ind w:right="-72"/>
              <w:jc w:val="right"/>
              <w:rPr>
                <w:rFonts w:ascii="Arial" w:hAnsi="Arial" w:cs="Arial"/>
                <w:color w:val="000000"/>
                <w:sz w:val="18"/>
                <w:szCs w:val="18"/>
                <w:cs/>
                <w:lang w:val="en-GB"/>
              </w:rPr>
            </w:pPr>
            <w:r w:rsidRPr="00711D29">
              <w:rPr>
                <w:rFonts w:ascii="Arial" w:hAnsi="Arial" w:cs="Arial"/>
                <w:color w:val="000000"/>
                <w:sz w:val="18"/>
                <w:szCs w:val="18"/>
                <w:lang w:val="en-GB"/>
              </w:rPr>
              <w:t>199,615,823</w:t>
            </w:r>
          </w:p>
        </w:tc>
      </w:tr>
      <w:tr w:rsidR="007A1878" w:rsidRPr="00711D29" w14:paraId="7AE176A9" w14:textId="77777777" w:rsidTr="009E32AD">
        <w:tc>
          <w:tcPr>
            <w:tcW w:w="3989" w:type="dxa"/>
            <w:vAlign w:val="bottom"/>
          </w:tcPr>
          <w:p w14:paraId="61B920C9" w14:textId="77777777" w:rsidR="007A1878" w:rsidRPr="00711D29" w:rsidRDefault="007A1878" w:rsidP="009E32AD">
            <w:pPr>
              <w:ind w:left="152"/>
              <w:rPr>
                <w:rFonts w:ascii="Arial" w:hAnsi="Arial" w:cs="Arial"/>
                <w:color w:val="000000"/>
                <w:sz w:val="18"/>
                <w:szCs w:val="18"/>
                <w:cs/>
              </w:rPr>
            </w:pPr>
          </w:p>
        </w:tc>
        <w:tc>
          <w:tcPr>
            <w:tcW w:w="1296" w:type="dxa"/>
            <w:vAlign w:val="bottom"/>
          </w:tcPr>
          <w:p w14:paraId="162BABD1" w14:textId="77777777" w:rsidR="007A1878" w:rsidRPr="00711D29" w:rsidRDefault="007A1878" w:rsidP="009E32AD">
            <w:pPr>
              <w:ind w:right="-72"/>
              <w:jc w:val="right"/>
              <w:rPr>
                <w:rFonts w:ascii="Arial" w:hAnsi="Arial" w:cs="Arial"/>
                <w:color w:val="000000"/>
                <w:sz w:val="16"/>
                <w:szCs w:val="16"/>
                <w:cs/>
                <w:lang w:val="en-GB"/>
              </w:rPr>
            </w:pPr>
          </w:p>
        </w:tc>
        <w:tc>
          <w:tcPr>
            <w:tcW w:w="1296" w:type="dxa"/>
            <w:vAlign w:val="bottom"/>
          </w:tcPr>
          <w:p w14:paraId="246B40E0" w14:textId="77777777" w:rsidR="007A1878" w:rsidRPr="00711D29" w:rsidRDefault="007A1878" w:rsidP="009E32AD">
            <w:pPr>
              <w:ind w:right="-72"/>
              <w:jc w:val="right"/>
              <w:rPr>
                <w:rFonts w:ascii="Arial" w:hAnsi="Arial" w:cs="Arial"/>
                <w:color w:val="000000"/>
                <w:sz w:val="16"/>
                <w:szCs w:val="16"/>
              </w:rPr>
            </w:pPr>
          </w:p>
        </w:tc>
        <w:tc>
          <w:tcPr>
            <w:tcW w:w="1296" w:type="dxa"/>
            <w:shd w:val="clear" w:color="auto" w:fill="auto"/>
            <w:vAlign w:val="bottom"/>
          </w:tcPr>
          <w:p w14:paraId="41A4A3F2" w14:textId="77777777" w:rsidR="007A1878" w:rsidRPr="00711D29" w:rsidRDefault="007A1878" w:rsidP="009E32AD">
            <w:pPr>
              <w:ind w:right="-72"/>
              <w:jc w:val="right"/>
              <w:rPr>
                <w:rFonts w:ascii="Arial" w:hAnsi="Arial" w:cs="Arial"/>
                <w:color w:val="000000"/>
                <w:sz w:val="16"/>
                <w:szCs w:val="16"/>
                <w:cs/>
              </w:rPr>
            </w:pPr>
          </w:p>
        </w:tc>
        <w:tc>
          <w:tcPr>
            <w:tcW w:w="1296" w:type="dxa"/>
            <w:vAlign w:val="bottom"/>
          </w:tcPr>
          <w:p w14:paraId="64325B32" w14:textId="77777777" w:rsidR="007A1878" w:rsidRPr="00711D29" w:rsidRDefault="007A1878" w:rsidP="009E32AD">
            <w:pPr>
              <w:ind w:right="-72"/>
              <w:jc w:val="right"/>
              <w:rPr>
                <w:rFonts w:ascii="Arial" w:hAnsi="Arial" w:cs="Arial"/>
                <w:color w:val="000000"/>
                <w:sz w:val="16"/>
                <w:szCs w:val="16"/>
                <w:cs/>
                <w:lang w:val="en-GB"/>
              </w:rPr>
            </w:pPr>
          </w:p>
        </w:tc>
      </w:tr>
      <w:tr w:rsidR="007A1878" w:rsidRPr="00711D29" w14:paraId="21A07EF1" w14:textId="77777777" w:rsidTr="009E32AD">
        <w:tc>
          <w:tcPr>
            <w:tcW w:w="3989" w:type="dxa"/>
            <w:vAlign w:val="bottom"/>
          </w:tcPr>
          <w:p w14:paraId="36922802" w14:textId="77777777" w:rsidR="007A1878" w:rsidRPr="00711D29" w:rsidRDefault="007A1878" w:rsidP="009E32AD">
            <w:pPr>
              <w:ind w:left="152"/>
              <w:rPr>
                <w:rFonts w:ascii="Arial" w:hAnsi="Arial" w:cs="Arial"/>
                <w:b/>
                <w:bCs/>
                <w:color w:val="000000"/>
                <w:sz w:val="18"/>
                <w:szCs w:val="18"/>
                <w:cs/>
              </w:rPr>
            </w:pPr>
            <w:r w:rsidRPr="00711D29">
              <w:rPr>
                <w:rFonts w:ascii="Arial" w:hAnsi="Arial" w:cs="Arial"/>
                <w:b/>
                <w:bCs/>
                <w:color w:val="000000"/>
                <w:sz w:val="18"/>
                <w:szCs w:val="18"/>
              </w:rPr>
              <w:t>Deferred tax liabilities</w:t>
            </w:r>
          </w:p>
        </w:tc>
        <w:tc>
          <w:tcPr>
            <w:tcW w:w="1296" w:type="dxa"/>
            <w:vAlign w:val="bottom"/>
          </w:tcPr>
          <w:p w14:paraId="20159CE3" w14:textId="77777777" w:rsidR="007A1878" w:rsidRPr="00711D29" w:rsidRDefault="007A1878" w:rsidP="009E32AD">
            <w:pPr>
              <w:ind w:right="-72"/>
              <w:jc w:val="right"/>
              <w:rPr>
                <w:rFonts w:ascii="Arial" w:hAnsi="Arial" w:cs="Arial"/>
                <w:color w:val="000000"/>
                <w:sz w:val="18"/>
                <w:szCs w:val="18"/>
                <w:cs/>
              </w:rPr>
            </w:pPr>
          </w:p>
        </w:tc>
        <w:tc>
          <w:tcPr>
            <w:tcW w:w="1296" w:type="dxa"/>
            <w:vAlign w:val="bottom"/>
          </w:tcPr>
          <w:p w14:paraId="783060DE" w14:textId="77777777" w:rsidR="007A1878" w:rsidRPr="00711D29" w:rsidRDefault="007A1878" w:rsidP="009E32AD">
            <w:pPr>
              <w:tabs>
                <w:tab w:val="decimal" w:pos="871"/>
              </w:tabs>
              <w:ind w:right="-72"/>
              <w:jc w:val="right"/>
              <w:rPr>
                <w:rFonts w:ascii="Arial" w:hAnsi="Arial" w:cs="Arial"/>
                <w:color w:val="000000"/>
                <w:sz w:val="18"/>
                <w:szCs w:val="18"/>
              </w:rPr>
            </w:pPr>
          </w:p>
        </w:tc>
        <w:tc>
          <w:tcPr>
            <w:tcW w:w="1296" w:type="dxa"/>
            <w:shd w:val="clear" w:color="auto" w:fill="auto"/>
            <w:vAlign w:val="bottom"/>
          </w:tcPr>
          <w:p w14:paraId="73010B86" w14:textId="77777777" w:rsidR="007A1878" w:rsidRPr="00711D29" w:rsidRDefault="007A1878" w:rsidP="009E32AD">
            <w:pPr>
              <w:tabs>
                <w:tab w:val="decimal" w:pos="675"/>
              </w:tabs>
              <w:ind w:right="-72"/>
              <w:jc w:val="right"/>
              <w:rPr>
                <w:rFonts w:ascii="Arial" w:hAnsi="Arial" w:cs="Arial"/>
                <w:color w:val="000000"/>
                <w:sz w:val="18"/>
                <w:szCs w:val="18"/>
                <w:cs/>
              </w:rPr>
            </w:pPr>
          </w:p>
        </w:tc>
        <w:tc>
          <w:tcPr>
            <w:tcW w:w="1296" w:type="dxa"/>
            <w:vAlign w:val="bottom"/>
          </w:tcPr>
          <w:p w14:paraId="0A23FCA8" w14:textId="77777777" w:rsidR="007A1878" w:rsidRPr="00711D29" w:rsidRDefault="007A1878" w:rsidP="009E32AD">
            <w:pPr>
              <w:ind w:right="-72"/>
              <w:jc w:val="right"/>
              <w:rPr>
                <w:rFonts w:ascii="Arial" w:hAnsi="Arial" w:cs="Arial"/>
                <w:color w:val="000000"/>
                <w:sz w:val="18"/>
                <w:szCs w:val="18"/>
                <w:cs/>
              </w:rPr>
            </w:pPr>
          </w:p>
        </w:tc>
      </w:tr>
      <w:tr w:rsidR="007A1878" w:rsidRPr="00711D29" w14:paraId="0A21E6F1" w14:textId="77777777" w:rsidTr="009E32AD">
        <w:tc>
          <w:tcPr>
            <w:tcW w:w="3989" w:type="dxa"/>
            <w:vAlign w:val="bottom"/>
          </w:tcPr>
          <w:p w14:paraId="2532A916" w14:textId="77777777" w:rsidR="007A1878" w:rsidRPr="00711D29" w:rsidRDefault="007A1878" w:rsidP="009E32AD">
            <w:pPr>
              <w:ind w:left="152"/>
              <w:rPr>
                <w:rFonts w:ascii="Arial" w:hAnsi="Arial" w:cs="Arial"/>
                <w:color w:val="000000"/>
                <w:sz w:val="18"/>
                <w:szCs w:val="18"/>
              </w:rPr>
            </w:pPr>
            <w:r w:rsidRPr="00711D29">
              <w:rPr>
                <w:rFonts w:ascii="Arial" w:hAnsi="Arial" w:cs="Arial"/>
                <w:color w:val="000000"/>
                <w:sz w:val="18"/>
                <w:szCs w:val="18"/>
              </w:rPr>
              <w:t xml:space="preserve">   Revaluation Surplus</w:t>
            </w:r>
          </w:p>
        </w:tc>
        <w:tc>
          <w:tcPr>
            <w:tcW w:w="1296" w:type="dxa"/>
            <w:vAlign w:val="bottom"/>
          </w:tcPr>
          <w:p w14:paraId="238D7A0D" w14:textId="77777777" w:rsidR="007A1878" w:rsidRPr="00711D29" w:rsidRDefault="007A1878" w:rsidP="009E32AD">
            <w:pPr>
              <w:ind w:right="-72"/>
              <w:jc w:val="right"/>
              <w:rPr>
                <w:rFonts w:ascii="Arial" w:hAnsi="Arial" w:cs="Arial"/>
                <w:color w:val="000000"/>
                <w:sz w:val="18"/>
                <w:szCs w:val="18"/>
                <w:lang w:val="en-GB"/>
              </w:rPr>
            </w:pPr>
            <w:r w:rsidRPr="00711D29">
              <w:rPr>
                <w:rFonts w:ascii="Arial" w:hAnsi="Arial" w:cs="Arial"/>
                <w:color w:val="000000"/>
                <w:sz w:val="18"/>
                <w:szCs w:val="18"/>
                <w:lang w:val="en-GB"/>
              </w:rPr>
              <w:t>-</w:t>
            </w:r>
          </w:p>
        </w:tc>
        <w:tc>
          <w:tcPr>
            <w:tcW w:w="1296" w:type="dxa"/>
            <w:vAlign w:val="bottom"/>
          </w:tcPr>
          <w:p w14:paraId="058FFC06" w14:textId="77777777" w:rsidR="007A1878" w:rsidRPr="00711D29" w:rsidRDefault="007A1878" w:rsidP="009E32AD">
            <w:pPr>
              <w:ind w:right="-72"/>
              <w:jc w:val="right"/>
              <w:rPr>
                <w:rFonts w:ascii="Arial" w:hAnsi="Arial" w:cs="Arial"/>
                <w:color w:val="000000"/>
                <w:sz w:val="18"/>
                <w:szCs w:val="18"/>
                <w:lang w:val="en-GB"/>
              </w:rPr>
            </w:pPr>
            <w:r w:rsidRPr="00711D29">
              <w:rPr>
                <w:rFonts w:ascii="Arial" w:hAnsi="Arial" w:cs="Arial"/>
                <w:color w:val="000000"/>
                <w:sz w:val="18"/>
                <w:szCs w:val="18"/>
                <w:lang w:val="en-GB"/>
              </w:rPr>
              <w:t>-</w:t>
            </w:r>
          </w:p>
        </w:tc>
        <w:tc>
          <w:tcPr>
            <w:tcW w:w="1296" w:type="dxa"/>
            <w:shd w:val="clear" w:color="auto" w:fill="auto"/>
            <w:vAlign w:val="bottom"/>
          </w:tcPr>
          <w:p w14:paraId="7FC4279A" w14:textId="77777777" w:rsidR="007A1878" w:rsidRPr="00711D29" w:rsidRDefault="007A1878" w:rsidP="009E32AD">
            <w:pPr>
              <w:ind w:right="-72"/>
              <w:jc w:val="right"/>
              <w:rPr>
                <w:rFonts w:ascii="Arial" w:hAnsi="Arial" w:cs="Arial"/>
                <w:color w:val="000000"/>
                <w:sz w:val="18"/>
                <w:szCs w:val="18"/>
                <w:lang w:val="en-GB"/>
              </w:rPr>
            </w:pPr>
            <w:r w:rsidRPr="00711D29">
              <w:rPr>
                <w:rFonts w:ascii="Arial" w:hAnsi="Arial" w:cs="Arial"/>
                <w:color w:val="000000"/>
                <w:sz w:val="18"/>
                <w:szCs w:val="18"/>
                <w:lang w:val="en-GB"/>
              </w:rPr>
              <w:t>(56,132,935)</w:t>
            </w:r>
          </w:p>
        </w:tc>
        <w:tc>
          <w:tcPr>
            <w:tcW w:w="1296" w:type="dxa"/>
            <w:vAlign w:val="bottom"/>
          </w:tcPr>
          <w:p w14:paraId="23302C58" w14:textId="77777777" w:rsidR="007A1878" w:rsidRPr="00711D29" w:rsidRDefault="007A1878" w:rsidP="009E32AD">
            <w:pPr>
              <w:ind w:right="-72"/>
              <w:jc w:val="right"/>
              <w:rPr>
                <w:rFonts w:ascii="Arial" w:hAnsi="Arial" w:cs="Arial"/>
                <w:color w:val="000000"/>
                <w:sz w:val="18"/>
                <w:szCs w:val="18"/>
                <w:lang w:val="en-GB"/>
              </w:rPr>
            </w:pPr>
            <w:r w:rsidRPr="00711D29">
              <w:rPr>
                <w:rFonts w:ascii="Arial" w:hAnsi="Arial" w:cs="Arial"/>
                <w:color w:val="000000"/>
                <w:sz w:val="18"/>
                <w:szCs w:val="18"/>
                <w:lang w:val="en-GB"/>
              </w:rPr>
              <w:t>(56,132,935)</w:t>
            </w:r>
          </w:p>
        </w:tc>
      </w:tr>
      <w:tr w:rsidR="007A1878" w:rsidRPr="00711D29" w14:paraId="6FD0FBCE" w14:textId="77777777" w:rsidTr="009E32AD">
        <w:tc>
          <w:tcPr>
            <w:tcW w:w="3989" w:type="dxa"/>
            <w:vAlign w:val="bottom"/>
          </w:tcPr>
          <w:p w14:paraId="51A55D27" w14:textId="77777777" w:rsidR="007A1878" w:rsidRPr="00711D29" w:rsidRDefault="007A1878" w:rsidP="009E32AD">
            <w:pPr>
              <w:ind w:left="152"/>
              <w:rPr>
                <w:rFonts w:ascii="Arial" w:hAnsi="Arial" w:cs="Arial"/>
                <w:color w:val="000000"/>
                <w:sz w:val="18"/>
                <w:szCs w:val="18"/>
              </w:rPr>
            </w:pPr>
            <w:r w:rsidRPr="00711D29">
              <w:rPr>
                <w:rFonts w:ascii="Arial" w:hAnsi="Arial" w:cs="Arial"/>
                <w:color w:val="000000"/>
                <w:sz w:val="18"/>
                <w:szCs w:val="18"/>
              </w:rPr>
              <w:t xml:space="preserve">   Unrealised (gain) loss from measurement </w:t>
            </w:r>
          </w:p>
          <w:p w14:paraId="4FF38473" w14:textId="77777777" w:rsidR="007A1878" w:rsidRPr="00711D29" w:rsidRDefault="007A1878" w:rsidP="009E32AD">
            <w:pPr>
              <w:ind w:left="152"/>
              <w:rPr>
                <w:rFonts w:ascii="Arial" w:hAnsi="Arial" w:cs="Arial"/>
                <w:color w:val="000000"/>
                <w:sz w:val="18"/>
                <w:szCs w:val="18"/>
              </w:rPr>
            </w:pPr>
            <w:r w:rsidRPr="00711D29">
              <w:rPr>
                <w:rFonts w:ascii="Arial" w:hAnsi="Arial" w:cs="Arial"/>
                <w:color w:val="000000"/>
                <w:sz w:val="18"/>
                <w:szCs w:val="18"/>
              </w:rPr>
              <w:t xml:space="preserve">      marketable equity security</w:t>
            </w:r>
          </w:p>
        </w:tc>
        <w:tc>
          <w:tcPr>
            <w:tcW w:w="1296" w:type="dxa"/>
            <w:vAlign w:val="bottom"/>
          </w:tcPr>
          <w:p w14:paraId="4C2CFD1A" w14:textId="77777777" w:rsidR="007A1878" w:rsidRPr="00711D29" w:rsidRDefault="007A1878" w:rsidP="009E32AD">
            <w:pPr>
              <w:ind w:right="-72"/>
              <w:jc w:val="right"/>
              <w:rPr>
                <w:rFonts w:ascii="Arial" w:hAnsi="Arial" w:cs="Arial"/>
                <w:color w:val="000000"/>
                <w:sz w:val="18"/>
                <w:szCs w:val="18"/>
                <w:cs/>
                <w:lang w:val="en-GB"/>
              </w:rPr>
            </w:pPr>
            <w:r w:rsidRPr="00711D29">
              <w:rPr>
                <w:rFonts w:ascii="Arial" w:hAnsi="Arial" w:cs="Arial"/>
                <w:color w:val="000000"/>
                <w:sz w:val="18"/>
                <w:szCs w:val="18"/>
                <w:lang w:val="en-GB"/>
              </w:rPr>
              <w:t>(209,543,345)</w:t>
            </w:r>
          </w:p>
        </w:tc>
        <w:tc>
          <w:tcPr>
            <w:tcW w:w="1296" w:type="dxa"/>
            <w:vAlign w:val="bottom"/>
          </w:tcPr>
          <w:p w14:paraId="74F6B9AA" w14:textId="77777777" w:rsidR="007A1878" w:rsidRPr="00711D29" w:rsidRDefault="007A1878" w:rsidP="009E32AD">
            <w:pPr>
              <w:ind w:right="-72"/>
              <w:jc w:val="right"/>
              <w:rPr>
                <w:rFonts w:ascii="Arial" w:hAnsi="Arial" w:cs="Arial"/>
                <w:color w:val="000000"/>
                <w:sz w:val="18"/>
                <w:szCs w:val="18"/>
                <w:lang w:val="en-GB"/>
              </w:rPr>
            </w:pPr>
            <w:r w:rsidRPr="00711D29">
              <w:rPr>
                <w:rFonts w:ascii="Arial" w:hAnsi="Arial" w:cs="Arial"/>
                <w:color w:val="000000"/>
                <w:sz w:val="18"/>
                <w:szCs w:val="18"/>
                <w:lang w:val="en-GB"/>
              </w:rPr>
              <w:t>135,059,009</w:t>
            </w:r>
          </w:p>
        </w:tc>
        <w:tc>
          <w:tcPr>
            <w:tcW w:w="1296" w:type="dxa"/>
            <w:shd w:val="clear" w:color="auto" w:fill="auto"/>
            <w:vAlign w:val="bottom"/>
          </w:tcPr>
          <w:p w14:paraId="383DAC30" w14:textId="77777777" w:rsidR="007A1878" w:rsidRPr="00711D29" w:rsidRDefault="007A1878" w:rsidP="009E32AD">
            <w:pPr>
              <w:ind w:right="-72"/>
              <w:jc w:val="right"/>
              <w:rPr>
                <w:rFonts w:ascii="Arial" w:hAnsi="Arial" w:cs="Arial"/>
                <w:color w:val="000000"/>
                <w:sz w:val="18"/>
                <w:szCs w:val="18"/>
                <w:lang w:val="en-GB"/>
              </w:rPr>
            </w:pPr>
            <w:r w:rsidRPr="00711D29">
              <w:rPr>
                <w:rFonts w:ascii="Arial" w:hAnsi="Arial" w:cs="Arial"/>
                <w:color w:val="000000"/>
                <w:sz w:val="18"/>
                <w:szCs w:val="18"/>
                <w:lang w:val="en-GB"/>
              </w:rPr>
              <w:t>-</w:t>
            </w:r>
          </w:p>
        </w:tc>
        <w:tc>
          <w:tcPr>
            <w:tcW w:w="1296" w:type="dxa"/>
            <w:vAlign w:val="bottom"/>
          </w:tcPr>
          <w:p w14:paraId="310389FA" w14:textId="77777777" w:rsidR="007A1878" w:rsidRPr="00711D29" w:rsidRDefault="007A1878" w:rsidP="009E32AD">
            <w:pPr>
              <w:ind w:right="-72"/>
              <w:jc w:val="right"/>
              <w:rPr>
                <w:rFonts w:ascii="Arial" w:hAnsi="Arial" w:cs="Arial"/>
                <w:color w:val="000000"/>
                <w:sz w:val="18"/>
                <w:szCs w:val="18"/>
                <w:lang w:val="en-GB"/>
              </w:rPr>
            </w:pPr>
            <w:r w:rsidRPr="00711D29">
              <w:rPr>
                <w:rFonts w:ascii="Arial" w:hAnsi="Arial" w:cs="Arial"/>
                <w:color w:val="000000"/>
                <w:sz w:val="18"/>
                <w:szCs w:val="18"/>
                <w:lang w:val="en-GB"/>
              </w:rPr>
              <w:t>(74,484,336)</w:t>
            </w:r>
          </w:p>
        </w:tc>
      </w:tr>
      <w:tr w:rsidR="007A1878" w:rsidRPr="00711D29" w14:paraId="11921373" w14:textId="77777777" w:rsidTr="009E32AD">
        <w:tc>
          <w:tcPr>
            <w:tcW w:w="3989" w:type="dxa"/>
            <w:vAlign w:val="bottom"/>
          </w:tcPr>
          <w:p w14:paraId="3F5912AF" w14:textId="77777777" w:rsidR="007A1878" w:rsidRPr="00711D29" w:rsidRDefault="007A1878" w:rsidP="009E32AD">
            <w:pPr>
              <w:ind w:left="152"/>
              <w:rPr>
                <w:rFonts w:ascii="Arial" w:hAnsi="Arial" w:cs="Arial"/>
                <w:color w:val="000000"/>
                <w:sz w:val="18"/>
                <w:szCs w:val="18"/>
              </w:rPr>
            </w:pPr>
            <w:r w:rsidRPr="00711D29">
              <w:rPr>
                <w:rFonts w:ascii="Arial" w:hAnsi="Arial" w:cs="Arial"/>
                <w:color w:val="000000"/>
                <w:sz w:val="18"/>
                <w:szCs w:val="18"/>
              </w:rPr>
              <w:t xml:space="preserve">   Unrealised (gain) loss from measurement </w:t>
            </w:r>
          </w:p>
          <w:p w14:paraId="572E9F5C" w14:textId="77777777" w:rsidR="007A1878" w:rsidRPr="00711D29" w:rsidRDefault="007A1878" w:rsidP="009E32AD">
            <w:pPr>
              <w:ind w:left="152"/>
              <w:rPr>
                <w:rFonts w:ascii="Arial" w:hAnsi="Arial" w:cs="Arial"/>
                <w:color w:val="000000"/>
                <w:sz w:val="18"/>
                <w:szCs w:val="18"/>
                <w:cs/>
              </w:rPr>
            </w:pPr>
            <w:r w:rsidRPr="00711D29">
              <w:rPr>
                <w:rFonts w:ascii="Arial" w:hAnsi="Arial" w:cs="Arial"/>
                <w:color w:val="000000"/>
                <w:sz w:val="18"/>
                <w:szCs w:val="18"/>
              </w:rPr>
              <w:t xml:space="preserve">      non-marketable equity security</w:t>
            </w:r>
          </w:p>
        </w:tc>
        <w:tc>
          <w:tcPr>
            <w:tcW w:w="1296" w:type="dxa"/>
            <w:vAlign w:val="bottom"/>
          </w:tcPr>
          <w:p w14:paraId="32A479D1" w14:textId="77777777" w:rsidR="007A1878" w:rsidRPr="00711D29" w:rsidRDefault="007A1878" w:rsidP="009E32AD">
            <w:pPr>
              <w:pBdr>
                <w:bottom w:val="single" w:sz="4" w:space="1" w:color="auto"/>
              </w:pBdr>
              <w:ind w:right="-72"/>
              <w:jc w:val="right"/>
              <w:rPr>
                <w:rFonts w:ascii="Arial" w:hAnsi="Arial" w:cs="Arial"/>
                <w:color w:val="000000"/>
                <w:sz w:val="18"/>
                <w:szCs w:val="18"/>
                <w:cs/>
                <w:lang w:val="en-GB"/>
              </w:rPr>
            </w:pPr>
            <w:r w:rsidRPr="00711D29">
              <w:rPr>
                <w:rFonts w:ascii="Arial" w:hAnsi="Arial" w:cs="Arial"/>
                <w:color w:val="000000"/>
                <w:sz w:val="18"/>
                <w:szCs w:val="18"/>
                <w:cs/>
                <w:lang w:val="en-GB"/>
              </w:rPr>
              <w:t>(</w:t>
            </w:r>
            <w:r w:rsidRPr="00711D29">
              <w:rPr>
                <w:rFonts w:ascii="Arial" w:hAnsi="Arial" w:cs="Arial"/>
                <w:color w:val="000000"/>
                <w:sz w:val="18"/>
                <w:szCs w:val="18"/>
                <w:lang w:val="en-GB"/>
              </w:rPr>
              <w:t>2,104,135</w:t>
            </w:r>
            <w:r w:rsidRPr="00711D29">
              <w:rPr>
                <w:rFonts w:ascii="Arial" w:hAnsi="Arial" w:cs="Arial"/>
                <w:color w:val="000000"/>
                <w:sz w:val="18"/>
                <w:szCs w:val="18"/>
                <w:cs/>
                <w:lang w:val="en-GB"/>
              </w:rPr>
              <w:t>)</w:t>
            </w:r>
          </w:p>
        </w:tc>
        <w:tc>
          <w:tcPr>
            <w:tcW w:w="1296" w:type="dxa"/>
            <w:vAlign w:val="bottom"/>
          </w:tcPr>
          <w:p w14:paraId="6AE22841" w14:textId="77777777" w:rsidR="007A1878" w:rsidRPr="00711D29" w:rsidRDefault="007A1878" w:rsidP="009E32AD">
            <w:pPr>
              <w:pBdr>
                <w:bottom w:val="sing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w:t>
            </w:r>
          </w:p>
        </w:tc>
        <w:tc>
          <w:tcPr>
            <w:tcW w:w="1296" w:type="dxa"/>
            <w:shd w:val="clear" w:color="auto" w:fill="auto"/>
            <w:vAlign w:val="bottom"/>
          </w:tcPr>
          <w:p w14:paraId="012F43F2" w14:textId="77777777" w:rsidR="007A1878" w:rsidRPr="00711D29" w:rsidRDefault="007A1878" w:rsidP="009E32AD">
            <w:pPr>
              <w:pBdr>
                <w:bottom w:val="single" w:sz="4" w:space="1" w:color="auto"/>
              </w:pBdr>
              <w:ind w:right="-72"/>
              <w:jc w:val="right"/>
              <w:rPr>
                <w:rFonts w:ascii="Arial" w:hAnsi="Arial" w:cs="Arial"/>
                <w:color w:val="000000"/>
                <w:sz w:val="18"/>
                <w:szCs w:val="18"/>
                <w:cs/>
                <w:lang w:val="en-GB"/>
              </w:rPr>
            </w:pPr>
            <w:r w:rsidRPr="00711D29">
              <w:rPr>
                <w:rFonts w:ascii="Arial" w:hAnsi="Arial" w:cs="Arial"/>
                <w:color w:val="000000"/>
                <w:sz w:val="18"/>
                <w:szCs w:val="18"/>
                <w:lang w:val="en-GB"/>
              </w:rPr>
              <w:t>(409,576)</w:t>
            </w:r>
          </w:p>
        </w:tc>
        <w:tc>
          <w:tcPr>
            <w:tcW w:w="1296" w:type="dxa"/>
            <w:vAlign w:val="bottom"/>
          </w:tcPr>
          <w:p w14:paraId="0D4E57FC" w14:textId="77777777" w:rsidR="007A1878" w:rsidRPr="00711D29" w:rsidRDefault="007A1878" w:rsidP="009E32AD">
            <w:pPr>
              <w:pBdr>
                <w:bottom w:val="single" w:sz="4" w:space="1" w:color="auto"/>
              </w:pBdr>
              <w:ind w:right="-72"/>
              <w:jc w:val="right"/>
              <w:rPr>
                <w:rFonts w:ascii="Arial" w:hAnsi="Arial" w:cs="Arial"/>
                <w:color w:val="000000"/>
                <w:sz w:val="18"/>
                <w:szCs w:val="18"/>
                <w:cs/>
                <w:lang w:val="en-GB"/>
              </w:rPr>
            </w:pPr>
            <w:r w:rsidRPr="00711D29">
              <w:rPr>
                <w:rFonts w:ascii="Arial" w:hAnsi="Arial" w:cs="Arial"/>
                <w:color w:val="000000"/>
                <w:sz w:val="18"/>
                <w:szCs w:val="18"/>
                <w:lang w:val="en-GB"/>
              </w:rPr>
              <w:t>(2,513,711)</w:t>
            </w:r>
          </w:p>
        </w:tc>
      </w:tr>
      <w:tr w:rsidR="007A1878" w:rsidRPr="00711D29" w14:paraId="79D840D9" w14:textId="77777777" w:rsidTr="009E32AD">
        <w:tc>
          <w:tcPr>
            <w:tcW w:w="3989" w:type="dxa"/>
            <w:vAlign w:val="bottom"/>
          </w:tcPr>
          <w:p w14:paraId="2C00EAE6" w14:textId="77777777" w:rsidR="007A1878" w:rsidRPr="00711D29" w:rsidRDefault="007A1878" w:rsidP="009E32AD">
            <w:pPr>
              <w:ind w:left="152"/>
              <w:rPr>
                <w:rFonts w:ascii="Arial" w:hAnsi="Arial" w:cs="Arial"/>
                <w:color w:val="000000"/>
                <w:sz w:val="12"/>
                <w:szCs w:val="12"/>
                <w:cs/>
              </w:rPr>
            </w:pPr>
          </w:p>
        </w:tc>
        <w:tc>
          <w:tcPr>
            <w:tcW w:w="1296" w:type="dxa"/>
            <w:vAlign w:val="bottom"/>
          </w:tcPr>
          <w:p w14:paraId="3A4039A8" w14:textId="77777777" w:rsidR="007A1878" w:rsidRPr="00711D29" w:rsidRDefault="007A1878" w:rsidP="009E32AD">
            <w:pPr>
              <w:ind w:right="-72"/>
              <w:jc w:val="right"/>
              <w:rPr>
                <w:rFonts w:ascii="Arial" w:hAnsi="Arial" w:cs="Arial"/>
                <w:color w:val="000000"/>
                <w:sz w:val="12"/>
                <w:szCs w:val="12"/>
                <w:cs/>
                <w:lang w:val="en-GB"/>
              </w:rPr>
            </w:pPr>
          </w:p>
        </w:tc>
        <w:tc>
          <w:tcPr>
            <w:tcW w:w="1296" w:type="dxa"/>
            <w:vAlign w:val="bottom"/>
          </w:tcPr>
          <w:p w14:paraId="4CF0B7C9" w14:textId="77777777" w:rsidR="007A1878" w:rsidRPr="00711D29" w:rsidRDefault="007A1878" w:rsidP="009E32AD">
            <w:pPr>
              <w:ind w:right="-72"/>
              <w:jc w:val="right"/>
              <w:rPr>
                <w:rFonts w:ascii="Arial" w:hAnsi="Arial" w:cs="Arial"/>
                <w:color w:val="000000"/>
                <w:sz w:val="12"/>
                <w:szCs w:val="12"/>
                <w:cs/>
                <w:lang w:val="en-GB"/>
              </w:rPr>
            </w:pPr>
          </w:p>
        </w:tc>
        <w:tc>
          <w:tcPr>
            <w:tcW w:w="1296" w:type="dxa"/>
            <w:shd w:val="clear" w:color="auto" w:fill="auto"/>
            <w:vAlign w:val="bottom"/>
          </w:tcPr>
          <w:p w14:paraId="49C782C5" w14:textId="77777777" w:rsidR="007A1878" w:rsidRPr="00711D29" w:rsidRDefault="007A1878" w:rsidP="009E32AD">
            <w:pPr>
              <w:ind w:right="-72"/>
              <w:jc w:val="right"/>
              <w:rPr>
                <w:rFonts w:ascii="Arial" w:hAnsi="Arial" w:cs="Arial"/>
                <w:color w:val="000000"/>
                <w:sz w:val="12"/>
                <w:szCs w:val="12"/>
                <w:cs/>
                <w:lang w:val="en-GB"/>
              </w:rPr>
            </w:pPr>
          </w:p>
        </w:tc>
        <w:tc>
          <w:tcPr>
            <w:tcW w:w="1296" w:type="dxa"/>
            <w:vAlign w:val="bottom"/>
          </w:tcPr>
          <w:p w14:paraId="05F096DD" w14:textId="77777777" w:rsidR="007A1878" w:rsidRPr="00711D29" w:rsidRDefault="007A1878" w:rsidP="009E32AD">
            <w:pPr>
              <w:ind w:right="-72"/>
              <w:jc w:val="right"/>
              <w:rPr>
                <w:rFonts w:ascii="Arial" w:hAnsi="Arial" w:cs="Arial"/>
                <w:color w:val="000000"/>
                <w:sz w:val="12"/>
                <w:szCs w:val="12"/>
                <w:cs/>
                <w:lang w:val="en-GB"/>
              </w:rPr>
            </w:pPr>
          </w:p>
        </w:tc>
      </w:tr>
      <w:tr w:rsidR="007A1878" w:rsidRPr="00711D29" w14:paraId="03DC0B21" w14:textId="77777777" w:rsidTr="009E32AD">
        <w:tc>
          <w:tcPr>
            <w:tcW w:w="3989" w:type="dxa"/>
            <w:vAlign w:val="bottom"/>
          </w:tcPr>
          <w:p w14:paraId="783CB73F" w14:textId="77777777" w:rsidR="007A1878" w:rsidRPr="00711D29" w:rsidRDefault="007A1878" w:rsidP="009E32AD">
            <w:pPr>
              <w:ind w:left="152"/>
              <w:rPr>
                <w:rFonts w:ascii="Arial" w:hAnsi="Arial" w:cs="Arial"/>
                <w:color w:val="000000"/>
                <w:sz w:val="18"/>
                <w:szCs w:val="18"/>
                <w:cs/>
              </w:rPr>
            </w:pPr>
            <w:r w:rsidRPr="00711D29">
              <w:rPr>
                <w:rFonts w:ascii="Arial" w:hAnsi="Arial" w:cs="Arial"/>
                <w:color w:val="000000"/>
                <w:sz w:val="18"/>
                <w:szCs w:val="18"/>
              </w:rPr>
              <w:t>Total deferred tax liabilities</w:t>
            </w:r>
          </w:p>
        </w:tc>
        <w:tc>
          <w:tcPr>
            <w:tcW w:w="1296" w:type="dxa"/>
            <w:vAlign w:val="bottom"/>
          </w:tcPr>
          <w:p w14:paraId="4C4ED3D0" w14:textId="77777777" w:rsidR="007A1878" w:rsidRPr="00711D29" w:rsidRDefault="007A1878" w:rsidP="009E32AD">
            <w:pPr>
              <w:pBdr>
                <w:bottom w:val="single" w:sz="4" w:space="1" w:color="auto"/>
              </w:pBdr>
              <w:ind w:right="-72"/>
              <w:jc w:val="right"/>
              <w:rPr>
                <w:rFonts w:ascii="Arial" w:hAnsi="Arial" w:cs="Arial"/>
                <w:color w:val="000000"/>
                <w:sz w:val="18"/>
                <w:szCs w:val="18"/>
                <w:cs/>
                <w:lang w:val="en-GB"/>
              </w:rPr>
            </w:pPr>
            <w:r w:rsidRPr="00711D29">
              <w:rPr>
                <w:rFonts w:ascii="Arial" w:hAnsi="Arial" w:cs="Arial"/>
                <w:color w:val="000000"/>
                <w:sz w:val="18"/>
                <w:szCs w:val="18"/>
                <w:cs/>
                <w:lang w:val="en-GB"/>
              </w:rPr>
              <w:t>(</w:t>
            </w:r>
            <w:r w:rsidRPr="00711D29">
              <w:rPr>
                <w:rFonts w:ascii="Arial" w:hAnsi="Arial" w:cs="Arial"/>
                <w:color w:val="000000"/>
                <w:sz w:val="18"/>
                <w:szCs w:val="18"/>
                <w:lang w:val="en-GB"/>
              </w:rPr>
              <w:t>211,647,480</w:t>
            </w:r>
            <w:r w:rsidRPr="00711D29">
              <w:rPr>
                <w:rFonts w:ascii="Arial" w:hAnsi="Arial" w:cs="Arial"/>
                <w:color w:val="000000"/>
                <w:sz w:val="18"/>
                <w:szCs w:val="18"/>
                <w:cs/>
                <w:lang w:val="en-GB"/>
              </w:rPr>
              <w:t>)</w:t>
            </w:r>
          </w:p>
        </w:tc>
        <w:tc>
          <w:tcPr>
            <w:tcW w:w="1296" w:type="dxa"/>
            <w:vAlign w:val="bottom"/>
          </w:tcPr>
          <w:p w14:paraId="0720AA02" w14:textId="77777777" w:rsidR="007A1878" w:rsidRPr="00711D29" w:rsidRDefault="007A1878" w:rsidP="009E32AD">
            <w:pPr>
              <w:pBdr>
                <w:bottom w:val="sing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135,059,009</w:t>
            </w:r>
          </w:p>
        </w:tc>
        <w:tc>
          <w:tcPr>
            <w:tcW w:w="1296" w:type="dxa"/>
            <w:shd w:val="clear" w:color="auto" w:fill="auto"/>
            <w:vAlign w:val="bottom"/>
          </w:tcPr>
          <w:p w14:paraId="0B26C13B" w14:textId="77777777" w:rsidR="007A1878" w:rsidRPr="00711D29" w:rsidRDefault="007A1878" w:rsidP="009E32AD">
            <w:pPr>
              <w:pBdr>
                <w:bottom w:val="single" w:sz="4" w:space="1" w:color="auto"/>
              </w:pBdr>
              <w:ind w:right="-72"/>
              <w:jc w:val="right"/>
              <w:rPr>
                <w:rFonts w:ascii="Arial" w:hAnsi="Arial" w:cs="Arial"/>
                <w:color w:val="000000"/>
                <w:sz w:val="18"/>
                <w:szCs w:val="18"/>
                <w:cs/>
                <w:lang w:val="en-GB"/>
              </w:rPr>
            </w:pPr>
            <w:r w:rsidRPr="00711D29">
              <w:rPr>
                <w:rFonts w:ascii="Arial" w:hAnsi="Arial" w:cs="Arial"/>
                <w:color w:val="000000"/>
                <w:sz w:val="18"/>
                <w:szCs w:val="18"/>
                <w:lang w:val="en-GB"/>
              </w:rPr>
              <w:t>(56,542,511)</w:t>
            </w:r>
          </w:p>
        </w:tc>
        <w:tc>
          <w:tcPr>
            <w:tcW w:w="1296" w:type="dxa"/>
            <w:vAlign w:val="bottom"/>
          </w:tcPr>
          <w:p w14:paraId="68CFB83E" w14:textId="77777777" w:rsidR="007A1878" w:rsidRPr="00711D29" w:rsidRDefault="007A1878" w:rsidP="009E32AD">
            <w:pPr>
              <w:pBdr>
                <w:bottom w:val="single" w:sz="4" w:space="1" w:color="auto"/>
              </w:pBdr>
              <w:ind w:right="-72"/>
              <w:jc w:val="right"/>
              <w:rPr>
                <w:rFonts w:ascii="Arial" w:hAnsi="Arial" w:cs="Arial"/>
                <w:color w:val="000000"/>
                <w:sz w:val="18"/>
                <w:szCs w:val="18"/>
                <w:cs/>
                <w:lang w:val="en-GB"/>
              </w:rPr>
            </w:pPr>
            <w:r w:rsidRPr="00711D29">
              <w:rPr>
                <w:rFonts w:ascii="Arial" w:hAnsi="Arial" w:cs="Arial"/>
                <w:color w:val="000000"/>
                <w:sz w:val="18"/>
                <w:szCs w:val="18"/>
                <w:lang w:val="en-GB"/>
              </w:rPr>
              <w:t>(133,130,982)</w:t>
            </w:r>
          </w:p>
        </w:tc>
      </w:tr>
      <w:tr w:rsidR="007A1878" w:rsidRPr="00711D29" w14:paraId="38A31BC2" w14:textId="77777777" w:rsidTr="009E32AD">
        <w:tc>
          <w:tcPr>
            <w:tcW w:w="3989" w:type="dxa"/>
            <w:vAlign w:val="bottom"/>
          </w:tcPr>
          <w:p w14:paraId="2BA393FB" w14:textId="77777777" w:rsidR="007A1878" w:rsidRPr="00711D29" w:rsidRDefault="007A1878" w:rsidP="009E32AD">
            <w:pPr>
              <w:ind w:left="152" w:right="-118"/>
              <w:rPr>
                <w:rFonts w:ascii="Arial" w:hAnsi="Arial" w:cs="Arial"/>
                <w:color w:val="000000"/>
                <w:sz w:val="12"/>
                <w:szCs w:val="12"/>
                <w:cs/>
              </w:rPr>
            </w:pPr>
          </w:p>
        </w:tc>
        <w:tc>
          <w:tcPr>
            <w:tcW w:w="1296" w:type="dxa"/>
            <w:vAlign w:val="bottom"/>
          </w:tcPr>
          <w:p w14:paraId="3D70D75B" w14:textId="77777777" w:rsidR="007A1878" w:rsidRPr="00711D29" w:rsidRDefault="007A1878" w:rsidP="009E32AD">
            <w:pPr>
              <w:tabs>
                <w:tab w:val="decimal" w:pos="962"/>
              </w:tabs>
              <w:ind w:right="-72"/>
              <w:jc w:val="right"/>
              <w:rPr>
                <w:rFonts w:ascii="Arial" w:hAnsi="Arial" w:cs="Arial"/>
                <w:color w:val="000000"/>
                <w:sz w:val="12"/>
                <w:szCs w:val="12"/>
              </w:rPr>
            </w:pPr>
          </w:p>
        </w:tc>
        <w:tc>
          <w:tcPr>
            <w:tcW w:w="1296" w:type="dxa"/>
            <w:vAlign w:val="bottom"/>
          </w:tcPr>
          <w:p w14:paraId="2D02895D" w14:textId="77777777" w:rsidR="007A1878" w:rsidRPr="00711D29" w:rsidRDefault="007A1878" w:rsidP="009E32AD">
            <w:pPr>
              <w:tabs>
                <w:tab w:val="decimal" w:pos="871"/>
              </w:tabs>
              <w:ind w:right="-72"/>
              <w:jc w:val="right"/>
              <w:rPr>
                <w:rFonts w:ascii="Arial" w:hAnsi="Arial" w:cs="Arial"/>
                <w:color w:val="000000"/>
                <w:sz w:val="12"/>
                <w:szCs w:val="12"/>
              </w:rPr>
            </w:pPr>
          </w:p>
        </w:tc>
        <w:tc>
          <w:tcPr>
            <w:tcW w:w="1296" w:type="dxa"/>
            <w:shd w:val="clear" w:color="auto" w:fill="auto"/>
            <w:vAlign w:val="bottom"/>
          </w:tcPr>
          <w:p w14:paraId="555C7D51" w14:textId="77777777" w:rsidR="007A1878" w:rsidRPr="00711D29" w:rsidRDefault="007A1878" w:rsidP="009E32AD">
            <w:pPr>
              <w:tabs>
                <w:tab w:val="decimal" w:pos="962"/>
              </w:tabs>
              <w:ind w:right="-72"/>
              <w:jc w:val="right"/>
              <w:rPr>
                <w:rFonts w:ascii="Arial" w:hAnsi="Arial" w:cs="Arial"/>
                <w:color w:val="000000"/>
                <w:sz w:val="12"/>
                <w:szCs w:val="12"/>
              </w:rPr>
            </w:pPr>
          </w:p>
        </w:tc>
        <w:tc>
          <w:tcPr>
            <w:tcW w:w="1296" w:type="dxa"/>
            <w:vAlign w:val="bottom"/>
          </w:tcPr>
          <w:p w14:paraId="58405FAC" w14:textId="77777777" w:rsidR="007A1878" w:rsidRPr="00711D29" w:rsidRDefault="007A1878" w:rsidP="009E32AD">
            <w:pPr>
              <w:tabs>
                <w:tab w:val="decimal" w:pos="962"/>
              </w:tabs>
              <w:ind w:right="-72"/>
              <w:jc w:val="right"/>
              <w:rPr>
                <w:rFonts w:ascii="Arial" w:hAnsi="Arial" w:cs="Arial"/>
                <w:color w:val="000000"/>
                <w:sz w:val="12"/>
                <w:szCs w:val="12"/>
              </w:rPr>
            </w:pPr>
          </w:p>
        </w:tc>
      </w:tr>
      <w:tr w:rsidR="007A1878" w:rsidRPr="00711D29" w14:paraId="2F641BC1" w14:textId="77777777" w:rsidTr="009E32AD">
        <w:tc>
          <w:tcPr>
            <w:tcW w:w="3989" w:type="dxa"/>
            <w:vAlign w:val="bottom"/>
          </w:tcPr>
          <w:p w14:paraId="646CA5E2" w14:textId="77777777" w:rsidR="007A1878" w:rsidRPr="00711D29" w:rsidRDefault="007A1878" w:rsidP="009E32AD">
            <w:pPr>
              <w:ind w:left="152"/>
              <w:rPr>
                <w:rFonts w:ascii="Arial" w:hAnsi="Arial" w:cs="Arial"/>
                <w:color w:val="000000"/>
                <w:sz w:val="18"/>
                <w:szCs w:val="18"/>
              </w:rPr>
            </w:pPr>
            <w:r w:rsidRPr="00711D29">
              <w:rPr>
                <w:rFonts w:ascii="Arial" w:hAnsi="Arial" w:cs="Arial"/>
                <w:color w:val="000000"/>
                <w:sz w:val="18"/>
                <w:szCs w:val="18"/>
              </w:rPr>
              <w:t>Net deferred income taxes</w:t>
            </w:r>
          </w:p>
        </w:tc>
        <w:tc>
          <w:tcPr>
            <w:tcW w:w="1296" w:type="dxa"/>
            <w:vAlign w:val="bottom"/>
          </w:tcPr>
          <w:p w14:paraId="3724C916" w14:textId="77777777" w:rsidR="007A1878" w:rsidRPr="00711D29" w:rsidRDefault="007A1878" w:rsidP="009E32AD">
            <w:pPr>
              <w:pBdr>
                <w:bottom w:val="double" w:sz="4" w:space="1" w:color="auto"/>
              </w:pBdr>
              <w:ind w:right="-72"/>
              <w:jc w:val="right"/>
              <w:rPr>
                <w:rFonts w:ascii="Arial" w:hAnsi="Arial" w:cs="Arial"/>
                <w:color w:val="000000"/>
                <w:sz w:val="18"/>
                <w:szCs w:val="18"/>
              </w:rPr>
            </w:pPr>
            <w:r w:rsidRPr="00711D29">
              <w:rPr>
                <w:rFonts w:ascii="Arial" w:hAnsi="Arial" w:cs="Arial"/>
                <w:color w:val="000000"/>
                <w:sz w:val="18"/>
                <w:szCs w:val="18"/>
                <w:lang w:val="en-GB"/>
              </w:rPr>
              <w:t>7</w:t>
            </w:r>
            <w:r w:rsidRPr="00711D29">
              <w:rPr>
                <w:rFonts w:ascii="Arial" w:hAnsi="Arial" w:cs="Arial"/>
                <w:color w:val="000000"/>
                <w:sz w:val="18"/>
                <w:szCs w:val="18"/>
              </w:rPr>
              <w:t>,</w:t>
            </w:r>
            <w:r w:rsidRPr="00711D29">
              <w:rPr>
                <w:rFonts w:ascii="Arial" w:hAnsi="Arial" w:cs="Arial"/>
                <w:color w:val="000000"/>
                <w:sz w:val="18"/>
                <w:szCs w:val="18"/>
                <w:lang w:val="en-GB"/>
              </w:rPr>
              <w:t>033</w:t>
            </w:r>
            <w:r w:rsidRPr="00711D29">
              <w:rPr>
                <w:rFonts w:ascii="Arial" w:hAnsi="Arial" w:cs="Arial"/>
                <w:color w:val="000000"/>
                <w:sz w:val="18"/>
                <w:szCs w:val="18"/>
              </w:rPr>
              <w:t>,</w:t>
            </w:r>
            <w:r w:rsidRPr="00711D29">
              <w:rPr>
                <w:rFonts w:ascii="Arial" w:hAnsi="Arial" w:cs="Arial"/>
                <w:color w:val="000000"/>
                <w:sz w:val="18"/>
                <w:szCs w:val="18"/>
                <w:lang w:val="en-GB"/>
              </w:rPr>
              <w:t>175</w:t>
            </w:r>
          </w:p>
        </w:tc>
        <w:tc>
          <w:tcPr>
            <w:tcW w:w="1296" w:type="dxa"/>
            <w:vAlign w:val="bottom"/>
          </w:tcPr>
          <w:p w14:paraId="19431FBF" w14:textId="77777777" w:rsidR="007A1878" w:rsidRPr="00711D29" w:rsidRDefault="007A1878" w:rsidP="009E32AD">
            <w:pPr>
              <w:pBdr>
                <w:bottom w:val="doub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115,994,177</w:t>
            </w:r>
          </w:p>
        </w:tc>
        <w:tc>
          <w:tcPr>
            <w:tcW w:w="1296" w:type="dxa"/>
            <w:shd w:val="clear" w:color="auto" w:fill="auto"/>
            <w:vAlign w:val="bottom"/>
          </w:tcPr>
          <w:p w14:paraId="3F259231" w14:textId="77777777" w:rsidR="007A1878" w:rsidRPr="00711D29" w:rsidRDefault="007A1878" w:rsidP="009E32AD">
            <w:pPr>
              <w:pBdr>
                <w:bottom w:val="doub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(56,542,511)</w:t>
            </w:r>
          </w:p>
        </w:tc>
        <w:tc>
          <w:tcPr>
            <w:tcW w:w="1296" w:type="dxa"/>
            <w:vAlign w:val="bottom"/>
          </w:tcPr>
          <w:p w14:paraId="1F66374C" w14:textId="77777777" w:rsidR="007A1878" w:rsidRPr="00711D29" w:rsidRDefault="007A1878" w:rsidP="009E32AD">
            <w:pPr>
              <w:pBdr>
                <w:bottom w:val="doub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66,484,841</w:t>
            </w:r>
          </w:p>
        </w:tc>
      </w:tr>
    </w:tbl>
    <w:p w14:paraId="2E8976FB" w14:textId="77777777" w:rsidR="007A1878" w:rsidRDefault="007A1878" w:rsidP="007A1878">
      <w:pPr>
        <w:tabs>
          <w:tab w:val="left" w:pos="540"/>
          <w:tab w:val="right" w:pos="7920"/>
        </w:tabs>
        <w:ind w:left="540"/>
        <w:jc w:val="both"/>
        <w:rPr>
          <w:rFonts w:ascii="Arial" w:hAnsi="Arial" w:cs="Arial"/>
          <w:color w:val="000000"/>
          <w:sz w:val="18"/>
          <w:szCs w:val="18"/>
        </w:rPr>
      </w:pPr>
    </w:p>
    <w:p w14:paraId="115BF5B3" w14:textId="77777777" w:rsidR="0044426B" w:rsidRPr="00711D29" w:rsidRDefault="0044426B" w:rsidP="007A1878">
      <w:pPr>
        <w:tabs>
          <w:tab w:val="left" w:pos="540"/>
          <w:tab w:val="right" w:pos="7920"/>
        </w:tabs>
        <w:ind w:left="540"/>
        <w:jc w:val="both"/>
        <w:rPr>
          <w:rFonts w:ascii="Arial" w:hAnsi="Arial" w:cs="Arial"/>
          <w:color w:val="000000"/>
          <w:sz w:val="18"/>
          <w:szCs w:val="18"/>
        </w:rPr>
      </w:pPr>
    </w:p>
    <w:p w14:paraId="725CFD3E" w14:textId="1D098B1B" w:rsidR="00921459" w:rsidRPr="00711D29" w:rsidRDefault="007F68F2" w:rsidP="00921459">
      <w:pPr>
        <w:tabs>
          <w:tab w:val="left" w:pos="1440"/>
          <w:tab w:val="right" w:pos="7200"/>
        </w:tabs>
        <w:ind w:left="540" w:hanging="540"/>
        <w:rPr>
          <w:rFonts w:ascii="Arial" w:hAnsi="Arial" w:cs="Arial"/>
          <w:b/>
          <w:bCs/>
          <w:color w:val="000000"/>
          <w:sz w:val="18"/>
          <w:szCs w:val="18"/>
        </w:rPr>
      </w:pPr>
      <w:r w:rsidRPr="00711D29">
        <w:rPr>
          <w:rFonts w:ascii="Arial" w:hAnsi="Arial" w:cs="Arial"/>
          <w:b/>
          <w:bCs/>
          <w:color w:val="000000"/>
          <w:sz w:val="18"/>
          <w:szCs w:val="18"/>
          <w:lang w:val="en-GB"/>
        </w:rPr>
        <w:t>20</w:t>
      </w:r>
      <w:r w:rsidR="006F5D3E" w:rsidRPr="00711D29">
        <w:rPr>
          <w:rFonts w:ascii="Arial" w:hAnsi="Arial" w:cs="Arial"/>
          <w:b/>
          <w:bCs/>
          <w:color w:val="000000"/>
          <w:sz w:val="18"/>
          <w:szCs w:val="18"/>
        </w:rPr>
        <w:tab/>
      </w:r>
      <w:r w:rsidR="001F421C" w:rsidRPr="00711D29">
        <w:rPr>
          <w:rFonts w:ascii="Arial" w:hAnsi="Arial" w:cs="Arial"/>
          <w:b/>
          <w:bCs/>
          <w:color w:val="000000"/>
          <w:sz w:val="18"/>
          <w:szCs w:val="18"/>
          <w:lang w:val="en-GB"/>
        </w:rPr>
        <w:t>Borrowing from related company</w:t>
      </w:r>
      <w:r w:rsidR="001F421C" w:rsidRPr="00711D29">
        <w:rPr>
          <w:rFonts w:ascii="Arial" w:hAnsi="Arial" w:cs="Arial"/>
          <w:b/>
          <w:bCs/>
          <w:color w:val="000000"/>
          <w:sz w:val="18"/>
          <w:szCs w:val="18"/>
        </w:rPr>
        <w:t xml:space="preserve"> and s</w:t>
      </w:r>
      <w:r w:rsidR="001F5F2B" w:rsidRPr="00711D29">
        <w:rPr>
          <w:rFonts w:ascii="Arial" w:hAnsi="Arial" w:cs="Arial"/>
          <w:b/>
          <w:bCs/>
          <w:color w:val="000000"/>
          <w:sz w:val="18"/>
          <w:szCs w:val="18"/>
        </w:rPr>
        <w:t>hort-term b</w:t>
      </w:r>
      <w:r w:rsidR="006F5D3E" w:rsidRPr="00711D29">
        <w:rPr>
          <w:rFonts w:ascii="Arial" w:hAnsi="Arial" w:cs="Arial"/>
          <w:b/>
          <w:bCs/>
          <w:color w:val="000000"/>
          <w:sz w:val="18"/>
          <w:szCs w:val="18"/>
        </w:rPr>
        <w:t>orrowing from financial institution</w:t>
      </w:r>
      <w:r w:rsidR="00302F58" w:rsidRPr="00711D29">
        <w:rPr>
          <w:rFonts w:ascii="Arial" w:hAnsi="Arial" w:cs="Arial"/>
          <w:b/>
          <w:bCs/>
          <w:color w:val="000000"/>
          <w:sz w:val="18"/>
          <w:szCs w:val="18"/>
        </w:rPr>
        <w:t>s</w:t>
      </w:r>
    </w:p>
    <w:p w14:paraId="746C36DF" w14:textId="77777777" w:rsidR="00794CAC" w:rsidRPr="00711D29" w:rsidRDefault="00794CAC" w:rsidP="00794CAC">
      <w:pPr>
        <w:tabs>
          <w:tab w:val="left" w:pos="1440"/>
          <w:tab w:val="right" w:pos="7200"/>
        </w:tabs>
        <w:ind w:left="540"/>
        <w:rPr>
          <w:rFonts w:ascii="Arial" w:hAnsi="Arial" w:cs="Arial"/>
          <w:color w:val="000000"/>
          <w:sz w:val="18"/>
          <w:szCs w:val="18"/>
        </w:rPr>
      </w:pPr>
    </w:p>
    <w:p w14:paraId="7681F2E2" w14:textId="77777777" w:rsidR="00D31A46" w:rsidRPr="00711D29" w:rsidRDefault="00D31A46" w:rsidP="00794CAC">
      <w:pPr>
        <w:tabs>
          <w:tab w:val="left" w:pos="1440"/>
          <w:tab w:val="right" w:pos="7200"/>
        </w:tabs>
        <w:ind w:left="540"/>
        <w:rPr>
          <w:rFonts w:ascii="Arial" w:hAnsi="Arial" w:cs="Arial"/>
          <w:color w:val="000000"/>
          <w:sz w:val="18"/>
          <w:szCs w:val="18"/>
        </w:rPr>
      </w:pPr>
    </w:p>
    <w:p w14:paraId="7F7AEFCE" w14:textId="49DA8780" w:rsidR="00F87643" w:rsidRPr="00711D29" w:rsidRDefault="00F87643" w:rsidP="00F87643">
      <w:pPr>
        <w:tabs>
          <w:tab w:val="left" w:pos="1440"/>
          <w:tab w:val="right" w:pos="7200"/>
        </w:tabs>
        <w:ind w:left="540"/>
        <w:jc w:val="thaiDistribute"/>
        <w:rPr>
          <w:rFonts w:ascii="Arial" w:hAnsi="Arial" w:cs="Arial"/>
          <w:color w:val="000000"/>
          <w:sz w:val="18"/>
          <w:szCs w:val="18"/>
        </w:rPr>
      </w:pPr>
      <w:r w:rsidRPr="00711D29">
        <w:rPr>
          <w:rFonts w:ascii="Arial" w:hAnsi="Arial" w:cs="Arial"/>
          <w:color w:val="000000"/>
          <w:sz w:val="18"/>
          <w:szCs w:val="18"/>
        </w:rPr>
        <w:t xml:space="preserve">As at </w:t>
      </w:r>
      <w:r w:rsidRPr="00711D29">
        <w:rPr>
          <w:rFonts w:ascii="Arial" w:hAnsi="Arial" w:cs="Arial"/>
          <w:color w:val="000000"/>
          <w:sz w:val="18"/>
          <w:szCs w:val="18"/>
          <w:lang w:val="en-GB"/>
        </w:rPr>
        <w:t>30 June 2023</w:t>
      </w:r>
      <w:r w:rsidRPr="00711D29">
        <w:rPr>
          <w:rFonts w:ascii="Arial" w:hAnsi="Arial" w:cs="Arial"/>
          <w:color w:val="000000"/>
          <w:sz w:val="18"/>
          <w:szCs w:val="18"/>
        </w:rPr>
        <w:t xml:space="preserve"> and 31 December </w:t>
      </w:r>
      <w:r w:rsidRPr="00711D29">
        <w:rPr>
          <w:rFonts w:ascii="Arial" w:hAnsi="Arial" w:cs="Arial"/>
          <w:color w:val="000000"/>
          <w:sz w:val="18"/>
          <w:szCs w:val="18"/>
          <w:lang w:val="en-GB"/>
        </w:rPr>
        <w:t>2022</w:t>
      </w:r>
      <w:r w:rsidRPr="00711D29">
        <w:rPr>
          <w:rFonts w:ascii="Arial" w:hAnsi="Arial" w:cs="Arial"/>
          <w:color w:val="000000"/>
          <w:sz w:val="18"/>
          <w:szCs w:val="18"/>
        </w:rPr>
        <w:t xml:space="preserve">, the </w:t>
      </w:r>
      <w:r w:rsidRPr="00711D29">
        <w:rPr>
          <w:rFonts w:ascii="Arial" w:hAnsi="Arial" w:cs="Arial"/>
          <w:color w:val="000000"/>
          <w:sz w:val="18"/>
          <w:szCs w:val="18"/>
          <w:lang w:val="en-GB"/>
        </w:rPr>
        <w:t>Company</w:t>
      </w:r>
      <w:r w:rsidRPr="00711D29">
        <w:rPr>
          <w:rFonts w:ascii="Arial" w:hAnsi="Arial" w:cs="Arial"/>
          <w:color w:val="000000"/>
          <w:sz w:val="18"/>
          <w:szCs w:val="18"/>
        </w:rPr>
        <w:t xml:space="preserve"> has </w:t>
      </w:r>
      <w:r w:rsidRPr="00711D29">
        <w:rPr>
          <w:rFonts w:ascii="Arial" w:hAnsi="Arial" w:cs="Arial"/>
          <w:color w:val="000000"/>
          <w:sz w:val="18"/>
          <w:szCs w:val="18"/>
          <w:lang w:val="en-GB"/>
        </w:rPr>
        <w:t>borrowing from related company</w:t>
      </w:r>
      <w:r w:rsidRPr="00711D29">
        <w:rPr>
          <w:rFonts w:ascii="Arial" w:hAnsi="Arial" w:cs="Arial"/>
          <w:color w:val="000000"/>
          <w:sz w:val="18"/>
          <w:szCs w:val="18"/>
        </w:rPr>
        <w:t xml:space="preserve"> and short-term borrowing from financial institutions detailed below.</w:t>
      </w:r>
    </w:p>
    <w:p w14:paraId="77D00095" w14:textId="4FF2D8E4" w:rsidR="00820F79" w:rsidRPr="00711D29" w:rsidRDefault="00820F79" w:rsidP="00B32DE7">
      <w:pPr>
        <w:tabs>
          <w:tab w:val="left" w:pos="1440"/>
          <w:tab w:val="right" w:pos="7200"/>
        </w:tabs>
        <w:ind w:left="540"/>
        <w:jc w:val="thaiDistribute"/>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FB1C29" w:rsidRPr="00711D29" w14:paraId="6A52A1F7" w14:textId="77777777" w:rsidTr="00F87643">
        <w:tc>
          <w:tcPr>
            <w:tcW w:w="6300" w:type="dxa"/>
            <w:vAlign w:val="bottom"/>
          </w:tcPr>
          <w:p w14:paraId="4DD6A1C0" w14:textId="77777777" w:rsidR="00F87643" w:rsidRPr="00711D29" w:rsidRDefault="00F87643" w:rsidP="00F87643">
            <w:pPr>
              <w:tabs>
                <w:tab w:val="left" w:pos="1350"/>
                <w:tab w:val="left" w:pos="2880"/>
                <w:tab w:val="right" w:pos="5040"/>
                <w:tab w:val="right" w:pos="6390"/>
                <w:tab w:val="right" w:pos="8190"/>
              </w:tabs>
              <w:ind w:left="427" w:right="-43"/>
              <w:rPr>
                <w:rFonts w:ascii="Arial" w:hAnsi="Arial" w:cs="Arial"/>
                <w:color w:val="000000"/>
                <w:sz w:val="18"/>
                <w:szCs w:val="18"/>
              </w:rPr>
            </w:pPr>
            <w:bookmarkStart w:id="20" w:name="OLE_LINK9"/>
          </w:p>
        </w:tc>
        <w:tc>
          <w:tcPr>
            <w:tcW w:w="1584" w:type="dxa"/>
            <w:vAlign w:val="bottom"/>
          </w:tcPr>
          <w:p w14:paraId="799E2BA3" w14:textId="77777777" w:rsidR="00F87643" w:rsidRPr="00711D29" w:rsidRDefault="00F87643" w:rsidP="00F87643">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30 June</w:t>
            </w:r>
          </w:p>
          <w:p w14:paraId="3E082522" w14:textId="127D67DA" w:rsidR="00F87643" w:rsidRPr="00711D29" w:rsidRDefault="00F87643" w:rsidP="00F87643">
            <w:pPr>
              <w:ind w:right="-72"/>
              <w:jc w:val="right"/>
              <w:rPr>
                <w:rFonts w:ascii="Arial" w:hAnsi="Arial" w:cs="Arial"/>
                <w:b/>
                <w:bCs/>
                <w:color w:val="000000"/>
                <w:sz w:val="18"/>
                <w:szCs w:val="18"/>
                <w:cs/>
              </w:rPr>
            </w:pPr>
            <w:r w:rsidRPr="00711D29">
              <w:rPr>
                <w:rFonts w:ascii="Arial" w:hAnsi="Arial" w:cs="Arial"/>
                <w:b/>
                <w:bCs/>
                <w:color w:val="000000"/>
                <w:sz w:val="18"/>
                <w:szCs w:val="18"/>
                <w:lang w:val="en-GB"/>
              </w:rPr>
              <w:t>2023</w:t>
            </w:r>
          </w:p>
        </w:tc>
        <w:tc>
          <w:tcPr>
            <w:tcW w:w="1584" w:type="dxa"/>
            <w:vAlign w:val="bottom"/>
          </w:tcPr>
          <w:p w14:paraId="437ED4BF" w14:textId="77777777" w:rsidR="00F87643" w:rsidRPr="00711D29" w:rsidRDefault="00F87643" w:rsidP="00F87643">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31 December</w:t>
            </w:r>
          </w:p>
          <w:p w14:paraId="20C1586F" w14:textId="73B477C1" w:rsidR="00F87643" w:rsidRPr="00711D29" w:rsidRDefault="00F87643" w:rsidP="00F87643">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2022</w:t>
            </w:r>
          </w:p>
        </w:tc>
      </w:tr>
      <w:tr w:rsidR="00FB1C29" w:rsidRPr="00711D29" w14:paraId="4F8BF479" w14:textId="77777777" w:rsidTr="00F87643">
        <w:tc>
          <w:tcPr>
            <w:tcW w:w="6300" w:type="dxa"/>
            <w:vAlign w:val="bottom"/>
          </w:tcPr>
          <w:p w14:paraId="7F1C79A9" w14:textId="77777777" w:rsidR="00F87643" w:rsidRPr="00711D29" w:rsidRDefault="00F87643" w:rsidP="00F87643">
            <w:pPr>
              <w:tabs>
                <w:tab w:val="left" w:pos="1350"/>
                <w:tab w:val="left" w:pos="2880"/>
                <w:tab w:val="right" w:pos="5040"/>
                <w:tab w:val="right" w:pos="6390"/>
                <w:tab w:val="right" w:pos="8190"/>
              </w:tabs>
              <w:ind w:left="427" w:right="-43"/>
              <w:rPr>
                <w:rFonts w:ascii="Arial" w:hAnsi="Arial" w:cs="Arial"/>
                <w:color w:val="000000"/>
                <w:sz w:val="18"/>
                <w:szCs w:val="18"/>
              </w:rPr>
            </w:pPr>
          </w:p>
        </w:tc>
        <w:tc>
          <w:tcPr>
            <w:tcW w:w="1584" w:type="dxa"/>
            <w:vAlign w:val="bottom"/>
          </w:tcPr>
          <w:p w14:paraId="02744F0B" w14:textId="77777777" w:rsidR="00F87643" w:rsidRPr="00711D29" w:rsidRDefault="00F87643" w:rsidP="00F87643">
            <w:pPr>
              <w:pBdr>
                <w:bottom w:val="single" w:sz="6" w:space="1" w:color="auto"/>
              </w:pBdr>
              <w:ind w:right="-72"/>
              <w:jc w:val="right"/>
              <w:rPr>
                <w:rFonts w:ascii="Arial" w:eastAsia="Arial" w:hAnsi="Arial" w:cs="Arial"/>
                <w:b/>
                <w:bCs/>
                <w:snapToGrid w:val="0"/>
                <w:color w:val="000000"/>
                <w:spacing w:val="-4"/>
                <w:sz w:val="18"/>
                <w:szCs w:val="22"/>
                <w:rtl/>
                <w:cs/>
                <w:lang w:val="en-GB" w:eastAsia="th-TH"/>
              </w:rPr>
            </w:pPr>
            <w:r w:rsidRPr="00711D29">
              <w:rPr>
                <w:rFonts w:ascii="Arial" w:eastAsia="Arial" w:hAnsi="Arial" w:cs="Arial"/>
                <w:b/>
                <w:bCs/>
                <w:snapToGrid w:val="0"/>
                <w:color w:val="000000"/>
                <w:spacing w:val="-4"/>
                <w:sz w:val="18"/>
                <w:szCs w:val="18"/>
                <w:lang w:val="en-GB" w:eastAsia="th-TH"/>
              </w:rPr>
              <w:t>Baht</w:t>
            </w:r>
          </w:p>
        </w:tc>
        <w:tc>
          <w:tcPr>
            <w:tcW w:w="1584" w:type="dxa"/>
            <w:vAlign w:val="bottom"/>
          </w:tcPr>
          <w:p w14:paraId="6D851FA6" w14:textId="6D63152E" w:rsidR="00F87643" w:rsidRPr="00711D29" w:rsidRDefault="00F87643" w:rsidP="00F87643">
            <w:pPr>
              <w:pBdr>
                <w:bottom w:val="single" w:sz="6" w:space="1" w:color="auto"/>
              </w:pBdr>
              <w:ind w:right="-72"/>
              <w:jc w:val="right"/>
              <w:rPr>
                <w:rFonts w:ascii="Arial" w:eastAsia="Arial" w:hAnsi="Arial" w:cs="Arial"/>
                <w:b/>
                <w:bCs/>
                <w:snapToGrid w:val="0"/>
                <w:color w:val="000000"/>
                <w:spacing w:val="-4"/>
                <w:sz w:val="18"/>
                <w:szCs w:val="18"/>
                <w:lang w:val="en-GB" w:eastAsia="th-TH"/>
              </w:rPr>
            </w:pPr>
            <w:r w:rsidRPr="00711D29">
              <w:rPr>
                <w:rFonts w:ascii="Arial" w:eastAsia="Arial" w:hAnsi="Arial" w:cs="Arial"/>
                <w:b/>
                <w:bCs/>
                <w:snapToGrid w:val="0"/>
                <w:color w:val="000000"/>
                <w:spacing w:val="-4"/>
                <w:sz w:val="18"/>
                <w:szCs w:val="18"/>
                <w:lang w:val="en-GB" w:eastAsia="th-TH"/>
              </w:rPr>
              <w:t>Baht</w:t>
            </w:r>
          </w:p>
        </w:tc>
      </w:tr>
      <w:tr w:rsidR="00FB1C29" w:rsidRPr="00711D29" w14:paraId="1D8A6DA1" w14:textId="77777777" w:rsidTr="00F87643">
        <w:tc>
          <w:tcPr>
            <w:tcW w:w="6300" w:type="dxa"/>
            <w:vAlign w:val="bottom"/>
          </w:tcPr>
          <w:p w14:paraId="472EA0EB" w14:textId="77777777" w:rsidR="00F87643" w:rsidRPr="00711D29" w:rsidRDefault="00F87643" w:rsidP="00F87643">
            <w:pPr>
              <w:tabs>
                <w:tab w:val="left" w:pos="1350"/>
              </w:tabs>
              <w:ind w:left="427"/>
              <w:rPr>
                <w:rFonts w:ascii="Arial" w:hAnsi="Arial" w:cs="Arial"/>
                <w:snapToGrid w:val="0"/>
                <w:color w:val="000000"/>
                <w:sz w:val="12"/>
                <w:szCs w:val="12"/>
                <w:cs/>
                <w:lang w:val="th-TH"/>
              </w:rPr>
            </w:pPr>
          </w:p>
        </w:tc>
        <w:tc>
          <w:tcPr>
            <w:tcW w:w="1584" w:type="dxa"/>
            <w:vAlign w:val="bottom"/>
          </w:tcPr>
          <w:p w14:paraId="62E044D7" w14:textId="77777777" w:rsidR="00F87643" w:rsidRPr="00711D29" w:rsidRDefault="00F87643" w:rsidP="00F87643">
            <w:pPr>
              <w:ind w:right="-72"/>
              <w:jc w:val="right"/>
              <w:rPr>
                <w:rFonts w:ascii="Arial" w:hAnsi="Arial" w:cs="Arial"/>
                <w:color w:val="000000"/>
                <w:sz w:val="12"/>
                <w:szCs w:val="12"/>
                <w:cs/>
              </w:rPr>
            </w:pPr>
          </w:p>
        </w:tc>
        <w:tc>
          <w:tcPr>
            <w:tcW w:w="1584" w:type="dxa"/>
            <w:vAlign w:val="bottom"/>
          </w:tcPr>
          <w:p w14:paraId="7E0C5E13" w14:textId="77777777" w:rsidR="00F87643" w:rsidRPr="00711D29" w:rsidRDefault="00F87643" w:rsidP="00F87643">
            <w:pPr>
              <w:ind w:right="-72"/>
              <w:jc w:val="right"/>
              <w:rPr>
                <w:rFonts w:ascii="Arial" w:hAnsi="Arial" w:cs="Arial"/>
                <w:color w:val="000000"/>
                <w:sz w:val="12"/>
                <w:szCs w:val="12"/>
                <w:cs/>
              </w:rPr>
            </w:pPr>
          </w:p>
        </w:tc>
      </w:tr>
      <w:tr w:rsidR="00FB1C29" w:rsidRPr="00711D29" w14:paraId="0BFE5EFE" w14:textId="77777777" w:rsidTr="00F87643">
        <w:tc>
          <w:tcPr>
            <w:tcW w:w="6300" w:type="dxa"/>
            <w:vAlign w:val="bottom"/>
          </w:tcPr>
          <w:p w14:paraId="629C76C7" w14:textId="42904C2B" w:rsidR="00F87643" w:rsidRPr="00711D29" w:rsidRDefault="00F87643" w:rsidP="00F87643">
            <w:pPr>
              <w:widowControl/>
              <w:ind w:left="427" w:right="-43"/>
              <w:rPr>
                <w:rFonts w:ascii="Arial" w:hAnsi="Arial" w:cs="Arial"/>
                <w:color w:val="000000"/>
                <w:sz w:val="18"/>
                <w:szCs w:val="18"/>
              </w:rPr>
            </w:pPr>
            <w:r w:rsidRPr="00711D29">
              <w:rPr>
                <w:rFonts w:ascii="Arial" w:hAnsi="Arial" w:cs="Arial"/>
                <w:color w:val="000000"/>
                <w:sz w:val="18"/>
                <w:szCs w:val="18"/>
              </w:rPr>
              <w:t>Borrowings from related company</w:t>
            </w:r>
          </w:p>
        </w:tc>
        <w:tc>
          <w:tcPr>
            <w:tcW w:w="1584" w:type="dxa"/>
          </w:tcPr>
          <w:p w14:paraId="2785A076" w14:textId="6772C4F9" w:rsidR="00F87643" w:rsidRPr="00711D29" w:rsidRDefault="00BD3FA2" w:rsidP="00F87643">
            <w:pPr>
              <w:ind w:right="-72"/>
              <w:jc w:val="right"/>
              <w:rPr>
                <w:rFonts w:ascii="Arial" w:hAnsi="Arial" w:cs="Arial"/>
                <w:color w:val="000000"/>
                <w:sz w:val="18"/>
                <w:szCs w:val="18"/>
              </w:rPr>
            </w:pPr>
            <w:r w:rsidRPr="00711D29">
              <w:rPr>
                <w:rFonts w:ascii="Arial" w:hAnsi="Arial" w:cs="Arial"/>
                <w:color w:val="000000"/>
                <w:sz w:val="18"/>
                <w:szCs w:val="18"/>
              </w:rPr>
              <w:t>-</w:t>
            </w:r>
          </w:p>
        </w:tc>
        <w:tc>
          <w:tcPr>
            <w:tcW w:w="1584" w:type="dxa"/>
          </w:tcPr>
          <w:p w14:paraId="0607966B" w14:textId="0D307F79" w:rsidR="00F87643" w:rsidRPr="00711D29" w:rsidRDefault="00F87643" w:rsidP="00F87643">
            <w:pPr>
              <w:ind w:right="-72"/>
              <w:jc w:val="right"/>
              <w:rPr>
                <w:rFonts w:ascii="Arial" w:hAnsi="Arial" w:cs="Arial"/>
                <w:color w:val="000000"/>
                <w:sz w:val="18"/>
                <w:szCs w:val="18"/>
                <w:lang w:val="en-GB"/>
              </w:rPr>
            </w:pPr>
            <w:r w:rsidRPr="00711D29">
              <w:rPr>
                <w:rFonts w:ascii="Arial" w:hAnsi="Arial" w:cs="Arial"/>
                <w:color w:val="000000"/>
                <w:sz w:val="18"/>
                <w:szCs w:val="18"/>
                <w:lang w:val="en-GB"/>
              </w:rPr>
              <w:t>4</w:t>
            </w:r>
            <w:r w:rsidRPr="00711D29">
              <w:rPr>
                <w:rFonts w:ascii="Arial" w:hAnsi="Arial" w:cs="Arial"/>
                <w:color w:val="000000"/>
                <w:sz w:val="18"/>
                <w:szCs w:val="18"/>
              </w:rPr>
              <w:t>,</w:t>
            </w:r>
            <w:r w:rsidRPr="00711D29">
              <w:rPr>
                <w:rFonts w:ascii="Arial" w:hAnsi="Arial" w:cs="Arial"/>
                <w:color w:val="000000"/>
                <w:sz w:val="18"/>
                <w:szCs w:val="18"/>
                <w:lang w:val="en-GB"/>
              </w:rPr>
              <w:t>050</w:t>
            </w:r>
            <w:r w:rsidRPr="00711D29">
              <w:rPr>
                <w:rFonts w:ascii="Arial" w:hAnsi="Arial" w:cs="Arial"/>
                <w:color w:val="000000"/>
                <w:sz w:val="18"/>
                <w:szCs w:val="18"/>
              </w:rPr>
              <w:t>,</w:t>
            </w:r>
            <w:r w:rsidRPr="00711D29">
              <w:rPr>
                <w:rFonts w:ascii="Arial" w:hAnsi="Arial" w:cs="Arial"/>
                <w:color w:val="000000"/>
                <w:sz w:val="18"/>
                <w:szCs w:val="18"/>
                <w:lang w:val="en-GB"/>
              </w:rPr>
              <w:t>000</w:t>
            </w:r>
            <w:r w:rsidRPr="00711D29">
              <w:rPr>
                <w:rFonts w:ascii="Arial" w:hAnsi="Arial" w:cs="Arial"/>
                <w:color w:val="000000"/>
                <w:sz w:val="18"/>
                <w:szCs w:val="18"/>
              </w:rPr>
              <w:t>,</w:t>
            </w:r>
            <w:r w:rsidRPr="00711D29">
              <w:rPr>
                <w:rFonts w:ascii="Arial" w:hAnsi="Arial" w:cs="Arial"/>
                <w:color w:val="000000"/>
                <w:sz w:val="18"/>
                <w:szCs w:val="18"/>
                <w:lang w:val="en-GB"/>
              </w:rPr>
              <w:t>000</w:t>
            </w:r>
          </w:p>
        </w:tc>
      </w:tr>
      <w:tr w:rsidR="00FB1C29" w:rsidRPr="00711D29" w14:paraId="29EAD399" w14:textId="77777777" w:rsidTr="00F87643">
        <w:tc>
          <w:tcPr>
            <w:tcW w:w="6300" w:type="dxa"/>
            <w:vAlign w:val="bottom"/>
          </w:tcPr>
          <w:p w14:paraId="388EDAB0" w14:textId="285FC7F0" w:rsidR="00F87643" w:rsidRPr="00711D29" w:rsidRDefault="00F87643" w:rsidP="00F87643">
            <w:pPr>
              <w:widowControl/>
              <w:ind w:left="427" w:right="-43"/>
              <w:rPr>
                <w:rFonts w:ascii="Arial" w:hAnsi="Arial" w:cs="Arial"/>
                <w:color w:val="000000"/>
                <w:sz w:val="18"/>
                <w:szCs w:val="18"/>
              </w:rPr>
            </w:pPr>
            <w:r w:rsidRPr="00711D29">
              <w:rPr>
                <w:rFonts w:ascii="Arial" w:hAnsi="Arial" w:cs="Arial"/>
                <w:color w:val="000000"/>
                <w:sz w:val="18"/>
                <w:szCs w:val="18"/>
              </w:rPr>
              <w:t>Short-term borrowings from financial institutions</w:t>
            </w:r>
          </w:p>
        </w:tc>
        <w:tc>
          <w:tcPr>
            <w:tcW w:w="1584" w:type="dxa"/>
          </w:tcPr>
          <w:p w14:paraId="5B68766A" w14:textId="38FB82B7" w:rsidR="00F87643" w:rsidRPr="00711D29" w:rsidRDefault="00BD3FA2" w:rsidP="00F87643">
            <w:pPr>
              <w:pBdr>
                <w:bottom w:val="single" w:sz="4" w:space="1" w:color="auto"/>
              </w:pBdr>
              <w:ind w:right="-72"/>
              <w:jc w:val="right"/>
              <w:rPr>
                <w:rFonts w:ascii="Arial" w:hAnsi="Arial" w:cs="Arial"/>
                <w:color w:val="000000"/>
                <w:sz w:val="18"/>
                <w:szCs w:val="18"/>
                <w:cs/>
              </w:rPr>
            </w:pPr>
            <w:r w:rsidRPr="00711D29">
              <w:rPr>
                <w:rFonts w:ascii="Arial" w:hAnsi="Arial" w:cs="Arial"/>
                <w:color w:val="000000"/>
                <w:sz w:val="18"/>
                <w:szCs w:val="18"/>
              </w:rPr>
              <w:t>-</w:t>
            </w:r>
          </w:p>
        </w:tc>
        <w:tc>
          <w:tcPr>
            <w:tcW w:w="1584" w:type="dxa"/>
          </w:tcPr>
          <w:p w14:paraId="775EE2ED" w14:textId="1896FEE1" w:rsidR="00F87643" w:rsidRPr="00711D29" w:rsidRDefault="00F87643" w:rsidP="00F87643">
            <w:pPr>
              <w:pBdr>
                <w:bottom w:val="sing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1</w:t>
            </w:r>
            <w:r w:rsidRPr="00711D29">
              <w:rPr>
                <w:rFonts w:ascii="Arial" w:hAnsi="Arial" w:cs="Arial"/>
                <w:color w:val="000000"/>
                <w:sz w:val="18"/>
                <w:szCs w:val="18"/>
              </w:rPr>
              <w:t>,</w:t>
            </w:r>
            <w:r w:rsidRPr="00711D29">
              <w:rPr>
                <w:rFonts w:ascii="Arial" w:hAnsi="Arial" w:cs="Arial"/>
                <w:color w:val="000000"/>
                <w:sz w:val="18"/>
                <w:szCs w:val="18"/>
                <w:lang w:val="en-GB"/>
              </w:rPr>
              <w:t>020</w:t>
            </w:r>
            <w:r w:rsidRPr="00711D29">
              <w:rPr>
                <w:rFonts w:ascii="Arial" w:hAnsi="Arial" w:cs="Arial"/>
                <w:color w:val="000000"/>
                <w:sz w:val="18"/>
                <w:szCs w:val="18"/>
              </w:rPr>
              <w:t>,</w:t>
            </w:r>
            <w:r w:rsidRPr="00711D29">
              <w:rPr>
                <w:rFonts w:ascii="Arial" w:hAnsi="Arial" w:cs="Arial"/>
                <w:color w:val="000000"/>
                <w:sz w:val="18"/>
                <w:szCs w:val="18"/>
                <w:lang w:val="en-GB"/>
              </w:rPr>
              <w:t>000</w:t>
            </w:r>
            <w:r w:rsidRPr="00711D29">
              <w:rPr>
                <w:rFonts w:ascii="Arial" w:hAnsi="Arial" w:cs="Arial"/>
                <w:color w:val="000000"/>
                <w:sz w:val="18"/>
                <w:szCs w:val="18"/>
              </w:rPr>
              <w:t>,</w:t>
            </w:r>
            <w:r w:rsidRPr="00711D29">
              <w:rPr>
                <w:rFonts w:ascii="Arial" w:hAnsi="Arial" w:cs="Arial"/>
                <w:color w:val="000000"/>
                <w:sz w:val="18"/>
                <w:szCs w:val="18"/>
                <w:lang w:val="en-GB"/>
              </w:rPr>
              <w:t>000</w:t>
            </w:r>
          </w:p>
        </w:tc>
      </w:tr>
      <w:tr w:rsidR="00FB1C29" w:rsidRPr="00711D29" w14:paraId="487CD49D" w14:textId="77777777" w:rsidTr="00F87643">
        <w:tc>
          <w:tcPr>
            <w:tcW w:w="6300" w:type="dxa"/>
            <w:vAlign w:val="bottom"/>
          </w:tcPr>
          <w:p w14:paraId="30C44B48" w14:textId="77777777" w:rsidR="00F87643" w:rsidRPr="00711D29" w:rsidRDefault="00F87643" w:rsidP="00F87643">
            <w:pPr>
              <w:widowControl/>
              <w:tabs>
                <w:tab w:val="left" w:pos="612"/>
                <w:tab w:val="left" w:pos="1080"/>
              </w:tabs>
              <w:ind w:left="427" w:right="-43"/>
              <w:rPr>
                <w:rFonts w:ascii="Arial" w:hAnsi="Arial" w:cs="Arial"/>
                <w:color w:val="000000"/>
                <w:sz w:val="12"/>
                <w:szCs w:val="12"/>
              </w:rPr>
            </w:pPr>
          </w:p>
        </w:tc>
        <w:tc>
          <w:tcPr>
            <w:tcW w:w="1584" w:type="dxa"/>
          </w:tcPr>
          <w:p w14:paraId="7588D38F" w14:textId="77777777" w:rsidR="00F87643" w:rsidRPr="00711D29" w:rsidRDefault="00F87643" w:rsidP="00F87643">
            <w:pPr>
              <w:ind w:left="540"/>
              <w:rPr>
                <w:rFonts w:ascii="Arial" w:hAnsi="Arial" w:cs="Arial"/>
                <w:snapToGrid w:val="0"/>
                <w:color w:val="000000"/>
                <w:sz w:val="12"/>
                <w:szCs w:val="12"/>
                <w:cs/>
                <w:lang w:val="th-TH"/>
              </w:rPr>
            </w:pPr>
          </w:p>
        </w:tc>
        <w:tc>
          <w:tcPr>
            <w:tcW w:w="1584" w:type="dxa"/>
          </w:tcPr>
          <w:p w14:paraId="103A294C" w14:textId="77777777" w:rsidR="00F87643" w:rsidRPr="00711D29" w:rsidRDefault="00F87643" w:rsidP="00F87643">
            <w:pPr>
              <w:ind w:left="540"/>
              <w:rPr>
                <w:rFonts w:ascii="Arial" w:hAnsi="Arial" w:cs="Arial"/>
                <w:snapToGrid w:val="0"/>
                <w:color w:val="000000"/>
                <w:sz w:val="12"/>
                <w:szCs w:val="12"/>
                <w:cs/>
                <w:lang w:val="th-TH"/>
              </w:rPr>
            </w:pPr>
          </w:p>
        </w:tc>
      </w:tr>
      <w:tr w:rsidR="00FB1C29" w:rsidRPr="00711D29" w14:paraId="766BA333" w14:textId="77777777" w:rsidTr="00F87643">
        <w:tc>
          <w:tcPr>
            <w:tcW w:w="6300" w:type="dxa"/>
          </w:tcPr>
          <w:p w14:paraId="77F558CF" w14:textId="7D8618BA" w:rsidR="00F87643" w:rsidRPr="00711D29" w:rsidRDefault="00F87643" w:rsidP="00F87643">
            <w:pPr>
              <w:widowControl/>
              <w:ind w:left="427" w:right="-43"/>
              <w:rPr>
                <w:rFonts w:ascii="Arial" w:hAnsi="Arial" w:cs="Arial"/>
                <w:color w:val="000000"/>
                <w:sz w:val="18"/>
                <w:szCs w:val="18"/>
              </w:rPr>
            </w:pPr>
            <w:r w:rsidRPr="00711D29">
              <w:rPr>
                <w:rFonts w:ascii="Arial" w:hAnsi="Arial" w:cs="Arial"/>
                <w:color w:val="000000"/>
                <w:sz w:val="18"/>
                <w:szCs w:val="18"/>
              </w:rPr>
              <w:t xml:space="preserve">Total </w:t>
            </w:r>
          </w:p>
        </w:tc>
        <w:tc>
          <w:tcPr>
            <w:tcW w:w="1584" w:type="dxa"/>
          </w:tcPr>
          <w:p w14:paraId="1A5CEBDF" w14:textId="23D2736F" w:rsidR="00F87643" w:rsidRPr="00711D29" w:rsidRDefault="00BD3FA2" w:rsidP="00F87643">
            <w:pPr>
              <w:pBdr>
                <w:bottom w:val="doub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w:t>
            </w:r>
          </w:p>
        </w:tc>
        <w:tc>
          <w:tcPr>
            <w:tcW w:w="1584" w:type="dxa"/>
          </w:tcPr>
          <w:p w14:paraId="4B6606F3" w14:textId="73BCC0DF" w:rsidR="00F87643" w:rsidRPr="00711D29" w:rsidRDefault="00F87643" w:rsidP="00F87643">
            <w:pPr>
              <w:pBdr>
                <w:bottom w:val="doub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5,070,000,000</w:t>
            </w:r>
          </w:p>
        </w:tc>
      </w:tr>
      <w:bookmarkEnd w:id="20"/>
    </w:tbl>
    <w:p w14:paraId="32777267" w14:textId="77777777" w:rsidR="00B60DD1" w:rsidRPr="00711D29" w:rsidRDefault="00B60DD1" w:rsidP="00B32DE7">
      <w:pPr>
        <w:tabs>
          <w:tab w:val="left" w:pos="1440"/>
          <w:tab w:val="right" w:pos="7200"/>
        </w:tabs>
        <w:ind w:left="540"/>
        <w:jc w:val="thaiDistribute"/>
        <w:rPr>
          <w:rFonts w:ascii="Arial" w:hAnsi="Arial" w:cs="Arial"/>
          <w:color w:val="000000"/>
          <w:sz w:val="18"/>
          <w:szCs w:val="18"/>
        </w:rPr>
      </w:pPr>
    </w:p>
    <w:p w14:paraId="24DA5DAB" w14:textId="77777777" w:rsidR="00C06190" w:rsidRPr="00711D29" w:rsidRDefault="00C06190" w:rsidP="006132CE">
      <w:pPr>
        <w:widowControl/>
        <w:tabs>
          <w:tab w:val="left" w:pos="3402"/>
          <w:tab w:val="left" w:pos="4536"/>
          <w:tab w:val="left" w:pos="5670"/>
          <w:tab w:val="left" w:pos="6804"/>
          <w:tab w:val="left" w:pos="7655"/>
        </w:tabs>
        <w:overflowPunct/>
        <w:ind w:left="540"/>
        <w:jc w:val="both"/>
        <w:textAlignment w:val="auto"/>
        <w:rPr>
          <w:rFonts w:ascii="Arial" w:hAnsi="Arial" w:cs="Arial"/>
          <w:color w:val="000000"/>
          <w:spacing w:val="-2"/>
          <w:sz w:val="18"/>
          <w:szCs w:val="18"/>
        </w:rPr>
      </w:pPr>
      <w:r w:rsidRPr="00711D29">
        <w:rPr>
          <w:rFonts w:ascii="Arial" w:hAnsi="Arial" w:cs="Arial"/>
          <w:color w:val="000000"/>
          <w:spacing w:val="-2"/>
          <w:sz w:val="18"/>
          <w:szCs w:val="18"/>
        </w:rPr>
        <w:t>The fair value of borrowings equal their carrying amount, as the impact of discounting is not significant.</w:t>
      </w:r>
    </w:p>
    <w:p w14:paraId="6848236A" w14:textId="1BEDDD09" w:rsidR="00C06190" w:rsidRPr="00711D29" w:rsidRDefault="00C06190" w:rsidP="00C06190">
      <w:pPr>
        <w:tabs>
          <w:tab w:val="left" w:pos="1440"/>
          <w:tab w:val="right" w:pos="7200"/>
        </w:tabs>
        <w:ind w:left="540"/>
        <w:rPr>
          <w:rFonts w:ascii="Arial" w:hAnsi="Arial" w:cs="Arial"/>
          <w:color w:val="000000"/>
          <w:sz w:val="18"/>
          <w:szCs w:val="18"/>
        </w:rPr>
      </w:pPr>
    </w:p>
    <w:p w14:paraId="0F456974" w14:textId="77777777" w:rsidR="00624F23" w:rsidRPr="00711D29" w:rsidRDefault="00624F23" w:rsidP="00C06190">
      <w:pPr>
        <w:tabs>
          <w:tab w:val="left" w:pos="1440"/>
          <w:tab w:val="right" w:pos="7200"/>
        </w:tabs>
        <w:ind w:left="540"/>
        <w:rPr>
          <w:rFonts w:ascii="Arial" w:hAnsi="Arial" w:cs="Arial"/>
          <w:color w:val="000000"/>
          <w:sz w:val="18"/>
          <w:szCs w:val="18"/>
        </w:rPr>
      </w:pPr>
    </w:p>
    <w:p w14:paraId="79BE9A0D" w14:textId="5B4D2333" w:rsidR="00FE2213" w:rsidRPr="00711D29" w:rsidRDefault="00815CF5" w:rsidP="00D67355">
      <w:pPr>
        <w:tabs>
          <w:tab w:val="left" w:pos="540"/>
        </w:tabs>
        <w:jc w:val="both"/>
        <w:rPr>
          <w:rFonts w:ascii="Arial" w:hAnsi="Arial" w:cs="Arial"/>
          <w:b/>
          <w:bCs/>
          <w:color w:val="000000"/>
          <w:sz w:val="18"/>
          <w:szCs w:val="18"/>
        </w:rPr>
      </w:pPr>
      <w:r w:rsidRPr="00711D29">
        <w:rPr>
          <w:rFonts w:ascii="Arial" w:hAnsi="Arial" w:cs="Arial"/>
          <w:b/>
          <w:bCs/>
          <w:color w:val="000000"/>
          <w:sz w:val="18"/>
          <w:szCs w:val="18"/>
          <w:lang w:val="en-GB"/>
        </w:rPr>
        <w:br w:type="page"/>
      </w:r>
      <w:r w:rsidR="00A31AD8" w:rsidRPr="00711D29">
        <w:rPr>
          <w:rFonts w:ascii="Arial" w:hAnsi="Arial" w:cs="Arial"/>
          <w:b/>
          <w:bCs/>
          <w:color w:val="000000"/>
          <w:sz w:val="18"/>
          <w:szCs w:val="18"/>
          <w:lang w:val="en-GB"/>
        </w:rPr>
        <w:lastRenderedPageBreak/>
        <w:t>2</w:t>
      </w:r>
      <w:r w:rsidR="007F68F2" w:rsidRPr="00711D29">
        <w:rPr>
          <w:rFonts w:ascii="Arial" w:hAnsi="Arial" w:cs="Arial"/>
          <w:b/>
          <w:bCs/>
          <w:color w:val="000000"/>
          <w:sz w:val="18"/>
          <w:szCs w:val="18"/>
          <w:lang w:val="en-GB"/>
        </w:rPr>
        <w:t>1</w:t>
      </w:r>
      <w:r w:rsidR="00FE2213" w:rsidRPr="00711D29">
        <w:rPr>
          <w:rFonts w:ascii="Arial" w:hAnsi="Arial" w:cs="Arial"/>
          <w:b/>
          <w:bCs/>
          <w:color w:val="000000"/>
          <w:sz w:val="18"/>
          <w:szCs w:val="18"/>
        </w:rPr>
        <w:tab/>
        <w:t>P</w:t>
      </w:r>
      <w:r w:rsidR="00195EE5" w:rsidRPr="00711D29">
        <w:rPr>
          <w:rFonts w:ascii="Arial" w:hAnsi="Arial" w:cs="Arial"/>
          <w:b/>
          <w:bCs/>
          <w:color w:val="000000"/>
          <w:sz w:val="18"/>
          <w:szCs w:val="18"/>
        </w:rPr>
        <w:t xml:space="preserve">ayables to </w:t>
      </w:r>
      <w:r w:rsidR="00E66FAE" w:rsidRPr="00711D29">
        <w:rPr>
          <w:rFonts w:ascii="Arial" w:hAnsi="Arial" w:cs="Arial"/>
          <w:b/>
          <w:bCs/>
          <w:color w:val="000000"/>
          <w:sz w:val="18"/>
          <w:szCs w:val="18"/>
        </w:rPr>
        <w:t>Clearing H</w:t>
      </w:r>
      <w:r w:rsidR="0082535D" w:rsidRPr="00711D29">
        <w:rPr>
          <w:rFonts w:ascii="Arial" w:hAnsi="Arial" w:cs="Arial"/>
          <w:b/>
          <w:bCs/>
          <w:color w:val="000000"/>
          <w:sz w:val="18"/>
          <w:szCs w:val="18"/>
        </w:rPr>
        <w:t xml:space="preserve">ouse </w:t>
      </w:r>
      <w:r w:rsidR="008D777D" w:rsidRPr="00711D29">
        <w:rPr>
          <w:rFonts w:ascii="Arial" w:hAnsi="Arial" w:cs="Arial"/>
          <w:b/>
          <w:bCs/>
          <w:color w:val="000000"/>
          <w:sz w:val="18"/>
          <w:szCs w:val="18"/>
        </w:rPr>
        <w:t>and b</w:t>
      </w:r>
      <w:r w:rsidR="00925F73" w:rsidRPr="00711D29">
        <w:rPr>
          <w:rFonts w:ascii="Arial" w:hAnsi="Arial" w:cs="Arial"/>
          <w:b/>
          <w:bCs/>
          <w:color w:val="000000"/>
          <w:sz w:val="18"/>
          <w:szCs w:val="18"/>
        </w:rPr>
        <w:t>roker-dealers</w:t>
      </w:r>
    </w:p>
    <w:p w14:paraId="089A4324" w14:textId="77777777" w:rsidR="006A7449" w:rsidRPr="00711D29" w:rsidRDefault="006A7449" w:rsidP="00D67355">
      <w:pPr>
        <w:tabs>
          <w:tab w:val="left" w:pos="540"/>
        </w:tabs>
        <w:jc w:val="both"/>
        <w:rPr>
          <w:rFonts w:ascii="Arial" w:hAnsi="Arial" w:cs="Arial"/>
          <w:b/>
          <w:bCs/>
          <w:color w:val="000000"/>
          <w:sz w:val="18"/>
          <w:szCs w:val="18"/>
        </w:rPr>
      </w:pPr>
    </w:p>
    <w:tbl>
      <w:tblPr>
        <w:tblW w:w="9576" w:type="dxa"/>
        <w:tblLayout w:type="fixed"/>
        <w:tblLook w:val="0000" w:firstRow="0" w:lastRow="0" w:firstColumn="0" w:lastColumn="0" w:noHBand="0" w:noVBand="0"/>
      </w:tblPr>
      <w:tblGrid>
        <w:gridCol w:w="6408"/>
        <w:gridCol w:w="1584"/>
        <w:gridCol w:w="1584"/>
      </w:tblGrid>
      <w:tr w:rsidR="00FB1C29" w:rsidRPr="00711D29" w14:paraId="10711543" w14:textId="77777777" w:rsidTr="003C2FCB">
        <w:tc>
          <w:tcPr>
            <w:tcW w:w="6408" w:type="dxa"/>
            <w:vAlign w:val="bottom"/>
          </w:tcPr>
          <w:p w14:paraId="035D5F9F" w14:textId="77777777" w:rsidR="00F87643" w:rsidRPr="00711D29" w:rsidRDefault="00F87643" w:rsidP="00F87643">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584" w:type="dxa"/>
            <w:vAlign w:val="bottom"/>
          </w:tcPr>
          <w:p w14:paraId="76A2070E" w14:textId="77777777" w:rsidR="00F87643" w:rsidRPr="00711D29" w:rsidRDefault="00F87643" w:rsidP="00F87643">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30 June</w:t>
            </w:r>
          </w:p>
          <w:p w14:paraId="302A158E" w14:textId="40F599A6" w:rsidR="00F87643" w:rsidRPr="00711D29" w:rsidRDefault="00F87643" w:rsidP="00F87643">
            <w:pPr>
              <w:ind w:right="-72"/>
              <w:jc w:val="right"/>
              <w:rPr>
                <w:rFonts w:ascii="Arial" w:hAnsi="Arial" w:cs="Arial"/>
                <w:b/>
                <w:bCs/>
                <w:color w:val="000000"/>
                <w:sz w:val="18"/>
                <w:szCs w:val="18"/>
                <w:cs/>
              </w:rPr>
            </w:pPr>
            <w:r w:rsidRPr="00711D29">
              <w:rPr>
                <w:rFonts w:ascii="Arial" w:hAnsi="Arial" w:cs="Arial"/>
                <w:b/>
                <w:bCs/>
                <w:color w:val="000000"/>
                <w:sz w:val="18"/>
                <w:szCs w:val="18"/>
                <w:lang w:val="en-GB"/>
              </w:rPr>
              <w:t>2023</w:t>
            </w:r>
          </w:p>
        </w:tc>
        <w:tc>
          <w:tcPr>
            <w:tcW w:w="1584" w:type="dxa"/>
            <w:vAlign w:val="bottom"/>
          </w:tcPr>
          <w:p w14:paraId="0B275060" w14:textId="77777777" w:rsidR="00F87643" w:rsidRPr="00711D29" w:rsidRDefault="00F87643" w:rsidP="00F87643">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31 December</w:t>
            </w:r>
          </w:p>
          <w:p w14:paraId="5989A44D" w14:textId="7E432E24" w:rsidR="00F87643" w:rsidRPr="00711D29" w:rsidRDefault="00F87643" w:rsidP="00F87643">
            <w:pPr>
              <w:ind w:right="-72"/>
              <w:jc w:val="right"/>
              <w:rPr>
                <w:rFonts w:ascii="Arial" w:hAnsi="Arial" w:cs="Arial"/>
                <w:b/>
                <w:bCs/>
                <w:color w:val="000000"/>
                <w:sz w:val="18"/>
                <w:szCs w:val="18"/>
                <w:cs/>
              </w:rPr>
            </w:pPr>
            <w:r w:rsidRPr="00711D29">
              <w:rPr>
                <w:rFonts w:ascii="Arial" w:hAnsi="Arial" w:cs="Arial"/>
                <w:b/>
                <w:bCs/>
                <w:color w:val="000000"/>
                <w:sz w:val="18"/>
                <w:szCs w:val="18"/>
                <w:lang w:val="en-GB"/>
              </w:rPr>
              <w:t>2022</w:t>
            </w:r>
          </w:p>
        </w:tc>
      </w:tr>
      <w:tr w:rsidR="00FB1C29" w:rsidRPr="00711D29" w14:paraId="0F2DEF87" w14:textId="77777777" w:rsidTr="003C2FCB">
        <w:tc>
          <w:tcPr>
            <w:tcW w:w="6408" w:type="dxa"/>
            <w:vAlign w:val="bottom"/>
          </w:tcPr>
          <w:p w14:paraId="5D496568" w14:textId="77777777" w:rsidR="00F87643" w:rsidRPr="00711D29" w:rsidRDefault="00F87643" w:rsidP="00F87643">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584" w:type="dxa"/>
            <w:vAlign w:val="bottom"/>
          </w:tcPr>
          <w:p w14:paraId="63C43E37" w14:textId="379F2051" w:rsidR="00F87643" w:rsidRPr="00711D29" w:rsidRDefault="00F87643" w:rsidP="00F87643">
            <w:pPr>
              <w:pBdr>
                <w:bottom w:val="single" w:sz="6" w:space="1" w:color="auto"/>
              </w:pBdr>
              <w:ind w:right="-72"/>
              <w:jc w:val="right"/>
              <w:rPr>
                <w:rFonts w:ascii="Arial" w:eastAsia="Arial" w:hAnsi="Arial" w:cs="Arial"/>
                <w:b/>
                <w:bCs/>
                <w:snapToGrid w:val="0"/>
                <w:color w:val="000000"/>
                <w:spacing w:val="-4"/>
                <w:sz w:val="18"/>
                <w:szCs w:val="22"/>
                <w:rtl/>
                <w:cs/>
                <w:lang w:val="en-GB" w:eastAsia="th-TH"/>
              </w:rPr>
            </w:pPr>
            <w:r w:rsidRPr="00711D29">
              <w:rPr>
                <w:rFonts w:ascii="Arial" w:eastAsia="Arial" w:hAnsi="Arial" w:cs="Arial"/>
                <w:b/>
                <w:bCs/>
                <w:snapToGrid w:val="0"/>
                <w:color w:val="000000"/>
                <w:spacing w:val="-4"/>
                <w:sz w:val="18"/>
                <w:szCs w:val="18"/>
                <w:lang w:val="en-GB" w:eastAsia="th-TH"/>
              </w:rPr>
              <w:t>Baht</w:t>
            </w:r>
          </w:p>
        </w:tc>
        <w:tc>
          <w:tcPr>
            <w:tcW w:w="1584" w:type="dxa"/>
            <w:vAlign w:val="bottom"/>
          </w:tcPr>
          <w:p w14:paraId="7A93B259" w14:textId="2FBC0634" w:rsidR="00F87643" w:rsidRPr="00711D29" w:rsidRDefault="00F87643" w:rsidP="00F87643">
            <w:pPr>
              <w:pBdr>
                <w:bottom w:val="single" w:sz="6" w:space="1" w:color="auto"/>
              </w:pBdr>
              <w:ind w:right="-72"/>
              <w:jc w:val="right"/>
              <w:rPr>
                <w:rFonts w:ascii="Arial" w:eastAsia="Arial" w:hAnsi="Arial" w:cs="Arial"/>
                <w:b/>
                <w:bCs/>
                <w:snapToGrid w:val="0"/>
                <w:color w:val="000000"/>
                <w:spacing w:val="-4"/>
                <w:sz w:val="18"/>
                <w:szCs w:val="22"/>
                <w:rtl/>
                <w:cs/>
                <w:lang w:val="en-GB" w:eastAsia="th-TH"/>
              </w:rPr>
            </w:pPr>
            <w:r w:rsidRPr="00711D29">
              <w:rPr>
                <w:rFonts w:ascii="Arial" w:eastAsia="Arial" w:hAnsi="Arial" w:cs="Arial"/>
                <w:b/>
                <w:bCs/>
                <w:snapToGrid w:val="0"/>
                <w:color w:val="000000"/>
                <w:spacing w:val="-4"/>
                <w:sz w:val="18"/>
                <w:szCs w:val="18"/>
                <w:lang w:val="en-GB" w:eastAsia="th-TH"/>
              </w:rPr>
              <w:t>Baht</w:t>
            </w:r>
          </w:p>
        </w:tc>
      </w:tr>
      <w:tr w:rsidR="00FB1C29" w:rsidRPr="00711D29" w14:paraId="5420A487" w14:textId="77777777" w:rsidTr="003C2FCB">
        <w:tc>
          <w:tcPr>
            <w:tcW w:w="6408" w:type="dxa"/>
            <w:vAlign w:val="bottom"/>
          </w:tcPr>
          <w:p w14:paraId="704AD6CC" w14:textId="77777777" w:rsidR="00F87643" w:rsidRPr="00711D29" w:rsidRDefault="00F87643" w:rsidP="00F87643">
            <w:pPr>
              <w:tabs>
                <w:tab w:val="left" w:pos="1350"/>
              </w:tabs>
              <w:ind w:left="540"/>
              <w:rPr>
                <w:rFonts w:ascii="Arial" w:hAnsi="Arial" w:cs="Arial"/>
                <w:snapToGrid w:val="0"/>
                <w:color w:val="000000"/>
                <w:sz w:val="12"/>
                <w:szCs w:val="12"/>
                <w:cs/>
                <w:lang w:val="th-TH"/>
              </w:rPr>
            </w:pPr>
          </w:p>
        </w:tc>
        <w:tc>
          <w:tcPr>
            <w:tcW w:w="1584" w:type="dxa"/>
            <w:vAlign w:val="bottom"/>
          </w:tcPr>
          <w:p w14:paraId="021F3844" w14:textId="77777777" w:rsidR="00F87643" w:rsidRPr="00711D29" w:rsidRDefault="00F87643" w:rsidP="00F87643">
            <w:pPr>
              <w:ind w:right="-72"/>
              <w:jc w:val="right"/>
              <w:rPr>
                <w:rFonts w:ascii="Arial" w:hAnsi="Arial" w:cs="Arial"/>
                <w:color w:val="000000"/>
                <w:sz w:val="12"/>
                <w:szCs w:val="12"/>
                <w:cs/>
              </w:rPr>
            </w:pPr>
          </w:p>
        </w:tc>
        <w:tc>
          <w:tcPr>
            <w:tcW w:w="1584" w:type="dxa"/>
            <w:vAlign w:val="bottom"/>
          </w:tcPr>
          <w:p w14:paraId="02BE2867" w14:textId="77777777" w:rsidR="00F87643" w:rsidRPr="00711D29" w:rsidRDefault="00F87643" w:rsidP="00F87643">
            <w:pPr>
              <w:ind w:right="-72"/>
              <w:jc w:val="right"/>
              <w:rPr>
                <w:rFonts w:ascii="Arial" w:hAnsi="Arial" w:cs="Arial"/>
                <w:color w:val="000000"/>
                <w:sz w:val="12"/>
                <w:szCs w:val="12"/>
                <w:cs/>
              </w:rPr>
            </w:pPr>
          </w:p>
        </w:tc>
      </w:tr>
      <w:tr w:rsidR="00FB1C29" w:rsidRPr="00711D29" w14:paraId="7F1CC0AC" w14:textId="77777777" w:rsidTr="003C2FCB">
        <w:tc>
          <w:tcPr>
            <w:tcW w:w="6408" w:type="dxa"/>
            <w:vAlign w:val="bottom"/>
          </w:tcPr>
          <w:p w14:paraId="0354A6DC" w14:textId="77777777" w:rsidR="00F87643" w:rsidRPr="00711D29" w:rsidRDefault="00F87643" w:rsidP="00F87643">
            <w:pPr>
              <w:widowControl/>
              <w:ind w:left="540" w:right="-43"/>
              <w:rPr>
                <w:rFonts w:ascii="Arial" w:hAnsi="Arial" w:cs="Arial"/>
                <w:color w:val="000000"/>
                <w:sz w:val="18"/>
                <w:szCs w:val="18"/>
              </w:rPr>
            </w:pPr>
            <w:r w:rsidRPr="00711D29">
              <w:rPr>
                <w:rFonts w:ascii="Arial" w:hAnsi="Arial" w:cs="Arial"/>
                <w:color w:val="000000"/>
                <w:sz w:val="18"/>
                <w:szCs w:val="18"/>
              </w:rPr>
              <w:t>Payables to Clearing House</w:t>
            </w:r>
          </w:p>
        </w:tc>
        <w:tc>
          <w:tcPr>
            <w:tcW w:w="1584" w:type="dxa"/>
            <w:vAlign w:val="bottom"/>
          </w:tcPr>
          <w:p w14:paraId="6191ED42" w14:textId="61D9EA53" w:rsidR="00F87643" w:rsidRPr="00711D29" w:rsidRDefault="00BD3FA2" w:rsidP="00F87643">
            <w:pPr>
              <w:ind w:right="-72"/>
              <w:jc w:val="right"/>
              <w:rPr>
                <w:rFonts w:ascii="Arial" w:hAnsi="Arial" w:cs="Arial"/>
                <w:color w:val="000000"/>
                <w:sz w:val="18"/>
                <w:szCs w:val="18"/>
              </w:rPr>
            </w:pPr>
            <w:r w:rsidRPr="00711D29">
              <w:rPr>
                <w:rFonts w:ascii="Arial" w:hAnsi="Arial" w:cs="Arial"/>
                <w:color w:val="000000"/>
                <w:sz w:val="18"/>
                <w:szCs w:val="18"/>
              </w:rPr>
              <w:t>266,233,651</w:t>
            </w:r>
          </w:p>
        </w:tc>
        <w:tc>
          <w:tcPr>
            <w:tcW w:w="1584" w:type="dxa"/>
            <w:vAlign w:val="bottom"/>
          </w:tcPr>
          <w:p w14:paraId="3647E4AE" w14:textId="2EAE7EF2" w:rsidR="00F87643" w:rsidRPr="00711D29" w:rsidRDefault="00F87643" w:rsidP="00F87643">
            <w:pPr>
              <w:ind w:right="-72"/>
              <w:jc w:val="right"/>
              <w:rPr>
                <w:rFonts w:ascii="Arial" w:hAnsi="Arial" w:cs="Arial"/>
                <w:color w:val="000000"/>
                <w:sz w:val="18"/>
                <w:szCs w:val="18"/>
                <w:cs/>
              </w:rPr>
            </w:pPr>
            <w:r w:rsidRPr="00711D29">
              <w:rPr>
                <w:rFonts w:ascii="Arial" w:hAnsi="Arial" w:cs="Arial"/>
                <w:color w:val="000000"/>
                <w:sz w:val="18"/>
                <w:szCs w:val="18"/>
              </w:rPr>
              <w:t>-</w:t>
            </w:r>
          </w:p>
        </w:tc>
      </w:tr>
      <w:tr w:rsidR="00FB1C29" w:rsidRPr="00711D29" w14:paraId="25BC5A5C" w14:textId="77777777" w:rsidTr="003C2FCB">
        <w:tc>
          <w:tcPr>
            <w:tcW w:w="6408" w:type="dxa"/>
            <w:vAlign w:val="bottom"/>
          </w:tcPr>
          <w:p w14:paraId="0D18820B" w14:textId="77777777" w:rsidR="00F87643" w:rsidRPr="00711D29" w:rsidRDefault="00F87643" w:rsidP="00F87643">
            <w:pPr>
              <w:widowControl/>
              <w:ind w:left="540" w:right="-43"/>
              <w:rPr>
                <w:rFonts w:ascii="Arial" w:hAnsi="Arial" w:cs="Arial"/>
                <w:color w:val="000000"/>
                <w:sz w:val="18"/>
                <w:szCs w:val="18"/>
              </w:rPr>
            </w:pPr>
            <w:r w:rsidRPr="00711D29">
              <w:rPr>
                <w:rFonts w:ascii="Arial" w:hAnsi="Arial" w:cs="Arial"/>
                <w:color w:val="000000"/>
                <w:sz w:val="18"/>
                <w:szCs w:val="18"/>
              </w:rPr>
              <w:t>Payables to foreign securities companies</w:t>
            </w:r>
          </w:p>
        </w:tc>
        <w:tc>
          <w:tcPr>
            <w:tcW w:w="1584" w:type="dxa"/>
            <w:vAlign w:val="bottom"/>
          </w:tcPr>
          <w:p w14:paraId="0041A7B5" w14:textId="588C961E" w:rsidR="00F87643" w:rsidRPr="00711D29" w:rsidRDefault="00BD3FA2" w:rsidP="00F87643">
            <w:pPr>
              <w:pBdr>
                <w:bottom w:val="single" w:sz="4" w:space="1" w:color="auto"/>
              </w:pBdr>
              <w:ind w:right="-72"/>
              <w:jc w:val="right"/>
              <w:rPr>
                <w:rFonts w:ascii="Arial" w:hAnsi="Arial" w:cs="Arial"/>
                <w:color w:val="000000"/>
                <w:sz w:val="18"/>
                <w:szCs w:val="18"/>
                <w:cs/>
              </w:rPr>
            </w:pPr>
            <w:r w:rsidRPr="00711D29">
              <w:rPr>
                <w:rFonts w:ascii="Arial" w:hAnsi="Arial" w:cs="Arial"/>
                <w:color w:val="000000"/>
                <w:sz w:val="18"/>
                <w:szCs w:val="18"/>
              </w:rPr>
              <w:t>470,008,699</w:t>
            </w:r>
          </w:p>
        </w:tc>
        <w:tc>
          <w:tcPr>
            <w:tcW w:w="1584" w:type="dxa"/>
            <w:vAlign w:val="bottom"/>
          </w:tcPr>
          <w:p w14:paraId="71CB77B5" w14:textId="3ED55D23" w:rsidR="00F87643" w:rsidRPr="00711D29" w:rsidRDefault="00F87643" w:rsidP="00F87643">
            <w:pPr>
              <w:pBdr>
                <w:bottom w:val="single" w:sz="4" w:space="1" w:color="auto"/>
              </w:pBdr>
              <w:ind w:right="-72"/>
              <w:jc w:val="right"/>
              <w:rPr>
                <w:rFonts w:ascii="Arial" w:hAnsi="Arial" w:cs="Arial"/>
                <w:color w:val="000000"/>
                <w:sz w:val="18"/>
                <w:szCs w:val="18"/>
                <w:cs/>
              </w:rPr>
            </w:pPr>
            <w:r w:rsidRPr="00711D29">
              <w:rPr>
                <w:rFonts w:ascii="Arial" w:hAnsi="Arial" w:cs="Arial"/>
                <w:color w:val="000000"/>
                <w:sz w:val="18"/>
                <w:szCs w:val="18"/>
                <w:lang w:val="en-GB"/>
              </w:rPr>
              <w:t>151</w:t>
            </w:r>
            <w:r w:rsidRPr="00711D29">
              <w:rPr>
                <w:rFonts w:ascii="Arial" w:hAnsi="Arial" w:cs="Arial"/>
                <w:color w:val="000000"/>
                <w:sz w:val="18"/>
                <w:szCs w:val="18"/>
              </w:rPr>
              <w:t>,</w:t>
            </w:r>
            <w:r w:rsidRPr="00711D29">
              <w:rPr>
                <w:rFonts w:ascii="Arial" w:hAnsi="Arial" w:cs="Arial"/>
                <w:color w:val="000000"/>
                <w:sz w:val="18"/>
                <w:szCs w:val="18"/>
                <w:lang w:val="en-GB"/>
              </w:rPr>
              <w:t>136</w:t>
            </w:r>
            <w:r w:rsidRPr="00711D29">
              <w:rPr>
                <w:rFonts w:ascii="Arial" w:hAnsi="Arial" w:cs="Arial"/>
                <w:color w:val="000000"/>
                <w:sz w:val="18"/>
                <w:szCs w:val="18"/>
              </w:rPr>
              <w:t>,</w:t>
            </w:r>
            <w:r w:rsidRPr="00711D29">
              <w:rPr>
                <w:rFonts w:ascii="Arial" w:hAnsi="Arial" w:cs="Arial"/>
                <w:color w:val="000000"/>
                <w:sz w:val="18"/>
                <w:szCs w:val="18"/>
                <w:lang w:val="en-GB"/>
              </w:rPr>
              <w:t>829</w:t>
            </w:r>
          </w:p>
        </w:tc>
      </w:tr>
      <w:tr w:rsidR="00FB1C29" w:rsidRPr="00711D29" w14:paraId="5054DFE6" w14:textId="77777777" w:rsidTr="003C2FCB">
        <w:tc>
          <w:tcPr>
            <w:tcW w:w="6408" w:type="dxa"/>
            <w:vAlign w:val="bottom"/>
          </w:tcPr>
          <w:p w14:paraId="45E34A2C" w14:textId="77777777" w:rsidR="00F87643" w:rsidRPr="00711D29" w:rsidRDefault="00F87643" w:rsidP="00F87643">
            <w:pPr>
              <w:widowControl/>
              <w:tabs>
                <w:tab w:val="left" w:pos="612"/>
                <w:tab w:val="left" w:pos="1080"/>
              </w:tabs>
              <w:ind w:left="540" w:right="-43"/>
              <w:rPr>
                <w:rFonts w:ascii="Arial" w:hAnsi="Arial" w:cs="Arial"/>
                <w:color w:val="000000"/>
                <w:sz w:val="12"/>
                <w:szCs w:val="12"/>
              </w:rPr>
            </w:pPr>
          </w:p>
        </w:tc>
        <w:tc>
          <w:tcPr>
            <w:tcW w:w="1584" w:type="dxa"/>
            <w:vAlign w:val="bottom"/>
          </w:tcPr>
          <w:p w14:paraId="3BA15027" w14:textId="77777777" w:rsidR="00F87643" w:rsidRPr="00711D29" w:rsidRDefault="00F87643" w:rsidP="00F87643">
            <w:pPr>
              <w:ind w:left="540"/>
              <w:rPr>
                <w:rFonts w:ascii="Arial" w:hAnsi="Arial" w:cs="Arial"/>
                <w:snapToGrid w:val="0"/>
                <w:color w:val="000000"/>
                <w:sz w:val="12"/>
                <w:szCs w:val="12"/>
                <w:cs/>
                <w:lang w:val="th-TH"/>
              </w:rPr>
            </w:pPr>
          </w:p>
        </w:tc>
        <w:tc>
          <w:tcPr>
            <w:tcW w:w="1584" w:type="dxa"/>
            <w:vAlign w:val="bottom"/>
          </w:tcPr>
          <w:p w14:paraId="368CBDA9" w14:textId="77777777" w:rsidR="00F87643" w:rsidRPr="00711D29" w:rsidRDefault="00F87643" w:rsidP="00F87643">
            <w:pPr>
              <w:ind w:left="540"/>
              <w:rPr>
                <w:rFonts w:ascii="Arial" w:hAnsi="Arial" w:cs="Arial"/>
                <w:snapToGrid w:val="0"/>
                <w:color w:val="000000"/>
                <w:sz w:val="12"/>
                <w:szCs w:val="12"/>
                <w:cs/>
                <w:lang w:val="th-TH"/>
              </w:rPr>
            </w:pPr>
          </w:p>
        </w:tc>
      </w:tr>
      <w:tr w:rsidR="00FB1C29" w:rsidRPr="00711D29" w14:paraId="3455E049" w14:textId="77777777" w:rsidTr="003C2FCB">
        <w:tc>
          <w:tcPr>
            <w:tcW w:w="6408" w:type="dxa"/>
            <w:vAlign w:val="bottom"/>
          </w:tcPr>
          <w:p w14:paraId="631E5CC9" w14:textId="77777777" w:rsidR="00F87643" w:rsidRPr="00711D29" w:rsidRDefault="00F87643" w:rsidP="00F87643">
            <w:pPr>
              <w:widowControl/>
              <w:ind w:left="540" w:right="-43"/>
              <w:rPr>
                <w:rFonts w:ascii="Arial" w:hAnsi="Arial" w:cs="Arial"/>
                <w:color w:val="000000"/>
                <w:sz w:val="18"/>
                <w:szCs w:val="18"/>
              </w:rPr>
            </w:pPr>
            <w:r w:rsidRPr="00711D29">
              <w:rPr>
                <w:rFonts w:ascii="Arial" w:hAnsi="Arial" w:cs="Arial"/>
                <w:color w:val="000000"/>
                <w:sz w:val="18"/>
                <w:szCs w:val="18"/>
              </w:rPr>
              <w:t>Total Payables to Clearing House and broker-dealers</w:t>
            </w:r>
          </w:p>
        </w:tc>
        <w:tc>
          <w:tcPr>
            <w:tcW w:w="1584" w:type="dxa"/>
            <w:vAlign w:val="bottom"/>
          </w:tcPr>
          <w:p w14:paraId="1EDA69E2" w14:textId="737D63F7" w:rsidR="00F87643" w:rsidRPr="00711D29" w:rsidRDefault="00BD3FA2" w:rsidP="00F87643">
            <w:pPr>
              <w:pBdr>
                <w:bottom w:val="doub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cs/>
                <w:lang w:val="en-GB"/>
              </w:rPr>
              <w:t>736</w:t>
            </w:r>
            <w:r w:rsidRPr="00711D29">
              <w:rPr>
                <w:rFonts w:ascii="Arial" w:hAnsi="Arial" w:cs="Arial"/>
                <w:color w:val="000000"/>
                <w:sz w:val="18"/>
                <w:szCs w:val="18"/>
              </w:rPr>
              <w:t>,</w:t>
            </w:r>
            <w:r w:rsidRPr="00711D29">
              <w:rPr>
                <w:rFonts w:ascii="Arial" w:hAnsi="Arial" w:cs="Arial"/>
                <w:color w:val="000000"/>
                <w:sz w:val="18"/>
                <w:szCs w:val="18"/>
                <w:cs/>
                <w:lang w:val="en-GB"/>
              </w:rPr>
              <w:t>242</w:t>
            </w:r>
            <w:r w:rsidRPr="00711D29">
              <w:rPr>
                <w:rFonts w:ascii="Arial" w:hAnsi="Arial" w:cs="Arial"/>
                <w:color w:val="000000"/>
                <w:sz w:val="18"/>
                <w:szCs w:val="18"/>
              </w:rPr>
              <w:t>,</w:t>
            </w:r>
            <w:r w:rsidRPr="00711D29">
              <w:rPr>
                <w:rFonts w:ascii="Arial" w:hAnsi="Arial" w:cs="Arial"/>
                <w:color w:val="000000"/>
                <w:sz w:val="18"/>
                <w:szCs w:val="18"/>
                <w:cs/>
                <w:lang w:val="en-GB"/>
              </w:rPr>
              <w:t>350</w:t>
            </w:r>
          </w:p>
        </w:tc>
        <w:tc>
          <w:tcPr>
            <w:tcW w:w="1584" w:type="dxa"/>
            <w:vAlign w:val="bottom"/>
          </w:tcPr>
          <w:p w14:paraId="3C1CB4EE" w14:textId="5B9F76D9" w:rsidR="00F87643" w:rsidRPr="00711D29" w:rsidRDefault="00F87643" w:rsidP="00F87643">
            <w:pPr>
              <w:pBdr>
                <w:bottom w:val="doub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151,136,829</w:t>
            </w:r>
          </w:p>
        </w:tc>
      </w:tr>
    </w:tbl>
    <w:p w14:paraId="5D8A117B" w14:textId="77777777" w:rsidR="00E066EF" w:rsidRPr="00711D29" w:rsidRDefault="00E066EF" w:rsidP="002A3A47">
      <w:pPr>
        <w:tabs>
          <w:tab w:val="left" w:pos="1440"/>
          <w:tab w:val="left" w:pos="2160"/>
          <w:tab w:val="right" w:pos="7920"/>
        </w:tabs>
        <w:ind w:left="540" w:hanging="540"/>
        <w:jc w:val="both"/>
        <w:rPr>
          <w:rFonts w:ascii="Arial" w:hAnsi="Arial" w:cs="Arial"/>
          <w:b/>
          <w:bCs/>
          <w:color w:val="000000"/>
          <w:sz w:val="18"/>
          <w:szCs w:val="18"/>
        </w:rPr>
      </w:pPr>
    </w:p>
    <w:p w14:paraId="14CD8808" w14:textId="77777777" w:rsidR="00E066EF" w:rsidRPr="00711D29" w:rsidRDefault="00E066EF" w:rsidP="002A3A47">
      <w:pPr>
        <w:tabs>
          <w:tab w:val="left" w:pos="1440"/>
          <w:tab w:val="left" w:pos="2160"/>
          <w:tab w:val="right" w:pos="7920"/>
        </w:tabs>
        <w:ind w:left="540" w:hanging="540"/>
        <w:jc w:val="both"/>
        <w:rPr>
          <w:rFonts w:ascii="Arial" w:hAnsi="Arial" w:cs="Arial"/>
          <w:b/>
          <w:bCs/>
          <w:color w:val="000000"/>
          <w:sz w:val="18"/>
          <w:szCs w:val="18"/>
        </w:rPr>
      </w:pPr>
    </w:p>
    <w:p w14:paraId="2BE86769" w14:textId="402B3660" w:rsidR="0090378C" w:rsidRPr="00711D29" w:rsidRDefault="00A31AD8" w:rsidP="002A3A47">
      <w:pPr>
        <w:tabs>
          <w:tab w:val="left" w:pos="1440"/>
          <w:tab w:val="left" w:pos="2160"/>
          <w:tab w:val="right" w:pos="7920"/>
        </w:tabs>
        <w:ind w:left="540" w:hanging="540"/>
        <w:jc w:val="both"/>
        <w:rPr>
          <w:rFonts w:ascii="Arial" w:hAnsi="Arial" w:cs="Arial"/>
          <w:b/>
          <w:bCs/>
          <w:color w:val="000000"/>
          <w:sz w:val="18"/>
          <w:szCs w:val="18"/>
        </w:rPr>
      </w:pPr>
      <w:r w:rsidRPr="00711D29">
        <w:rPr>
          <w:rFonts w:ascii="Arial" w:hAnsi="Arial" w:cs="Arial"/>
          <w:b/>
          <w:bCs/>
          <w:color w:val="000000"/>
          <w:sz w:val="18"/>
          <w:szCs w:val="18"/>
          <w:lang w:val="en-GB"/>
        </w:rPr>
        <w:t>2</w:t>
      </w:r>
      <w:r w:rsidR="007F68F2" w:rsidRPr="00711D29">
        <w:rPr>
          <w:rFonts w:ascii="Arial" w:hAnsi="Arial" w:cs="Arial"/>
          <w:b/>
          <w:bCs/>
          <w:color w:val="000000"/>
          <w:sz w:val="18"/>
          <w:szCs w:val="18"/>
          <w:lang w:val="en-GB"/>
        </w:rPr>
        <w:t>2</w:t>
      </w:r>
      <w:r w:rsidR="00D05502" w:rsidRPr="00711D29">
        <w:rPr>
          <w:rFonts w:ascii="Arial" w:hAnsi="Arial" w:cs="Arial"/>
          <w:b/>
          <w:bCs/>
          <w:color w:val="000000"/>
          <w:sz w:val="18"/>
          <w:szCs w:val="18"/>
        </w:rPr>
        <w:tab/>
      </w:r>
      <w:r w:rsidR="00D10D54" w:rsidRPr="00711D29">
        <w:rPr>
          <w:rFonts w:ascii="Arial" w:hAnsi="Arial" w:cs="Arial"/>
          <w:b/>
          <w:bCs/>
          <w:color w:val="000000"/>
          <w:sz w:val="18"/>
          <w:szCs w:val="18"/>
        </w:rPr>
        <w:t>S</w:t>
      </w:r>
      <w:r w:rsidR="00195EE5" w:rsidRPr="00711D29">
        <w:rPr>
          <w:rFonts w:ascii="Arial" w:hAnsi="Arial" w:cs="Arial"/>
          <w:b/>
          <w:bCs/>
          <w:color w:val="000000"/>
          <w:sz w:val="18"/>
          <w:szCs w:val="18"/>
        </w:rPr>
        <w:t>ecurities and derivatives business payable</w:t>
      </w:r>
      <w:r w:rsidR="00F53293" w:rsidRPr="00711D29">
        <w:rPr>
          <w:rFonts w:ascii="Arial" w:hAnsi="Arial" w:cs="Arial"/>
          <w:b/>
          <w:bCs/>
          <w:color w:val="000000"/>
          <w:sz w:val="18"/>
          <w:szCs w:val="18"/>
        </w:rPr>
        <w:t>s</w:t>
      </w:r>
    </w:p>
    <w:p w14:paraId="3B16088E" w14:textId="77777777" w:rsidR="006A7449" w:rsidRPr="00711D29" w:rsidRDefault="006A7449" w:rsidP="002A3A47">
      <w:pPr>
        <w:tabs>
          <w:tab w:val="left" w:pos="1440"/>
          <w:tab w:val="left" w:pos="2160"/>
          <w:tab w:val="right" w:pos="7920"/>
        </w:tabs>
        <w:ind w:left="540" w:hanging="540"/>
        <w:jc w:val="both"/>
        <w:rPr>
          <w:rFonts w:ascii="Arial" w:hAnsi="Arial" w:cs="Arial"/>
          <w:b/>
          <w:bCs/>
          <w:color w:val="000000"/>
          <w:sz w:val="18"/>
          <w:szCs w:val="18"/>
        </w:rPr>
      </w:pPr>
    </w:p>
    <w:tbl>
      <w:tblPr>
        <w:tblW w:w="9576" w:type="dxa"/>
        <w:tblLayout w:type="fixed"/>
        <w:tblLook w:val="0000" w:firstRow="0" w:lastRow="0" w:firstColumn="0" w:lastColumn="0" w:noHBand="0" w:noVBand="0"/>
      </w:tblPr>
      <w:tblGrid>
        <w:gridCol w:w="6408"/>
        <w:gridCol w:w="1584"/>
        <w:gridCol w:w="1584"/>
      </w:tblGrid>
      <w:tr w:rsidR="00FB1C29" w:rsidRPr="00711D29" w14:paraId="4F919164" w14:textId="77777777" w:rsidTr="00F87643">
        <w:trPr>
          <w:trHeight w:val="23"/>
        </w:trPr>
        <w:tc>
          <w:tcPr>
            <w:tcW w:w="6408" w:type="dxa"/>
            <w:vAlign w:val="bottom"/>
          </w:tcPr>
          <w:p w14:paraId="1B2F0368" w14:textId="77777777" w:rsidR="00F87643" w:rsidRPr="00711D29" w:rsidRDefault="00F87643" w:rsidP="00F87643">
            <w:pPr>
              <w:ind w:left="540" w:right="-43"/>
              <w:rPr>
                <w:rFonts w:ascii="Arial" w:hAnsi="Arial" w:cs="Arial"/>
                <w:color w:val="000000"/>
                <w:sz w:val="18"/>
                <w:szCs w:val="18"/>
              </w:rPr>
            </w:pPr>
          </w:p>
        </w:tc>
        <w:tc>
          <w:tcPr>
            <w:tcW w:w="1584" w:type="dxa"/>
            <w:vAlign w:val="bottom"/>
          </w:tcPr>
          <w:p w14:paraId="2249EB6F" w14:textId="77777777" w:rsidR="00F87643" w:rsidRPr="00711D29" w:rsidRDefault="00F87643" w:rsidP="00F87643">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30 June</w:t>
            </w:r>
          </w:p>
          <w:p w14:paraId="75A275C2" w14:textId="08D9B421" w:rsidR="00F87643" w:rsidRPr="00711D29" w:rsidRDefault="00F87643" w:rsidP="00F87643">
            <w:pPr>
              <w:ind w:right="-72"/>
              <w:jc w:val="right"/>
              <w:rPr>
                <w:rFonts w:ascii="Arial" w:hAnsi="Arial" w:cs="Arial"/>
                <w:b/>
                <w:bCs/>
                <w:color w:val="000000"/>
                <w:sz w:val="18"/>
                <w:szCs w:val="18"/>
                <w:cs/>
              </w:rPr>
            </w:pPr>
            <w:r w:rsidRPr="00711D29">
              <w:rPr>
                <w:rFonts w:ascii="Arial" w:hAnsi="Arial" w:cs="Arial"/>
                <w:b/>
                <w:bCs/>
                <w:color w:val="000000"/>
                <w:sz w:val="18"/>
                <w:szCs w:val="18"/>
                <w:lang w:val="en-GB"/>
              </w:rPr>
              <w:t>2023</w:t>
            </w:r>
          </w:p>
        </w:tc>
        <w:tc>
          <w:tcPr>
            <w:tcW w:w="1584" w:type="dxa"/>
            <w:vAlign w:val="bottom"/>
          </w:tcPr>
          <w:p w14:paraId="08B821D2" w14:textId="77777777" w:rsidR="00F87643" w:rsidRPr="00711D29" w:rsidRDefault="00F87643" w:rsidP="00F87643">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31 December</w:t>
            </w:r>
          </w:p>
          <w:p w14:paraId="390C25AC" w14:textId="1AF619C8" w:rsidR="00F87643" w:rsidRPr="00711D29" w:rsidRDefault="00F87643" w:rsidP="00F87643">
            <w:pPr>
              <w:ind w:right="-72"/>
              <w:jc w:val="right"/>
              <w:rPr>
                <w:rFonts w:ascii="Arial" w:hAnsi="Arial" w:cs="Arial"/>
                <w:b/>
                <w:bCs/>
                <w:color w:val="000000"/>
                <w:sz w:val="18"/>
                <w:szCs w:val="18"/>
                <w:cs/>
              </w:rPr>
            </w:pPr>
            <w:r w:rsidRPr="00711D29">
              <w:rPr>
                <w:rFonts w:ascii="Arial" w:hAnsi="Arial" w:cs="Arial"/>
                <w:b/>
                <w:bCs/>
                <w:color w:val="000000"/>
                <w:sz w:val="18"/>
                <w:szCs w:val="18"/>
                <w:lang w:val="en-GB"/>
              </w:rPr>
              <w:t>2022</w:t>
            </w:r>
          </w:p>
        </w:tc>
      </w:tr>
      <w:tr w:rsidR="00FB1C29" w:rsidRPr="00711D29" w14:paraId="375EA298" w14:textId="77777777" w:rsidTr="00F87643">
        <w:trPr>
          <w:trHeight w:val="23"/>
        </w:trPr>
        <w:tc>
          <w:tcPr>
            <w:tcW w:w="6408" w:type="dxa"/>
            <w:vAlign w:val="bottom"/>
          </w:tcPr>
          <w:p w14:paraId="1E837708" w14:textId="77777777" w:rsidR="00F87643" w:rsidRPr="00711D29" w:rsidRDefault="00F87643" w:rsidP="00F87643">
            <w:pPr>
              <w:ind w:left="540" w:right="-43"/>
              <w:rPr>
                <w:rFonts w:ascii="Arial" w:hAnsi="Arial" w:cs="Arial"/>
                <w:color w:val="000000"/>
                <w:sz w:val="18"/>
                <w:szCs w:val="18"/>
              </w:rPr>
            </w:pPr>
          </w:p>
        </w:tc>
        <w:tc>
          <w:tcPr>
            <w:tcW w:w="1584" w:type="dxa"/>
            <w:vAlign w:val="bottom"/>
          </w:tcPr>
          <w:p w14:paraId="347A2F3F" w14:textId="546C88A2" w:rsidR="00F87643" w:rsidRPr="00711D29" w:rsidRDefault="00F87643" w:rsidP="00F87643">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11D29">
              <w:rPr>
                <w:rFonts w:ascii="Arial" w:eastAsia="Arial" w:hAnsi="Arial" w:cs="Arial"/>
                <w:b/>
                <w:bCs/>
                <w:snapToGrid w:val="0"/>
                <w:color w:val="000000"/>
                <w:spacing w:val="-4"/>
                <w:sz w:val="18"/>
                <w:szCs w:val="18"/>
                <w:lang w:val="en-GB" w:eastAsia="th-TH"/>
              </w:rPr>
              <w:t>Baht</w:t>
            </w:r>
          </w:p>
        </w:tc>
        <w:tc>
          <w:tcPr>
            <w:tcW w:w="1584" w:type="dxa"/>
            <w:vAlign w:val="bottom"/>
          </w:tcPr>
          <w:p w14:paraId="114E083B" w14:textId="5A8D10C9" w:rsidR="00F87643" w:rsidRPr="00711D29" w:rsidRDefault="00F87643" w:rsidP="00F87643">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11D29">
              <w:rPr>
                <w:rFonts w:ascii="Arial" w:eastAsia="Arial" w:hAnsi="Arial" w:cs="Arial"/>
                <w:b/>
                <w:bCs/>
                <w:snapToGrid w:val="0"/>
                <w:color w:val="000000"/>
                <w:spacing w:val="-4"/>
                <w:sz w:val="18"/>
                <w:szCs w:val="18"/>
                <w:lang w:val="en-GB" w:eastAsia="th-TH"/>
              </w:rPr>
              <w:t>Baht</w:t>
            </w:r>
          </w:p>
        </w:tc>
      </w:tr>
      <w:tr w:rsidR="00FB1C29" w:rsidRPr="00711D29" w14:paraId="68C8C777" w14:textId="77777777" w:rsidTr="00F87643">
        <w:trPr>
          <w:trHeight w:val="85"/>
        </w:trPr>
        <w:tc>
          <w:tcPr>
            <w:tcW w:w="6408" w:type="dxa"/>
            <w:vAlign w:val="bottom"/>
          </w:tcPr>
          <w:p w14:paraId="44906807" w14:textId="77777777" w:rsidR="00F87643" w:rsidRPr="00711D29" w:rsidRDefault="00F87643" w:rsidP="00F87643">
            <w:pPr>
              <w:ind w:left="540"/>
              <w:rPr>
                <w:rFonts w:ascii="Arial" w:hAnsi="Arial" w:cs="Arial"/>
                <w:snapToGrid w:val="0"/>
                <w:color w:val="000000"/>
                <w:sz w:val="12"/>
                <w:szCs w:val="12"/>
                <w:cs/>
                <w:lang w:val="th-TH"/>
              </w:rPr>
            </w:pPr>
          </w:p>
        </w:tc>
        <w:tc>
          <w:tcPr>
            <w:tcW w:w="1584" w:type="dxa"/>
          </w:tcPr>
          <w:p w14:paraId="72F3A0F8" w14:textId="77777777" w:rsidR="00F87643" w:rsidRPr="00711D29" w:rsidRDefault="00F87643" w:rsidP="00F87643">
            <w:pPr>
              <w:ind w:right="-72"/>
              <w:jc w:val="right"/>
              <w:rPr>
                <w:rFonts w:ascii="Arial" w:hAnsi="Arial" w:cs="Arial"/>
                <w:color w:val="000000"/>
                <w:sz w:val="12"/>
                <w:szCs w:val="12"/>
                <w:cs/>
              </w:rPr>
            </w:pPr>
          </w:p>
        </w:tc>
        <w:tc>
          <w:tcPr>
            <w:tcW w:w="1584" w:type="dxa"/>
          </w:tcPr>
          <w:p w14:paraId="51996490" w14:textId="77777777" w:rsidR="00F87643" w:rsidRPr="00711D29" w:rsidRDefault="00F87643" w:rsidP="00F87643">
            <w:pPr>
              <w:ind w:right="-72"/>
              <w:jc w:val="right"/>
              <w:rPr>
                <w:rFonts w:ascii="Arial" w:hAnsi="Arial" w:cs="Arial"/>
                <w:color w:val="000000"/>
                <w:sz w:val="12"/>
                <w:szCs w:val="12"/>
                <w:cs/>
              </w:rPr>
            </w:pPr>
          </w:p>
        </w:tc>
      </w:tr>
      <w:tr w:rsidR="00FB1C29" w:rsidRPr="00711D29" w14:paraId="0B5A0B7C" w14:textId="77777777" w:rsidTr="00F87643">
        <w:trPr>
          <w:trHeight w:val="23"/>
        </w:trPr>
        <w:tc>
          <w:tcPr>
            <w:tcW w:w="6408" w:type="dxa"/>
            <w:vAlign w:val="bottom"/>
          </w:tcPr>
          <w:p w14:paraId="7998FF16" w14:textId="77777777" w:rsidR="00F87643" w:rsidRPr="00711D29" w:rsidRDefault="00F87643" w:rsidP="00F87643">
            <w:pPr>
              <w:widowControl/>
              <w:ind w:left="540" w:right="-43"/>
              <w:rPr>
                <w:rFonts w:ascii="Arial" w:hAnsi="Arial" w:cs="Arial"/>
                <w:b/>
                <w:bCs/>
                <w:color w:val="000000"/>
                <w:sz w:val="18"/>
                <w:szCs w:val="18"/>
              </w:rPr>
            </w:pPr>
            <w:r w:rsidRPr="00711D29">
              <w:rPr>
                <w:rFonts w:ascii="Arial" w:hAnsi="Arial" w:cs="Arial"/>
                <w:b/>
                <w:bCs/>
                <w:color w:val="000000"/>
                <w:sz w:val="18"/>
                <w:szCs w:val="18"/>
              </w:rPr>
              <w:t>Securities business payables</w:t>
            </w:r>
          </w:p>
        </w:tc>
        <w:tc>
          <w:tcPr>
            <w:tcW w:w="1584" w:type="dxa"/>
            <w:vAlign w:val="bottom"/>
          </w:tcPr>
          <w:p w14:paraId="7D7EED8B" w14:textId="77777777" w:rsidR="00F87643" w:rsidRPr="00711D29" w:rsidRDefault="00F87643" w:rsidP="00F87643">
            <w:pPr>
              <w:ind w:right="-72"/>
              <w:jc w:val="right"/>
              <w:rPr>
                <w:rFonts w:ascii="Arial" w:hAnsi="Arial" w:cs="Arial"/>
                <w:color w:val="000000"/>
                <w:sz w:val="18"/>
                <w:szCs w:val="18"/>
              </w:rPr>
            </w:pPr>
          </w:p>
        </w:tc>
        <w:tc>
          <w:tcPr>
            <w:tcW w:w="1584" w:type="dxa"/>
            <w:vAlign w:val="bottom"/>
          </w:tcPr>
          <w:p w14:paraId="7EE726F1" w14:textId="77777777" w:rsidR="00F87643" w:rsidRPr="00711D29" w:rsidRDefault="00F87643" w:rsidP="00F87643">
            <w:pPr>
              <w:ind w:right="-72"/>
              <w:jc w:val="right"/>
              <w:rPr>
                <w:rFonts w:ascii="Arial" w:hAnsi="Arial" w:cs="Arial"/>
                <w:color w:val="000000"/>
                <w:sz w:val="18"/>
                <w:szCs w:val="18"/>
              </w:rPr>
            </w:pPr>
          </w:p>
        </w:tc>
      </w:tr>
      <w:tr w:rsidR="00FB1C29" w:rsidRPr="00711D29" w14:paraId="67C99B01" w14:textId="77777777" w:rsidTr="00F87643">
        <w:trPr>
          <w:trHeight w:val="23"/>
        </w:trPr>
        <w:tc>
          <w:tcPr>
            <w:tcW w:w="6408" w:type="dxa"/>
            <w:vAlign w:val="bottom"/>
          </w:tcPr>
          <w:p w14:paraId="18775CE1" w14:textId="77777777" w:rsidR="00F87643" w:rsidRPr="00711D29" w:rsidRDefault="00F87643" w:rsidP="00F87643">
            <w:pPr>
              <w:widowControl/>
              <w:ind w:left="540" w:right="-43"/>
              <w:rPr>
                <w:rFonts w:ascii="Arial" w:hAnsi="Arial" w:cs="Arial"/>
                <w:color w:val="000000"/>
                <w:sz w:val="18"/>
                <w:szCs w:val="18"/>
              </w:rPr>
            </w:pPr>
            <w:r w:rsidRPr="00711D29">
              <w:rPr>
                <w:rFonts w:ascii="Arial" w:hAnsi="Arial" w:cs="Arial"/>
                <w:color w:val="000000"/>
                <w:sz w:val="18"/>
                <w:szCs w:val="18"/>
              </w:rPr>
              <w:t>Cash accounts</w:t>
            </w:r>
          </w:p>
        </w:tc>
        <w:tc>
          <w:tcPr>
            <w:tcW w:w="1584" w:type="dxa"/>
          </w:tcPr>
          <w:p w14:paraId="3632EC7F" w14:textId="3AD4B571" w:rsidR="00F87643" w:rsidRPr="00711D29" w:rsidRDefault="00BD3FA2" w:rsidP="00F87643">
            <w:pPr>
              <w:ind w:right="-72"/>
              <w:jc w:val="right"/>
              <w:rPr>
                <w:rFonts w:ascii="Arial" w:hAnsi="Arial" w:cs="Arial"/>
                <w:color w:val="000000"/>
                <w:sz w:val="18"/>
                <w:szCs w:val="18"/>
              </w:rPr>
            </w:pPr>
            <w:r w:rsidRPr="00711D29">
              <w:rPr>
                <w:rFonts w:ascii="Arial" w:hAnsi="Arial" w:cs="Arial"/>
                <w:color w:val="000000"/>
                <w:sz w:val="18"/>
                <w:szCs w:val="18"/>
              </w:rPr>
              <w:t>4,617,890,540</w:t>
            </w:r>
          </w:p>
        </w:tc>
        <w:tc>
          <w:tcPr>
            <w:tcW w:w="1584" w:type="dxa"/>
          </w:tcPr>
          <w:p w14:paraId="685BF991" w14:textId="5F921A3F" w:rsidR="00F87643" w:rsidRPr="00711D29" w:rsidRDefault="00F87643" w:rsidP="00F87643">
            <w:pPr>
              <w:ind w:right="-72"/>
              <w:jc w:val="right"/>
              <w:rPr>
                <w:rFonts w:ascii="Arial" w:hAnsi="Arial" w:cs="Arial"/>
                <w:color w:val="000000"/>
                <w:sz w:val="18"/>
                <w:szCs w:val="18"/>
              </w:rPr>
            </w:pPr>
            <w:r w:rsidRPr="00711D29">
              <w:rPr>
                <w:rFonts w:ascii="Arial" w:hAnsi="Arial" w:cs="Arial"/>
                <w:color w:val="000000"/>
                <w:sz w:val="18"/>
                <w:szCs w:val="18"/>
                <w:lang w:val="en-GB"/>
              </w:rPr>
              <w:t>2</w:t>
            </w:r>
            <w:r w:rsidRPr="00711D29">
              <w:rPr>
                <w:rFonts w:ascii="Arial" w:hAnsi="Arial" w:cs="Arial"/>
                <w:color w:val="000000"/>
                <w:sz w:val="18"/>
                <w:szCs w:val="18"/>
              </w:rPr>
              <w:t>,</w:t>
            </w:r>
            <w:r w:rsidRPr="00711D29">
              <w:rPr>
                <w:rFonts w:ascii="Arial" w:hAnsi="Arial" w:cs="Arial"/>
                <w:color w:val="000000"/>
                <w:sz w:val="18"/>
                <w:szCs w:val="18"/>
                <w:lang w:val="en-GB"/>
              </w:rPr>
              <w:t>754</w:t>
            </w:r>
            <w:r w:rsidRPr="00711D29">
              <w:rPr>
                <w:rFonts w:ascii="Arial" w:hAnsi="Arial" w:cs="Arial"/>
                <w:color w:val="000000"/>
                <w:sz w:val="18"/>
                <w:szCs w:val="18"/>
              </w:rPr>
              <w:t>,</w:t>
            </w:r>
            <w:r w:rsidRPr="00711D29">
              <w:rPr>
                <w:rFonts w:ascii="Arial" w:hAnsi="Arial" w:cs="Arial"/>
                <w:color w:val="000000"/>
                <w:sz w:val="18"/>
                <w:szCs w:val="18"/>
                <w:lang w:val="en-GB"/>
              </w:rPr>
              <w:t>627</w:t>
            </w:r>
            <w:r w:rsidRPr="00711D29">
              <w:rPr>
                <w:rFonts w:ascii="Arial" w:hAnsi="Arial" w:cs="Arial"/>
                <w:color w:val="000000"/>
                <w:sz w:val="18"/>
                <w:szCs w:val="18"/>
              </w:rPr>
              <w:t>,</w:t>
            </w:r>
            <w:r w:rsidRPr="00711D29">
              <w:rPr>
                <w:rFonts w:ascii="Arial" w:hAnsi="Arial" w:cs="Arial"/>
                <w:color w:val="000000"/>
                <w:sz w:val="18"/>
                <w:szCs w:val="18"/>
                <w:lang w:val="en-GB"/>
              </w:rPr>
              <w:t>958</w:t>
            </w:r>
          </w:p>
        </w:tc>
      </w:tr>
      <w:tr w:rsidR="00FB1C29" w:rsidRPr="00711D29" w14:paraId="743EE87B" w14:textId="77777777" w:rsidTr="00F87643">
        <w:trPr>
          <w:trHeight w:val="23"/>
        </w:trPr>
        <w:tc>
          <w:tcPr>
            <w:tcW w:w="6408" w:type="dxa"/>
            <w:vAlign w:val="bottom"/>
          </w:tcPr>
          <w:p w14:paraId="3C4C6143" w14:textId="77777777" w:rsidR="00F87643" w:rsidRPr="00711D29" w:rsidRDefault="00F87643" w:rsidP="00F87643">
            <w:pPr>
              <w:widowControl/>
              <w:ind w:left="540" w:right="-43"/>
              <w:rPr>
                <w:rFonts w:ascii="Arial" w:hAnsi="Arial" w:cs="Arial"/>
                <w:color w:val="000000"/>
                <w:sz w:val="18"/>
                <w:szCs w:val="18"/>
              </w:rPr>
            </w:pPr>
            <w:r w:rsidRPr="00711D29">
              <w:rPr>
                <w:rFonts w:ascii="Arial" w:hAnsi="Arial" w:cs="Arial"/>
                <w:color w:val="000000"/>
                <w:sz w:val="18"/>
                <w:szCs w:val="18"/>
              </w:rPr>
              <w:t>Collateral payables</w:t>
            </w:r>
          </w:p>
        </w:tc>
        <w:tc>
          <w:tcPr>
            <w:tcW w:w="1584" w:type="dxa"/>
          </w:tcPr>
          <w:p w14:paraId="593C1065" w14:textId="7AB4034E" w:rsidR="00F87643" w:rsidRPr="00711D29" w:rsidRDefault="00BD3FA2" w:rsidP="00F87643">
            <w:pPr>
              <w:ind w:right="-72"/>
              <w:jc w:val="right"/>
              <w:rPr>
                <w:rFonts w:ascii="Arial" w:hAnsi="Arial" w:cs="Arial"/>
                <w:color w:val="000000"/>
                <w:sz w:val="18"/>
                <w:szCs w:val="18"/>
              </w:rPr>
            </w:pPr>
            <w:r w:rsidRPr="00711D29">
              <w:rPr>
                <w:rFonts w:ascii="Arial" w:hAnsi="Arial" w:cs="Arial"/>
                <w:color w:val="000000"/>
                <w:sz w:val="18"/>
                <w:szCs w:val="18"/>
                <w:lang w:val="en-GB"/>
              </w:rPr>
              <w:t>2,633,810,738</w:t>
            </w:r>
          </w:p>
        </w:tc>
        <w:tc>
          <w:tcPr>
            <w:tcW w:w="1584" w:type="dxa"/>
          </w:tcPr>
          <w:p w14:paraId="3C8D7B3F" w14:textId="0305BF94" w:rsidR="00F87643" w:rsidRPr="00711D29" w:rsidRDefault="00F87643" w:rsidP="00F87643">
            <w:pPr>
              <w:ind w:right="-72"/>
              <w:jc w:val="right"/>
              <w:rPr>
                <w:rFonts w:ascii="Arial" w:hAnsi="Arial" w:cs="Arial"/>
                <w:color w:val="000000"/>
                <w:sz w:val="18"/>
                <w:szCs w:val="18"/>
              </w:rPr>
            </w:pPr>
            <w:r w:rsidRPr="00711D29">
              <w:rPr>
                <w:rFonts w:ascii="Arial" w:hAnsi="Arial" w:cs="Arial"/>
                <w:color w:val="000000"/>
                <w:sz w:val="18"/>
                <w:szCs w:val="18"/>
                <w:lang w:val="en-GB"/>
              </w:rPr>
              <w:t>2</w:t>
            </w:r>
            <w:r w:rsidRPr="00711D29">
              <w:rPr>
                <w:rFonts w:ascii="Arial" w:hAnsi="Arial" w:cs="Arial"/>
                <w:color w:val="000000"/>
                <w:sz w:val="18"/>
                <w:szCs w:val="18"/>
              </w:rPr>
              <w:t>,</w:t>
            </w:r>
            <w:r w:rsidRPr="00711D29">
              <w:rPr>
                <w:rFonts w:ascii="Arial" w:hAnsi="Arial" w:cs="Arial"/>
                <w:color w:val="000000"/>
                <w:sz w:val="18"/>
                <w:szCs w:val="18"/>
                <w:lang w:val="en-GB"/>
              </w:rPr>
              <w:t>466</w:t>
            </w:r>
            <w:r w:rsidRPr="00711D29">
              <w:rPr>
                <w:rFonts w:ascii="Arial" w:hAnsi="Arial" w:cs="Arial"/>
                <w:color w:val="000000"/>
                <w:sz w:val="18"/>
                <w:szCs w:val="18"/>
              </w:rPr>
              <w:t>,</w:t>
            </w:r>
            <w:r w:rsidRPr="00711D29">
              <w:rPr>
                <w:rFonts w:ascii="Arial" w:hAnsi="Arial" w:cs="Arial"/>
                <w:color w:val="000000"/>
                <w:sz w:val="18"/>
                <w:szCs w:val="18"/>
                <w:lang w:val="en-GB"/>
              </w:rPr>
              <w:t>440</w:t>
            </w:r>
            <w:r w:rsidRPr="00711D29">
              <w:rPr>
                <w:rFonts w:ascii="Arial" w:hAnsi="Arial" w:cs="Arial"/>
                <w:color w:val="000000"/>
                <w:sz w:val="18"/>
                <w:szCs w:val="18"/>
              </w:rPr>
              <w:t>,</w:t>
            </w:r>
            <w:r w:rsidRPr="00711D29">
              <w:rPr>
                <w:rFonts w:ascii="Arial" w:hAnsi="Arial" w:cs="Arial"/>
                <w:color w:val="000000"/>
                <w:sz w:val="18"/>
                <w:szCs w:val="18"/>
                <w:lang w:val="en-GB"/>
              </w:rPr>
              <w:t>650</w:t>
            </w:r>
          </w:p>
        </w:tc>
      </w:tr>
      <w:tr w:rsidR="00FB1C29" w:rsidRPr="00711D29" w14:paraId="61F83D3B" w14:textId="77777777" w:rsidTr="00F87643">
        <w:trPr>
          <w:trHeight w:val="23"/>
        </w:trPr>
        <w:tc>
          <w:tcPr>
            <w:tcW w:w="6408" w:type="dxa"/>
            <w:vAlign w:val="bottom"/>
          </w:tcPr>
          <w:p w14:paraId="2C69A428" w14:textId="77777777" w:rsidR="00F87643" w:rsidRPr="00711D29" w:rsidRDefault="00F87643" w:rsidP="00F87643">
            <w:pPr>
              <w:widowControl/>
              <w:ind w:left="540" w:right="-43"/>
              <w:rPr>
                <w:rFonts w:ascii="Arial" w:hAnsi="Arial" w:cs="Arial"/>
                <w:color w:val="000000"/>
                <w:sz w:val="18"/>
                <w:szCs w:val="18"/>
              </w:rPr>
            </w:pPr>
            <w:r w:rsidRPr="00711D29">
              <w:rPr>
                <w:rFonts w:ascii="Arial" w:hAnsi="Arial" w:cs="Arial"/>
                <w:color w:val="000000"/>
                <w:sz w:val="18"/>
                <w:szCs w:val="18"/>
              </w:rPr>
              <w:t>Securities borrowing and lending payables</w:t>
            </w:r>
          </w:p>
        </w:tc>
        <w:tc>
          <w:tcPr>
            <w:tcW w:w="1584" w:type="dxa"/>
          </w:tcPr>
          <w:p w14:paraId="6BCB548A" w14:textId="0167A372" w:rsidR="00F87643" w:rsidRPr="00711D29" w:rsidRDefault="00BD3FA2" w:rsidP="00F87643">
            <w:pPr>
              <w:ind w:right="-72"/>
              <w:jc w:val="right"/>
              <w:rPr>
                <w:rFonts w:ascii="Arial" w:hAnsi="Arial" w:cs="Arial"/>
                <w:color w:val="000000"/>
                <w:sz w:val="18"/>
                <w:szCs w:val="18"/>
              </w:rPr>
            </w:pPr>
            <w:r w:rsidRPr="00711D29">
              <w:rPr>
                <w:rFonts w:ascii="Arial" w:hAnsi="Arial" w:cs="Arial"/>
                <w:color w:val="000000"/>
                <w:sz w:val="18"/>
                <w:szCs w:val="18"/>
                <w:lang w:val="en-GB"/>
              </w:rPr>
              <w:t>2,822,393,233</w:t>
            </w:r>
          </w:p>
        </w:tc>
        <w:tc>
          <w:tcPr>
            <w:tcW w:w="1584" w:type="dxa"/>
          </w:tcPr>
          <w:p w14:paraId="0541C4D3" w14:textId="0E933855" w:rsidR="00F87643" w:rsidRPr="00711D29" w:rsidRDefault="00F87643" w:rsidP="00F87643">
            <w:pPr>
              <w:ind w:right="-72"/>
              <w:jc w:val="right"/>
              <w:rPr>
                <w:rFonts w:ascii="Arial" w:hAnsi="Arial" w:cs="Arial"/>
                <w:color w:val="000000"/>
                <w:sz w:val="18"/>
                <w:szCs w:val="18"/>
              </w:rPr>
            </w:pPr>
            <w:r w:rsidRPr="00711D29">
              <w:rPr>
                <w:rFonts w:ascii="Arial" w:hAnsi="Arial" w:cs="Arial"/>
                <w:color w:val="000000"/>
                <w:sz w:val="18"/>
                <w:szCs w:val="18"/>
                <w:lang w:val="en-GB"/>
              </w:rPr>
              <w:t>2</w:t>
            </w:r>
            <w:r w:rsidRPr="00711D29">
              <w:rPr>
                <w:rFonts w:ascii="Arial" w:hAnsi="Arial" w:cs="Arial"/>
                <w:color w:val="000000"/>
                <w:sz w:val="18"/>
                <w:szCs w:val="18"/>
              </w:rPr>
              <w:t>,</w:t>
            </w:r>
            <w:r w:rsidRPr="00711D29">
              <w:rPr>
                <w:rFonts w:ascii="Arial" w:hAnsi="Arial" w:cs="Arial"/>
                <w:color w:val="000000"/>
                <w:sz w:val="18"/>
                <w:szCs w:val="18"/>
                <w:lang w:val="en-GB"/>
              </w:rPr>
              <w:t>794</w:t>
            </w:r>
            <w:r w:rsidRPr="00711D29">
              <w:rPr>
                <w:rFonts w:ascii="Arial" w:hAnsi="Arial" w:cs="Arial"/>
                <w:color w:val="000000"/>
                <w:sz w:val="18"/>
                <w:szCs w:val="18"/>
              </w:rPr>
              <w:t>,</w:t>
            </w:r>
            <w:r w:rsidRPr="00711D29">
              <w:rPr>
                <w:rFonts w:ascii="Arial" w:hAnsi="Arial" w:cs="Arial"/>
                <w:color w:val="000000"/>
                <w:sz w:val="18"/>
                <w:szCs w:val="18"/>
                <w:lang w:val="en-GB"/>
              </w:rPr>
              <w:t>805</w:t>
            </w:r>
            <w:r w:rsidRPr="00711D29">
              <w:rPr>
                <w:rFonts w:ascii="Arial" w:hAnsi="Arial" w:cs="Arial"/>
                <w:color w:val="000000"/>
                <w:sz w:val="18"/>
                <w:szCs w:val="18"/>
              </w:rPr>
              <w:t>,</w:t>
            </w:r>
            <w:r w:rsidRPr="00711D29">
              <w:rPr>
                <w:rFonts w:ascii="Arial" w:hAnsi="Arial" w:cs="Arial"/>
                <w:color w:val="000000"/>
                <w:sz w:val="18"/>
                <w:szCs w:val="18"/>
                <w:lang w:val="en-GB"/>
              </w:rPr>
              <w:t>962</w:t>
            </w:r>
          </w:p>
        </w:tc>
      </w:tr>
      <w:tr w:rsidR="00FB1C29" w:rsidRPr="00711D29" w14:paraId="1B9E6C9C" w14:textId="77777777" w:rsidTr="00F87643">
        <w:trPr>
          <w:trHeight w:val="23"/>
        </w:trPr>
        <w:tc>
          <w:tcPr>
            <w:tcW w:w="6408" w:type="dxa"/>
            <w:vAlign w:val="bottom"/>
          </w:tcPr>
          <w:p w14:paraId="0B51F10E" w14:textId="77777777" w:rsidR="00F87643" w:rsidRPr="00711D29" w:rsidRDefault="00F87643" w:rsidP="00F87643">
            <w:pPr>
              <w:widowControl/>
              <w:ind w:left="540" w:right="-43"/>
              <w:rPr>
                <w:rFonts w:ascii="Arial" w:hAnsi="Arial" w:cs="Arial"/>
                <w:color w:val="000000"/>
                <w:sz w:val="18"/>
                <w:szCs w:val="18"/>
              </w:rPr>
            </w:pPr>
            <w:r w:rsidRPr="00711D29">
              <w:rPr>
                <w:rFonts w:ascii="Arial" w:hAnsi="Arial" w:cs="Arial"/>
                <w:color w:val="000000"/>
                <w:sz w:val="18"/>
                <w:szCs w:val="18"/>
              </w:rPr>
              <w:t>Matured structured notes payables</w:t>
            </w:r>
          </w:p>
        </w:tc>
        <w:tc>
          <w:tcPr>
            <w:tcW w:w="1584" w:type="dxa"/>
            <w:vAlign w:val="bottom"/>
          </w:tcPr>
          <w:p w14:paraId="619959C9" w14:textId="32054527" w:rsidR="00F87643" w:rsidRPr="00711D29" w:rsidRDefault="00BD3FA2" w:rsidP="00F87643">
            <w:pPr>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rPr>
              <w:t>70,205,192</w:t>
            </w:r>
          </w:p>
        </w:tc>
        <w:tc>
          <w:tcPr>
            <w:tcW w:w="1584" w:type="dxa"/>
            <w:vAlign w:val="bottom"/>
          </w:tcPr>
          <w:p w14:paraId="7791DE76" w14:textId="40E4C4C3" w:rsidR="00F87643" w:rsidRPr="00711D29" w:rsidRDefault="00F87643" w:rsidP="00F87643">
            <w:pPr>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lang w:val="en-GB"/>
              </w:rPr>
              <w:t>208</w:t>
            </w:r>
            <w:r w:rsidRPr="00711D29">
              <w:rPr>
                <w:rFonts w:ascii="Arial" w:hAnsi="Arial" w:cs="Arial"/>
                <w:color w:val="000000"/>
                <w:sz w:val="18"/>
                <w:szCs w:val="18"/>
              </w:rPr>
              <w:t>,</w:t>
            </w:r>
            <w:r w:rsidRPr="00711D29">
              <w:rPr>
                <w:rFonts w:ascii="Arial" w:hAnsi="Arial" w:cs="Arial"/>
                <w:color w:val="000000"/>
                <w:sz w:val="18"/>
                <w:szCs w:val="18"/>
                <w:lang w:val="en-GB"/>
              </w:rPr>
              <w:t>859</w:t>
            </w:r>
            <w:r w:rsidRPr="00711D29">
              <w:rPr>
                <w:rFonts w:ascii="Arial" w:hAnsi="Arial" w:cs="Arial"/>
                <w:color w:val="000000"/>
                <w:sz w:val="18"/>
                <w:szCs w:val="18"/>
              </w:rPr>
              <w:t>,</w:t>
            </w:r>
            <w:r w:rsidRPr="00711D29">
              <w:rPr>
                <w:rFonts w:ascii="Arial" w:hAnsi="Arial" w:cs="Arial"/>
                <w:color w:val="000000"/>
                <w:sz w:val="18"/>
                <w:szCs w:val="18"/>
                <w:lang w:val="en-GB"/>
              </w:rPr>
              <w:t>130</w:t>
            </w:r>
          </w:p>
        </w:tc>
      </w:tr>
      <w:tr w:rsidR="00FB1C29" w:rsidRPr="00711D29" w14:paraId="05A007C6" w14:textId="77777777" w:rsidTr="00F87643">
        <w:trPr>
          <w:trHeight w:val="23"/>
        </w:trPr>
        <w:tc>
          <w:tcPr>
            <w:tcW w:w="6408" w:type="dxa"/>
            <w:vAlign w:val="bottom"/>
          </w:tcPr>
          <w:p w14:paraId="27B96C06" w14:textId="77777777" w:rsidR="00F87643" w:rsidRPr="00711D29" w:rsidRDefault="00F87643" w:rsidP="00F87643">
            <w:pPr>
              <w:ind w:left="540"/>
              <w:rPr>
                <w:rFonts w:ascii="Arial" w:hAnsi="Arial" w:cs="Arial"/>
                <w:snapToGrid w:val="0"/>
                <w:color w:val="000000"/>
                <w:sz w:val="12"/>
                <w:szCs w:val="12"/>
                <w:cs/>
                <w:lang w:val="th-TH"/>
              </w:rPr>
            </w:pPr>
          </w:p>
        </w:tc>
        <w:tc>
          <w:tcPr>
            <w:tcW w:w="1584" w:type="dxa"/>
            <w:vAlign w:val="bottom"/>
          </w:tcPr>
          <w:p w14:paraId="0F71E35F" w14:textId="77777777" w:rsidR="00F87643" w:rsidRPr="00711D29" w:rsidRDefault="00F87643" w:rsidP="00F87643">
            <w:pPr>
              <w:ind w:right="-72"/>
              <w:jc w:val="right"/>
              <w:rPr>
                <w:rFonts w:ascii="Arial" w:hAnsi="Arial" w:cs="Arial"/>
                <w:color w:val="000000"/>
                <w:sz w:val="12"/>
                <w:szCs w:val="12"/>
                <w:lang w:val="en-GB"/>
              </w:rPr>
            </w:pPr>
          </w:p>
        </w:tc>
        <w:tc>
          <w:tcPr>
            <w:tcW w:w="1584" w:type="dxa"/>
            <w:vAlign w:val="bottom"/>
          </w:tcPr>
          <w:p w14:paraId="35719E52" w14:textId="77777777" w:rsidR="00F87643" w:rsidRPr="00711D29" w:rsidRDefault="00F87643" w:rsidP="00F87643">
            <w:pPr>
              <w:ind w:right="-72"/>
              <w:jc w:val="right"/>
              <w:rPr>
                <w:rFonts w:ascii="Arial" w:hAnsi="Arial" w:cs="Arial"/>
                <w:color w:val="000000"/>
                <w:sz w:val="12"/>
                <w:szCs w:val="12"/>
                <w:lang w:val="en-GB"/>
              </w:rPr>
            </w:pPr>
          </w:p>
        </w:tc>
      </w:tr>
      <w:tr w:rsidR="00FB1C29" w:rsidRPr="00711D29" w14:paraId="07A6C1EC" w14:textId="77777777" w:rsidTr="00F87643">
        <w:trPr>
          <w:trHeight w:val="23"/>
        </w:trPr>
        <w:tc>
          <w:tcPr>
            <w:tcW w:w="6408" w:type="dxa"/>
            <w:vAlign w:val="bottom"/>
          </w:tcPr>
          <w:p w14:paraId="6756FCFC" w14:textId="77777777" w:rsidR="00F87643" w:rsidRPr="00711D29" w:rsidRDefault="00F87643" w:rsidP="00F87643">
            <w:pPr>
              <w:widowControl/>
              <w:ind w:left="540" w:right="-43"/>
              <w:rPr>
                <w:rFonts w:ascii="Arial" w:hAnsi="Arial" w:cs="Arial"/>
                <w:color w:val="000000"/>
                <w:sz w:val="18"/>
                <w:szCs w:val="18"/>
              </w:rPr>
            </w:pPr>
            <w:r w:rsidRPr="00711D29">
              <w:rPr>
                <w:rFonts w:ascii="Arial" w:hAnsi="Arial" w:cs="Arial"/>
                <w:color w:val="000000"/>
                <w:sz w:val="18"/>
                <w:szCs w:val="18"/>
              </w:rPr>
              <w:t>Total securities business payables</w:t>
            </w:r>
          </w:p>
        </w:tc>
        <w:tc>
          <w:tcPr>
            <w:tcW w:w="1584" w:type="dxa"/>
            <w:vAlign w:val="bottom"/>
          </w:tcPr>
          <w:p w14:paraId="0F344962" w14:textId="02F8383D" w:rsidR="00F87643" w:rsidRPr="00711D29" w:rsidRDefault="00BD3FA2" w:rsidP="00F87643">
            <w:pPr>
              <w:pBdr>
                <w:bottom w:val="sing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rPr>
              <w:t>10,144,299,703</w:t>
            </w:r>
          </w:p>
        </w:tc>
        <w:tc>
          <w:tcPr>
            <w:tcW w:w="1584" w:type="dxa"/>
            <w:vAlign w:val="bottom"/>
          </w:tcPr>
          <w:p w14:paraId="68CF5199" w14:textId="235D39F1" w:rsidR="00F87643" w:rsidRPr="00711D29" w:rsidRDefault="00F87643" w:rsidP="00F87643">
            <w:pPr>
              <w:pBdr>
                <w:bottom w:val="sing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8,224,733,700</w:t>
            </w:r>
          </w:p>
        </w:tc>
      </w:tr>
      <w:tr w:rsidR="00FB1C29" w:rsidRPr="00711D29" w14:paraId="399704DE" w14:textId="77777777" w:rsidTr="00F87643">
        <w:trPr>
          <w:trHeight w:val="23"/>
        </w:trPr>
        <w:tc>
          <w:tcPr>
            <w:tcW w:w="6408" w:type="dxa"/>
            <w:vAlign w:val="bottom"/>
          </w:tcPr>
          <w:p w14:paraId="236A291E" w14:textId="77777777" w:rsidR="00F87643" w:rsidRPr="00711D29" w:rsidRDefault="00F87643" w:rsidP="00F87643">
            <w:pPr>
              <w:widowControl/>
              <w:ind w:left="540" w:right="-43"/>
              <w:rPr>
                <w:rFonts w:ascii="Arial" w:hAnsi="Arial" w:cs="Arial"/>
                <w:color w:val="000000"/>
                <w:sz w:val="12"/>
                <w:szCs w:val="12"/>
              </w:rPr>
            </w:pPr>
          </w:p>
        </w:tc>
        <w:tc>
          <w:tcPr>
            <w:tcW w:w="1584" w:type="dxa"/>
            <w:vAlign w:val="bottom"/>
          </w:tcPr>
          <w:p w14:paraId="3AB82815" w14:textId="77777777" w:rsidR="00F87643" w:rsidRPr="00711D29" w:rsidRDefault="00F87643" w:rsidP="00F87643">
            <w:pPr>
              <w:ind w:right="-72"/>
              <w:jc w:val="right"/>
              <w:rPr>
                <w:rFonts w:ascii="Arial" w:hAnsi="Arial" w:cs="Arial"/>
                <w:color w:val="000000"/>
                <w:sz w:val="12"/>
                <w:szCs w:val="12"/>
              </w:rPr>
            </w:pPr>
          </w:p>
        </w:tc>
        <w:tc>
          <w:tcPr>
            <w:tcW w:w="1584" w:type="dxa"/>
            <w:vAlign w:val="bottom"/>
          </w:tcPr>
          <w:p w14:paraId="11592C78" w14:textId="77777777" w:rsidR="00F87643" w:rsidRPr="00711D29" w:rsidRDefault="00F87643" w:rsidP="00F87643">
            <w:pPr>
              <w:ind w:right="-72"/>
              <w:jc w:val="right"/>
              <w:rPr>
                <w:rFonts w:ascii="Arial" w:hAnsi="Arial" w:cs="Arial"/>
                <w:color w:val="000000"/>
                <w:sz w:val="12"/>
                <w:szCs w:val="12"/>
              </w:rPr>
            </w:pPr>
          </w:p>
        </w:tc>
      </w:tr>
      <w:tr w:rsidR="00FB1C29" w:rsidRPr="00711D29" w14:paraId="56C472CE" w14:textId="77777777" w:rsidTr="00F87643">
        <w:trPr>
          <w:trHeight w:val="23"/>
        </w:trPr>
        <w:tc>
          <w:tcPr>
            <w:tcW w:w="6408" w:type="dxa"/>
            <w:vAlign w:val="bottom"/>
          </w:tcPr>
          <w:p w14:paraId="71A28DB0" w14:textId="77777777" w:rsidR="00F87643" w:rsidRPr="00711D29" w:rsidRDefault="00F87643" w:rsidP="00F87643">
            <w:pPr>
              <w:widowControl/>
              <w:ind w:left="540" w:right="-43"/>
              <w:rPr>
                <w:rFonts w:ascii="Arial" w:hAnsi="Arial" w:cs="Arial"/>
                <w:b/>
                <w:bCs/>
                <w:color w:val="000000"/>
                <w:sz w:val="18"/>
                <w:szCs w:val="18"/>
              </w:rPr>
            </w:pPr>
            <w:r w:rsidRPr="00711D29">
              <w:rPr>
                <w:rFonts w:ascii="Arial" w:hAnsi="Arial" w:cs="Arial"/>
                <w:b/>
                <w:bCs/>
                <w:color w:val="000000"/>
                <w:sz w:val="18"/>
                <w:szCs w:val="18"/>
              </w:rPr>
              <w:t>Derivatives business payables</w:t>
            </w:r>
          </w:p>
        </w:tc>
        <w:tc>
          <w:tcPr>
            <w:tcW w:w="1584" w:type="dxa"/>
            <w:vAlign w:val="bottom"/>
          </w:tcPr>
          <w:p w14:paraId="04229F5D" w14:textId="77777777" w:rsidR="00F87643" w:rsidRPr="00711D29" w:rsidRDefault="00F87643" w:rsidP="00F87643">
            <w:pPr>
              <w:ind w:right="-72"/>
              <w:jc w:val="right"/>
              <w:rPr>
                <w:rFonts w:ascii="Arial" w:hAnsi="Arial" w:cs="Arial"/>
                <w:color w:val="000000"/>
                <w:sz w:val="18"/>
                <w:szCs w:val="18"/>
              </w:rPr>
            </w:pPr>
          </w:p>
        </w:tc>
        <w:tc>
          <w:tcPr>
            <w:tcW w:w="1584" w:type="dxa"/>
            <w:vAlign w:val="bottom"/>
          </w:tcPr>
          <w:p w14:paraId="49E2B7E7" w14:textId="77777777" w:rsidR="00F87643" w:rsidRPr="00711D29" w:rsidRDefault="00F87643" w:rsidP="00F87643">
            <w:pPr>
              <w:ind w:right="-72"/>
              <w:jc w:val="right"/>
              <w:rPr>
                <w:rFonts w:ascii="Arial" w:hAnsi="Arial" w:cs="Arial"/>
                <w:color w:val="000000"/>
                <w:sz w:val="18"/>
                <w:szCs w:val="18"/>
              </w:rPr>
            </w:pPr>
          </w:p>
        </w:tc>
      </w:tr>
      <w:tr w:rsidR="00FB1C29" w:rsidRPr="00711D29" w14:paraId="67DC0F64" w14:textId="77777777" w:rsidTr="00F87643">
        <w:trPr>
          <w:trHeight w:val="23"/>
        </w:trPr>
        <w:tc>
          <w:tcPr>
            <w:tcW w:w="6408" w:type="dxa"/>
            <w:vAlign w:val="bottom"/>
          </w:tcPr>
          <w:p w14:paraId="49752DEA" w14:textId="77777777" w:rsidR="00F87643" w:rsidRPr="00711D29" w:rsidRDefault="00F87643" w:rsidP="00F87643">
            <w:pPr>
              <w:widowControl/>
              <w:ind w:left="540" w:right="-43"/>
              <w:rPr>
                <w:rFonts w:ascii="Arial" w:hAnsi="Arial" w:cs="Arial"/>
                <w:b/>
                <w:bCs/>
                <w:color w:val="000000"/>
                <w:sz w:val="18"/>
                <w:szCs w:val="18"/>
              </w:rPr>
            </w:pPr>
            <w:r w:rsidRPr="00711D29">
              <w:rPr>
                <w:rFonts w:ascii="Arial" w:hAnsi="Arial" w:cs="Arial"/>
                <w:color w:val="000000"/>
                <w:sz w:val="18"/>
                <w:szCs w:val="18"/>
              </w:rPr>
              <w:t>Derivatives business payables</w:t>
            </w:r>
          </w:p>
        </w:tc>
        <w:tc>
          <w:tcPr>
            <w:tcW w:w="1584" w:type="dxa"/>
            <w:vAlign w:val="bottom"/>
          </w:tcPr>
          <w:p w14:paraId="2F6F451F" w14:textId="6EC373FB" w:rsidR="00F87643" w:rsidRPr="00711D29" w:rsidRDefault="00BD3FA2" w:rsidP="00F87643">
            <w:pPr>
              <w:pBdr>
                <w:bottom w:val="sing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rPr>
              <w:t>28,077,170</w:t>
            </w:r>
          </w:p>
        </w:tc>
        <w:tc>
          <w:tcPr>
            <w:tcW w:w="1584" w:type="dxa"/>
            <w:vAlign w:val="bottom"/>
          </w:tcPr>
          <w:p w14:paraId="75318282" w14:textId="4A84A8DE" w:rsidR="00F87643" w:rsidRPr="00711D29" w:rsidRDefault="00F87643" w:rsidP="00F87643">
            <w:pPr>
              <w:pBdr>
                <w:bottom w:val="sing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24,025,534</w:t>
            </w:r>
          </w:p>
        </w:tc>
      </w:tr>
      <w:tr w:rsidR="00FB1C29" w:rsidRPr="00711D29" w14:paraId="0CEEC974" w14:textId="77777777" w:rsidTr="00F87643">
        <w:trPr>
          <w:trHeight w:val="23"/>
        </w:trPr>
        <w:tc>
          <w:tcPr>
            <w:tcW w:w="6408" w:type="dxa"/>
            <w:vAlign w:val="bottom"/>
          </w:tcPr>
          <w:p w14:paraId="00476A4A" w14:textId="77777777" w:rsidR="00F87643" w:rsidRPr="00711D29" w:rsidRDefault="00F87643" w:rsidP="00F87643">
            <w:pPr>
              <w:ind w:left="540"/>
              <w:rPr>
                <w:rFonts w:ascii="Arial" w:hAnsi="Arial" w:cs="Arial"/>
                <w:snapToGrid w:val="0"/>
                <w:color w:val="000000"/>
                <w:sz w:val="12"/>
                <w:szCs w:val="12"/>
                <w:cs/>
                <w:lang w:val="th-TH"/>
              </w:rPr>
            </w:pPr>
          </w:p>
        </w:tc>
        <w:tc>
          <w:tcPr>
            <w:tcW w:w="1584" w:type="dxa"/>
            <w:vAlign w:val="bottom"/>
          </w:tcPr>
          <w:p w14:paraId="4EC54F21" w14:textId="77777777" w:rsidR="00F87643" w:rsidRPr="00711D29" w:rsidRDefault="00F87643" w:rsidP="00F87643">
            <w:pPr>
              <w:ind w:left="540"/>
              <w:jc w:val="right"/>
              <w:rPr>
                <w:rFonts w:ascii="Arial" w:hAnsi="Arial" w:cs="Arial"/>
                <w:snapToGrid w:val="0"/>
                <w:color w:val="000000"/>
                <w:sz w:val="12"/>
                <w:szCs w:val="12"/>
                <w:cs/>
                <w:lang w:val="th-TH"/>
              </w:rPr>
            </w:pPr>
          </w:p>
        </w:tc>
        <w:tc>
          <w:tcPr>
            <w:tcW w:w="1584" w:type="dxa"/>
            <w:vAlign w:val="bottom"/>
          </w:tcPr>
          <w:p w14:paraId="531CBBB6" w14:textId="77777777" w:rsidR="00F87643" w:rsidRPr="00711D29" w:rsidRDefault="00F87643" w:rsidP="00F87643">
            <w:pPr>
              <w:ind w:left="540"/>
              <w:jc w:val="right"/>
              <w:rPr>
                <w:rFonts w:ascii="Arial" w:hAnsi="Arial" w:cs="Arial"/>
                <w:snapToGrid w:val="0"/>
                <w:color w:val="000000"/>
                <w:sz w:val="12"/>
                <w:szCs w:val="12"/>
                <w:cs/>
                <w:lang w:val="th-TH"/>
              </w:rPr>
            </w:pPr>
          </w:p>
        </w:tc>
      </w:tr>
      <w:tr w:rsidR="00FB1C29" w:rsidRPr="00711D29" w14:paraId="1A36A50A" w14:textId="77777777" w:rsidTr="00F87643">
        <w:trPr>
          <w:trHeight w:val="23"/>
        </w:trPr>
        <w:tc>
          <w:tcPr>
            <w:tcW w:w="6408" w:type="dxa"/>
            <w:vAlign w:val="bottom"/>
          </w:tcPr>
          <w:p w14:paraId="3FB31812" w14:textId="77777777" w:rsidR="00F87643" w:rsidRPr="00711D29" w:rsidRDefault="00F87643" w:rsidP="00F87643">
            <w:pPr>
              <w:widowControl/>
              <w:ind w:left="540" w:right="-43"/>
              <w:rPr>
                <w:rFonts w:ascii="Arial" w:hAnsi="Arial" w:cs="Arial"/>
                <w:color w:val="000000"/>
                <w:sz w:val="18"/>
                <w:szCs w:val="18"/>
              </w:rPr>
            </w:pPr>
            <w:r w:rsidRPr="00711D29">
              <w:rPr>
                <w:rFonts w:ascii="Arial" w:hAnsi="Arial" w:cs="Arial"/>
                <w:color w:val="000000"/>
                <w:sz w:val="18"/>
                <w:szCs w:val="18"/>
              </w:rPr>
              <w:t>Total derivatives business payables</w:t>
            </w:r>
          </w:p>
        </w:tc>
        <w:tc>
          <w:tcPr>
            <w:tcW w:w="1584" w:type="dxa"/>
            <w:vAlign w:val="bottom"/>
          </w:tcPr>
          <w:p w14:paraId="54AF4C76" w14:textId="52160050" w:rsidR="00F87643" w:rsidRPr="00711D29" w:rsidRDefault="00BD3FA2" w:rsidP="00F87643">
            <w:pPr>
              <w:pBdr>
                <w:bottom w:val="sing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rPr>
              <w:t>28,077,170</w:t>
            </w:r>
          </w:p>
        </w:tc>
        <w:tc>
          <w:tcPr>
            <w:tcW w:w="1584" w:type="dxa"/>
            <w:vAlign w:val="bottom"/>
          </w:tcPr>
          <w:p w14:paraId="6D2A1A13" w14:textId="5E4F3014" w:rsidR="00F87643" w:rsidRPr="00711D29" w:rsidRDefault="00F87643" w:rsidP="00F87643">
            <w:pPr>
              <w:pBdr>
                <w:bottom w:val="sing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24,025,534</w:t>
            </w:r>
          </w:p>
        </w:tc>
      </w:tr>
      <w:tr w:rsidR="00FB1C29" w:rsidRPr="00711D29" w14:paraId="4D1CA54A" w14:textId="77777777" w:rsidTr="00F87643">
        <w:trPr>
          <w:trHeight w:val="23"/>
        </w:trPr>
        <w:tc>
          <w:tcPr>
            <w:tcW w:w="6408" w:type="dxa"/>
            <w:vAlign w:val="bottom"/>
          </w:tcPr>
          <w:p w14:paraId="3D663DA9" w14:textId="77777777" w:rsidR="00F87643" w:rsidRPr="00711D29" w:rsidRDefault="00F87643" w:rsidP="00F87643">
            <w:pPr>
              <w:ind w:left="540"/>
              <w:rPr>
                <w:rFonts w:ascii="Arial" w:hAnsi="Arial" w:cs="Arial"/>
                <w:snapToGrid w:val="0"/>
                <w:color w:val="000000"/>
                <w:sz w:val="12"/>
                <w:szCs w:val="12"/>
                <w:cs/>
                <w:lang w:val="th-TH"/>
              </w:rPr>
            </w:pPr>
          </w:p>
        </w:tc>
        <w:tc>
          <w:tcPr>
            <w:tcW w:w="1584" w:type="dxa"/>
            <w:vAlign w:val="bottom"/>
          </w:tcPr>
          <w:p w14:paraId="16584BBF" w14:textId="77777777" w:rsidR="00F87643" w:rsidRPr="00711D29" w:rsidRDefault="00F87643" w:rsidP="00F87643">
            <w:pPr>
              <w:ind w:left="1080"/>
              <w:jc w:val="right"/>
              <w:rPr>
                <w:rFonts w:ascii="Arial" w:hAnsi="Arial" w:cs="Arial"/>
                <w:snapToGrid w:val="0"/>
                <w:color w:val="000000"/>
                <w:sz w:val="12"/>
                <w:szCs w:val="12"/>
                <w:cs/>
                <w:lang w:val="th-TH"/>
              </w:rPr>
            </w:pPr>
          </w:p>
        </w:tc>
        <w:tc>
          <w:tcPr>
            <w:tcW w:w="1584" w:type="dxa"/>
            <w:vAlign w:val="bottom"/>
          </w:tcPr>
          <w:p w14:paraId="78EA97C4" w14:textId="77777777" w:rsidR="00F87643" w:rsidRPr="00711D29" w:rsidRDefault="00F87643" w:rsidP="00F87643">
            <w:pPr>
              <w:ind w:left="1080"/>
              <w:jc w:val="right"/>
              <w:rPr>
                <w:rFonts w:ascii="Arial" w:hAnsi="Arial" w:cs="Arial"/>
                <w:snapToGrid w:val="0"/>
                <w:color w:val="000000"/>
                <w:sz w:val="12"/>
                <w:szCs w:val="12"/>
                <w:cs/>
                <w:lang w:val="th-TH"/>
              </w:rPr>
            </w:pPr>
          </w:p>
        </w:tc>
      </w:tr>
      <w:tr w:rsidR="00FB1C29" w:rsidRPr="00711D29" w14:paraId="1F393318" w14:textId="77777777" w:rsidTr="00F87643">
        <w:trPr>
          <w:trHeight w:val="23"/>
        </w:trPr>
        <w:tc>
          <w:tcPr>
            <w:tcW w:w="6408" w:type="dxa"/>
            <w:vAlign w:val="bottom"/>
          </w:tcPr>
          <w:p w14:paraId="4EAF1206" w14:textId="0237D912" w:rsidR="00F87643" w:rsidRPr="00711D29" w:rsidRDefault="00F87643" w:rsidP="00F87643">
            <w:pPr>
              <w:widowControl/>
              <w:ind w:left="540" w:right="-43"/>
              <w:rPr>
                <w:rFonts w:ascii="Arial" w:hAnsi="Arial" w:cs="Arial"/>
                <w:color w:val="000000"/>
                <w:sz w:val="18"/>
                <w:szCs w:val="18"/>
              </w:rPr>
            </w:pPr>
            <w:r w:rsidRPr="00711D29">
              <w:rPr>
                <w:rFonts w:ascii="Arial" w:hAnsi="Arial" w:cs="Arial"/>
                <w:color w:val="000000"/>
                <w:sz w:val="18"/>
                <w:szCs w:val="18"/>
              </w:rPr>
              <w:t>Total securities and derivatives business payables</w:t>
            </w:r>
          </w:p>
        </w:tc>
        <w:tc>
          <w:tcPr>
            <w:tcW w:w="1584" w:type="dxa"/>
            <w:vAlign w:val="bottom"/>
          </w:tcPr>
          <w:p w14:paraId="2D5343A7" w14:textId="0A6392DA" w:rsidR="00F87643" w:rsidRPr="00711D29" w:rsidRDefault="00BD3FA2" w:rsidP="00F87643">
            <w:pPr>
              <w:pBdr>
                <w:bottom w:val="doub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cs/>
                <w:lang w:val="en-GB"/>
              </w:rPr>
              <w:t>10</w:t>
            </w:r>
            <w:r w:rsidRPr="00711D29">
              <w:rPr>
                <w:rFonts w:ascii="Arial" w:hAnsi="Arial" w:cs="Arial"/>
                <w:color w:val="000000"/>
                <w:sz w:val="18"/>
                <w:szCs w:val="18"/>
              </w:rPr>
              <w:t>,</w:t>
            </w:r>
            <w:r w:rsidRPr="00711D29">
              <w:rPr>
                <w:rFonts w:ascii="Arial" w:hAnsi="Arial" w:cs="Arial"/>
                <w:color w:val="000000"/>
                <w:sz w:val="18"/>
                <w:szCs w:val="18"/>
                <w:cs/>
                <w:lang w:val="en-GB"/>
              </w:rPr>
              <w:t>172</w:t>
            </w:r>
            <w:r w:rsidRPr="00711D29">
              <w:rPr>
                <w:rFonts w:ascii="Arial" w:hAnsi="Arial" w:cs="Arial"/>
                <w:color w:val="000000"/>
                <w:sz w:val="18"/>
                <w:szCs w:val="18"/>
              </w:rPr>
              <w:t>,</w:t>
            </w:r>
            <w:r w:rsidRPr="00711D29">
              <w:rPr>
                <w:rFonts w:ascii="Arial" w:hAnsi="Arial" w:cs="Arial"/>
                <w:color w:val="000000"/>
                <w:sz w:val="18"/>
                <w:szCs w:val="18"/>
                <w:cs/>
                <w:lang w:val="en-GB"/>
              </w:rPr>
              <w:t>376</w:t>
            </w:r>
            <w:r w:rsidRPr="00711D29">
              <w:rPr>
                <w:rFonts w:ascii="Arial" w:hAnsi="Arial" w:cs="Arial"/>
                <w:color w:val="000000"/>
                <w:sz w:val="18"/>
                <w:szCs w:val="18"/>
              </w:rPr>
              <w:t>,</w:t>
            </w:r>
            <w:r w:rsidRPr="00711D29">
              <w:rPr>
                <w:rFonts w:ascii="Arial" w:hAnsi="Arial" w:cs="Arial"/>
                <w:color w:val="000000"/>
                <w:sz w:val="18"/>
                <w:szCs w:val="18"/>
                <w:cs/>
                <w:lang w:val="en-GB"/>
              </w:rPr>
              <w:t>873</w:t>
            </w:r>
          </w:p>
        </w:tc>
        <w:tc>
          <w:tcPr>
            <w:tcW w:w="1584" w:type="dxa"/>
            <w:vAlign w:val="bottom"/>
          </w:tcPr>
          <w:p w14:paraId="0C49C76D" w14:textId="1EF44A88" w:rsidR="00F87643" w:rsidRPr="00711D29" w:rsidRDefault="00F87643" w:rsidP="00F87643">
            <w:pPr>
              <w:pBdr>
                <w:bottom w:val="doub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8,248,759,234</w:t>
            </w:r>
          </w:p>
        </w:tc>
      </w:tr>
    </w:tbl>
    <w:p w14:paraId="2D21ED6C" w14:textId="77777777" w:rsidR="00815CF5" w:rsidRPr="00711D29" w:rsidRDefault="00815CF5" w:rsidP="008C2A1D">
      <w:pPr>
        <w:ind w:left="540" w:hanging="540"/>
        <w:rPr>
          <w:rFonts w:ascii="Arial" w:hAnsi="Arial" w:cs="Arial"/>
          <w:b/>
          <w:bCs/>
          <w:color w:val="000000"/>
          <w:sz w:val="18"/>
          <w:szCs w:val="18"/>
          <w:lang w:val="en-GB"/>
        </w:rPr>
      </w:pPr>
    </w:p>
    <w:p w14:paraId="0EB13111" w14:textId="77777777" w:rsidR="00815CF5" w:rsidRPr="00711D29" w:rsidRDefault="00815CF5" w:rsidP="008C2A1D">
      <w:pPr>
        <w:ind w:left="540" w:hanging="540"/>
        <w:rPr>
          <w:rFonts w:ascii="Arial" w:hAnsi="Arial" w:cs="Arial"/>
          <w:b/>
          <w:bCs/>
          <w:color w:val="000000"/>
          <w:sz w:val="18"/>
          <w:szCs w:val="18"/>
          <w:lang w:val="en-GB"/>
        </w:rPr>
      </w:pPr>
    </w:p>
    <w:p w14:paraId="0844F0BD" w14:textId="099E084D" w:rsidR="008C2A1D" w:rsidRPr="00711D29" w:rsidRDefault="00A31AD8" w:rsidP="008C2A1D">
      <w:pPr>
        <w:ind w:left="540" w:hanging="540"/>
        <w:rPr>
          <w:rFonts w:ascii="Arial" w:hAnsi="Arial" w:cs="Arial"/>
          <w:b/>
          <w:bCs/>
          <w:color w:val="000000"/>
          <w:sz w:val="18"/>
          <w:szCs w:val="18"/>
        </w:rPr>
      </w:pPr>
      <w:r w:rsidRPr="00711D29">
        <w:rPr>
          <w:rFonts w:ascii="Arial" w:hAnsi="Arial" w:cs="Arial"/>
          <w:b/>
          <w:bCs/>
          <w:color w:val="000000"/>
          <w:sz w:val="18"/>
          <w:szCs w:val="18"/>
          <w:lang w:val="en-GB"/>
        </w:rPr>
        <w:t>2</w:t>
      </w:r>
      <w:r w:rsidR="007F68F2" w:rsidRPr="00711D29">
        <w:rPr>
          <w:rFonts w:ascii="Arial" w:hAnsi="Arial" w:cs="Arial"/>
          <w:b/>
          <w:bCs/>
          <w:color w:val="000000"/>
          <w:sz w:val="18"/>
          <w:szCs w:val="18"/>
          <w:lang w:val="en-GB"/>
        </w:rPr>
        <w:t>3</w:t>
      </w:r>
      <w:r w:rsidR="008C2A1D" w:rsidRPr="00711D29">
        <w:rPr>
          <w:rFonts w:ascii="Arial" w:hAnsi="Arial" w:cs="Arial"/>
          <w:b/>
          <w:bCs/>
          <w:color w:val="000000"/>
          <w:sz w:val="26"/>
          <w:szCs w:val="26"/>
          <w:lang w:val="en-GB"/>
        </w:rPr>
        <w:tab/>
      </w:r>
      <w:r w:rsidR="008C2A1D" w:rsidRPr="00711D29">
        <w:rPr>
          <w:rFonts w:ascii="Arial" w:hAnsi="Arial" w:cs="Arial"/>
          <w:b/>
          <w:bCs/>
          <w:color w:val="000000"/>
          <w:sz w:val="18"/>
          <w:szCs w:val="18"/>
        </w:rPr>
        <w:t>Financial liabilities designated at fair value</w:t>
      </w:r>
    </w:p>
    <w:p w14:paraId="57D44558" w14:textId="77777777" w:rsidR="008C2A1D" w:rsidRPr="00711D29" w:rsidRDefault="008C2A1D" w:rsidP="00D05502">
      <w:pPr>
        <w:tabs>
          <w:tab w:val="left" w:pos="1440"/>
          <w:tab w:val="left" w:pos="2160"/>
          <w:tab w:val="right" w:pos="7920"/>
        </w:tabs>
        <w:ind w:left="567" w:hanging="567"/>
        <w:jc w:val="both"/>
        <w:rPr>
          <w:rFonts w:ascii="Arial" w:hAnsi="Arial" w:cs="Arial"/>
          <w:b/>
          <w:bCs/>
          <w:color w:val="000000"/>
          <w:sz w:val="16"/>
          <w:szCs w:val="16"/>
        </w:rPr>
      </w:pPr>
    </w:p>
    <w:tbl>
      <w:tblPr>
        <w:tblW w:w="9306" w:type="dxa"/>
        <w:tblInd w:w="270" w:type="dxa"/>
        <w:tblLook w:val="04A0" w:firstRow="1" w:lastRow="0" w:firstColumn="1" w:lastColumn="0" w:noHBand="0" w:noVBand="1"/>
      </w:tblPr>
      <w:tblGrid>
        <w:gridCol w:w="3258"/>
        <w:gridCol w:w="1512"/>
        <w:gridCol w:w="1512"/>
        <w:gridCol w:w="1512"/>
        <w:gridCol w:w="1512"/>
      </w:tblGrid>
      <w:tr w:rsidR="00FB1C29" w:rsidRPr="00711D29" w14:paraId="1FA468C4" w14:textId="77777777" w:rsidTr="008C2A1D">
        <w:tc>
          <w:tcPr>
            <w:tcW w:w="3258" w:type="dxa"/>
            <w:shd w:val="clear" w:color="auto" w:fill="auto"/>
            <w:vAlign w:val="bottom"/>
          </w:tcPr>
          <w:p w14:paraId="1C77B54A" w14:textId="77777777" w:rsidR="00635DAD" w:rsidRPr="00711D29" w:rsidRDefault="00635DAD" w:rsidP="00635DAD">
            <w:pPr>
              <w:ind w:left="270"/>
              <w:jc w:val="thaiDistribute"/>
              <w:rPr>
                <w:rFonts w:ascii="Arial" w:hAnsi="Arial" w:cs="Arial"/>
                <w:color w:val="000000"/>
                <w:sz w:val="18"/>
                <w:szCs w:val="18"/>
              </w:rPr>
            </w:pPr>
          </w:p>
        </w:tc>
        <w:tc>
          <w:tcPr>
            <w:tcW w:w="3024" w:type="dxa"/>
            <w:gridSpan w:val="2"/>
            <w:shd w:val="clear" w:color="auto" w:fill="auto"/>
            <w:vAlign w:val="bottom"/>
          </w:tcPr>
          <w:p w14:paraId="37728AE9" w14:textId="7E4E541A" w:rsidR="00635DAD" w:rsidRPr="00711D29" w:rsidRDefault="003B5FDC" w:rsidP="00B92AF8">
            <w:pPr>
              <w:pBdr>
                <w:bottom w:val="single" w:sz="4" w:space="1" w:color="auto"/>
              </w:pBdr>
              <w:tabs>
                <w:tab w:val="left" w:pos="2880"/>
                <w:tab w:val="right" w:pos="5040"/>
                <w:tab w:val="right" w:pos="6390"/>
                <w:tab w:val="right" w:pos="8190"/>
              </w:tabs>
              <w:ind w:right="-72"/>
              <w:jc w:val="center"/>
              <w:rPr>
                <w:rFonts w:ascii="Arial" w:hAnsi="Arial" w:cs="Arial"/>
                <w:b/>
                <w:bCs/>
                <w:color w:val="000000"/>
                <w:sz w:val="18"/>
                <w:szCs w:val="18"/>
                <w:lang w:val="en-GB"/>
              </w:rPr>
            </w:pPr>
            <w:r w:rsidRPr="00711D29">
              <w:rPr>
                <w:rFonts w:ascii="Arial" w:hAnsi="Arial" w:cs="Arial"/>
                <w:b/>
                <w:bCs/>
                <w:color w:val="000000"/>
                <w:sz w:val="18"/>
                <w:szCs w:val="18"/>
                <w:lang w:val="en-GB"/>
              </w:rPr>
              <w:t>30 June 2023</w:t>
            </w:r>
          </w:p>
        </w:tc>
        <w:tc>
          <w:tcPr>
            <w:tcW w:w="3024" w:type="dxa"/>
            <w:gridSpan w:val="2"/>
            <w:shd w:val="clear" w:color="auto" w:fill="auto"/>
            <w:vAlign w:val="bottom"/>
          </w:tcPr>
          <w:p w14:paraId="4047DADF" w14:textId="7241D498" w:rsidR="00635DAD" w:rsidRPr="00711D29" w:rsidRDefault="00B92AF8" w:rsidP="00635DAD">
            <w:pPr>
              <w:pBdr>
                <w:bottom w:val="single" w:sz="4" w:space="1" w:color="auto"/>
              </w:pBdr>
              <w:ind w:right="-72"/>
              <w:jc w:val="center"/>
              <w:rPr>
                <w:rFonts w:ascii="Arial" w:hAnsi="Arial" w:cs="Arial"/>
                <w:b/>
                <w:bCs/>
                <w:color w:val="000000"/>
                <w:sz w:val="18"/>
                <w:szCs w:val="18"/>
                <w:lang w:val="en-GB"/>
              </w:rPr>
            </w:pPr>
            <w:r w:rsidRPr="00711D29">
              <w:rPr>
                <w:rFonts w:ascii="Arial" w:hAnsi="Arial" w:cs="Arial"/>
                <w:b/>
                <w:bCs/>
                <w:color w:val="000000"/>
                <w:sz w:val="18"/>
                <w:szCs w:val="18"/>
                <w:lang w:val="en-GB"/>
              </w:rPr>
              <w:t xml:space="preserve">31 December </w:t>
            </w:r>
            <w:r w:rsidR="00A31AD8" w:rsidRPr="00711D29">
              <w:rPr>
                <w:rFonts w:ascii="Arial" w:hAnsi="Arial" w:cs="Arial"/>
                <w:b/>
                <w:bCs/>
                <w:color w:val="000000"/>
                <w:sz w:val="18"/>
                <w:szCs w:val="18"/>
                <w:lang w:val="en-GB"/>
              </w:rPr>
              <w:t>202</w:t>
            </w:r>
            <w:r w:rsidR="003B5FDC" w:rsidRPr="00711D29">
              <w:rPr>
                <w:rFonts w:ascii="Arial" w:hAnsi="Arial" w:cs="Arial"/>
                <w:b/>
                <w:bCs/>
                <w:color w:val="000000"/>
                <w:sz w:val="18"/>
                <w:szCs w:val="18"/>
                <w:lang w:val="en-GB"/>
              </w:rPr>
              <w:t>2</w:t>
            </w:r>
          </w:p>
        </w:tc>
      </w:tr>
      <w:tr w:rsidR="00FB1C29" w:rsidRPr="00711D29" w14:paraId="16B124C1" w14:textId="77777777" w:rsidTr="008C2A1D">
        <w:tc>
          <w:tcPr>
            <w:tcW w:w="3258" w:type="dxa"/>
            <w:shd w:val="clear" w:color="auto" w:fill="auto"/>
            <w:vAlign w:val="bottom"/>
          </w:tcPr>
          <w:p w14:paraId="0153F32F" w14:textId="77777777" w:rsidR="00635DAD" w:rsidRPr="00711D29" w:rsidRDefault="00635DAD" w:rsidP="00635DAD">
            <w:pPr>
              <w:ind w:left="270"/>
              <w:jc w:val="thaiDistribute"/>
              <w:rPr>
                <w:rFonts w:ascii="Arial" w:hAnsi="Arial" w:cs="Arial"/>
                <w:color w:val="000000"/>
                <w:sz w:val="18"/>
                <w:szCs w:val="18"/>
              </w:rPr>
            </w:pPr>
          </w:p>
        </w:tc>
        <w:tc>
          <w:tcPr>
            <w:tcW w:w="1512" w:type="dxa"/>
            <w:shd w:val="clear" w:color="auto" w:fill="auto"/>
            <w:vAlign w:val="bottom"/>
          </w:tcPr>
          <w:p w14:paraId="0CA50C99" w14:textId="77777777" w:rsidR="00635DAD" w:rsidRPr="00711D29" w:rsidRDefault="00635DAD" w:rsidP="00635DAD">
            <w:pPr>
              <w:ind w:right="-72"/>
              <w:jc w:val="right"/>
              <w:rPr>
                <w:rFonts w:ascii="Arial" w:hAnsi="Arial" w:cs="Arial"/>
                <w:b/>
                <w:bCs/>
                <w:color w:val="000000"/>
                <w:sz w:val="18"/>
                <w:szCs w:val="18"/>
              </w:rPr>
            </w:pPr>
            <w:r w:rsidRPr="00711D29">
              <w:rPr>
                <w:rFonts w:ascii="Arial" w:hAnsi="Arial" w:cs="Arial"/>
                <w:b/>
                <w:bCs/>
                <w:color w:val="000000"/>
                <w:sz w:val="18"/>
                <w:szCs w:val="18"/>
              </w:rPr>
              <w:t>Contract price</w:t>
            </w:r>
          </w:p>
        </w:tc>
        <w:tc>
          <w:tcPr>
            <w:tcW w:w="1512" w:type="dxa"/>
            <w:shd w:val="clear" w:color="auto" w:fill="auto"/>
            <w:vAlign w:val="bottom"/>
          </w:tcPr>
          <w:p w14:paraId="32E0F7BD" w14:textId="77777777" w:rsidR="00635DAD" w:rsidRPr="00711D29" w:rsidRDefault="00635DAD" w:rsidP="00635DAD">
            <w:pPr>
              <w:tabs>
                <w:tab w:val="left" w:pos="2880"/>
                <w:tab w:val="right" w:pos="5040"/>
                <w:tab w:val="right" w:pos="6390"/>
                <w:tab w:val="right" w:pos="8190"/>
              </w:tabs>
              <w:ind w:right="-72"/>
              <w:jc w:val="right"/>
              <w:rPr>
                <w:rFonts w:ascii="Arial" w:hAnsi="Arial" w:cs="Arial"/>
                <w:color w:val="000000"/>
                <w:sz w:val="18"/>
                <w:szCs w:val="18"/>
                <w:u w:val="single"/>
              </w:rPr>
            </w:pPr>
            <w:r w:rsidRPr="00711D29">
              <w:rPr>
                <w:rFonts w:ascii="Arial" w:hAnsi="Arial" w:cs="Arial"/>
                <w:b/>
                <w:bCs/>
                <w:color w:val="000000"/>
                <w:sz w:val="18"/>
                <w:szCs w:val="18"/>
                <w:lang w:val="en-GB"/>
              </w:rPr>
              <w:t>Fair value</w:t>
            </w:r>
          </w:p>
        </w:tc>
        <w:tc>
          <w:tcPr>
            <w:tcW w:w="1512" w:type="dxa"/>
            <w:shd w:val="clear" w:color="auto" w:fill="auto"/>
            <w:vAlign w:val="bottom"/>
          </w:tcPr>
          <w:p w14:paraId="7B8CEECD" w14:textId="77777777" w:rsidR="00635DAD" w:rsidRPr="00711D29" w:rsidRDefault="00635DAD" w:rsidP="00635DAD">
            <w:pPr>
              <w:tabs>
                <w:tab w:val="left" w:pos="2880"/>
                <w:tab w:val="right" w:pos="5040"/>
                <w:tab w:val="right" w:pos="6390"/>
                <w:tab w:val="right" w:pos="8190"/>
              </w:tabs>
              <w:ind w:right="-72"/>
              <w:jc w:val="right"/>
              <w:rPr>
                <w:rFonts w:ascii="Arial" w:hAnsi="Arial" w:cs="Arial"/>
                <w:color w:val="000000"/>
                <w:sz w:val="18"/>
                <w:szCs w:val="18"/>
                <w:u w:val="single"/>
              </w:rPr>
            </w:pPr>
            <w:r w:rsidRPr="00711D29">
              <w:rPr>
                <w:rFonts w:ascii="Arial" w:hAnsi="Arial" w:cs="Arial"/>
                <w:b/>
                <w:bCs/>
                <w:color w:val="000000"/>
                <w:sz w:val="18"/>
                <w:szCs w:val="18"/>
              </w:rPr>
              <w:t>Contract price</w:t>
            </w:r>
          </w:p>
        </w:tc>
        <w:tc>
          <w:tcPr>
            <w:tcW w:w="1512" w:type="dxa"/>
            <w:shd w:val="clear" w:color="auto" w:fill="auto"/>
            <w:vAlign w:val="bottom"/>
          </w:tcPr>
          <w:p w14:paraId="68B22E8F" w14:textId="77777777" w:rsidR="00635DAD" w:rsidRPr="00711D29" w:rsidRDefault="00635DAD" w:rsidP="00635DAD">
            <w:pPr>
              <w:ind w:right="-72"/>
              <w:jc w:val="right"/>
              <w:rPr>
                <w:rFonts w:ascii="Arial" w:hAnsi="Arial" w:cs="Arial"/>
                <w:b/>
                <w:bCs/>
                <w:color w:val="000000"/>
                <w:sz w:val="18"/>
                <w:szCs w:val="18"/>
              </w:rPr>
            </w:pPr>
            <w:r w:rsidRPr="00711D29">
              <w:rPr>
                <w:rFonts w:ascii="Arial" w:hAnsi="Arial" w:cs="Arial"/>
                <w:b/>
                <w:bCs/>
                <w:color w:val="000000"/>
                <w:sz w:val="18"/>
                <w:szCs w:val="18"/>
                <w:lang w:val="en-GB"/>
              </w:rPr>
              <w:t>Fair value</w:t>
            </w:r>
          </w:p>
        </w:tc>
      </w:tr>
      <w:tr w:rsidR="00FB1C29" w:rsidRPr="00711D29" w14:paraId="0568414B" w14:textId="77777777" w:rsidTr="008C2A1D">
        <w:tc>
          <w:tcPr>
            <w:tcW w:w="3258" w:type="dxa"/>
            <w:shd w:val="clear" w:color="auto" w:fill="auto"/>
            <w:vAlign w:val="bottom"/>
          </w:tcPr>
          <w:p w14:paraId="24DBBCCF" w14:textId="77777777" w:rsidR="00635DAD" w:rsidRPr="00711D29" w:rsidRDefault="00635DAD" w:rsidP="00635DAD">
            <w:pPr>
              <w:ind w:left="270"/>
              <w:jc w:val="thaiDistribute"/>
              <w:rPr>
                <w:rFonts w:ascii="Arial" w:hAnsi="Arial" w:cs="Arial"/>
                <w:color w:val="000000"/>
                <w:sz w:val="18"/>
                <w:szCs w:val="18"/>
              </w:rPr>
            </w:pPr>
          </w:p>
        </w:tc>
        <w:tc>
          <w:tcPr>
            <w:tcW w:w="1512" w:type="dxa"/>
            <w:shd w:val="clear" w:color="auto" w:fill="auto"/>
            <w:vAlign w:val="bottom"/>
          </w:tcPr>
          <w:p w14:paraId="1CE7099F" w14:textId="77777777" w:rsidR="00635DAD" w:rsidRPr="00711D29" w:rsidRDefault="00635DAD" w:rsidP="00635DAD">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11D29">
              <w:rPr>
                <w:rFonts w:ascii="Arial" w:eastAsia="Arial" w:hAnsi="Arial" w:cs="Arial"/>
                <w:b/>
                <w:bCs/>
                <w:snapToGrid w:val="0"/>
                <w:color w:val="000000"/>
                <w:spacing w:val="-4"/>
                <w:sz w:val="18"/>
                <w:szCs w:val="18"/>
                <w:lang w:val="en-GB" w:eastAsia="th-TH"/>
              </w:rPr>
              <w:t>Baht</w:t>
            </w:r>
          </w:p>
        </w:tc>
        <w:tc>
          <w:tcPr>
            <w:tcW w:w="1512" w:type="dxa"/>
            <w:shd w:val="clear" w:color="auto" w:fill="auto"/>
            <w:vAlign w:val="bottom"/>
          </w:tcPr>
          <w:p w14:paraId="6668E9FB" w14:textId="77777777" w:rsidR="00635DAD" w:rsidRPr="00711D29" w:rsidRDefault="00635DAD" w:rsidP="00635DAD">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11D29">
              <w:rPr>
                <w:rFonts w:ascii="Arial" w:eastAsia="Arial" w:hAnsi="Arial" w:cs="Arial"/>
                <w:b/>
                <w:bCs/>
                <w:snapToGrid w:val="0"/>
                <w:color w:val="000000"/>
                <w:spacing w:val="-4"/>
                <w:sz w:val="18"/>
                <w:szCs w:val="18"/>
                <w:lang w:val="en-GB" w:eastAsia="th-TH"/>
              </w:rPr>
              <w:t>Baht</w:t>
            </w:r>
          </w:p>
        </w:tc>
        <w:tc>
          <w:tcPr>
            <w:tcW w:w="1512" w:type="dxa"/>
            <w:shd w:val="clear" w:color="auto" w:fill="auto"/>
            <w:vAlign w:val="bottom"/>
          </w:tcPr>
          <w:p w14:paraId="61E53E7D" w14:textId="77777777" w:rsidR="00635DAD" w:rsidRPr="00711D29" w:rsidRDefault="00635DAD" w:rsidP="00635DAD">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11D29">
              <w:rPr>
                <w:rFonts w:ascii="Arial" w:eastAsia="Arial" w:hAnsi="Arial" w:cs="Arial"/>
                <w:b/>
                <w:bCs/>
                <w:snapToGrid w:val="0"/>
                <w:color w:val="000000"/>
                <w:spacing w:val="-4"/>
                <w:sz w:val="18"/>
                <w:szCs w:val="18"/>
                <w:lang w:val="en-GB" w:eastAsia="th-TH"/>
              </w:rPr>
              <w:t>Baht</w:t>
            </w:r>
          </w:p>
        </w:tc>
        <w:tc>
          <w:tcPr>
            <w:tcW w:w="1512" w:type="dxa"/>
            <w:shd w:val="clear" w:color="auto" w:fill="auto"/>
            <w:vAlign w:val="bottom"/>
          </w:tcPr>
          <w:p w14:paraId="329B285D" w14:textId="77777777" w:rsidR="00635DAD" w:rsidRPr="00711D29" w:rsidRDefault="00635DAD" w:rsidP="00635DAD">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11D29">
              <w:rPr>
                <w:rFonts w:ascii="Arial" w:eastAsia="Arial" w:hAnsi="Arial" w:cs="Arial"/>
                <w:b/>
                <w:bCs/>
                <w:snapToGrid w:val="0"/>
                <w:color w:val="000000"/>
                <w:spacing w:val="-4"/>
                <w:sz w:val="18"/>
                <w:szCs w:val="18"/>
                <w:lang w:val="en-GB" w:eastAsia="th-TH"/>
              </w:rPr>
              <w:t>Baht</w:t>
            </w:r>
          </w:p>
        </w:tc>
      </w:tr>
      <w:tr w:rsidR="00FB1C29" w:rsidRPr="00711D29" w14:paraId="39B3B89C" w14:textId="77777777" w:rsidTr="008372B9">
        <w:tc>
          <w:tcPr>
            <w:tcW w:w="3258" w:type="dxa"/>
            <w:shd w:val="clear" w:color="auto" w:fill="auto"/>
            <w:vAlign w:val="bottom"/>
          </w:tcPr>
          <w:p w14:paraId="78791691" w14:textId="77777777" w:rsidR="00D4643B" w:rsidRPr="00711D29" w:rsidRDefault="00D4643B" w:rsidP="008372B9">
            <w:pPr>
              <w:ind w:left="270" w:right="-259"/>
              <w:rPr>
                <w:rFonts w:ascii="Arial" w:hAnsi="Arial" w:cs="Arial"/>
                <w:color w:val="000000"/>
                <w:spacing w:val="-4"/>
                <w:sz w:val="12"/>
                <w:szCs w:val="12"/>
              </w:rPr>
            </w:pPr>
          </w:p>
        </w:tc>
        <w:tc>
          <w:tcPr>
            <w:tcW w:w="1512" w:type="dxa"/>
            <w:shd w:val="clear" w:color="auto" w:fill="auto"/>
            <w:vAlign w:val="bottom"/>
          </w:tcPr>
          <w:p w14:paraId="5863C205" w14:textId="77777777" w:rsidR="00D4643B" w:rsidRPr="00711D29" w:rsidRDefault="00D4643B" w:rsidP="008372B9">
            <w:pPr>
              <w:ind w:right="-72"/>
              <w:jc w:val="right"/>
              <w:rPr>
                <w:rFonts w:ascii="Arial" w:hAnsi="Arial" w:cs="Arial"/>
                <w:color w:val="000000"/>
                <w:sz w:val="12"/>
                <w:szCs w:val="12"/>
                <w:lang w:val="en-GB"/>
              </w:rPr>
            </w:pPr>
          </w:p>
        </w:tc>
        <w:tc>
          <w:tcPr>
            <w:tcW w:w="1512" w:type="dxa"/>
            <w:shd w:val="clear" w:color="auto" w:fill="auto"/>
            <w:vAlign w:val="bottom"/>
          </w:tcPr>
          <w:p w14:paraId="061711B6" w14:textId="77777777" w:rsidR="00D4643B" w:rsidRPr="00711D29" w:rsidRDefault="00D4643B" w:rsidP="008372B9">
            <w:pPr>
              <w:ind w:right="-72"/>
              <w:jc w:val="right"/>
              <w:rPr>
                <w:rFonts w:ascii="Arial" w:hAnsi="Arial" w:cs="Arial"/>
                <w:color w:val="000000"/>
                <w:sz w:val="12"/>
                <w:szCs w:val="12"/>
                <w:lang w:val="en-GB"/>
              </w:rPr>
            </w:pPr>
          </w:p>
        </w:tc>
        <w:tc>
          <w:tcPr>
            <w:tcW w:w="1512" w:type="dxa"/>
            <w:shd w:val="clear" w:color="auto" w:fill="auto"/>
            <w:vAlign w:val="bottom"/>
          </w:tcPr>
          <w:p w14:paraId="3E0F2911" w14:textId="77777777" w:rsidR="00D4643B" w:rsidRPr="00711D29" w:rsidRDefault="00D4643B" w:rsidP="008372B9">
            <w:pPr>
              <w:ind w:right="-72"/>
              <w:jc w:val="right"/>
              <w:rPr>
                <w:rFonts w:ascii="Arial" w:hAnsi="Arial" w:cs="Arial"/>
                <w:color w:val="000000"/>
                <w:sz w:val="12"/>
                <w:szCs w:val="12"/>
                <w:lang w:val="en-GB"/>
              </w:rPr>
            </w:pPr>
          </w:p>
        </w:tc>
        <w:tc>
          <w:tcPr>
            <w:tcW w:w="1512" w:type="dxa"/>
            <w:shd w:val="clear" w:color="auto" w:fill="auto"/>
            <w:vAlign w:val="bottom"/>
          </w:tcPr>
          <w:p w14:paraId="66A7429F" w14:textId="77777777" w:rsidR="00D4643B" w:rsidRPr="00711D29" w:rsidRDefault="00D4643B" w:rsidP="008372B9">
            <w:pPr>
              <w:ind w:right="-72"/>
              <w:jc w:val="right"/>
              <w:rPr>
                <w:rFonts w:ascii="Arial" w:hAnsi="Arial" w:cs="Arial"/>
                <w:color w:val="000000"/>
                <w:sz w:val="12"/>
                <w:szCs w:val="12"/>
                <w:lang w:val="en-GB"/>
              </w:rPr>
            </w:pPr>
          </w:p>
        </w:tc>
      </w:tr>
      <w:tr w:rsidR="00FB1C29" w:rsidRPr="00711D29" w14:paraId="26FB218C" w14:textId="77777777" w:rsidTr="008C2A1D">
        <w:tc>
          <w:tcPr>
            <w:tcW w:w="3258" w:type="dxa"/>
            <w:shd w:val="clear" w:color="auto" w:fill="auto"/>
            <w:vAlign w:val="bottom"/>
          </w:tcPr>
          <w:p w14:paraId="0155FE60" w14:textId="77777777" w:rsidR="00635DAD" w:rsidRPr="00711D29" w:rsidRDefault="00635DAD" w:rsidP="00635DAD">
            <w:pPr>
              <w:ind w:left="270" w:right="-259"/>
              <w:rPr>
                <w:rFonts w:ascii="Arial" w:hAnsi="Arial" w:cs="Arial"/>
                <w:color w:val="000000"/>
                <w:sz w:val="18"/>
                <w:szCs w:val="18"/>
                <w:lang w:val="en-GB"/>
              </w:rPr>
            </w:pPr>
            <w:r w:rsidRPr="00711D29">
              <w:rPr>
                <w:rFonts w:ascii="Arial" w:hAnsi="Arial" w:cs="Arial"/>
                <w:color w:val="000000"/>
                <w:sz w:val="18"/>
                <w:szCs w:val="18"/>
              </w:rPr>
              <w:t xml:space="preserve">Financial liabilities designated </w:t>
            </w:r>
          </w:p>
        </w:tc>
        <w:tc>
          <w:tcPr>
            <w:tcW w:w="1512" w:type="dxa"/>
            <w:shd w:val="clear" w:color="auto" w:fill="auto"/>
            <w:vAlign w:val="bottom"/>
          </w:tcPr>
          <w:p w14:paraId="5B0C49FE" w14:textId="77777777" w:rsidR="00635DAD" w:rsidRPr="00711D29" w:rsidRDefault="00635DAD" w:rsidP="00635DAD">
            <w:pPr>
              <w:ind w:right="-72"/>
              <w:jc w:val="right"/>
              <w:rPr>
                <w:rFonts w:ascii="Arial" w:hAnsi="Arial" w:cs="Arial"/>
                <w:color w:val="000000"/>
                <w:sz w:val="18"/>
                <w:szCs w:val="18"/>
                <w:lang w:val="en-GB"/>
              </w:rPr>
            </w:pPr>
          </w:p>
        </w:tc>
        <w:tc>
          <w:tcPr>
            <w:tcW w:w="1512" w:type="dxa"/>
            <w:shd w:val="clear" w:color="auto" w:fill="auto"/>
            <w:vAlign w:val="bottom"/>
          </w:tcPr>
          <w:p w14:paraId="017F7A0F" w14:textId="77777777" w:rsidR="00635DAD" w:rsidRPr="00711D29" w:rsidRDefault="00635DAD" w:rsidP="00635DAD">
            <w:pPr>
              <w:ind w:right="-72"/>
              <w:jc w:val="right"/>
              <w:rPr>
                <w:rFonts w:ascii="Arial" w:hAnsi="Arial" w:cs="Arial"/>
                <w:color w:val="000000"/>
                <w:sz w:val="18"/>
                <w:szCs w:val="18"/>
                <w:lang w:val="en-GB"/>
              </w:rPr>
            </w:pPr>
          </w:p>
        </w:tc>
        <w:tc>
          <w:tcPr>
            <w:tcW w:w="1512" w:type="dxa"/>
            <w:shd w:val="clear" w:color="auto" w:fill="auto"/>
            <w:vAlign w:val="bottom"/>
          </w:tcPr>
          <w:p w14:paraId="127A35CB" w14:textId="77777777" w:rsidR="00635DAD" w:rsidRPr="00711D29" w:rsidRDefault="00635DAD" w:rsidP="00635DAD">
            <w:pPr>
              <w:ind w:right="-72"/>
              <w:jc w:val="right"/>
              <w:rPr>
                <w:rFonts w:ascii="Arial" w:hAnsi="Arial" w:cs="Arial"/>
                <w:color w:val="000000"/>
                <w:sz w:val="18"/>
                <w:szCs w:val="18"/>
                <w:lang w:val="en-GB"/>
              </w:rPr>
            </w:pPr>
          </w:p>
        </w:tc>
        <w:tc>
          <w:tcPr>
            <w:tcW w:w="1512" w:type="dxa"/>
            <w:shd w:val="clear" w:color="auto" w:fill="auto"/>
            <w:vAlign w:val="bottom"/>
          </w:tcPr>
          <w:p w14:paraId="756E63E4" w14:textId="77777777" w:rsidR="00635DAD" w:rsidRPr="00711D29" w:rsidRDefault="00635DAD" w:rsidP="00635DAD">
            <w:pPr>
              <w:ind w:right="-72"/>
              <w:jc w:val="right"/>
              <w:rPr>
                <w:rFonts w:ascii="Arial" w:hAnsi="Arial" w:cs="Arial"/>
                <w:color w:val="000000"/>
                <w:sz w:val="18"/>
                <w:szCs w:val="18"/>
                <w:lang w:val="en-GB"/>
              </w:rPr>
            </w:pPr>
          </w:p>
        </w:tc>
      </w:tr>
      <w:tr w:rsidR="00FB1C29" w:rsidRPr="00711D29" w14:paraId="60BA5E61" w14:textId="77777777" w:rsidTr="008C2A1D">
        <w:tc>
          <w:tcPr>
            <w:tcW w:w="3258" w:type="dxa"/>
            <w:shd w:val="clear" w:color="auto" w:fill="auto"/>
            <w:vAlign w:val="bottom"/>
          </w:tcPr>
          <w:p w14:paraId="0B42AF89" w14:textId="77777777" w:rsidR="003B5FDC" w:rsidRPr="00711D29" w:rsidRDefault="003B5FDC" w:rsidP="003B5FDC">
            <w:pPr>
              <w:ind w:left="270" w:right="-259"/>
              <w:rPr>
                <w:rFonts w:ascii="Arial" w:hAnsi="Arial" w:cs="Arial"/>
                <w:color w:val="000000"/>
                <w:spacing w:val="-4"/>
                <w:sz w:val="18"/>
                <w:szCs w:val="18"/>
              </w:rPr>
            </w:pPr>
            <w:r w:rsidRPr="00711D29">
              <w:rPr>
                <w:rFonts w:ascii="Arial" w:hAnsi="Arial" w:cs="Arial"/>
                <w:color w:val="000000"/>
                <w:sz w:val="18"/>
                <w:szCs w:val="18"/>
              </w:rPr>
              <w:t xml:space="preserve">   at fair value</w:t>
            </w:r>
          </w:p>
        </w:tc>
        <w:tc>
          <w:tcPr>
            <w:tcW w:w="1512" w:type="dxa"/>
            <w:shd w:val="clear" w:color="auto" w:fill="auto"/>
            <w:vAlign w:val="bottom"/>
          </w:tcPr>
          <w:p w14:paraId="1854CCAD" w14:textId="738426B9" w:rsidR="003B5FDC" w:rsidRPr="00711D29" w:rsidRDefault="00BD3FA2" w:rsidP="003B5FDC">
            <w:pPr>
              <w:pBdr>
                <w:bottom w:val="sing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3,625,500,000</w:t>
            </w:r>
          </w:p>
        </w:tc>
        <w:tc>
          <w:tcPr>
            <w:tcW w:w="1512" w:type="dxa"/>
            <w:shd w:val="clear" w:color="auto" w:fill="auto"/>
            <w:vAlign w:val="bottom"/>
          </w:tcPr>
          <w:p w14:paraId="083CBB47" w14:textId="505F42CB" w:rsidR="003B5FDC" w:rsidRPr="00711D29" w:rsidRDefault="00BD3FA2" w:rsidP="003B5FDC">
            <w:pPr>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lang w:val="en-GB"/>
              </w:rPr>
              <w:t>3,156,813,557</w:t>
            </w:r>
          </w:p>
        </w:tc>
        <w:tc>
          <w:tcPr>
            <w:tcW w:w="1512" w:type="dxa"/>
            <w:shd w:val="clear" w:color="auto" w:fill="auto"/>
            <w:vAlign w:val="bottom"/>
          </w:tcPr>
          <w:p w14:paraId="1CE94FA3" w14:textId="5B2C89BE" w:rsidR="003B5FDC" w:rsidRPr="00711D29" w:rsidRDefault="003B5FDC" w:rsidP="003B5FDC">
            <w:pPr>
              <w:pBdr>
                <w:bottom w:val="sing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3,555,500,000</w:t>
            </w:r>
          </w:p>
        </w:tc>
        <w:tc>
          <w:tcPr>
            <w:tcW w:w="1512" w:type="dxa"/>
            <w:shd w:val="clear" w:color="auto" w:fill="auto"/>
            <w:vAlign w:val="bottom"/>
          </w:tcPr>
          <w:p w14:paraId="3DA0E693" w14:textId="4B7BD3CF" w:rsidR="003B5FDC" w:rsidRPr="00711D29" w:rsidRDefault="003B5FDC" w:rsidP="003B5FDC">
            <w:pPr>
              <w:pBdr>
                <w:bottom w:val="sing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3</w:t>
            </w:r>
            <w:r w:rsidRPr="00711D29">
              <w:rPr>
                <w:rFonts w:ascii="Arial" w:hAnsi="Arial" w:cs="Arial"/>
                <w:color w:val="000000"/>
                <w:sz w:val="18"/>
                <w:szCs w:val="18"/>
              </w:rPr>
              <w:t>,</w:t>
            </w:r>
            <w:r w:rsidRPr="00711D29">
              <w:rPr>
                <w:rFonts w:ascii="Arial" w:hAnsi="Arial" w:cs="Arial"/>
                <w:color w:val="000000"/>
                <w:sz w:val="18"/>
                <w:szCs w:val="18"/>
                <w:lang w:val="en-GB"/>
              </w:rPr>
              <w:t>556</w:t>
            </w:r>
            <w:r w:rsidRPr="00711D29">
              <w:rPr>
                <w:rFonts w:ascii="Arial" w:hAnsi="Arial" w:cs="Arial"/>
                <w:color w:val="000000"/>
                <w:sz w:val="18"/>
                <w:szCs w:val="18"/>
              </w:rPr>
              <w:t>,</w:t>
            </w:r>
            <w:r w:rsidRPr="00711D29">
              <w:rPr>
                <w:rFonts w:ascii="Arial" w:hAnsi="Arial" w:cs="Arial"/>
                <w:color w:val="000000"/>
                <w:sz w:val="18"/>
                <w:szCs w:val="18"/>
                <w:lang w:val="en-GB"/>
              </w:rPr>
              <w:t>541</w:t>
            </w:r>
            <w:r w:rsidRPr="00711D29">
              <w:rPr>
                <w:rFonts w:ascii="Arial" w:hAnsi="Arial" w:cs="Arial"/>
                <w:color w:val="000000"/>
                <w:sz w:val="18"/>
                <w:szCs w:val="18"/>
              </w:rPr>
              <w:t>,</w:t>
            </w:r>
            <w:r w:rsidRPr="00711D29">
              <w:rPr>
                <w:rFonts w:ascii="Arial" w:hAnsi="Arial" w:cs="Arial"/>
                <w:color w:val="000000"/>
                <w:sz w:val="18"/>
                <w:szCs w:val="18"/>
                <w:lang w:val="en-GB"/>
              </w:rPr>
              <w:t>833</w:t>
            </w:r>
          </w:p>
        </w:tc>
      </w:tr>
      <w:tr w:rsidR="00FB1C29" w:rsidRPr="00711D29" w14:paraId="1E63628D" w14:textId="77777777" w:rsidTr="008C2A1D">
        <w:tc>
          <w:tcPr>
            <w:tcW w:w="3258" w:type="dxa"/>
            <w:shd w:val="clear" w:color="auto" w:fill="auto"/>
            <w:vAlign w:val="bottom"/>
          </w:tcPr>
          <w:p w14:paraId="68C3AC4B" w14:textId="77777777" w:rsidR="003B5FDC" w:rsidRPr="00711D29" w:rsidRDefault="003B5FDC" w:rsidP="003B5FDC">
            <w:pPr>
              <w:ind w:left="270" w:right="-259"/>
              <w:rPr>
                <w:rFonts w:ascii="Arial" w:hAnsi="Arial" w:cs="Arial"/>
                <w:color w:val="000000"/>
                <w:spacing w:val="-4"/>
                <w:sz w:val="12"/>
                <w:szCs w:val="12"/>
              </w:rPr>
            </w:pPr>
          </w:p>
        </w:tc>
        <w:tc>
          <w:tcPr>
            <w:tcW w:w="1512" w:type="dxa"/>
            <w:shd w:val="clear" w:color="auto" w:fill="auto"/>
            <w:vAlign w:val="bottom"/>
          </w:tcPr>
          <w:p w14:paraId="35B59928" w14:textId="77777777" w:rsidR="003B5FDC" w:rsidRPr="00711D29" w:rsidRDefault="003B5FDC" w:rsidP="003B5FDC">
            <w:pPr>
              <w:ind w:right="-72"/>
              <w:jc w:val="right"/>
              <w:rPr>
                <w:rFonts w:ascii="Arial" w:hAnsi="Arial" w:cs="Arial"/>
                <w:color w:val="000000"/>
                <w:sz w:val="12"/>
                <w:szCs w:val="12"/>
                <w:lang w:val="en-GB"/>
              </w:rPr>
            </w:pPr>
          </w:p>
        </w:tc>
        <w:tc>
          <w:tcPr>
            <w:tcW w:w="1512" w:type="dxa"/>
            <w:shd w:val="clear" w:color="auto" w:fill="auto"/>
            <w:vAlign w:val="bottom"/>
          </w:tcPr>
          <w:p w14:paraId="12C15A31" w14:textId="77777777" w:rsidR="003B5FDC" w:rsidRPr="00711D29" w:rsidRDefault="003B5FDC" w:rsidP="003B5FDC">
            <w:pPr>
              <w:ind w:right="-72"/>
              <w:jc w:val="right"/>
              <w:rPr>
                <w:rFonts w:ascii="Arial" w:hAnsi="Arial" w:cs="Arial"/>
                <w:color w:val="000000"/>
                <w:sz w:val="12"/>
                <w:szCs w:val="12"/>
                <w:lang w:val="en-GB"/>
              </w:rPr>
            </w:pPr>
          </w:p>
        </w:tc>
        <w:tc>
          <w:tcPr>
            <w:tcW w:w="1512" w:type="dxa"/>
            <w:shd w:val="clear" w:color="auto" w:fill="auto"/>
            <w:vAlign w:val="bottom"/>
          </w:tcPr>
          <w:p w14:paraId="1EADC84B" w14:textId="77777777" w:rsidR="003B5FDC" w:rsidRPr="00711D29" w:rsidRDefault="003B5FDC" w:rsidP="003B5FDC">
            <w:pPr>
              <w:ind w:right="-72"/>
              <w:jc w:val="right"/>
              <w:rPr>
                <w:rFonts w:ascii="Arial" w:hAnsi="Arial" w:cs="Arial"/>
                <w:color w:val="000000"/>
                <w:sz w:val="12"/>
                <w:szCs w:val="12"/>
                <w:lang w:val="en-GB"/>
              </w:rPr>
            </w:pPr>
          </w:p>
        </w:tc>
        <w:tc>
          <w:tcPr>
            <w:tcW w:w="1512" w:type="dxa"/>
            <w:shd w:val="clear" w:color="auto" w:fill="auto"/>
            <w:vAlign w:val="bottom"/>
          </w:tcPr>
          <w:p w14:paraId="0BE9AB75" w14:textId="77777777" w:rsidR="003B5FDC" w:rsidRPr="00711D29" w:rsidRDefault="003B5FDC" w:rsidP="003B5FDC">
            <w:pPr>
              <w:ind w:right="-72"/>
              <w:jc w:val="right"/>
              <w:rPr>
                <w:rFonts w:ascii="Arial" w:hAnsi="Arial" w:cs="Arial"/>
                <w:color w:val="000000"/>
                <w:sz w:val="12"/>
                <w:szCs w:val="12"/>
                <w:lang w:val="en-GB"/>
              </w:rPr>
            </w:pPr>
          </w:p>
        </w:tc>
      </w:tr>
      <w:tr w:rsidR="00FB1C29" w:rsidRPr="00711D29" w14:paraId="3509AA6F" w14:textId="77777777" w:rsidTr="008C2A1D">
        <w:tc>
          <w:tcPr>
            <w:tcW w:w="3258" w:type="dxa"/>
            <w:shd w:val="clear" w:color="auto" w:fill="auto"/>
            <w:vAlign w:val="bottom"/>
          </w:tcPr>
          <w:p w14:paraId="65C873CB" w14:textId="77777777" w:rsidR="003B5FDC" w:rsidRPr="00711D29" w:rsidRDefault="003B5FDC" w:rsidP="003B5FDC">
            <w:pPr>
              <w:ind w:left="270" w:right="-259"/>
              <w:rPr>
                <w:rFonts w:ascii="Arial" w:hAnsi="Arial" w:cs="Arial"/>
                <w:color w:val="000000"/>
                <w:sz w:val="18"/>
                <w:szCs w:val="18"/>
              </w:rPr>
            </w:pPr>
            <w:r w:rsidRPr="00711D29">
              <w:rPr>
                <w:rFonts w:ascii="Arial" w:hAnsi="Arial" w:cs="Arial"/>
                <w:color w:val="000000"/>
                <w:sz w:val="18"/>
                <w:szCs w:val="18"/>
              </w:rPr>
              <w:t xml:space="preserve">Total financial liabilities designated </w:t>
            </w:r>
          </w:p>
        </w:tc>
        <w:tc>
          <w:tcPr>
            <w:tcW w:w="1512" w:type="dxa"/>
            <w:shd w:val="clear" w:color="auto" w:fill="auto"/>
            <w:vAlign w:val="bottom"/>
          </w:tcPr>
          <w:p w14:paraId="560F11E7" w14:textId="77777777" w:rsidR="003B5FDC" w:rsidRPr="00711D29" w:rsidRDefault="003B5FDC" w:rsidP="003B5FDC">
            <w:pPr>
              <w:ind w:right="-72"/>
              <w:jc w:val="right"/>
              <w:rPr>
                <w:rFonts w:ascii="Arial" w:hAnsi="Arial" w:cs="Arial"/>
                <w:color w:val="000000"/>
                <w:sz w:val="18"/>
                <w:szCs w:val="18"/>
                <w:lang w:val="en-GB"/>
              </w:rPr>
            </w:pPr>
          </w:p>
        </w:tc>
        <w:tc>
          <w:tcPr>
            <w:tcW w:w="1512" w:type="dxa"/>
            <w:shd w:val="clear" w:color="auto" w:fill="auto"/>
            <w:vAlign w:val="bottom"/>
          </w:tcPr>
          <w:p w14:paraId="1B2EBEFC" w14:textId="77777777" w:rsidR="003B5FDC" w:rsidRPr="00711D29" w:rsidRDefault="003B5FDC" w:rsidP="003B5FDC">
            <w:pPr>
              <w:ind w:right="-72"/>
              <w:jc w:val="right"/>
              <w:rPr>
                <w:rFonts w:ascii="Arial" w:hAnsi="Arial" w:cs="Arial"/>
                <w:color w:val="000000"/>
                <w:sz w:val="18"/>
                <w:szCs w:val="18"/>
                <w:lang w:val="en-GB"/>
              </w:rPr>
            </w:pPr>
          </w:p>
        </w:tc>
        <w:tc>
          <w:tcPr>
            <w:tcW w:w="1512" w:type="dxa"/>
            <w:shd w:val="clear" w:color="auto" w:fill="auto"/>
            <w:vAlign w:val="bottom"/>
          </w:tcPr>
          <w:p w14:paraId="6B618AE2" w14:textId="77777777" w:rsidR="003B5FDC" w:rsidRPr="00711D29" w:rsidRDefault="003B5FDC" w:rsidP="003B5FDC">
            <w:pPr>
              <w:ind w:right="-72"/>
              <w:jc w:val="right"/>
              <w:rPr>
                <w:rFonts w:ascii="Arial" w:hAnsi="Arial" w:cs="Arial"/>
                <w:color w:val="000000"/>
                <w:sz w:val="18"/>
                <w:szCs w:val="18"/>
                <w:lang w:val="en-GB"/>
              </w:rPr>
            </w:pPr>
          </w:p>
        </w:tc>
        <w:tc>
          <w:tcPr>
            <w:tcW w:w="1512" w:type="dxa"/>
            <w:shd w:val="clear" w:color="auto" w:fill="auto"/>
            <w:vAlign w:val="bottom"/>
          </w:tcPr>
          <w:p w14:paraId="1819E8EE" w14:textId="77777777" w:rsidR="003B5FDC" w:rsidRPr="00711D29" w:rsidRDefault="003B5FDC" w:rsidP="003B5FDC">
            <w:pPr>
              <w:ind w:right="-72"/>
              <w:jc w:val="right"/>
              <w:rPr>
                <w:rFonts w:ascii="Arial" w:hAnsi="Arial" w:cs="Arial"/>
                <w:color w:val="000000"/>
                <w:sz w:val="18"/>
                <w:szCs w:val="18"/>
                <w:lang w:val="en-GB"/>
              </w:rPr>
            </w:pPr>
          </w:p>
        </w:tc>
      </w:tr>
      <w:tr w:rsidR="00FB1C29" w:rsidRPr="00711D29" w14:paraId="7F2445F2" w14:textId="77777777" w:rsidTr="008C2A1D">
        <w:tc>
          <w:tcPr>
            <w:tcW w:w="3258" w:type="dxa"/>
            <w:shd w:val="clear" w:color="auto" w:fill="auto"/>
            <w:vAlign w:val="bottom"/>
          </w:tcPr>
          <w:p w14:paraId="4EDC3219" w14:textId="77777777" w:rsidR="003B5FDC" w:rsidRPr="00711D29" w:rsidRDefault="003B5FDC" w:rsidP="003B5FDC">
            <w:pPr>
              <w:ind w:left="270" w:right="-259"/>
              <w:rPr>
                <w:rFonts w:ascii="Arial" w:hAnsi="Arial" w:cs="Arial"/>
                <w:color w:val="000000"/>
                <w:sz w:val="18"/>
                <w:szCs w:val="18"/>
              </w:rPr>
            </w:pPr>
            <w:r w:rsidRPr="00711D29">
              <w:rPr>
                <w:rFonts w:ascii="Arial" w:hAnsi="Arial" w:cs="Arial"/>
                <w:color w:val="000000"/>
                <w:sz w:val="18"/>
                <w:szCs w:val="18"/>
              </w:rPr>
              <w:t xml:space="preserve">   at fair value</w:t>
            </w:r>
          </w:p>
        </w:tc>
        <w:tc>
          <w:tcPr>
            <w:tcW w:w="1512" w:type="dxa"/>
            <w:shd w:val="clear" w:color="auto" w:fill="auto"/>
            <w:vAlign w:val="bottom"/>
          </w:tcPr>
          <w:p w14:paraId="707AD7C0" w14:textId="2AFA6474" w:rsidR="003B5FDC" w:rsidRPr="00711D29" w:rsidRDefault="00BD3FA2" w:rsidP="003B5FDC">
            <w:pPr>
              <w:pBdr>
                <w:bottom w:val="double" w:sz="4" w:space="1" w:color="auto"/>
              </w:pBdr>
              <w:ind w:right="-72"/>
              <w:jc w:val="right"/>
              <w:rPr>
                <w:rFonts w:ascii="Arial" w:hAnsi="Arial" w:cs="Arial"/>
                <w:color w:val="000000"/>
                <w:sz w:val="18"/>
                <w:szCs w:val="20"/>
              </w:rPr>
            </w:pPr>
            <w:r w:rsidRPr="00711D29">
              <w:rPr>
                <w:rFonts w:ascii="Arial" w:hAnsi="Arial" w:cs="Arial"/>
                <w:color w:val="000000"/>
                <w:sz w:val="18"/>
                <w:szCs w:val="20"/>
                <w:lang w:val="en-GB"/>
              </w:rPr>
              <w:t>3,625,500,000</w:t>
            </w:r>
          </w:p>
        </w:tc>
        <w:tc>
          <w:tcPr>
            <w:tcW w:w="1512" w:type="dxa"/>
            <w:shd w:val="clear" w:color="auto" w:fill="auto"/>
            <w:vAlign w:val="bottom"/>
          </w:tcPr>
          <w:p w14:paraId="33B3C574" w14:textId="7EAA2019" w:rsidR="003B5FDC" w:rsidRPr="00711D29" w:rsidRDefault="00BD3FA2" w:rsidP="003B5FDC">
            <w:pPr>
              <w:pBdr>
                <w:bottom w:val="double" w:sz="4" w:space="1" w:color="auto"/>
              </w:pBdr>
              <w:ind w:right="-72"/>
              <w:jc w:val="right"/>
              <w:rPr>
                <w:rFonts w:ascii="Arial" w:hAnsi="Arial" w:cs="Arial"/>
                <w:color w:val="000000"/>
                <w:sz w:val="18"/>
                <w:szCs w:val="20"/>
              </w:rPr>
            </w:pPr>
            <w:r w:rsidRPr="00711D29">
              <w:rPr>
                <w:rFonts w:ascii="Arial" w:hAnsi="Arial" w:cs="Arial"/>
                <w:color w:val="000000"/>
                <w:sz w:val="18"/>
                <w:szCs w:val="20"/>
                <w:lang w:val="en-GB"/>
              </w:rPr>
              <w:t>3,156,813,557</w:t>
            </w:r>
          </w:p>
        </w:tc>
        <w:tc>
          <w:tcPr>
            <w:tcW w:w="1512" w:type="dxa"/>
            <w:shd w:val="clear" w:color="auto" w:fill="auto"/>
            <w:vAlign w:val="bottom"/>
          </w:tcPr>
          <w:p w14:paraId="12AAD1C7" w14:textId="17B66F37" w:rsidR="003B5FDC" w:rsidRPr="00711D29" w:rsidRDefault="003B5FDC" w:rsidP="003B5FDC">
            <w:pPr>
              <w:pBdr>
                <w:bottom w:val="double" w:sz="4" w:space="1" w:color="auto"/>
              </w:pBdr>
              <w:ind w:right="-72"/>
              <w:jc w:val="right"/>
              <w:rPr>
                <w:rFonts w:ascii="Arial" w:hAnsi="Arial" w:cs="Arial"/>
                <w:color w:val="000000"/>
                <w:sz w:val="18"/>
                <w:szCs w:val="18"/>
                <w:lang w:val="en-GB"/>
              </w:rPr>
            </w:pPr>
            <w:r w:rsidRPr="00711D29">
              <w:rPr>
                <w:rFonts w:ascii="Arial" w:hAnsi="Arial" w:cs="Arial"/>
                <w:color w:val="000000"/>
                <w:sz w:val="18"/>
                <w:szCs w:val="20"/>
                <w:lang w:val="en-GB"/>
              </w:rPr>
              <w:t>3</w:t>
            </w:r>
            <w:r w:rsidRPr="00711D29">
              <w:rPr>
                <w:rFonts w:ascii="Arial" w:hAnsi="Arial" w:cs="Arial"/>
                <w:color w:val="000000"/>
                <w:sz w:val="18"/>
                <w:szCs w:val="20"/>
              </w:rPr>
              <w:t>,</w:t>
            </w:r>
            <w:r w:rsidRPr="00711D29">
              <w:rPr>
                <w:rFonts w:ascii="Arial" w:hAnsi="Arial" w:cs="Arial"/>
                <w:color w:val="000000"/>
                <w:sz w:val="18"/>
                <w:szCs w:val="20"/>
                <w:lang w:val="en-GB"/>
              </w:rPr>
              <w:t>555</w:t>
            </w:r>
            <w:r w:rsidRPr="00711D29">
              <w:rPr>
                <w:rFonts w:ascii="Arial" w:hAnsi="Arial" w:cs="Arial"/>
                <w:color w:val="000000"/>
                <w:sz w:val="18"/>
                <w:szCs w:val="20"/>
              </w:rPr>
              <w:t>,</w:t>
            </w:r>
            <w:r w:rsidRPr="00711D29">
              <w:rPr>
                <w:rFonts w:ascii="Arial" w:hAnsi="Arial" w:cs="Arial"/>
                <w:color w:val="000000"/>
                <w:sz w:val="18"/>
                <w:szCs w:val="20"/>
                <w:lang w:val="en-GB"/>
              </w:rPr>
              <w:t>500</w:t>
            </w:r>
            <w:r w:rsidRPr="00711D29">
              <w:rPr>
                <w:rFonts w:ascii="Arial" w:hAnsi="Arial" w:cs="Arial"/>
                <w:color w:val="000000"/>
                <w:sz w:val="18"/>
                <w:szCs w:val="20"/>
              </w:rPr>
              <w:t>,</w:t>
            </w:r>
            <w:r w:rsidRPr="00711D29">
              <w:rPr>
                <w:rFonts w:ascii="Arial" w:hAnsi="Arial" w:cs="Arial"/>
                <w:color w:val="000000"/>
                <w:sz w:val="18"/>
                <w:szCs w:val="20"/>
                <w:lang w:val="en-GB"/>
              </w:rPr>
              <w:t>000</w:t>
            </w:r>
          </w:p>
        </w:tc>
        <w:tc>
          <w:tcPr>
            <w:tcW w:w="1512" w:type="dxa"/>
            <w:shd w:val="clear" w:color="auto" w:fill="auto"/>
            <w:vAlign w:val="bottom"/>
          </w:tcPr>
          <w:p w14:paraId="3E3E8294" w14:textId="2DD820DB" w:rsidR="003B5FDC" w:rsidRPr="00711D29" w:rsidRDefault="003B5FDC" w:rsidP="003B5FDC">
            <w:pPr>
              <w:pBdr>
                <w:bottom w:val="double" w:sz="4" w:space="1" w:color="auto"/>
              </w:pBdr>
              <w:ind w:right="-72"/>
              <w:jc w:val="right"/>
              <w:rPr>
                <w:rFonts w:ascii="Arial" w:hAnsi="Arial" w:cs="Arial"/>
                <w:color w:val="000000"/>
                <w:sz w:val="18"/>
                <w:szCs w:val="18"/>
                <w:lang w:val="en-GB"/>
              </w:rPr>
            </w:pPr>
            <w:r w:rsidRPr="00711D29">
              <w:rPr>
                <w:rFonts w:ascii="Arial" w:hAnsi="Arial" w:cs="Arial"/>
                <w:color w:val="000000"/>
                <w:sz w:val="18"/>
                <w:szCs w:val="20"/>
                <w:lang w:val="en-GB"/>
              </w:rPr>
              <w:t>3</w:t>
            </w:r>
            <w:r w:rsidRPr="00711D29">
              <w:rPr>
                <w:rFonts w:ascii="Arial" w:hAnsi="Arial" w:cs="Arial"/>
                <w:color w:val="000000"/>
                <w:sz w:val="18"/>
                <w:szCs w:val="20"/>
              </w:rPr>
              <w:t>,</w:t>
            </w:r>
            <w:r w:rsidRPr="00711D29">
              <w:rPr>
                <w:rFonts w:ascii="Arial" w:hAnsi="Arial" w:cs="Arial"/>
                <w:color w:val="000000"/>
                <w:sz w:val="18"/>
                <w:szCs w:val="20"/>
                <w:lang w:val="en-GB"/>
              </w:rPr>
              <w:t>556</w:t>
            </w:r>
            <w:r w:rsidRPr="00711D29">
              <w:rPr>
                <w:rFonts w:ascii="Arial" w:hAnsi="Arial" w:cs="Arial"/>
                <w:color w:val="000000"/>
                <w:sz w:val="18"/>
                <w:szCs w:val="20"/>
              </w:rPr>
              <w:t>,</w:t>
            </w:r>
            <w:r w:rsidRPr="00711D29">
              <w:rPr>
                <w:rFonts w:ascii="Arial" w:hAnsi="Arial" w:cs="Arial"/>
                <w:color w:val="000000"/>
                <w:sz w:val="18"/>
                <w:szCs w:val="20"/>
                <w:lang w:val="en-GB"/>
              </w:rPr>
              <w:t>541</w:t>
            </w:r>
            <w:r w:rsidRPr="00711D29">
              <w:rPr>
                <w:rFonts w:ascii="Arial" w:hAnsi="Arial" w:cs="Arial"/>
                <w:color w:val="000000"/>
                <w:sz w:val="18"/>
                <w:szCs w:val="20"/>
              </w:rPr>
              <w:t>,</w:t>
            </w:r>
            <w:r w:rsidRPr="00711D29">
              <w:rPr>
                <w:rFonts w:ascii="Arial" w:hAnsi="Arial" w:cs="Arial"/>
                <w:color w:val="000000"/>
                <w:sz w:val="18"/>
                <w:szCs w:val="20"/>
                <w:lang w:val="en-GB"/>
              </w:rPr>
              <w:t>833</w:t>
            </w:r>
          </w:p>
        </w:tc>
      </w:tr>
    </w:tbl>
    <w:p w14:paraId="2D9C617B" w14:textId="77777777" w:rsidR="008236A1" w:rsidRPr="00711D29" w:rsidRDefault="008236A1" w:rsidP="00D31A46">
      <w:pPr>
        <w:tabs>
          <w:tab w:val="right" w:pos="7200"/>
        </w:tabs>
        <w:ind w:left="547"/>
        <w:jc w:val="both"/>
        <w:rPr>
          <w:rFonts w:ascii="Arial" w:hAnsi="Arial" w:cs="Arial"/>
          <w:color w:val="000000"/>
          <w:sz w:val="18"/>
          <w:szCs w:val="18"/>
          <w:lang w:val="en-GB" w:eastAsia="en-GB"/>
        </w:rPr>
      </w:pPr>
    </w:p>
    <w:p w14:paraId="63547C3B" w14:textId="11D7C715" w:rsidR="00E066EF" w:rsidRPr="00711D29" w:rsidRDefault="00832438" w:rsidP="00D31A46">
      <w:pPr>
        <w:tabs>
          <w:tab w:val="right" w:pos="7200"/>
        </w:tabs>
        <w:ind w:left="547"/>
        <w:jc w:val="both"/>
        <w:rPr>
          <w:rFonts w:ascii="Arial" w:hAnsi="Arial" w:cs="Arial"/>
          <w:color w:val="000000"/>
          <w:sz w:val="18"/>
          <w:szCs w:val="18"/>
          <w:lang w:val="en-GB" w:eastAsia="en-GB"/>
        </w:rPr>
      </w:pPr>
      <w:r w:rsidRPr="00711D29">
        <w:rPr>
          <w:rFonts w:ascii="Arial" w:hAnsi="Arial" w:cs="Arial"/>
          <w:color w:val="000000"/>
          <w:sz w:val="18"/>
          <w:szCs w:val="18"/>
          <w:lang w:val="en-GB" w:eastAsia="en-GB"/>
        </w:rPr>
        <w:t xml:space="preserve">Financial liabilities designated at fair value that the </w:t>
      </w:r>
      <w:r w:rsidR="005030F9" w:rsidRPr="00711D29">
        <w:rPr>
          <w:rFonts w:ascii="Arial" w:hAnsi="Arial" w:cs="Arial"/>
          <w:color w:val="000000"/>
          <w:sz w:val="18"/>
          <w:szCs w:val="18"/>
          <w:lang w:val="en-GB"/>
        </w:rPr>
        <w:t>Company</w:t>
      </w:r>
      <w:r w:rsidRPr="00711D29">
        <w:rPr>
          <w:rFonts w:ascii="Arial" w:hAnsi="Arial" w:cs="Arial"/>
          <w:color w:val="000000"/>
          <w:sz w:val="18"/>
          <w:szCs w:val="18"/>
          <w:lang w:val="en-GB" w:eastAsia="en-GB"/>
        </w:rPr>
        <w:t xml:space="preserve"> offers </w:t>
      </w:r>
      <w:r w:rsidR="00527300" w:rsidRPr="00711D29">
        <w:rPr>
          <w:rFonts w:ascii="Arial" w:hAnsi="Arial" w:cs="Arial"/>
          <w:color w:val="000000"/>
          <w:sz w:val="18"/>
          <w:szCs w:val="18"/>
          <w:lang w:val="en-GB" w:eastAsia="en-GB"/>
        </w:rPr>
        <w:t>are</w:t>
      </w:r>
      <w:r w:rsidRPr="00711D29">
        <w:rPr>
          <w:rFonts w:ascii="Arial" w:hAnsi="Arial" w:cs="Arial"/>
          <w:color w:val="000000"/>
          <w:sz w:val="18"/>
          <w:szCs w:val="18"/>
          <w:lang w:val="en-GB" w:eastAsia="en-GB"/>
        </w:rPr>
        <w:t xml:space="preserve"> Autocallable structured note</w:t>
      </w:r>
      <w:r w:rsidR="00527300" w:rsidRPr="00711D29">
        <w:rPr>
          <w:rFonts w:ascii="Arial" w:hAnsi="Arial" w:cs="Arial"/>
          <w:color w:val="000000"/>
          <w:sz w:val="18"/>
          <w:szCs w:val="18"/>
          <w:lang w:val="en-GB" w:eastAsia="en-GB"/>
        </w:rPr>
        <w:t>s</w:t>
      </w:r>
      <w:r w:rsidRPr="00711D29">
        <w:rPr>
          <w:rFonts w:ascii="Arial" w:hAnsi="Arial" w:cs="Arial"/>
          <w:color w:val="000000"/>
          <w:sz w:val="18"/>
          <w:szCs w:val="18"/>
          <w:lang w:val="en-GB" w:eastAsia="en-GB"/>
        </w:rPr>
        <w:t xml:space="preserve"> with terms of no </w:t>
      </w:r>
      <w:r w:rsidR="00527300" w:rsidRPr="00711D29">
        <w:rPr>
          <w:rFonts w:ascii="Arial" w:hAnsi="Arial" w:cs="Arial"/>
          <w:color w:val="000000"/>
          <w:sz w:val="18"/>
          <w:szCs w:val="18"/>
          <w:lang w:val="en-GB" w:eastAsia="en-GB"/>
        </w:rPr>
        <w:t>longer</w:t>
      </w:r>
      <w:r w:rsidRPr="00711D29">
        <w:rPr>
          <w:rFonts w:ascii="Arial" w:hAnsi="Arial" w:cs="Arial"/>
          <w:color w:val="000000"/>
          <w:sz w:val="18"/>
          <w:szCs w:val="18"/>
          <w:lang w:val="en-GB" w:eastAsia="en-GB"/>
        </w:rPr>
        <w:t xml:space="preserve"> than </w:t>
      </w:r>
      <w:r w:rsidR="00A31AD8" w:rsidRPr="00711D29">
        <w:rPr>
          <w:rFonts w:ascii="Arial" w:hAnsi="Arial" w:cs="Arial"/>
          <w:color w:val="000000"/>
          <w:sz w:val="18"/>
          <w:szCs w:val="18"/>
          <w:lang w:val="en-GB" w:eastAsia="en-GB"/>
        </w:rPr>
        <w:t>270</w:t>
      </w:r>
      <w:r w:rsidRPr="00711D29">
        <w:rPr>
          <w:rFonts w:ascii="Arial" w:hAnsi="Arial" w:cs="Arial"/>
          <w:color w:val="000000"/>
          <w:sz w:val="18"/>
          <w:szCs w:val="18"/>
          <w:lang w:val="en-GB" w:eastAsia="en-GB"/>
        </w:rPr>
        <w:t xml:space="preserve"> days.</w:t>
      </w:r>
      <w:r w:rsidR="00830EB8" w:rsidRPr="00711D29">
        <w:rPr>
          <w:rFonts w:ascii="Arial" w:hAnsi="Arial" w:cs="Arial"/>
          <w:color w:val="000000"/>
          <w:sz w:val="18"/>
          <w:szCs w:val="18"/>
          <w:lang w:val="en-GB" w:eastAsia="en-GB"/>
        </w:rPr>
        <w:t xml:space="preserve">  </w:t>
      </w:r>
      <w:r w:rsidRPr="00711D29">
        <w:rPr>
          <w:rFonts w:ascii="Arial" w:hAnsi="Arial" w:cs="Arial"/>
          <w:color w:val="000000"/>
          <w:sz w:val="18"/>
          <w:szCs w:val="18"/>
          <w:lang w:val="en-GB" w:eastAsia="en-GB"/>
        </w:rPr>
        <w:t>The underlying assets are securities listed in the Stock Exchange of Thailand</w:t>
      </w:r>
      <w:r w:rsidR="00F31B28" w:rsidRPr="00711D29">
        <w:rPr>
          <w:rFonts w:ascii="Arial" w:hAnsi="Arial" w:cs="Arial"/>
          <w:color w:val="000000"/>
          <w:sz w:val="18"/>
          <w:szCs w:val="18"/>
          <w:lang w:val="en-GB" w:eastAsia="en-GB"/>
        </w:rPr>
        <w:t xml:space="preserve"> and Foreign Stock Exchange</w:t>
      </w:r>
      <w:r w:rsidRPr="00711D29">
        <w:rPr>
          <w:rFonts w:ascii="Arial" w:hAnsi="Arial" w:cs="Arial"/>
          <w:color w:val="000000"/>
          <w:sz w:val="18"/>
          <w:szCs w:val="18"/>
          <w:lang w:val="en-GB" w:eastAsia="en-GB"/>
        </w:rPr>
        <w:t xml:space="preserve">. The </w:t>
      </w:r>
      <w:r w:rsidR="005030F9" w:rsidRPr="00711D29">
        <w:rPr>
          <w:rFonts w:ascii="Arial" w:hAnsi="Arial" w:cs="Arial"/>
          <w:color w:val="000000"/>
          <w:sz w:val="18"/>
          <w:szCs w:val="18"/>
          <w:lang w:val="en-GB"/>
        </w:rPr>
        <w:t>Company</w:t>
      </w:r>
      <w:r w:rsidRPr="00711D29">
        <w:rPr>
          <w:rFonts w:ascii="Arial" w:hAnsi="Arial" w:cs="Arial"/>
          <w:color w:val="000000"/>
          <w:sz w:val="18"/>
          <w:szCs w:val="18"/>
          <w:lang w:val="en-GB" w:eastAsia="en-GB"/>
        </w:rPr>
        <w:t xml:space="preserve"> will repay the face value at maturity, unless the knock-out event occurs. The repayment is according to the contracts, either by cash, by delivery of underlying assets that are not issued by the </w:t>
      </w:r>
      <w:r w:rsidR="005030F9" w:rsidRPr="00711D29">
        <w:rPr>
          <w:rFonts w:ascii="Arial" w:hAnsi="Arial" w:cs="Arial"/>
          <w:color w:val="000000"/>
          <w:sz w:val="18"/>
          <w:szCs w:val="18"/>
          <w:lang w:val="en-GB"/>
        </w:rPr>
        <w:t>Company</w:t>
      </w:r>
      <w:r w:rsidRPr="00711D29">
        <w:rPr>
          <w:rFonts w:ascii="Arial" w:hAnsi="Arial" w:cs="Arial"/>
          <w:color w:val="000000"/>
          <w:sz w:val="18"/>
          <w:szCs w:val="18"/>
          <w:lang w:val="en-GB" w:eastAsia="en-GB"/>
        </w:rPr>
        <w:t xml:space="preserve">, or both cash and securities. The </w:t>
      </w:r>
      <w:r w:rsidR="00F373F4" w:rsidRPr="00711D29">
        <w:rPr>
          <w:rFonts w:ascii="Arial" w:hAnsi="Arial" w:cs="Arial"/>
          <w:color w:val="000000"/>
          <w:sz w:val="18"/>
          <w:szCs w:val="18"/>
          <w:lang w:val="en-GB" w:eastAsia="en-GB"/>
        </w:rPr>
        <w:t xml:space="preserve">maturity dates </w:t>
      </w:r>
      <w:r w:rsidRPr="00711D29">
        <w:rPr>
          <w:rFonts w:ascii="Arial" w:hAnsi="Arial" w:cs="Arial"/>
          <w:color w:val="000000"/>
          <w:sz w:val="18"/>
          <w:szCs w:val="18"/>
          <w:lang w:val="en-GB" w:eastAsia="en-GB"/>
        </w:rPr>
        <w:t xml:space="preserve">and </w:t>
      </w:r>
      <w:r w:rsidR="00F373F4" w:rsidRPr="00711D29">
        <w:rPr>
          <w:rFonts w:ascii="Arial" w:hAnsi="Arial" w:cs="Arial"/>
          <w:color w:val="000000"/>
          <w:sz w:val="18"/>
          <w:szCs w:val="18"/>
          <w:lang w:val="en-GB" w:eastAsia="en-GB"/>
        </w:rPr>
        <w:t xml:space="preserve">interest rates </w:t>
      </w:r>
      <w:r w:rsidRPr="00711D29">
        <w:rPr>
          <w:rFonts w:ascii="Arial" w:hAnsi="Arial" w:cs="Arial"/>
          <w:color w:val="000000"/>
          <w:sz w:val="18"/>
          <w:szCs w:val="18"/>
          <w:lang w:val="en-GB" w:eastAsia="en-GB"/>
        </w:rPr>
        <w:t xml:space="preserve">of Autocallable structured notes are presented in notes </w:t>
      </w:r>
      <w:r w:rsidR="00E600D1" w:rsidRPr="00711D29">
        <w:rPr>
          <w:rFonts w:ascii="Arial" w:hAnsi="Arial" w:cs="Arial"/>
          <w:color w:val="000000"/>
          <w:sz w:val="18"/>
          <w:szCs w:val="18"/>
          <w:lang w:val="en-GB" w:eastAsia="en-GB"/>
        </w:rPr>
        <w:t>6</w:t>
      </w:r>
      <w:r w:rsidRPr="00711D29">
        <w:rPr>
          <w:rFonts w:ascii="Arial" w:hAnsi="Arial" w:cs="Arial"/>
          <w:color w:val="000000"/>
          <w:sz w:val="18"/>
          <w:szCs w:val="18"/>
          <w:lang w:val="en-GB" w:eastAsia="en-GB"/>
        </w:rPr>
        <w:t>.</w:t>
      </w:r>
      <w:r w:rsidR="00A31AD8" w:rsidRPr="00711D29">
        <w:rPr>
          <w:rFonts w:ascii="Arial" w:hAnsi="Arial" w:cs="Arial"/>
          <w:color w:val="000000"/>
          <w:sz w:val="18"/>
          <w:szCs w:val="18"/>
          <w:lang w:val="en-GB" w:eastAsia="en-GB"/>
        </w:rPr>
        <w:t>2</w:t>
      </w:r>
      <w:r w:rsidR="00C91AF3" w:rsidRPr="00711D29">
        <w:rPr>
          <w:rFonts w:ascii="Arial" w:hAnsi="Arial" w:cs="Arial"/>
          <w:color w:val="000000"/>
          <w:sz w:val="18"/>
          <w:szCs w:val="18"/>
          <w:lang w:val="en-GB" w:eastAsia="en-GB"/>
        </w:rPr>
        <w:t>.</w:t>
      </w:r>
      <w:r w:rsidR="00A31AD8" w:rsidRPr="00711D29">
        <w:rPr>
          <w:rFonts w:ascii="Arial" w:hAnsi="Arial" w:cs="Arial"/>
          <w:color w:val="000000"/>
          <w:sz w:val="18"/>
          <w:szCs w:val="18"/>
          <w:lang w:val="en-GB" w:eastAsia="en-GB"/>
        </w:rPr>
        <w:t>2</w:t>
      </w:r>
      <w:r w:rsidRPr="00711D29">
        <w:rPr>
          <w:rFonts w:ascii="Arial" w:hAnsi="Arial" w:cs="Arial"/>
          <w:color w:val="000000"/>
          <w:sz w:val="18"/>
          <w:szCs w:val="18"/>
          <w:lang w:val="en-GB" w:eastAsia="en-GB"/>
        </w:rPr>
        <w:t xml:space="preserve"> and </w:t>
      </w:r>
      <w:r w:rsidR="00E600D1" w:rsidRPr="00711D29">
        <w:rPr>
          <w:rFonts w:ascii="Arial" w:hAnsi="Arial" w:cs="Arial"/>
          <w:color w:val="000000"/>
          <w:sz w:val="18"/>
          <w:szCs w:val="18"/>
          <w:lang w:val="en-GB" w:eastAsia="en-GB"/>
        </w:rPr>
        <w:t>6</w:t>
      </w:r>
      <w:r w:rsidR="00C91AF3" w:rsidRPr="00711D29">
        <w:rPr>
          <w:rFonts w:ascii="Arial" w:hAnsi="Arial" w:cs="Arial"/>
          <w:color w:val="000000"/>
          <w:sz w:val="18"/>
          <w:szCs w:val="18"/>
          <w:lang w:val="en-GB" w:eastAsia="en-GB"/>
        </w:rPr>
        <w:t>.</w:t>
      </w:r>
      <w:r w:rsidR="00A31AD8" w:rsidRPr="00711D29">
        <w:rPr>
          <w:rFonts w:ascii="Arial" w:hAnsi="Arial" w:cs="Arial"/>
          <w:color w:val="000000"/>
          <w:sz w:val="18"/>
          <w:szCs w:val="18"/>
          <w:lang w:val="en-GB" w:eastAsia="en-GB"/>
        </w:rPr>
        <w:t>2</w:t>
      </w:r>
      <w:r w:rsidRPr="00711D29">
        <w:rPr>
          <w:rFonts w:ascii="Arial" w:hAnsi="Arial" w:cs="Arial"/>
          <w:color w:val="000000"/>
          <w:sz w:val="18"/>
          <w:szCs w:val="18"/>
          <w:lang w:val="en-GB" w:eastAsia="en-GB"/>
        </w:rPr>
        <w:t>.</w:t>
      </w:r>
      <w:r w:rsidR="00A31AD8" w:rsidRPr="00711D29">
        <w:rPr>
          <w:rFonts w:ascii="Arial" w:hAnsi="Arial" w:cs="Arial"/>
          <w:color w:val="000000"/>
          <w:sz w:val="18"/>
          <w:szCs w:val="18"/>
          <w:lang w:val="en-GB" w:eastAsia="en-GB"/>
        </w:rPr>
        <w:t>3</w:t>
      </w:r>
      <w:r w:rsidRPr="00711D29">
        <w:rPr>
          <w:rFonts w:ascii="Arial" w:hAnsi="Arial" w:cs="Arial"/>
          <w:color w:val="000000"/>
          <w:sz w:val="18"/>
          <w:szCs w:val="18"/>
          <w:lang w:val="en-GB" w:eastAsia="en-GB"/>
        </w:rPr>
        <w:t>, respectively.</w:t>
      </w:r>
    </w:p>
    <w:p w14:paraId="5C405BBB" w14:textId="2C0BF9A4" w:rsidR="00753580" w:rsidRPr="00711D29" w:rsidRDefault="00753580" w:rsidP="00D31A46">
      <w:pPr>
        <w:tabs>
          <w:tab w:val="right" w:pos="7200"/>
        </w:tabs>
        <w:ind w:left="547"/>
        <w:jc w:val="both"/>
        <w:rPr>
          <w:rFonts w:ascii="Arial" w:hAnsi="Arial" w:cs="Arial"/>
          <w:color w:val="000000"/>
          <w:sz w:val="18"/>
          <w:szCs w:val="18"/>
          <w:lang w:val="en-GB" w:eastAsia="en-GB"/>
        </w:rPr>
      </w:pPr>
    </w:p>
    <w:p w14:paraId="6274C0D9" w14:textId="77777777" w:rsidR="00753580" w:rsidRPr="00711D29" w:rsidRDefault="00753580" w:rsidP="00D31A46">
      <w:pPr>
        <w:tabs>
          <w:tab w:val="right" w:pos="7200"/>
        </w:tabs>
        <w:ind w:left="547"/>
        <w:jc w:val="both"/>
        <w:rPr>
          <w:rFonts w:ascii="Arial" w:hAnsi="Arial" w:cs="Arial"/>
          <w:color w:val="000000"/>
          <w:sz w:val="18"/>
          <w:szCs w:val="18"/>
          <w:lang w:val="en-GB" w:eastAsia="en-GB"/>
        </w:rPr>
      </w:pPr>
    </w:p>
    <w:p w14:paraId="3B2EC763" w14:textId="3EB40A67" w:rsidR="00F06126" w:rsidRPr="00711D29" w:rsidRDefault="00815CF5" w:rsidP="00D67355">
      <w:pPr>
        <w:tabs>
          <w:tab w:val="left" w:pos="540"/>
        </w:tabs>
        <w:rPr>
          <w:rFonts w:ascii="Arial" w:hAnsi="Arial" w:cs="Arial"/>
          <w:b/>
          <w:bCs/>
          <w:color w:val="000000"/>
          <w:sz w:val="18"/>
          <w:szCs w:val="18"/>
        </w:rPr>
      </w:pPr>
      <w:r w:rsidRPr="00711D29">
        <w:rPr>
          <w:rFonts w:ascii="Arial" w:hAnsi="Arial" w:cs="Arial"/>
          <w:b/>
          <w:bCs/>
          <w:color w:val="000000"/>
          <w:sz w:val="18"/>
          <w:szCs w:val="18"/>
          <w:lang w:val="en-GB"/>
        </w:rPr>
        <w:br w:type="page"/>
      </w:r>
      <w:r w:rsidR="00A31AD8" w:rsidRPr="00711D29">
        <w:rPr>
          <w:rFonts w:ascii="Arial" w:hAnsi="Arial" w:cs="Arial"/>
          <w:b/>
          <w:bCs/>
          <w:color w:val="000000"/>
          <w:sz w:val="18"/>
          <w:szCs w:val="18"/>
          <w:lang w:val="en-GB"/>
        </w:rPr>
        <w:lastRenderedPageBreak/>
        <w:t>2</w:t>
      </w:r>
      <w:r w:rsidR="007F68F2" w:rsidRPr="00711D29">
        <w:rPr>
          <w:rFonts w:ascii="Arial" w:hAnsi="Arial" w:cs="Arial"/>
          <w:b/>
          <w:bCs/>
          <w:color w:val="000000"/>
          <w:sz w:val="18"/>
          <w:szCs w:val="18"/>
          <w:lang w:val="en-GB"/>
        </w:rPr>
        <w:t>4</w:t>
      </w:r>
      <w:r w:rsidR="00F06126" w:rsidRPr="00711D29">
        <w:rPr>
          <w:rFonts w:ascii="Arial" w:hAnsi="Arial" w:cs="Arial"/>
          <w:b/>
          <w:bCs/>
          <w:color w:val="000000"/>
          <w:sz w:val="18"/>
          <w:szCs w:val="18"/>
        </w:rPr>
        <w:tab/>
        <w:t xml:space="preserve">Structured notes </w:t>
      </w:r>
    </w:p>
    <w:p w14:paraId="3C524317" w14:textId="77777777" w:rsidR="006A7449" w:rsidRPr="00711D29" w:rsidRDefault="006A7449" w:rsidP="00D67355">
      <w:pPr>
        <w:tabs>
          <w:tab w:val="left" w:pos="540"/>
        </w:tabs>
        <w:rPr>
          <w:rFonts w:ascii="Arial" w:hAnsi="Arial" w:cs="Arial"/>
          <w:b/>
          <w:bCs/>
          <w:color w:val="000000"/>
          <w:sz w:val="18"/>
          <w:szCs w:val="18"/>
        </w:rPr>
      </w:pPr>
    </w:p>
    <w:tbl>
      <w:tblPr>
        <w:tblW w:w="9306" w:type="dxa"/>
        <w:tblInd w:w="270" w:type="dxa"/>
        <w:tblLook w:val="04A0" w:firstRow="1" w:lastRow="0" w:firstColumn="1" w:lastColumn="0" w:noHBand="0" w:noVBand="1"/>
      </w:tblPr>
      <w:tblGrid>
        <w:gridCol w:w="3258"/>
        <w:gridCol w:w="1512"/>
        <w:gridCol w:w="1512"/>
        <w:gridCol w:w="1512"/>
        <w:gridCol w:w="1512"/>
      </w:tblGrid>
      <w:tr w:rsidR="00FB1C29" w:rsidRPr="00711D29" w14:paraId="69C003E8" w14:textId="77777777" w:rsidTr="00CB4016">
        <w:tc>
          <w:tcPr>
            <w:tcW w:w="3258" w:type="dxa"/>
            <w:shd w:val="clear" w:color="auto" w:fill="auto"/>
            <w:vAlign w:val="bottom"/>
          </w:tcPr>
          <w:p w14:paraId="727BB8EE" w14:textId="77777777" w:rsidR="003B5FDC" w:rsidRPr="00711D29" w:rsidRDefault="003B5FDC" w:rsidP="003B5FDC">
            <w:pPr>
              <w:ind w:left="270"/>
              <w:jc w:val="thaiDistribute"/>
              <w:rPr>
                <w:rFonts w:ascii="Arial" w:hAnsi="Arial" w:cs="Arial"/>
                <w:color w:val="000000"/>
                <w:sz w:val="18"/>
                <w:szCs w:val="18"/>
              </w:rPr>
            </w:pPr>
          </w:p>
        </w:tc>
        <w:tc>
          <w:tcPr>
            <w:tcW w:w="3024" w:type="dxa"/>
            <w:gridSpan w:val="2"/>
            <w:shd w:val="clear" w:color="auto" w:fill="auto"/>
            <w:vAlign w:val="bottom"/>
          </w:tcPr>
          <w:p w14:paraId="0F727EC5" w14:textId="311080DB" w:rsidR="003B5FDC" w:rsidRPr="00711D29" w:rsidRDefault="003B5FDC" w:rsidP="003B5FDC">
            <w:pPr>
              <w:pBdr>
                <w:bottom w:val="single" w:sz="4" w:space="1" w:color="auto"/>
              </w:pBdr>
              <w:tabs>
                <w:tab w:val="left" w:pos="2880"/>
                <w:tab w:val="right" w:pos="5040"/>
                <w:tab w:val="right" w:pos="6390"/>
                <w:tab w:val="right" w:pos="8190"/>
              </w:tabs>
              <w:ind w:right="-72"/>
              <w:jc w:val="center"/>
              <w:rPr>
                <w:rFonts w:ascii="Arial" w:hAnsi="Arial" w:cs="Arial"/>
                <w:b/>
                <w:bCs/>
                <w:color w:val="000000"/>
                <w:sz w:val="18"/>
                <w:szCs w:val="18"/>
                <w:lang w:val="en-GB"/>
              </w:rPr>
            </w:pPr>
            <w:r w:rsidRPr="00711D29">
              <w:rPr>
                <w:rFonts w:ascii="Arial" w:hAnsi="Arial" w:cs="Arial"/>
                <w:b/>
                <w:bCs/>
                <w:color w:val="000000"/>
                <w:sz w:val="18"/>
                <w:szCs w:val="18"/>
                <w:lang w:val="en-GB"/>
              </w:rPr>
              <w:t>30 June 2023</w:t>
            </w:r>
          </w:p>
        </w:tc>
        <w:tc>
          <w:tcPr>
            <w:tcW w:w="3024" w:type="dxa"/>
            <w:gridSpan w:val="2"/>
            <w:shd w:val="clear" w:color="auto" w:fill="auto"/>
            <w:vAlign w:val="bottom"/>
          </w:tcPr>
          <w:p w14:paraId="36760C3B" w14:textId="76A9584D" w:rsidR="003B5FDC" w:rsidRPr="00711D29" w:rsidRDefault="003B5FDC" w:rsidP="003B5FDC">
            <w:pPr>
              <w:pBdr>
                <w:bottom w:val="single" w:sz="4" w:space="1" w:color="auto"/>
              </w:pBdr>
              <w:ind w:right="-72"/>
              <w:jc w:val="center"/>
              <w:rPr>
                <w:rFonts w:ascii="Arial" w:hAnsi="Arial" w:cs="Arial"/>
                <w:b/>
                <w:bCs/>
                <w:color w:val="000000"/>
                <w:sz w:val="18"/>
                <w:szCs w:val="18"/>
                <w:lang w:val="en-GB"/>
              </w:rPr>
            </w:pPr>
            <w:r w:rsidRPr="00711D29">
              <w:rPr>
                <w:rFonts w:ascii="Arial" w:hAnsi="Arial" w:cs="Arial"/>
                <w:b/>
                <w:bCs/>
                <w:color w:val="000000"/>
                <w:sz w:val="18"/>
                <w:szCs w:val="18"/>
                <w:lang w:val="en-GB"/>
              </w:rPr>
              <w:t>31 December 2022</w:t>
            </w:r>
          </w:p>
        </w:tc>
      </w:tr>
      <w:tr w:rsidR="00FB1C29" w:rsidRPr="00711D29" w14:paraId="1E9960C7" w14:textId="77777777" w:rsidTr="00CB4016">
        <w:tc>
          <w:tcPr>
            <w:tcW w:w="3258" w:type="dxa"/>
            <w:shd w:val="clear" w:color="auto" w:fill="auto"/>
            <w:vAlign w:val="bottom"/>
          </w:tcPr>
          <w:p w14:paraId="0662B845" w14:textId="77777777" w:rsidR="003B5FDC" w:rsidRPr="00711D29" w:rsidRDefault="003B5FDC" w:rsidP="003B5FDC">
            <w:pPr>
              <w:ind w:left="270"/>
              <w:jc w:val="thaiDistribute"/>
              <w:rPr>
                <w:rFonts w:ascii="Arial" w:hAnsi="Arial" w:cs="Arial"/>
                <w:color w:val="000000"/>
                <w:sz w:val="18"/>
                <w:szCs w:val="18"/>
              </w:rPr>
            </w:pPr>
          </w:p>
        </w:tc>
        <w:tc>
          <w:tcPr>
            <w:tcW w:w="1512" w:type="dxa"/>
            <w:shd w:val="clear" w:color="auto" w:fill="auto"/>
            <w:vAlign w:val="bottom"/>
          </w:tcPr>
          <w:p w14:paraId="1443F281" w14:textId="77777777" w:rsidR="003B5FDC" w:rsidRPr="00711D29" w:rsidRDefault="003B5FDC" w:rsidP="003B5FDC">
            <w:pPr>
              <w:ind w:right="-72"/>
              <w:jc w:val="right"/>
              <w:rPr>
                <w:rFonts w:ascii="Arial" w:hAnsi="Arial" w:cs="Arial"/>
                <w:b/>
                <w:bCs/>
                <w:color w:val="000000"/>
                <w:sz w:val="18"/>
                <w:szCs w:val="18"/>
              </w:rPr>
            </w:pPr>
            <w:r w:rsidRPr="00711D29">
              <w:rPr>
                <w:rFonts w:ascii="Arial" w:hAnsi="Arial" w:cs="Arial"/>
                <w:b/>
                <w:bCs/>
                <w:color w:val="000000"/>
                <w:sz w:val="18"/>
                <w:szCs w:val="18"/>
              </w:rPr>
              <w:t>Contract price</w:t>
            </w:r>
          </w:p>
        </w:tc>
        <w:tc>
          <w:tcPr>
            <w:tcW w:w="1512" w:type="dxa"/>
            <w:shd w:val="clear" w:color="auto" w:fill="auto"/>
            <w:vAlign w:val="bottom"/>
          </w:tcPr>
          <w:p w14:paraId="0DBB04A0" w14:textId="77777777" w:rsidR="003B5FDC" w:rsidRPr="00711D29" w:rsidRDefault="003B5FDC" w:rsidP="003B5FDC">
            <w:pPr>
              <w:tabs>
                <w:tab w:val="left" w:pos="2880"/>
                <w:tab w:val="right" w:pos="5040"/>
                <w:tab w:val="right" w:pos="6390"/>
                <w:tab w:val="right" w:pos="8190"/>
              </w:tabs>
              <w:ind w:right="-72"/>
              <w:jc w:val="right"/>
              <w:rPr>
                <w:rFonts w:ascii="Arial" w:hAnsi="Arial" w:cs="Arial"/>
                <w:color w:val="000000"/>
                <w:sz w:val="18"/>
                <w:szCs w:val="18"/>
                <w:u w:val="single"/>
              </w:rPr>
            </w:pPr>
            <w:r w:rsidRPr="00711D29">
              <w:rPr>
                <w:rFonts w:ascii="Arial" w:hAnsi="Arial" w:cs="Arial"/>
                <w:b/>
                <w:bCs/>
                <w:color w:val="000000"/>
                <w:sz w:val="18"/>
                <w:szCs w:val="18"/>
                <w:lang w:val="en-GB"/>
              </w:rPr>
              <w:t>Fair value</w:t>
            </w:r>
          </w:p>
        </w:tc>
        <w:tc>
          <w:tcPr>
            <w:tcW w:w="1512" w:type="dxa"/>
            <w:shd w:val="clear" w:color="auto" w:fill="auto"/>
            <w:vAlign w:val="bottom"/>
          </w:tcPr>
          <w:p w14:paraId="5AAD25B8" w14:textId="77777777" w:rsidR="003B5FDC" w:rsidRPr="00711D29" w:rsidRDefault="003B5FDC" w:rsidP="003B5FDC">
            <w:pPr>
              <w:tabs>
                <w:tab w:val="left" w:pos="2880"/>
                <w:tab w:val="right" w:pos="5040"/>
                <w:tab w:val="right" w:pos="6390"/>
                <w:tab w:val="right" w:pos="8190"/>
              </w:tabs>
              <w:ind w:right="-72"/>
              <w:jc w:val="right"/>
              <w:rPr>
                <w:rFonts w:ascii="Arial" w:hAnsi="Arial" w:cs="Arial"/>
                <w:color w:val="000000"/>
                <w:sz w:val="18"/>
                <w:szCs w:val="18"/>
                <w:u w:val="single"/>
              </w:rPr>
            </w:pPr>
            <w:r w:rsidRPr="00711D29">
              <w:rPr>
                <w:rFonts w:ascii="Arial" w:hAnsi="Arial" w:cs="Arial"/>
                <w:b/>
                <w:bCs/>
                <w:color w:val="000000"/>
                <w:sz w:val="18"/>
                <w:szCs w:val="18"/>
              </w:rPr>
              <w:t>Contract price</w:t>
            </w:r>
          </w:p>
        </w:tc>
        <w:tc>
          <w:tcPr>
            <w:tcW w:w="1512" w:type="dxa"/>
            <w:shd w:val="clear" w:color="auto" w:fill="auto"/>
            <w:vAlign w:val="bottom"/>
          </w:tcPr>
          <w:p w14:paraId="3F8CFB81" w14:textId="77777777" w:rsidR="003B5FDC" w:rsidRPr="00711D29" w:rsidRDefault="003B5FDC" w:rsidP="003B5FDC">
            <w:pPr>
              <w:ind w:right="-72"/>
              <w:jc w:val="right"/>
              <w:rPr>
                <w:rFonts w:ascii="Arial" w:hAnsi="Arial" w:cs="Arial"/>
                <w:b/>
                <w:bCs/>
                <w:color w:val="000000"/>
                <w:sz w:val="18"/>
                <w:szCs w:val="18"/>
              </w:rPr>
            </w:pPr>
            <w:r w:rsidRPr="00711D29">
              <w:rPr>
                <w:rFonts w:ascii="Arial" w:hAnsi="Arial" w:cs="Arial"/>
                <w:b/>
                <w:bCs/>
                <w:color w:val="000000"/>
                <w:sz w:val="18"/>
                <w:szCs w:val="18"/>
                <w:lang w:val="en-GB"/>
              </w:rPr>
              <w:t>Fair value</w:t>
            </w:r>
          </w:p>
        </w:tc>
      </w:tr>
      <w:tr w:rsidR="00FB1C29" w:rsidRPr="00711D29" w14:paraId="2064954E" w14:textId="77777777" w:rsidTr="00CB4016">
        <w:tc>
          <w:tcPr>
            <w:tcW w:w="3258" w:type="dxa"/>
            <w:shd w:val="clear" w:color="auto" w:fill="auto"/>
            <w:vAlign w:val="bottom"/>
          </w:tcPr>
          <w:p w14:paraId="7D226EC2" w14:textId="77777777" w:rsidR="003B5FDC" w:rsidRPr="00711D29" w:rsidRDefault="003B5FDC" w:rsidP="003B5FDC">
            <w:pPr>
              <w:ind w:left="270"/>
              <w:jc w:val="thaiDistribute"/>
              <w:rPr>
                <w:rFonts w:ascii="Arial" w:hAnsi="Arial" w:cs="Arial"/>
                <w:color w:val="000000"/>
                <w:sz w:val="18"/>
                <w:szCs w:val="18"/>
              </w:rPr>
            </w:pPr>
          </w:p>
        </w:tc>
        <w:tc>
          <w:tcPr>
            <w:tcW w:w="1512" w:type="dxa"/>
            <w:shd w:val="clear" w:color="auto" w:fill="auto"/>
            <w:vAlign w:val="bottom"/>
          </w:tcPr>
          <w:p w14:paraId="2CFFF8B8" w14:textId="77777777" w:rsidR="003B5FDC" w:rsidRPr="00711D29" w:rsidRDefault="003B5FDC" w:rsidP="003B5FDC">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11D29">
              <w:rPr>
                <w:rFonts w:ascii="Arial" w:eastAsia="Arial" w:hAnsi="Arial" w:cs="Arial"/>
                <w:b/>
                <w:bCs/>
                <w:snapToGrid w:val="0"/>
                <w:color w:val="000000"/>
                <w:spacing w:val="-4"/>
                <w:sz w:val="18"/>
                <w:szCs w:val="18"/>
                <w:lang w:val="en-GB" w:eastAsia="th-TH"/>
              </w:rPr>
              <w:t>Baht</w:t>
            </w:r>
          </w:p>
        </w:tc>
        <w:tc>
          <w:tcPr>
            <w:tcW w:w="1512" w:type="dxa"/>
            <w:shd w:val="clear" w:color="auto" w:fill="auto"/>
            <w:vAlign w:val="bottom"/>
          </w:tcPr>
          <w:p w14:paraId="72F58894" w14:textId="77777777" w:rsidR="003B5FDC" w:rsidRPr="00711D29" w:rsidRDefault="003B5FDC" w:rsidP="003B5FDC">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11D29">
              <w:rPr>
                <w:rFonts w:ascii="Arial" w:eastAsia="Arial" w:hAnsi="Arial" w:cs="Arial"/>
                <w:b/>
                <w:bCs/>
                <w:snapToGrid w:val="0"/>
                <w:color w:val="000000"/>
                <w:spacing w:val="-4"/>
                <w:sz w:val="18"/>
                <w:szCs w:val="18"/>
                <w:lang w:val="en-GB" w:eastAsia="th-TH"/>
              </w:rPr>
              <w:t>Baht</w:t>
            </w:r>
          </w:p>
        </w:tc>
        <w:tc>
          <w:tcPr>
            <w:tcW w:w="1512" w:type="dxa"/>
            <w:shd w:val="clear" w:color="auto" w:fill="auto"/>
            <w:vAlign w:val="bottom"/>
          </w:tcPr>
          <w:p w14:paraId="50857885" w14:textId="77777777" w:rsidR="003B5FDC" w:rsidRPr="00711D29" w:rsidRDefault="003B5FDC" w:rsidP="003B5FDC">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11D29">
              <w:rPr>
                <w:rFonts w:ascii="Arial" w:eastAsia="Arial" w:hAnsi="Arial" w:cs="Arial"/>
                <w:b/>
                <w:bCs/>
                <w:snapToGrid w:val="0"/>
                <w:color w:val="000000"/>
                <w:spacing w:val="-4"/>
                <w:sz w:val="18"/>
                <w:szCs w:val="18"/>
                <w:lang w:val="en-GB" w:eastAsia="th-TH"/>
              </w:rPr>
              <w:t>Baht</w:t>
            </w:r>
          </w:p>
        </w:tc>
        <w:tc>
          <w:tcPr>
            <w:tcW w:w="1512" w:type="dxa"/>
            <w:shd w:val="clear" w:color="auto" w:fill="auto"/>
            <w:vAlign w:val="bottom"/>
          </w:tcPr>
          <w:p w14:paraId="2B6D6FBE" w14:textId="77777777" w:rsidR="003B5FDC" w:rsidRPr="00711D29" w:rsidRDefault="003B5FDC" w:rsidP="003B5FDC">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11D29">
              <w:rPr>
                <w:rFonts w:ascii="Arial" w:eastAsia="Arial" w:hAnsi="Arial" w:cs="Arial"/>
                <w:b/>
                <w:bCs/>
                <w:snapToGrid w:val="0"/>
                <w:color w:val="000000"/>
                <w:spacing w:val="-4"/>
                <w:sz w:val="18"/>
                <w:szCs w:val="18"/>
                <w:lang w:val="en-GB" w:eastAsia="th-TH"/>
              </w:rPr>
              <w:t>Baht</w:t>
            </w:r>
          </w:p>
        </w:tc>
      </w:tr>
      <w:tr w:rsidR="00FB1C29" w:rsidRPr="00711D29" w14:paraId="11985296" w14:textId="77777777" w:rsidTr="00CB4016">
        <w:tc>
          <w:tcPr>
            <w:tcW w:w="3258" w:type="dxa"/>
            <w:shd w:val="clear" w:color="auto" w:fill="auto"/>
            <w:vAlign w:val="bottom"/>
          </w:tcPr>
          <w:p w14:paraId="4DC09D8A" w14:textId="77777777" w:rsidR="003B5FDC" w:rsidRPr="00711D29" w:rsidRDefault="003B5FDC" w:rsidP="003B5FDC">
            <w:pPr>
              <w:ind w:left="270"/>
              <w:jc w:val="thaiDistribute"/>
              <w:rPr>
                <w:rFonts w:ascii="Arial" w:hAnsi="Arial" w:cs="Arial"/>
                <w:color w:val="000000"/>
                <w:sz w:val="12"/>
                <w:szCs w:val="12"/>
                <w:lang w:val="en-GB"/>
              </w:rPr>
            </w:pPr>
          </w:p>
        </w:tc>
        <w:tc>
          <w:tcPr>
            <w:tcW w:w="1512" w:type="dxa"/>
            <w:shd w:val="clear" w:color="auto" w:fill="auto"/>
            <w:vAlign w:val="bottom"/>
          </w:tcPr>
          <w:p w14:paraId="7168868E" w14:textId="77777777" w:rsidR="003B5FDC" w:rsidRPr="00711D29" w:rsidRDefault="003B5FDC" w:rsidP="003B5FDC">
            <w:pPr>
              <w:ind w:right="-72"/>
              <w:jc w:val="right"/>
              <w:rPr>
                <w:rFonts w:ascii="Arial" w:hAnsi="Arial" w:cs="Arial"/>
                <w:color w:val="000000"/>
                <w:sz w:val="12"/>
                <w:szCs w:val="12"/>
              </w:rPr>
            </w:pPr>
          </w:p>
        </w:tc>
        <w:tc>
          <w:tcPr>
            <w:tcW w:w="1512" w:type="dxa"/>
            <w:shd w:val="clear" w:color="auto" w:fill="auto"/>
            <w:vAlign w:val="bottom"/>
          </w:tcPr>
          <w:p w14:paraId="51FEE41B" w14:textId="77777777" w:rsidR="003B5FDC" w:rsidRPr="00711D29" w:rsidRDefault="003B5FDC" w:rsidP="003B5FDC">
            <w:pPr>
              <w:ind w:right="-72"/>
              <w:jc w:val="right"/>
              <w:rPr>
                <w:rFonts w:ascii="Arial" w:hAnsi="Arial" w:cs="Arial"/>
                <w:color w:val="000000"/>
                <w:sz w:val="12"/>
                <w:szCs w:val="12"/>
              </w:rPr>
            </w:pPr>
          </w:p>
        </w:tc>
        <w:tc>
          <w:tcPr>
            <w:tcW w:w="1512" w:type="dxa"/>
            <w:shd w:val="clear" w:color="auto" w:fill="auto"/>
            <w:vAlign w:val="bottom"/>
          </w:tcPr>
          <w:p w14:paraId="3A81B6A7" w14:textId="77777777" w:rsidR="003B5FDC" w:rsidRPr="00711D29" w:rsidRDefault="003B5FDC" w:rsidP="003B5FDC">
            <w:pPr>
              <w:ind w:right="-72"/>
              <w:jc w:val="right"/>
              <w:rPr>
                <w:rFonts w:ascii="Arial" w:hAnsi="Arial" w:cs="Arial"/>
                <w:color w:val="000000"/>
                <w:sz w:val="12"/>
                <w:szCs w:val="12"/>
              </w:rPr>
            </w:pPr>
          </w:p>
        </w:tc>
        <w:tc>
          <w:tcPr>
            <w:tcW w:w="1512" w:type="dxa"/>
            <w:shd w:val="clear" w:color="auto" w:fill="auto"/>
            <w:vAlign w:val="bottom"/>
          </w:tcPr>
          <w:p w14:paraId="1D48EC27" w14:textId="77777777" w:rsidR="003B5FDC" w:rsidRPr="00711D29" w:rsidRDefault="003B5FDC" w:rsidP="003B5FDC">
            <w:pPr>
              <w:ind w:right="-72"/>
              <w:jc w:val="right"/>
              <w:rPr>
                <w:rFonts w:ascii="Arial" w:hAnsi="Arial" w:cs="Arial"/>
                <w:color w:val="000000"/>
                <w:sz w:val="12"/>
                <w:szCs w:val="12"/>
              </w:rPr>
            </w:pPr>
          </w:p>
        </w:tc>
      </w:tr>
      <w:tr w:rsidR="00FB1C29" w:rsidRPr="00711D29" w14:paraId="0476ADEA" w14:textId="77777777" w:rsidTr="00CB4016">
        <w:tc>
          <w:tcPr>
            <w:tcW w:w="3258" w:type="dxa"/>
            <w:shd w:val="clear" w:color="auto" w:fill="auto"/>
            <w:vAlign w:val="bottom"/>
          </w:tcPr>
          <w:p w14:paraId="1BA503BC" w14:textId="77777777" w:rsidR="003B5FDC" w:rsidRPr="00711D29" w:rsidRDefault="003B5FDC" w:rsidP="003B5FDC">
            <w:pPr>
              <w:ind w:left="270" w:right="-259"/>
              <w:rPr>
                <w:rFonts w:ascii="Arial" w:hAnsi="Arial" w:cs="Arial"/>
                <w:color w:val="000000"/>
                <w:sz w:val="18"/>
                <w:szCs w:val="18"/>
                <w:lang w:val="en-GB"/>
              </w:rPr>
            </w:pPr>
            <w:bookmarkStart w:id="21" w:name="OLE_LINK10"/>
            <w:r w:rsidRPr="00711D29">
              <w:rPr>
                <w:rFonts w:ascii="Arial" w:hAnsi="Arial" w:cs="Arial"/>
                <w:color w:val="000000"/>
                <w:spacing w:val="-4"/>
                <w:sz w:val="18"/>
                <w:szCs w:val="18"/>
              </w:rPr>
              <w:t>Structured notes</w:t>
            </w:r>
          </w:p>
        </w:tc>
        <w:tc>
          <w:tcPr>
            <w:tcW w:w="1512" w:type="dxa"/>
            <w:shd w:val="clear" w:color="auto" w:fill="auto"/>
            <w:vAlign w:val="bottom"/>
          </w:tcPr>
          <w:p w14:paraId="248D0277" w14:textId="03EB7512" w:rsidR="003B5FDC" w:rsidRPr="00711D29" w:rsidRDefault="00BD3FA2" w:rsidP="003B5FDC">
            <w:pPr>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cs/>
              </w:rPr>
              <w:t>2</w:t>
            </w:r>
            <w:r w:rsidRPr="00711D29">
              <w:rPr>
                <w:rFonts w:ascii="Arial" w:hAnsi="Arial" w:cs="Arial"/>
                <w:color w:val="000000"/>
                <w:sz w:val="18"/>
                <w:szCs w:val="18"/>
                <w:lang w:val="en-GB"/>
              </w:rPr>
              <w:t>,</w:t>
            </w:r>
            <w:r w:rsidRPr="00711D29">
              <w:rPr>
                <w:rFonts w:ascii="Arial" w:hAnsi="Arial" w:cs="Arial"/>
                <w:color w:val="000000"/>
                <w:sz w:val="18"/>
                <w:szCs w:val="18"/>
                <w:cs/>
              </w:rPr>
              <w:t>848</w:t>
            </w:r>
            <w:r w:rsidRPr="00711D29">
              <w:rPr>
                <w:rFonts w:ascii="Arial" w:hAnsi="Arial" w:cs="Arial"/>
                <w:color w:val="000000"/>
                <w:sz w:val="18"/>
                <w:szCs w:val="18"/>
                <w:lang w:val="en-GB"/>
              </w:rPr>
              <w:t>,</w:t>
            </w:r>
            <w:r w:rsidRPr="00711D29">
              <w:rPr>
                <w:rFonts w:ascii="Arial" w:hAnsi="Arial" w:cs="Arial"/>
                <w:color w:val="000000"/>
                <w:sz w:val="18"/>
                <w:szCs w:val="18"/>
                <w:cs/>
              </w:rPr>
              <w:t>267</w:t>
            </w:r>
            <w:r w:rsidRPr="00711D29">
              <w:rPr>
                <w:rFonts w:ascii="Arial" w:hAnsi="Arial" w:cs="Arial"/>
                <w:color w:val="000000"/>
                <w:sz w:val="18"/>
                <w:szCs w:val="18"/>
                <w:lang w:val="en-GB"/>
              </w:rPr>
              <w:t>,</w:t>
            </w:r>
            <w:r w:rsidRPr="00711D29">
              <w:rPr>
                <w:rFonts w:ascii="Arial" w:hAnsi="Arial" w:cs="Arial"/>
                <w:color w:val="000000"/>
                <w:sz w:val="18"/>
                <w:szCs w:val="18"/>
                <w:cs/>
              </w:rPr>
              <w:t>740</w:t>
            </w:r>
          </w:p>
        </w:tc>
        <w:tc>
          <w:tcPr>
            <w:tcW w:w="1512" w:type="dxa"/>
            <w:shd w:val="clear" w:color="auto" w:fill="auto"/>
            <w:vAlign w:val="bottom"/>
          </w:tcPr>
          <w:p w14:paraId="50A4476D" w14:textId="0D5CAF4C" w:rsidR="003B5FDC" w:rsidRPr="00711D29" w:rsidRDefault="00BD3FA2" w:rsidP="003B5FDC">
            <w:pPr>
              <w:pBdr>
                <w:bottom w:val="sing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cs/>
                <w:lang w:val="en-GB"/>
              </w:rPr>
              <w:t>2</w:t>
            </w:r>
            <w:r w:rsidRPr="00711D29">
              <w:rPr>
                <w:rFonts w:ascii="Arial" w:hAnsi="Arial" w:cs="Arial"/>
                <w:color w:val="000000"/>
                <w:sz w:val="18"/>
                <w:szCs w:val="18"/>
                <w:lang w:val="en-GB"/>
              </w:rPr>
              <w:t>,</w:t>
            </w:r>
            <w:r w:rsidRPr="00711D29">
              <w:rPr>
                <w:rFonts w:ascii="Arial" w:hAnsi="Arial" w:cs="Arial"/>
                <w:color w:val="000000"/>
                <w:sz w:val="18"/>
                <w:szCs w:val="18"/>
                <w:cs/>
                <w:lang w:val="en-GB"/>
              </w:rPr>
              <w:t>848</w:t>
            </w:r>
            <w:r w:rsidRPr="00711D29">
              <w:rPr>
                <w:rFonts w:ascii="Arial" w:hAnsi="Arial" w:cs="Arial"/>
                <w:color w:val="000000"/>
                <w:sz w:val="18"/>
                <w:szCs w:val="18"/>
                <w:lang w:val="en-GB"/>
              </w:rPr>
              <w:t>,</w:t>
            </w:r>
            <w:r w:rsidRPr="00711D29">
              <w:rPr>
                <w:rFonts w:ascii="Arial" w:hAnsi="Arial" w:cs="Arial"/>
                <w:color w:val="000000"/>
                <w:sz w:val="18"/>
                <w:szCs w:val="18"/>
                <w:cs/>
                <w:lang w:val="en-GB"/>
              </w:rPr>
              <w:t>267</w:t>
            </w:r>
            <w:r w:rsidRPr="00711D29">
              <w:rPr>
                <w:rFonts w:ascii="Arial" w:hAnsi="Arial" w:cs="Arial"/>
                <w:color w:val="000000"/>
                <w:sz w:val="18"/>
                <w:szCs w:val="18"/>
                <w:lang w:val="en-GB"/>
              </w:rPr>
              <w:t>,</w:t>
            </w:r>
            <w:r w:rsidRPr="00711D29">
              <w:rPr>
                <w:rFonts w:ascii="Arial" w:hAnsi="Arial" w:cs="Arial"/>
                <w:color w:val="000000"/>
                <w:sz w:val="18"/>
                <w:szCs w:val="18"/>
                <w:cs/>
                <w:lang w:val="en-GB"/>
              </w:rPr>
              <w:t>740</w:t>
            </w:r>
          </w:p>
        </w:tc>
        <w:tc>
          <w:tcPr>
            <w:tcW w:w="1512" w:type="dxa"/>
            <w:shd w:val="clear" w:color="auto" w:fill="auto"/>
            <w:vAlign w:val="bottom"/>
          </w:tcPr>
          <w:p w14:paraId="49550347" w14:textId="156098FF" w:rsidR="003B5FDC" w:rsidRPr="00711D29" w:rsidRDefault="003B5FDC" w:rsidP="003B5FDC">
            <w:pPr>
              <w:pBdr>
                <w:bottom w:val="sing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2</w:t>
            </w:r>
            <w:r w:rsidRPr="00711D29">
              <w:rPr>
                <w:rFonts w:ascii="Arial" w:hAnsi="Arial" w:cs="Arial"/>
                <w:color w:val="000000"/>
                <w:sz w:val="18"/>
                <w:szCs w:val="18"/>
              </w:rPr>
              <w:t>,</w:t>
            </w:r>
            <w:r w:rsidRPr="00711D29">
              <w:rPr>
                <w:rFonts w:ascii="Arial" w:hAnsi="Arial" w:cs="Arial"/>
                <w:color w:val="000000"/>
                <w:sz w:val="18"/>
                <w:szCs w:val="18"/>
                <w:lang w:val="en-GB"/>
              </w:rPr>
              <w:t>294</w:t>
            </w:r>
            <w:r w:rsidRPr="00711D29">
              <w:rPr>
                <w:rFonts w:ascii="Arial" w:hAnsi="Arial" w:cs="Arial"/>
                <w:color w:val="000000"/>
                <w:sz w:val="18"/>
                <w:szCs w:val="18"/>
              </w:rPr>
              <w:t>,</w:t>
            </w:r>
            <w:r w:rsidRPr="00711D29">
              <w:rPr>
                <w:rFonts w:ascii="Arial" w:hAnsi="Arial" w:cs="Arial"/>
                <w:color w:val="000000"/>
                <w:sz w:val="18"/>
                <w:szCs w:val="18"/>
                <w:lang w:val="en-GB"/>
              </w:rPr>
              <w:t>302</w:t>
            </w:r>
            <w:r w:rsidRPr="00711D29">
              <w:rPr>
                <w:rFonts w:ascii="Arial" w:hAnsi="Arial" w:cs="Arial"/>
                <w:color w:val="000000"/>
                <w:sz w:val="18"/>
                <w:szCs w:val="18"/>
              </w:rPr>
              <w:t>,</w:t>
            </w:r>
            <w:r w:rsidRPr="00711D29">
              <w:rPr>
                <w:rFonts w:ascii="Arial" w:hAnsi="Arial" w:cs="Arial"/>
                <w:color w:val="000000"/>
                <w:sz w:val="18"/>
                <w:szCs w:val="18"/>
                <w:lang w:val="en-GB"/>
              </w:rPr>
              <w:t>542</w:t>
            </w:r>
          </w:p>
        </w:tc>
        <w:tc>
          <w:tcPr>
            <w:tcW w:w="1512" w:type="dxa"/>
            <w:shd w:val="clear" w:color="auto" w:fill="auto"/>
            <w:vAlign w:val="bottom"/>
          </w:tcPr>
          <w:p w14:paraId="5D6B9D19" w14:textId="0DAEB4F3" w:rsidR="003B5FDC" w:rsidRPr="00711D29" w:rsidRDefault="003B5FDC" w:rsidP="003B5FDC">
            <w:pPr>
              <w:pBdr>
                <w:bottom w:val="sing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2,294,302,542</w:t>
            </w:r>
          </w:p>
        </w:tc>
      </w:tr>
      <w:tr w:rsidR="00FB1C29" w:rsidRPr="00711D29" w14:paraId="1B8CB128" w14:textId="77777777" w:rsidTr="00CB4016">
        <w:tc>
          <w:tcPr>
            <w:tcW w:w="3258" w:type="dxa"/>
            <w:shd w:val="clear" w:color="auto" w:fill="auto"/>
            <w:vAlign w:val="bottom"/>
          </w:tcPr>
          <w:p w14:paraId="57FA97B7" w14:textId="77777777" w:rsidR="003B5FDC" w:rsidRPr="00711D29" w:rsidRDefault="003B5FDC" w:rsidP="003B5FDC">
            <w:pPr>
              <w:ind w:left="270" w:right="-259"/>
              <w:rPr>
                <w:rFonts w:ascii="Arial" w:hAnsi="Arial" w:cs="Arial"/>
                <w:color w:val="000000"/>
                <w:spacing w:val="-4"/>
                <w:sz w:val="12"/>
                <w:szCs w:val="12"/>
              </w:rPr>
            </w:pPr>
          </w:p>
        </w:tc>
        <w:tc>
          <w:tcPr>
            <w:tcW w:w="1512" w:type="dxa"/>
            <w:shd w:val="clear" w:color="auto" w:fill="auto"/>
            <w:vAlign w:val="bottom"/>
          </w:tcPr>
          <w:p w14:paraId="439B19AD" w14:textId="77777777" w:rsidR="003B5FDC" w:rsidRPr="00711D29" w:rsidRDefault="003B5FDC" w:rsidP="003B5FDC">
            <w:pPr>
              <w:ind w:right="-72"/>
              <w:jc w:val="right"/>
              <w:rPr>
                <w:rFonts w:ascii="Arial" w:hAnsi="Arial" w:cs="Arial"/>
                <w:color w:val="000000"/>
                <w:sz w:val="12"/>
                <w:szCs w:val="12"/>
                <w:lang w:val="en-GB"/>
              </w:rPr>
            </w:pPr>
          </w:p>
        </w:tc>
        <w:tc>
          <w:tcPr>
            <w:tcW w:w="1512" w:type="dxa"/>
            <w:shd w:val="clear" w:color="auto" w:fill="auto"/>
            <w:vAlign w:val="bottom"/>
          </w:tcPr>
          <w:p w14:paraId="3034E5A7" w14:textId="77777777" w:rsidR="003B5FDC" w:rsidRPr="00711D29" w:rsidRDefault="003B5FDC" w:rsidP="003B5FDC">
            <w:pPr>
              <w:ind w:right="-72"/>
              <w:jc w:val="right"/>
              <w:rPr>
                <w:rFonts w:ascii="Arial" w:hAnsi="Arial" w:cs="Arial"/>
                <w:color w:val="000000"/>
                <w:sz w:val="12"/>
                <w:szCs w:val="12"/>
                <w:lang w:val="en-GB"/>
              </w:rPr>
            </w:pPr>
          </w:p>
        </w:tc>
        <w:tc>
          <w:tcPr>
            <w:tcW w:w="1512" w:type="dxa"/>
            <w:shd w:val="clear" w:color="auto" w:fill="auto"/>
            <w:vAlign w:val="bottom"/>
          </w:tcPr>
          <w:p w14:paraId="785B0F68" w14:textId="77777777" w:rsidR="003B5FDC" w:rsidRPr="00711D29" w:rsidRDefault="003B5FDC" w:rsidP="003B5FDC">
            <w:pPr>
              <w:ind w:right="-72"/>
              <w:jc w:val="right"/>
              <w:rPr>
                <w:rFonts w:ascii="Arial" w:hAnsi="Arial" w:cs="Arial"/>
                <w:color w:val="000000"/>
                <w:sz w:val="12"/>
                <w:szCs w:val="12"/>
                <w:lang w:val="en-GB"/>
              </w:rPr>
            </w:pPr>
          </w:p>
        </w:tc>
        <w:tc>
          <w:tcPr>
            <w:tcW w:w="1512" w:type="dxa"/>
            <w:shd w:val="clear" w:color="auto" w:fill="auto"/>
            <w:vAlign w:val="bottom"/>
          </w:tcPr>
          <w:p w14:paraId="586AFD85" w14:textId="77777777" w:rsidR="003B5FDC" w:rsidRPr="00711D29" w:rsidRDefault="003B5FDC" w:rsidP="003B5FDC">
            <w:pPr>
              <w:ind w:right="-72"/>
              <w:jc w:val="right"/>
              <w:rPr>
                <w:rFonts w:ascii="Arial" w:hAnsi="Arial" w:cs="Arial"/>
                <w:color w:val="000000"/>
                <w:sz w:val="12"/>
                <w:szCs w:val="12"/>
                <w:lang w:val="en-GB"/>
              </w:rPr>
            </w:pPr>
          </w:p>
        </w:tc>
      </w:tr>
      <w:tr w:rsidR="00FB1C29" w:rsidRPr="00711D29" w14:paraId="1995255B" w14:textId="77777777" w:rsidTr="00CB4016">
        <w:tc>
          <w:tcPr>
            <w:tcW w:w="3258" w:type="dxa"/>
            <w:shd w:val="clear" w:color="auto" w:fill="auto"/>
            <w:vAlign w:val="bottom"/>
          </w:tcPr>
          <w:p w14:paraId="7F751D33" w14:textId="77777777" w:rsidR="003B5FDC" w:rsidRPr="00711D29" w:rsidRDefault="003B5FDC" w:rsidP="003B5FDC">
            <w:pPr>
              <w:ind w:left="270" w:right="-259"/>
              <w:rPr>
                <w:rFonts w:ascii="Arial" w:hAnsi="Arial" w:cs="Arial"/>
                <w:color w:val="000000"/>
                <w:spacing w:val="-4"/>
                <w:sz w:val="18"/>
                <w:szCs w:val="18"/>
              </w:rPr>
            </w:pPr>
            <w:r w:rsidRPr="00711D29">
              <w:rPr>
                <w:rFonts w:ascii="Arial" w:hAnsi="Arial" w:cs="Arial"/>
                <w:color w:val="000000"/>
                <w:spacing w:val="-4"/>
                <w:sz w:val="18"/>
                <w:szCs w:val="18"/>
              </w:rPr>
              <w:t>Total structured notes</w:t>
            </w:r>
          </w:p>
        </w:tc>
        <w:tc>
          <w:tcPr>
            <w:tcW w:w="1512" w:type="dxa"/>
            <w:shd w:val="clear" w:color="auto" w:fill="auto"/>
            <w:vAlign w:val="bottom"/>
          </w:tcPr>
          <w:p w14:paraId="4AEE2D48" w14:textId="6131C2E9" w:rsidR="003B5FDC" w:rsidRPr="00711D29" w:rsidRDefault="00BD3FA2" w:rsidP="003B5FDC">
            <w:pPr>
              <w:pBdr>
                <w:bottom w:val="doub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cs/>
                <w:lang w:val="en-GB"/>
              </w:rPr>
              <w:t>2</w:t>
            </w:r>
            <w:r w:rsidRPr="00711D29">
              <w:rPr>
                <w:rFonts w:ascii="Arial" w:hAnsi="Arial" w:cs="Arial"/>
                <w:color w:val="000000"/>
                <w:sz w:val="18"/>
                <w:szCs w:val="18"/>
                <w:lang w:val="en-GB"/>
              </w:rPr>
              <w:t>,</w:t>
            </w:r>
            <w:r w:rsidRPr="00711D29">
              <w:rPr>
                <w:rFonts w:ascii="Arial" w:hAnsi="Arial" w:cs="Arial"/>
                <w:color w:val="000000"/>
                <w:sz w:val="18"/>
                <w:szCs w:val="18"/>
                <w:cs/>
                <w:lang w:val="en-GB"/>
              </w:rPr>
              <w:t>848</w:t>
            </w:r>
            <w:r w:rsidRPr="00711D29">
              <w:rPr>
                <w:rFonts w:ascii="Arial" w:hAnsi="Arial" w:cs="Arial"/>
                <w:color w:val="000000"/>
                <w:sz w:val="18"/>
                <w:szCs w:val="18"/>
                <w:lang w:val="en-GB"/>
              </w:rPr>
              <w:t>,</w:t>
            </w:r>
            <w:r w:rsidRPr="00711D29">
              <w:rPr>
                <w:rFonts w:ascii="Arial" w:hAnsi="Arial" w:cs="Arial"/>
                <w:color w:val="000000"/>
                <w:sz w:val="18"/>
                <w:szCs w:val="18"/>
                <w:cs/>
                <w:lang w:val="en-GB"/>
              </w:rPr>
              <w:t>267</w:t>
            </w:r>
            <w:r w:rsidRPr="00711D29">
              <w:rPr>
                <w:rFonts w:ascii="Arial" w:hAnsi="Arial" w:cs="Arial"/>
                <w:color w:val="000000"/>
                <w:sz w:val="18"/>
                <w:szCs w:val="18"/>
                <w:lang w:val="en-GB"/>
              </w:rPr>
              <w:t>,</w:t>
            </w:r>
            <w:r w:rsidRPr="00711D29">
              <w:rPr>
                <w:rFonts w:ascii="Arial" w:hAnsi="Arial" w:cs="Arial"/>
                <w:color w:val="000000"/>
                <w:sz w:val="18"/>
                <w:szCs w:val="18"/>
                <w:cs/>
                <w:lang w:val="en-GB"/>
              </w:rPr>
              <w:t>740</w:t>
            </w:r>
          </w:p>
        </w:tc>
        <w:tc>
          <w:tcPr>
            <w:tcW w:w="1512" w:type="dxa"/>
            <w:shd w:val="clear" w:color="auto" w:fill="auto"/>
            <w:vAlign w:val="bottom"/>
          </w:tcPr>
          <w:p w14:paraId="2E4BF175" w14:textId="18DB0010" w:rsidR="003B5FDC" w:rsidRPr="00711D29" w:rsidRDefault="00BD3FA2" w:rsidP="003B5FDC">
            <w:pPr>
              <w:pBdr>
                <w:bottom w:val="double" w:sz="4" w:space="1" w:color="auto"/>
              </w:pBdr>
              <w:ind w:right="-72"/>
              <w:jc w:val="right"/>
              <w:rPr>
                <w:rFonts w:ascii="Arial" w:hAnsi="Arial" w:cs="Arial"/>
                <w:color w:val="000000"/>
                <w:sz w:val="18"/>
                <w:szCs w:val="18"/>
              </w:rPr>
            </w:pPr>
            <w:r w:rsidRPr="00711D29">
              <w:rPr>
                <w:rFonts w:ascii="Arial" w:hAnsi="Arial" w:cs="Arial"/>
                <w:color w:val="000000"/>
                <w:sz w:val="18"/>
                <w:szCs w:val="18"/>
                <w:cs/>
              </w:rPr>
              <w:t>2</w:t>
            </w:r>
            <w:r w:rsidRPr="00711D29">
              <w:rPr>
                <w:rFonts w:ascii="Arial" w:hAnsi="Arial" w:cs="Arial"/>
                <w:color w:val="000000"/>
                <w:sz w:val="18"/>
                <w:szCs w:val="18"/>
                <w:lang w:val="en-GB"/>
              </w:rPr>
              <w:t>,</w:t>
            </w:r>
            <w:r w:rsidRPr="00711D29">
              <w:rPr>
                <w:rFonts w:ascii="Arial" w:hAnsi="Arial" w:cs="Arial"/>
                <w:color w:val="000000"/>
                <w:sz w:val="18"/>
                <w:szCs w:val="18"/>
                <w:cs/>
              </w:rPr>
              <w:t>848</w:t>
            </w:r>
            <w:r w:rsidRPr="00711D29">
              <w:rPr>
                <w:rFonts w:ascii="Arial" w:hAnsi="Arial" w:cs="Arial"/>
                <w:color w:val="000000"/>
                <w:sz w:val="18"/>
                <w:szCs w:val="18"/>
                <w:lang w:val="en-GB"/>
              </w:rPr>
              <w:t>,</w:t>
            </w:r>
            <w:r w:rsidRPr="00711D29">
              <w:rPr>
                <w:rFonts w:ascii="Arial" w:hAnsi="Arial" w:cs="Arial"/>
                <w:color w:val="000000"/>
                <w:sz w:val="18"/>
                <w:szCs w:val="18"/>
                <w:cs/>
              </w:rPr>
              <w:t>267</w:t>
            </w:r>
            <w:r w:rsidRPr="00711D29">
              <w:rPr>
                <w:rFonts w:ascii="Arial" w:hAnsi="Arial" w:cs="Arial"/>
                <w:color w:val="000000"/>
                <w:sz w:val="18"/>
                <w:szCs w:val="18"/>
                <w:lang w:val="en-GB"/>
              </w:rPr>
              <w:t>,</w:t>
            </w:r>
            <w:r w:rsidRPr="00711D29">
              <w:rPr>
                <w:rFonts w:ascii="Arial" w:hAnsi="Arial" w:cs="Arial"/>
                <w:color w:val="000000"/>
                <w:sz w:val="18"/>
                <w:szCs w:val="18"/>
                <w:cs/>
              </w:rPr>
              <w:t>740</w:t>
            </w:r>
          </w:p>
        </w:tc>
        <w:tc>
          <w:tcPr>
            <w:tcW w:w="1512" w:type="dxa"/>
            <w:shd w:val="clear" w:color="auto" w:fill="auto"/>
            <w:vAlign w:val="bottom"/>
          </w:tcPr>
          <w:p w14:paraId="327AE83A" w14:textId="4D2A8618" w:rsidR="003B5FDC" w:rsidRPr="00711D29" w:rsidRDefault="003B5FDC" w:rsidP="003B5FDC">
            <w:pPr>
              <w:pBdr>
                <w:bottom w:val="doub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2,294,302,542</w:t>
            </w:r>
          </w:p>
        </w:tc>
        <w:tc>
          <w:tcPr>
            <w:tcW w:w="1512" w:type="dxa"/>
            <w:shd w:val="clear" w:color="auto" w:fill="auto"/>
            <w:vAlign w:val="bottom"/>
          </w:tcPr>
          <w:p w14:paraId="302BC0EE" w14:textId="5533C3D0" w:rsidR="003B5FDC" w:rsidRPr="00711D29" w:rsidRDefault="003B5FDC" w:rsidP="003B5FDC">
            <w:pPr>
              <w:pBdr>
                <w:bottom w:val="doub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2</w:t>
            </w:r>
            <w:r w:rsidRPr="00711D29">
              <w:rPr>
                <w:rFonts w:ascii="Arial" w:hAnsi="Arial" w:cs="Arial"/>
                <w:color w:val="000000"/>
                <w:sz w:val="18"/>
                <w:szCs w:val="18"/>
              </w:rPr>
              <w:t>,</w:t>
            </w:r>
            <w:r w:rsidRPr="00711D29">
              <w:rPr>
                <w:rFonts w:ascii="Arial" w:hAnsi="Arial" w:cs="Arial"/>
                <w:color w:val="000000"/>
                <w:sz w:val="18"/>
                <w:szCs w:val="18"/>
                <w:lang w:val="en-GB"/>
              </w:rPr>
              <w:t>294</w:t>
            </w:r>
            <w:r w:rsidRPr="00711D29">
              <w:rPr>
                <w:rFonts w:ascii="Arial" w:hAnsi="Arial" w:cs="Arial"/>
                <w:color w:val="000000"/>
                <w:sz w:val="18"/>
                <w:szCs w:val="18"/>
              </w:rPr>
              <w:t>,</w:t>
            </w:r>
            <w:r w:rsidRPr="00711D29">
              <w:rPr>
                <w:rFonts w:ascii="Arial" w:hAnsi="Arial" w:cs="Arial"/>
                <w:color w:val="000000"/>
                <w:sz w:val="18"/>
                <w:szCs w:val="18"/>
                <w:lang w:val="en-GB"/>
              </w:rPr>
              <w:t>302</w:t>
            </w:r>
            <w:r w:rsidRPr="00711D29">
              <w:rPr>
                <w:rFonts w:ascii="Arial" w:hAnsi="Arial" w:cs="Arial"/>
                <w:color w:val="000000"/>
                <w:sz w:val="18"/>
                <w:szCs w:val="18"/>
              </w:rPr>
              <w:t>,</w:t>
            </w:r>
            <w:r w:rsidRPr="00711D29">
              <w:rPr>
                <w:rFonts w:ascii="Arial" w:hAnsi="Arial" w:cs="Arial"/>
                <w:color w:val="000000"/>
                <w:sz w:val="18"/>
                <w:szCs w:val="18"/>
                <w:lang w:val="en-GB"/>
              </w:rPr>
              <w:t>542</w:t>
            </w:r>
          </w:p>
        </w:tc>
      </w:tr>
      <w:bookmarkEnd w:id="21"/>
    </w:tbl>
    <w:p w14:paraId="09C6E50F" w14:textId="77777777" w:rsidR="00F06126" w:rsidRPr="00711D29" w:rsidRDefault="00F06126" w:rsidP="00F06126">
      <w:pPr>
        <w:tabs>
          <w:tab w:val="left" w:pos="1440"/>
          <w:tab w:val="left" w:pos="2160"/>
          <w:tab w:val="right" w:pos="7920"/>
        </w:tabs>
        <w:ind w:left="547"/>
        <w:jc w:val="thaiDistribute"/>
        <w:rPr>
          <w:rFonts w:ascii="Arial" w:hAnsi="Arial" w:cs="Arial"/>
          <w:color w:val="000000"/>
          <w:sz w:val="18"/>
          <w:szCs w:val="18"/>
        </w:rPr>
      </w:pPr>
    </w:p>
    <w:p w14:paraId="2E4E317D" w14:textId="1B28F9A0" w:rsidR="00F06126" w:rsidRPr="00711D29" w:rsidRDefault="00F06126" w:rsidP="00F06126">
      <w:pPr>
        <w:tabs>
          <w:tab w:val="left" w:pos="1440"/>
          <w:tab w:val="left" w:pos="2160"/>
          <w:tab w:val="right" w:pos="7920"/>
        </w:tabs>
        <w:ind w:left="547"/>
        <w:jc w:val="thaiDistribute"/>
        <w:rPr>
          <w:rFonts w:ascii="Arial" w:eastAsia="CordiaNew" w:hAnsi="Arial" w:cs="Arial"/>
          <w:color w:val="000000"/>
          <w:sz w:val="18"/>
          <w:szCs w:val="18"/>
        </w:rPr>
      </w:pPr>
      <w:r w:rsidRPr="00711D29">
        <w:rPr>
          <w:rFonts w:ascii="Arial" w:hAnsi="Arial" w:cs="Arial"/>
          <w:color w:val="000000"/>
          <w:sz w:val="18"/>
          <w:szCs w:val="18"/>
        </w:rPr>
        <w:t xml:space="preserve">The structured notes comprise of </w:t>
      </w:r>
      <w:r w:rsidR="00A31AD8" w:rsidRPr="00711D29">
        <w:rPr>
          <w:rFonts w:ascii="Arial" w:hAnsi="Arial" w:cs="Arial"/>
          <w:color w:val="000000"/>
          <w:sz w:val="18"/>
          <w:szCs w:val="18"/>
          <w:lang w:val="en-GB"/>
        </w:rPr>
        <w:t>2</w:t>
      </w:r>
      <w:r w:rsidRPr="00711D29">
        <w:rPr>
          <w:rFonts w:ascii="Arial" w:hAnsi="Arial" w:cs="Arial"/>
          <w:color w:val="000000"/>
          <w:sz w:val="18"/>
          <w:szCs w:val="18"/>
        </w:rPr>
        <w:t xml:space="preserve"> parts which are a note and a put or a call option with terms of no </w:t>
      </w:r>
      <w:r w:rsidR="00F30A20" w:rsidRPr="00711D29">
        <w:rPr>
          <w:rFonts w:ascii="Arial" w:hAnsi="Arial" w:cs="Arial"/>
          <w:color w:val="000000"/>
          <w:sz w:val="18"/>
          <w:szCs w:val="18"/>
        </w:rPr>
        <w:t>longer</w:t>
      </w:r>
      <w:r w:rsidRPr="00711D29">
        <w:rPr>
          <w:rFonts w:ascii="Arial" w:hAnsi="Arial" w:cs="Arial"/>
          <w:color w:val="000000"/>
          <w:sz w:val="18"/>
          <w:szCs w:val="18"/>
        </w:rPr>
        <w:t xml:space="preserve"> than </w:t>
      </w:r>
      <w:r w:rsidR="00A31AD8" w:rsidRPr="00711D29">
        <w:rPr>
          <w:rFonts w:ascii="Arial" w:hAnsi="Arial" w:cs="Arial"/>
          <w:color w:val="000000"/>
          <w:sz w:val="18"/>
          <w:szCs w:val="18"/>
          <w:lang w:val="en-GB"/>
        </w:rPr>
        <w:t>270</w:t>
      </w:r>
      <w:r w:rsidRPr="00711D29">
        <w:rPr>
          <w:rFonts w:ascii="Arial" w:hAnsi="Arial" w:cs="Arial"/>
          <w:color w:val="000000"/>
          <w:sz w:val="18"/>
          <w:szCs w:val="18"/>
        </w:rPr>
        <w:t xml:space="preserve"> days. The underlying assets are securities </w:t>
      </w:r>
      <w:r w:rsidR="00CF5131" w:rsidRPr="00711D29">
        <w:rPr>
          <w:rFonts w:ascii="Arial" w:hAnsi="Arial" w:cs="Arial"/>
          <w:color w:val="000000"/>
          <w:sz w:val="18"/>
          <w:szCs w:val="18"/>
        </w:rPr>
        <w:t>listed in the Stock Exchange of Thailand</w:t>
      </w:r>
      <w:r w:rsidR="00F31B28" w:rsidRPr="00711D29">
        <w:rPr>
          <w:rFonts w:ascii="Arial" w:hAnsi="Arial" w:cs="Arial"/>
          <w:color w:val="000000"/>
          <w:sz w:val="18"/>
          <w:szCs w:val="18"/>
        </w:rPr>
        <w:t xml:space="preserve"> </w:t>
      </w:r>
      <w:r w:rsidR="00F31B28" w:rsidRPr="00711D29">
        <w:rPr>
          <w:rFonts w:ascii="Arial" w:hAnsi="Arial" w:cs="Arial"/>
          <w:color w:val="000000"/>
          <w:sz w:val="18"/>
          <w:szCs w:val="18"/>
          <w:lang w:val="en-GB" w:eastAsia="en-GB"/>
        </w:rPr>
        <w:t>and Foreign Stock Exchange</w:t>
      </w:r>
      <w:r w:rsidRPr="00711D29">
        <w:rPr>
          <w:rFonts w:ascii="Arial" w:hAnsi="Arial" w:cs="Arial"/>
          <w:color w:val="000000"/>
          <w:sz w:val="18"/>
          <w:szCs w:val="18"/>
        </w:rPr>
        <w:t xml:space="preserve">. The </w:t>
      </w:r>
      <w:r w:rsidR="005030F9" w:rsidRPr="00711D29">
        <w:rPr>
          <w:rFonts w:ascii="Arial" w:hAnsi="Arial" w:cs="Arial"/>
          <w:color w:val="000000"/>
          <w:sz w:val="18"/>
          <w:szCs w:val="18"/>
          <w:lang w:val="en-GB"/>
        </w:rPr>
        <w:t>Company</w:t>
      </w:r>
      <w:r w:rsidRPr="00711D29">
        <w:rPr>
          <w:rFonts w:ascii="Arial" w:hAnsi="Arial" w:cs="Arial"/>
          <w:color w:val="000000"/>
          <w:sz w:val="18"/>
          <w:szCs w:val="18"/>
        </w:rPr>
        <w:t xml:space="preserve"> will repay the face value at maturity according to contracts</w:t>
      </w:r>
      <w:r w:rsidRPr="00711D29">
        <w:rPr>
          <w:rFonts w:ascii="Arial" w:eastAsia="CordiaNew" w:hAnsi="Arial" w:cs="Arial"/>
          <w:color w:val="000000"/>
          <w:sz w:val="18"/>
          <w:szCs w:val="18"/>
        </w:rPr>
        <w:t xml:space="preserve"> by cash, by delivery of underlying assets that are not issued by the </w:t>
      </w:r>
      <w:r w:rsidR="005030F9" w:rsidRPr="00711D29">
        <w:rPr>
          <w:rFonts w:ascii="Arial" w:hAnsi="Arial" w:cs="Arial"/>
          <w:color w:val="000000"/>
          <w:sz w:val="18"/>
          <w:szCs w:val="18"/>
          <w:lang w:val="en-GB"/>
        </w:rPr>
        <w:t>Company</w:t>
      </w:r>
      <w:r w:rsidRPr="00711D29">
        <w:rPr>
          <w:rFonts w:ascii="Arial" w:eastAsia="CordiaNew" w:hAnsi="Arial" w:cs="Arial"/>
          <w:color w:val="000000"/>
          <w:sz w:val="18"/>
          <w:szCs w:val="18"/>
        </w:rPr>
        <w:t>, or both cash and securities. The</w:t>
      </w:r>
      <w:r w:rsidR="00F373F4" w:rsidRPr="00711D29">
        <w:rPr>
          <w:rFonts w:ascii="Arial" w:eastAsia="CordiaNew" w:hAnsi="Arial" w:cs="Arial"/>
          <w:color w:val="000000"/>
          <w:sz w:val="18"/>
          <w:szCs w:val="18"/>
        </w:rPr>
        <w:t xml:space="preserve"> maturity dates</w:t>
      </w:r>
      <w:r w:rsidRPr="00711D29">
        <w:rPr>
          <w:rFonts w:ascii="Arial" w:eastAsia="CordiaNew" w:hAnsi="Arial" w:cs="Arial"/>
          <w:color w:val="000000"/>
          <w:sz w:val="18"/>
          <w:szCs w:val="18"/>
        </w:rPr>
        <w:t xml:space="preserve"> and </w:t>
      </w:r>
      <w:r w:rsidR="00F373F4" w:rsidRPr="00711D29">
        <w:rPr>
          <w:rFonts w:ascii="Arial" w:eastAsia="CordiaNew" w:hAnsi="Arial" w:cs="Arial"/>
          <w:color w:val="000000"/>
          <w:sz w:val="18"/>
          <w:szCs w:val="18"/>
        </w:rPr>
        <w:t xml:space="preserve">interest rates </w:t>
      </w:r>
      <w:r w:rsidRPr="00711D29">
        <w:rPr>
          <w:rFonts w:ascii="Arial" w:eastAsia="CordiaNew" w:hAnsi="Arial" w:cs="Arial"/>
          <w:color w:val="000000"/>
          <w:sz w:val="18"/>
          <w:szCs w:val="18"/>
        </w:rPr>
        <w:t>of structure</w:t>
      </w:r>
      <w:r w:rsidR="00A26E5F" w:rsidRPr="00711D29">
        <w:rPr>
          <w:rFonts w:ascii="Arial" w:eastAsia="CordiaNew" w:hAnsi="Arial" w:cs="Arial"/>
          <w:color w:val="000000"/>
          <w:sz w:val="18"/>
          <w:szCs w:val="18"/>
        </w:rPr>
        <w:t xml:space="preserve">d notes are presented in notes </w:t>
      </w:r>
      <w:r w:rsidR="00E600D1" w:rsidRPr="00711D29">
        <w:rPr>
          <w:rFonts w:ascii="Arial" w:eastAsia="CordiaNew" w:hAnsi="Arial" w:cs="Arial"/>
          <w:color w:val="000000"/>
          <w:sz w:val="18"/>
          <w:szCs w:val="18"/>
          <w:lang w:val="en-GB"/>
        </w:rPr>
        <w:t>6</w:t>
      </w:r>
      <w:r w:rsidR="00C91AF3" w:rsidRPr="00711D29">
        <w:rPr>
          <w:rFonts w:ascii="Arial" w:eastAsia="CordiaNew" w:hAnsi="Arial" w:cs="Arial"/>
          <w:color w:val="000000"/>
          <w:sz w:val="18"/>
          <w:szCs w:val="18"/>
        </w:rPr>
        <w:t>.</w:t>
      </w:r>
      <w:r w:rsidR="00A31AD8" w:rsidRPr="00711D29">
        <w:rPr>
          <w:rFonts w:ascii="Arial" w:eastAsia="CordiaNew" w:hAnsi="Arial" w:cs="Arial"/>
          <w:color w:val="000000"/>
          <w:sz w:val="18"/>
          <w:szCs w:val="18"/>
          <w:lang w:val="en-GB"/>
        </w:rPr>
        <w:t>2</w:t>
      </w:r>
      <w:r w:rsidR="00A26E5F" w:rsidRPr="00711D29">
        <w:rPr>
          <w:rFonts w:ascii="Arial" w:eastAsia="CordiaNew" w:hAnsi="Arial" w:cs="Arial"/>
          <w:color w:val="000000"/>
          <w:sz w:val="18"/>
          <w:szCs w:val="18"/>
        </w:rPr>
        <w:t>.</w:t>
      </w:r>
      <w:r w:rsidR="00A31AD8" w:rsidRPr="00711D29">
        <w:rPr>
          <w:rFonts w:ascii="Arial" w:eastAsia="CordiaNew" w:hAnsi="Arial" w:cs="Arial"/>
          <w:color w:val="000000"/>
          <w:sz w:val="18"/>
          <w:szCs w:val="18"/>
          <w:lang w:val="en-GB"/>
        </w:rPr>
        <w:t>2</w:t>
      </w:r>
      <w:r w:rsidR="00A26E5F" w:rsidRPr="00711D29">
        <w:rPr>
          <w:rFonts w:ascii="Arial" w:eastAsia="CordiaNew" w:hAnsi="Arial" w:cs="Arial"/>
          <w:color w:val="000000"/>
          <w:sz w:val="18"/>
          <w:szCs w:val="18"/>
        </w:rPr>
        <w:t xml:space="preserve"> and</w:t>
      </w:r>
      <w:r w:rsidR="006A7449" w:rsidRPr="00711D29">
        <w:rPr>
          <w:rFonts w:ascii="Arial" w:eastAsia="CordiaNew" w:hAnsi="Arial" w:cs="Arial"/>
          <w:color w:val="000000"/>
          <w:sz w:val="18"/>
          <w:szCs w:val="18"/>
          <w:lang w:val="en-GB"/>
        </w:rPr>
        <w:t xml:space="preserve"> </w:t>
      </w:r>
      <w:r w:rsidR="00E600D1" w:rsidRPr="00711D29">
        <w:rPr>
          <w:rFonts w:ascii="Arial" w:eastAsia="CordiaNew" w:hAnsi="Arial" w:cs="Arial"/>
          <w:color w:val="000000"/>
          <w:sz w:val="18"/>
          <w:szCs w:val="18"/>
          <w:lang w:val="en-GB"/>
        </w:rPr>
        <w:t>6</w:t>
      </w:r>
      <w:r w:rsidR="00C91AF3" w:rsidRPr="00711D29">
        <w:rPr>
          <w:rFonts w:ascii="Arial" w:eastAsia="CordiaNew" w:hAnsi="Arial" w:cs="Arial"/>
          <w:color w:val="000000"/>
          <w:sz w:val="18"/>
          <w:szCs w:val="18"/>
        </w:rPr>
        <w:t>.</w:t>
      </w:r>
      <w:r w:rsidR="00A31AD8" w:rsidRPr="00711D29">
        <w:rPr>
          <w:rFonts w:ascii="Arial" w:eastAsia="CordiaNew" w:hAnsi="Arial" w:cs="Arial"/>
          <w:color w:val="000000"/>
          <w:sz w:val="18"/>
          <w:szCs w:val="18"/>
          <w:lang w:val="en-GB"/>
        </w:rPr>
        <w:t>2</w:t>
      </w:r>
      <w:r w:rsidRPr="00711D29">
        <w:rPr>
          <w:rFonts w:ascii="Arial" w:eastAsia="CordiaNew" w:hAnsi="Arial" w:cs="Arial"/>
          <w:color w:val="000000"/>
          <w:sz w:val="18"/>
          <w:szCs w:val="18"/>
        </w:rPr>
        <w:t>.</w:t>
      </w:r>
      <w:r w:rsidR="00A31AD8" w:rsidRPr="00711D29">
        <w:rPr>
          <w:rFonts w:ascii="Arial" w:eastAsia="CordiaNew" w:hAnsi="Arial" w:cs="Arial"/>
          <w:color w:val="000000"/>
          <w:sz w:val="18"/>
          <w:szCs w:val="18"/>
          <w:lang w:val="en-GB"/>
        </w:rPr>
        <w:t>3</w:t>
      </w:r>
      <w:r w:rsidRPr="00711D29">
        <w:rPr>
          <w:rFonts w:ascii="Arial" w:eastAsia="CordiaNew" w:hAnsi="Arial" w:cs="Arial"/>
          <w:color w:val="000000"/>
          <w:sz w:val="18"/>
          <w:szCs w:val="18"/>
        </w:rPr>
        <w:t>, respectively.</w:t>
      </w:r>
    </w:p>
    <w:p w14:paraId="08CD555D" w14:textId="77777777" w:rsidR="00D31A46" w:rsidRPr="00711D29" w:rsidRDefault="00D31A46" w:rsidP="00F06126">
      <w:pPr>
        <w:tabs>
          <w:tab w:val="left" w:pos="1440"/>
          <w:tab w:val="left" w:pos="2160"/>
          <w:tab w:val="right" w:pos="7920"/>
        </w:tabs>
        <w:ind w:left="547"/>
        <w:jc w:val="thaiDistribute"/>
        <w:rPr>
          <w:rFonts w:ascii="Arial" w:eastAsia="CordiaNew" w:hAnsi="Arial" w:cs="Arial"/>
          <w:color w:val="000000"/>
          <w:sz w:val="18"/>
          <w:szCs w:val="18"/>
        </w:rPr>
      </w:pPr>
    </w:p>
    <w:p w14:paraId="4850992A" w14:textId="77777777" w:rsidR="00E12A61" w:rsidRPr="00711D29" w:rsidRDefault="00E12A61" w:rsidP="00F06126">
      <w:pPr>
        <w:tabs>
          <w:tab w:val="left" w:pos="1440"/>
          <w:tab w:val="left" w:pos="2160"/>
          <w:tab w:val="right" w:pos="7920"/>
        </w:tabs>
        <w:ind w:left="547"/>
        <w:jc w:val="thaiDistribute"/>
        <w:rPr>
          <w:rFonts w:ascii="Arial" w:eastAsia="CordiaNew" w:hAnsi="Arial" w:cs="Arial"/>
          <w:color w:val="000000"/>
          <w:sz w:val="18"/>
          <w:szCs w:val="18"/>
        </w:rPr>
      </w:pPr>
    </w:p>
    <w:p w14:paraId="5710CBEE" w14:textId="4A2D7230" w:rsidR="00F53293" w:rsidRPr="00711D29" w:rsidRDefault="00A31AD8" w:rsidP="0076669E">
      <w:pPr>
        <w:tabs>
          <w:tab w:val="right" w:pos="7200"/>
        </w:tabs>
        <w:ind w:left="540" w:right="101" w:hanging="540"/>
        <w:jc w:val="thaiDistribute"/>
        <w:rPr>
          <w:rFonts w:ascii="Arial" w:hAnsi="Arial" w:cs="Arial"/>
          <w:b/>
          <w:bCs/>
          <w:color w:val="000000"/>
          <w:sz w:val="18"/>
          <w:szCs w:val="18"/>
        </w:rPr>
      </w:pPr>
      <w:r w:rsidRPr="00711D29">
        <w:rPr>
          <w:rFonts w:ascii="Arial" w:hAnsi="Arial" w:cs="Arial"/>
          <w:b/>
          <w:bCs/>
          <w:color w:val="000000"/>
          <w:sz w:val="18"/>
          <w:szCs w:val="18"/>
          <w:lang w:val="en-GB"/>
        </w:rPr>
        <w:t>2</w:t>
      </w:r>
      <w:r w:rsidR="007F68F2" w:rsidRPr="00711D29">
        <w:rPr>
          <w:rFonts w:ascii="Arial" w:hAnsi="Arial" w:cs="Arial"/>
          <w:b/>
          <w:bCs/>
          <w:color w:val="000000"/>
          <w:sz w:val="18"/>
          <w:szCs w:val="18"/>
          <w:lang w:val="en-GB"/>
        </w:rPr>
        <w:t>5</w:t>
      </w:r>
      <w:r w:rsidR="004F6A85" w:rsidRPr="00711D29">
        <w:rPr>
          <w:rFonts w:ascii="Arial" w:hAnsi="Arial" w:cs="Arial"/>
          <w:b/>
          <w:bCs/>
          <w:color w:val="000000"/>
          <w:sz w:val="18"/>
          <w:szCs w:val="18"/>
        </w:rPr>
        <w:tab/>
      </w:r>
      <w:r w:rsidR="00F53293" w:rsidRPr="00711D29">
        <w:rPr>
          <w:rFonts w:ascii="Arial" w:hAnsi="Arial" w:cs="Arial"/>
          <w:b/>
          <w:bCs/>
          <w:color w:val="000000"/>
          <w:sz w:val="18"/>
          <w:szCs w:val="18"/>
        </w:rPr>
        <w:t xml:space="preserve">Provisions </w:t>
      </w:r>
    </w:p>
    <w:p w14:paraId="3A6C43FA" w14:textId="77777777" w:rsidR="00E12A61" w:rsidRPr="00711D29" w:rsidRDefault="00E12A61" w:rsidP="0076669E">
      <w:pPr>
        <w:tabs>
          <w:tab w:val="right" w:pos="7920"/>
        </w:tabs>
        <w:ind w:left="540"/>
        <w:jc w:val="thaiDistribute"/>
        <w:rPr>
          <w:rFonts w:ascii="Arial" w:hAnsi="Arial" w:cs="Arial"/>
          <w:color w:val="000000"/>
          <w:sz w:val="18"/>
          <w:szCs w:val="18"/>
        </w:rPr>
      </w:pPr>
    </w:p>
    <w:p w14:paraId="6678917B" w14:textId="77777777" w:rsidR="00E12A61" w:rsidRPr="00711D29" w:rsidRDefault="00E12A61" w:rsidP="0076669E">
      <w:pPr>
        <w:tabs>
          <w:tab w:val="right" w:pos="7920"/>
        </w:tabs>
        <w:ind w:left="540"/>
        <w:jc w:val="thaiDistribute"/>
        <w:rPr>
          <w:rFonts w:ascii="Arial" w:hAnsi="Arial" w:cs="Arial"/>
          <w:color w:val="000000"/>
          <w:sz w:val="18"/>
          <w:szCs w:val="18"/>
        </w:rPr>
      </w:pPr>
    </w:p>
    <w:p w14:paraId="5CF8BAA3" w14:textId="1228A7B6" w:rsidR="003B5FDC" w:rsidRPr="00711D29" w:rsidRDefault="003B5FDC" w:rsidP="003B5FDC">
      <w:pPr>
        <w:tabs>
          <w:tab w:val="right" w:pos="7920"/>
        </w:tabs>
        <w:ind w:left="540"/>
        <w:jc w:val="thaiDistribute"/>
        <w:rPr>
          <w:rFonts w:ascii="Arial" w:hAnsi="Arial" w:cs="Arial"/>
          <w:color w:val="000000"/>
          <w:sz w:val="18"/>
          <w:szCs w:val="18"/>
        </w:rPr>
      </w:pPr>
      <w:r w:rsidRPr="00711D29">
        <w:rPr>
          <w:rFonts w:ascii="Arial" w:hAnsi="Arial" w:cs="Arial"/>
          <w:color w:val="000000"/>
          <w:sz w:val="18"/>
          <w:szCs w:val="18"/>
        </w:rPr>
        <w:t xml:space="preserve">As at </w:t>
      </w:r>
      <w:r w:rsidRPr="00711D29">
        <w:rPr>
          <w:rFonts w:ascii="Arial" w:hAnsi="Arial" w:cs="Arial"/>
          <w:color w:val="000000"/>
          <w:sz w:val="18"/>
          <w:szCs w:val="18"/>
          <w:lang w:val="en-GB"/>
        </w:rPr>
        <w:t>30 June 2023</w:t>
      </w:r>
      <w:r w:rsidRPr="00711D29">
        <w:rPr>
          <w:rFonts w:ascii="Arial" w:hAnsi="Arial" w:cs="Arial"/>
          <w:color w:val="000000"/>
          <w:sz w:val="18"/>
          <w:szCs w:val="18"/>
        </w:rPr>
        <w:t xml:space="preserve"> and 31 December </w:t>
      </w:r>
      <w:r w:rsidRPr="00711D29">
        <w:rPr>
          <w:rFonts w:ascii="Arial" w:hAnsi="Arial" w:cs="Arial"/>
          <w:color w:val="000000"/>
          <w:sz w:val="18"/>
          <w:szCs w:val="18"/>
          <w:lang w:val="en-GB"/>
        </w:rPr>
        <w:t>2022</w:t>
      </w:r>
      <w:r w:rsidRPr="00711D29">
        <w:rPr>
          <w:rFonts w:ascii="Arial" w:hAnsi="Arial" w:cs="Arial"/>
          <w:color w:val="000000"/>
          <w:sz w:val="18"/>
          <w:szCs w:val="18"/>
        </w:rPr>
        <w:t>, provisions for employee benefits are as follows;</w:t>
      </w:r>
    </w:p>
    <w:p w14:paraId="410485EE" w14:textId="77777777" w:rsidR="00BD06F7" w:rsidRPr="00711D29" w:rsidRDefault="00BD06F7" w:rsidP="0076669E">
      <w:pPr>
        <w:tabs>
          <w:tab w:val="right" w:pos="7920"/>
        </w:tabs>
        <w:ind w:left="540"/>
        <w:jc w:val="thaiDistribute"/>
        <w:rPr>
          <w:rFonts w:ascii="Arial" w:hAnsi="Arial" w:cs="Arial"/>
          <w:color w:val="000000"/>
          <w:sz w:val="18"/>
          <w:szCs w:val="18"/>
        </w:rPr>
      </w:pPr>
    </w:p>
    <w:tbl>
      <w:tblPr>
        <w:tblW w:w="9576" w:type="dxa"/>
        <w:tblLayout w:type="fixed"/>
        <w:tblLook w:val="0000" w:firstRow="0" w:lastRow="0" w:firstColumn="0" w:lastColumn="0" w:noHBand="0" w:noVBand="0"/>
      </w:tblPr>
      <w:tblGrid>
        <w:gridCol w:w="6408"/>
        <w:gridCol w:w="1584"/>
        <w:gridCol w:w="1584"/>
      </w:tblGrid>
      <w:tr w:rsidR="00FB1C29" w:rsidRPr="00711D29" w14:paraId="768AE089" w14:textId="77777777" w:rsidTr="003B5FDC">
        <w:trPr>
          <w:trHeight w:val="25"/>
        </w:trPr>
        <w:tc>
          <w:tcPr>
            <w:tcW w:w="6408" w:type="dxa"/>
            <w:vAlign w:val="bottom"/>
          </w:tcPr>
          <w:p w14:paraId="18F3241C" w14:textId="77777777" w:rsidR="003B5FDC" w:rsidRPr="00711D29" w:rsidRDefault="003B5FDC" w:rsidP="003B5FDC">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584" w:type="dxa"/>
            <w:vAlign w:val="bottom"/>
          </w:tcPr>
          <w:p w14:paraId="7370270A" w14:textId="77777777" w:rsidR="003B5FDC" w:rsidRPr="00711D29" w:rsidRDefault="003B5FDC" w:rsidP="003B5FDC">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30 June</w:t>
            </w:r>
          </w:p>
          <w:p w14:paraId="42BCF96C" w14:textId="6579BD83" w:rsidR="003B5FDC" w:rsidRPr="00711D29" w:rsidRDefault="003B5FDC" w:rsidP="003B5FDC">
            <w:pPr>
              <w:ind w:right="-72"/>
              <w:jc w:val="right"/>
              <w:rPr>
                <w:rFonts w:ascii="Arial" w:hAnsi="Arial" w:cs="Arial"/>
                <w:b/>
                <w:bCs/>
                <w:color w:val="000000"/>
                <w:sz w:val="18"/>
                <w:szCs w:val="18"/>
                <w:cs/>
              </w:rPr>
            </w:pPr>
            <w:r w:rsidRPr="00711D29">
              <w:rPr>
                <w:rFonts w:ascii="Arial" w:hAnsi="Arial" w:cs="Arial"/>
                <w:b/>
                <w:bCs/>
                <w:color w:val="000000"/>
                <w:sz w:val="18"/>
                <w:szCs w:val="18"/>
                <w:lang w:val="en-GB"/>
              </w:rPr>
              <w:t>2023</w:t>
            </w:r>
          </w:p>
        </w:tc>
        <w:tc>
          <w:tcPr>
            <w:tcW w:w="1584" w:type="dxa"/>
            <w:vAlign w:val="bottom"/>
          </w:tcPr>
          <w:p w14:paraId="03A0F9BE" w14:textId="77777777" w:rsidR="003B5FDC" w:rsidRPr="00711D29" w:rsidRDefault="003B5FDC" w:rsidP="003B5FDC">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31 December</w:t>
            </w:r>
          </w:p>
          <w:p w14:paraId="129D8337" w14:textId="5199A2FF" w:rsidR="003B5FDC" w:rsidRPr="00711D29" w:rsidRDefault="003B5FDC" w:rsidP="003B5FDC">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2022</w:t>
            </w:r>
          </w:p>
        </w:tc>
      </w:tr>
      <w:tr w:rsidR="00FB1C29" w:rsidRPr="00711D29" w14:paraId="336472E3" w14:textId="77777777" w:rsidTr="003B5FDC">
        <w:trPr>
          <w:trHeight w:val="25"/>
        </w:trPr>
        <w:tc>
          <w:tcPr>
            <w:tcW w:w="6408" w:type="dxa"/>
            <w:vAlign w:val="bottom"/>
          </w:tcPr>
          <w:p w14:paraId="48D4DB3C" w14:textId="77777777" w:rsidR="003B5FDC" w:rsidRPr="00711D29" w:rsidRDefault="003B5FDC" w:rsidP="003B5FDC">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584" w:type="dxa"/>
            <w:vAlign w:val="bottom"/>
          </w:tcPr>
          <w:p w14:paraId="28EB6331" w14:textId="77777777" w:rsidR="003B5FDC" w:rsidRPr="00711D29" w:rsidRDefault="003B5FDC" w:rsidP="003B5FDC">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11D29">
              <w:rPr>
                <w:rFonts w:ascii="Arial" w:eastAsia="Arial" w:hAnsi="Arial" w:cs="Arial"/>
                <w:b/>
                <w:bCs/>
                <w:snapToGrid w:val="0"/>
                <w:color w:val="000000"/>
                <w:spacing w:val="-4"/>
                <w:sz w:val="18"/>
                <w:szCs w:val="18"/>
                <w:lang w:val="en-GB" w:eastAsia="th-TH"/>
              </w:rPr>
              <w:t>Baht</w:t>
            </w:r>
          </w:p>
        </w:tc>
        <w:tc>
          <w:tcPr>
            <w:tcW w:w="1584" w:type="dxa"/>
            <w:vAlign w:val="bottom"/>
          </w:tcPr>
          <w:p w14:paraId="347224B1" w14:textId="0E0EFA97" w:rsidR="003B5FDC" w:rsidRPr="00711D29" w:rsidRDefault="003B5FDC" w:rsidP="003B5FDC">
            <w:pPr>
              <w:pBdr>
                <w:bottom w:val="single" w:sz="4" w:space="1" w:color="auto"/>
              </w:pBdr>
              <w:ind w:right="-72"/>
              <w:jc w:val="right"/>
              <w:rPr>
                <w:rFonts w:ascii="Arial" w:eastAsia="Arial" w:hAnsi="Arial" w:cs="Arial"/>
                <w:b/>
                <w:bCs/>
                <w:snapToGrid w:val="0"/>
                <w:color w:val="000000"/>
                <w:spacing w:val="-4"/>
                <w:sz w:val="18"/>
                <w:szCs w:val="18"/>
                <w:lang w:val="en-GB" w:eastAsia="th-TH"/>
              </w:rPr>
            </w:pPr>
            <w:r w:rsidRPr="00711D29">
              <w:rPr>
                <w:rFonts w:ascii="Arial" w:eastAsia="Arial" w:hAnsi="Arial" w:cs="Arial"/>
                <w:b/>
                <w:bCs/>
                <w:snapToGrid w:val="0"/>
                <w:color w:val="000000"/>
                <w:spacing w:val="-4"/>
                <w:sz w:val="18"/>
                <w:szCs w:val="18"/>
                <w:lang w:val="en-GB" w:eastAsia="th-TH"/>
              </w:rPr>
              <w:t>Baht</w:t>
            </w:r>
          </w:p>
        </w:tc>
      </w:tr>
      <w:tr w:rsidR="00FB1C29" w:rsidRPr="00711D29" w14:paraId="0728F710" w14:textId="77777777" w:rsidTr="003B5FDC">
        <w:trPr>
          <w:trHeight w:val="25"/>
        </w:trPr>
        <w:tc>
          <w:tcPr>
            <w:tcW w:w="6408" w:type="dxa"/>
            <w:vAlign w:val="bottom"/>
          </w:tcPr>
          <w:p w14:paraId="2F982B75" w14:textId="77777777" w:rsidR="003B5FDC" w:rsidRPr="00711D29" w:rsidRDefault="003B5FDC" w:rsidP="003B5FDC">
            <w:pPr>
              <w:tabs>
                <w:tab w:val="left" w:pos="1350"/>
              </w:tabs>
              <w:ind w:left="540"/>
              <w:rPr>
                <w:rFonts w:ascii="Arial" w:hAnsi="Arial" w:cs="Arial"/>
                <w:snapToGrid w:val="0"/>
                <w:color w:val="000000"/>
                <w:sz w:val="12"/>
                <w:szCs w:val="12"/>
                <w:cs/>
                <w:lang w:val="th-TH"/>
              </w:rPr>
            </w:pPr>
          </w:p>
        </w:tc>
        <w:tc>
          <w:tcPr>
            <w:tcW w:w="1584" w:type="dxa"/>
          </w:tcPr>
          <w:p w14:paraId="7BC7FBCB" w14:textId="77777777" w:rsidR="003B5FDC" w:rsidRPr="00711D29" w:rsidRDefault="003B5FDC" w:rsidP="003B5FDC">
            <w:pPr>
              <w:ind w:right="-72"/>
              <w:jc w:val="right"/>
              <w:rPr>
                <w:rFonts w:ascii="Arial" w:hAnsi="Arial" w:cs="Arial"/>
                <w:color w:val="000000"/>
                <w:sz w:val="12"/>
                <w:szCs w:val="12"/>
                <w:cs/>
              </w:rPr>
            </w:pPr>
          </w:p>
        </w:tc>
        <w:tc>
          <w:tcPr>
            <w:tcW w:w="1584" w:type="dxa"/>
          </w:tcPr>
          <w:p w14:paraId="1BECBC1E" w14:textId="77777777" w:rsidR="003B5FDC" w:rsidRPr="00711D29" w:rsidRDefault="003B5FDC" w:rsidP="003B5FDC">
            <w:pPr>
              <w:ind w:right="-72"/>
              <w:jc w:val="right"/>
              <w:rPr>
                <w:rFonts w:ascii="Arial" w:hAnsi="Arial" w:cs="Arial"/>
                <w:color w:val="000000"/>
                <w:sz w:val="12"/>
                <w:szCs w:val="12"/>
                <w:cs/>
              </w:rPr>
            </w:pPr>
          </w:p>
        </w:tc>
      </w:tr>
      <w:tr w:rsidR="00FB1C29" w:rsidRPr="00711D29" w14:paraId="022B1E6A" w14:textId="77777777" w:rsidTr="003B5FDC">
        <w:trPr>
          <w:trHeight w:val="25"/>
        </w:trPr>
        <w:tc>
          <w:tcPr>
            <w:tcW w:w="6408" w:type="dxa"/>
          </w:tcPr>
          <w:p w14:paraId="499AD350" w14:textId="77777777" w:rsidR="003B5FDC" w:rsidRPr="00711D29" w:rsidRDefault="003B5FDC" w:rsidP="003B5FDC">
            <w:pPr>
              <w:widowControl/>
              <w:ind w:left="540" w:right="-43"/>
              <w:rPr>
                <w:rFonts w:ascii="Arial" w:hAnsi="Arial" w:cs="Arial"/>
                <w:color w:val="000000"/>
                <w:sz w:val="18"/>
                <w:szCs w:val="18"/>
              </w:rPr>
            </w:pPr>
            <w:r w:rsidRPr="00711D29">
              <w:rPr>
                <w:rFonts w:ascii="Arial" w:hAnsi="Arial" w:cs="Arial"/>
                <w:color w:val="000000"/>
                <w:sz w:val="18"/>
                <w:szCs w:val="18"/>
              </w:rPr>
              <w:t>Provisions for employee benefits</w:t>
            </w:r>
          </w:p>
        </w:tc>
        <w:tc>
          <w:tcPr>
            <w:tcW w:w="1584" w:type="dxa"/>
          </w:tcPr>
          <w:p w14:paraId="53A98E3C" w14:textId="30B779B9" w:rsidR="003B5FDC" w:rsidRPr="00711D29" w:rsidRDefault="00BD3FA2" w:rsidP="003B5FDC">
            <w:pPr>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cs/>
              </w:rPr>
              <w:t>330</w:t>
            </w:r>
            <w:r w:rsidRPr="00711D29">
              <w:rPr>
                <w:rFonts w:ascii="Arial" w:hAnsi="Arial" w:cs="Arial"/>
                <w:color w:val="000000"/>
                <w:sz w:val="18"/>
                <w:szCs w:val="18"/>
              </w:rPr>
              <w:t>,</w:t>
            </w:r>
            <w:r w:rsidRPr="00711D29">
              <w:rPr>
                <w:rFonts w:ascii="Arial" w:hAnsi="Arial" w:cs="Arial"/>
                <w:color w:val="000000"/>
                <w:sz w:val="18"/>
                <w:szCs w:val="18"/>
                <w:cs/>
              </w:rPr>
              <w:t>207</w:t>
            </w:r>
            <w:r w:rsidRPr="00711D29">
              <w:rPr>
                <w:rFonts w:ascii="Arial" w:hAnsi="Arial" w:cs="Arial"/>
                <w:color w:val="000000"/>
                <w:sz w:val="18"/>
                <w:szCs w:val="18"/>
              </w:rPr>
              <w:t>,</w:t>
            </w:r>
            <w:r w:rsidRPr="00711D29">
              <w:rPr>
                <w:rFonts w:ascii="Arial" w:hAnsi="Arial" w:cs="Arial"/>
                <w:color w:val="000000"/>
                <w:sz w:val="18"/>
                <w:szCs w:val="18"/>
                <w:cs/>
              </w:rPr>
              <w:t>211</w:t>
            </w:r>
          </w:p>
        </w:tc>
        <w:tc>
          <w:tcPr>
            <w:tcW w:w="1584" w:type="dxa"/>
          </w:tcPr>
          <w:p w14:paraId="797CCBFD" w14:textId="6FB0202F" w:rsidR="003B5FDC" w:rsidRPr="00711D29" w:rsidRDefault="003B5FDC" w:rsidP="003B5FDC">
            <w:pPr>
              <w:pBdr>
                <w:bottom w:val="sing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315</w:t>
            </w:r>
            <w:r w:rsidRPr="00711D29">
              <w:rPr>
                <w:rFonts w:ascii="Arial" w:hAnsi="Arial" w:cs="Arial"/>
                <w:color w:val="000000"/>
                <w:sz w:val="18"/>
                <w:szCs w:val="18"/>
              </w:rPr>
              <w:t>,</w:t>
            </w:r>
            <w:r w:rsidRPr="00711D29">
              <w:rPr>
                <w:rFonts w:ascii="Arial" w:hAnsi="Arial" w:cs="Arial"/>
                <w:color w:val="000000"/>
                <w:sz w:val="18"/>
                <w:szCs w:val="18"/>
                <w:lang w:val="en-GB"/>
              </w:rPr>
              <w:t>535</w:t>
            </w:r>
            <w:r w:rsidRPr="00711D29">
              <w:rPr>
                <w:rFonts w:ascii="Arial" w:hAnsi="Arial" w:cs="Arial"/>
                <w:color w:val="000000"/>
                <w:sz w:val="18"/>
                <w:szCs w:val="18"/>
              </w:rPr>
              <w:t>,</w:t>
            </w:r>
            <w:r w:rsidRPr="00711D29">
              <w:rPr>
                <w:rFonts w:ascii="Arial" w:hAnsi="Arial" w:cs="Arial"/>
                <w:color w:val="000000"/>
                <w:sz w:val="18"/>
                <w:szCs w:val="18"/>
                <w:lang w:val="en-GB"/>
              </w:rPr>
              <w:t>358</w:t>
            </w:r>
          </w:p>
        </w:tc>
      </w:tr>
      <w:tr w:rsidR="00FB1C29" w:rsidRPr="00711D29" w14:paraId="5DCD1DC5" w14:textId="77777777" w:rsidTr="003B5FDC">
        <w:trPr>
          <w:trHeight w:val="25"/>
        </w:trPr>
        <w:tc>
          <w:tcPr>
            <w:tcW w:w="6408" w:type="dxa"/>
          </w:tcPr>
          <w:p w14:paraId="4B3A7551" w14:textId="77777777" w:rsidR="003B5FDC" w:rsidRPr="00711D29" w:rsidRDefault="003B5FDC" w:rsidP="003B5FDC">
            <w:pPr>
              <w:widowControl/>
              <w:ind w:left="540" w:right="-43"/>
              <w:rPr>
                <w:rFonts w:ascii="Arial" w:hAnsi="Arial" w:cs="Arial"/>
                <w:color w:val="000000"/>
                <w:sz w:val="12"/>
                <w:szCs w:val="12"/>
              </w:rPr>
            </w:pPr>
          </w:p>
        </w:tc>
        <w:tc>
          <w:tcPr>
            <w:tcW w:w="1584" w:type="dxa"/>
          </w:tcPr>
          <w:p w14:paraId="1CB36FBC" w14:textId="77777777" w:rsidR="003B5FDC" w:rsidRPr="00711D29" w:rsidRDefault="003B5FDC" w:rsidP="003B5FDC">
            <w:pPr>
              <w:ind w:right="-72"/>
              <w:jc w:val="right"/>
              <w:rPr>
                <w:rFonts w:ascii="Arial" w:hAnsi="Arial" w:cs="Arial"/>
                <w:color w:val="000000"/>
                <w:sz w:val="12"/>
                <w:szCs w:val="12"/>
              </w:rPr>
            </w:pPr>
          </w:p>
        </w:tc>
        <w:tc>
          <w:tcPr>
            <w:tcW w:w="1584" w:type="dxa"/>
          </w:tcPr>
          <w:p w14:paraId="01387C8D" w14:textId="77777777" w:rsidR="003B5FDC" w:rsidRPr="00711D29" w:rsidRDefault="003B5FDC" w:rsidP="003B5FDC">
            <w:pPr>
              <w:ind w:right="-72"/>
              <w:jc w:val="right"/>
              <w:rPr>
                <w:rFonts w:ascii="Arial" w:hAnsi="Arial" w:cs="Arial"/>
                <w:color w:val="000000"/>
                <w:sz w:val="12"/>
                <w:szCs w:val="12"/>
              </w:rPr>
            </w:pPr>
          </w:p>
        </w:tc>
      </w:tr>
      <w:tr w:rsidR="00FB1C29" w:rsidRPr="00711D29" w14:paraId="262E3B47" w14:textId="77777777" w:rsidTr="003B5FDC">
        <w:trPr>
          <w:trHeight w:val="81"/>
        </w:trPr>
        <w:tc>
          <w:tcPr>
            <w:tcW w:w="6408" w:type="dxa"/>
          </w:tcPr>
          <w:p w14:paraId="20FC0807" w14:textId="77777777" w:rsidR="003B5FDC" w:rsidRPr="00711D29" w:rsidRDefault="003B5FDC" w:rsidP="003B5FDC">
            <w:pPr>
              <w:widowControl/>
              <w:ind w:left="540" w:right="-43"/>
              <w:rPr>
                <w:rFonts w:ascii="Arial" w:hAnsi="Arial" w:cs="Arial"/>
                <w:color w:val="000000"/>
                <w:sz w:val="18"/>
                <w:szCs w:val="18"/>
              </w:rPr>
            </w:pPr>
            <w:r w:rsidRPr="00711D29">
              <w:rPr>
                <w:rFonts w:ascii="Arial" w:hAnsi="Arial" w:cs="Arial"/>
                <w:color w:val="000000"/>
                <w:sz w:val="18"/>
                <w:szCs w:val="18"/>
              </w:rPr>
              <w:t xml:space="preserve">Total provisions </w:t>
            </w:r>
          </w:p>
        </w:tc>
        <w:tc>
          <w:tcPr>
            <w:tcW w:w="1584" w:type="dxa"/>
          </w:tcPr>
          <w:p w14:paraId="7FCCB8E0" w14:textId="27187047" w:rsidR="003B5FDC" w:rsidRPr="00711D29" w:rsidRDefault="00BD3FA2" w:rsidP="003B5FDC">
            <w:pPr>
              <w:pBdr>
                <w:bottom w:val="double" w:sz="4" w:space="1" w:color="auto"/>
              </w:pBdr>
              <w:ind w:right="-72"/>
              <w:jc w:val="right"/>
              <w:rPr>
                <w:rFonts w:ascii="Arial" w:hAnsi="Arial" w:cs="Arial"/>
                <w:color w:val="000000"/>
                <w:sz w:val="18"/>
                <w:szCs w:val="18"/>
              </w:rPr>
            </w:pPr>
            <w:r w:rsidRPr="00711D29">
              <w:rPr>
                <w:rFonts w:ascii="Arial" w:hAnsi="Arial" w:cs="Arial"/>
                <w:color w:val="000000"/>
                <w:sz w:val="18"/>
                <w:szCs w:val="18"/>
                <w:cs/>
              </w:rPr>
              <w:t>330</w:t>
            </w:r>
            <w:r w:rsidRPr="00711D29">
              <w:rPr>
                <w:rFonts w:ascii="Arial" w:hAnsi="Arial" w:cs="Arial"/>
                <w:color w:val="000000"/>
                <w:sz w:val="18"/>
                <w:szCs w:val="18"/>
              </w:rPr>
              <w:t>,</w:t>
            </w:r>
            <w:r w:rsidRPr="00711D29">
              <w:rPr>
                <w:rFonts w:ascii="Arial" w:hAnsi="Arial" w:cs="Arial"/>
                <w:color w:val="000000"/>
                <w:sz w:val="18"/>
                <w:szCs w:val="18"/>
                <w:cs/>
              </w:rPr>
              <w:t>207</w:t>
            </w:r>
            <w:r w:rsidRPr="00711D29">
              <w:rPr>
                <w:rFonts w:ascii="Arial" w:hAnsi="Arial" w:cs="Arial"/>
                <w:color w:val="000000"/>
                <w:sz w:val="18"/>
                <w:szCs w:val="18"/>
              </w:rPr>
              <w:t>,</w:t>
            </w:r>
            <w:r w:rsidRPr="00711D29">
              <w:rPr>
                <w:rFonts w:ascii="Arial" w:hAnsi="Arial" w:cs="Arial"/>
                <w:color w:val="000000"/>
                <w:sz w:val="18"/>
                <w:szCs w:val="18"/>
                <w:cs/>
              </w:rPr>
              <w:t>211</w:t>
            </w:r>
          </w:p>
        </w:tc>
        <w:tc>
          <w:tcPr>
            <w:tcW w:w="1584" w:type="dxa"/>
          </w:tcPr>
          <w:p w14:paraId="2778F418" w14:textId="52CFA728" w:rsidR="003B5FDC" w:rsidRPr="00711D29" w:rsidRDefault="003B5FDC" w:rsidP="003B5FDC">
            <w:pPr>
              <w:pBdr>
                <w:bottom w:val="doub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315</w:t>
            </w:r>
            <w:r w:rsidRPr="00711D29">
              <w:rPr>
                <w:rFonts w:ascii="Arial" w:hAnsi="Arial" w:cs="Arial"/>
                <w:color w:val="000000"/>
                <w:sz w:val="18"/>
                <w:szCs w:val="18"/>
              </w:rPr>
              <w:t>,</w:t>
            </w:r>
            <w:r w:rsidRPr="00711D29">
              <w:rPr>
                <w:rFonts w:ascii="Arial" w:hAnsi="Arial" w:cs="Arial"/>
                <w:color w:val="000000"/>
                <w:sz w:val="18"/>
                <w:szCs w:val="18"/>
                <w:lang w:val="en-GB"/>
              </w:rPr>
              <w:t>535</w:t>
            </w:r>
            <w:r w:rsidRPr="00711D29">
              <w:rPr>
                <w:rFonts w:ascii="Arial" w:hAnsi="Arial" w:cs="Arial"/>
                <w:color w:val="000000"/>
                <w:sz w:val="18"/>
                <w:szCs w:val="18"/>
              </w:rPr>
              <w:t>,</w:t>
            </w:r>
            <w:r w:rsidRPr="00711D29">
              <w:rPr>
                <w:rFonts w:ascii="Arial" w:hAnsi="Arial" w:cs="Arial"/>
                <w:color w:val="000000"/>
                <w:sz w:val="18"/>
                <w:szCs w:val="18"/>
                <w:lang w:val="en-GB"/>
              </w:rPr>
              <w:t>358</w:t>
            </w:r>
          </w:p>
        </w:tc>
      </w:tr>
    </w:tbl>
    <w:p w14:paraId="56A4C944" w14:textId="77777777" w:rsidR="00741202" w:rsidRPr="00711D29" w:rsidRDefault="00741202" w:rsidP="001B71A8">
      <w:pPr>
        <w:tabs>
          <w:tab w:val="left" w:pos="2880"/>
          <w:tab w:val="right" w:pos="5040"/>
          <w:tab w:val="right" w:pos="6390"/>
          <w:tab w:val="right" w:pos="8190"/>
        </w:tabs>
        <w:ind w:left="547"/>
        <w:jc w:val="both"/>
        <w:rPr>
          <w:rFonts w:ascii="Arial" w:hAnsi="Arial" w:cs="Arial"/>
          <w:color w:val="000000"/>
          <w:sz w:val="18"/>
          <w:szCs w:val="18"/>
        </w:rPr>
      </w:pPr>
    </w:p>
    <w:p w14:paraId="0ACA1192" w14:textId="20B0E919" w:rsidR="00B92CA3" w:rsidRPr="00711D29" w:rsidRDefault="00D12908" w:rsidP="008335CE">
      <w:pPr>
        <w:tabs>
          <w:tab w:val="left" w:pos="2880"/>
          <w:tab w:val="right" w:pos="5040"/>
          <w:tab w:val="right" w:pos="6390"/>
          <w:tab w:val="right" w:pos="8190"/>
        </w:tabs>
        <w:ind w:left="547"/>
        <w:jc w:val="both"/>
        <w:rPr>
          <w:rFonts w:ascii="Arial" w:hAnsi="Arial" w:cs="Arial"/>
          <w:color w:val="000000"/>
          <w:spacing w:val="-4"/>
          <w:sz w:val="18"/>
          <w:szCs w:val="18"/>
        </w:rPr>
      </w:pPr>
      <w:r w:rsidRPr="00711D29">
        <w:rPr>
          <w:rFonts w:ascii="Arial" w:hAnsi="Arial" w:cs="Arial"/>
          <w:color w:val="000000"/>
          <w:spacing w:val="-4"/>
          <w:sz w:val="18"/>
          <w:szCs w:val="18"/>
        </w:rPr>
        <w:t>T</w:t>
      </w:r>
      <w:r w:rsidR="00096C4C" w:rsidRPr="00711D29">
        <w:rPr>
          <w:rFonts w:ascii="Arial" w:hAnsi="Arial" w:cs="Arial"/>
          <w:color w:val="000000"/>
          <w:spacing w:val="-4"/>
          <w:sz w:val="18"/>
          <w:szCs w:val="18"/>
        </w:rPr>
        <w:t>he</w:t>
      </w:r>
      <w:r w:rsidR="00F41740" w:rsidRPr="00711D29">
        <w:rPr>
          <w:rFonts w:ascii="Arial" w:hAnsi="Arial" w:cs="Arial"/>
          <w:color w:val="000000"/>
          <w:spacing w:val="-4"/>
          <w:sz w:val="18"/>
          <w:szCs w:val="18"/>
        </w:rPr>
        <w:t xml:space="preserve"> movement </w:t>
      </w:r>
      <w:r w:rsidR="00955D92" w:rsidRPr="00711D29">
        <w:rPr>
          <w:rFonts w:ascii="Arial" w:hAnsi="Arial" w:cs="Arial"/>
          <w:color w:val="000000"/>
          <w:spacing w:val="-4"/>
          <w:sz w:val="18"/>
          <w:szCs w:val="18"/>
        </w:rPr>
        <w:t>of provision</w:t>
      </w:r>
      <w:r w:rsidR="0082535D" w:rsidRPr="00711D29">
        <w:rPr>
          <w:rFonts w:ascii="Arial" w:hAnsi="Arial" w:cs="Arial"/>
          <w:color w:val="000000"/>
          <w:spacing w:val="-4"/>
          <w:sz w:val="18"/>
          <w:szCs w:val="18"/>
        </w:rPr>
        <w:t>s</w:t>
      </w:r>
      <w:r w:rsidR="00955D92" w:rsidRPr="00711D29">
        <w:rPr>
          <w:rFonts w:ascii="Arial" w:hAnsi="Arial" w:cs="Arial"/>
          <w:color w:val="000000"/>
          <w:spacing w:val="-4"/>
          <w:sz w:val="18"/>
          <w:szCs w:val="18"/>
        </w:rPr>
        <w:t xml:space="preserve"> for </w:t>
      </w:r>
      <w:r w:rsidR="005D4861" w:rsidRPr="00711D29">
        <w:rPr>
          <w:rFonts w:ascii="Arial" w:hAnsi="Arial" w:cs="Arial"/>
          <w:color w:val="000000"/>
          <w:spacing w:val="-4"/>
          <w:sz w:val="18"/>
          <w:szCs w:val="18"/>
        </w:rPr>
        <w:t xml:space="preserve">employee benefits </w:t>
      </w:r>
      <w:r w:rsidR="0013045F" w:rsidRPr="00711D29">
        <w:rPr>
          <w:rFonts w:ascii="Arial" w:hAnsi="Arial" w:cs="Arial"/>
          <w:color w:val="000000"/>
          <w:spacing w:val="-4"/>
          <w:sz w:val="18"/>
          <w:szCs w:val="18"/>
        </w:rPr>
        <w:t>are</w:t>
      </w:r>
      <w:r w:rsidR="005D4861" w:rsidRPr="00711D29">
        <w:rPr>
          <w:rFonts w:ascii="Arial" w:hAnsi="Arial" w:cs="Arial"/>
          <w:color w:val="000000"/>
          <w:spacing w:val="-4"/>
          <w:sz w:val="18"/>
          <w:szCs w:val="18"/>
        </w:rPr>
        <w:t xml:space="preserve"> as follows</w:t>
      </w:r>
      <w:r w:rsidR="0028311C" w:rsidRPr="00711D29">
        <w:rPr>
          <w:rFonts w:ascii="Arial" w:hAnsi="Arial" w:cs="Arial"/>
          <w:color w:val="000000"/>
          <w:spacing w:val="-4"/>
          <w:sz w:val="18"/>
          <w:szCs w:val="18"/>
        </w:rPr>
        <w:t>;</w:t>
      </w:r>
    </w:p>
    <w:p w14:paraId="0510B5AE" w14:textId="77777777" w:rsidR="001239DD" w:rsidRPr="00711D29" w:rsidRDefault="001239DD" w:rsidP="008335CE">
      <w:pPr>
        <w:ind w:left="547"/>
        <w:jc w:val="both"/>
        <w:rPr>
          <w:rFonts w:ascii="Arial" w:hAnsi="Arial" w:cs="Arial"/>
          <w:color w:val="000000"/>
          <w:sz w:val="18"/>
          <w:szCs w:val="18"/>
        </w:rPr>
      </w:pPr>
    </w:p>
    <w:tbl>
      <w:tblPr>
        <w:tblW w:w="9576" w:type="dxa"/>
        <w:tblLayout w:type="fixed"/>
        <w:tblLook w:val="0000" w:firstRow="0" w:lastRow="0" w:firstColumn="0" w:lastColumn="0" w:noHBand="0" w:noVBand="0"/>
      </w:tblPr>
      <w:tblGrid>
        <w:gridCol w:w="6408"/>
        <w:gridCol w:w="1584"/>
        <w:gridCol w:w="1584"/>
      </w:tblGrid>
      <w:tr w:rsidR="00FB1C29" w:rsidRPr="00711D29" w14:paraId="42D0474A" w14:textId="77777777" w:rsidTr="00A57C7F">
        <w:trPr>
          <w:trHeight w:val="24"/>
        </w:trPr>
        <w:tc>
          <w:tcPr>
            <w:tcW w:w="6408" w:type="dxa"/>
            <w:vAlign w:val="bottom"/>
          </w:tcPr>
          <w:p w14:paraId="26DD2AE2" w14:textId="77777777" w:rsidR="003B5FDC" w:rsidRPr="00711D29" w:rsidRDefault="003B5FDC" w:rsidP="003B5FDC">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584" w:type="dxa"/>
            <w:vAlign w:val="bottom"/>
          </w:tcPr>
          <w:p w14:paraId="70A72B0B" w14:textId="77777777" w:rsidR="003B5FDC" w:rsidRPr="00711D29" w:rsidRDefault="003B5FDC" w:rsidP="003B5FDC">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30 June</w:t>
            </w:r>
          </w:p>
          <w:p w14:paraId="0DC2E5F0" w14:textId="582B26DA" w:rsidR="003B5FDC" w:rsidRPr="00711D29" w:rsidRDefault="003B5FDC" w:rsidP="003B5FDC">
            <w:pPr>
              <w:ind w:right="-72"/>
              <w:jc w:val="right"/>
              <w:rPr>
                <w:rFonts w:ascii="Arial" w:hAnsi="Arial" w:cs="Arial"/>
                <w:b/>
                <w:bCs/>
                <w:color w:val="000000"/>
                <w:sz w:val="18"/>
                <w:szCs w:val="18"/>
                <w:cs/>
              </w:rPr>
            </w:pPr>
            <w:r w:rsidRPr="00711D29">
              <w:rPr>
                <w:rFonts w:ascii="Arial" w:hAnsi="Arial" w:cs="Arial"/>
                <w:b/>
                <w:bCs/>
                <w:color w:val="000000"/>
                <w:sz w:val="18"/>
                <w:szCs w:val="18"/>
                <w:lang w:val="en-GB"/>
              </w:rPr>
              <w:t>2023</w:t>
            </w:r>
          </w:p>
        </w:tc>
        <w:tc>
          <w:tcPr>
            <w:tcW w:w="1584" w:type="dxa"/>
            <w:vAlign w:val="bottom"/>
          </w:tcPr>
          <w:p w14:paraId="2C91C2F1" w14:textId="77777777" w:rsidR="003B5FDC" w:rsidRPr="00711D29" w:rsidRDefault="003B5FDC" w:rsidP="003B5FDC">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31 December</w:t>
            </w:r>
          </w:p>
          <w:p w14:paraId="08FBE6C2" w14:textId="6EF05F41" w:rsidR="003B5FDC" w:rsidRPr="00711D29" w:rsidRDefault="003B5FDC" w:rsidP="003B5FDC">
            <w:pPr>
              <w:ind w:right="-72"/>
              <w:jc w:val="right"/>
              <w:rPr>
                <w:rFonts w:ascii="Arial" w:hAnsi="Arial" w:cs="Arial"/>
                <w:b/>
                <w:bCs/>
                <w:color w:val="000000"/>
                <w:sz w:val="18"/>
                <w:szCs w:val="18"/>
                <w:cs/>
              </w:rPr>
            </w:pPr>
            <w:r w:rsidRPr="00711D29">
              <w:rPr>
                <w:rFonts w:ascii="Arial" w:hAnsi="Arial" w:cs="Arial"/>
                <w:b/>
                <w:bCs/>
                <w:color w:val="000000"/>
                <w:sz w:val="18"/>
                <w:szCs w:val="18"/>
                <w:lang w:val="en-GB"/>
              </w:rPr>
              <w:t>2022</w:t>
            </w:r>
          </w:p>
        </w:tc>
      </w:tr>
      <w:tr w:rsidR="00FB1C29" w:rsidRPr="00711D29" w14:paraId="7681D78A" w14:textId="77777777" w:rsidTr="00A57C7F">
        <w:trPr>
          <w:trHeight w:val="24"/>
        </w:trPr>
        <w:tc>
          <w:tcPr>
            <w:tcW w:w="6408" w:type="dxa"/>
            <w:vAlign w:val="bottom"/>
          </w:tcPr>
          <w:p w14:paraId="4B4BBF2B" w14:textId="77777777" w:rsidR="003B5FDC" w:rsidRPr="00711D29" w:rsidRDefault="003B5FDC" w:rsidP="003B5FDC">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584" w:type="dxa"/>
            <w:vAlign w:val="bottom"/>
          </w:tcPr>
          <w:p w14:paraId="33F1B3EE" w14:textId="43604ED9" w:rsidR="003B5FDC" w:rsidRPr="00711D29" w:rsidRDefault="003B5FDC" w:rsidP="003B5FDC">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11D29">
              <w:rPr>
                <w:rFonts w:ascii="Arial" w:eastAsia="Arial" w:hAnsi="Arial" w:cs="Arial"/>
                <w:b/>
                <w:bCs/>
                <w:snapToGrid w:val="0"/>
                <w:color w:val="000000"/>
                <w:spacing w:val="-4"/>
                <w:sz w:val="18"/>
                <w:szCs w:val="18"/>
                <w:lang w:val="en-GB" w:eastAsia="th-TH"/>
              </w:rPr>
              <w:t>Baht</w:t>
            </w:r>
          </w:p>
        </w:tc>
        <w:tc>
          <w:tcPr>
            <w:tcW w:w="1584" w:type="dxa"/>
            <w:vAlign w:val="bottom"/>
          </w:tcPr>
          <w:p w14:paraId="5A908D19" w14:textId="6AB4860A" w:rsidR="003B5FDC" w:rsidRPr="00711D29" w:rsidRDefault="003B5FDC" w:rsidP="003B5FDC">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11D29">
              <w:rPr>
                <w:rFonts w:ascii="Arial" w:eastAsia="Arial" w:hAnsi="Arial" w:cs="Arial"/>
                <w:b/>
                <w:bCs/>
                <w:snapToGrid w:val="0"/>
                <w:color w:val="000000"/>
                <w:spacing w:val="-4"/>
                <w:sz w:val="18"/>
                <w:szCs w:val="18"/>
                <w:lang w:val="en-GB" w:eastAsia="th-TH"/>
              </w:rPr>
              <w:t>Baht</w:t>
            </w:r>
          </w:p>
        </w:tc>
      </w:tr>
      <w:tr w:rsidR="00FB1C29" w:rsidRPr="00711D29" w14:paraId="4EAF06CE" w14:textId="77777777" w:rsidTr="00A57C7F">
        <w:trPr>
          <w:trHeight w:val="24"/>
        </w:trPr>
        <w:tc>
          <w:tcPr>
            <w:tcW w:w="6408" w:type="dxa"/>
            <w:vAlign w:val="bottom"/>
          </w:tcPr>
          <w:p w14:paraId="6E36B2B4" w14:textId="77777777" w:rsidR="003B5FDC" w:rsidRPr="00711D29" w:rsidRDefault="003B5FDC" w:rsidP="003B5FDC">
            <w:pPr>
              <w:tabs>
                <w:tab w:val="left" w:pos="1350"/>
              </w:tabs>
              <w:ind w:left="540"/>
              <w:rPr>
                <w:rFonts w:ascii="Arial" w:hAnsi="Arial" w:cs="Arial"/>
                <w:snapToGrid w:val="0"/>
                <w:color w:val="000000"/>
                <w:sz w:val="12"/>
                <w:szCs w:val="12"/>
                <w:cs/>
                <w:lang w:val="th-TH"/>
              </w:rPr>
            </w:pPr>
          </w:p>
        </w:tc>
        <w:tc>
          <w:tcPr>
            <w:tcW w:w="1584" w:type="dxa"/>
          </w:tcPr>
          <w:p w14:paraId="4372A10C" w14:textId="77777777" w:rsidR="003B5FDC" w:rsidRPr="00711D29" w:rsidRDefault="003B5FDC" w:rsidP="003B5FDC">
            <w:pPr>
              <w:ind w:right="-72"/>
              <w:jc w:val="right"/>
              <w:rPr>
                <w:rFonts w:ascii="Arial" w:hAnsi="Arial" w:cs="Arial"/>
                <w:color w:val="000000"/>
                <w:sz w:val="12"/>
                <w:szCs w:val="12"/>
                <w:cs/>
              </w:rPr>
            </w:pPr>
          </w:p>
        </w:tc>
        <w:tc>
          <w:tcPr>
            <w:tcW w:w="1584" w:type="dxa"/>
          </w:tcPr>
          <w:p w14:paraId="1F99145D" w14:textId="77777777" w:rsidR="003B5FDC" w:rsidRPr="00711D29" w:rsidRDefault="003B5FDC" w:rsidP="003B5FDC">
            <w:pPr>
              <w:ind w:right="-72"/>
              <w:jc w:val="right"/>
              <w:rPr>
                <w:rFonts w:ascii="Arial" w:hAnsi="Arial" w:cs="Arial"/>
                <w:color w:val="000000"/>
                <w:sz w:val="12"/>
                <w:szCs w:val="12"/>
                <w:cs/>
              </w:rPr>
            </w:pPr>
          </w:p>
        </w:tc>
      </w:tr>
      <w:tr w:rsidR="00FB1C29" w:rsidRPr="00711D29" w14:paraId="748D3FD1" w14:textId="77777777" w:rsidTr="00A57C7F">
        <w:trPr>
          <w:trHeight w:val="24"/>
        </w:trPr>
        <w:tc>
          <w:tcPr>
            <w:tcW w:w="6408" w:type="dxa"/>
          </w:tcPr>
          <w:p w14:paraId="2BA4F091" w14:textId="77777777" w:rsidR="003B5FDC" w:rsidRPr="00711D29" w:rsidRDefault="003B5FDC" w:rsidP="003B5FDC">
            <w:pPr>
              <w:ind w:left="540" w:right="-83"/>
              <w:rPr>
                <w:rFonts w:ascii="Arial" w:hAnsi="Arial" w:cs="Arial"/>
                <w:color w:val="000000"/>
                <w:sz w:val="18"/>
                <w:szCs w:val="18"/>
              </w:rPr>
            </w:pPr>
            <w:r w:rsidRPr="00711D29">
              <w:rPr>
                <w:rFonts w:ascii="Arial" w:hAnsi="Arial" w:cs="Arial"/>
                <w:color w:val="000000"/>
                <w:sz w:val="18"/>
                <w:szCs w:val="18"/>
              </w:rPr>
              <w:t>Opening balance</w:t>
            </w:r>
          </w:p>
        </w:tc>
        <w:tc>
          <w:tcPr>
            <w:tcW w:w="1584" w:type="dxa"/>
          </w:tcPr>
          <w:p w14:paraId="71ADBB72" w14:textId="080058B6" w:rsidR="003B5FDC" w:rsidRPr="00711D29" w:rsidRDefault="00BD3FA2" w:rsidP="003B5FDC">
            <w:pPr>
              <w:ind w:right="-72"/>
              <w:jc w:val="right"/>
              <w:rPr>
                <w:rFonts w:ascii="Arial" w:hAnsi="Arial" w:cs="Arial"/>
                <w:color w:val="000000"/>
                <w:sz w:val="18"/>
                <w:szCs w:val="18"/>
              </w:rPr>
            </w:pPr>
            <w:r w:rsidRPr="00711D29">
              <w:rPr>
                <w:rFonts w:ascii="Arial" w:hAnsi="Arial" w:cs="Arial"/>
                <w:color w:val="000000"/>
                <w:sz w:val="18"/>
                <w:szCs w:val="18"/>
                <w:cs/>
              </w:rPr>
              <w:t>3</w:t>
            </w:r>
            <w:r w:rsidRPr="00711D29">
              <w:rPr>
                <w:rFonts w:ascii="Arial" w:hAnsi="Arial" w:cs="Arial"/>
                <w:color w:val="000000"/>
                <w:sz w:val="18"/>
                <w:szCs w:val="18"/>
              </w:rPr>
              <w:t>15,535,358</w:t>
            </w:r>
          </w:p>
        </w:tc>
        <w:tc>
          <w:tcPr>
            <w:tcW w:w="1584" w:type="dxa"/>
          </w:tcPr>
          <w:p w14:paraId="30FCFD46" w14:textId="5DBE6BA3" w:rsidR="003B5FDC" w:rsidRPr="00711D29" w:rsidRDefault="003B5FDC" w:rsidP="003B5FDC">
            <w:pPr>
              <w:ind w:right="-72"/>
              <w:jc w:val="right"/>
              <w:rPr>
                <w:rFonts w:ascii="Arial" w:hAnsi="Arial" w:cs="Arial"/>
                <w:color w:val="000000"/>
                <w:sz w:val="18"/>
                <w:szCs w:val="18"/>
              </w:rPr>
            </w:pPr>
            <w:r w:rsidRPr="00711D29">
              <w:rPr>
                <w:rFonts w:ascii="Arial" w:hAnsi="Arial" w:cs="Arial"/>
                <w:color w:val="000000"/>
                <w:sz w:val="18"/>
                <w:szCs w:val="18"/>
                <w:lang w:val="en-GB"/>
              </w:rPr>
              <w:t>291</w:t>
            </w:r>
            <w:r w:rsidRPr="00711D29">
              <w:rPr>
                <w:rFonts w:ascii="Arial" w:hAnsi="Arial" w:cs="Arial"/>
                <w:color w:val="000000"/>
                <w:sz w:val="18"/>
                <w:szCs w:val="18"/>
              </w:rPr>
              <w:t>,</w:t>
            </w:r>
            <w:r w:rsidRPr="00711D29">
              <w:rPr>
                <w:rFonts w:ascii="Arial" w:hAnsi="Arial" w:cs="Arial"/>
                <w:color w:val="000000"/>
                <w:sz w:val="18"/>
                <w:szCs w:val="18"/>
                <w:lang w:val="en-GB"/>
              </w:rPr>
              <w:t>819</w:t>
            </w:r>
            <w:r w:rsidRPr="00711D29">
              <w:rPr>
                <w:rFonts w:ascii="Arial" w:hAnsi="Arial" w:cs="Arial"/>
                <w:color w:val="000000"/>
                <w:sz w:val="18"/>
                <w:szCs w:val="18"/>
              </w:rPr>
              <w:t>,</w:t>
            </w:r>
            <w:r w:rsidRPr="00711D29">
              <w:rPr>
                <w:rFonts w:ascii="Arial" w:hAnsi="Arial" w:cs="Arial"/>
                <w:color w:val="000000"/>
                <w:sz w:val="18"/>
                <w:szCs w:val="18"/>
                <w:lang w:val="en-GB"/>
              </w:rPr>
              <w:t>425</w:t>
            </w:r>
          </w:p>
        </w:tc>
      </w:tr>
      <w:tr w:rsidR="00FB1C29" w:rsidRPr="00711D29" w14:paraId="17DC7DD2" w14:textId="77777777" w:rsidTr="00A57C7F">
        <w:trPr>
          <w:trHeight w:val="24"/>
        </w:trPr>
        <w:tc>
          <w:tcPr>
            <w:tcW w:w="6408" w:type="dxa"/>
          </w:tcPr>
          <w:p w14:paraId="69D62983" w14:textId="77777777" w:rsidR="003B5FDC" w:rsidRPr="00711D29" w:rsidRDefault="003B5FDC" w:rsidP="003B5FDC">
            <w:pPr>
              <w:ind w:left="540"/>
              <w:rPr>
                <w:rFonts w:ascii="Arial" w:hAnsi="Arial" w:cs="Arial"/>
                <w:color w:val="000000"/>
                <w:sz w:val="18"/>
                <w:szCs w:val="18"/>
                <w:cs/>
              </w:rPr>
            </w:pPr>
            <w:r w:rsidRPr="00711D29">
              <w:rPr>
                <w:rFonts w:ascii="Arial" w:hAnsi="Arial" w:cs="Arial"/>
                <w:color w:val="000000"/>
                <w:sz w:val="18"/>
                <w:szCs w:val="18"/>
              </w:rPr>
              <w:t xml:space="preserve">Current service cost </w:t>
            </w:r>
          </w:p>
        </w:tc>
        <w:tc>
          <w:tcPr>
            <w:tcW w:w="1584" w:type="dxa"/>
          </w:tcPr>
          <w:p w14:paraId="580378B4" w14:textId="7E5D7FCF" w:rsidR="003B5FDC" w:rsidRPr="00711D29" w:rsidRDefault="00BD3FA2" w:rsidP="003B5FDC">
            <w:pPr>
              <w:ind w:right="-72"/>
              <w:jc w:val="right"/>
              <w:rPr>
                <w:rFonts w:ascii="Arial" w:hAnsi="Arial" w:cs="Arial"/>
                <w:color w:val="000000"/>
                <w:sz w:val="18"/>
                <w:szCs w:val="18"/>
              </w:rPr>
            </w:pPr>
            <w:r w:rsidRPr="00711D29">
              <w:rPr>
                <w:rFonts w:ascii="Arial" w:hAnsi="Arial" w:cs="Arial"/>
                <w:color w:val="000000"/>
                <w:sz w:val="18"/>
                <w:szCs w:val="18"/>
              </w:rPr>
              <w:t>11,916,624</w:t>
            </w:r>
          </w:p>
        </w:tc>
        <w:tc>
          <w:tcPr>
            <w:tcW w:w="1584" w:type="dxa"/>
          </w:tcPr>
          <w:p w14:paraId="183A83BC" w14:textId="0753B9DA" w:rsidR="003B5FDC" w:rsidRPr="00711D29" w:rsidRDefault="003B5FDC" w:rsidP="003B5FDC">
            <w:pPr>
              <w:ind w:right="-72"/>
              <w:jc w:val="right"/>
              <w:rPr>
                <w:rFonts w:ascii="Arial" w:hAnsi="Arial" w:cs="Arial"/>
                <w:color w:val="000000"/>
                <w:sz w:val="18"/>
                <w:szCs w:val="18"/>
              </w:rPr>
            </w:pPr>
            <w:r w:rsidRPr="00711D29">
              <w:rPr>
                <w:rFonts w:ascii="Arial" w:hAnsi="Arial" w:cs="Arial"/>
                <w:color w:val="000000"/>
                <w:sz w:val="18"/>
                <w:szCs w:val="18"/>
                <w:lang w:val="en-GB"/>
              </w:rPr>
              <w:t>23</w:t>
            </w:r>
            <w:r w:rsidRPr="00711D29">
              <w:rPr>
                <w:rFonts w:ascii="Arial" w:hAnsi="Arial" w:cs="Arial"/>
                <w:color w:val="000000"/>
                <w:sz w:val="18"/>
                <w:szCs w:val="18"/>
              </w:rPr>
              <w:t>,</w:t>
            </w:r>
            <w:r w:rsidRPr="00711D29">
              <w:rPr>
                <w:rFonts w:ascii="Arial" w:hAnsi="Arial" w:cs="Arial"/>
                <w:color w:val="000000"/>
                <w:sz w:val="18"/>
                <w:szCs w:val="18"/>
                <w:lang w:val="en-GB"/>
              </w:rPr>
              <w:t>496</w:t>
            </w:r>
            <w:r w:rsidRPr="00711D29">
              <w:rPr>
                <w:rFonts w:ascii="Arial" w:hAnsi="Arial" w:cs="Arial"/>
                <w:color w:val="000000"/>
                <w:sz w:val="18"/>
                <w:szCs w:val="18"/>
              </w:rPr>
              <w:t>,</w:t>
            </w:r>
            <w:r w:rsidRPr="00711D29">
              <w:rPr>
                <w:rFonts w:ascii="Arial" w:hAnsi="Arial" w:cs="Arial"/>
                <w:color w:val="000000"/>
                <w:sz w:val="18"/>
                <w:szCs w:val="18"/>
                <w:lang w:val="en-GB"/>
              </w:rPr>
              <w:t>904</w:t>
            </w:r>
          </w:p>
        </w:tc>
      </w:tr>
      <w:tr w:rsidR="00FB1C29" w:rsidRPr="00711D29" w14:paraId="09EA1080" w14:textId="77777777" w:rsidTr="00A57C7F">
        <w:trPr>
          <w:trHeight w:val="24"/>
        </w:trPr>
        <w:tc>
          <w:tcPr>
            <w:tcW w:w="6408" w:type="dxa"/>
          </w:tcPr>
          <w:p w14:paraId="00D38F73" w14:textId="77777777" w:rsidR="003B5FDC" w:rsidRPr="00711D29" w:rsidRDefault="003B5FDC" w:rsidP="003B5FDC">
            <w:pPr>
              <w:ind w:left="540"/>
              <w:rPr>
                <w:rFonts w:ascii="Arial" w:hAnsi="Arial" w:cs="Arial"/>
                <w:color w:val="000000"/>
                <w:sz w:val="18"/>
                <w:szCs w:val="18"/>
              </w:rPr>
            </w:pPr>
            <w:r w:rsidRPr="00711D29">
              <w:rPr>
                <w:rFonts w:ascii="Arial" w:hAnsi="Arial" w:cs="Arial"/>
                <w:color w:val="000000"/>
                <w:sz w:val="18"/>
                <w:szCs w:val="18"/>
              </w:rPr>
              <w:t xml:space="preserve">Interest cost </w:t>
            </w:r>
          </w:p>
        </w:tc>
        <w:tc>
          <w:tcPr>
            <w:tcW w:w="1584" w:type="dxa"/>
          </w:tcPr>
          <w:p w14:paraId="4F32DE0E" w14:textId="34647A36" w:rsidR="003B5FDC" w:rsidRPr="00711D29" w:rsidRDefault="00BD3FA2" w:rsidP="003B5FDC">
            <w:pPr>
              <w:ind w:right="-72"/>
              <w:jc w:val="right"/>
              <w:rPr>
                <w:rFonts w:ascii="Arial" w:hAnsi="Arial" w:cs="Arial"/>
                <w:color w:val="000000"/>
                <w:sz w:val="18"/>
                <w:szCs w:val="18"/>
              </w:rPr>
            </w:pPr>
            <w:r w:rsidRPr="00711D29">
              <w:rPr>
                <w:rFonts w:ascii="Arial" w:hAnsi="Arial" w:cs="Arial"/>
                <w:color w:val="000000"/>
                <w:sz w:val="18"/>
                <w:szCs w:val="18"/>
              </w:rPr>
              <w:t>2,771,595</w:t>
            </w:r>
          </w:p>
        </w:tc>
        <w:tc>
          <w:tcPr>
            <w:tcW w:w="1584" w:type="dxa"/>
          </w:tcPr>
          <w:p w14:paraId="6D7DB087" w14:textId="4FB8AA34" w:rsidR="003B5FDC" w:rsidRPr="00711D29" w:rsidRDefault="003B5FDC" w:rsidP="003B5FDC">
            <w:pPr>
              <w:ind w:right="-72"/>
              <w:jc w:val="right"/>
              <w:rPr>
                <w:rFonts w:ascii="Arial" w:hAnsi="Arial" w:cs="Arial"/>
                <w:color w:val="000000"/>
                <w:sz w:val="18"/>
                <w:szCs w:val="18"/>
              </w:rPr>
            </w:pPr>
            <w:r w:rsidRPr="00711D29">
              <w:rPr>
                <w:rFonts w:ascii="Arial" w:hAnsi="Arial" w:cs="Arial"/>
                <w:color w:val="000000"/>
                <w:sz w:val="18"/>
                <w:szCs w:val="18"/>
                <w:lang w:val="en-GB"/>
              </w:rPr>
              <w:t>5</w:t>
            </w:r>
            <w:r w:rsidRPr="00711D29">
              <w:rPr>
                <w:rFonts w:ascii="Arial" w:hAnsi="Arial" w:cs="Arial"/>
                <w:color w:val="000000"/>
                <w:sz w:val="18"/>
                <w:szCs w:val="18"/>
              </w:rPr>
              <w:t>,</w:t>
            </w:r>
            <w:r w:rsidRPr="00711D29">
              <w:rPr>
                <w:rFonts w:ascii="Arial" w:hAnsi="Arial" w:cs="Arial"/>
                <w:color w:val="000000"/>
                <w:sz w:val="18"/>
                <w:szCs w:val="18"/>
                <w:lang w:val="en-GB"/>
              </w:rPr>
              <w:t>043</w:t>
            </w:r>
            <w:r w:rsidRPr="00711D29">
              <w:rPr>
                <w:rFonts w:ascii="Arial" w:hAnsi="Arial" w:cs="Arial"/>
                <w:color w:val="000000"/>
                <w:sz w:val="18"/>
                <w:szCs w:val="18"/>
              </w:rPr>
              <w:t>,</w:t>
            </w:r>
            <w:r w:rsidRPr="00711D29">
              <w:rPr>
                <w:rFonts w:ascii="Arial" w:hAnsi="Arial" w:cs="Arial"/>
                <w:color w:val="000000"/>
                <w:sz w:val="18"/>
                <w:szCs w:val="18"/>
                <w:lang w:val="en-GB"/>
              </w:rPr>
              <w:t>841</w:t>
            </w:r>
          </w:p>
        </w:tc>
      </w:tr>
      <w:tr w:rsidR="00FB1C29" w:rsidRPr="00711D29" w14:paraId="2799FF8C" w14:textId="77777777" w:rsidTr="00A57C7F">
        <w:trPr>
          <w:trHeight w:val="24"/>
        </w:trPr>
        <w:tc>
          <w:tcPr>
            <w:tcW w:w="6408" w:type="dxa"/>
          </w:tcPr>
          <w:p w14:paraId="7387AFE0" w14:textId="77777777" w:rsidR="003B5FDC" w:rsidRPr="00711D29" w:rsidRDefault="003B5FDC" w:rsidP="003B5FDC">
            <w:pPr>
              <w:ind w:left="540"/>
              <w:rPr>
                <w:rFonts w:ascii="Arial" w:hAnsi="Arial" w:cs="Arial"/>
                <w:color w:val="000000"/>
                <w:spacing w:val="-4"/>
                <w:sz w:val="18"/>
                <w:szCs w:val="18"/>
              </w:rPr>
            </w:pPr>
            <w:r w:rsidRPr="00711D29">
              <w:rPr>
                <w:rFonts w:ascii="Arial" w:hAnsi="Arial" w:cs="Arial"/>
                <w:color w:val="000000"/>
                <w:spacing w:val="-4"/>
                <w:sz w:val="18"/>
                <w:szCs w:val="18"/>
              </w:rPr>
              <w:t>Transfer in (out)</w:t>
            </w:r>
          </w:p>
        </w:tc>
        <w:tc>
          <w:tcPr>
            <w:tcW w:w="1584" w:type="dxa"/>
          </w:tcPr>
          <w:p w14:paraId="3773191D" w14:textId="5CA38DD0" w:rsidR="003B5FDC" w:rsidRPr="00711D29" w:rsidRDefault="00BD3FA2" w:rsidP="003B5FDC">
            <w:pPr>
              <w:ind w:right="-72"/>
              <w:jc w:val="right"/>
              <w:rPr>
                <w:rFonts w:ascii="Arial" w:hAnsi="Arial" w:cs="Arial"/>
                <w:color w:val="000000"/>
                <w:sz w:val="18"/>
                <w:szCs w:val="18"/>
              </w:rPr>
            </w:pPr>
            <w:r w:rsidRPr="00711D29">
              <w:rPr>
                <w:rFonts w:ascii="Arial" w:hAnsi="Arial" w:cs="Arial"/>
                <w:color w:val="000000"/>
                <w:sz w:val="18"/>
                <w:szCs w:val="18"/>
              </w:rPr>
              <w:t>(16,366)</w:t>
            </w:r>
          </w:p>
        </w:tc>
        <w:tc>
          <w:tcPr>
            <w:tcW w:w="1584" w:type="dxa"/>
          </w:tcPr>
          <w:p w14:paraId="55974760" w14:textId="48DE3ECF" w:rsidR="003B5FDC" w:rsidRPr="00711D29" w:rsidRDefault="003B5FDC" w:rsidP="003B5FDC">
            <w:pPr>
              <w:ind w:right="-72"/>
              <w:jc w:val="right"/>
              <w:rPr>
                <w:rFonts w:ascii="Arial" w:hAnsi="Arial" w:cs="Arial"/>
                <w:color w:val="000000"/>
                <w:sz w:val="18"/>
                <w:szCs w:val="18"/>
              </w:rPr>
            </w:pPr>
            <w:r w:rsidRPr="00711D29">
              <w:rPr>
                <w:rFonts w:ascii="Arial" w:hAnsi="Arial" w:cs="Arial"/>
                <w:color w:val="000000"/>
                <w:sz w:val="18"/>
                <w:szCs w:val="18"/>
                <w:lang w:val="en-GB"/>
              </w:rPr>
              <w:t>179</w:t>
            </w:r>
            <w:r w:rsidRPr="00711D29">
              <w:rPr>
                <w:rFonts w:ascii="Arial" w:hAnsi="Arial" w:cs="Arial"/>
                <w:color w:val="000000"/>
                <w:sz w:val="18"/>
                <w:szCs w:val="18"/>
              </w:rPr>
              <w:t>,</w:t>
            </w:r>
            <w:r w:rsidRPr="00711D29">
              <w:rPr>
                <w:rFonts w:ascii="Arial" w:hAnsi="Arial" w:cs="Arial"/>
                <w:color w:val="000000"/>
                <w:sz w:val="18"/>
                <w:szCs w:val="18"/>
                <w:lang w:val="en-GB"/>
              </w:rPr>
              <w:t>187</w:t>
            </w:r>
          </w:p>
        </w:tc>
      </w:tr>
      <w:tr w:rsidR="00FB1C29" w:rsidRPr="00711D29" w14:paraId="3C982B2A" w14:textId="77777777" w:rsidTr="00A57C7F">
        <w:trPr>
          <w:trHeight w:val="24"/>
        </w:trPr>
        <w:tc>
          <w:tcPr>
            <w:tcW w:w="6408" w:type="dxa"/>
          </w:tcPr>
          <w:p w14:paraId="1EB15FF4" w14:textId="139E49D8" w:rsidR="003B5FDC" w:rsidRPr="00711D29" w:rsidRDefault="003B5FDC" w:rsidP="003B5FDC">
            <w:pPr>
              <w:ind w:left="540"/>
              <w:rPr>
                <w:rFonts w:ascii="Arial" w:hAnsi="Arial" w:cs="Arial"/>
                <w:b/>
                <w:bCs/>
                <w:color w:val="000000"/>
                <w:sz w:val="18"/>
                <w:szCs w:val="18"/>
              </w:rPr>
            </w:pPr>
            <w:r w:rsidRPr="00711D29">
              <w:rPr>
                <w:rFonts w:ascii="Arial" w:hAnsi="Arial" w:cs="Arial"/>
                <w:color w:val="000000"/>
                <w:sz w:val="18"/>
                <w:szCs w:val="18"/>
                <w:u w:val="single"/>
              </w:rPr>
              <w:t>Less</w:t>
            </w:r>
            <w:r w:rsidRPr="00711D29">
              <w:rPr>
                <w:rFonts w:ascii="Arial" w:hAnsi="Arial" w:cs="Arial"/>
                <w:color w:val="000000"/>
                <w:sz w:val="18"/>
                <w:szCs w:val="18"/>
              </w:rPr>
              <w:t xml:space="preserve">  Benefit paid during the </w:t>
            </w:r>
            <w:r w:rsidR="001A45DD" w:rsidRPr="00711D29">
              <w:rPr>
                <w:rFonts w:ascii="Arial" w:hAnsi="Arial" w:cs="Arial"/>
                <w:color w:val="000000"/>
                <w:sz w:val="18"/>
                <w:szCs w:val="18"/>
              </w:rPr>
              <w:t>period/</w:t>
            </w:r>
            <w:r w:rsidRPr="00711D29">
              <w:rPr>
                <w:rFonts w:ascii="Arial" w:hAnsi="Arial" w:cs="Arial"/>
                <w:color w:val="000000"/>
                <w:sz w:val="18"/>
                <w:szCs w:val="18"/>
              </w:rPr>
              <w:t>year</w:t>
            </w:r>
          </w:p>
        </w:tc>
        <w:tc>
          <w:tcPr>
            <w:tcW w:w="1584" w:type="dxa"/>
            <w:vAlign w:val="bottom"/>
          </w:tcPr>
          <w:p w14:paraId="15BACA0B" w14:textId="51E6F036" w:rsidR="003B5FDC" w:rsidRPr="00711D29" w:rsidRDefault="00BD3FA2" w:rsidP="003B5FDC">
            <w:pPr>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rPr>
              <w:t>-</w:t>
            </w:r>
          </w:p>
        </w:tc>
        <w:tc>
          <w:tcPr>
            <w:tcW w:w="1584" w:type="dxa"/>
            <w:vAlign w:val="bottom"/>
          </w:tcPr>
          <w:p w14:paraId="39E5B687" w14:textId="0E236C78" w:rsidR="003B5FDC" w:rsidRPr="00711D29" w:rsidRDefault="003B5FDC" w:rsidP="003B5FDC">
            <w:pPr>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rPr>
              <w:t>(</w:t>
            </w:r>
            <w:r w:rsidRPr="00711D29">
              <w:rPr>
                <w:rFonts w:ascii="Arial" w:hAnsi="Arial" w:cs="Arial"/>
                <w:color w:val="000000"/>
                <w:sz w:val="18"/>
                <w:szCs w:val="18"/>
                <w:lang w:val="en-GB"/>
              </w:rPr>
              <w:t>5</w:t>
            </w:r>
            <w:r w:rsidRPr="00711D29">
              <w:rPr>
                <w:rFonts w:ascii="Arial" w:hAnsi="Arial" w:cs="Arial"/>
                <w:color w:val="000000"/>
                <w:sz w:val="18"/>
                <w:szCs w:val="18"/>
              </w:rPr>
              <w:t>,</w:t>
            </w:r>
            <w:r w:rsidRPr="00711D29">
              <w:rPr>
                <w:rFonts w:ascii="Arial" w:hAnsi="Arial" w:cs="Arial"/>
                <w:color w:val="000000"/>
                <w:sz w:val="18"/>
                <w:szCs w:val="18"/>
                <w:lang w:val="en-GB"/>
              </w:rPr>
              <w:t>003</w:t>
            </w:r>
            <w:r w:rsidRPr="00711D29">
              <w:rPr>
                <w:rFonts w:ascii="Arial" w:hAnsi="Arial" w:cs="Arial"/>
                <w:color w:val="000000"/>
                <w:sz w:val="18"/>
                <w:szCs w:val="18"/>
              </w:rPr>
              <w:t>,</w:t>
            </w:r>
            <w:r w:rsidRPr="00711D29">
              <w:rPr>
                <w:rFonts w:ascii="Arial" w:hAnsi="Arial" w:cs="Arial"/>
                <w:color w:val="000000"/>
                <w:sz w:val="18"/>
                <w:szCs w:val="18"/>
                <w:lang w:val="en-GB"/>
              </w:rPr>
              <w:t>999</w:t>
            </w:r>
            <w:r w:rsidRPr="00711D29">
              <w:rPr>
                <w:rFonts w:ascii="Arial" w:hAnsi="Arial" w:cs="Arial"/>
                <w:color w:val="000000"/>
                <w:sz w:val="18"/>
                <w:szCs w:val="18"/>
              </w:rPr>
              <w:t>)</w:t>
            </w:r>
          </w:p>
        </w:tc>
      </w:tr>
      <w:tr w:rsidR="00FB1C29" w:rsidRPr="00711D29" w14:paraId="27982033" w14:textId="77777777" w:rsidTr="00A57C7F">
        <w:trPr>
          <w:trHeight w:val="24"/>
        </w:trPr>
        <w:tc>
          <w:tcPr>
            <w:tcW w:w="6408" w:type="dxa"/>
          </w:tcPr>
          <w:p w14:paraId="34BCC718" w14:textId="77777777" w:rsidR="003B5FDC" w:rsidRPr="00711D29" w:rsidRDefault="003B5FDC" w:rsidP="003B5FDC">
            <w:pPr>
              <w:ind w:left="540"/>
              <w:rPr>
                <w:rFonts w:ascii="Arial" w:hAnsi="Arial" w:cs="Arial"/>
                <w:color w:val="000000"/>
                <w:sz w:val="12"/>
                <w:szCs w:val="12"/>
                <w:u w:val="single"/>
              </w:rPr>
            </w:pPr>
          </w:p>
        </w:tc>
        <w:tc>
          <w:tcPr>
            <w:tcW w:w="1584" w:type="dxa"/>
            <w:vAlign w:val="bottom"/>
          </w:tcPr>
          <w:p w14:paraId="492EBF95" w14:textId="77777777" w:rsidR="003B5FDC" w:rsidRPr="00711D29" w:rsidRDefault="003B5FDC" w:rsidP="003B5FDC">
            <w:pPr>
              <w:ind w:right="-72"/>
              <w:jc w:val="right"/>
              <w:rPr>
                <w:rFonts w:ascii="Arial" w:hAnsi="Arial" w:cs="Arial"/>
                <w:color w:val="000000"/>
                <w:sz w:val="12"/>
                <w:szCs w:val="12"/>
                <w:cs/>
              </w:rPr>
            </w:pPr>
          </w:p>
        </w:tc>
        <w:tc>
          <w:tcPr>
            <w:tcW w:w="1584" w:type="dxa"/>
            <w:vAlign w:val="bottom"/>
          </w:tcPr>
          <w:p w14:paraId="21788522" w14:textId="77777777" w:rsidR="003B5FDC" w:rsidRPr="00711D29" w:rsidRDefault="003B5FDC" w:rsidP="003B5FDC">
            <w:pPr>
              <w:ind w:right="-72"/>
              <w:jc w:val="right"/>
              <w:rPr>
                <w:rFonts w:ascii="Arial" w:hAnsi="Arial" w:cs="Arial"/>
                <w:color w:val="000000"/>
                <w:sz w:val="12"/>
                <w:szCs w:val="12"/>
                <w:cs/>
              </w:rPr>
            </w:pPr>
          </w:p>
        </w:tc>
      </w:tr>
      <w:tr w:rsidR="00FB1C29" w:rsidRPr="00711D29" w14:paraId="35E2FF62" w14:textId="77777777" w:rsidTr="00A57C7F">
        <w:trPr>
          <w:trHeight w:val="24"/>
        </w:trPr>
        <w:tc>
          <w:tcPr>
            <w:tcW w:w="6408" w:type="dxa"/>
          </w:tcPr>
          <w:p w14:paraId="12181CDF" w14:textId="77777777" w:rsidR="003B5FDC" w:rsidRPr="00711D29" w:rsidRDefault="003B5FDC" w:rsidP="003B5FDC">
            <w:pPr>
              <w:ind w:left="540" w:right="-83"/>
              <w:rPr>
                <w:rFonts w:ascii="Arial" w:hAnsi="Arial" w:cs="Arial"/>
                <w:color w:val="000000"/>
                <w:sz w:val="18"/>
                <w:szCs w:val="18"/>
              </w:rPr>
            </w:pPr>
            <w:r w:rsidRPr="00711D29">
              <w:rPr>
                <w:rFonts w:ascii="Arial" w:hAnsi="Arial" w:cs="Arial"/>
                <w:color w:val="000000"/>
                <w:sz w:val="18"/>
                <w:szCs w:val="18"/>
              </w:rPr>
              <w:t>Closing balance</w:t>
            </w:r>
          </w:p>
        </w:tc>
        <w:tc>
          <w:tcPr>
            <w:tcW w:w="1584" w:type="dxa"/>
          </w:tcPr>
          <w:p w14:paraId="42185068" w14:textId="6D89B06C" w:rsidR="003B5FDC" w:rsidRPr="00711D29" w:rsidRDefault="00BD3FA2" w:rsidP="003B5FDC">
            <w:pPr>
              <w:pBdr>
                <w:bottom w:val="double" w:sz="4" w:space="1" w:color="auto"/>
              </w:pBdr>
              <w:ind w:right="-72"/>
              <w:jc w:val="right"/>
              <w:rPr>
                <w:rFonts w:ascii="Arial" w:hAnsi="Arial" w:cs="Arial"/>
                <w:color w:val="000000"/>
                <w:sz w:val="18"/>
                <w:szCs w:val="18"/>
              </w:rPr>
            </w:pPr>
            <w:r w:rsidRPr="00711D29">
              <w:rPr>
                <w:rFonts w:ascii="Arial" w:hAnsi="Arial" w:cs="Arial"/>
                <w:color w:val="000000"/>
                <w:sz w:val="18"/>
                <w:szCs w:val="18"/>
                <w:cs/>
              </w:rPr>
              <w:t>330</w:t>
            </w:r>
            <w:r w:rsidRPr="00711D29">
              <w:rPr>
                <w:rFonts w:ascii="Arial" w:hAnsi="Arial" w:cs="Arial"/>
                <w:color w:val="000000"/>
                <w:sz w:val="18"/>
                <w:szCs w:val="18"/>
              </w:rPr>
              <w:t>,207,211</w:t>
            </w:r>
          </w:p>
        </w:tc>
        <w:tc>
          <w:tcPr>
            <w:tcW w:w="1584" w:type="dxa"/>
          </w:tcPr>
          <w:p w14:paraId="39D184DE" w14:textId="55B57A7D" w:rsidR="003B5FDC" w:rsidRPr="00711D29" w:rsidRDefault="003B5FDC" w:rsidP="003B5FDC">
            <w:pPr>
              <w:pBdr>
                <w:bottom w:val="double" w:sz="4" w:space="1" w:color="auto"/>
              </w:pBdr>
              <w:ind w:right="-72"/>
              <w:jc w:val="right"/>
              <w:rPr>
                <w:rFonts w:ascii="Arial" w:hAnsi="Arial" w:cs="Arial"/>
                <w:color w:val="000000"/>
                <w:sz w:val="18"/>
                <w:szCs w:val="18"/>
              </w:rPr>
            </w:pPr>
            <w:r w:rsidRPr="00711D29">
              <w:rPr>
                <w:rFonts w:ascii="Arial" w:hAnsi="Arial" w:cs="Arial"/>
                <w:color w:val="000000"/>
                <w:sz w:val="18"/>
                <w:szCs w:val="18"/>
                <w:lang w:val="en-GB"/>
              </w:rPr>
              <w:t>315</w:t>
            </w:r>
            <w:r w:rsidRPr="00711D29">
              <w:rPr>
                <w:rFonts w:ascii="Arial" w:hAnsi="Arial" w:cs="Arial"/>
                <w:color w:val="000000"/>
                <w:sz w:val="18"/>
                <w:szCs w:val="18"/>
              </w:rPr>
              <w:t>,</w:t>
            </w:r>
            <w:r w:rsidRPr="00711D29">
              <w:rPr>
                <w:rFonts w:ascii="Arial" w:hAnsi="Arial" w:cs="Arial"/>
                <w:color w:val="000000"/>
                <w:sz w:val="18"/>
                <w:szCs w:val="18"/>
                <w:lang w:val="en-GB"/>
              </w:rPr>
              <w:t>535</w:t>
            </w:r>
            <w:r w:rsidRPr="00711D29">
              <w:rPr>
                <w:rFonts w:ascii="Arial" w:hAnsi="Arial" w:cs="Arial"/>
                <w:color w:val="000000"/>
                <w:sz w:val="18"/>
                <w:szCs w:val="18"/>
              </w:rPr>
              <w:t>,</w:t>
            </w:r>
            <w:r w:rsidRPr="00711D29">
              <w:rPr>
                <w:rFonts w:ascii="Arial" w:hAnsi="Arial" w:cs="Arial"/>
                <w:color w:val="000000"/>
                <w:sz w:val="18"/>
                <w:szCs w:val="18"/>
                <w:lang w:val="en-GB"/>
              </w:rPr>
              <w:t>358</w:t>
            </w:r>
          </w:p>
        </w:tc>
      </w:tr>
    </w:tbl>
    <w:p w14:paraId="2DE3DFE7" w14:textId="429804F3" w:rsidR="00E12A61" w:rsidRPr="00711D29" w:rsidRDefault="00E12A61" w:rsidP="00E12A61">
      <w:pPr>
        <w:tabs>
          <w:tab w:val="right" w:pos="7200"/>
        </w:tabs>
        <w:ind w:left="540" w:right="101" w:hanging="540"/>
        <w:jc w:val="thaiDistribute"/>
        <w:rPr>
          <w:rFonts w:ascii="Arial" w:hAnsi="Arial" w:cs="Arial"/>
          <w:b/>
          <w:bCs/>
          <w:color w:val="000000"/>
          <w:sz w:val="18"/>
          <w:szCs w:val="18"/>
        </w:rPr>
      </w:pPr>
      <w:r w:rsidRPr="00711D29">
        <w:rPr>
          <w:rFonts w:ascii="Arial" w:hAnsi="Arial" w:cs="Arial"/>
          <w:color w:val="000000"/>
          <w:sz w:val="18"/>
          <w:szCs w:val="18"/>
        </w:rPr>
        <w:br w:type="page"/>
      </w:r>
      <w:r w:rsidR="00A31AD8" w:rsidRPr="00711D29">
        <w:rPr>
          <w:rFonts w:ascii="Arial" w:hAnsi="Arial" w:cs="Arial"/>
          <w:b/>
          <w:bCs/>
          <w:color w:val="000000"/>
          <w:sz w:val="18"/>
          <w:szCs w:val="18"/>
          <w:lang w:val="en-GB"/>
        </w:rPr>
        <w:lastRenderedPageBreak/>
        <w:t>2</w:t>
      </w:r>
      <w:r w:rsidR="007F68F2" w:rsidRPr="00711D29">
        <w:rPr>
          <w:rFonts w:ascii="Arial" w:hAnsi="Arial" w:cs="Arial"/>
          <w:b/>
          <w:bCs/>
          <w:color w:val="000000"/>
          <w:sz w:val="18"/>
          <w:szCs w:val="18"/>
          <w:lang w:val="en-GB"/>
        </w:rPr>
        <w:t>5</w:t>
      </w:r>
      <w:r w:rsidRPr="00711D29">
        <w:rPr>
          <w:rFonts w:ascii="Arial" w:hAnsi="Arial" w:cs="Arial"/>
          <w:b/>
          <w:bCs/>
          <w:color w:val="000000"/>
          <w:sz w:val="18"/>
          <w:szCs w:val="18"/>
        </w:rPr>
        <w:tab/>
        <w:t xml:space="preserve">Provisions </w:t>
      </w:r>
      <w:r w:rsidRPr="00711D29">
        <w:rPr>
          <w:rFonts w:ascii="Arial" w:hAnsi="Arial" w:cs="Arial"/>
          <w:color w:val="000000"/>
          <w:sz w:val="18"/>
          <w:szCs w:val="18"/>
        </w:rPr>
        <w:t>(Cont’d)</w:t>
      </w:r>
    </w:p>
    <w:p w14:paraId="1A115C57" w14:textId="77777777" w:rsidR="00BD06F7" w:rsidRPr="00711D29" w:rsidRDefault="00BD06F7" w:rsidP="00AD1662">
      <w:pPr>
        <w:pStyle w:val="a0"/>
        <w:tabs>
          <w:tab w:val="left" w:pos="540"/>
          <w:tab w:val="right" w:pos="7200"/>
        </w:tabs>
        <w:ind w:left="540" w:right="0"/>
        <w:jc w:val="both"/>
        <w:rPr>
          <w:rFonts w:ascii="Arial" w:hAnsi="Arial" w:cs="Arial"/>
          <w:noProof w:val="0"/>
          <w:color w:val="000000"/>
          <w:sz w:val="18"/>
          <w:szCs w:val="18"/>
        </w:rPr>
      </w:pPr>
    </w:p>
    <w:p w14:paraId="27102AA8" w14:textId="77777777" w:rsidR="00E12A61" w:rsidRPr="00711D29" w:rsidRDefault="00E12A61" w:rsidP="00AD1662">
      <w:pPr>
        <w:pStyle w:val="a0"/>
        <w:tabs>
          <w:tab w:val="left" w:pos="540"/>
          <w:tab w:val="right" w:pos="7200"/>
        </w:tabs>
        <w:ind w:left="540" w:right="0"/>
        <w:jc w:val="both"/>
        <w:rPr>
          <w:rFonts w:ascii="Arial" w:hAnsi="Arial" w:cs="Arial"/>
          <w:noProof w:val="0"/>
          <w:color w:val="000000"/>
          <w:sz w:val="18"/>
          <w:szCs w:val="18"/>
        </w:rPr>
      </w:pPr>
    </w:p>
    <w:p w14:paraId="32413996" w14:textId="0916A289" w:rsidR="00AA7CDD" w:rsidRPr="00711D29" w:rsidRDefault="00AA7CDD" w:rsidP="001B71A8">
      <w:pPr>
        <w:pStyle w:val="a0"/>
        <w:tabs>
          <w:tab w:val="right" w:pos="7200"/>
        </w:tabs>
        <w:ind w:left="540" w:right="0"/>
        <w:jc w:val="both"/>
        <w:rPr>
          <w:rFonts w:ascii="Arial" w:hAnsi="Arial" w:cs="Arial"/>
          <w:noProof w:val="0"/>
          <w:color w:val="000000"/>
          <w:sz w:val="18"/>
          <w:szCs w:val="18"/>
        </w:rPr>
      </w:pPr>
      <w:r w:rsidRPr="00711D29">
        <w:rPr>
          <w:rFonts w:ascii="Arial" w:hAnsi="Arial" w:cs="Arial"/>
          <w:noProof w:val="0"/>
          <w:color w:val="000000"/>
          <w:sz w:val="18"/>
          <w:szCs w:val="18"/>
        </w:rPr>
        <w:t>Significant assumptions used in the actuarial calculation are summarised as follows</w:t>
      </w:r>
      <w:r w:rsidR="00E92312" w:rsidRPr="00711D29">
        <w:rPr>
          <w:rFonts w:ascii="Arial" w:hAnsi="Arial" w:cs="Arial"/>
          <w:noProof w:val="0"/>
          <w:color w:val="000000"/>
          <w:sz w:val="18"/>
          <w:szCs w:val="18"/>
        </w:rPr>
        <w:t>;</w:t>
      </w:r>
    </w:p>
    <w:p w14:paraId="0B4AFF12" w14:textId="77777777" w:rsidR="00B92CA3" w:rsidRPr="00711D29" w:rsidRDefault="00B92CA3" w:rsidP="00850937">
      <w:pPr>
        <w:pStyle w:val="a0"/>
        <w:tabs>
          <w:tab w:val="left" w:pos="540"/>
          <w:tab w:val="right" w:pos="7200"/>
        </w:tabs>
        <w:ind w:left="540" w:right="0"/>
        <w:jc w:val="both"/>
        <w:rPr>
          <w:rFonts w:ascii="Arial" w:hAnsi="Arial" w:cs="Arial"/>
          <w:noProof w:val="0"/>
          <w:color w:val="000000"/>
          <w:sz w:val="18"/>
          <w:szCs w:val="18"/>
        </w:rPr>
      </w:pPr>
    </w:p>
    <w:tbl>
      <w:tblPr>
        <w:tblW w:w="9555" w:type="dxa"/>
        <w:tblLayout w:type="fixed"/>
        <w:tblLook w:val="0000" w:firstRow="0" w:lastRow="0" w:firstColumn="0" w:lastColumn="0" w:noHBand="0" w:noVBand="0"/>
      </w:tblPr>
      <w:tblGrid>
        <w:gridCol w:w="5148"/>
        <w:gridCol w:w="2160"/>
        <w:gridCol w:w="2247"/>
      </w:tblGrid>
      <w:tr w:rsidR="00FB1C29" w:rsidRPr="00711D29" w14:paraId="57F160A7" w14:textId="77777777" w:rsidTr="003B5FDC">
        <w:trPr>
          <w:trHeight w:val="20"/>
        </w:trPr>
        <w:tc>
          <w:tcPr>
            <w:tcW w:w="5148" w:type="dxa"/>
            <w:vAlign w:val="bottom"/>
          </w:tcPr>
          <w:p w14:paraId="1ABA3684" w14:textId="77777777" w:rsidR="003B5FDC" w:rsidRPr="00711D29" w:rsidRDefault="003B5FDC" w:rsidP="003B5FDC">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2160" w:type="dxa"/>
            <w:vAlign w:val="bottom"/>
          </w:tcPr>
          <w:p w14:paraId="74CA2C62" w14:textId="7EDBBC9B" w:rsidR="003B5FDC" w:rsidRPr="00711D29" w:rsidRDefault="003B5FDC" w:rsidP="003B5FDC">
            <w:pPr>
              <w:pBdr>
                <w:bottom w:val="single" w:sz="4" w:space="1" w:color="auto"/>
              </w:pBdr>
              <w:ind w:right="-72"/>
              <w:jc w:val="right"/>
              <w:rPr>
                <w:rFonts w:ascii="Arial" w:hAnsi="Arial" w:cs="Arial"/>
                <w:b/>
                <w:bCs/>
                <w:color w:val="000000"/>
                <w:sz w:val="18"/>
                <w:szCs w:val="18"/>
                <w:cs/>
              </w:rPr>
            </w:pPr>
            <w:r w:rsidRPr="00711D29">
              <w:rPr>
                <w:rFonts w:ascii="Arial" w:hAnsi="Arial" w:cs="Arial"/>
                <w:b/>
                <w:bCs/>
                <w:color w:val="000000"/>
                <w:sz w:val="18"/>
                <w:szCs w:val="18"/>
                <w:lang w:val="en-GB"/>
              </w:rPr>
              <w:t>30 June 2023</w:t>
            </w:r>
          </w:p>
        </w:tc>
        <w:tc>
          <w:tcPr>
            <w:tcW w:w="2247" w:type="dxa"/>
            <w:vAlign w:val="bottom"/>
          </w:tcPr>
          <w:p w14:paraId="04590C71" w14:textId="787C6B47" w:rsidR="003B5FDC" w:rsidRPr="00711D29" w:rsidRDefault="003B5FDC" w:rsidP="003B5FDC">
            <w:pPr>
              <w:pBdr>
                <w:bottom w:val="single" w:sz="4" w:space="1" w:color="auto"/>
              </w:pBd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31 December 2022</w:t>
            </w:r>
          </w:p>
        </w:tc>
      </w:tr>
      <w:tr w:rsidR="00FB1C29" w:rsidRPr="00711D29" w14:paraId="5081A26F" w14:textId="77777777" w:rsidTr="003B5FDC">
        <w:trPr>
          <w:trHeight w:val="20"/>
        </w:trPr>
        <w:tc>
          <w:tcPr>
            <w:tcW w:w="5148" w:type="dxa"/>
            <w:vAlign w:val="bottom"/>
          </w:tcPr>
          <w:p w14:paraId="6215CDEB" w14:textId="77777777" w:rsidR="003B5FDC" w:rsidRPr="00711D29" w:rsidRDefault="003B5FDC" w:rsidP="003B5FDC">
            <w:pPr>
              <w:tabs>
                <w:tab w:val="left" w:pos="1350"/>
              </w:tabs>
              <w:ind w:left="540"/>
              <w:rPr>
                <w:rFonts w:ascii="Arial" w:hAnsi="Arial" w:cs="Arial"/>
                <w:snapToGrid w:val="0"/>
                <w:color w:val="000000"/>
                <w:sz w:val="12"/>
                <w:szCs w:val="12"/>
                <w:cs/>
                <w:lang w:val="th-TH"/>
              </w:rPr>
            </w:pPr>
          </w:p>
        </w:tc>
        <w:tc>
          <w:tcPr>
            <w:tcW w:w="2160" w:type="dxa"/>
          </w:tcPr>
          <w:p w14:paraId="798995BF" w14:textId="77777777" w:rsidR="003B5FDC" w:rsidRPr="00711D29" w:rsidRDefault="003B5FDC" w:rsidP="003B5FDC">
            <w:pPr>
              <w:ind w:right="-72"/>
              <w:jc w:val="right"/>
              <w:rPr>
                <w:rFonts w:ascii="Arial" w:hAnsi="Arial" w:cs="Arial"/>
                <w:color w:val="000000"/>
                <w:sz w:val="12"/>
                <w:szCs w:val="12"/>
                <w:cs/>
              </w:rPr>
            </w:pPr>
          </w:p>
        </w:tc>
        <w:tc>
          <w:tcPr>
            <w:tcW w:w="2247" w:type="dxa"/>
          </w:tcPr>
          <w:p w14:paraId="763BB846" w14:textId="77777777" w:rsidR="003B5FDC" w:rsidRPr="00711D29" w:rsidRDefault="003B5FDC" w:rsidP="003B5FDC">
            <w:pPr>
              <w:ind w:right="-72"/>
              <w:jc w:val="right"/>
              <w:rPr>
                <w:rFonts w:ascii="Arial" w:hAnsi="Arial" w:cs="Arial"/>
                <w:color w:val="000000"/>
                <w:sz w:val="12"/>
                <w:szCs w:val="12"/>
                <w:cs/>
              </w:rPr>
            </w:pPr>
          </w:p>
        </w:tc>
      </w:tr>
      <w:tr w:rsidR="00FB1C29" w:rsidRPr="00711D29" w14:paraId="2B16FF4F" w14:textId="77777777" w:rsidTr="003B5FDC">
        <w:trPr>
          <w:trHeight w:val="20"/>
        </w:trPr>
        <w:tc>
          <w:tcPr>
            <w:tcW w:w="5148" w:type="dxa"/>
            <w:vAlign w:val="bottom"/>
          </w:tcPr>
          <w:p w14:paraId="18415DE2" w14:textId="77777777" w:rsidR="003B5FDC" w:rsidRPr="00711D29" w:rsidRDefault="003B5FDC" w:rsidP="003B5FDC">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color w:val="000000"/>
                <w:sz w:val="18"/>
                <w:szCs w:val="18"/>
                <w:lang w:val="en-GB"/>
              </w:rPr>
            </w:pPr>
            <w:r w:rsidRPr="00711D29">
              <w:rPr>
                <w:rFonts w:ascii="Arial" w:hAnsi="Arial" w:cs="Arial"/>
                <w:color w:val="000000"/>
                <w:sz w:val="18"/>
                <w:szCs w:val="18"/>
                <w:lang w:val="en-GB"/>
              </w:rPr>
              <w:t>Discount rate</w:t>
            </w:r>
          </w:p>
        </w:tc>
        <w:tc>
          <w:tcPr>
            <w:tcW w:w="2160" w:type="dxa"/>
            <w:vAlign w:val="bottom"/>
          </w:tcPr>
          <w:p w14:paraId="1EBB6D9D" w14:textId="025D5D61" w:rsidR="003B5FDC" w:rsidRPr="00711D29" w:rsidRDefault="00BD3FA2" w:rsidP="003B5FDC">
            <w:pPr>
              <w:widowControl/>
              <w:overflowPunct/>
              <w:autoSpaceDE/>
              <w:autoSpaceDN/>
              <w:adjustRightInd/>
              <w:ind w:right="-72"/>
              <w:jc w:val="right"/>
              <w:textAlignment w:val="auto"/>
              <w:rPr>
                <w:rFonts w:ascii="Arial" w:eastAsia="PMingLiU" w:hAnsi="Arial" w:cs="Arial"/>
                <w:color w:val="000000"/>
                <w:sz w:val="18"/>
                <w:szCs w:val="18"/>
                <w:lang w:val="en-GB" w:eastAsia="zh-TW"/>
              </w:rPr>
            </w:pPr>
            <w:r w:rsidRPr="00711D29">
              <w:rPr>
                <w:rFonts w:ascii="Arial" w:eastAsia="PMingLiU" w:hAnsi="Arial" w:cs="Arial"/>
                <w:color w:val="000000"/>
                <w:sz w:val="18"/>
                <w:szCs w:val="18"/>
                <w:lang w:val="en-GB" w:eastAsia="zh-TW"/>
              </w:rPr>
              <w:t xml:space="preserve">0.53% </w:t>
            </w:r>
            <w:r w:rsidRPr="00711D29">
              <w:rPr>
                <w:rFonts w:ascii="Arial" w:eastAsia="PMingLiU" w:hAnsi="Arial" w:cs="Arial"/>
                <w:color w:val="000000"/>
                <w:sz w:val="18"/>
                <w:szCs w:val="18"/>
                <w:cs/>
                <w:lang w:val="en-GB" w:eastAsia="zh-TW"/>
              </w:rPr>
              <w:t>-</w:t>
            </w:r>
            <w:r w:rsidRPr="00711D29">
              <w:rPr>
                <w:rFonts w:ascii="Arial" w:eastAsia="PMingLiU" w:hAnsi="Arial" w:cs="Arial"/>
                <w:color w:val="000000"/>
                <w:sz w:val="18"/>
                <w:szCs w:val="18"/>
                <w:lang w:val="en-GB" w:eastAsia="zh-TW"/>
              </w:rPr>
              <w:t xml:space="preserve"> 3.57%</w:t>
            </w:r>
          </w:p>
        </w:tc>
        <w:tc>
          <w:tcPr>
            <w:tcW w:w="2247" w:type="dxa"/>
            <w:vAlign w:val="bottom"/>
          </w:tcPr>
          <w:p w14:paraId="20B533AC" w14:textId="582C7369" w:rsidR="003B5FDC" w:rsidRPr="00711D29" w:rsidRDefault="003B5FDC" w:rsidP="003B5FDC">
            <w:pPr>
              <w:widowControl/>
              <w:overflowPunct/>
              <w:autoSpaceDE/>
              <w:autoSpaceDN/>
              <w:adjustRightInd/>
              <w:ind w:right="-72"/>
              <w:jc w:val="right"/>
              <w:textAlignment w:val="auto"/>
              <w:rPr>
                <w:rFonts w:ascii="Arial" w:eastAsia="PMingLiU" w:hAnsi="Arial" w:cs="Arial"/>
                <w:color w:val="000000"/>
                <w:sz w:val="18"/>
                <w:szCs w:val="18"/>
                <w:lang w:val="en-GB" w:eastAsia="zh-TW"/>
              </w:rPr>
            </w:pPr>
            <w:r w:rsidRPr="00711D29">
              <w:rPr>
                <w:rFonts w:ascii="Arial" w:eastAsia="PMingLiU" w:hAnsi="Arial" w:cs="Arial"/>
                <w:color w:val="000000"/>
                <w:sz w:val="18"/>
                <w:szCs w:val="18"/>
                <w:lang w:val="en-GB" w:eastAsia="zh-TW"/>
              </w:rPr>
              <w:t>0.53% - 3.57%</w:t>
            </w:r>
          </w:p>
        </w:tc>
      </w:tr>
      <w:tr w:rsidR="00FB1C29" w:rsidRPr="00711D29" w14:paraId="0331C7EF" w14:textId="77777777" w:rsidTr="003B5FDC">
        <w:trPr>
          <w:trHeight w:val="20"/>
        </w:trPr>
        <w:tc>
          <w:tcPr>
            <w:tcW w:w="5148" w:type="dxa"/>
            <w:vAlign w:val="bottom"/>
          </w:tcPr>
          <w:p w14:paraId="2C4D33FF" w14:textId="77777777" w:rsidR="003B5FDC" w:rsidRPr="00711D29" w:rsidRDefault="003B5FDC" w:rsidP="003B5FDC">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color w:val="000000"/>
                <w:sz w:val="18"/>
                <w:szCs w:val="18"/>
                <w:cs/>
                <w:lang w:val="en-GB"/>
              </w:rPr>
            </w:pPr>
            <w:r w:rsidRPr="00711D29">
              <w:rPr>
                <w:rFonts w:ascii="Arial" w:hAnsi="Arial" w:cs="Arial"/>
                <w:color w:val="000000"/>
                <w:sz w:val="18"/>
                <w:szCs w:val="18"/>
                <w:lang w:val="en-GB"/>
              </w:rPr>
              <w:t>Salary increase rate (depend on age)</w:t>
            </w:r>
          </w:p>
        </w:tc>
        <w:tc>
          <w:tcPr>
            <w:tcW w:w="2160" w:type="dxa"/>
            <w:vAlign w:val="bottom"/>
          </w:tcPr>
          <w:p w14:paraId="28D07D41" w14:textId="639BF407" w:rsidR="003B5FDC" w:rsidRPr="00711D29" w:rsidRDefault="00BD3FA2" w:rsidP="00BD3FA2">
            <w:pPr>
              <w:widowControl/>
              <w:overflowPunct/>
              <w:autoSpaceDE/>
              <w:autoSpaceDN/>
              <w:adjustRightInd/>
              <w:ind w:right="-72"/>
              <w:jc w:val="right"/>
              <w:textAlignment w:val="auto"/>
              <w:rPr>
                <w:rFonts w:ascii="Arial" w:eastAsia="PMingLiU" w:hAnsi="Arial" w:cs="Arial"/>
                <w:color w:val="000000"/>
                <w:sz w:val="18"/>
                <w:szCs w:val="18"/>
                <w:lang w:eastAsia="zh-TW"/>
              </w:rPr>
            </w:pPr>
            <w:r w:rsidRPr="00711D29">
              <w:rPr>
                <w:rFonts w:ascii="Arial" w:eastAsia="PMingLiU" w:hAnsi="Arial" w:cs="Arial"/>
                <w:color w:val="000000"/>
                <w:sz w:val="18"/>
                <w:szCs w:val="18"/>
                <w:lang w:val="en-GB" w:eastAsia="zh-TW"/>
              </w:rPr>
              <w:t xml:space="preserve">  4.00% </w:t>
            </w:r>
            <w:r w:rsidRPr="00711D29">
              <w:rPr>
                <w:rFonts w:ascii="Arial" w:eastAsia="PMingLiU" w:hAnsi="Arial" w:cs="Arial"/>
                <w:color w:val="000000"/>
                <w:sz w:val="18"/>
                <w:szCs w:val="18"/>
                <w:cs/>
                <w:lang w:eastAsia="zh-TW"/>
              </w:rPr>
              <w:t>-</w:t>
            </w:r>
            <w:r w:rsidRPr="00711D29">
              <w:rPr>
                <w:rFonts w:ascii="Arial" w:eastAsia="PMingLiU" w:hAnsi="Arial" w:cs="Arial"/>
                <w:color w:val="000000"/>
                <w:sz w:val="18"/>
                <w:szCs w:val="18"/>
                <w:lang w:val="en-GB" w:eastAsia="zh-TW"/>
              </w:rPr>
              <w:t xml:space="preserve"> 11.00%</w:t>
            </w:r>
          </w:p>
        </w:tc>
        <w:tc>
          <w:tcPr>
            <w:tcW w:w="2247" w:type="dxa"/>
            <w:vAlign w:val="bottom"/>
          </w:tcPr>
          <w:p w14:paraId="2FBD32A9" w14:textId="3C545D49" w:rsidR="003B5FDC" w:rsidRPr="00711D29" w:rsidRDefault="003B5FDC" w:rsidP="003B5FDC">
            <w:pPr>
              <w:widowControl/>
              <w:overflowPunct/>
              <w:autoSpaceDE/>
              <w:autoSpaceDN/>
              <w:adjustRightInd/>
              <w:ind w:right="-72"/>
              <w:jc w:val="right"/>
              <w:textAlignment w:val="auto"/>
              <w:rPr>
                <w:rFonts w:ascii="Arial" w:eastAsia="PMingLiU" w:hAnsi="Arial" w:cs="Arial"/>
                <w:color w:val="000000"/>
                <w:sz w:val="18"/>
                <w:szCs w:val="18"/>
                <w:lang w:val="en-GB" w:eastAsia="zh-TW"/>
              </w:rPr>
            </w:pPr>
            <w:r w:rsidRPr="00711D29">
              <w:rPr>
                <w:rFonts w:ascii="Arial" w:eastAsia="PMingLiU" w:hAnsi="Arial" w:cs="Arial"/>
                <w:color w:val="000000"/>
                <w:sz w:val="18"/>
                <w:szCs w:val="18"/>
                <w:lang w:val="en-GB" w:eastAsia="zh-TW"/>
              </w:rPr>
              <w:t>4</w:t>
            </w:r>
            <w:r w:rsidRPr="00711D29">
              <w:rPr>
                <w:rFonts w:ascii="Arial" w:eastAsia="PMingLiU" w:hAnsi="Arial" w:cs="Arial"/>
                <w:color w:val="000000"/>
                <w:sz w:val="18"/>
                <w:szCs w:val="18"/>
                <w:lang w:eastAsia="zh-TW"/>
              </w:rPr>
              <w:t>.</w:t>
            </w:r>
            <w:r w:rsidRPr="00711D29">
              <w:rPr>
                <w:rFonts w:ascii="Arial" w:eastAsia="PMingLiU" w:hAnsi="Arial" w:cs="Arial"/>
                <w:color w:val="000000"/>
                <w:sz w:val="18"/>
                <w:szCs w:val="18"/>
                <w:lang w:val="en-GB" w:eastAsia="zh-TW"/>
              </w:rPr>
              <w:t>00</w:t>
            </w:r>
            <w:r w:rsidRPr="00711D29">
              <w:rPr>
                <w:rFonts w:ascii="Arial" w:eastAsia="PMingLiU" w:hAnsi="Arial" w:cs="Arial"/>
                <w:color w:val="000000"/>
                <w:sz w:val="18"/>
                <w:szCs w:val="18"/>
                <w:lang w:eastAsia="zh-TW"/>
              </w:rPr>
              <w:t xml:space="preserve">% - </w:t>
            </w:r>
            <w:r w:rsidRPr="00711D29">
              <w:rPr>
                <w:rFonts w:ascii="Arial" w:eastAsia="PMingLiU" w:hAnsi="Arial" w:cs="Arial"/>
                <w:color w:val="000000"/>
                <w:sz w:val="18"/>
                <w:szCs w:val="18"/>
                <w:lang w:val="en-GB" w:eastAsia="zh-TW"/>
              </w:rPr>
              <w:t>11</w:t>
            </w:r>
            <w:r w:rsidRPr="00711D29">
              <w:rPr>
                <w:rFonts w:ascii="Arial" w:eastAsia="PMingLiU" w:hAnsi="Arial" w:cs="Arial"/>
                <w:color w:val="000000"/>
                <w:sz w:val="18"/>
                <w:szCs w:val="18"/>
                <w:lang w:eastAsia="zh-TW"/>
              </w:rPr>
              <w:t>.</w:t>
            </w:r>
            <w:r w:rsidRPr="00711D29">
              <w:rPr>
                <w:rFonts w:ascii="Arial" w:eastAsia="PMingLiU" w:hAnsi="Arial" w:cs="Arial"/>
                <w:color w:val="000000"/>
                <w:sz w:val="18"/>
                <w:szCs w:val="18"/>
                <w:lang w:val="en-GB" w:eastAsia="zh-TW"/>
              </w:rPr>
              <w:t>00</w:t>
            </w:r>
            <w:r w:rsidRPr="00711D29">
              <w:rPr>
                <w:rFonts w:ascii="Arial" w:eastAsia="PMingLiU" w:hAnsi="Arial" w:cs="Arial"/>
                <w:color w:val="000000"/>
                <w:sz w:val="18"/>
                <w:szCs w:val="18"/>
                <w:lang w:eastAsia="zh-TW"/>
              </w:rPr>
              <w:t>%</w:t>
            </w:r>
          </w:p>
        </w:tc>
      </w:tr>
      <w:tr w:rsidR="00FB1C29" w:rsidRPr="00711D29" w14:paraId="4ABAB579" w14:textId="77777777" w:rsidTr="003B5FDC">
        <w:trPr>
          <w:trHeight w:val="20"/>
        </w:trPr>
        <w:tc>
          <w:tcPr>
            <w:tcW w:w="5148" w:type="dxa"/>
            <w:vAlign w:val="bottom"/>
          </w:tcPr>
          <w:p w14:paraId="27CFDA04" w14:textId="77777777" w:rsidR="003B5FDC" w:rsidRPr="00711D29" w:rsidRDefault="003B5FDC" w:rsidP="003B5FDC">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color w:val="000000"/>
                <w:sz w:val="18"/>
                <w:szCs w:val="18"/>
                <w:lang w:val="en-GB"/>
              </w:rPr>
            </w:pPr>
            <w:r w:rsidRPr="00711D29">
              <w:rPr>
                <w:rFonts w:ascii="Arial" w:hAnsi="Arial" w:cs="Arial"/>
                <w:color w:val="000000"/>
                <w:sz w:val="18"/>
                <w:szCs w:val="18"/>
                <w:lang w:val="en-GB"/>
              </w:rPr>
              <w:t>Pre-retirement mortality rate</w:t>
            </w:r>
          </w:p>
        </w:tc>
        <w:tc>
          <w:tcPr>
            <w:tcW w:w="2160" w:type="dxa"/>
            <w:vAlign w:val="bottom"/>
          </w:tcPr>
          <w:p w14:paraId="6BEB9C27" w14:textId="59F6B924" w:rsidR="003B5FDC" w:rsidRPr="00711D29" w:rsidRDefault="00BD3FA2" w:rsidP="00BD3FA2">
            <w:pPr>
              <w:widowControl/>
              <w:overflowPunct/>
              <w:autoSpaceDE/>
              <w:autoSpaceDN/>
              <w:adjustRightInd/>
              <w:ind w:right="-72"/>
              <w:jc w:val="right"/>
              <w:textAlignment w:val="auto"/>
              <w:rPr>
                <w:rFonts w:ascii="Arial" w:eastAsia="PMingLiU" w:hAnsi="Arial" w:cs="Arial"/>
                <w:color w:val="000000"/>
                <w:sz w:val="18"/>
                <w:szCs w:val="18"/>
                <w:lang w:val="en-GB" w:eastAsia="zh-TW"/>
              </w:rPr>
            </w:pPr>
            <w:r w:rsidRPr="00711D29">
              <w:rPr>
                <w:rFonts w:ascii="Arial" w:eastAsia="PMingLiU" w:hAnsi="Arial" w:cs="Arial"/>
                <w:color w:val="000000"/>
                <w:sz w:val="18"/>
                <w:szCs w:val="18"/>
                <w:lang w:val="en-GB" w:eastAsia="zh-TW"/>
              </w:rPr>
              <w:t>100% of Thai Mortality</w:t>
            </w:r>
          </w:p>
        </w:tc>
        <w:tc>
          <w:tcPr>
            <w:tcW w:w="2247" w:type="dxa"/>
            <w:vAlign w:val="bottom"/>
          </w:tcPr>
          <w:p w14:paraId="1A12AABB" w14:textId="0B8B80B4" w:rsidR="003B5FDC" w:rsidRPr="00711D29" w:rsidRDefault="003B5FDC" w:rsidP="003B5FDC">
            <w:pPr>
              <w:widowControl/>
              <w:overflowPunct/>
              <w:autoSpaceDE/>
              <w:autoSpaceDN/>
              <w:adjustRightInd/>
              <w:ind w:right="-72"/>
              <w:jc w:val="right"/>
              <w:textAlignment w:val="auto"/>
              <w:rPr>
                <w:rFonts w:ascii="Arial" w:eastAsia="PMingLiU" w:hAnsi="Arial" w:cs="Arial"/>
                <w:color w:val="000000"/>
                <w:sz w:val="18"/>
                <w:szCs w:val="18"/>
                <w:lang w:val="en-GB" w:eastAsia="zh-TW"/>
              </w:rPr>
            </w:pPr>
            <w:r w:rsidRPr="00711D29">
              <w:rPr>
                <w:rFonts w:ascii="Arial" w:eastAsia="PMingLiU" w:hAnsi="Arial" w:cs="Arial"/>
                <w:color w:val="000000"/>
                <w:sz w:val="18"/>
                <w:szCs w:val="18"/>
                <w:lang w:val="en-GB" w:eastAsia="zh-TW"/>
              </w:rPr>
              <w:t>100% of Thai Mortality</w:t>
            </w:r>
          </w:p>
        </w:tc>
      </w:tr>
      <w:tr w:rsidR="00FB1C29" w:rsidRPr="00711D29" w14:paraId="017C7D3F" w14:textId="77777777" w:rsidTr="003B5FDC">
        <w:trPr>
          <w:trHeight w:val="20"/>
        </w:trPr>
        <w:tc>
          <w:tcPr>
            <w:tcW w:w="5148" w:type="dxa"/>
            <w:vAlign w:val="bottom"/>
          </w:tcPr>
          <w:p w14:paraId="77D0B1A1" w14:textId="77777777" w:rsidR="003B5FDC" w:rsidRPr="00711D29" w:rsidRDefault="003B5FDC" w:rsidP="003B5FDC">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color w:val="000000"/>
                <w:sz w:val="18"/>
                <w:szCs w:val="18"/>
                <w:lang w:val="en-GB"/>
              </w:rPr>
            </w:pPr>
          </w:p>
        </w:tc>
        <w:tc>
          <w:tcPr>
            <w:tcW w:w="2160" w:type="dxa"/>
            <w:vAlign w:val="bottom"/>
          </w:tcPr>
          <w:p w14:paraId="1C3B630E" w14:textId="7984896B" w:rsidR="003B5FDC" w:rsidRPr="00711D29" w:rsidRDefault="00BD3FA2" w:rsidP="003B5FDC">
            <w:pPr>
              <w:widowControl/>
              <w:overflowPunct/>
              <w:autoSpaceDE/>
              <w:autoSpaceDN/>
              <w:adjustRightInd/>
              <w:ind w:right="-72"/>
              <w:jc w:val="right"/>
              <w:textAlignment w:val="auto"/>
              <w:rPr>
                <w:rFonts w:ascii="Arial" w:eastAsia="PMingLiU" w:hAnsi="Arial" w:cs="Arial"/>
                <w:color w:val="000000"/>
                <w:sz w:val="18"/>
                <w:szCs w:val="18"/>
                <w:lang w:val="en-GB" w:eastAsia="zh-TW"/>
              </w:rPr>
            </w:pPr>
            <w:r w:rsidRPr="00711D29">
              <w:rPr>
                <w:rFonts w:ascii="Arial" w:eastAsia="PMingLiU" w:hAnsi="Arial" w:cs="Arial"/>
                <w:color w:val="000000"/>
                <w:sz w:val="18"/>
                <w:szCs w:val="18"/>
                <w:lang w:val="en-GB" w:eastAsia="zh-TW"/>
              </w:rPr>
              <w:t>Ordinary Table 2017</w:t>
            </w:r>
          </w:p>
        </w:tc>
        <w:tc>
          <w:tcPr>
            <w:tcW w:w="2247" w:type="dxa"/>
            <w:vAlign w:val="bottom"/>
          </w:tcPr>
          <w:p w14:paraId="1BB22F5E" w14:textId="01D5424D" w:rsidR="003B5FDC" w:rsidRPr="00711D29" w:rsidRDefault="003B5FDC" w:rsidP="003B5FDC">
            <w:pPr>
              <w:widowControl/>
              <w:overflowPunct/>
              <w:autoSpaceDE/>
              <w:autoSpaceDN/>
              <w:adjustRightInd/>
              <w:ind w:right="-72"/>
              <w:jc w:val="right"/>
              <w:textAlignment w:val="auto"/>
              <w:rPr>
                <w:rFonts w:ascii="Arial" w:eastAsia="PMingLiU" w:hAnsi="Arial" w:cs="Arial"/>
                <w:color w:val="000000"/>
                <w:sz w:val="18"/>
                <w:szCs w:val="18"/>
                <w:lang w:val="en-GB" w:eastAsia="zh-TW"/>
              </w:rPr>
            </w:pPr>
            <w:r w:rsidRPr="00711D29">
              <w:rPr>
                <w:rFonts w:ascii="Arial" w:eastAsia="PMingLiU" w:hAnsi="Arial" w:cs="Arial"/>
                <w:color w:val="000000"/>
                <w:sz w:val="18"/>
                <w:szCs w:val="18"/>
                <w:lang w:val="en-GB" w:eastAsia="zh-TW"/>
              </w:rPr>
              <w:t>Ordinary Table 2017</w:t>
            </w:r>
          </w:p>
        </w:tc>
      </w:tr>
      <w:tr w:rsidR="00FB1C29" w:rsidRPr="00711D29" w14:paraId="445277A7" w14:textId="77777777" w:rsidTr="003B5FDC">
        <w:trPr>
          <w:trHeight w:val="20"/>
        </w:trPr>
        <w:tc>
          <w:tcPr>
            <w:tcW w:w="5148" w:type="dxa"/>
            <w:vAlign w:val="bottom"/>
          </w:tcPr>
          <w:p w14:paraId="1FDD9528" w14:textId="77777777" w:rsidR="003B5FDC" w:rsidRPr="00711D29" w:rsidRDefault="003B5FDC" w:rsidP="003B5FDC">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color w:val="000000"/>
                <w:sz w:val="18"/>
                <w:szCs w:val="18"/>
              </w:rPr>
            </w:pPr>
            <w:r w:rsidRPr="00711D29">
              <w:rPr>
                <w:rFonts w:ascii="Arial" w:hAnsi="Arial" w:cs="Arial"/>
                <w:color w:val="000000"/>
                <w:sz w:val="18"/>
                <w:szCs w:val="18"/>
                <w:lang w:val="en-GB"/>
              </w:rPr>
              <w:t>Turnover rate (depend on age)</w:t>
            </w:r>
          </w:p>
        </w:tc>
        <w:tc>
          <w:tcPr>
            <w:tcW w:w="2160" w:type="dxa"/>
            <w:vAlign w:val="bottom"/>
          </w:tcPr>
          <w:p w14:paraId="12AFED03" w14:textId="4D7ADD4A" w:rsidR="003B5FDC" w:rsidRPr="00711D29" w:rsidRDefault="00BD3FA2" w:rsidP="003B5FDC">
            <w:pPr>
              <w:widowControl/>
              <w:overflowPunct/>
              <w:autoSpaceDE/>
              <w:autoSpaceDN/>
              <w:adjustRightInd/>
              <w:ind w:right="-72"/>
              <w:jc w:val="right"/>
              <w:textAlignment w:val="auto"/>
              <w:rPr>
                <w:rFonts w:ascii="Arial" w:eastAsia="PMingLiU" w:hAnsi="Arial" w:cs="Arial"/>
                <w:color w:val="000000"/>
                <w:sz w:val="18"/>
                <w:szCs w:val="18"/>
                <w:lang w:eastAsia="zh-TW"/>
              </w:rPr>
            </w:pPr>
            <w:r w:rsidRPr="00711D29">
              <w:rPr>
                <w:rFonts w:ascii="Arial" w:eastAsia="PMingLiU" w:hAnsi="Arial" w:cs="Arial"/>
                <w:color w:val="000000"/>
                <w:sz w:val="18"/>
                <w:szCs w:val="18"/>
                <w:lang w:val="en-GB" w:eastAsia="zh-TW"/>
              </w:rPr>
              <w:t>0</w:t>
            </w:r>
            <w:r w:rsidRPr="00711D29">
              <w:rPr>
                <w:rFonts w:ascii="Arial" w:eastAsia="PMingLiU" w:hAnsi="Arial" w:cs="Arial"/>
                <w:color w:val="000000"/>
                <w:sz w:val="18"/>
                <w:szCs w:val="18"/>
                <w:lang w:eastAsia="zh-TW"/>
              </w:rPr>
              <w:t>.</w:t>
            </w:r>
            <w:r w:rsidRPr="00711D29">
              <w:rPr>
                <w:rFonts w:ascii="Arial" w:eastAsia="PMingLiU" w:hAnsi="Arial" w:cs="Arial"/>
                <w:color w:val="000000"/>
                <w:sz w:val="18"/>
                <w:szCs w:val="18"/>
                <w:lang w:val="en-GB" w:eastAsia="zh-TW"/>
              </w:rPr>
              <w:t>00</w:t>
            </w:r>
            <w:r w:rsidRPr="00711D29">
              <w:rPr>
                <w:rFonts w:ascii="Arial" w:eastAsia="PMingLiU" w:hAnsi="Arial" w:cs="Arial"/>
                <w:color w:val="000000"/>
                <w:sz w:val="18"/>
                <w:szCs w:val="18"/>
                <w:lang w:eastAsia="zh-TW"/>
              </w:rPr>
              <w:t xml:space="preserve">% - </w:t>
            </w:r>
            <w:r w:rsidRPr="00711D29">
              <w:rPr>
                <w:rFonts w:ascii="Arial" w:eastAsia="PMingLiU" w:hAnsi="Arial" w:cs="Arial"/>
                <w:color w:val="000000"/>
                <w:sz w:val="18"/>
                <w:szCs w:val="18"/>
                <w:lang w:val="en-GB" w:eastAsia="zh-TW"/>
              </w:rPr>
              <w:t>25</w:t>
            </w:r>
            <w:r w:rsidRPr="00711D29">
              <w:rPr>
                <w:rFonts w:ascii="Arial" w:eastAsia="PMingLiU" w:hAnsi="Arial" w:cs="Arial"/>
                <w:color w:val="000000"/>
                <w:sz w:val="18"/>
                <w:szCs w:val="18"/>
                <w:lang w:eastAsia="zh-TW"/>
              </w:rPr>
              <w:t>.</w:t>
            </w:r>
            <w:r w:rsidRPr="00711D29">
              <w:rPr>
                <w:rFonts w:ascii="Arial" w:eastAsia="PMingLiU" w:hAnsi="Arial" w:cs="Arial"/>
                <w:color w:val="000000"/>
                <w:sz w:val="18"/>
                <w:szCs w:val="18"/>
                <w:lang w:val="en-GB" w:eastAsia="zh-TW"/>
              </w:rPr>
              <w:t>00</w:t>
            </w:r>
            <w:r w:rsidRPr="00711D29">
              <w:rPr>
                <w:rFonts w:ascii="Arial" w:eastAsia="PMingLiU" w:hAnsi="Arial" w:cs="Arial"/>
                <w:color w:val="000000"/>
                <w:sz w:val="18"/>
                <w:szCs w:val="18"/>
                <w:lang w:eastAsia="zh-TW"/>
              </w:rPr>
              <w:t>%</w:t>
            </w:r>
          </w:p>
        </w:tc>
        <w:tc>
          <w:tcPr>
            <w:tcW w:w="2247" w:type="dxa"/>
            <w:vAlign w:val="bottom"/>
          </w:tcPr>
          <w:p w14:paraId="4F0141BD" w14:textId="6D5D2D55" w:rsidR="003B5FDC" w:rsidRPr="00711D29" w:rsidRDefault="003B5FDC" w:rsidP="003B5FDC">
            <w:pPr>
              <w:widowControl/>
              <w:overflowPunct/>
              <w:autoSpaceDE/>
              <w:autoSpaceDN/>
              <w:adjustRightInd/>
              <w:ind w:right="-72"/>
              <w:jc w:val="right"/>
              <w:textAlignment w:val="auto"/>
              <w:rPr>
                <w:rFonts w:ascii="Arial" w:eastAsia="PMingLiU" w:hAnsi="Arial" w:cs="Arial"/>
                <w:color w:val="000000"/>
                <w:sz w:val="18"/>
                <w:szCs w:val="18"/>
                <w:lang w:val="en-GB" w:eastAsia="zh-TW"/>
              </w:rPr>
            </w:pPr>
            <w:r w:rsidRPr="00711D29">
              <w:rPr>
                <w:rFonts w:ascii="Arial" w:eastAsia="PMingLiU" w:hAnsi="Arial" w:cs="Arial"/>
                <w:color w:val="000000"/>
                <w:sz w:val="18"/>
                <w:szCs w:val="18"/>
                <w:lang w:val="en-GB" w:eastAsia="zh-TW"/>
              </w:rPr>
              <w:t>0</w:t>
            </w:r>
            <w:r w:rsidRPr="00711D29">
              <w:rPr>
                <w:rFonts w:ascii="Arial" w:eastAsia="PMingLiU" w:hAnsi="Arial" w:cs="Arial"/>
                <w:color w:val="000000"/>
                <w:sz w:val="18"/>
                <w:szCs w:val="18"/>
                <w:lang w:eastAsia="zh-TW"/>
              </w:rPr>
              <w:t>.</w:t>
            </w:r>
            <w:r w:rsidRPr="00711D29">
              <w:rPr>
                <w:rFonts w:ascii="Arial" w:eastAsia="PMingLiU" w:hAnsi="Arial" w:cs="Arial"/>
                <w:color w:val="000000"/>
                <w:sz w:val="18"/>
                <w:szCs w:val="18"/>
                <w:lang w:val="en-GB" w:eastAsia="zh-TW"/>
              </w:rPr>
              <w:t>00</w:t>
            </w:r>
            <w:r w:rsidRPr="00711D29">
              <w:rPr>
                <w:rFonts w:ascii="Arial" w:eastAsia="PMingLiU" w:hAnsi="Arial" w:cs="Arial"/>
                <w:color w:val="000000"/>
                <w:sz w:val="18"/>
                <w:szCs w:val="18"/>
                <w:lang w:eastAsia="zh-TW"/>
              </w:rPr>
              <w:t xml:space="preserve">% - </w:t>
            </w:r>
            <w:r w:rsidRPr="00711D29">
              <w:rPr>
                <w:rFonts w:ascii="Arial" w:eastAsia="PMingLiU" w:hAnsi="Arial" w:cs="Arial"/>
                <w:color w:val="000000"/>
                <w:sz w:val="18"/>
                <w:szCs w:val="18"/>
                <w:lang w:val="en-GB" w:eastAsia="zh-TW"/>
              </w:rPr>
              <w:t>25</w:t>
            </w:r>
            <w:r w:rsidRPr="00711D29">
              <w:rPr>
                <w:rFonts w:ascii="Arial" w:eastAsia="PMingLiU" w:hAnsi="Arial" w:cs="Arial"/>
                <w:color w:val="000000"/>
                <w:sz w:val="18"/>
                <w:szCs w:val="18"/>
                <w:lang w:eastAsia="zh-TW"/>
              </w:rPr>
              <w:t>.</w:t>
            </w:r>
            <w:r w:rsidRPr="00711D29">
              <w:rPr>
                <w:rFonts w:ascii="Arial" w:eastAsia="PMingLiU" w:hAnsi="Arial" w:cs="Arial"/>
                <w:color w:val="000000"/>
                <w:sz w:val="18"/>
                <w:szCs w:val="18"/>
                <w:lang w:val="en-GB" w:eastAsia="zh-TW"/>
              </w:rPr>
              <w:t>00</w:t>
            </w:r>
            <w:r w:rsidRPr="00711D29">
              <w:rPr>
                <w:rFonts w:ascii="Arial" w:eastAsia="PMingLiU" w:hAnsi="Arial" w:cs="Arial"/>
                <w:color w:val="000000"/>
                <w:sz w:val="18"/>
                <w:szCs w:val="18"/>
                <w:lang w:eastAsia="zh-TW"/>
              </w:rPr>
              <w:t>%</w:t>
            </w:r>
          </w:p>
        </w:tc>
      </w:tr>
      <w:tr w:rsidR="00FB1C29" w:rsidRPr="00711D29" w14:paraId="58399EAA" w14:textId="77777777" w:rsidTr="003B5FDC">
        <w:trPr>
          <w:trHeight w:val="20"/>
        </w:trPr>
        <w:tc>
          <w:tcPr>
            <w:tcW w:w="5148" w:type="dxa"/>
            <w:vAlign w:val="bottom"/>
          </w:tcPr>
          <w:p w14:paraId="2AC51F38" w14:textId="77777777" w:rsidR="003B5FDC" w:rsidRPr="00711D29" w:rsidRDefault="003B5FDC" w:rsidP="003B5FDC">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color w:val="000000"/>
                <w:sz w:val="18"/>
                <w:szCs w:val="18"/>
                <w:lang w:val="en-GB"/>
              </w:rPr>
            </w:pPr>
            <w:r w:rsidRPr="00711D29">
              <w:rPr>
                <w:rFonts w:ascii="Arial" w:hAnsi="Arial" w:cs="Arial"/>
                <w:color w:val="000000"/>
                <w:sz w:val="18"/>
                <w:szCs w:val="18"/>
                <w:lang w:val="en-GB"/>
              </w:rPr>
              <w:t>Retirement age</w:t>
            </w:r>
          </w:p>
        </w:tc>
        <w:tc>
          <w:tcPr>
            <w:tcW w:w="2160" w:type="dxa"/>
            <w:vAlign w:val="bottom"/>
          </w:tcPr>
          <w:p w14:paraId="674B7C76" w14:textId="0CDF43F6" w:rsidR="003B5FDC" w:rsidRPr="00711D29" w:rsidRDefault="00BD3FA2" w:rsidP="003B5FDC">
            <w:pPr>
              <w:widowControl/>
              <w:overflowPunct/>
              <w:autoSpaceDE/>
              <w:autoSpaceDN/>
              <w:adjustRightInd/>
              <w:ind w:right="-72"/>
              <w:jc w:val="right"/>
              <w:textAlignment w:val="auto"/>
              <w:rPr>
                <w:rFonts w:ascii="Arial" w:hAnsi="Arial" w:cs="Arial"/>
                <w:color w:val="000000"/>
                <w:sz w:val="18"/>
                <w:szCs w:val="18"/>
              </w:rPr>
            </w:pPr>
            <w:r w:rsidRPr="00711D29">
              <w:rPr>
                <w:rFonts w:ascii="Arial" w:hAnsi="Arial" w:cs="Arial"/>
                <w:color w:val="000000"/>
                <w:sz w:val="18"/>
                <w:szCs w:val="18"/>
                <w:lang w:val="en-GB"/>
              </w:rPr>
              <w:t>55</w:t>
            </w:r>
            <w:r w:rsidRPr="00711D29">
              <w:rPr>
                <w:rFonts w:ascii="Arial" w:hAnsi="Arial" w:cs="Arial"/>
                <w:color w:val="000000"/>
                <w:sz w:val="18"/>
                <w:szCs w:val="18"/>
              </w:rPr>
              <w:t xml:space="preserve"> - </w:t>
            </w:r>
            <w:r w:rsidRPr="00711D29">
              <w:rPr>
                <w:rFonts w:ascii="Arial" w:hAnsi="Arial" w:cs="Arial"/>
                <w:color w:val="000000"/>
                <w:sz w:val="18"/>
                <w:szCs w:val="18"/>
                <w:lang w:val="en-GB"/>
              </w:rPr>
              <w:t>60</w:t>
            </w:r>
            <w:r w:rsidRPr="00711D29">
              <w:rPr>
                <w:rFonts w:ascii="Arial" w:hAnsi="Arial" w:cs="Arial"/>
                <w:color w:val="000000"/>
                <w:sz w:val="18"/>
                <w:szCs w:val="18"/>
                <w:cs/>
              </w:rPr>
              <w:t xml:space="preserve"> </w:t>
            </w:r>
            <w:r w:rsidRPr="00711D29">
              <w:rPr>
                <w:rFonts w:ascii="Arial" w:hAnsi="Arial" w:cs="Arial"/>
                <w:color w:val="000000"/>
                <w:sz w:val="18"/>
                <w:szCs w:val="18"/>
              </w:rPr>
              <w:t>years</w:t>
            </w:r>
          </w:p>
        </w:tc>
        <w:tc>
          <w:tcPr>
            <w:tcW w:w="2247" w:type="dxa"/>
            <w:vAlign w:val="bottom"/>
          </w:tcPr>
          <w:p w14:paraId="0A147F7C" w14:textId="2AA0F9EA" w:rsidR="003B5FDC" w:rsidRPr="00711D29" w:rsidRDefault="003B5FDC" w:rsidP="003B5FDC">
            <w:pPr>
              <w:widowControl/>
              <w:overflowPunct/>
              <w:autoSpaceDE/>
              <w:autoSpaceDN/>
              <w:adjustRightInd/>
              <w:ind w:right="-72"/>
              <w:jc w:val="right"/>
              <w:textAlignment w:val="auto"/>
              <w:rPr>
                <w:rFonts w:ascii="Arial" w:hAnsi="Arial" w:cs="Arial"/>
                <w:color w:val="000000"/>
                <w:sz w:val="18"/>
                <w:szCs w:val="18"/>
                <w:lang w:val="en-GB"/>
              </w:rPr>
            </w:pPr>
            <w:r w:rsidRPr="00711D29">
              <w:rPr>
                <w:rFonts w:ascii="Arial" w:hAnsi="Arial" w:cs="Arial"/>
                <w:color w:val="000000"/>
                <w:sz w:val="18"/>
                <w:szCs w:val="18"/>
                <w:lang w:val="en-GB"/>
              </w:rPr>
              <w:t>55</w:t>
            </w:r>
            <w:r w:rsidRPr="00711D29">
              <w:rPr>
                <w:rFonts w:ascii="Arial" w:hAnsi="Arial" w:cs="Arial"/>
                <w:color w:val="000000"/>
                <w:sz w:val="18"/>
                <w:szCs w:val="18"/>
              </w:rPr>
              <w:t xml:space="preserve"> - </w:t>
            </w:r>
            <w:r w:rsidRPr="00711D29">
              <w:rPr>
                <w:rFonts w:ascii="Arial" w:hAnsi="Arial" w:cs="Arial"/>
                <w:color w:val="000000"/>
                <w:sz w:val="18"/>
                <w:szCs w:val="18"/>
                <w:lang w:val="en-GB"/>
              </w:rPr>
              <w:t>60</w:t>
            </w:r>
            <w:r w:rsidRPr="00711D29">
              <w:rPr>
                <w:rFonts w:ascii="Arial" w:hAnsi="Arial" w:cs="Arial"/>
                <w:color w:val="000000"/>
                <w:sz w:val="18"/>
                <w:szCs w:val="18"/>
                <w:cs/>
              </w:rPr>
              <w:t xml:space="preserve"> </w:t>
            </w:r>
            <w:r w:rsidRPr="00711D29">
              <w:rPr>
                <w:rFonts w:ascii="Arial" w:hAnsi="Arial" w:cs="Arial"/>
                <w:color w:val="000000"/>
                <w:sz w:val="18"/>
                <w:szCs w:val="18"/>
              </w:rPr>
              <w:t>years</w:t>
            </w:r>
          </w:p>
        </w:tc>
      </w:tr>
    </w:tbl>
    <w:p w14:paraId="3588BCBF" w14:textId="77777777" w:rsidR="00F3138A" w:rsidRPr="00711D29" w:rsidRDefault="00F3138A" w:rsidP="00E04DCF">
      <w:pPr>
        <w:pStyle w:val="a0"/>
        <w:tabs>
          <w:tab w:val="left" w:pos="630"/>
          <w:tab w:val="left" w:pos="1048"/>
        </w:tabs>
        <w:ind w:left="540" w:right="0"/>
        <w:jc w:val="both"/>
        <w:rPr>
          <w:rFonts w:ascii="Arial" w:hAnsi="Arial" w:cs="Arial"/>
          <w:noProof w:val="0"/>
          <w:color w:val="000000"/>
          <w:sz w:val="18"/>
          <w:szCs w:val="18"/>
        </w:rPr>
      </w:pPr>
    </w:p>
    <w:p w14:paraId="59BDAED2" w14:textId="1BC85DDF" w:rsidR="00CA56AA" w:rsidRPr="00711D29" w:rsidRDefault="00CA56AA" w:rsidP="00E04DCF">
      <w:pPr>
        <w:pStyle w:val="a0"/>
        <w:tabs>
          <w:tab w:val="left" w:pos="630"/>
          <w:tab w:val="left" w:pos="1048"/>
        </w:tabs>
        <w:ind w:left="540" w:right="0"/>
        <w:jc w:val="both"/>
        <w:rPr>
          <w:rFonts w:ascii="Arial" w:hAnsi="Arial" w:cs="Arial"/>
          <w:noProof w:val="0"/>
          <w:color w:val="000000"/>
          <w:sz w:val="18"/>
          <w:szCs w:val="18"/>
        </w:rPr>
      </w:pPr>
      <w:r w:rsidRPr="00711D29">
        <w:rPr>
          <w:rFonts w:ascii="Arial" w:hAnsi="Arial" w:cs="Arial"/>
          <w:noProof w:val="0"/>
          <w:color w:val="000000"/>
          <w:sz w:val="18"/>
          <w:szCs w:val="18"/>
        </w:rPr>
        <w:t>Sensitivity analysis on key assumptions changes are as follows</w:t>
      </w:r>
      <w:r w:rsidR="00E92312" w:rsidRPr="00711D29">
        <w:rPr>
          <w:rFonts w:ascii="Arial" w:hAnsi="Arial" w:cs="Arial"/>
          <w:noProof w:val="0"/>
          <w:color w:val="000000"/>
          <w:sz w:val="18"/>
          <w:szCs w:val="18"/>
        </w:rPr>
        <w:t>;</w:t>
      </w:r>
    </w:p>
    <w:p w14:paraId="289575CD" w14:textId="77777777" w:rsidR="0011790C" w:rsidRPr="00711D29" w:rsidRDefault="0011790C" w:rsidP="00E04DCF">
      <w:pPr>
        <w:pStyle w:val="a0"/>
        <w:tabs>
          <w:tab w:val="left" w:pos="630"/>
          <w:tab w:val="left" w:pos="1048"/>
        </w:tabs>
        <w:ind w:left="540" w:right="0"/>
        <w:jc w:val="both"/>
        <w:rPr>
          <w:rFonts w:ascii="Arial" w:hAnsi="Arial" w:cs="Arial"/>
          <w:noProof w:val="0"/>
          <w:color w:val="000000"/>
          <w:sz w:val="18"/>
          <w:szCs w:val="18"/>
        </w:rPr>
      </w:pPr>
    </w:p>
    <w:tbl>
      <w:tblPr>
        <w:tblW w:w="9576" w:type="dxa"/>
        <w:tblLayout w:type="fixed"/>
        <w:tblLook w:val="0000" w:firstRow="0" w:lastRow="0" w:firstColumn="0" w:lastColumn="0" w:noHBand="0" w:noVBand="0"/>
      </w:tblPr>
      <w:tblGrid>
        <w:gridCol w:w="6408"/>
        <w:gridCol w:w="1584"/>
        <w:gridCol w:w="1584"/>
      </w:tblGrid>
      <w:tr w:rsidR="00FB1C29" w:rsidRPr="00711D29" w14:paraId="1F76585A" w14:textId="77777777" w:rsidTr="003B5FDC">
        <w:trPr>
          <w:trHeight w:val="26"/>
        </w:trPr>
        <w:tc>
          <w:tcPr>
            <w:tcW w:w="6408" w:type="dxa"/>
            <w:vAlign w:val="bottom"/>
          </w:tcPr>
          <w:p w14:paraId="06DDFEAE" w14:textId="77777777" w:rsidR="003B5FDC" w:rsidRPr="00711D29" w:rsidRDefault="003B5FDC" w:rsidP="003B5FDC">
            <w:pPr>
              <w:tabs>
                <w:tab w:val="left" w:pos="1350"/>
                <w:tab w:val="left" w:pos="2880"/>
                <w:tab w:val="right" w:pos="5040"/>
                <w:tab w:val="right" w:pos="8190"/>
              </w:tabs>
              <w:ind w:left="540" w:right="-43"/>
              <w:rPr>
                <w:rFonts w:ascii="Arial" w:hAnsi="Arial" w:cs="Arial"/>
                <w:color w:val="000000"/>
                <w:sz w:val="18"/>
                <w:szCs w:val="18"/>
              </w:rPr>
            </w:pPr>
          </w:p>
        </w:tc>
        <w:tc>
          <w:tcPr>
            <w:tcW w:w="1584" w:type="dxa"/>
            <w:vAlign w:val="bottom"/>
          </w:tcPr>
          <w:p w14:paraId="73BEA80B" w14:textId="77777777" w:rsidR="003B5FDC" w:rsidRPr="00711D29" w:rsidRDefault="003B5FDC" w:rsidP="003B5FDC">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30 June</w:t>
            </w:r>
          </w:p>
          <w:p w14:paraId="0D7FFCBB" w14:textId="1D1AC11E" w:rsidR="003B5FDC" w:rsidRPr="00711D29" w:rsidRDefault="003B5FDC" w:rsidP="003B5FDC">
            <w:pPr>
              <w:ind w:right="-72"/>
              <w:jc w:val="right"/>
              <w:rPr>
                <w:rFonts w:ascii="Arial" w:hAnsi="Arial" w:cs="Arial"/>
                <w:b/>
                <w:bCs/>
                <w:color w:val="000000"/>
                <w:sz w:val="18"/>
                <w:szCs w:val="18"/>
                <w:cs/>
              </w:rPr>
            </w:pPr>
            <w:r w:rsidRPr="00711D29">
              <w:rPr>
                <w:rFonts w:ascii="Arial" w:hAnsi="Arial" w:cs="Arial"/>
                <w:b/>
                <w:bCs/>
                <w:color w:val="000000"/>
                <w:sz w:val="18"/>
                <w:szCs w:val="18"/>
                <w:lang w:val="en-GB"/>
              </w:rPr>
              <w:t>2023</w:t>
            </w:r>
          </w:p>
        </w:tc>
        <w:tc>
          <w:tcPr>
            <w:tcW w:w="1584" w:type="dxa"/>
            <w:vAlign w:val="bottom"/>
          </w:tcPr>
          <w:p w14:paraId="516968C5" w14:textId="77777777" w:rsidR="003B5FDC" w:rsidRPr="00711D29" w:rsidRDefault="003B5FDC" w:rsidP="003B5FDC">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31 December</w:t>
            </w:r>
          </w:p>
          <w:p w14:paraId="2F1D8912" w14:textId="53E541A1" w:rsidR="003B5FDC" w:rsidRPr="00711D29" w:rsidRDefault="003B5FDC" w:rsidP="003B5FDC">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2022</w:t>
            </w:r>
          </w:p>
        </w:tc>
      </w:tr>
      <w:tr w:rsidR="00FB1C29" w:rsidRPr="00711D29" w14:paraId="354060F8" w14:textId="77777777" w:rsidTr="003B5FDC">
        <w:trPr>
          <w:trHeight w:val="26"/>
        </w:trPr>
        <w:tc>
          <w:tcPr>
            <w:tcW w:w="6408" w:type="dxa"/>
            <w:vAlign w:val="bottom"/>
          </w:tcPr>
          <w:p w14:paraId="1A283FDA" w14:textId="77777777" w:rsidR="003B5FDC" w:rsidRPr="00711D29" w:rsidRDefault="003B5FDC" w:rsidP="003B5FDC">
            <w:pPr>
              <w:tabs>
                <w:tab w:val="left" w:pos="1350"/>
                <w:tab w:val="left" w:pos="2880"/>
                <w:tab w:val="right" w:pos="5040"/>
                <w:tab w:val="right" w:pos="8190"/>
              </w:tabs>
              <w:ind w:left="540" w:right="-43"/>
              <w:rPr>
                <w:rFonts w:ascii="Arial" w:hAnsi="Arial" w:cs="Arial"/>
                <w:color w:val="000000"/>
                <w:sz w:val="18"/>
                <w:szCs w:val="18"/>
              </w:rPr>
            </w:pPr>
          </w:p>
        </w:tc>
        <w:tc>
          <w:tcPr>
            <w:tcW w:w="1584" w:type="dxa"/>
            <w:vAlign w:val="bottom"/>
          </w:tcPr>
          <w:p w14:paraId="15265FCC" w14:textId="77777777" w:rsidR="003B5FDC" w:rsidRPr="00711D29" w:rsidRDefault="003B5FDC" w:rsidP="003B5FDC">
            <w:pPr>
              <w:pBdr>
                <w:bottom w:val="single" w:sz="4" w:space="1" w:color="auto"/>
              </w:pBdr>
              <w:ind w:right="-72"/>
              <w:jc w:val="right"/>
              <w:rPr>
                <w:rFonts w:ascii="Arial" w:eastAsia="Arial" w:hAnsi="Arial" w:cs="Arial"/>
                <w:b/>
                <w:bCs/>
                <w:snapToGrid w:val="0"/>
                <w:color w:val="000000"/>
                <w:spacing w:val="-4"/>
                <w:sz w:val="18"/>
                <w:szCs w:val="18"/>
                <w:rtl/>
                <w:cs/>
                <w:lang w:val="en-GB" w:eastAsia="th-TH"/>
              </w:rPr>
            </w:pPr>
            <w:r w:rsidRPr="00711D29">
              <w:rPr>
                <w:rFonts w:ascii="Arial" w:eastAsia="Arial" w:hAnsi="Arial" w:cs="Arial"/>
                <w:b/>
                <w:bCs/>
                <w:snapToGrid w:val="0"/>
                <w:color w:val="000000"/>
                <w:spacing w:val="-4"/>
                <w:sz w:val="18"/>
                <w:szCs w:val="18"/>
                <w:lang w:val="en-GB" w:eastAsia="th-TH"/>
              </w:rPr>
              <w:t>Baht</w:t>
            </w:r>
          </w:p>
        </w:tc>
        <w:tc>
          <w:tcPr>
            <w:tcW w:w="1584" w:type="dxa"/>
            <w:vAlign w:val="bottom"/>
          </w:tcPr>
          <w:p w14:paraId="41FB869E" w14:textId="1D13A531" w:rsidR="003B5FDC" w:rsidRPr="00711D29" w:rsidRDefault="003B5FDC" w:rsidP="003B5FDC">
            <w:pPr>
              <w:pBdr>
                <w:bottom w:val="single" w:sz="4" w:space="1" w:color="auto"/>
              </w:pBdr>
              <w:ind w:right="-72"/>
              <w:jc w:val="right"/>
              <w:rPr>
                <w:rFonts w:ascii="Arial" w:eastAsia="Arial" w:hAnsi="Arial" w:cs="Arial"/>
                <w:b/>
                <w:bCs/>
                <w:snapToGrid w:val="0"/>
                <w:color w:val="000000"/>
                <w:spacing w:val="-4"/>
                <w:sz w:val="18"/>
                <w:szCs w:val="18"/>
                <w:lang w:val="en-GB" w:eastAsia="th-TH"/>
              </w:rPr>
            </w:pPr>
            <w:r w:rsidRPr="00711D29">
              <w:rPr>
                <w:rFonts w:ascii="Arial" w:eastAsia="Arial" w:hAnsi="Arial" w:cs="Arial"/>
                <w:b/>
                <w:bCs/>
                <w:snapToGrid w:val="0"/>
                <w:color w:val="000000"/>
                <w:spacing w:val="-4"/>
                <w:sz w:val="18"/>
                <w:szCs w:val="18"/>
                <w:lang w:val="en-GB" w:eastAsia="th-TH"/>
              </w:rPr>
              <w:t>Baht</w:t>
            </w:r>
          </w:p>
        </w:tc>
      </w:tr>
      <w:tr w:rsidR="00FB1C29" w:rsidRPr="00711D29" w14:paraId="4A295757" w14:textId="77777777" w:rsidTr="003B5FDC">
        <w:trPr>
          <w:trHeight w:val="60"/>
        </w:trPr>
        <w:tc>
          <w:tcPr>
            <w:tcW w:w="6408" w:type="dxa"/>
            <w:vAlign w:val="bottom"/>
          </w:tcPr>
          <w:p w14:paraId="01D4D58D" w14:textId="77777777" w:rsidR="003B5FDC" w:rsidRPr="00711D29" w:rsidRDefault="003B5FDC" w:rsidP="003B5FDC">
            <w:pPr>
              <w:tabs>
                <w:tab w:val="left" w:pos="1350"/>
              </w:tabs>
              <w:ind w:left="540" w:right="-43"/>
              <w:rPr>
                <w:rFonts w:ascii="Arial" w:hAnsi="Arial" w:cs="Arial"/>
                <w:snapToGrid w:val="0"/>
                <w:color w:val="000000"/>
                <w:sz w:val="12"/>
                <w:szCs w:val="12"/>
                <w:cs/>
                <w:lang w:val="th-TH"/>
              </w:rPr>
            </w:pPr>
          </w:p>
        </w:tc>
        <w:tc>
          <w:tcPr>
            <w:tcW w:w="1584" w:type="dxa"/>
          </w:tcPr>
          <w:p w14:paraId="5D113253" w14:textId="77777777" w:rsidR="003B5FDC" w:rsidRPr="00711D29" w:rsidRDefault="003B5FDC" w:rsidP="003B5FDC">
            <w:pPr>
              <w:ind w:right="-72"/>
              <w:jc w:val="right"/>
              <w:rPr>
                <w:rFonts w:ascii="Arial" w:hAnsi="Arial" w:cs="Arial"/>
                <w:color w:val="000000"/>
                <w:sz w:val="12"/>
                <w:szCs w:val="12"/>
                <w:cs/>
              </w:rPr>
            </w:pPr>
          </w:p>
        </w:tc>
        <w:tc>
          <w:tcPr>
            <w:tcW w:w="1584" w:type="dxa"/>
          </w:tcPr>
          <w:p w14:paraId="5D50BC85" w14:textId="77777777" w:rsidR="003B5FDC" w:rsidRPr="00711D29" w:rsidRDefault="003B5FDC" w:rsidP="003B5FDC">
            <w:pPr>
              <w:ind w:right="-72"/>
              <w:jc w:val="right"/>
              <w:rPr>
                <w:rFonts w:ascii="Arial" w:hAnsi="Arial" w:cs="Arial"/>
                <w:color w:val="000000"/>
                <w:sz w:val="12"/>
                <w:szCs w:val="12"/>
                <w:cs/>
              </w:rPr>
            </w:pPr>
          </w:p>
        </w:tc>
      </w:tr>
      <w:tr w:rsidR="00FB1C29" w:rsidRPr="00711D29" w14:paraId="1BAA8656" w14:textId="77777777" w:rsidTr="003B5FDC">
        <w:trPr>
          <w:trHeight w:val="26"/>
        </w:trPr>
        <w:tc>
          <w:tcPr>
            <w:tcW w:w="6408" w:type="dxa"/>
            <w:vAlign w:val="bottom"/>
          </w:tcPr>
          <w:p w14:paraId="2F087F58" w14:textId="0E4A3503" w:rsidR="003B5FDC" w:rsidRPr="00711D29" w:rsidRDefault="003B5FDC" w:rsidP="003B5FDC">
            <w:pPr>
              <w:pStyle w:val="a0"/>
              <w:tabs>
                <w:tab w:val="right" w:pos="7200"/>
                <w:tab w:val="right" w:pos="9000"/>
                <w:tab w:val="right" w:pos="10620"/>
                <w:tab w:val="right" w:pos="11880"/>
                <w:tab w:val="right" w:pos="13140"/>
                <w:tab w:val="right" w:pos="14580"/>
              </w:tabs>
              <w:ind w:left="540" w:right="-43"/>
              <w:rPr>
                <w:rFonts w:ascii="Arial" w:hAnsi="Arial" w:cs="Arial"/>
                <w:color w:val="000000"/>
                <w:sz w:val="18"/>
                <w:szCs w:val="18"/>
                <w:cs/>
              </w:rPr>
            </w:pPr>
            <w:r w:rsidRPr="00711D29">
              <w:rPr>
                <w:rFonts w:ascii="Arial" w:hAnsi="Arial" w:cs="Arial"/>
                <w:color w:val="000000"/>
                <w:sz w:val="18"/>
                <w:szCs w:val="18"/>
              </w:rPr>
              <w:t xml:space="preserve">Discount rate - </w:t>
            </w:r>
            <w:r w:rsidRPr="00711D29">
              <w:rPr>
                <w:rFonts w:ascii="Arial" w:hAnsi="Arial" w:cs="Arial"/>
                <w:color w:val="000000"/>
                <w:sz w:val="18"/>
                <w:szCs w:val="18"/>
                <w:lang w:val="en-GB"/>
              </w:rPr>
              <w:t>1</w:t>
            </w:r>
            <w:r w:rsidRPr="00711D29">
              <w:rPr>
                <w:rFonts w:ascii="Arial" w:hAnsi="Arial" w:cs="Arial"/>
                <w:color w:val="000000"/>
                <w:sz w:val="18"/>
                <w:szCs w:val="18"/>
              </w:rPr>
              <w:t>%</w:t>
            </w:r>
          </w:p>
        </w:tc>
        <w:tc>
          <w:tcPr>
            <w:tcW w:w="1584" w:type="dxa"/>
          </w:tcPr>
          <w:p w14:paraId="740A2B88" w14:textId="0C5AD38B" w:rsidR="003B5FDC" w:rsidRPr="00711D29" w:rsidRDefault="00BD3FA2" w:rsidP="003B5FDC">
            <w:pPr>
              <w:ind w:right="-72"/>
              <w:jc w:val="right"/>
              <w:rPr>
                <w:rFonts w:ascii="Arial" w:hAnsi="Arial" w:cs="Arial"/>
                <w:color w:val="000000"/>
                <w:spacing w:val="-4"/>
                <w:sz w:val="18"/>
                <w:szCs w:val="18"/>
              </w:rPr>
            </w:pPr>
            <w:r w:rsidRPr="00711D29">
              <w:rPr>
                <w:rFonts w:ascii="Arial" w:hAnsi="Arial" w:cs="Arial"/>
                <w:color w:val="000000"/>
                <w:spacing w:val="-4"/>
                <w:sz w:val="18"/>
                <w:szCs w:val="18"/>
                <w:lang w:val="en-GB"/>
              </w:rPr>
              <w:t>350,786,770</w:t>
            </w:r>
          </w:p>
        </w:tc>
        <w:tc>
          <w:tcPr>
            <w:tcW w:w="1584" w:type="dxa"/>
          </w:tcPr>
          <w:p w14:paraId="7AF724DE" w14:textId="15B50B44" w:rsidR="003B5FDC" w:rsidRPr="00711D29" w:rsidRDefault="003B5FDC" w:rsidP="003B5FDC">
            <w:pPr>
              <w:ind w:right="-72"/>
              <w:jc w:val="right"/>
              <w:rPr>
                <w:rFonts w:ascii="Arial" w:hAnsi="Arial" w:cs="Arial"/>
                <w:color w:val="000000"/>
                <w:spacing w:val="-4"/>
                <w:sz w:val="18"/>
                <w:szCs w:val="18"/>
                <w:lang w:val="en-GB"/>
              </w:rPr>
            </w:pPr>
            <w:r w:rsidRPr="00711D29">
              <w:rPr>
                <w:rFonts w:ascii="Arial" w:hAnsi="Arial" w:cs="Arial"/>
                <w:color w:val="000000"/>
                <w:spacing w:val="-4"/>
                <w:sz w:val="18"/>
                <w:szCs w:val="18"/>
                <w:lang w:val="en-GB"/>
              </w:rPr>
              <w:t>344</w:t>
            </w:r>
            <w:r w:rsidRPr="00711D29">
              <w:rPr>
                <w:rFonts w:ascii="Arial" w:hAnsi="Arial" w:cs="Arial"/>
                <w:color w:val="000000"/>
                <w:spacing w:val="-4"/>
                <w:sz w:val="18"/>
                <w:szCs w:val="18"/>
              </w:rPr>
              <w:t>,</w:t>
            </w:r>
            <w:r w:rsidRPr="00711D29">
              <w:rPr>
                <w:rFonts w:ascii="Arial" w:hAnsi="Arial" w:cs="Arial"/>
                <w:color w:val="000000"/>
                <w:spacing w:val="-4"/>
                <w:sz w:val="18"/>
                <w:szCs w:val="18"/>
                <w:lang w:val="en-GB"/>
              </w:rPr>
              <w:t>780</w:t>
            </w:r>
            <w:r w:rsidRPr="00711D29">
              <w:rPr>
                <w:rFonts w:ascii="Arial" w:hAnsi="Arial" w:cs="Arial"/>
                <w:color w:val="000000"/>
                <w:spacing w:val="-4"/>
                <w:sz w:val="18"/>
                <w:szCs w:val="18"/>
              </w:rPr>
              <w:t>,</w:t>
            </w:r>
            <w:r w:rsidRPr="00711D29">
              <w:rPr>
                <w:rFonts w:ascii="Arial" w:hAnsi="Arial" w:cs="Arial"/>
                <w:color w:val="000000"/>
                <w:spacing w:val="-4"/>
                <w:sz w:val="18"/>
                <w:szCs w:val="18"/>
                <w:lang w:val="en-GB"/>
              </w:rPr>
              <w:t>052</w:t>
            </w:r>
          </w:p>
        </w:tc>
      </w:tr>
      <w:tr w:rsidR="00FB1C29" w:rsidRPr="00711D29" w14:paraId="5B078D13" w14:textId="77777777" w:rsidTr="003B5FDC">
        <w:trPr>
          <w:trHeight w:val="26"/>
        </w:trPr>
        <w:tc>
          <w:tcPr>
            <w:tcW w:w="6408" w:type="dxa"/>
            <w:vAlign w:val="bottom"/>
          </w:tcPr>
          <w:p w14:paraId="77F06010" w14:textId="77777777" w:rsidR="003B5FDC" w:rsidRPr="00711D29" w:rsidRDefault="003B5FDC" w:rsidP="003B5FDC">
            <w:pPr>
              <w:ind w:left="540" w:right="-43"/>
              <w:rPr>
                <w:rFonts w:ascii="Arial" w:hAnsi="Arial" w:cs="Arial"/>
                <w:color w:val="000000"/>
                <w:sz w:val="18"/>
                <w:szCs w:val="18"/>
              </w:rPr>
            </w:pPr>
            <w:r w:rsidRPr="00711D29">
              <w:rPr>
                <w:rFonts w:ascii="Arial" w:hAnsi="Arial" w:cs="Arial"/>
                <w:color w:val="000000"/>
                <w:sz w:val="18"/>
                <w:szCs w:val="18"/>
              </w:rPr>
              <w:t>Discount rate (base)</w:t>
            </w:r>
          </w:p>
        </w:tc>
        <w:tc>
          <w:tcPr>
            <w:tcW w:w="1584" w:type="dxa"/>
          </w:tcPr>
          <w:p w14:paraId="5BA2494F" w14:textId="570167E9" w:rsidR="003B5FDC" w:rsidRPr="00711D29" w:rsidRDefault="00BD3FA2" w:rsidP="003B5FDC">
            <w:pPr>
              <w:ind w:right="-72"/>
              <w:jc w:val="right"/>
              <w:rPr>
                <w:rFonts w:ascii="Arial" w:hAnsi="Arial" w:cs="Arial"/>
                <w:color w:val="000000"/>
                <w:spacing w:val="-4"/>
                <w:sz w:val="18"/>
                <w:szCs w:val="18"/>
              </w:rPr>
            </w:pPr>
            <w:r w:rsidRPr="00711D29">
              <w:rPr>
                <w:rFonts w:ascii="Arial" w:hAnsi="Arial" w:cs="Arial"/>
                <w:color w:val="000000"/>
                <w:spacing w:val="-4"/>
                <w:sz w:val="18"/>
                <w:szCs w:val="18"/>
                <w:lang w:val="en-GB"/>
              </w:rPr>
              <w:t>330,207,211</w:t>
            </w:r>
          </w:p>
        </w:tc>
        <w:tc>
          <w:tcPr>
            <w:tcW w:w="1584" w:type="dxa"/>
          </w:tcPr>
          <w:p w14:paraId="34D08AAB" w14:textId="5D7DE799" w:rsidR="003B5FDC" w:rsidRPr="00711D29" w:rsidRDefault="003B5FDC" w:rsidP="003B5FDC">
            <w:pPr>
              <w:ind w:right="-72"/>
              <w:jc w:val="right"/>
              <w:rPr>
                <w:rFonts w:ascii="Arial" w:hAnsi="Arial" w:cs="Arial"/>
                <w:color w:val="000000"/>
                <w:spacing w:val="-4"/>
                <w:sz w:val="18"/>
                <w:szCs w:val="18"/>
                <w:lang w:val="en-GB"/>
              </w:rPr>
            </w:pPr>
            <w:r w:rsidRPr="00711D29">
              <w:rPr>
                <w:rFonts w:ascii="Arial" w:hAnsi="Arial" w:cs="Arial"/>
                <w:color w:val="000000"/>
                <w:spacing w:val="-4"/>
                <w:sz w:val="18"/>
                <w:szCs w:val="18"/>
                <w:lang w:val="en-GB"/>
              </w:rPr>
              <w:t>315</w:t>
            </w:r>
            <w:r w:rsidRPr="00711D29">
              <w:rPr>
                <w:rFonts w:ascii="Arial" w:hAnsi="Arial" w:cs="Arial"/>
                <w:color w:val="000000"/>
                <w:spacing w:val="-4"/>
                <w:sz w:val="18"/>
                <w:szCs w:val="18"/>
              </w:rPr>
              <w:t>,</w:t>
            </w:r>
            <w:r w:rsidRPr="00711D29">
              <w:rPr>
                <w:rFonts w:ascii="Arial" w:hAnsi="Arial" w:cs="Arial"/>
                <w:color w:val="000000"/>
                <w:spacing w:val="-4"/>
                <w:sz w:val="18"/>
                <w:szCs w:val="18"/>
                <w:lang w:val="en-GB"/>
              </w:rPr>
              <w:t>535</w:t>
            </w:r>
            <w:r w:rsidRPr="00711D29">
              <w:rPr>
                <w:rFonts w:ascii="Arial" w:hAnsi="Arial" w:cs="Arial"/>
                <w:color w:val="000000"/>
                <w:spacing w:val="-4"/>
                <w:sz w:val="18"/>
                <w:szCs w:val="18"/>
              </w:rPr>
              <w:t>,</w:t>
            </w:r>
            <w:r w:rsidRPr="00711D29">
              <w:rPr>
                <w:rFonts w:ascii="Arial" w:hAnsi="Arial" w:cs="Arial"/>
                <w:color w:val="000000"/>
                <w:spacing w:val="-4"/>
                <w:sz w:val="18"/>
                <w:szCs w:val="18"/>
                <w:lang w:val="en-GB"/>
              </w:rPr>
              <w:t>358</w:t>
            </w:r>
          </w:p>
        </w:tc>
      </w:tr>
      <w:tr w:rsidR="00FB1C29" w:rsidRPr="00711D29" w14:paraId="7E3308BE" w14:textId="77777777" w:rsidTr="003B5FDC">
        <w:trPr>
          <w:trHeight w:val="26"/>
        </w:trPr>
        <w:tc>
          <w:tcPr>
            <w:tcW w:w="6408" w:type="dxa"/>
            <w:vAlign w:val="bottom"/>
          </w:tcPr>
          <w:p w14:paraId="4BBBECA4" w14:textId="56F1DB6F" w:rsidR="003B5FDC" w:rsidRPr="00711D29" w:rsidRDefault="003B5FDC" w:rsidP="003B5FDC">
            <w:pPr>
              <w:ind w:left="540" w:right="-43"/>
              <w:rPr>
                <w:rFonts w:ascii="Arial" w:hAnsi="Arial" w:cs="Arial"/>
                <w:color w:val="000000"/>
                <w:sz w:val="18"/>
                <w:szCs w:val="18"/>
                <w:lang w:val="en-GB"/>
              </w:rPr>
            </w:pPr>
            <w:r w:rsidRPr="00711D29">
              <w:rPr>
                <w:rFonts w:ascii="Arial" w:hAnsi="Arial" w:cs="Arial"/>
                <w:color w:val="000000"/>
                <w:sz w:val="18"/>
                <w:szCs w:val="18"/>
              </w:rPr>
              <w:t xml:space="preserve">Discount rate + </w:t>
            </w:r>
            <w:r w:rsidRPr="00711D29">
              <w:rPr>
                <w:rFonts w:ascii="Arial" w:hAnsi="Arial" w:cs="Arial"/>
                <w:color w:val="000000"/>
                <w:sz w:val="18"/>
                <w:szCs w:val="18"/>
                <w:lang w:val="en-GB"/>
              </w:rPr>
              <w:t>1</w:t>
            </w:r>
            <w:r w:rsidRPr="00711D29">
              <w:rPr>
                <w:rFonts w:ascii="Arial" w:hAnsi="Arial" w:cs="Arial"/>
                <w:color w:val="000000"/>
                <w:sz w:val="18"/>
                <w:szCs w:val="18"/>
              </w:rPr>
              <w:t>%</w:t>
            </w:r>
          </w:p>
        </w:tc>
        <w:tc>
          <w:tcPr>
            <w:tcW w:w="1584" w:type="dxa"/>
          </w:tcPr>
          <w:p w14:paraId="03722826" w14:textId="14877AB0" w:rsidR="003B5FDC" w:rsidRPr="00711D29" w:rsidRDefault="00BD3FA2" w:rsidP="003B5FDC">
            <w:pPr>
              <w:ind w:right="-72"/>
              <w:jc w:val="right"/>
              <w:rPr>
                <w:rFonts w:ascii="Arial" w:hAnsi="Arial" w:cs="Arial"/>
                <w:color w:val="000000"/>
                <w:spacing w:val="-4"/>
                <w:sz w:val="18"/>
                <w:szCs w:val="18"/>
              </w:rPr>
            </w:pPr>
            <w:r w:rsidRPr="00711D29">
              <w:rPr>
                <w:rFonts w:ascii="Arial" w:hAnsi="Arial" w:cs="Arial"/>
                <w:color w:val="000000"/>
                <w:spacing w:val="-4"/>
                <w:sz w:val="18"/>
                <w:szCs w:val="18"/>
                <w:lang w:val="en-GB"/>
              </w:rPr>
              <w:t>295,828,736</w:t>
            </w:r>
          </w:p>
        </w:tc>
        <w:tc>
          <w:tcPr>
            <w:tcW w:w="1584" w:type="dxa"/>
          </w:tcPr>
          <w:p w14:paraId="1301EF8F" w14:textId="6ED66213" w:rsidR="003B5FDC" w:rsidRPr="00711D29" w:rsidRDefault="003B5FDC" w:rsidP="003B5FDC">
            <w:pPr>
              <w:ind w:right="-72"/>
              <w:jc w:val="right"/>
              <w:rPr>
                <w:rFonts w:ascii="Arial" w:hAnsi="Arial" w:cs="Arial"/>
                <w:color w:val="000000"/>
                <w:spacing w:val="-4"/>
                <w:sz w:val="18"/>
                <w:szCs w:val="18"/>
                <w:lang w:val="en-GB"/>
              </w:rPr>
            </w:pPr>
            <w:r w:rsidRPr="00711D29">
              <w:rPr>
                <w:rFonts w:ascii="Arial" w:hAnsi="Arial" w:cs="Arial"/>
                <w:color w:val="000000"/>
                <w:spacing w:val="-4"/>
                <w:sz w:val="18"/>
                <w:szCs w:val="18"/>
                <w:lang w:val="en-GB"/>
              </w:rPr>
              <w:t>290</w:t>
            </w:r>
            <w:r w:rsidRPr="00711D29">
              <w:rPr>
                <w:rFonts w:ascii="Arial" w:hAnsi="Arial" w:cs="Arial"/>
                <w:color w:val="000000"/>
                <w:spacing w:val="-4"/>
                <w:sz w:val="18"/>
                <w:szCs w:val="18"/>
              </w:rPr>
              <w:t>,</w:t>
            </w:r>
            <w:r w:rsidRPr="00711D29">
              <w:rPr>
                <w:rFonts w:ascii="Arial" w:hAnsi="Arial" w:cs="Arial"/>
                <w:color w:val="000000"/>
                <w:spacing w:val="-4"/>
                <w:sz w:val="18"/>
                <w:szCs w:val="18"/>
                <w:lang w:val="en-GB"/>
              </w:rPr>
              <w:t>187</w:t>
            </w:r>
            <w:r w:rsidRPr="00711D29">
              <w:rPr>
                <w:rFonts w:ascii="Arial" w:hAnsi="Arial" w:cs="Arial"/>
                <w:color w:val="000000"/>
                <w:spacing w:val="-4"/>
                <w:sz w:val="18"/>
                <w:szCs w:val="18"/>
              </w:rPr>
              <w:t>,</w:t>
            </w:r>
            <w:r w:rsidRPr="00711D29">
              <w:rPr>
                <w:rFonts w:ascii="Arial" w:hAnsi="Arial" w:cs="Arial"/>
                <w:color w:val="000000"/>
                <w:spacing w:val="-4"/>
                <w:sz w:val="18"/>
                <w:szCs w:val="18"/>
                <w:lang w:val="en-GB"/>
              </w:rPr>
              <w:t>067</w:t>
            </w:r>
          </w:p>
        </w:tc>
      </w:tr>
      <w:tr w:rsidR="00FB1C29" w:rsidRPr="00711D29" w14:paraId="4E1CAAF6" w14:textId="77777777" w:rsidTr="003B5FDC">
        <w:trPr>
          <w:trHeight w:val="26"/>
        </w:trPr>
        <w:tc>
          <w:tcPr>
            <w:tcW w:w="6408" w:type="dxa"/>
            <w:vAlign w:val="bottom"/>
          </w:tcPr>
          <w:p w14:paraId="06E34F3F" w14:textId="77777777" w:rsidR="003B5FDC" w:rsidRPr="00711D29" w:rsidRDefault="003B5FDC" w:rsidP="003B5FDC">
            <w:pPr>
              <w:ind w:left="540" w:right="-43"/>
              <w:rPr>
                <w:rFonts w:ascii="Arial" w:hAnsi="Arial" w:cs="Arial"/>
                <w:color w:val="000000"/>
                <w:sz w:val="18"/>
                <w:szCs w:val="18"/>
              </w:rPr>
            </w:pPr>
          </w:p>
        </w:tc>
        <w:tc>
          <w:tcPr>
            <w:tcW w:w="1584" w:type="dxa"/>
          </w:tcPr>
          <w:p w14:paraId="5963DEDB" w14:textId="77777777" w:rsidR="003B5FDC" w:rsidRPr="00711D29" w:rsidRDefault="003B5FDC" w:rsidP="003B5FDC">
            <w:pPr>
              <w:ind w:right="-72"/>
              <w:jc w:val="right"/>
              <w:rPr>
                <w:rFonts w:ascii="Arial" w:hAnsi="Arial" w:cs="Arial"/>
                <w:color w:val="000000"/>
                <w:spacing w:val="-4"/>
                <w:sz w:val="18"/>
                <w:szCs w:val="18"/>
              </w:rPr>
            </w:pPr>
          </w:p>
        </w:tc>
        <w:tc>
          <w:tcPr>
            <w:tcW w:w="1584" w:type="dxa"/>
          </w:tcPr>
          <w:p w14:paraId="32218E1E" w14:textId="77777777" w:rsidR="003B5FDC" w:rsidRPr="00711D29" w:rsidRDefault="003B5FDC" w:rsidP="003B5FDC">
            <w:pPr>
              <w:ind w:right="-72"/>
              <w:jc w:val="right"/>
              <w:rPr>
                <w:rFonts w:ascii="Arial" w:hAnsi="Arial" w:cs="Arial"/>
                <w:color w:val="000000"/>
                <w:spacing w:val="-4"/>
                <w:sz w:val="18"/>
                <w:szCs w:val="18"/>
              </w:rPr>
            </w:pPr>
          </w:p>
        </w:tc>
      </w:tr>
      <w:tr w:rsidR="00FB1C29" w:rsidRPr="00711D29" w14:paraId="18FAAFC7" w14:textId="77777777" w:rsidTr="003B5FDC">
        <w:trPr>
          <w:trHeight w:val="26"/>
        </w:trPr>
        <w:tc>
          <w:tcPr>
            <w:tcW w:w="6408" w:type="dxa"/>
            <w:vAlign w:val="bottom"/>
          </w:tcPr>
          <w:p w14:paraId="3CD76CB2" w14:textId="33A4884E" w:rsidR="003B5FDC" w:rsidRPr="00711D29" w:rsidRDefault="003B5FDC" w:rsidP="003B5FDC">
            <w:pPr>
              <w:ind w:left="540" w:right="-43"/>
              <w:rPr>
                <w:rFonts w:ascii="Arial" w:hAnsi="Arial" w:cs="Arial"/>
                <w:color w:val="000000"/>
                <w:sz w:val="18"/>
                <w:szCs w:val="18"/>
              </w:rPr>
            </w:pPr>
            <w:r w:rsidRPr="00711D29">
              <w:rPr>
                <w:rFonts w:ascii="Arial" w:hAnsi="Arial" w:cs="Arial"/>
                <w:color w:val="000000"/>
                <w:sz w:val="18"/>
                <w:szCs w:val="18"/>
              </w:rPr>
              <w:t xml:space="preserve">Salary increase rate - </w:t>
            </w:r>
            <w:r w:rsidRPr="00711D29">
              <w:rPr>
                <w:rFonts w:ascii="Arial" w:hAnsi="Arial" w:cs="Arial"/>
                <w:color w:val="000000"/>
                <w:sz w:val="18"/>
                <w:szCs w:val="18"/>
                <w:lang w:val="en-GB"/>
              </w:rPr>
              <w:t>1</w:t>
            </w:r>
            <w:r w:rsidRPr="00711D29">
              <w:rPr>
                <w:rFonts w:ascii="Arial" w:hAnsi="Arial" w:cs="Arial"/>
                <w:color w:val="000000"/>
                <w:sz w:val="18"/>
                <w:szCs w:val="18"/>
              </w:rPr>
              <w:t>%</w:t>
            </w:r>
          </w:p>
        </w:tc>
        <w:tc>
          <w:tcPr>
            <w:tcW w:w="1584" w:type="dxa"/>
          </w:tcPr>
          <w:p w14:paraId="2F71AD86" w14:textId="31518B9D" w:rsidR="003B5FDC" w:rsidRPr="00711D29" w:rsidRDefault="00BD3FA2" w:rsidP="003B5FDC">
            <w:pPr>
              <w:ind w:right="-72"/>
              <w:jc w:val="right"/>
              <w:rPr>
                <w:rFonts w:ascii="Arial" w:hAnsi="Arial" w:cs="Arial"/>
                <w:color w:val="000000"/>
                <w:spacing w:val="-4"/>
                <w:sz w:val="18"/>
                <w:szCs w:val="18"/>
              </w:rPr>
            </w:pPr>
            <w:r w:rsidRPr="00711D29">
              <w:rPr>
                <w:rFonts w:ascii="Arial" w:hAnsi="Arial" w:cs="Arial"/>
                <w:color w:val="000000"/>
                <w:spacing w:val="-4"/>
                <w:sz w:val="18"/>
                <w:szCs w:val="18"/>
                <w:lang w:val="en-GB"/>
              </w:rPr>
              <w:t>291,838,396</w:t>
            </w:r>
          </w:p>
        </w:tc>
        <w:tc>
          <w:tcPr>
            <w:tcW w:w="1584" w:type="dxa"/>
          </w:tcPr>
          <w:p w14:paraId="13FA4545" w14:textId="7D0E5FC7" w:rsidR="003B5FDC" w:rsidRPr="00711D29" w:rsidRDefault="003B5FDC" w:rsidP="003B5FDC">
            <w:pPr>
              <w:ind w:right="-72"/>
              <w:jc w:val="right"/>
              <w:rPr>
                <w:rFonts w:ascii="Arial" w:hAnsi="Arial" w:cs="Arial"/>
                <w:color w:val="000000"/>
                <w:spacing w:val="-4"/>
                <w:sz w:val="18"/>
                <w:szCs w:val="18"/>
                <w:lang w:val="en-GB"/>
              </w:rPr>
            </w:pPr>
            <w:r w:rsidRPr="00711D29">
              <w:rPr>
                <w:rFonts w:ascii="Arial" w:hAnsi="Arial" w:cs="Arial"/>
                <w:color w:val="000000"/>
                <w:spacing w:val="-4"/>
                <w:sz w:val="18"/>
                <w:szCs w:val="18"/>
                <w:lang w:val="en-GB"/>
              </w:rPr>
              <w:t>287</w:t>
            </w:r>
            <w:r w:rsidRPr="00711D29">
              <w:rPr>
                <w:rFonts w:ascii="Arial" w:hAnsi="Arial" w:cs="Arial"/>
                <w:color w:val="000000"/>
                <w:spacing w:val="-4"/>
                <w:sz w:val="18"/>
                <w:szCs w:val="18"/>
              </w:rPr>
              <w:t>,</w:t>
            </w:r>
            <w:r w:rsidRPr="00711D29">
              <w:rPr>
                <w:rFonts w:ascii="Arial" w:hAnsi="Arial" w:cs="Arial"/>
                <w:color w:val="000000"/>
                <w:spacing w:val="-4"/>
                <w:sz w:val="18"/>
                <w:szCs w:val="18"/>
                <w:lang w:val="en-GB"/>
              </w:rPr>
              <w:t>682</w:t>
            </w:r>
            <w:r w:rsidRPr="00711D29">
              <w:rPr>
                <w:rFonts w:ascii="Arial" w:hAnsi="Arial" w:cs="Arial"/>
                <w:color w:val="000000"/>
                <w:spacing w:val="-4"/>
                <w:sz w:val="18"/>
                <w:szCs w:val="18"/>
              </w:rPr>
              <w:t>,</w:t>
            </w:r>
            <w:r w:rsidRPr="00711D29">
              <w:rPr>
                <w:rFonts w:ascii="Arial" w:hAnsi="Arial" w:cs="Arial"/>
                <w:color w:val="000000"/>
                <w:spacing w:val="-4"/>
                <w:sz w:val="18"/>
                <w:szCs w:val="18"/>
                <w:lang w:val="en-GB"/>
              </w:rPr>
              <w:t>774</w:t>
            </w:r>
          </w:p>
        </w:tc>
      </w:tr>
      <w:tr w:rsidR="00FB1C29" w:rsidRPr="00711D29" w14:paraId="764AAB98" w14:textId="77777777" w:rsidTr="003B5FDC">
        <w:trPr>
          <w:trHeight w:val="26"/>
        </w:trPr>
        <w:tc>
          <w:tcPr>
            <w:tcW w:w="6408" w:type="dxa"/>
            <w:vAlign w:val="bottom"/>
          </w:tcPr>
          <w:p w14:paraId="64361758" w14:textId="77777777" w:rsidR="003B5FDC" w:rsidRPr="00711D29" w:rsidRDefault="003B5FDC" w:rsidP="003B5FDC">
            <w:pPr>
              <w:ind w:left="540" w:right="-43"/>
              <w:rPr>
                <w:rFonts w:ascii="Arial" w:hAnsi="Arial" w:cs="Arial"/>
                <w:color w:val="000000"/>
                <w:sz w:val="18"/>
                <w:szCs w:val="18"/>
              </w:rPr>
            </w:pPr>
            <w:r w:rsidRPr="00711D29">
              <w:rPr>
                <w:rFonts w:ascii="Arial" w:hAnsi="Arial" w:cs="Arial"/>
                <w:color w:val="000000"/>
                <w:sz w:val="18"/>
                <w:szCs w:val="18"/>
              </w:rPr>
              <w:t>Salary increase rate (base)</w:t>
            </w:r>
          </w:p>
        </w:tc>
        <w:tc>
          <w:tcPr>
            <w:tcW w:w="1584" w:type="dxa"/>
          </w:tcPr>
          <w:p w14:paraId="0A2A71B3" w14:textId="162FA75F" w:rsidR="003B5FDC" w:rsidRPr="00711D29" w:rsidRDefault="00BD3FA2" w:rsidP="003B5FDC">
            <w:pPr>
              <w:ind w:right="-72"/>
              <w:jc w:val="right"/>
              <w:rPr>
                <w:rFonts w:ascii="Arial" w:hAnsi="Arial" w:cs="Arial"/>
                <w:color w:val="000000"/>
                <w:spacing w:val="-4"/>
                <w:sz w:val="18"/>
                <w:szCs w:val="18"/>
              </w:rPr>
            </w:pPr>
            <w:r w:rsidRPr="00711D29">
              <w:rPr>
                <w:rFonts w:ascii="Arial" w:hAnsi="Arial" w:cs="Arial"/>
                <w:color w:val="000000"/>
                <w:spacing w:val="-4"/>
                <w:sz w:val="18"/>
                <w:szCs w:val="18"/>
                <w:lang w:val="en-GB"/>
              </w:rPr>
              <w:t>330,207,211</w:t>
            </w:r>
          </w:p>
        </w:tc>
        <w:tc>
          <w:tcPr>
            <w:tcW w:w="1584" w:type="dxa"/>
          </w:tcPr>
          <w:p w14:paraId="512D89F9" w14:textId="2C9F1777" w:rsidR="003B5FDC" w:rsidRPr="00711D29" w:rsidRDefault="003B5FDC" w:rsidP="003B5FDC">
            <w:pPr>
              <w:ind w:right="-72"/>
              <w:jc w:val="right"/>
              <w:rPr>
                <w:rFonts w:ascii="Arial" w:hAnsi="Arial" w:cs="Arial"/>
                <w:color w:val="000000"/>
                <w:spacing w:val="-4"/>
                <w:sz w:val="18"/>
                <w:szCs w:val="18"/>
                <w:lang w:val="en-GB"/>
              </w:rPr>
            </w:pPr>
            <w:r w:rsidRPr="00711D29">
              <w:rPr>
                <w:rFonts w:ascii="Arial" w:hAnsi="Arial" w:cs="Arial"/>
                <w:color w:val="000000"/>
                <w:spacing w:val="-4"/>
                <w:sz w:val="18"/>
                <w:szCs w:val="18"/>
                <w:lang w:val="en-GB"/>
              </w:rPr>
              <w:t>315</w:t>
            </w:r>
            <w:r w:rsidRPr="00711D29">
              <w:rPr>
                <w:rFonts w:ascii="Arial" w:hAnsi="Arial" w:cs="Arial"/>
                <w:color w:val="000000"/>
                <w:spacing w:val="-4"/>
                <w:sz w:val="18"/>
                <w:szCs w:val="18"/>
              </w:rPr>
              <w:t>,</w:t>
            </w:r>
            <w:r w:rsidRPr="00711D29">
              <w:rPr>
                <w:rFonts w:ascii="Arial" w:hAnsi="Arial" w:cs="Arial"/>
                <w:color w:val="000000"/>
                <w:spacing w:val="-4"/>
                <w:sz w:val="18"/>
                <w:szCs w:val="18"/>
                <w:lang w:val="en-GB"/>
              </w:rPr>
              <w:t>535</w:t>
            </w:r>
            <w:r w:rsidRPr="00711D29">
              <w:rPr>
                <w:rFonts w:ascii="Arial" w:hAnsi="Arial" w:cs="Arial"/>
                <w:color w:val="000000"/>
                <w:spacing w:val="-4"/>
                <w:sz w:val="18"/>
                <w:szCs w:val="18"/>
              </w:rPr>
              <w:t>,</w:t>
            </w:r>
            <w:r w:rsidRPr="00711D29">
              <w:rPr>
                <w:rFonts w:ascii="Arial" w:hAnsi="Arial" w:cs="Arial"/>
                <w:color w:val="000000"/>
                <w:spacing w:val="-4"/>
                <w:sz w:val="18"/>
                <w:szCs w:val="18"/>
                <w:lang w:val="en-GB"/>
              </w:rPr>
              <w:t>358</w:t>
            </w:r>
          </w:p>
        </w:tc>
      </w:tr>
      <w:tr w:rsidR="00FB1C29" w:rsidRPr="00711D29" w14:paraId="215B2B07" w14:textId="77777777" w:rsidTr="003B5FDC">
        <w:trPr>
          <w:trHeight w:val="26"/>
        </w:trPr>
        <w:tc>
          <w:tcPr>
            <w:tcW w:w="6408" w:type="dxa"/>
            <w:vAlign w:val="bottom"/>
          </w:tcPr>
          <w:p w14:paraId="29A5CE85" w14:textId="6C88FBE9" w:rsidR="003B5FDC" w:rsidRPr="00711D29" w:rsidRDefault="003B5FDC" w:rsidP="003B5FDC">
            <w:pPr>
              <w:ind w:left="540" w:right="-43"/>
              <w:rPr>
                <w:rFonts w:ascii="Arial" w:hAnsi="Arial" w:cs="Arial"/>
                <w:color w:val="000000"/>
                <w:sz w:val="18"/>
                <w:szCs w:val="18"/>
                <w:lang w:val="en-GB"/>
              </w:rPr>
            </w:pPr>
            <w:r w:rsidRPr="00711D29">
              <w:rPr>
                <w:rFonts w:ascii="Arial" w:hAnsi="Arial" w:cs="Arial"/>
                <w:color w:val="000000"/>
                <w:sz w:val="18"/>
                <w:szCs w:val="18"/>
              </w:rPr>
              <w:t xml:space="preserve">Salary increase rate + </w:t>
            </w:r>
            <w:r w:rsidRPr="00711D29">
              <w:rPr>
                <w:rFonts w:ascii="Arial" w:hAnsi="Arial" w:cs="Arial"/>
                <w:color w:val="000000"/>
                <w:sz w:val="18"/>
                <w:szCs w:val="18"/>
                <w:lang w:val="en-GB"/>
              </w:rPr>
              <w:t>1</w:t>
            </w:r>
            <w:r w:rsidRPr="00711D29">
              <w:rPr>
                <w:rFonts w:ascii="Arial" w:hAnsi="Arial" w:cs="Arial"/>
                <w:color w:val="000000"/>
                <w:sz w:val="18"/>
                <w:szCs w:val="18"/>
              </w:rPr>
              <w:t>%</w:t>
            </w:r>
          </w:p>
        </w:tc>
        <w:tc>
          <w:tcPr>
            <w:tcW w:w="1584" w:type="dxa"/>
          </w:tcPr>
          <w:p w14:paraId="58F09829" w14:textId="24738C31" w:rsidR="003B5FDC" w:rsidRPr="00711D29" w:rsidRDefault="00BD3FA2" w:rsidP="003B5FDC">
            <w:pPr>
              <w:ind w:right="-72"/>
              <w:jc w:val="right"/>
              <w:rPr>
                <w:rFonts w:ascii="Arial" w:hAnsi="Arial" w:cs="Arial"/>
                <w:color w:val="000000"/>
                <w:spacing w:val="-4"/>
                <w:sz w:val="18"/>
                <w:szCs w:val="18"/>
              </w:rPr>
            </w:pPr>
            <w:r w:rsidRPr="00711D29">
              <w:rPr>
                <w:rFonts w:ascii="Arial" w:hAnsi="Arial" w:cs="Arial"/>
                <w:color w:val="000000"/>
                <w:spacing w:val="-4"/>
                <w:sz w:val="18"/>
                <w:szCs w:val="18"/>
                <w:lang w:val="en-GB"/>
              </w:rPr>
              <w:t>354,999,704</w:t>
            </w:r>
          </w:p>
        </w:tc>
        <w:tc>
          <w:tcPr>
            <w:tcW w:w="1584" w:type="dxa"/>
          </w:tcPr>
          <w:p w14:paraId="0114180C" w14:textId="6E53EC18" w:rsidR="003B5FDC" w:rsidRPr="00711D29" w:rsidRDefault="003B5FDC" w:rsidP="003B5FDC">
            <w:pPr>
              <w:ind w:right="-72"/>
              <w:jc w:val="right"/>
              <w:rPr>
                <w:rFonts w:ascii="Arial" w:hAnsi="Arial" w:cs="Arial"/>
                <w:color w:val="000000"/>
                <w:spacing w:val="-4"/>
                <w:sz w:val="18"/>
                <w:szCs w:val="18"/>
                <w:lang w:val="en-GB"/>
              </w:rPr>
            </w:pPr>
            <w:r w:rsidRPr="00711D29">
              <w:rPr>
                <w:rFonts w:ascii="Arial" w:hAnsi="Arial" w:cs="Arial"/>
                <w:color w:val="000000"/>
                <w:spacing w:val="-4"/>
                <w:sz w:val="18"/>
                <w:szCs w:val="18"/>
                <w:lang w:val="en-GB"/>
              </w:rPr>
              <w:t>347</w:t>
            </w:r>
            <w:r w:rsidRPr="00711D29">
              <w:rPr>
                <w:rFonts w:ascii="Arial" w:hAnsi="Arial" w:cs="Arial"/>
                <w:color w:val="000000"/>
                <w:spacing w:val="-4"/>
                <w:sz w:val="18"/>
                <w:szCs w:val="18"/>
              </w:rPr>
              <w:t>,</w:t>
            </w:r>
            <w:r w:rsidRPr="00711D29">
              <w:rPr>
                <w:rFonts w:ascii="Arial" w:hAnsi="Arial" w:cs="Arial"/>
                <w:color w:val="000000"/>
                <w:spacing w:val="-4"/>
                <w:sz w:val="18"/>
                <w:szCs w:val="18"/>
                <w:lang w:val="en-GB"/>
              </w:rPr>
              <w:t>292</w:t>
            </w:r>
            <w:r w:rsidRPr="00711D29">
              <w:rPr>
                <w:rFonts w:ascii="Arial" w:hAnsi="Arial" w:cs="Arial"/>
                <w:color w:val="000000"/>
                <w:spacing w:val="-4"/>
                <w:sz w:val="18"/>
                <w:szCs w:val="18"/>
              </w:rPr>
              <w:t>,</w:t>
            </w:r>
            <w:r w:rsidRPr="00711D29">
              <w:rPr>
                <w:rFonts w:ascii="Arial" w:hAnsi="Arial" w:cs="Arial"/>
                <w:color w:val="000000"/>
                <w:spacing w:val="-4"/>
                <w:sz w:val="18"/>
                <w:szCs w:val="18"/>
                <w:lang w:val="en-GB"/>
              </w:rPr>
              <w:t>230</w:t>
            </w:r>
          </w:p>
        </w:tc>
      </w:tr>
      <w:tr w:rsidR="00FB1C29" w:rsidRPr="00711D29" w14:paraId="701EEDCB" w14:textId="77777777" w:rsidTr="003B5FDC">
        <w:trPr>
          <w:trHeight w:val="26"/>
        </w:trPr>
        <w:tc>
          <w:tcPr>
            <w:tcW w:w="6408" w:type="dxa"/>
            <w:vAlign w:val="bottom"/>
          </w:tcPr>
          <w:p w14:paraId="418E8229" w14:textId="77777777" w:rsidR="003B5FDC" w:rsidRPr="00711D29" w:rsidRDefault="003B5FDC" w:rsidP="003B5FDC">
            <w:pPr>
              <w:ind w:left="540" w:right="-43"/>
              <w:rPr>
                <w:rFonts w:ascii="Arial" w:hAnsi="Arial" w:cs="Arial"/>
                <w:color w:val="000000"/>
                <w:sz w:val="18"/>
                <w:szCs w:val="18"/>
              </w:rPr>
            </w:pPr>
          </w:p>
        </w:tc>
        <w:tc>
          <w:tcPr>
            <w:tcW w:w="1584" w:type="dxa"/>
          </w:tcPr>
          <w:p w14:paraId="132437D6" w14:textId="77777777" w:rsidR="003B5FDC" w:rsidRPr="00711D29" w:rsidRDefault="003B5FDC" w:rsidP="003B5FDC">
            <w:pPr>
              <w:ind w:right="-72"/>
              <w:jc w:val="right"/>
              <w:rPr>
                <w:rFonts w:ascii="Arial" w:hAnsi="Arial" w:cs="Arial"/>
                <w:color w:val="000000"/>
                <w:spacing w:val="-4"/>
                <w:sz w:val="18"/>
                <w:szCs w:val="18"/>
              </w:rPr>
            </w:pPr>
          </w:p>
        </w:tc>
        <w:tc>
          <w:tcPr>
            <w:tcW w:w="1584" w:type="dxa"/>
          </w:tcPr>
          <w:p w14:paraId="2B45CFE0" w14:textId="77777777" w:rsidR="003B5FDC" w:rsidRPr="00711D29" w:rsidRDefault="003B5FDC" w:rsidP="003B5FDC">
            <w:pPr>
              <w:ind w:right="-72"/>
              <w:jc w:val="right"/>
              <w:rPr>
                <w:rFonts w:ascii="Arial" w:hAnsi="Arial" w:cs="Arial"/>
                <w:color w:val="000000"/>
                <w:spacing w:val="-4"/>
                <w:sz w:val="18"/>
                <w:szCs w:val="18"/>
              </w:rPr>
            </w:pPr>
          </w:p>
        </w:tc>
      </w:tr>
      <w:tr w:rsidR="00FB1C29" w:rsidRPr="00711D29" w14:paraId="6EBDEAB7" w14:textId="77777777" w:rsidTr="003B5FDC">
        <w:trPr>
          <w:trHeight w:val="26"/>
        </w:trPr>
        <w:tc>
          <w:tcPr>
            <w:tcW w:w="6408" w:type="dxa"/>
            <w:vAlign w:val="bottom"/>
          </w:tcPr>
          <w:p w14:paraId="6D9574E9" w14:textId="693EA284" w:rsidR="003B5FDC" w:rsidRPr="00711D29" w:rsidRDefault="003B5FDC" w:rsidP="003B5FDC">
            <w:pPr>
              <w:ind w:left="540" w:right="-43"/>
              <w:rPr>
                <w:rFonts w:ascii="Arial" w:hAnsi="Arial" w:cs="Arial"/>
                <w:color w:val="000000"/>
                <w:sz w:val="18"/>
                <w:szCs w:val="18"/>
              </w:rPr>
            </w:pPr>
            <w:r w:rsidRPr="00711D29">
              <w:rPr>
                <w:rFonts w:ascii="Arial" w:hAnsi="Arial" w:cs="Arial"/>
                <w:color w:val="000000"/>
                <w:sz w:val="18"/>
                <w:szCs w:val="18"/>
                <w:lang w:val="en-GB"/>
              </w:rPr>
              <w:t>Turnover rate - 20%</w:t>
            </w:r>
          </w:p>
        </w:tc>
        <w:tc>
          <w:tcPr>
            <w:tcW w:w="1584" w:type="dxa"/>
          </w:tcPr>
          <w:p w14:paraId="19B30BB4" w14:textId="5F315AA1" w:rsidR="003B5FDC" w:rsidRPr="00711D29" w:rsidRDefault="00BD3FA2" w:rsidP="003B5FDC">
            <w:pPr>
              <w:ind w:right="-72"/>
              <w:jc w:val="right"/>
              <w:rPr>
                <w:rFonts w:ascii="Arial" w:hAnsi="Arial" w:cs="Arial"/>
                <w:color w:val="000000"/>
                <w:spacing w:val="-4"/>
                <w:sz w:val="18"/>
                <w:szCs w:val="18"/>
              </w:rPr>
            </w:pPr>
            <w:r w:rsidRPr="00711D29">
              <w:rPr>
                <w:rFonts w:ascii="Arial" w:hAnsi="Arial" w:cs="Arial"/>
                <w:color w:val="000000"/>
                <w:spacing w:val="-4"/>
                <w:sz w:val="18"/>
                <w:szCs w:val="18"/>
                <w:lang w:val="en-GB"/>
              </w:rPr>
              <w:t>339,747,818</w:t>
            </w:r>
          </w:p>
        </w:tc>
        <w:tc>
          <w:tcPr>
            <w:tcW w:w="1584" w:type="dxa"/>
          </w:tcPr>
          <w:p w14:paraId="5245C35C" w14:textId="249559F1" w:rsidR="003B5FDC" w:rsidRPr="00711D29" w:rsidRDefault="003B5FDC" w:rsidP="003B5FDC">
            <w:pPr>
              <w:ind w:right="-72"/>
              <w:jc w:val="right"/>
              <w:rPr>
                <w:rFonts w:ascii="Arial" w:hAnsi="Arial" w:cs="Arial"/>
                <w:color w:val="000000"/>
                <w:spacing w:val="-4"/>
                <w:sz w:val="18"/>
                <w:szCs w:val="18"/>
                <w:lang w:val="en-GB"/>
              </w:rPr>
            </w:pPr>
            <w:r w:rsidRPr="00711D29">
              <w:rPr>
                <w:rFonts w:ascii="Arial" w:hAnsi="Arial" w:cs="Arial"/>
                <w:color w:val="000000"/>
                <w:spacing w:val="-4"/>
                <w:sz w:val="18"/>
                <w:szCs w:val="18"/>
                <w:lang w:val="en-GB"/>
              </w:rPr>
              <w:t>332</w:t>
            </w:r>
            <w:r w:rsidRPr="00711D29">
              <w:rPr>
                <w:rFonts w:ascii="Arial" w:hAnsi="Arial" w:cs="Arial"/>
                <w:color w:val="000000"/>
                <w:spacing w:val="-4"/>
                <w:sz w:val="18"/>
                <w:szCs w:val="18"/>
              </w:rPr>
              <w:t>,</w:t>
            </w:r>
            <w:r w:rsidRPr="00711D29">
              <w:rPr>
                <w:rFonts w:ascii="Arial" w:hAnsi="Arial" w:cs="Arial"/>
                <w:color w:val="000000"/>
                <w:spacing w:val="-4"/>
                <w:sz w:val="18"/>
                <w:szCs w:val="18"/>
                <w:lang w:val="en-GB"/>
              </w:rPr>
              <w:t>618</w:t>
            </w:r>
            <w:r w:rsidRPr="00711D29">
              <w:rPr>
                <w:rFonts w:ascii="Arial" w:hAnsi="Arial" w:cs="Arial"/>
                <w:color w:val="000000"/>
                <w:spacing w:val="-4"/>
                <w:sz w:val="18"/>
                <w:szCs w:val="18"/>
              </w:rPr>
              <w:t>,</w:t>
            </w:r>
            <w:r w:rsidRPr="00711D29">
              <w:rPr>
                <w:rFonts w:ascii="Arial" w:hAnsi="Arial" w:cs="Arial"/>
                <w:color w:val="000000"/>
                <w:spacing w:val="-4"/>
                <w:sz w:val="18"/>
                <w:szCs w:val="18"/>
                <w:lang w:val="en-GB"/>
              </w:rPr>
              <w:t>274</w:t>
            </w:r>
          </w:p>
        </w:tc>
      </w:tr>
      <w:tr w:rsidR="00FB1C29" w:rsidRPr="00711D29" w14:paraId="5261F1BF" w14:textId="77777777" w:rsidTr="003B5FDC">
        <w:trPr>
          <w:trHeight w:val="26"/>
        </w:trPr>
        <w:tc>
          <w:tcPr>
            <w:tcW w:w="6408" w:type="dxa"/>
            <w:vAlign w:val="bottom"/>
          </w:tcPr>
          <w:p w14:paraId="06E24F37" w14:textId="77777777" w:rsidR="003B5FDC" w:rsidRPr="00711D29" w:rsidRDefault="003B5FDC" w:rsidP="003B5FDC">
            <w:pPr>
              <w:ind w:left="540" w:right="-43"/>
              <w:rPr>
                <w:rFonts w:ascii="Arial" w:hAnsi="Arial" w:cs="Arial"/>
                <w:color w:val="000000"/>
                <w:sz w:val="18"/>
                <w:szCs w:val="18"/>
              </w:rPr>
            </w:pPr>
            <w:r w:rsidRPr="00711D29">
              <w:rPr>
                <w:rFonts w:ascii="Arial" w:hAnsi="Arial" w:cs="Arial"/>
                <w:color w:val="000000"/>
                <w:sz w:val="18"/>
                <w:szCs w:val="18"/>
                <w:lang w:val="en-GB"/>
              </w:rPr>
              <w:t>Turnover rate (base)</w:t>
            </w:r>
          </w:p>
        </w:tc>
        <w:tc>
          <w:tcPr>
            <w:tcW w:w="1584" w:type="dxa"/>
          </w:tcPr>
          <w:p w14:paraId="3305B7A4" w14:textId="0A25AE23" w:rsidR="003B5FDC" w:rsidRPr="00711D29" w:rsidRDefault="00BD3FA2" w:rsidP="003B5FDC">
            <w:pPr>
              <w:ind w:right="-72"/>
              <w:jc w:val="right"/>
              <w:rPr>
                <w:rFonts w:ascii="Arial" w:hAnsi="Arial" w:cs="Arial"/>
                <w:color w:val="000000"/>
                <w:spacing w:val="-4"/>
                <w:sz w:val="18"/>
                <w:szCs w:val="18"/>
              </w:rPr>
            </w:pPr>
            <w:r w:rsidRPr="00711D29">
              <w:rPr>
                <w:rFonts w:ascii="Arial" w:hAnsi="Arial" w:cs="Arial"/>
                <w:color w:val="000000"/>
                <w:spacing w:val="-4"/>
                <w:sz w:val="18"/>
                <w:szCs w:val="18"/>
                <w:lang w:val="en-GB"/>
              </w:rPr>
              <w:t>330,207,211</w:t>
            </w:r>
          </w:p>
        </w:tc>
        <w:tc>
          <w:tcPr>
            <w:tcW w:w="1584" w:type="dxa"/>
          </w:tcPr>
          <w:p w14:paraId="00DB152F" w14:textId="10A84AE5" w:rsidR="003B5FDC" w:rsidRPr="00711D29" w:rsidRDefault="003B5FDC" w:rsidP="003B5FDC">
            <w:pPr>
              <w:ind w:right="-72"/>
              <w:jc w:val="right"/>
              <w:rPr>
                <w:rFonts w:ascii="Arial" w:hAnsi="Arial" w:cs="Arial"/>
                <w:color w:val="000000"/>
                <w:spacing w:val="-4"/>
                <w:sz w:val="18"/>
                <w:szCs w:val="18"/>
                <w:lang w:val="en-GB"/>
              </w:rPr>
            </w:pPr>
            <w:r w:rsidRPr="00711D29">
              <w:rPr>
                <w:rFonts w:ascii="Arial" w:hAnsi="Arial" w:cs="Arial"/>
                <w:color w:val="000000"/>
                <w:spacing w:val="-4"/>
                <w:sz w:val="18"/>
                <w:szCs w:val="18"/>
                <w:lang w:val="en-GB"/>
              </w:rPr>
              <w:t>315</w:t>
            </w:r>
            <w:r w:rsidRPr="00711D29">
              <w:rPr>
                <w:rFonts w:ascii="Arial" w:hAnsi="Arial" w:cs="Arial"/>
                <w:color w:val="000000"/>
                <w:spacing w:val="-4"/>
                <w:sz w:val="18"/>
                <w:szCs w:val="18"/>
              </w:rPr>
              <w:t>,</w:t>
            </w:r>
            <w:r w:rsidRPr="00711D29">
              <w:rPr>
                <w:rFonts w:ascii="Arial" w:hAnsi="Arial" w:cs="Arial"/>
                <w:color w:val="000000"/>
                <w:spacing w:val="-4"/>
                <w:sz w:val="18"/>
                <w:szCs w:val="18"/>
                <w:lang w:val="en-GB"/>
              </w:rPr>
              <w:t>535</w:t>
            </w:r>
            <w:r w:rsidRPr="00711D29">
              <w:rPr>
                <w:rFonts w:ascii="Arial" w:hAnsi="Arial" w:cs="Arial"/>
                <w:color w:val="000000"/>
                <w:spacing w:val="-4"/>
                <w:sz w:val="18"/>
                <w:szCs w:val="18"/>
              </w:rPr>
              <w:t>,</w:t>
            </w:r>
            <w:r w:rsidRPr="00711D29">
              <w:rPr>
                <w:rFonts w:ascii="Arial" w:hAnsi="Arial" w:cs="Arial"/>
                <w:color w:val="000000"/>
                <w:spacing w:val="-4"/>
                <w:sz w:val="18"/>
                <w:szCs w:val="18"/>
                <w:lang w:val="en-GB"/>
              </w:rPr>
              <w:t>358</w:t>
            </w:r>
          </w:p>
        </w:tc>
      </w:tr>
      <w:tr w:rsidR="00FB1C29" w:rsidRPr="00711D29" w14:paraId="01D49F7F" w14:textId="77777777" w:rsidTr="003B5FDC">
        <w:trPr>
          <w:trHeight w:val="26"/>
        </w:trPr>
        <w:tc>
          <w:tcPr>
            <w:tcW w:w="6408" w:type="dxa"/>
            <w:vAlign w:val="bottom"/>
          </w:tcPr>
          <w:p w14:paraId="12840DDF" w14:textId="65A90F90" w:rsidR="003B5FDC" w:rsidRPr="00711D29" w:rsidRDefault="003B5FDC" w:rsidP="003B5FDC">
            <w:pPr>
              <w:ind w:left="540" w:right="-43"/>
              <w:rPr>
                <w:rFonts w:ascii="Arial" w:hAnsi="Arial" w:cs="Arial"/>
                <w:color w:val="000000"/>
                <w:sz w:val="18"/>
                <w:szCs w:val="18"/>
              </w:rPr>
            </w:pPr>
            <w:r w:rsidRPr="00711D29">
              <w:rPr>
                <w:rFonts w:ascii="Arial" w:hAnsi="Arial" w:cs="Arial"/>
                <w:color w:val="000000"/>
                <w:sz w:val="18"/>
                <w:szCs w:val="18"/>
                <w:lang w:val="en-GB"/>
              </w:rPr>
              <w:t>Turnover rate + 20%</w:t>
            </w:r>
          </w:p>
        </w:tc>
        <w:tc>
          <w:tcPr>
            <w:tcW w:w="1584" w:type="dxa"/>
          </w:tcPr>
          <w:p w14:paraId="6F14E38C" w14:textId="460E20C2" w:rsidR="003B5FDC" w:rsidRPr="00711D29" w:rsidRDefault="00BD3FA2" w:rsidP="003B5FDC">
            <w:pPr>
              <w:ind w:right="-72"/>
              <w:jc w:val="right"/>
              <w:rPr>
                <w:rFonts w:ascii="Arial" w:hAnsi="Arial" w:cs="Arial"/>
                <w:color w:val="000000"/>
                <w:spacing w:val="-4"/>
                <w:sz w:val="18"/>
                <w:szCs w:val="18"/>
              </w:rPr>
            </w:pPr>
            <w:r w:rsidRPr="00711D29">
              <w:rPr>
                <w:rFonts w:ascii="Arial" w:hAnsi="Arial" w:cs="Arial"/>
                <w:color w:val="000000"/>
                <w:spacing w:val="-4"/>
                <w:sz w:val="18"/>
                <w:szCs w:val="18"/>
              </w:rPr>
              <w:t>305,505,101</w:t>
            </w:r>
          </w:p>
        </w:tc>
        <w:tc>
          <w:tcPr>
            <w:tcW w:w="1584" w:type="dxa"/>
          </w:tcPr>
          <w:p w14:paraId="771D1DD7" w14:textId="67116EE6" w:rsidR="003B5FDC" w:rsidRPr="00711D29" w:rsidRDefault="003B5FDC" w:rsidP="003B5FDC">
            <w:pPr>
              <w:ind w:right="-72"/>
              <w:jc w:val="right"/>
              <w:rPr>
                <w:rFonts w:ascii="Arial" w:hAnsi="Arial" w:cs="Arial"/>
                <w:color w:val="000000"/>
                <w:spacing w:val="-4"/>
                <w:sz w:val="18"/>
                <w:szCs w:val="18"/>
                <w:lang w:val="en-GB"/>
              </w:rPr>
            </w:pPr>
            <w:r w:rsidRPr="00711D29">
              <w:rPr>
                <w:rFonts w:ascii="Arial" w:hAnsi="Arial" w:cs="Arial"/>
                <w:color w:val="000000"/>
                <w:spacing w:val="-4"/>
                <w:sz w:val="18"/>
                <w:szCs w:val="18"/>
                <w:lang w:val="en-GB"/>
              </w:rPr>
              <w:t>300</w:t>
            </w:r>
            <w:r w:rsidRPr="00711D29">
              <w:rPr>
                <w:rFonts w:ascii="Arial" w:hAnsi="Arial" w:cs="Arial"/>
                <w:color w:val="000000"/>
                <w:spacing w:val="-4"/>
                <w:sz w:val="18"/>
                <w:szCs w:val="18"/>
              </w:rPr>
              <w:t>,</w:t>
            </w:r>
            <w:r w:rsidRPr="00711D29">
              <w:rPr>
                <w:rFonts w:ascii="Arial" w:hAnsi="Arial" w:cs="Arial"/>
                <w:color w:val="000000"/>
                <w:spacing w:val="-4"/>
                <w:sz w:val="18"/>
                <w:szCs w:val="18"/>
                <w:lang w:val="en-GB"/>
              </w:rPr>
              <w:t>843</w:t>
            </w:r>
            <w:r w:rsidRPr="00711D29">
              <w:rPr>
                <w:rFonts w:ascii="Arial" w:hAnsi="Arial" w:cs="Arial"/>
                <w:color w:val="000000"/>
                <w:spacing w:val="-4"/>
                <w:sz w:val="18"/>
                <w:szCs w:val="18"/>
              </w:rPr>
              <w:t>,</w:t>
            </w:r>
            <w:r w:rsidRPr="00711D29">
              <w:rPr>
                <w:rFonts w:ascii="Arial" w:hAnsi="Arial" w:cs="Arial"/>
                <w:color w:val="000000"/>
                <w:spacing w:val="-4"/>
                <w:sz w:val="18"/>
                <w:szCs w:val="18"/>
                <w:lang w:val="en-GB"/>
              </w:rPr>
              <w:t>163</w:t>
            </w:r>
          </w:p>
        </w:tc>
      </w:tr>
    </w:tbl>
    <w:p w14:paraId="757EBAEB" w14:textId="77777777" w:rsidR="00753580" w:rsidRPr="00711D29" w:rsidRDefault="00753580" w:rsidP="00C929F4">
      <w:pPr>
        <w:widowControl/>
        <w:overflowPunct/>
        <w:ind w:left="540"/>
        <w:jc w:val="both"/>
        <w:textAlignment w:val="auto"/>
        <w:rPr>
          <w:rFonts w:ascii="Arial" w:hAnsi="Arial" w:cs="Arial"/>
          <w:color w:val="000000"/>
          <w:sz w:val="18"/>
          <w:szCs w:val="18"/>
          <w:lang w:val="en-GB" w:eastAsia="en-GB"/>
        </w:rPr>
      </w:pPr>
    </w:p>
    <w:p w14:paraId="3299630D" w14:textId="0D9703F0" w:rsidR="00CA56AA" w:rsidRPr="00711D29" w:rsidRDefault="00CA56AA" w:rsidP="00C929F4">
      <w:pPr>
        <w:widowControl/>
        <w:overflowPunct/>
        <w:ind w:left="540"/>
        <w:jc w:val="both"/>
        <w:textAlignment w:val="auto"/>
        <w:rPr>
          <w:rFonts w:ascii="Arial" w:hAnsi="Arial" w:cs="Arial"/>
          <w:color w:val="000000"/>
          <w:sz w:val="18"/>
          <w:szCs w:val="18"/>
          <w:lang w:val="en-GB" w:eastAsia="en-GB"/>
        </w:rPr>
      </w:pPr>
      <w:r w:rsidRPr="00711D29">
        <w:rPr>
          <w:rFonts w:ascii="Arial" w:hAnsi="Arial" w:cs="Arial"/>
          <w:color w:val="000000"/>
          <w:sz w:val="18"/>
          <w:szCs w:val="18"/>
          <w:lang w:val="en-GB" w:eastAsia="en-GB"/>
        </w:rPr>
        <w:t>The above sensitivity analyses are based on a change in an assumption as above while holding all other assumptions constant. In practice, this is unlikely to occur, and changes in some of the assumptions may be correlated. When calculating the sensitivity of the defined benefit obligation to significant actuari</w:t>
      </w:r>
      <w:r w:rsidR="00907078" w:rsidRPr="00711D29">
        <w:rPr>
          <w:rFonts w:ascii="Arial" w:hAnsi="Arial" w:cs="Arial"/>
          <w:color w:val="000000"/>
          <w:sz w:val="18"/>
          <w:szCs w:val="18"/>
          <w:lang w:val="en-GB" w:eastAsia="en-GB"/>
        </w:rPr>
        <w:t xml:space="preserve">al assumptions the same method with </w:t>
      </w:r>
      <w:r w:rsidRPr="00711D29">
        <w:rPr>
          <w:rFonts w:ascii="Arial" w:hAnsi="Arial" w:cs="Arial"/>
          <w:color w:val="000000"/>
          <w:sz w:val="18"/>
          <w:szCs w:val="18"/>
          <w:lang w:val="en-GB" w:eastAsia="en-GB"/>
        </w:rPr>
        <w:t xml:space="preserve">present value of the defined benefit obligation calculated with the projected unit credit method at </w:t>
      </w:r>
      <w:r w:rsidR="00907078" w:rsidRPr="00711D29">
        <w:rPr>
          <w:rFonts w:ascii="Arial" w:hAnsi="Arial" w:cs="Arial"/>
          <w:color w:val="000000"/>
          <w:sz w:val="18"/>
          <w:szCs w:val="18"/>
          <w:lang w:val="en-GB" w:eastAsia="en-GB"/>
        </w:rPr>
        <w:t>the end of the reporting period,</w:t>
      </w:r>
      <w:r w:rsidRPr="00711D29">
        <w:rPr>
          <w:rFonts w:ascii="Arial" w:hAnsi="Arial" w:cs="Arial"/>
          <w:color w:val="000000"/>
          <w:sz w:val="18"/>
          <w:szCs w:val="18"/>
          <w:lang w:val="en-GB" w:eastAsia="en-GB"/>
        </w:rPr>
        <w:t xml:space="preserve"> </w:t>
      </w:r>
      <w:r w:rsidR="00907078" w:rsidRPr="00711D29">
        <w:rPr>
          <w:rFonts w:ascii="Arial" w:hAnsi="Arial" w:cs="Arial"/>
          <w:color w:val="000000"/>
          <w:sz w:val="18"/>
          <w:szCs w:val="18"/>
          <w:lang w:val="en-GB" w:eastAsia="en-GB"/>
        </w:rPr>
        <w:t xml:space="preserve">which </w:t>
      </w:r>
      <w:r w:rsidRPr="00711D29">
        <w:rPr>
          <w:rFonts w:ascii="Arial" w:hAnsi="Arial" w:cs="Arial"/>
          <w:color w:val="000000"/>
          <w:sz w:val="18"/>
          <w:szCs w:val="18"/>
          <w:lang w:val="en-GB" w:eastAsia="en-GB"/>
        </w:rPr>
        <w:t>has been applied as when calculating the pension liability recognised within the statement of financial position.</w:t>
      </w:r>
    </w:p>
    <w:p w14:paraId="4179BADF" w14:textId="77777777" w:rsidR="00FE40B7" w:rsidRPr="00711D29" w:rsidRDefault="00FE40B7" w:rsidP="00C929F4">
      <w:pPr>
        <w:pStyle w:val="a0"/>
        <w:ind w:left="540" w:right="0"/>
        <w:jc w:val="both"/>
        <w:rPr>
          <w:rFonts w:ascii="Arial" w:hAnsi="Arial" w:cs="Arial"/>
          <w:noProof w:val="0"/>
          <w:color w:val="000000"/>
          <w:sz w:val="18"/>
          <w:szCs w:val="18"/>
        </w:rPr>
      </w:pPr>
    </w:p>
    <w:p w14:paraId="7602CBFC" w14:textId="77777777" w:rsidR="00907078" w:rsidRPr="00711D29" w:rsidRDefault="00907078" w:rsidP="00C929F4">
      <w:pPr>
        <w:widowControl/>
        <w:overflowPunct/>
        <w:ind w:left="540"/>
        <w:jc w:val="both"/>
        <w:textAlignment w:val="auto"/>
        <w:rPr>
          <w:rFonts w:ascii="Arial" w:hAnsi="Arial" w:cs="Arial"/>
          <w:color w:val="000000"/>
          <w:sz w:val="18"/>
          <w:szCs w:val="18"/>
          <w:lang w:val="en-GB" w:eastAsia="en-GB"/>
        </w:rPr>
      </w:pPr>
      <w:r w:rsidRPr="00711D29">
        <w:rPr>
          <w:rFonts w:ascii="Arial" w:hAnsi="Arial" w:cs="Arial"/>
          <w:color w:val="000000"/>
          <w:sz w:val="18"/>
          <w:szCs w:val="18"/>
          <w:lang w:val="en-GB" w:eastAsia="en-GB"/>
        </w:rPr>
        <w:t>The methods and types of assumptions used in preparing the sensitivity analysis did not change compared to the previous year.</w:t>
      </w:r>
    </w:p>
    <w:p w14:paraId="64586D9E" w14:textId="77777777" w:rsidR="00907078" w:rsidRPr="00711D29" w:rsidRDefault="00907078" w:rsidP="00C929F4">
      <w:pPr>
        <w:widowControl/>
        <w:overflowPunct/>
        <w:ind w:left="540"/>
        <w:jc w:val="both"/>
        <w:textAlignment w:val="auto"/>
        <w:rPr>
          <w:rFonts w:ascii="Arial" w:hAnsi="Arial" w:cs="Arial"/>
          <w:color w:val="000000"/>
          <w:sz w:val="18"/>
          <w:szCs w:val="18"/>
          <w:lang w:val="en-GB" w:eastAsia="en-GB"/>
        </w:rPr>
      </w:pPr>
    </w:p>
    <w:p w14:paraId="2F7235F8" w14:textId="72AD97C2" w:rsidR="00117051" w:rsidRPr="00711D29" w:rsidRDefault="00117051" w:rsidP="00C929F4">
      <w:pPr>
        <w:widowControl/>
        <w:overflowPunct/>
        <w:ind w:left="540"/>
        <w:jc w:val="both"/>
        <w:textAlignment w:val="auto"/>
        <w:rPr>
          <w:rFonts w:ascii="Arial" w:hAnsi="Arial" w:cs="Arial"/>
          <w:color w:val="000000"/>
          <w:sz w:val="18"/>
          <w:szCs w:val="18"/>
          <w:lang w:val="en-GB" w:eastAsia="en-GB"/>
        </w:rPr>
      </w:pPr>
      <w:r w:rsidRPr="00711D29">
        <w:rPr>
          <w:rFonts w:ascii="Arial" w:hAnsi="Arial" w:cs="Arial"/>
          <w:color w:val="000000"/>
          <w:sz w:val="18"/>
          <w:szCs w:val="18"/>
          <w:lang w:val="en-GB" w:eastAsia="en-GB"/>
        </w:rPr>
        <w:t>Expected maturity analysis of undiscounted retirement and post-employment benefit</w:t>
      </w:r>
      <w:r w:rsidR="00B92AF8" w:rsidRPr="00711D29">
        <w:rPr>
          <w:rFonts w:ascii="Arial" w:hAnsi="Arial" w:cs="Arial"/>
          <w:color w:val="000000"/>
          <w:sz w:val="18"/>
          <w:szCs w:val="18"/>
          <w:lang w:val="en-GB" w:eastAsia="en-GB"/>
        </w:rPr>
        <w:t>;</w:t>
      </w:r>
    </w:p>
    <w:p w14:paraId="4B8D3054" w14:textId="77777777" w:rsidR="00C06190" w:rsidRPr="00711D29" w:rsidRDefault="00C06190" w:rsidP="00C929F4">
      <w:pPr>
        <w:ind w:left="540"/>
        <w:jc w:val="both"/>
        <w:rPr>
          <w:rFonts w:ascii="Arial" w:hAnsi="Arial" w:cs="Arial"/>
          <w:color w:val="000000"/>
          <w:sz w:val="18"/>
          <w:szCs w:val="18"/>
          <w:lang w:val="en-GB"/>
        </w:rPr>
      </w:pPr>
    </w:p>
    <w:tbl>
      <w:tblPr>
        <w:tblW w:w="9576" w:type="dxa"/>
        <w:tblLayout w:type="fixed"/>
        <w:tblLook w:val="0000" w:firstRow="0" w:lastRow="0" w:firstColumn="0" w:lastColumn="0" w:noHBand="0" w:noVBand="0"/>
      </w:tblPr>
      <w:tblGrid>
        <w:gridCol w:w="6408"/>
        <w:gridCol w:w="1584"/>
        <w:gridCol w:w="1584"/>
      </w:tblGrid>
      <w:tr w:rsidR="00FB1C29" w:rsidRPr="00711D29" w14:paraId="533B329C" w14:textId="77777777" w:rsidTr="003B5FDC">
        <w:trPr>
          <w:trHeight w:val="17"/>
        </w:trPr>
        <w:tc>
          <w:tcPr>
            <w:tcW w:w="6408" w:type="dxa"/>
            <w:vAlign w:val="bottom"/>
          </w:tcPr>
          <w:p w14:paraId="54CEE34B" w14:textId="77777777" w:rsidR="003B5FDC" w:rsidRPr="00711D29" w:rsidRDefault="003B5FDC" w:rsidP="003B5FDC">
            <w:pPr>
              <w:tabs>
                <w:tab w:val="left" w:pos="1350"/>
                <w:tab w:val="left" w:pos="2880"/>
                <w:tab w:val="right" w:pos="5040"/>
                <w:tab w:val="right" w:pos="8190"/>
              </w:tabs>
              <w:ind w:left="540" w:right="-43"/>
              <w:rPr>
                <w:rFonts w:ascii="Arial" w:hAnsi="Arial" w:cs="Arial"/>
                <w:color w:val="000000"/>
                <w:sz w:val="18"/>
                <w:szCs w:val="18"/>
              </w:rPr>
            </w:pPr>
          </w:p>
        </w:tc>
        <w:tc>
          <w:tcPr>
            <w:tcW w:w="1584" w:type="dxa"/>
            <w:vAlign w:val="bottom"/>
          </w:tcPr>
          <w:p w14:paraId="7EB64C30" w14:textId="77777777" w:rsidR="003B5FDC" w:rsidRPr="00711D29" w:rsidRDefault="003B5FDC" w:rsidP="003B5FDC">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30 June</w:t>
            </w:r>
          </w:p>
          <w:p w14:paraId="1FF2858C" w14:textId="60A99907" w:rsidR="003B5FDC" w:rsidRPr="00711D29" w:rsidRDefault="003B5FDC" w:rsidP="003B5FDC">
            <w:pPr>
              <w:ind w:right="-72"/>
              <w:jc w:val="right"/>
              <w:rPr>
                <w:rFonts w:ascii="Arial" w:hAnsi="Arial" w:cs="Arial"/>
                <w:b/>
                <w:bCs/>
                <w:color w:val="000000"/>
                <w:sz w:val="18"/>
                <w:szCs w:val="18"/>
                <w:cs/>
              </w:rPr>
            </w:pPr>
            <w:r w:rsidRPr="00711D29">
              <w:rPr>
                <w:rFonts w:ascii="Arial" w:hAnsi="Arial" w:cs="Arial"/>
                <w:b/>
                <w:bCs/>
                <w:color w:val="000000"/>
                <w:sz w:val="18"/>
                <w:szCs w:val="18"/>
                <w:lang w:val="en-GB"/>
              </w:rPr>
              <w:t>2023</w:t>
            </w:r>
          </w:p>
        </w:tc>
        <w:tc>
          <w:tcPr>
            <w:tcW w:w="1584" w:type="dxa"/>
            <w:vAlign w:val="bottom"/>
          </w:tcPr>
          <w:p w14:paraId="492BA234" w14:textId="77777777" w:rsidR="003B5FDC" w:rsidRPr="00711D29" w:rsidRDefault="003B5FDC" w:rsidP="003B5FDC">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31 December</w:t>
            </w:r>
          </w:p>
          <w:p w14:paraId="1AB2B520" w14:textId="29FA9090" w:rsidR="003B5FDC" w:rsidRPr="00711D29" w:rsidRDefault="003B5FDC" w:rsidP="003B5FDC">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2022</w:t>
            </w:r>
          </w:p>
        </w:tc>
      </w:tr>
      <w:tr w:rsidR="00FB1C29" w:rsidRPr="00711D29" w14:paraId="682536C9" w14:textId="77777777" w:rsidTr="003B5FDC">
        <w:trPr>
          <w:trHeight w:val="17"/>
        </w:trPr>
        <w:tc>
          <w:tcPr>
            <w:tcW w:w="6408" w:type="dxa"/>
            <w:vAlign w:val="bottom"/>
          </w:tcPr>
          <w:p w14:paraId="21117AEB" w14:textId="77777777" w:rsidR="003B5FDC" w:rsidRPr="00711D29" w:rsidRDefault="003B5FDC" w:rsidP="003B5FDC">
            <w:pPr>
              <w:tabs>
                <w:tab w:val="left" w:pos="1350"/>
                <w:tab w:val="left" w:pos="2880"/>
                <w:tab w:val="right" w:pos="5040"/>
                <w:tab w:val="right" w:pos="8190"/>
              </w:tabs>
              <w:ind w:left="540" w:right="-43"/>
              <w:rPr>
                <w:rFonts w:ascii="Arial" w:hAnsi="Arial" w:cs="Arial"/>
                <w:color w:val="000000"/>
                <w:sz w:val="18"/>
                <w:szCs w:val="18"/>
              </w:rPr>
            </w:pPr>
          </w:p>
        </w:tc>
        <w:tc>
          <w:tcPr>
            <w:tcW w:w="1584" w:type="dxa"/>
            <w:vAlign w:val="bottom"/>
          </w:tcPr>
          <w:p w14:paraId="36A54098" w14:textId="77777777" w:rsidR="003B5FDC" w:rsidRPr="00711D29" w:rsidRDefault="003B5FDC" w:rsidP="003B5FDC">
            <w:pPr>
              <w:pBdr>
                <w:bottom w:val="single" w:sz="4" w:space="1" w:color="auto"/>
              </w:pBdr>
              <w:ind w:right="-72"/>
              <w:jc w:val="right"/>
              <w:rPr>
                <w:rFonts w:ascii="Arial" w:eastAsia="Arial" w:hAnsi="Arial" w:cs="Arial"/>
                <w:b/>
                <w:bCs/>
                <w:snapToGrid w:val="0"/>
                <w:color w:val="000000"/>
                <w:spacing w:val="-4"/>
                <w:sz w:val="18"/>
                <w:szCs w:val="22"/>
                <w:rtl/>
                <w:cs/>
                <w:lang w:val="en-GB" w:eastAsia="th-TH"/>
              </w:rPr>
            </w:pPr>
            <w:r w:rsidRPr="00711D29">
              <w:rPr>
                <w:rFonts w:ascii="Arial" w:eastAsia="Arial" w:hAnsi="Arial" w:cs="Arial"/>
                <w:b/>
                <w:bCs/>
                <w:snapToGrid w:val="0"/>
                <w:color w:val="000000"/>
                <w:spacing w:val="-4"/>
                <w:sz w:val="18"/>
                <w:szCs w:val="18"/>
                <w:lang w:val="en-GB" w:eastAsia="th-TH"/>
              </w:rPr>
              <w:t>Baht</w:t>
            </w:r>
          </w:p>
        </w:tc>
        <w:tc>
          <w:tcPr>
            <w:tcW w:w="1584" w:type="dxa"/>
            <w:vAlign w:val="bottom"/>
          </w:tcPr>
          <w:p w14:paraId="7E72A65C" w14:textId="0C88BED4" w:rsidR="003B5FDC" w:rsidRPr="00711D29" w:rsidRDefault="003B5FDC" w:rsidP="003B5FDC">
            <w:pPr>
              <w:pBdr>
                <w:bottom w:val="single" w:sz="4" w:space="1" w:color="auto"/>
              </w:pBdr>
              <w:ind w:right="-72"/>
              <w:jc w:val="right"/>
              <w:rPr>
                <w:rFonts w:ascii="Arial" w:eastAsia="Arial" w:hAnsi="Arial" w:cs="Arial"/>
                <w:b/>
                <w:bCs/>
                <w:snapToGrid w:val="0"/>
                <w:color w:val="000000"/>
                <w:spacing w:val="-4"/>
                <w:sz w:val="18"/>
                <w:szCs w:val="18"/>
                <w:lang w:val="en-GB" w:eastAsia="th-TH"/>
              </w:rPr>
            </w:pPr>
            <w:r w:rsidRPr="00711D29">
              <w:rPr>
                <w:rFonts w:ascii="Arial" w:eastAsia="Arial" w:hAnsi="Arial" w:cs="Arial"/>
                <w:b/>
                <w:bCs/>
                <w:snapToGrid w:val="0"/>
                <w:color w:val="000000"/>
                <w:spacing w:val="-4"/>
                <w:sz w:val="18"/>
                <w:szCs w:val="18"/>
                <w:lang w:val="en-GB" w:eastAsia="th-TH"/>
              </w:rPr>
              <w:t>Baht</w:t>
            </w:r>
          </w:p>
        </w:tc>
      </w:tr>
      <w:tr w:rsidR="00FB1C29" w:rsidRPr="00711D29" w14:paraId="5982E11A" w14:textId="77777777" w:rsidTr="003B5FDC">
        <w:trPr>
          <w:trHeight w:val="17"/>
        </w:trPr>
        <w:tc>
          <w:tcPr>
            <w:tcW w:w="6408" w:type="dxa"/>
            <w:vAlign w:val="bottom"/>
          </w:tcPr>
          <w:p w14:paraId="76B39E0C" w14:textId="77777777" w:rsidR="003B5FDC" w:rsidRPr="00711D29" w:rsidRDefault="003B5FDC" w:rsidP="003B5FDC">
            <w:pPr>
              <w:tabs>
                <w:tab w:val="left" w:pos="1350"/>
              </w:tabs>
              <w:ind w:left="540" w:right="-43"/>
              <w:rPr>
                <w:rFonts w:ascii="Arial" w:hAnsi="Arial" w:cs="Arial"/>
                <w:snapToGrid w:val="0"/>
                <w:color w:val="000000"/>
                <w:sz w:val="12"/>
                <w:szCs w:val="12"/>
                <w:cs/>
                <w:lang w:val="th-TH"/>
              </w:rPr>
            </w:pPr>
          </w:p>
        </w:tc>
        <w:tc>
          <w:tcPr>
            <w:tcW w:w="1584" w:type="dxa"/>
          </w:tcPr>
          <w:p w14:paraId="63C33B2D" w14:textId="77777777" w:rsidR="003B5FDC" w:rsidRPr="00711D29" w:rsidRDefault="003B5FDC" w:rsidP="003B5FDC">
            <w:pPr>
              <w:ind w:right="-72"/>
              <w:jc w:val="right"/>
              <w:rPr>
                <w:rFonts w:ascii="Arial" w:hAnsi="Arial" w:cs="Arial"/>
                <w:color w:val="000000"/>
                <w:sz w:val="12"/>
                <w:szCs w:val="12"/>
                <w:cs/>
              </w:rPr>
            </w:pPr>
          </w:p>
        </w:tc>
        <w:tc>
          <w:tcPr>
            <w:tcW w:w="1584" w:type="dxa"/>
          </w:tcPr>
          <w:p w14:paraId="3159E8B4" w14:textId="77777777" w:rsidR="003B5FDC" w:rsidRPr="00711D29" w:rsidRDefault="003B5FDC" w:rsidP="003B5FDC">
            <w:pPr>
              <w:ind w:right="-72"/>
              <w:jc w:val="right"/>
              <w:rPr>
                <w:rFonts w:ascii="Arial" w:hAnsi="Arial" w:cs="Arial"/>
                <w:color w:val="000000"/>
                <w:sz w:val="12"/>
                <w:szCs w:val="12"/>
                <w:cs/>
              </w:rPr>
            </w:pPr>
          </w:p>
        </w:tc>
      </w:tr>
      <w:tr w:rsidR="00FB1C29" w:rsidRPr="00711D29" w14:paraId="62E6CFE2" w14:textId="77777777" w:rsidTr="003B5FDC">
        <w:trPr>
          <w:trHeight w:val="17"/>
        </w:trPr>
        <w:tc>
          <w:tcPr>
            <w:tcW w:w="6408" w:type="dxa"/>
            <w:vAlign w:val="bottom"/>
          </w:tcPr>
          <w:p w14:paraId="0D029384" w14:textId="77777777" w:rsidR="003B5FDC" w:rsidRPr="00711D29" w:rsidRDefault="003B5FDC" w:rsidP="003B5FDC">
            <w:pPr>
              <w:ind w:left="540" w:right="-43"/>
              <w:rPr>
                <w:rFonts w:ascii="Arial" w:hAnsi="Arial" w:cs="Arial"/>
                <w:color w:val="000000"/>
                <w:sz w:val="18"/>
                <w:szCs w:val="18"/>
              </w:rPr>
            </w:pPr>
            <w:r w:rsidRPr="00711D29">
              <w:rPr>
                <w:rFonts w:ascii="Arial" w:hAnsi="Arial" w:cs="Arial"/>
                <w:color w:val="000000"/>
                <w:sz w:val="18"/>
                <w:szCs w:val="18"/>
              </w:rPr>
              <w:t>Weighted average duration of the defined benefit obligation</w:t>
            </w:r>
          </w:p>
        </w:tc>
        <w:tc>
          <w:tcPr>
            <w:tcW w:w="1584" w:type="dxa"/>
          </w:tcPr>
          <w:p w14:paraId="36E1E61A" w14:textId="2F0F3335" w:rsidR="003B5FDC" w:rsidRPr="00711D29" w:rsidRDefault="00BD3FA2" w:rsidP="003B5FDC">
            <w:pPr>
              <w:pStyle w:val="a0"/>
              <w:ind w:right="-72"/>
              <w:jc w:val="right"/>
              <w:rPr>
                <w:rFonts w:ascii="Arial" w:hAnsi="Arial" w:cs="Arial"/>
                <w:color w:val="000000"/>
                <w:sz w:val="18"/>
                <w:szCs w:val="18"/>
              </w:rPr>
            </w:pPr>
            <w:r w:rsidRPr="00711D29">
              <w:rPr>
                <w:rFonts w:ascii="Arial" w:hAnsi="Arial" w:cs="Arial"/>
                <w:color w:val="000000"/>
                <w:sz w:val="18"/>
                <w:szCs w:val="18"/>
                <w:lang w:val="en-GB"/>
              </w:rPr>
              <w:t>15</w:t>
            </w:r>
            <w:r w:rsidRPr="00711D29">
              <w:rPr>
                <w:rFonts w:ascii="Arial" w:hAnsi="Arial" w:cs="Arial"/>
                <w:color w:val="000000"/>
                <w:sz w:val="18"/>
                <w:szCs w:val="18"/>
              </w:rPr>
              <w:t>.</w:t>
            </w:r>
            <w:r w:rsidRPr="00711D29">
              <w:rPr>
                <w:rFonts w:ascii="Arial" w:hAnsi="Arial" w:cs="Arial"/>
                <w:color w:val="000000"/>
                <w:sz w:val="18"/>
                <w:szCs w:val="18"/>
                <w:lang w:val="en-GB"/>
              </w:rPr>
              <w:t>8</w:t>
            </w:r>
            <w:r w:rsidRPr="00711D29">
              <w:rPr>
                <w:rFonts w:ascii="Arial" w:hAnsi="Arial" w:cs="Arial"/>
                <w:color w:val="000000"/>
                <w:sz w:val="18"/>
                <w:szCs w:val="18"/>
              </w:rPr>
              <w:t xml:space="preserve"> years</w:t>
            </w:r>
          </w:p>
        </w:tc>
        <w:tc>
          <w:tcPr>
            <w:tcW w:w="1584" w:type="dxa"/>
          </w:tcPr>
          <w:p w14:paraId="163AC096" w14:textId="750D8EAC" w:rsidR="003B5FDC" w:rsidRPr="00711D29" w:rsidRDefault="003B5FDC" w:rsidP="003B5FDC">
            <w:pPr>
              <w:pStyle w:val="a0"/>
              <w:ind w:right="-72"/>
              <w:jc w:val="right"/>
              <w:rPr>
                <w:rFonts w:ascii="Arial" w:hAnsi="Arial" w:cs="Arial"/>
                <w:color w:val="000000"/>
                <w:sz w:val="18"/>
                <w:szCs w:val="18"/>
                <w:lang w:val="en-GB"/>
              </w:rPr>
            </w:pPr>
            <w:r w:rsidRPr="00711D29">
              <w:rPr>
                <w:rFonts w:ascii="Arial" w:hAnsi="Arial" w:cs="Arial"/>
                <w:color w:val="000000"/>
                <w:sz w:val="18"/>
                <w:szCs w:val="18"/>
                <w:lang w:val="en-GB"/>
              </w:rPr>
              <w:t>15</w:t>
            </w:r>
            <w:r w:rsidRPr="00711D29">
              <w:rPr>
                <w:rFonts w:ascii="Arial" w:hAnsi="Arial" w:cs="Arial"/>
                <w:color w:val="000000"/>
                <w:sz w:val="18"/>
                <w:szCs w:val="18"/>
              </w:rPr>
              <w:t>.</w:t>
            </w:r>
            <w:r w:rsidRPr="00711D29">
              <w:rPr>
                <w:rFonts w:ascii="Arial" w:hAnsi="Arial" w:cs="Arial"/>
                <w:color w:val="000000"/>
                <w:sz w:val="18"/>
                <w:szCs w:val="18"/>
                <w:lang w:val="en-GB"/>
              </w:rPr>
              <w:t>8</w:t>
            </w:r>
            <w:r w:rsidRPr="00711D29">
              <w:rPr>
                <w:rFonts w:ascii="Arial" w:hAnsi="Arial" w:cs="Arial"/>
                <w:color w:val="000000"/>
                <w:sz w:val="18"/>
                <w:szCs w:val="18"/>
              </w:rPr>
              <w:t xml:space="preserve"> years</w:t>
            </w:r>
          </w:p>
        </w:tc>
      </w:tr>
      <w:tr w:rsidR="00FB1C29" w:rsidRPr="00711D29" w14:paraId="69FA4C8E" w14:textId="77777777" w:rsidTr="003B5FDC">
        <w:trPr>
          <w:trHeight w:val="17"/>
        </w:trPr>
        <w:tc>
          <w:tcPr>
            <w:tcW w:w="6408" w:type="dxa"/>
            <w:vAlign w:val="bottom"/>
          </w:tcPr>
          <w:p w14:paraId="4BC1F1AF" w14:textId="77777777" w:rsidR="003B5FDC" w:rsidRPr="00711D29" w:rsidRDefault="003B5FDC" w:rsidP="003B5FDC">
            <w:pPr>
              <w:ind w:left="540" w:right="-43"/>
              <w:rPr>
                <w:rFonts w:ascii="Arial" w:hAnsi="Arial" w:cs="Arial"/>
                <w:color w:val="000000"/>
                <w:sz w:val="12"/>
                <w:szCs w:val="12"/>
              </w:rPr>
            </w:pPr>
          </w:p>
        </w:tc>
        <w:tc>
          <w:tcPr>
            <w:tcW w:w="1584" w:type="dxa"/>
          </w:tcPr>
          <w:p w14:paraId="6A61A595" w14:textId="77777777" w:rsidR="003B5FDC" w:rsidRPr="00711D29" w:rsidRDefault="003B5FDC" w:rsidP="003B5FDC">
            <w:pPr>
              <w:pStyle w:val="a0"/>
              <w:ind w:right="-72"/>
              <w:jc w:val="right"/>
              <w:rPr>
                <w:rFonts w:ascii="Arial" w:hAnsi="Arial" w:cs="Arial"/>
                <w:color w:val="000000"/>
                <w:sz w:val="12"/>
                <w:szCs w:val="12"/>
              </w:rPr>
            </w:pPr>
          </w:p>
        </w:tc>
        <w:tc>
          <w:tcPr>
            <w:tcW w:w="1584" w:type="dxa"/>
          </w:tcPr>
          <w:p w14:paraId="470BCC49" w14:textId="77777777" w:rsidR="003B5FDC" w:rsidRPr="00711D29" w:rsidRDefault="003B5FDC" w:rsidP="003B5FDC">
            <w:pPr>
              <w:pStyle w:val="a0"/>
              <w:ind w:right="-72"/>
              <w:jc w:val="right"/>
              <w:rPr>
                <w:rFonts w:ascii="Arial" w:hAnsi="Arial" w:cs="Arial"/>
                <w:color w:val="000000"/>
                <w:sz w:val="12"/>
                <w:szCs w:val="12"/>
              </w:rPr>
            </w:pPr>
          </w:p>
        </w:tc>
      </w:tr>
      <w:tr w:rsidR="00FB1C29" w:rsidRPr="00711D29" w14:paraId="5D5B9D41" w14:textId="77777777" w:rsidTr="003B5FDC">
        <w:trPr>
          <w:trHeight w:val="17"/>
        </w:trPr>
        <w:tc>
          <w:tcPr>
            <w:tcW w:w="6408" w:type="dxa"/>
            <w:vAlign w:val="bottom"/>
          </w:tcPr>
          <w:p w14:paraId="4257CBA9" w14:textId="77777777" w:rsidR="003B5FDC" w:rsidRPr="00711D29" w:rsidRDefault="003B5FDC" w:rsidP="003B5FDC">
            <w:pPr>
              <w:ind w:left="540" w:right="-43"/>
              <w:rPr>
                <w:rFonts w:ascii="Arial" w:hAnsi="Arial" w:cs="Arial"/>
                <w:color w:val="000000"/>
                <w:sz w:val="18"/>
                <w:szCs w:val="18"/>
              </w:rPr>
            </w:pPr>
            <w:r w:rsidRPr="00711D29">
              <w:rPr>
                <w:rFonts w:ascii="Arial" w:hAnsi="Arial" w:cs="Arial"/>
                <w:color w:val="000000"/>
                <w:sz w:val="18"/>
                <w:szCs w:val="18"/>
              </w:rPr>
              <w:t>Maturity analysis of benefits expected to be paid:</w:t>
            </w:r>
          </w:p>
        </w:tc>
        <w:tc>
          <w:tcPr>
            <w:tcW w:w="1584" w:type="dxa"/>
          </w:tcPr>
          <w:p w14:paraId="3D2CF7B3" w14:textId="77777777" w:rsidR="003B5FDC" w:rsidRPr="00711D29" w:rsidRDefault="003B5FDC" w:rsidP="003B5FDC">
            <w:pPr>
              <w:pStyle w:val="a0"/>
              <w:ind w:right="-72"/>
              <w:jc w:val="right"/>
              <w:rPr>
                <w:rFonts w:ascii="Arial" w:hAnsi="Arial" w:cs="Arial"/>
                <w:color w:val="000000"/>
                <w:sz w:val="18"/>
                <w:szCs w:val="18"/>
              </w:rPr>
            </w:pPr>
          </w:p>
        </w:tc>
        <w:tc>
          <w:tcPr>
            <w:tcW w:w="1584" w:type="dxa"/>
          </w:tcPr>
          <w:p w14:paraId="2EB3B0E9" w14:textId="77777777" w:rsidR="003B5FDC" w:rsidRPr="00711D29" w:rsidRDefault="003B5FDC" w:rsidP="003B5FDC">
            <w:pPr>
              <w:pStyle w:val="a0"/>
              <w:ind w:right="-72"/>
              <w:jc w:val="right"/>
              <w:rPr>
                <w:rFonts w:ascii="Arial" w:hAnsi="Arial" w:cs="Arial"/>
                <w:color w:val="000000"/>
                <w:sz w:val="18"/>
                <w:szCs w:val="18"/>
              </w:rPr>
            </w:pPr>
          </w:p>
        </w:tc>
      </w:tr>
      <w:tr w:rsidR="00FB1C29" w:rsidRPr="00711D29" w14:paraId="27CEFB03" w14:textId="77777777" w:rsidTr="003B5FDC">
        <w:trPr>
          <w:trHeight w:val="81"/>
        </w:trPr>
        <w:tc>
          <w:tcPr>
            <w:tcW w:w="6408" w:type="dxa"/>
            <w:vAlign w:val="bottom"/>
          </w:tcPr>
          <w:p w14:paraId="1EACA7CC" w14:textId="0FD71F19" w:rsidR="003B5FDC" w:rsidRPr="00711D29" w:rsidRDefault="003B5FDC" w:rsidP="003B5FDC">
            <w:pPr>
              <w:ind w:left="540" w:right="-43"/>
              <w:jc w:val="both"/>
              <w:rPr>
                <w:rFonts w:ascii="Arial" w:hAnsi="Arial" w:cs="Arial"/>
                <w:color w:val="000000"/>
                <w:sz w:val="18"/>
                <w:szCs w:val="18"/>
              </w:rPr>
            </w:pPr>
            <w:r w:rsidRPr="00711D29">
              <w:rPr>
                <w:rFonts w:ascii="Arial" w:hAnsi="Arial" w:cs="Arial"/>
                <w:color w:val="000000"/>
                <w:sz w:val="18"/>
                <w:szCs w:val="18"/>
              </w:rPr>
              <w:t xml:space="preserve">   Benefits expected to be paid within </w:t>
            </w:r>
            <w:r w:rsidRPr="00711D29">
              <w:rPr>
                <w:rFonts w:ascii="Arial" w:hAnsi="Arial" w:cs="Arial"/>
                <w:color w:val="000000"/>
                <w:sz w:val="18"/>
                <w:szCs w:val="18"/>
                <w:lang w:val="en-GB"/>
              </w:rPr>
              <w:t>12</w:t>
            </w:r>
            <w:r w:rsidRPr="00711D29">
              <w:rPr>
                <w:rFonts w:ascii="Arial" w:hAnsi="Arial" w:cs="Arial"/>
                <w:color w:val="000000"/>
                <w:sz w:val="18"/>
                <w:szCs w:val="18"/>
              </w:rPr>
              <w:t xml:space="preserve"> months</w:t>
            </w:r>
          </w:p>
        </w:tc>
        <w:tc>
          <w:tcPr>
            <w:tcW w:w="1584" w:type="dxa"/>
          </w:tcPr>
          <w:p w14:paraId="60AE129A" w14:textId="2B26E994" w:rsidR="003B5FDC" w:rsidRPr="00711D29" w:rsidRDefault="00BD3FA2" w:rsidP="003B5FDC">
            <w:pPr>
              <w:pStyle w:val="a0"/>
              <w:ind w:right="-72"/>
              <w:jc w:val="right"/>
              <w:rPr>
                <w:rFonts w:ascii="Arial" w:hAnsi="Arial" w:cs="Arial"/>
                <w:color w:val="000000"/>
                <w:sz w:val="18"/>
                <w:szCs w:val="18"/>
              </w:rPr>
            </w:pPr>
            <w:r w:rsidRPr="00711D29">
              <w:rPr>
                <w:rFonts w:ascii="Arial" w:hAnsi="Arial" w:cs="Arial"/>
                <w:color w:val="000000"/>
                <w:sz w:val="18"/>
                <w:szCs w:val="18"/>
                <w:cs/>
              </w:rPr>
              <w:t>26</w:t>
            </w:r>
            <w:r w:rsidRPr="00711D29">
              <w:rPr>
                <w:rFonts w:ascii="Arial" w:hAnsi="Arial" w:cs="Arial"/>
                <w:color w:val="000000"/>
                <w:sz w:val="18"/>
                <w:szCs w:val="18"/>
                <w:lang w:val="en-GB"/>
              </w:rPr>
              <w:t>,</w:t>
            </w:r>
            <w:r w:rsidRPr="00711D29">
              <w:rPr>
                <w:rFonts w:ascii="Arial" w:hAnsi="Arial" w:cs="Arial"/>
                <w:color w:val="000000"/>
                <w:sz w:val="18"/>
                <w:szCs w:val="18"/>
                <w:cs/>
              </w:rPr>
              <w:t>195</w:t>
            </w:r>
            <w:r w:rsidRPr="00711D29">
              <w:rPr>
                <w:rFonts w:ascii="Arial" w:hAnsi="Arial" w:cs="Arial"/>
                <w:color w:val="000000"/>
                <w:sz w:val="18"/>
                <w:szCs w:val="18"/>
                <w:lang w:val="en-GB"/>
              </w:rPr>
              <w:t>,</w:t>
            </w:r>
            <w:r w:rsidRPr="00711D29">
              <w:rPr>
                <w:rFonts w:ascii="Arial" w:hAnsi="Arial" w:cs="Arial"/>
                <w:color w:val="000000"/>
                <w:sz w:val="18"/>
                <w:szCs w:val="18"/>
                <w:cs/>
              </w:rPr>
              <w:t>411</w:t>
            </w:r>
          </w:p>
        </w:tc>
        <w:tc>
          <w:tcPr>
            <w:tcW w:w="1584" w:type="dxa"/>
          </w:tcPr>
          <w:p w14:paraId="36043151" w14:textId="24275D83" w:rsidR="003B5FDC" w:rsidRPr="00711D29" w:rsidRDefault="003B5FDC" w:rsidP="003B5FDC">
            <w:pPr>
              <w:ind w:right="-72"/>
              <w:jc w:val="right"/>
              <w:rPr>
                <w:rFonts w:ascii="Arial" w:hAnsi="Arial" w:cs="Arial"/>
                <w:color w:val="000000"/>
                <w:spacing w:val="-4"/>
                <w:sz w:val="18"/>
                <w:szCs w:val="18"/>
                <w:lang w:val="en-GB" w:eastAsia="en-GB"/>
              </w:rPr>
            </w:pPr>
            <w:r w:rsidRPr="00711D29">
              <w:rPr>
                <w:rFonts w:ascii="Arial" w:hAnsi="Arial" w:cs="Arial"/>
                <w:color w:val="000000"/>
                <w:sz w:val="18"/>
                <w:szCs w:val="18"/>
                <w:lang w:val="en-GB"/>
              </w:rPr>
              <w:t>17</w:t>
            </w:r>
            <w:r w:rsidRPr="00711D29">
              <w:rPr>
                <w:rFonts w:ascii="Arial" w:hAnsi="Arial" w:cs="Arial"/>
                <w:color w:val="000000"/>
                <w:sz w:val="18"/>
                <w:szCs w:val="18"/>
              </w:rPr>
              <w:t>,</w:t>
            </w:r>
            <w:r w:rsidRPr="00711D29">
              <w:rPr>
                <w:rFonts w:ascii="Arial" w:hAnsi="Arial" w:cs="Arial"/>
                <w:color w:val="000000"/>
                <w:sz w:val="18"/>
                <w:szCs w:val="18"/>
                <w:lang w:val="en-GB"/>
              </w:rPr>
              <w:t>631</w:t>
            </w:r>
            <w:r w:rsidRPr="00711D29">
              <w:rPr>
                <w:rFonts w:ascii="Arial" w:hAnsi="Arial" w:cs="Arial"/>
                <w:color w:val="000000"/>
                <w:sz w:val="18"/>
                <w:szCs w:val="18"/>
              </w:rPr>
              <w:t>,</w:t>
            </w:r>
            <w:r w:rsidRPr="00711D29">
              <w:rPr>
                <w:rFonts w:ascii="Arial" w:hAnsi="Arial" w:cs="Arial"/>
                <w:color w:val="000000"/>
                <w:sz w:val="18"/>
                <w:szCs w:val="18"/>
                <w:lang w:val="en-GB"/>
              </w:rPr>
              <w:t>455</w:t>
            </w:r>
          </w:p>
        </w:tc>
      </w:tr>
      <w:tr w:rsidR="00FB1C29" w:rsidRPr="00711D29" w14:paraId="3D042D05" w14:textId="77777777" w:rsidTr="003B5FDC">
        <w:trPr>
          <w:trHeight w:val="17"/>
        </w:trPr>
        <w:tc>
          <w:tcPr>
            <w:tcW w:w="6408" w:type="dxa"/>
            <w:vAlign w:val="bottom"/>
          </w:tcPr>
          <w:p w14:paraId="4A805A96" w14:textId="43CF20C0" w:rsidR="003B5FDC" w:rsidRPr="00711D29" w:rsidRDefault="003B5FDC" w:rsidP="003B5FDC">
            <w:pPr>
              <w:ind w:left="540" w:right="-43"/>
              <w:jc w:val="both"/>
              <w:rPr>
                <w:rFonts w:ascii="Arial" w:hAnsi="Arial" w:cs="Arial"/>
                <w:color w:val="000000"/>
                <w:sz w:val="18"/>
                <w:szCs w:val="18"/>
              </w:rPr>
            </w:pPr>
            <w:r w:rsidRPr="00711D29">
              <w:rPr>
                <w:rFonts w:ascii="Arial" w:hAnsi="Arial" w:cs="Arial"/>
                <w:color w:val="000000"/>
                <w:sz w:val="18"/>
                <w:szCs w:val="18"/>
              </w:rPr>
              <w:t xml:space="preserve">   Benefits expected to be paid between </w:t>
            </w:r>
            <w:r w:rsidRPr="00711D29">
              <w:rPr>
                <w:rFonts w:ascii="Arial" w:hAnsi="Arial" w:cs="Arial"/>
                <w:color w:val="000000"/>
                <w:sz w:val="18"/>
                <w:szCs w:val="18"/>
                <w:lang w:val="en-GB"/>
              </w:rPr>
              <w:t>1</w:t>
            </w:r>
            <w:r w:rsidRPr="00711D29">
              <w:rPr>
                <w:rFonts w:ascii="Arial" w:hAnsi="Arial" w:cs="Arial"/>
                <w:color w:val="000000"/>
                <w:sz w:val="18"/>
                <w:szCs w:val="18"/>
              </w:rPr>
              <w:t xml:space="preserve"> to </w:t>
            </w:r>
            <w:r w:rsidRPr="00711D29">
              <w:rPr>
                <w:rFonts w:ascii="Arial" w:hAnsi="Arial" w:cs="Arial"/>
                <w:color w:val="000000"/>
                <w:sz w:val="18"/>
                <w:szCs w:val="18"/>
                <w:lang w:val="en-GB"/>
              </w:rPr>
              <w:t>2</w:t>
            </w:r>
            <w:r w:rsidRPr="00711D29">
              <w:rPr>
                <w:rFonts w:ascii="Arial" w:hAnsi="Arial" w:cs="Arial"/>
                <w:color w:val="000000"/>
                <w:sz w:val="18"/>
                <w:szCs w:val="18"/>
              </w:rPr>
              <w:t xml:space="preserve"> years</w:t>
            </w:r>
          </w:p>
        </w:tc>
        <w:tc>
          <w:tcPr>
            <w:tcW w:w="1584" w:type="dxa"/>
          </w:tcPr>
          <w:p w14:paraId="392004AF" w14:textId="399A5D20" w:rsidR="003B5FDC" w:rsidRPr="00711D29" w:rsidRDefault="00BD3FA2" w:rsidP="003B5FDC">
            <w:pPr>
              <w:pStyle w:val="a0"/>
              <w:ind w:right="-72"/>
              <w:jc w:val="right"/>
              <w:rPr>
                <w:rFonts w:ascii="Arial" w:hAnsi="Arial" w:cs="Arial"/>
                <w:color w:val="000000"/>
                <w:sz w:val="18"/>
                <w:szCs w:val="18"/>
              </w:rPr>
            </w:pPr>
            <w:r w:rsidRPr="00711D29">
              <w:rPr>
                <w:rFonts w:ascii="Arial" w:hAnsi="Arial" w:cs="Arial"/>
                <w:color w:val="000000"/>
                <w:sz w:val="18"/>
                <w:szCs w:val="18"/>
                <w:cs/>
              </w:rPr>
              <w:t>29</w:t>
            </w:r>
            <w:r w:rsidRPr="00711D29">
              <w:rPr>
                <w:rFonts w:ascii="Arial" w:hAnsi="Arial" w:cs="Arial"/>
                <w:color w:val="000000"/>
                <w:sz w:val="18"/>
                <w:szCs w:val="18"/>
                <w:lang w:val="en-GB"/>
              </w:rPr>
              <w:t>,</w:t>
            </w:r>
            <w:r w:rsidRPr="00711D29">
              <w:rPr>
                <w:rFonts w:ascii="Arial" w:hAnsi="Arial" w:cs="Arial"/>
                <w:color w:val="000000"/>
                <w:sz w:val="18"/>
                <w:szCs w:val="18"/>
                <w:cs/>
              </w:rPr>
              <w:t>985</w:t>
            </w:r>
            <w:r w:rsidRPr="00711D29">
              <w:rPr>
                <w:rFonts w:ascii="Arial" w:hAnsi="Arial" w:cs="Arial"/>
                <w:color w:val="000000"/>
                <w:sz w:val="18"/>
                <w:szCs w:val="18"/>
                <w:lang w:val="en-GB"/>
              </w:rPr>
              <w:t>,</w:t>
            </w:r>
            <w:r w:rsidRPr="00711D29">
              <w:rPr>
                <w:rFonts w:ascii="Arial" w:hAnsi="Arial" w:cs="Arial"/>
                <w:color w:val="000000"/>
                <w:sz w:val="18"/>
                <w:szCs w:val="18"/>
                <w:cs/>
              </w:rPr>
              <w:t>781</w:t>
            </w:r>
          </w:p>
        </w:tc>
        <w:tc>
          <w:tcPr>
            <w:tcW w:w="1584" w:type="dxa"/>
          </w:tcPr>
          <w:p w14:paraId="361FA7AF" w14:textId="153B3C57" w:rsidR="003B5FDC" w:rsidRPr="00711D29" w:rsidRDefault="003B5FDC" w:rsidP="003B5FDC">
            <w:pPr>
              <w:ind w:right="-72"/>
              <w:jc w:val="right"/>
              <w:rPr>
                <w:rFonts w:ascii="Arial" w:hAnsi="Arial" w:cs="Arial"/>
                <w:color w:val="000000"/>
                <w:spacing w:val="-4"/>
                <w:sz w:val="18"/>
                <w:szCs w:val="18"/>
                <w:lang w:val="en-GB" w:eastAsia="en-GB"/>
              </w:rPr>
            </w:pPr>
            <w:r w:rsidRPr="00711D29">
              <w:rPr>
                <w:rFonts w:ascii="Arial" w:hAnsi="Arial" w:cs="Arial"/>
                <w:color w:val="000000"/>
                <w:sz w:val="18"/>
                <w:szCs w:val="18"/>
                <w:lang w:val="en-GB"/>
              </w:rPr>
              <w:t>34</w:t>
            </w:r>
            <w:r w:rsidRPr="00711D29">
              <w:rPr>
                <w:rFonts w:ascii="Arial" w:hAnsi="Arial" w:cs="Arial"/>
                <w:color w:val="000000"/>
                <w:sz w:val="18"/>
                <w:szCs w:val="18"/>
              </w:rPr>
              <w:t>,</w:t>
            </w:r>
            <w:r w:rsidRPr="00711D29">
              <w:rPr>
                <w:rFonts w:ascii="Arial" w:hAnsi="Arial" w:cs="Arial"/>
                <w:color w:val="000000"/>
                <w:sz w:val="18"/>
                <w:szCs w:val="18"/>
                <w:lang w:val="en-GB"/>
              </w:rPr>
              <w:t>759</w:t>
            </w:r>
            <w:r w:rsidRPr="00711D29">
              <w:rPr>
                <w:rFonts w:ascii="Arial" w:hAnsi="Arial" w:cs="Arial"/>
                <w:color w:val="000000"/>
                <w:sz w:val="18"/>
                <w:szCs w:val="18"/>
              </w:rPr>
              <w:t>,</w:t>
            </w:r>
            <w:r w:rsidRPr="00711D29">
              <w:rPr>
                <w:rFonts w:ascii="Arial" w:hAnsi="Arial" w:cs="Arial"/>
                <w:color w:val="000000"/>
                <w:sz w:val="18"/>
                <w:szCs w:val="18"/>
                <w:lang w:val="en-GB"/>
              </w:rPr>
              <w:t>367</w:t>
            </w:r>
          </w:p>
        </w:tc>
      </w:tr>
      <w:tr w:rsidR="00FB1C29" w:rsidRPr="00711D29" w14:paraId="37793326" w14:textId="77777777" w:rsidTr="003B5FDC">
        <w:trPr>
          <w:trHeight w:val="17"/>
        </w:trPr>
        <w:tc>
          <w:tcPr>
            <w:tcW w:w="6408" w:type="dxa"/>
            <w:vAlign w:val="bottom"/>
          </w:tcPr>
          <w:p w14:paraId="643FDECC" w14:textId="52030C83" w:rsidR="003B5FDC" w:rsidRPr="00711D29" w:rsidRDefault="003B5FDC" w:rsidP="003B5FDC">
            <w:pPr>
              <w:ind w:left="540" w:right="-43"/>
              <w:rPr>
                <w:rFonts w:ascii="Arial" w:hAnsi="Arial" w:cs="Arial"/>
                <w:color w:val="000000"/>
                <w:sz w:val="18"/>
                <w:szCs w:val="18"/>
              </w:rPr>
            </w:pPr>
            <w:r w:rsidRPr="00711D29">
              <w:rPr>
                <w:rFonts w:ascii="Arial" w:hAnsi="Arial" w:cs="Arial"/>
                <w:color w:val="000000"/>
                <w:sz w:val="18"/>
                <w:szCs w:val="18"/>
              </w:rPr>
              <w:t xml:space="preserve">   Benefits expected to be paid between </w:t>
            </w:r>
            <w:r w:rsidRPr="00711D29">
              <w:rPr>
                <w:rFonts w:ascii="Arial" w:hAnsi="Arial" w:cs="Arial"/>
                <w:color w:val="000000"/>
                <w:sz w:val="18"/>
                <w:szCs w:val="18"/>
                <w:lang w:val="en-GB"/>
              </w:rPr>
              <w:t>2</w:t>
            </w:r>
            <w:r w:rsidRPr="00711D29">
              <w:rPr>
                <w:rFonts w:ascii="Arial" w:hAnsi="Arial" w:cs="Arial"/>
                <w:color w:val="000000"/>
                <w:sz w:val="18"/>
                <w:szCs w:val="18"/>
              </w:rPr>
              <w:t xml:space="preserve"> to </w:t>
            </w:r>
            <w:r w:rsidRPr="00711D29">
              <w:rPr>
                <w:rFonts w:ascii="Arial" w:hAnsi="Arial" w:cs="Arial"/>
                <w:color w:val="000000"/>
                <w:sz w:val="18"/>
                <w:szCs w:val="18"/>
                <w:lang w:val="en-GB"/>
              </w:rPr>
              <w:t>5</w:t>
            </w:r>
            <w:r w:rsidRPr="00711D29">
              <w:rPr>
                <w:rFonts w:ascii="Arial" w:hAnsi="Arial" w:cs="Arial"/>
                <w:color w:val="000000"/>
                <w:sz w:val="18"/>
                <w:szCs w:val="18"/>
              </w:rPr>
              <w:t xml:space="preserve"> years</w:t>
            </w:r>
          </w:p>
        </w:tc>
        <w:tc>
          <w:tcPr>
            <w:tcW w:w="1584" w:type="dxa"/>
          </w:tcPr>
          <w:p w14:paraId="01532AFB" w14:textId="4D989494" w:rsidR="003B5FDC" w:rsidRPr="00711D29" w:rsidRDefault="00BD3FA2" w:rsidP="003B5FDC">
            <w:pPr>
              <w:pStyle w:val="a0"/>
              <w:ind w:right="-72"/>
              <w:jc w:val="right"/>
              <w:rPr>
                <w:rFonts w:ascii="Arial" w:hAnsi="Arial" w:cs="Arial"/>
                <w:color w:val="000000"/>
                <w:sz w:val="18"/>
                <w:szCs w:val="18"/>
              </w:rPr>
            </w:pPr>
            <w:r w:rsidRPr="00711D29">
              <w:rPr>
                <w:rFonts w:ascii="Arial" w:hAnsi="Arial" w:cs="Arial"/>
                <w:color w:val="000000"/>
                <w:sz w:val="18"/>
                <w:szCs w:val="18"/>
                <w:cs/>
              </w:rPr>
              <w:t>6</w:t>
            </w:r>
            <w:r w:rsidRPr="00711D29">
              <w:rPr>
                <w:rFonts w:ascii="Arial" w:hAnsi="Arial" w:cs="Arial"/>
                <w:color w:val="000000"/>
                <w:sz w:val="18"/>
                <w:szCs w:val="18"/>
                <w:lang w:val="en-GB"/>
              </w:rPr>
              <w:t>3,527,</w:t>
            </w:r>
            <w:r w:rsidRPr="00711D29">
              <w:rPr>
                <w:rFonts w:ascii="Arial" w:hAnsi="Arial" w:cs="Arial"/>
                <w:color w:val="000000"/>
                <w:sz w:val="18"/>
                <w:szCs w:val="18"/>
                <w:cs/>
              </w:rPr>
              <w:t>185</w:t>
            </w:r>
          </w:p>
        </w:tc>
        <w:tc>
          <w:tcPr>
            <w:tcW w:w="1584" w:type="dxa"/>
          </w:tcPr>
          <w:p w14:paraId="3754C793" w14:textId="1C868F9A" w:rsidR="003B5FDC" w:rsidRPr="00711D29" w:rsidRDefault="003B5FDC" w:rsidP="003B5FDC">
            <w:pPr>
              <w:ind w:right="-72"/>
              <w:jc w:val="right"/>
              <w:rPr>
                <w:rFonts w:ascii="Arial" w:hAnsi="Arial" w:cs="Arial"/>
                <w:color w:val="000000"/>
                <w:spacing w:val="-4"/>
                <w:sz w:val="18"/>
                <w:szCs w:val="18"/>
                <w:lang w:val="en-GB" w:eastAsia="en-GB"/>
              </w:rPr>
            </w:pPr>
            <w:r w:rsidRPr="00711D29">
              <w:rPr>
                <w:rFonts w:ascii="Arial" w:hAnsi="Arial" w:cs="Arial"/>
                <w:color w:val="000000"/>
                <w:sz w:val="18"/>
                <w:szCs w:val="18"/>
                <w:lang w:val="en-GB"/>
              </w:rPr>
              <w:t>75</w:t>
            </w:r>
            <w:r w:rsidRPr="00711D29">
              <w:rPr>
                <w:rFonts w:ascii="Arial" w:hAnsi="Arial" w:cs="Arial"/>
                <w:color w:val="000000"/>
                <w:sz w:val="18"/>
                <w:szCs w:val="18"/>
              </w:rPr>
              <w:t>,</w:t>
            </w:r>
            <w:r w:rsidRPr="00711D29">
              <w:rPr>
                <w:rFonts w:ascii="Arial" w:hAnsi="Arial" w:cs="Arial"/>
                <w:color w:val="000000"/>
                <w:sz w:val="18"/>
                <w:szCs w:val="18"/>
                <w:lang w:val="en-GB"/>
              </w:rPr>
              <w:t>205</w:t>
            </w:r>
            <w:r w:rsidRPr="00711D29">
              <w:rPr>
                <w:rFonts w:ascii="Arial" w:hAnsi="Arial" w:cs="Arial"/>
                <w:color w:val="000000"/>
                <w:sz w:val="18"/>
                <w:szCs w:val="18"/>
              </w:rPr>
              <w:t>,</w:t>
            </w:r>
            <w:r w:rsidRPr="00711D29">
              <w:rPr>
                <w:rFonts w:ascii="Arial" w:hAnsi="Arial" w:cs="Arial"/>
                <w:color w:val="000000"/>
                <w:sz w:val="18"/>
                <w:szCs w:val="18"/>
                <w:lang w:val="en-GB"/>
              </w:rPr>
              <w:t>359</w:t>
            </w:r>
          </w:p>
        </w:tc>
      </w:tr>
      <w:tr w:rsidR="00FB1C29" w:rsidRPr="00711D29" w14:paraId="570B7BFE" w14:textId="77777777" w:rsidTr="003B5FDC">
        <w:trPr>
          <w:trHeight w:val="108"/>
        </w:trPr>
        <w:tc>
          <w:tcPr>
            <w:tcW w:w="6408" w:type="dxa"/>
            <w:vAlign w:val="bottom"/>
          </w:tcPr>
          <w:p w14:paraId="3FAC1CAF" w14:textId="4CFAE532" w:rsidR="003B5FDC" w:rsidRPr="00711D29" w:rsidRDefault="003B5FDC" w:rsidP="003B5FDC">
            <w:pPr>
              <w:ind w:left="540" w:right="-43"/>
              <w:rPr>
                <w:rFonts w:ascii="Arial" w:hAnsi="Arial" w:cs="Arial"/>
                <w:color w:val="000000"/>
                <w:sz w:val="18"/>
                <w:szCs w:val="18"/>
              </w:rPr>
            </w:pPr>
            <w:r w:rsidRPr="00711D29">
              <w:rPr>
                <w:rFonts w:ascii="Arial" w:hAnsi="Arial" w:cs="Arial"/>
                <w:color w:val="000000"/>
                <w:sz w:val="18"/>
                <w:szCs w:val="18"/>
              </w:rPr>
              <w:t xml:space="preserve">   Benefits expected to be paid over </w:t>
            </w:r>
            <w:r w:rsidRPr="00711D29">
              <w:rPr>
                <w:rFonts w:ascii="Arial" w:hAnsi="Arial" w:cs="Arial"/>
                <w:color w:val="000000"/>
                <w:sz w:val="18"/>
                <w:szCs w:val="18"/>
                <w:lang w:val="en-GB"/>
              </w:rPr>
              <w:t>5</w:t>
            </w:r>
            <w:r w:rsidRPr="00711D29">
              <w:rPr>
                <w:rFonts w:ascii="Arial" w:hAnsi="Arial" w:cs="Arial"/>
                <w:color w:val="000000"/>
                <w:sz w:val="18"/>
                <w:szCs w:val="18"/>
              </w:rPr>
              <w:t xml:space="preserve"> years</w:t>
            </w:r>
          </w:p>
        </w:tc>
        <w:tc>
          <w:tcPr>
            <w:tcW w:w="1584" w:type="dxa"/>
          </w:tcPr>
          <w:p w14:paraId="48D54449" w14:textId="73EBDF7B" w:rsidR="003B5FDC" w:rsidRPr="00711D29" w:rsidRDefault="00BD3FA2" w:rsidP="003B5FDC">
            <w:pPr>
              <w:pStyle w:val="a0"/>
              <w:ind w:right="-72"/>
              <w:jc w:val="right"/>
              <w:rPr>
                <w:rFonts w:ascii="Arial" w:hAnsi="Arial" w:cs="Arial"/>
                <w:color w:val="000000"/>
                <w:sz w:val="18"/>
                <w:szCs w:val="18"/>
              </w:rPr>
            </w:pPr>
            <w:r w:rsidRPr="00711D29">
              <w:rPr>
                <w:rFonts w:ascii="Arial" w:hAnsi="Arial" w:cs="Arial"/>
                <w:color w:val="000000"/>
                <w:sz w:val="18"/>
                <w:szCs w:val="18"/>
                <w:cs/>
              </w:rPr>
              <w:t>716</w:t>
            </w:r>
            <w:r w:rsidRPr="00711D29">
              <w:rPr>
                <w:rFonts w:ascii="Arial" w:hAnsi="Arial" w:cs="Arial"/>
                <w:color w:val="000000"/>
                <w:sz w:val="18"/>
                <w:szCs w:val="18"/>
                <w:lang w:val="en-GB"/>
              </w:rPr>
              <w:t>,900,</w:t>
            </w:r>
            <w:r w:rsidRPr="00711D29">
              <w:rPr>
                <w:rFonts w:ascii="Arial" w:hAnsi="Arial" w:cs="Arial"/>
                <w:color w:val="000000"/>
                <w:sz w:val="18"/>
                <w:szCs w:val="18"/>
                <w:cs/>
              </w:rPr>
              <w:t>905</w:t>
            </w:r>
          </w:p>
        </w:tc>
        <w:tc>
          <w:tcPr>
            <w:tcW w:w="1584" w:type="dxa"/>
          </w:tcPr>
          <w:p w14:paraId="23E2AC5F" w14:textId="713FD10C" w:rsidR="003B5FDC" w:rsidRPr="00711D29" w:rsidRDefault="003B5FDC" w:rsidP="003B5FDC">
            <w:pPr>
              <w:ind w:right="-72"/>
              <w:jc w:val="right"/>
              <w:rPr>
                <w:rFonts w:ascii="Arial" w:hAnsi="Arial" w:cs="Arial"/>
                <w:color w:val="000000"/>
                <w:spacing w:val="-4"/>
                <w:sz w:val="18"/>
                <w:szCs w:val="18"/>
                <w:lang w:val="en-GB" w:eastAsia="en-GB"/>
              </w:rPr>
            </w:pPr>
            <w:r w:rsidRPr="00711D29">
              <w:rPr>
                <w:rFonts w:ascii="Arial" w:hAnsi="Arial" w:cs="Arial"/>
                <w:color w:val="000000"/>
                <w:sz w:val="18"/>
                <w:szCs w:val="18"/>
                <w:lang w:val="en-GB"/>
              </w:rPr>
              <w:t>717</w:t>
            </w:r>
            <w:r w:rsidRPr="00711D29">
              <w:rPr>
                <w:rFonts w:ascii="Arial" w:hAnsi="Arial" w:cs="Arial"/>
                <w:color w:val="000000"/>
                <w:sz w:val="18"/>
                <w:szCs w:val="18"/>
              </w:rPr>
              <w:t>,</w:t>
            </w:r>
            <w:r w:rsidRPr="00711D29">
              <w:rPr>
                <w:rFonts w:ascii="Arial" w:hAnsi="Arial" w:cs="Arial"/>
                <w:color w:val="000000"/>
                <w:sz w:val="18"/>
                <w:szCs w:val="18"/>
                <w:lang w:val="en-GB"/>
              </w:rPr>
              <w:t>828</w:t>
            </w:r>
            <w:r w:rsidRPr="00711D29">
              <w:rPr>
                <w:rFonts w:ascii="Arial" w:hAnsi="Arial" w:cs="Arial"/>
                <w:color w:val="000000"/>
                <w:sz w:val="18"/>
                <w:szCs w:val="18"/>
              </w:rPr>
              <w:t>,</w:t>
            </w:r>
            <w:r w:rsidRPr="00711D29">
              <w:rPr>
                <w:rFonts w:ascii="Arial" w:hAnsi="Arial" w:cs="Arial"/>
                <w:color w:val="000000"/>
                <w:sz w:val="18"/>
                <w:szCs w:val="18"/>
                <w:lang w:val="en-GB"/>
              </w:rPr>
              <w:t>827</w:t>
            </w:r>
          </w:p>
        </w:tc>
      </w:tr>
    </w:tbl>
    <w:p w14:paraId="6EA0A5D9" w14:textId="77777777" w:rsidR="0076669E" w:rsidRPr="00711D29" w:rsidRDefault="0076669E" w:rsidP="0076669E">
      <w:pPr>
        <w:widowControl/>
        <w:tabs>
          <w:tab w:val="left" w:pos="-198"/>
          <w:tab w:val="left" w:pos="-56"/>
          <w:tab w:val="left" w:pos="2070"/>
          <w:tab w:val="left" w:pos="3204"/>
          <w:tab w:val="left" w:pos="4338"/>
          <w:tab w:val="left" w:pos="5472"/>
          <w:tab w:val="left" w:pos="6323"/>
        </w:tabs>
        <w:overflowPunct/>
        <w:ind w:left="540"/>
        <w:jc w:val="both"/>
        <w:textAlignment w:val="auto"/>
        <w:rPr>
          <w:rFonts w:ascii="Arial" w:hAnsi="Arial" w:cs="Arial"/>
          <w:color w:val="000000"/>
          <w:sz w:val="18"/>
          <w:szCs w:val="18"/>
          <w:lang w:val="en-GB" w:eastAsia="en-GB"/>
        </w:rPr>
      </w:pPr>
    </w:p>
    <w:p w14:paraId="063D57D8" w14:textId="6B6BFA6F" w:rsidR="00373A6E" w:rsidRPr="00711D29" w:rsidRDefault="00E600D1" w:rsidP="00C929F4">
      <w:pPr>
        <w:tabs>
          <w:tab w:val="left" w:pos="540"/>
          <w:tab w:val="right" w:pos="7920"/>
        </w:tabs>
        <w:ind w:left="540" w:hanging="540"/>
        <w:jc w:val="both"/>
        <w:rPr>
          <w:rFonts w:ascii="Arial" w:hAnsi="Arial" w:cs="Arial"/>
          <w:b/>
          <w:bCs/>
          <w:color w:val="000000"/>
          <w:sz w:val="18"/>
          <w:szCs w:val="18"/>
        </w:rPr>
      </w:pPr>
      <w:r w:rsidRPr="00711D29">
        <w:rPr>
          <w:rFonts w:ascii="Arial" w:hAnsi="Arial" w:cs="Arial"/>
          <w:color w:val="000000"/>
          <w:sz w:val="18"/>
          <w:szCs w:val="18"/>
        </w:rPr>
        <w:br w:type="page"/>
      </w:r>
      <w:r w:rsidR="00A31AD8" w:rsidRPr="00711D29">
        <w:rPr>
          <w:rFonts w:ascii="Arial" w:hAnsi="Arial" w:cs="Arial"/>
          <w:b/>
          <w:bCs/>
          <w:color w:val="000000"/>
          <w:sz w:val="18"/>
          <w:szCs w:val="18"/>
          <w:lang w:val="en-GB"/>
        </w:rPr>
        <w:lastRenderedPageBreak/>
        <w:t>2</w:t>
      </w:r>
      <w:r w:rsidRPr="00711D29">
        <w:rPr>
          <w:rFonts w:ascii="Arial" w:hAnsi="Arial" w:cs="Arial"/>
          <w:b/>
          <w:bCs/>
          <w:color w:val="000000"/>
          <w:sz w:val="18"/>
          <w:szCs w:val="18"/>
          <w:lang w:val="en-GB"/>
        </w:rPr>
        <w:t>6</w:t>
      </w:r>
      <w:r w:rsidR="00373A6E" w:rsidRPr="00711D29">
        <w:rPr>
          <w:rFonts w:ascii="Arial" w:hAnsi="Arial" w:cs="Arial"/>
          <w:b/>
          <w:bCs/>
          <w:color w:val="000000"/>
          <w:sz w:val="18"/>
          <w:szCs w:val="18"/>
        </w:rPr>
        <w:tab/>
        <w:t xml:space="preserve">Other liabilities </w:t>
      </w:r>
    </w:p>
    <w:p w14:paraId="7A5FB03D" w14:textId="77777777" w:rsidR="00E04DCF" w:rsidRPr="00711D29" w:rsidRDefault="00E04DCF" w:rsidP="001B71A8">
      <w:pPr>
        <w:tabs>
          <w:tab w:val="left" w:pos="540"/>
          <w:tab w:val="right" w:pos="7920"/>
        </w:tabs>
        <w:ind w:left="540"/>
        <w:jc w:val="both"/>
        <w:rPr>
          <w:rFonts w:ascii="Arial" w:hAnsi="Arial" w:cs="Arial"/>
          <w:color w:val="000000"/>
          <w:sz w:val="18"/>
          <w:szCs w:val="18"/>
        </w:rPr>
      </w:pPr>
    </w:p>
    <w:tbl>
      <w:tblPr>
        <w:tblW w:w="9576" w:type="dxa"/>
        <w:tblLayout w:type="fixed"/>
        <w:tblLook w:val="0000" w:firstRow="0" w:lastRow="0" w:firstColumn="0" w:lastColumn="0" w:noHBand="0" w:noVBand="0"/>
      </w:tblPr>
      <w:tblGrid>
        <w:gridCol w:w="6408"/>
        <w:gridCol w:w="1584"/>
        <w:gridCol w:w="1584"/>
      </w:tblGrid>
      <w:tr w:rsidR="00FB1C29" w:rsidRPr="00711D29" w14:paraId="35B2083D" w14:textId="77777777" w:rsidTr="003B5FDC">
        <w:trPr>
          <w:trHeight w:val="26"/>
        </w:trPr>
        <w:tc>
          <w:tcPr>
            <w:tcW w:w="6408" w:type="dxa"/>
            <w:vAlign w:val="bottom"/>
          </w:tcPr>
          <w:p w14:paraId="6198E968" w14:textId="77777777" w:rsidR="003B5FDC" w:rsidRPr="00711D29" w:rsidRDefault="003B5FDC" w:rsidP="003B5FDC">
            <w:pPr>
              <w:ind w:left="540" w:right="-43"/>
              <w:rPr>
                <w:rFonts w:ascii="Arial" w:hAnsi="Arial" w:cs="Arial"/>
                <w:color w:val="000000"/>
                <w:sz w:val="18"/>
                <w:szCs w:val="18"/>
              </w:rPr>
            </w:pPr>
          </w:p>
        </w:tc>
        <w:tc>
          <w:tcPr>
            <w:tcW w:w="1584" w:type="dxa"/>
            <w:vAlign w:val="bottom"/>
          </w:tcPr>
          <w:p w14:paraId="00025DB9" w14:textId="77777777" w:rsidR="003B5FDC" w:rsidRPr="00711D29" w:rsidRDefault="003B5FDC" w:rsidP="003B5FDC">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30 June</w:t>
            </w:r>
          </w:p>
          <w:p w14:paraId="423F2149" w14:textId="4BC8CEE5" w:rsidR="003B5FDC" w:rsidRPr="00711D29" w:rsidRDefault="003B5FDC" w:rsidP="003B5FDC">
            <w:pPr>
              <w:ind w:right="-72"/>
              <w:jc w:val="right"/>
              <w:rPr>
                <w:rFonts w:ascii="Arial" w:hAnsi="Arial" w:cs="Arial"/>
                <w:b/>
                <w:bCs/>
                <w:color w:val="000000"/>
                <w:sz w:val="18"/>
                <w:szCs w:val="18"/>
                <w:cs/>
              </w:rPr>
            </w:pPr>
            <w:r w:rsidRPr="00711D29">
              <w:rPr>
                <w:rFonts w:ascii="Arial" w:hAnsi="Arial" w:cs="Arial"/>
                <w:b/>
                <w:bCs/>
                <w:color w:val="000000"/>
                <w:sz w:val="18"/>
                <w:szCs w:val="18"/>
                <w:lang w:val="en-GB"/>
              </w:rPr>
              <w:t>2023</w:t>
            </w:r>
          </w:p>
        </w:tc>
        <w:tc>
          <w:tcPr>
            <w:tcW w:w="1584" w:type="dxa"/>
            <w:vAlign w:val="bottom"/>
          </w:tcPr>
          <w:p w14:paraId="5084B637" w14:textId="77777777" w:rsidR="003B5FDC" w:rsidRPr="00711D29" w:rsidRDefault="003B5FDC" w:rsidP="003B5FDC">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31 December</w:t>
            </w:r>
          </w:p>
          <w:p w14:paraId="1BBF5178" w14:textId="0E4F3F57" w:rsidR="003B5FDC" w:rsidRPr="00711D29" w:rsidRDefault="003B5FDC" w:rsidP="003B5FDC">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2022</w:t>
            </w:r>
          </w:p>
        </w:tc>
      </w:tr>
      <w:tr w:rsidR="00FB1C29" w:rsidRPr="00711D29" w14:paraId="100B15E1" w14:textId="77777777" w:rsidTr="003B5FDC">
        <w:trPr>
          <w:trHeight w:val="26"/>
        </w:trPr>
        <w:tc>
          <w:tcPr>
            <w:tcW w:w="6408" w:type="dxa"/>
            <w:vAlign w:val="bottom"/>
          </w:tcPr>
          <w:p w14:paraId="09F2CCFA" w14:textId="77777777" w:rsidR="003B5FDC" w:rsidRPr="00711D29" w:rsidRDefault="003B5FDC" w:rsidP="003B5FDC">
            <w:pPr>
              <w:ind w:left="540" w:right="-43"/>
              <w:rPr>
                <w:rFonts w:ascii="Arial" w:hAnsi="Arial" w:cs="Arial"/>
                <w:color w:val="000000"/>
                <w:sz w:val="18"/>
                <w:szCs w:val="18"/>
              </w:rPr>
            </w:pPr>
          </w:p>
        </w:tc>
        <w:tc>
          <w:tcPr>
            <w:tcW w:w="1584" w:type="dxa"/>
          </w:tcPr>
          <w:p w14:paraId="42AE4ADE" w14:textId="77777777" w:rsidR="003B5FDC" w:rsidRPr="00711D29" w:rsidRDefault="003B5FDC" w:rsidP="003B5FDC">
            <w:pPr>
              <w:pBdr>
                <w:bottom w:val="single" w:sz="4" w:space="1" w:color="auto"/>
              </w:pBdr>
              <w:ind w:right="-72"/>
              <w:jc w:val="right"/>
              <w:rPr>
                <w:rFonts w:ascii="Arial" w:hAnsi="Arial" w:cs="Arial"/>
                <w:b/>
                <w:bCs/>
                <w:color w:val="000000"/>
                <w:sz w:val="18"/>
                <w:szCs w:val="18"/>
              </w:rPr>
            </w:pPr>
            <w:r w:rsidRPr="00711D29">
              <w:rPr>
                <w:rFonts w:ascii="Arial" w:hAnsi="Arial" w:cs="Arial"/>
                <w:b/>
                <w:bCs/>
                <w:color w:val="000000"/>
                <w:sz w:val="18"/>
                <w:szCs w:val="18"/>
              </w:rPr>
              <w:t>Baht</w:t>
            </w:r>
          </w:p>
        </w:tc>
        <w:tc>
          <w:tcPr>
            <w:tcW w:w="1584" w:type="dxa"/>
          </w:tcPr>
          <w:p w14:paraId="7A9D0B6C" w14:textId="113D9A8A" w:rsidR="003B5FDC" w:rsidRPr="00711D29" w:rsidRDefault="003B5FDC" w:rsidP="003B5FDC">
            <w:pPr>
              <w:pBdr>
                <w:bottom w:val="single" w:sz="4" w:space="1" w:color="auto"/>
              </w:pBdr>
              <w:ind w:right="-72"/>
              <w:jc w:val="right"/>
              <w:rPr>
                <w:rFonts w:ascii="Arial" w:hAnsi="Arial" w:cs="Arial"/>
                <w:b/>
                <w:bCs/>
                <w:color w:val="000000"/>
                <w:sz w:val="18"/>
                <w:szCs w:val="18"/>
              </w:rPr>
            </w:pPr>
            <w:r w:rsidRPr="00711D29">
              <w:rPr>
                <w:rFonts w:ascii="Arial" w:hAnsi="Arial" w:cs="Arial"/>
                <w:b/>
                <w:bCs/>
                <w:color w:val="000000"/>
                <w:sz w:val="18"/>
                <w:szCs w:val="18"/>
              </w:rPr>
              <w:t>Baht</w:t>
            </w:r>
          </w:p>
        </w:tc>
      </w:tr>
      <w:tr w:rsidR="00FB1C29" w:rsidRPr="00711D29" w14:paraId="31636F17" w14:textId="77777777" w:rsidTr="003B5FDC">
        <w:trPr>
          <w:trHeight w:val="26"/>
        </w:trPr>
        <w:tc>
          <w:tcPr>
            <w:tcW w:w="6408" w:type="dxa"/>
            <w:vAlign w:val="bottom"/>
          </w:tcPr>
          <w:p w14:paraId="14531775" w14:textId="77777777" w:rsidR="003B5FDC" w:rsidRPr="00711D29" w:rsidRDefault="003B5FDC" w:rsidP="003B5FDC">
            <w:pPr>
              <w:ind w:left="540"/>
              <w:rPr>
                <w:rFonts w:ascii="Arial" w:hAnsi="Arial" w:cs="Arial"/>
                <w:snapToGrid w:val="0"/>
                <w:color w:val="000000"/>
                <w:sz w:val="12"/>
                <w:szCs w:val="12"/>
                <w:cs/>
                <w:lang w:val="th-TH"/>
              </w:rPr>
            </w:pPr>
          </w:p>
        </w:tc>
        <w:tc>
          <w:tcPr>
            <w:tcW w:w="1584" w:type="dxa"/>
          </w:tcPr>
          <w:p w14:paraId="52B79841" w14:textId="77777777" w:rsidR="003B5FDC" w:rsidRPr="00711D29" w:rsidRDefault="003B5FDC" w:rsidP="003B5FDC">
            <w:pPr>
              <w:ind w:right="-72"/>
              <w:jc w:val="right"/>
              <w:rPr>
                <w:rFonts w:ascii="Arial" w:hAnsi="Arial" w:cs="Arial"/>
                <w:color w:val="000000"/>
                <w:sz w:val="12"/>
                <w:szCs w:val="12"/>
                <w:cs/>
              </w:rPr>
            </w:pPr>
          </w:p>
        </w:tc>
        <w:tc>
          <w:tcPr>
            <w:tcW w:w="1584" w:type="dxa"/>
          </w:tcPr>
          <w:p w14:paraId="35326F9B" w14:textId="77777777" w:rsidR="003B5FDC" w:rsidRPr="00711D29" w:rsidRDefault="003B5FDC" w:rsidP="003B5FDC">
            <w:pPr>
              <w:ind w:right="-72"/>
              <w:jc w:val="right"/>
              <w:rPr>
                <w:rFonts w:ascii="Arial" w:hAnsi="Arial" w:cs="Arial"/>
                <w:color w:val="000000"/>
                <w:sz w:val="12"/>
                <w:szCs w:val="12"/>
                <w:cs/>
              </w:rPr>
            </w:pPr>
          </w:p>
        </w:tc>
      </w:tr>
      <w:tr w:rsidR="00FB1C29" w:rsidRPr="00711D29" w14:paraId="0B347963" w14:textId="77777777" w:rsidTr="003B5FDC">
        <w:trPr>
          <w:trHeight w:val="26"/>
        </w:trPr>
        <w:tc>
          <w:tcPr>
            <w:tcW w:w="6408" w:type="dxa"/>
          </w:tcPr>
          <w:p w14:paraId="4EA999F3" w14:textId="77777777" w:rsidR="003B5FDC" w:rsidRPr="00711D29" w:rsidRDefault="003B5FDC" w:rsidP="003B5FDC">
            <w:pPr>
              <w:widowControl/>
              <w:ind w:left="540"/>
              <w:rPr>
                <w:rFonts w:ascii="Arial" w:hAnsi="Arial" w:cs="Arial"/>
                <w:color w:val="000000"/>
                <w:sz w:val="18"/>
                <w:szCs w:val="18"/>
              </w:rPr>
            </w:pPr>
            <w:r w:rsidRPr="00711D29">
              <w:rPr>
                <w:rFonts w:ascii="Arial" w:hAnsi="Arial" w:cs="Arial"/>
                <w:color w:val="000000"/>
                <w:sz w:val="18"/>
                <w:szCs w:val="18"/>
              </w:rPr>
              <w:t>Other payables</w:t>
            </w:r>
          </w:p>
        </w:tc>
        <w:tc>
          <w:tcPr>
            <w:tcW w:w="1584" w:type="dxa"/>
          </w:tcPr>
          <w:p w14:paraId="5B83DBE3" w14:textId="5B9E0587" w:rsidR="003B5FDC" w:rsidRPr="00711D29" w:rsidRDefault="00BD3FA2" w:rsidP="003B5FDC">
            <w:pPr>
              <w:ind w:right="-72"/>
              <w:jc w:val="right"/>
              <w:rPr>
                <w:rFonts w:ascii="Arial" w:hAnsi="Arial" w:cs="Arial"/>
                <w:color w:val="000000"/>
                <w:sz w:val="18"/>
                <w:szCs w:val="18"/>
                <w:lang w:val="en-GB"/>
              </w:rPr>
            </w:pPr>
            <w:r w:rsidRPr="00711D29">
              <w:rPr>
                <w:rFonts w:ascii="Arial" w:hAnsi="Arial" w:cs="Arial"/>
                <w:color w:val="000000"/>
                <w:sz w:val="18"/>
                <w:szCs w:val="18"/>
                <w:lang w:val="en-GB"/>
              </w:rPr>
              <w:t>29,846,607</w:t>
            </w:r>
          </w:p>
        </w:tc>
        <w:tc>
          <w:tcPr>
            <w:tcW w:w="1584" w:type="dxa"/>
          </w:tcPr>
          <w:p w14:paraId="216788DC" w14:textId="035E60E0" w:rsidR="003B5FDC" w:rsidRPr="00711D29" w:rsidRDefault="003B5FDC" w:rsidP="003B5FDC">
            <w:pPr>
              <w:ind w:right="-72"/>
              <w:jc w:val="right"/>
              <w:rPr>
                <w:rFonts w:ascii="Arial" w:hAnsi="Arial" w:cs="Arial"/>
                <w:color w:val="000000"/>
                <w:sz w:val="18"/>
                <w:szCs w:val="18"/>
                <w:lang w:val="en-GB"/>
              </w:rPr>
            </w:pPr>
            <w:r w:rsidRPr="00711D29">
              <w:rPr>
                <w:rFonts w:ascii="Arial" w:hAnsi="Arial" w:cs="Arial"/>
                <w:color w:val="000000"/>
                <w:sz w:val="18"/>
                <w:szCs w:val="18"/>
                <w:lang w:val="en-GB"/>
              </w:rPr>
              <w:t>144,394,934</w:t>
            </w:r>
          </w:p>
        </w:tc>
      </w:tr>
      <w:tr w:rsidR="00FB1C29" w:rsidRPr="00711D29" w14:paraId="414FC20A" w14:textId="77777777" w:rsidTr="003B5FDC">
        <w:trPr>
          <w:trHeight w:val="26"/>
        </w:trPr>
        <w:tc>
          <w:tcPr>
            <w:tcW w:w="6408" w:type="dxa"/>
          </w:tcPr>
          <w:p w14:paraId="772180D6" w14:textId="77777777" w:rsidR="003B5FDC" w:rsidRPr="00711D29" w:rsidRDefault="003B5FDC" w:rsidP="003B5FDC">
            <w:pPr>
              <w:widowControl/>
              <w:ind w:left="540"/>
              <w:rPr>
                <w:rFonts w:ascii="Arial" w:hAnsi="Arial" w:cs="Arial"/>
                <w:color w:val="000000"/>
                <w:sz w:val="18"/>
                <w:szCs w:val="18"/>
              </w:rPr>
            </w:pPr>
            <w:r w:rsidRPr="00711D29">
              <w:rPr>
                <w:rFonts w:ascii="Arial" w:hAnsi="Arial" w:cs="Arial"/>
                <w:color w:val="000000"/>
                <w:sz w:val="18"/>
                <w:szCs w:val="18"/>
              </w:rPr>
              <w:t>Withholding tax payables</w:t>
            </w:r>
          </w:p>
        </w:tc>
        <w:tc>
          <w:tcPr>
            <w:tcW w:w="1584" w:type="dxa"/>
          </w:tcPr>
          <w:p w14:paraId="5B588295" w14:textId="49EDD0D7" w:rsidR="003B5FDC" w:rsidRPr="00711D29" w:rsidRDefault="00BD3FA2" w:rsidP="003B5FDC">
            <w:pPr>
              <w:ind w:right="-72"/>
              <w:jc w:val="right"/>
              <w:rPr>
                <w:rFonts w:ascii="Arial" w:hAnsi="Arial" w:cs="Arial"/>
                <w:color w:val="000000"/>
                <w:sz w:val="18"/>
                <w:szCs w:val="18"/>
                <w:lang w:val="en-GB"/>
              </w:rPr>
            </w:pPr>
            <w:r w:rsidRPr="00711D29">
              <w:rPr>
                <w:rFonts w:ascii="Arial" w:hAnsi="Arial" w:cs="Arial"/>
                <w:color w:val="000000"/>
                <w:sz w:val="18"/>
                <w:szCs w:val="18"/>
                <w:lang w:val="en-GB"/>
              </w:rPr>
              <w:t>16,739,701</w:t>
            </w:r>
          </w:p>
        </w:tc>
        <w:tc>
          <w:tcPr>
            <w:tcW w:w="1584" w:type="dxa"/>
          </w:tcPr>
          <w:p w14:paraId="68FCC5B8" w14:textId="56B72274" w:rsidR="003B5FDC" w:rsidRPr="00711D29" w:rsidRDefault="003B5FDC" w:rsidP="003B5FDC">
            <w:pPr>
              <w:ind w:right="-72"/>
              <w:jc w:val="right"/>
              <w:rPr>
                <w:rFonts w:ascii="Arial" w:hAnsi="Arial" w:cs="Arial"/>
                <w:color w:val="000000"/>
                <w:sz w:val="18"/>
                <w:szCs w:val="18"/>
                <w:lang w:val="en-GB"/>
              </w:rPr>
            </w:pPr>
            <w:r w:rsidRPr="00711D29">
              <w:rPr>
                <w:rFonts w:ascii="Arial" w:hAnsi="Arial" w:cs="Arial"/>
                <w:color w:val="000000"/>
                <w:sz w:val="18"/>
                <w:szCs w:val="18"/>
                <w:lang w:val="en-GB"/>
              </w:rPr>
              <w:t>17,209,630</w:t>
            </w:r>
          </w:p>
        </w:tc>
      </w:tr>
      <w:tr w:rsidR="00FB1C29" w:rsidRPr="00711D29" w14:paraId="408F2F82" w14:textId="77777777" w:rsidTr="003B5FDC">
        <w:trPr>
          <w:trHeight w:val="26"/>
        </w:trPr>
        <w:tc>
          <w:tcPr>
            <w:tcW w:w="6408" w:type="dxa"/>
          </w:tcPr>
          <w:p w14:paraId="2BD3BFB1" w14:textId="77777777" w:rsidR="003B5FDC" w:rsidRPr="00711D29" w:rsidRDefault="003B5FDC" w:rsidP="003B5FDC">
            <w:pPr>
              <w:widowControl/>
              <w:ind w:left="540"/>
              <w:rPr>
                <w:rFonts w:ascii="Arial" w:hAnsi="Arial" w:cs="Arial"/>
                <w:color w:val="000000"/>
                <w:sz w:val="18"/>
                <w:szCs w:val="18"/>
              </w:rPr>
            </w:pPr>
            <w:r w:rsidRPr="00711D29">
              <w:rPr>
                <w:rFonts w:ascii="Arial" w:hAnsi="Arial" w:cs="Arial"/>
                <w:color w:val="000000"/>
                <w:sz w:val="18"/>
                <w:szCs w:val="18"/>
              </w:rPr>
              <w:t>Value added tax payables</w:t>
            </w:r>
          </w:p>
        </w:tc>
        <w:tc>
          <w:tcPr>
            <w:tcW w:w="1584" w:type="dxa"/>
          </w:tcPr>
          <w:p w14:paraId="756DBCC5" w14:textId="6A1CE4CF" w:rsidR="003B5FDC" w:rsidRPr="00711D29" w:rsidRDefault="00BD3FA2" w:rsidP="003B5FDC">
            <w:pPr>
              <w:ind w:right="-72"/>
              <w:jc w:val="right"/>
              <w:rPr>
                <w:rFonts w:ascii="Arial" w:hAnsi="Arial" w:cs="Arial"/>
                <w:color w:val="000000"/>
                <w:sz w:val="18"/>
                <w:szCs w:val="18"/>
                <w:lang w:val="en-GB"/>
              </w:rPr>
            </w:pPr>
            <w:r w:rsidRPr="00711D29">
              <w:rPr>
                <w:rFonts w:ascii="Arial" w:hAnsi="Arial" w:cs="Arial"/>
                <w:color w:val="000000"/>
                <w:sz w:val="18"/>
                <w:szCs w:val="18"/>
                <w:lang w:val="en-GB"/>
              </w:rPr>
              <w:t>13,609,611</w:t>
            </w:r>
          </w:p>
        </w:tc>
        <w:tc>
          <w:tcPr>
            <w:tcW w:w="1584" w:type="dxa"/>
          </w:tcPr>
          <w:p w14:paraId="009AAAAE" w14:textId="4AB19501" w:rsidR="003B5FDC" w:rsidRPr="00711D29" w:rsidRDefault="003B5FDC" w:rsidP="003B5FDC">
            <w:pPr>
              <w:ind w:right="-72"/>
              <w:jc w:val="right"/>
              <w:rPr>
                <w:rFonts w:ascii="Arial" w:hAnsi="Arial" w:cs="Arial"/>
                <w:color w:val="000000"/>
                <w:sz w:val="18"/>
                <w:szCs w:val="18"/>
                <w:lang w:val="en-GB"/>
              </w:rPr>
            </w:pPr>
            <w:r w:rsidRPr="00711D29">
              <w:rPr>
                <w:rFonts w:ascii="Arial" w:hAnsi="Arial" w:cs="Arial"/>
                <w:color w:val="000000"/>
                <w:sz w:val="18"/>
                <w:szCs w:val="18"/>
                <w:lang w:val="en-GB"/>
              </w:rPr>
              <w:t>27,065,737</w:t>
            </w:r>
          </w:p>
        </w:tc>
      </w:tr>
      <w:tr w:rsidR="00FB1C29" w:rsidRPr="00711D29" w14:paraId="0C896101" w14:textId="77777777" w:rsidTr="003B5FDC">
        <w:trPr>
          <w:trHeight w:val="26"/>
        </w:trPr>
        <w:tc>
          <w:tcPr>
            <w:tcW w:w="6408" w:type="dxa"/>
          </w:tcPr>
          <w:p w14:paraId="501E69F0" w14:textId="77777777" w:rsidR="003B5FDC" w:rsidRPr="00711D29" w:rsidRDefault="003B5FDC" w:rsidP="003B5FDC">
            <w:pPr>
              <w:widowControl/>
              <w:ind w:left="540"/>
              <w:rPr>
                <w:rFonts w:ascii="Arial" w:hAnsi="Arial" w:cs="Arial"/>
                <w:color w:val="000000"/>
                <w:sz w:val="18"/>
                <w:szCs w:val="18"/>
              </w:rPr>
            </w:pPr>
            <w:r w:rsidRPr="00711D29">
              <w:rPr>
                <w:rFonts w:ascii="Arial" w:hAnsi="Arial" w:cs="Arial"/>
                <w:color w:val="000000"/>
                <w:sz w:val="18"/>
                <w:szCs w:val="18"/>
              </w:rPr>
              <w:t>Others</w:t>
            </w:r>
          </w:p>
        </w:tc>
        <w:tc>
          <w:tcPr>
            <w:tcW w:w="1584" w:type="dxa"/>
          </w:tcPr>
          <w:p w14:paraId="39D3029D" w14:textId="3382A90C" w:rsidR="003B5FDC" w:rsidRPr="00711D29" w:rsidRDefault="00BD3FA2" w:rsidP="003B5FDC">
            <w:pPr>
              <w:pBdr>
                <w:bottom w:val="sing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11,021,027</w:t>
            </w:r>
          </w:p>
        </w:tc>
        <w:tc>
          <w:tcPr>
            <w:tcW w:w="1584" w:type="dxa"/>
          </w:tcPr>
          <w:p w14:paraId="38CC1706" w14:textId="19AE318A" w:rsidR="003B5FDC" w:rsidRPr="00711D29" w:rsidRDefault="003B5FDC" w:rsidP="003B5FDC">
            <w:pPr>
              <w:pBdr>
                <w:bottom w:val="sing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7,933,044</w:t>
            </w:r>
          </w:p>
        </w:tc>
      </w:tr>
      <w:tr w:rsidR="00FB1C29" w:rsidRPr="00711D29" w14:paraId="67E02927" w14:textId="77777777" w:rsidTr="003B5FDC">
        <w:trPr>
          <w:trHeight w:val="26"/>
        </w:trPr>
        <w:tc>
          <w:tcPr>
            <w:tcW w:w="6408" w:type="dxa"/>
          </w:tcPr>
          <w:p w14:paraId="0D5B23E1" w14:textId="77777777" w:rsidR="003B5FDC" w:rsidRPr="00711D29" w:rsidRDefault="003B5FDC" w:rsidP="003B5FDC">
            <w:pPr>
              <w:ind w:left="540"/>
              <w:rPr>
                <w:rFonts w:ascii="Arial" w:hAnsi="Arial" w:cs="Arial"/>
                <w:color w:val="000000"/>
                <w:sz w:val="12"/>
                <w:szCs w:val="12"/>
              </w:rPr>
            </w:pPr>
          </w:p>
        </w:tc>
        <w:tc>
          <w:tcPr>
            <w:tcW w:w="1584" w:type="dxa"/>
            <w:vAlign w:val="bottom"/>
          </w:tcPr>
          <w:p w14:paraId="7C7C3145" w14:textId="77777777" w:rsidR="003B5FDC" w:rsidRPr="00711D29" w:rsidRDefault="003B5FDC" w:rsidP="003B5FDC">
            <w:pPr>
              <w:widowControl/>
              <w:ind w:right="-72"/>
              <w:jc w:val="right"/>
              <w:rPr>
                <w:rFonts w:ascii="Arial" w:hAnsi="Arial" w:cs="Arial"/>
                <w:color w:val="000000"/>
                <w:sz w:val="12"/>
                <w:szCs w:val="12"/>
              </w:rPr>
            </w:pPr>
          </w:p>
        </w:tc>
        <w:tc>
          <w:tcPr>
            <w:tcW w:w="1584" w:type="dxa"/>
            <w:vAlign w:val="bottom"/>
          </w:tcPr>
          <w:p w14:paraId="6891774E" w14:textId="77777777" w:rsidR="003B5FDC" w:rsidRPr="00711D29" w:rsidRDefault="003B5FDC" w:rsidP="003B5FDC">
            <w:pPr>
              <w:widowControl/>
              <w:ind w:right="-72"/>
              <w:jc w:val="right"/>
              <w:rPr>
                <w:rFonts w:ascii="Arial" w:hAnsi="Arial" w:cs="Arial"/>
                <w:color w:val="000000"/>
                <w:sz w:val="12"/>
                <w:szCs w:val="12"/>
              </w:rPr>
            </w:pPr>
          </w:p>
        </w:tc>
      </w:tr>
      <w:tr w:rsidR="00FB1C29" w:rsidRPr="00711D29" w14:paraId="743DC607" w14:textId="77777777" w:rsidTr="003B5FDC">
        <w:trPr>
          <w:trHeight w:val="26"/>
        </w:trPr>
        <w:tc>
          <w:tcPr>
            <w:tcW w:w="6408" w:type="dxa"/>
          </w:tcPr>
          <w:p w14:paraId="1D97B74E" w14:textId="77777777" w:rsidR="003B5FDC" w:rsidRPr="00711D29" w:rsidRDefault="003B5FDC" w:rsidP="003B5FDC">
            <w:pPr>
              <w:widowControl/>
              <w:ind w:left="540"/>
              <w:rPr>
                <w:rFonts w:ascii="Arial" w:hAnsi="Arial" w:cs="Arial"/>
                <w:color w:val="000000"/>
                <w:sz w:val="18"/>
                <w:szCs w:val="18"/>
              </w:rPr>
            </w:pPr>
            <w:r w:rsidRPr="00711D29">
              <w:rPr>
                <w:rFonts w:ascii="Arial" w:hAnsi="Arial" w:cs="Arial"/>
                <w:color w:val="000000"/>
                <w:sz w:val="18"/>
                <w:szCs w:val="18"/>
              </w:rPr>
              <w:t>Total other liabilities</w:t>
            </w:r>
          </w:p>
        </w:tc>
        <w:tc>
          <w:tcPr>
            <w:tcW w:w="1584" w:type="dxa"/>
            <w:vAlign w:val="bottom"/>
          </w:tcPr>
          <w:p w14:paraId="605FE1A8" w14:textId="4B56F0F2" w:rsidR="003B5FDC" w:rsidRPr="00711D29" w:rsidRDefault="00BD3FA2" w:rsidP="003B5FDC">
            <w:pPr>
              <w:widowControl/>
              <w:pBdr>
                <w:bottom w:val="double" w:sz="4" w:space="1" w:color="auto"/>
              </w:pBdr>
              <w:ind w:right="-72"/>
              <w:jc w:val="right"/>
              <w:rPr>
                <w:rFonts w:ascii="Arial" w:hAnsi="Arial" w:cs="Arial"/>
                <w:color w:val="000000"/>
                <w:sz w:val="18"/>
                <w:szCs w:val="18"/>
              </w:rPr>
            </w:pPr>
            <w:r w:rsidRPr="00711D29">
              <w:rPr>
                <w:rFonts w:ascii="Arial" w:hAnsi="Arial" w:cs="Arial"/>
                <w:color w:val="000000"/>
                <w:sz w:val="18"/>
                <w:szCs w:val="18"/>
                <w:cs/>
              </w:rPr>
              <w:t>71</w:t>
            </w:r>
            <w:r w:rsidRPr="00711D29">
              <w:rPr>
                <w:rFonts w:ascii="Arial" w:hAnsi="Arial" w:cs="Arial"/>
                <w:color w:val="000000"/>
                <w:sz w:val="18"/>
                <w:szCs w:val="18"/>
              </w:rPr>
              <w:t>,</w:t>
            </w:r>
            <w:r w:rsidRPr="00711D29">
              <w:rPr>
                <w:rFonts w:ascii="Arial" w:hAnsi="Arial" w:cs="Arial"/>
                <w:color w:val="000000"/>
                <w:sz w:val="18"/>
                <w:szCs w:val="18"/>
                <w:cs/>
              </w:rPr>
              <w:t>216</w:t>
            </w:r>
            <w:r w:rsidRPr="00711D29">
              <w:rPr>
                <w:rFonts w:ascii="Arial" w:hAnsi="Arial" w:cs="Arial"/>
                <w:color w:val="000000"/>
                <w:sz w:val="18"/>
                <w:szCs w:val="18"/>
              </w:rPr>
              <w:t>,</w:t>
            </w:r>
            <w:r w:rsidRPr="00711D29">
              <w:rPr>
                <w:rFonts w:ascii="Arial" w:hAnsi="Arial" w:cs="Arial"/>
                <w:color w:val="000000"/>
                <w:sz w:val="18"/>
                <w:szCs w:val="18"/>
                <w:cs/>
              </w:rPr>
              <w:t>946</w:t>
            </w:r>
          </w:p>
        </w:tc>
        <w:tc>
          <w:tcPr>
            <w:tcW w:w="1584" w:type="dxa"/>
            <w:vAlign w:val="bottom"/>
          </w:tcPr>
          <w:p w14:paraId="619EE918" w14:textId="4AAF3D5E" w:rsidR="003B5FDC" w:rsidRPr="00711D29" w:rsidRDefault="003B5FDC" w:rsidP="003B5FDC">
            <w:pPr>
              <w:widowControl/>
              <w:pBdr>
                <w:bottom w:val="doub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196</w:t>
            </w:r>
            <w:r w:rsidRPr="00711D29">
              <w:rPr>
                <w:rFonts w:ascii="Arial" w:hAnsi="Arial" w:cs="Arial"/>
                <w:color w:val="000000"/>
                <w:sz w:val="18"/>
                <w:szCs w:val="18"/>
              </w:rPr>
              <w:t>,</w:t>
            </w:r>
            <w:r w:rsidRPr="00711D29">
              <w:rPr>
                <w:rFonts w:ascii="Arial" w:hAnsi="Arial" w:cs="Arial"/>
                <w:color w:val="000000"/>
                <w:sz w:val="18"/>
                <w:szCs w:val="18"/>
                <w:lang w:val="en-GB"/>
              </w:rPr>
              <w:t>603</w:t>
            </w:r>
            <w:r w:rsidRPr="00711D29">
              <w:rPr>
                <w:rFonts w:ascii="Arial" w:hAnsi="Arial" w:cs="Arial"/>
                <w:color w:val="000000"/>
                <w:sz w:val="18"/>
                <w:szCs w:val="18"/>
              </w:rPr>
              <w:t>,</w:t>
            </w:r>
            <w:r w:rsidRPr="00711D29">
              <w:rPr>
                <w:rFonts w:ascii="Arial" w:hAnsi="Arial" w:cs="Arial"/>
                <w:color w:val="000000"/>
                <w:sz w:val="18"/>
                <w:szCs w:val="18"/>
                <w:lang w:val="en-GB"/>
              </w:rPr>
              <w:t>345</w:t>
            </w:r>
          </w:p>
        </w:tc>
      </w:tr>
    </w:tbl>
    <w:p w14:paraId="00E2FD5F" w14:textId="717CA75B" w:rsidR="00373A6E" w:rsidRPr="00711D29" w:rsidRDefault="00373A6E" w:rsidP="00D67355">
      <w:pPr>
        <w:ind w:left="540"/>
        <w:rPr>
          <w:rFonts w:ascii="Arial" w:hAnsi="Arial" w:cs="Arial"/>
          <w:color w:val="000000"/>
          <w:sz w:val="18"/>
          <w:szCs w:val="18"/>
        </w:rPr>
      </w:pPr>
    </w:p>
    <w:p w14:paraId="1F1EDEAF" w14:textId="70A34CDA" w:rsidR="00373A6E" w:rsidRPr="00711D29" w:rsidRDefault="00A31AD8" w:rsidP="001B6537">
      <w:pPr>
        <w:ind w:left="540" w:hanging="540"/>
        <w:rPr>
          <w:rFonts w:ascii="Arial" w:hAnsi="Arial" w:cs="Arial"/>
          <w:b/>
          <w:bCs/>
          <w:color w:val="000000"/>
          <w:sz w:val="18"/>
          <w:szCs w:val="18"/>
        </w:rPr>
      </w:pPr>
      <w:r w:rsidRPr="00711D29">
        <w:rPr>
          <w:rFonts w:ascii="Arial" w:hAnsi="Arial" w:cs="Arial"/>
          <w:b/>
          <w:bCs/>
          <w:color w:val="000000"/>
          <w:sz w:val="18"/>
          <w:szCs w:val="18"/>
          <w:lang w:val="en-GB"/>
        </w:rPr>
        <w:t>2</w:t>
      </w:r>
      <w:r w:rsidR="00E600D1" w:rsidRPr="00711D29">
        <w:rPr>
          <w:rFonts w:ascii="Arial" w:hAnsi="Arial" w:cs="Arial"/>
          <w:b/>
          <w:bCs/>
          <w:color w:val="000000"/>
          <w:sz w:val="18"/>
          <w:szCs w:val="18"/>
          <w:lang w:val="en-GB"/>
        </w:rPr>
        <w:t>7</w:t>
      </w:r>
      <w:r w:rsidR="00373A6E" w:rsidRPr="00711D29">
        <w:rPr>
          <w:rFonts w:ascii="Arial" w:hAnsi="Arial" w:cs="Arial"/>
          <w:b/>
          <w:bCs/>
          <w:color w:val="000000"/>
          <w:sz w:val="18"/>
          <w:szCs w:val="18"/>
        </w:rPr>
        <w:tab/>
        <w:t>Share capital and additional paid-in capital</w:t>
      </w:r>
    </w:p>
    <w:p w14:paraId="1F980596" w14:textId="77777777" w:rsidR="003D5867" w:rsidRPr="00711D29" w:rsidRDefault="003D5867" w:rsidP="00D67355">
      <w:pPr>
        <w:ind w:left="540"/>
        <w:rPr>
          <w:rFonts w:ascii="Arial" w:hAnsi="Arial" w:cs="Arial"/>
          <w:color w:val="000000"/>
          <w:sz w:val="18"/>
          <w:szCs w:val="18"/>
        </w:rPr>
      </w:pPr>
    </w:p>
    <w:tbl>
      <w:tblPr>
        <w:tblW w:w="9246" w:type="dxa"/>
        <w:tblInd w:w="324" w:type="dxa"/>
        <w:tblLayout w:type="fixed"/>
        <w:tblLook w:val="04A0" w:firstRow="1" w:lastRow="0" w:firstColumn="1" w:lastColumn="0" w:noHBand="0" w:noVBand="1"/>
      </w:tblPr>
      <w:tblGrid>
        <w:gridCol w:w="3563"/>
        <w:gridCol w:w="1421"/>
        <w:gridCol w:w="1415"/>
        <w:gridCol w:w="1418"/>
        <w:gridCol w:w="1418"/>
        <w:gridCol w:w="11"/>
      </w:tblGrid>
      <w:tr w:rsidR="00FB1C29" w:rsidRPr="00711D29" w14:paraId="2BD7C4A9" w14:textId="77777777" w:rsidTr="007F3E09">
        <w:tc>
          <w:tcPr>
            <w:tcW w:w="3563" w:type="dxa"/>
            <w:shd w:val="clear" w:color="auto" w:fill="auto"/>
            <w:vAlign w:val="bottom"/>
          </w:tcPr>
          <w:p w14:paraId="1DEA2FB6" w14:textId="77777777" w:rsidR="00373A6E" w:rsidRPr="00711D29" w:rsidRDefault="00373A6E" w:rsidP="003C2FCB">
            <w:pPr>
              <w:ind w:left="216"/>
              <w:rPr>
                <w:rFonts w:ascii="Arial" w:hAnsi="Arial" w:cs="Arial"/>
                <w:color w:val="000000"/>
                <w:sz w:val="16"/>
                <w:szCs w:val="16"/>
              </w:rPr>
            </w:pPr>
          </w:p>
        </w:tc>
        <w:tc>
          <w:tcPr>
            <w:tcW w:w="1421" w:type="dxa"/>
            <w:shd w:val="clear" w:color="auto" w:fill="auto"/>
            <w:vAlign w:val="bottom"/>
          </w:tcPr>
          <w:p w14:paraId="3C352C37" w14:textId="77777777" w:rsidR="00373A6E" w:rsidRPr="00711D29" w:rsidRDefault="00373A6E" w:rsidP="0011790C">
            <w:pPr>
              <w:pStyle w:val="a0"/>
              <w:tabs>
                <w:tab w:val="left" w:pos="-72"/>
              </w:tabs>
              <w:ind w:right="-72"/>
              <w:jc w:val="right"/>
              <w:rPr>
                <w:rFonts w:ascii="Arial" w:hAnsi="Arial" w:cs="Arial"/>
                <w:b/>
                <w:bCs/>
                <w:color w:val="000000"/>
                <w:sz w:val="16"/>
                <w:szCs w:val="16"/>
              </w:rPr>
            </w:pPr>
          </w:p>
        </w:tc>
        <w:tc>
          <w:tcPr>
            <w:tcW w:w="1415" w:type="dxa"/>
            <w:vAlign w:val="bottom"/>
          </w:tcPr>
          <w:p w14:paraId="5EEDFE50" w14:textId="77777777" w:rsidR="00373A6E" w:rsidRPr="00711D29" w:rsidRDefault="00373A6E" w:rsidP="0011790C">
            <w:pPr>
              <w:pStyle w:val="a0"/>
              <w:tabs>
                <w:tab w:val="left" w:pos="-72"/>
              </w:tabs>
              <w:ind w:right="-72"/>
              <w:jc w:val="right"/>
              <w:rPr>
                <w:rFonts w:ascii="Arial" w:hAnsi="Arial" w:cs="Arial"/>
                <w:b/>
                <w:bCs/>
                <w:color w:val="000000"/>
                <w:sz w:val="16"/>
                <w:szCs w:val="16"/>
              </w:rPr>
            </w:pPr>
          </w:p>
        </w:tc>
        <w:tc>
          <w:tcPr>
            <w:tcW w:w="1418" w:type="dxa"/>
            <w:shd w:val="clear" w:color="auto" w:fill="auto"/>
            <w:vAlign w:val="bottom"/>
          </w:tcPr>
          <w:p w14:paraId="6B423613" w14:textId="77777777" w:rsidR="00373A6E" w:rsidRPr="00711D29" w:rsidRDefault="00373A6E" w:rsidP="0011790C">
            <w:pPr>
              <w:pStyle w:val="a0"/>
              <w:tabs>
                <w:tab w:val="left" w:pos="-72"/>
              </w:tabs>
              <w:ind w:right="-72"/>
              <w:jc w:val="right"/>
              <w:rPr>
                <w:rFonts w:ascii="Arial" w:hAnsi="Arial" w:cs="Arial"/>
                <w:b/>
                <w:bCs/>
                <w:color w:val="000000"/>
                <w:sz w:val="16"/>
                <w:szCs w:val="16"/>
              </w:rPr>
            </w:pPr>
            <w:r w:rsidRPr="00711D29">
              <w:rPr>
                <w:rFonts w:ascii="Arial" w:hAnsi="Arial" w:cs="Arial"/>
                <w:b/>
                <w:bCs/>
                <w:color w:val="000000"/>
                <w:sz w:val="16"/>
                <w:szCs w:val="16"/>
              </w:rPr>
              <w:t>Additional</w:t>
            </w:r>
          </w:p>
        </w:tc>
        <w:tc>
          <w:tcPr>
            <w:tcW w:w="1429" w:type="dxa"/>
            <w:gridSpan w:val="2"/>
            <w:shd w:val="clear" w:color="auto" w:fill="auto"/>
            <w:vAlign w:val="bottom"/>
          </w:tcPr>
          <w:p w14:paraId="66217022" w14:textId="77777777" w:rsidR="00373A6E" w:rsidRPr="00711D29" w:rsidRDefault="00373A6E" w:rsidP="0011790C">
            <w:pPr>
              <w:ind w:right="-72"/>
              <w:jc w:val="right"/>
              <w:rPr>
                <w:rFonts w:ascii="Arial" w:hAnsi="Arial" w:cs="Arial"/>
                <w:b/>
                <w:bCs/>
                <w:color w:val="000000"/>
                <w:sz w:val="16"/>
                <w:szCs w:val="16"/>
              </w:rPr>
            </w:pPr>
          </w:p>
        </w:tc>
      </w:tr>
      <w:tr w:rsidR="00FB1C29" w:rsidRPr="00711D29" w14:paraId="15275155" w14:textId="77777777" w:rsidTr="007F3E09">
        <w:trPr>
          <w:gridAfter w:val="1"/>
          <w:wAfter w:w="11" w:type="dxa"/>
        </w:trPr>
        <w:tc>
          <w:tcPr>
            <w:tcW w:w="3563" w:type="dxa"/>
            <w:shd w:val="clear" w:color="auto" w:fill="auto"/>
            <w:vAlign w:val="bottom"/>
          </w:tcPr>
          <w:p w14:paraId="0FA047FC" w14:textId="77777777" w:rsidR="00373A6E" w:rsidRPr="00711D29" w:rsidRDefault="00373A6E" w:rsidP="0011790C">
            <w:pPr>
              <w:ind w:left="216"/>
              <w:rPr>
                <w:rFonts w:ascii="Arial" w:hAnsi="Arial" w:cs="Arial"/>
                <w:color w:val="000000"/>
                <w:sz w:val="16"/>
                <w:szCs w:val="16"/>
              </w:rPr>
            </w:pPr>
          </w:p>
        </w:tc>
        <w:tc>
          <w:tcPr>
            <w:tcW w:w="2836" w:type="dxa"/>
            <w:gridSpan w:val="2"/>
            <w:shd w:val="clear" w:color="auto" w:fill="auto"/>
            <w:vAlign w:val="bottom"/>
          </w:tcPr>
          <w:p w14:paraId="12F6580E" w14:textId="77777777" w:rsidR="00373A6E" w:rsidRPr="00711D29" w:rsidRDefault="00373A6E" w:rsidP="0011790C">
            <w:pPr>
              <w:pStyle w:val="a0"/>
              <w:tabs>
                <w:tab w:val="left" w:pos="-72"/>
              </w:tabs>
              <w:ind w:right="-72"/>
              <w:jc w:val="center"/>
              <w:rPr>
                <w:rFonts w:ascii="Arial" w:hAnsi="Arial" w:cs="Arial"/>
                <w:b/>
                <w:bCs/>
                <w:color w:val="000000"/>
                <w:sz w:val="16"/>
                <w:szCs w:val="16"/>
              </w:rPr>
            </w:pPr>
            <w:r w:rsidRPr="00711D29">
              <w:rPr>
                <w:rFonts w:ascii="Arial" w:hAnsi="Arial" w:cs="Arial"/>
                <w:b/>
                <w:bCs/>
                <w:color w:val="000000"/>
                <w:sz w:val="16"/>
                <w:szCs w:val="16"/>
              </w:rPr>
              <w:t>Issued and fully paid-up</w:t>
            </w:r>
          </w:p>
        </w:tc>
        <w:tc>
          <w:tcPr>
            <w:tcW w:w="1418" w:type="dxa"/>
            <w:shd w:val="clear" w:color="auto" w:fill="auto"/>
            <w:vAlign w:val="bottom"/>
          </w:tcPr>
          <w:p w14:paraId="0F9CCBD5" w14:textId="77777777" w:rsidR="00373A6E" w:rsidRPr="00711D29" w:rsidRDefault="00373A6E" w:rsidP="0011790C">
            <w:pPr>
              <w:pStyle w:val="a0"/>
              <w:tabs>
                <w:tab w:val="left" w:pos="-72"/>
              </w:tabs>
              <w:ind w:right="-72"/>
              <w:jc w:val="right"/>
              <w:rPr>
                <w:rFonts w:ascii="Arial" w:hAnsi="Arial" w:cs="Arial"/>
                <w:b/>
                <w:bCs/>
                <w:color w:val="000000"/>
                <w:sz w:val="16"/>
                <w:szCs w:val="16"/>
              </w:rPr>
            </w:pPr>
            <w:r w:rsidRPr="00711D29">
              <w:rPr>
                <w:rFonts w:ascii="Arial" w:hAnsi="Arial" w:cs="Arial"/>
                <w:b/>
                <w:bCs/>
                <w:color w:val="000000"/>
                <w:sz w:val="16"/>
                <w:szCs w:val="16"/>
              </w:rPr>
              <w:t>paid-in</w:t>
            </w:r>
          </w:p>
        </w:tc>
        <w:tc>
          <w:tcPr>
            <w:tcW w:w="1418" w:type="dxa"/>
            <w:shd w:val="clear" w:color="auto" w:fill="auto"/>
            <w:vAlign w:val="bottom"/>
          </w:tcPr>
          <w:p w14:paraId="0D446D71" w14:textId="77777777" w:rsidR="00373A6E" w:rsidRPr="00711D29" w:rsidRDefault="00373A6E" w:rsidP="0011790C">
            <w:pPr>
              <w:ind w:right="-72"/>
              <w:jc w:val="right"/>
              <w:rPr>
                <w:rFonts w:ascii="Arial" w:hAnsi="Arial" w:cs="Arial"/>
                <w:b/>
                <w:bCs/>
                <w:color w:val="000000"/>
                <w:sz w:val="16"/>
                <w:szCs w:val="16"/>
              </w:rPr>
            </w:pPr>
          </w:p>
        </w:tc>
      </w:tr>
      <w:tr w:rsidR="00FB1C29" w:rsidRPr="00711D29" w14:paraId="4B6542C2" w14:textId="77777777" w:rsidTr="007F3E09">
        <w:trPr>
          <w:gridAfter w:val="1"/>
          <w:wAfter w:w="11" w:type="dxa"/>
        </w:trPr>
        <w:tc>
          <w:tcPr>
            <w:tcW w:w="3563" w:type="dxa"/>
            <w:shd w:val="clear" w:color="auto" w:fill="auto"/>
            <w:vAlign w:val="bottom"/>
          </w:tcPr>
          <w:p w14:paraId="2067F615" w14:textId="77777777" w:rsidR="00373A6E" w:rsidRPr="00711D29" w:rsidRDefault="00373A6E" w:rsidP="0011790C">
            <w:pPr>
              <w:ind w:left="216"/>
              <w:rPr>
                <w:rFonts w:ascii="Arial" w:hAnsi="Arial" w:cs="Arial"/>
                <w:color w:val="000000"/>
                <w:sz w:val="16"/>
                <w:szCs w:val="16"/>
              </w:rPr>
            </w:pPr>
          </w:p>
        </w:tc>
        <w:tc>
          <w:tcPr>
            <w:tcW w:w="2836" w:type="dxa"/>
            <w:gridSpan w:val="2"/>
            <w:shd w:val="clear" w:color="auto" w:fill="auto"/>
            <w:vAlign w:val="bottom"/>
          </w:tcPr>
          <w:p w14:paraId="4F58530D" w14:textId="77777777" w:rsidR="00373A6E" w:rsidRPr="00711D29" w:rsidRDefault="00373A6E" w:rsidP="0011790C">
            <w:pPr>
              <w:pStyle w:val="a0"/>
              <w:pBdr>
                <w:bottom w:val="single" w:sz="4" w:space="1" w:color="auto"/>
              </w:pBdr>
              <w:ind w:right="-72"/>
              <w:jc w:val="center"/>
              <w:rPr>
                <w:rFonts w:ascii="Arial" w:hAnsi="Arial" w:cs="Arial"/>
                <w:b/>
                <w:bCs/>
                <w:color w:val="000000"/>
                <w:sz w:val="16"/>
                <w:szCs w:val="16"/>
              </w:rPr>
            </w:pPr>
            <w:r w:rsidRPr="00711D29">
              <w:rPr>
                <w:rFonts w:ascii="Arial" w:hAnsi="Arial" w:cs="Arial"/>
                <w:b/>
                <w:bCs/>
                <w:color w:val="000000"/>
                <w:sz w:val="16"/>
                <w:szCs w:val="16"/>
              </w:rPr>
              <w:t>ordinary shares</w:t>
            </w:r>
          </w:p>
        </w:tc>
        <w:tc>
          <w:tcPr>
            <w:tcW w:w="1418" w:type="dxa"/>
            <w:shd w:val="clear" w:color="auto" w:fill="auto"/>
            <w:vAlign w:val="bottom"/>
          </w:tcPr>
          <w:p w14:paraId="0A77083F" w14:textId="77777777" w:rsidR="00373A6E" w:rsidRPr="00711D29" w:rsidRDefault="00373A6E" w:rsidP="0011790C">
            <w:pPr>
              <w:pStyle w:val="a0"/>
              <w:tabs>
                <w:tab w:val="left" w:pos="-72"/>
              </w:tabs>
              <w:ind w:right="-72"/>
              <w:jc w:val="right"/>
              <w:rPr>
                <w:rFonts w:ascii="Arial" w:hAnsi="Arial" w:cs="Arial"/>
                <w:b/>
                <w:bCs/>
                <w:color w:val="000000"/>
                <w:sz w:val="16"/>
                <w:szCs w:val="16"/>
              </w:rPr>
            </w:pPr>
            <w:r w:rsidRPr="00711D29">
              <w:rPr>
                <w:rFonts w:ascii="Arial" w:hAnsi="Arial" w:cs="Arial"/>
                <w:b/>
                <w:bCs/>
                <w:color w:val="000000"/>
                <w:sz w:val="16"/>
                <w:szCs w:val="16"/>
              </w:rPr>
              <w:t>capital</w:t>
            </w:r>
          </w:p>
        </w:tc>
        <w:tc>
          <w:tcPr>
            <w:tcW w:w="1418" w:type="dxa"/>
            <w:shd w:val="clear" w:color="auto" w:fill="auto"/>
            <w:vAlign w:val="bottom"/>
          </w:tcPr>
          <w:p w14:paraId="1384094B" w14:textId="77777777" w:rsidR="00373A6E" w:rsidRPr="00711D29" w:rsidRDefault="00373A6E" w:rsidP="0011790C">
            <w:pPr>
              <w:ind w:right="-72"/>
              <w:jc w:val="right"/>
              <w:rPr>
                <w:rFonts w:ascii="Arial" w:hAnsi="Arial" w:cs="Arial"/>
                <w:b/>
                <w:bCs/>
                <w:color w:val="000000"/>
                <w:sz w:val="16"/>
                <w:szCs w:val="16"/>
              </w:rPr>
            </w:pPr>
            <w:r w:rsidRPr="00711D29">
              <w:rPr>
                <w:rFonts w:ascii="Arial" w:hAnsi="Arial" w:cs="Arial"/>
                <w:b/>
                <w:bCs/>
                <w:color w:val="000000"/>
                <w:sz w:val="16"/>
                <w:szCs w:val="16"/>
              </w:rPr>
              <w:t>Total</w:t>
            </w:r>
          </w:p>
        </w:tc>
      </w:tr>
      <w:tr w:rsidR="00FB1C29" w:rsidRPr="00711D29" w14:paraId="41933230" w14:textId="77777777" w:rsidTr="007F3E09">
        <w:tc>
          <w:tcPr>
            <w:tcW w:w="3563" w:type="dxa"/>
            <w:shd w:val="clear" w:color="auto" w:fill="auto"/>
            <w:vAlign w:val="bottom"/>
          </w:tcPr>
          <w:p w14:paraId="06BEF561" w14:textId="77777777" w:rsidR="00373A6E" w:rsidRPr="00711D29" w:rsidRDefault="00373A6E" w:rsidP="0011790C">
            <w:pPr>
              <w:ind w:left="216"/>
              <w:rPr>
                <w:rFonts w:ascii="Arial" w:hAnsi="Arial" w:cs="Arial"/>
                <w:color w:val="000000"/>
                <w:sz w:val="16"/>
                <w:szCs w:val="16"/>
              </w:rPr>
            </w:pPr>
          </w:p>
        </w:tc>
        <w:tc>
          <w:tcPr>
            <w:tcW w:w="1421" w:type="dxa"/>
            <w:shd w:val="clear" w:color="auto" w:fill="auto"/>
            <w:vAlign w:val="bottom"/>
          </w:tcPr>
          <w:p w14:paraId="66D8491A" w14:textId="77777777" w:rsidR="00373A6E" w:rsidRPr="00711D29" w:rsidRDefault="00373A6E" w:rsidP="0011790C">
            <w:pPr>
              <w:pStyle w:val="a0"/>
              <w:pBdr>
                <w:bottom w:val="single" w:sz="4" w:space="1" w:color="auto"/>
              </w:pBdr>
              <w:tabs>
                <w:tab w:val="left" w:pos="-72"/>
              </w:tabs>
              <w:ind w:right="-72"/>
              <w:jc w:val="right"/>
              <w:rPr>
                <w:rFonts w:ascii="Arial" w:hAnsi="Arial" w:cs="Arial"/>
                <w:b/>
                <w:bCs/>
                <w:color w:val="000000"/>
                <w:sz w:val="16"/>
                <w:szCs w:val="16"/>
              </w:rPr>
            </w:pPr>
            <w:r w:rsidRPr="00711D29">
              <w:rPr>
                <w:rFonts w:ascii="Arial" w:hAnsi="Arial" w:cs="Arial"/>
                <w:b/>
                <w:bCs/>
                <w:color w:val="000000"/>
                <w:sz w:val="16"/>
                <w:szCs w:val="16"/>
              </w:rPr>
              <w:t>Shares</w:t>
            </w:r>
          </w:p>
        </w:tc>
        <w:tc>
          <w:tcPr>
            <w:tcW w:w="1415" w:type="dxa"/>
            <w:vAlign w:val="bottom"/>
          </w:tcPr>
          <w:p w14:paraId="1279537F" w14:textId="77777777" w:rsidR="00373A6E" w:rsidRPr="00711D29" w:rsidRDefault="00373A6E" w:rsidP="0011790C">
            <w:pPr>
              <w:pBdr>
                <w:bottom w:val="single" w:sz="4" w:space="1" w:color="auto"/>
              </w:pBdr>
              <w:ind w:right="-72"/>
              <w:jc w:val="right"/>
              <w:rPr>
                <w:rFonts w:ascii="Arial" w:eastAsia="Arial" w:hAnsi="Arial" w:cs="Arial"/>
                <w:b/>
                <w:bCs/>
                <w:snapToGrid w:val="0"/>
                <w:color w:val="000000"/>
                <w:spacing w:val="-4"/>
                <w:sz w:val="16"/>
                <w:szCs w:val="16"/>
                <w:rtl/>
                <w:cs/>
                <w:lang w:val="en-GB" w:eastAsia="th-TH"/>
              </w:rPr>
            </w:pPr>
            <w:r w:rsidRPr="00711D29">
              <w:rPr>
                <w:rFonts w:ascii="Arial" w:eastAsia="Arial" w:hAnsi="Arial" w:cs="Arial"/>
                <w:b/>
                <w:bCs/>
                <w:snapToGrid w:val="0"/>
                <w:color w:val="000000"/>
                <w:spacing w:val="-4"/>
                <w:sz w:val="16"/>
                <w:szCs w:val="16"/>
                <w:lang w:val="en-GB" w:eastAsia="th-TH"/>
              </w:rPr>
              <w:t>Baht</w:t>
            </w:r>
          </w:p>
        </w:tc>
        <w:tc>
          <w:tcPr>
            <w:tcW w:w="1418" w:type="dxa"/>
            <w:shd w:val="clear" w:color="auto" w:fill="auto"/>
            <w:vAlign w:val="bottom"/>
          </w:tcPr>
          <w:p w14:paraId="5384FBF0" w14:textId="77777777" w:rsidR="00373A6E" w:rsidRPr="00711D29" w:rsidRDefault="00373A6E" w:rsidP="0011790C">
            <w:pPr>
              <w:pBdr>
                <w:bottom w:val="single" w:sz="4" w:space="1" w:color="auto"/>
              </w:pBdr>
              <w:ind w:right="-72"/>
              <w:jc w:val="right"/>
              <w:rPr>
                <w:rFonts w:ascii="Arial" w:eastAsia="Arial" w:hAnsi="Arial" w:cs="Arial"/>
                <w:b/>
                <w:bCs/>
                <w:snapToGrid w:val="0"/>
                <w:color w:val="000000"/>
                <w:spacing w:val="-4"/>
                <w:sz w:val="16"/>
                <w:szCs w:val="16"/>
                <w:rtl/>
                <w:cs/>
                <w:lang w:val="en-GB" w:eastAsia="th-TH"/>
              </w:rPr>
            </w:pPr>
            <w:r w:rsidRPr="00711D29">
              <w:rPr>
                <w:rFonts w:ascii="Arial" w:eastAsia="Arial" w:hAnsi="Arial" w:cs="Arial"/>
                <w:b/>
                <w:bCs/>
                <w:snapToGrid w:val="0"/>
                <w:color w:val="000000"/>
                <w:spacing w:val="-4"/>
                <w:sz w:val="16"/>
                <w:szCs w:val="16"/>
                <w:lang w:val="en-GB" w:eastAsia="th-TH"/>
              </w:rPr>
              <w:t>Baht</w:t>
            </w:r>
          </w:p>
        </w:tc>
        <w:tc>
          <w:tcPr>
            <w:tcW w:w="1429" w:type="dxa"/>
            <w:gridSpan w:val="2"/>
            <w:shd w:val="clear" w:color="auto" w:fill="auto"/>
            <w:vAlign w:val="bottom"/>
          </w:tcPr>
          <w:p w14:paraId="2FC206FF" w14:textId="77777777" w:rsidR="00373A6E" w:rsidRPr="00711D29" w:rsidRDefault="00373A6E" w:rsidP="0011790C">
            <w:pPr>
              <w:pBdr>
                <w:bottom w:val="single" w:sz="4" w:space="1" w:color="auto"/>
              </w:pBdr>
              <w:ind w:right="-72"/>
              <w:jc w:val="right"/>
              <w:rPr>
                <w:rFonts w:ascii="Arial" w:eastAsia="Arial" w:hAnsi="Arial" w:cs="Arial"/>
                <w:b/>
                <w:bCs/>
                <w:snapToGrid w:val="0"/>
                <w:color w:val="000000"/>
                <w:spacing w:val="-4"/>
                <w:sz w:val="16"/>
                <w:szCs w:val="16"/>
                <w:rtl/>
                <w:cs/>
                <w:lang w:val="en-GB" w:eastAsia="th-TH"/>
              </w:rPr>
            </w:pPr>
            <w:r w:rsidRPr="00711D29">
              <w:rPr>
                <w:rFonts w:ascii="Arial" w:eastAsia="Arial" w:hAnsi="Arial" w:cs="Arial"/>
                <w:b/>
                <w:bCs/>
                <w:snapToGrid w:val="0"/>
                <w:color w:val="000000"/>
                <w:spacing w:val="-4"/>
                <w:sz w:val="16"/>
                <w:szCs w:val="16"/>
                <w:lang w:val="en-GB" w:eastAsia="th-TH"/>
              </w:rPr>
              <w:t>Baht</w:t>
            </w:r>
          </w:p>
        </w:tc>
      </w:tr>
      <w:tr w:rsidR="00FB1C29" w:rsidRPr="00711D29" w14:paraId="0A0E28D5" w14:textId="77777777" w:rsidTr="007F3E09">
        <w:tc>
          <w:tcPr>
            <w:tcW w:w="3563" w:type="dxa"/>
            <w:shd w:val="clear" w:color="auto" w:fill="auto"/>
            <w:vAlign w:val="bottom"/>
          </w:tcPr>
          <w:p w14:paraId="46F93534" w14:textId="77777777" w:rsidR="00373A6E" w:rsidRPr="00711D29" w:rsidRDefault="00373A6E" w:rsidP="0011790C">
            <w:pPr>
              <w:pStyle w:val="a0"/>
              <w:tabs>
                <w:tab w:val="left" w:pos="3510"/>
                <w:tab w:val="right" w:pos="7740"/>
                <w:tab w:val="right" w:pos="9000"/>
              </w:tabs>
              <w:ind w:left="216" w:right="0"/>
              <w:rPr>
                <w:rFonts w:ascii="Arial" w:hAnsi="Arial" w:cs="Arial"/>
                <w:b/>
                <w:bCs/>
                <w:color w:val="000000"/>
                <w:sz w:val="10"/>
                <w:szCs w:val="10"/>
              </w:rPr>
            </w:pPr>
          </w:p>
        </w:tc>
        <w:tc>
          <w:tcPr>
            <w:tcW w:w="1421" w:type="dxa"/>
            <w:shd w:val="clear" w:color="auto" w:fill="auto"/>
            <w:vAlign w:val="bottom"/>
          </w:tcPr>
          <w:p w14:paraId="617AD698" w14:textId="77777777" w:rsidR="00373A6E" w:rsidRPr="00711D29" w:rsidRDefault="00373A6E" w:rsidP="0011790C">
            <w:pPr>
              <w:ind w:right="-72"/>
              <w:jc w:val="right"/>
              <w:rPr>
                <w:rFonts w:ascii="Arial" w:hAnsi="Arial" w:cs="Arial"/>
                <w:b/>
                <w:bCs/>
                <w:color w:val="000000"/>
                <w:sz w:val="10"/>
                <w:szCs w:val="10"/>
              </w:rPr>
            </w:pPr>
          </w:p>
        </w:tc>
        <w:tc>
          <w:tcPr>
            <w:tcW w:w="1415" w:type="dxa"/>
            <w:vAlign w:val="bottom"/>
          </w:tcPr>
          <w:p w14:paraId="408762BB" w14:textId="77777777" w:rsidR="00373A6E" w:rsidRPr="00711D29" w:rsidRDefault="00373A6E" w:rsidP="0011790C">
            <w:pPr>
              <w:ind w:right="-72"/>
              <w:jc w:val="right"/>
              <w:rPr>
                <w:rFonts w:ascii="Arial" w:hAnsi="Arial" w:cs="Arial"/>
                <w:b/>
                <w:bCs/>
                <w:color w:val="000000"/>
                <w:sz w:val="10"/>
                <w:szCs w:val="10"/>
              </w:rPr>
            </w:pPr>
          </w:p>
        </w:tc>
        <w:tc>
          <w:tcPr>
            <w:tcW w:w="1418" w:type="dxa"/>
            <w:shd w:val="clear" w:color="auto" w:fill="auto"/>
            <w:vAlign w:val="bottom"/>
          </w:tcPr>
          <w:p w14:paraId="24E36DC9" w14:textId="77777777" w:rsidR="00373A6E" w:rsidRPr="00711D29" w:rsidRDefault="00373A6E" w:rsidP="0011790C">
            <w:pPr>
              <w:ind w:right="-72"/>
              <w:jc w:val="right"/>
              <w:rPr>
                <w:rFonts w:ascii="Arial" w:hAnsi="Arial" w:cs="Arial"/>
                <w:b/>
                <w:bCs/>
                <w:color w:val="000000"/>
                <w:sz w:val="10"/>
                <w:szCs w:val="10"/>
              </w:rPr>
            </w:pPr>
          </w:p>
        </w:tc>
        <w:tc>
          <w:tcPr>
            <w:tcW w:w="1429" w:type="dxa"/>
            <w:gridSpan w:val="2"/>
            <w:shd w:val="clear" w:color="auto" w:fill="auto"/>
            <w:vAlign w:val="bottom"/>
          </w:tcPr>
          <w:p w14:paraId="43F7874B" w14:textId="77777777" w:rsidR="00373A6E" w:rsidRPr="00711D29" w:rsidRDefault="00373A6E" w:rsidP="0011790C">
            <w:pPr>
              <w:ind w:right="-72"/>
              <w:jc w:val="right"/>
              <w:rPr>
                <w:rFonts w:ascii="Arial" w:hAnsi="Arial" w:cs="Arial"/>
                <w:b/>
                <w:bCs/>
                <w:color w:val="000000"/>
                <w:sz w:val="10"/>
                <w:szCs w:val="10"/>
              </w:rPr>
            </w:pPr>
          </w:p>
        </w:tc>
      </w:tr>
      <w:tr w:rsidR="00FB1C29" w:rsidRPr="00711D29" w14:paraId="660BA7FC" w14:textId="77777777" w:rsidTr="007F3E09">
        <w:tc>
          <w:tcPr>
            <w:tcW w:w="3563" w:type="dxa"/>
            <w:shd w:val="clear" w:color="auto" w:fill="auto"/>
            <w:vAlign w:val="bottom"/>
          </w:tcPr>
          <w:p w14:paraId="364C05B3" w14:textId="4FF7F7DF" w:rsidR="0022717F" w:rsidRPr="00711D29" w:rsidRDefault="0022717F" w:rsidP="0011790C">
            <w:pPr>
              <w:pStyle w:val="a0"/>
              <w:tabs>
                <w:tab w:val="left" w:pos="3510"/>
                <w:tab w:val="right" w:pos="7740"/>
                <w:tab w:val="right" w:pos="9000"/>
              </w:tabs>
              <w:ind w:left="216" w:right="0"/>
              <w:rPr>
                <w:rFonts w:ascii="Arial" w:hAnsi="Arial" w:cs="Arial"/>
                <w:b/>
                <w:bCs/>
                <w:color w:val="000000"/>
                <w:sz w:val="16"/>
                <w:szCs w:val="16"/>
              </w:rPr>
            </w:pPr>
            <w:r w:rsidRPr="00711D29">
              <w:rPr>
                <w:rFonts w:ascii="Arial" w:hAnsi="Arial" w:cs="Arial"/>
                <w:b/>
                <w:bCs/>
                <w:color w:val="000000"/>
                <w:sz w:val="16"/>
                <w:szCs w:val="16"/>
              </w:rPr>
              <w:t xml:space="preserve">For the year ended </w:t>
            </w:r>
            <w:r w:rsidR="00A31AD8" w:rsidRPr="00711D29">
              <w:rPr>
                <w:rFonts w:ascii="Arial" w:hAnsi="Arial" w:cs="Arial"/>
                <w:b/>
                <w:bCs/>
                <w:color w:val="000000"/>
                <w:sz w:val="16"/>
                <w:szCs w:val="16"/>
                <w:lang w:val="en-GB"/>
              </w:rPr>
              <w:t>31</w:t>
            </w:r>
            <w:r w:rsidRPr="00711D29">
              <w:rPr>
                <w:rFonts w:ascii="Arial" w:hAnsi="Arial" w:cs="Arial"/>
                <w:b/>
                <w:bCs/>
                <w:color w:val="000000"/>
                <w:sz w:val="16"/>
                <w:szCs w:val="16"/>
              </w:rPr>
              <w:t xml:space="preserve"> December </w:t>
            </w:r>
            <w:r w:rsidR="00A31AD8" w:rsidRPr="00711D29">
              <w:rPr>
                <w:rFonts w:ascii="Arial" w:hAnsi="Arial" w:cs="Arial"/>
                <w:b/>
                <w:bCs/>
                <w:color w:val="000000"/>
                <w:sz w:val="16"/>
                <w:szCs w:val="16"/>
                <w:lang w:val="en-GB"/>
              </w:rPr>
              <w:t>202</w:t>
            </w:r>
            <w:r w:rsidR="00563103" w:rsidRPr="00711D29">
              <w:rPr>
                <w:rFonts w:ascii="Arial" w:hAnsi="Arial" w:cs="Arial"/>
                <w:b/>
                <w:bCs/>
                <w:color w:val="000000"/>
                <w:sz w:val="16"/>
                <w:szCs w:val="16"/>
                <w:lang w:val="en-GB"/>
              </w:rPr>
              <w:t>2</w:t>
            </w:r>
          </w:p>
        </w:tc>
        <w:tc>
          <w:tcPr>
            <w:tcW w:w="1421" w:type="dxa"/>
            <w:shd w:val="clear" w:color="auto" w:fill="auto"/>
            <w:vAlign w:val="bottom"/>
          </w:tcPr>
          <w:p w14:paraId="1D837D45" w14:textId="77777777" w:rsidR="0022717F" w:rsidRPr="00711D29" w:rsidRDefault="0022717F" w:rsidP="0011790C">
            <w:pPr>
              <w:ind w:right="-72"/>
              <w:jc w:val="right"/>
              <w:rPr>
                <w:rFonts w:ascii="Arial" w:hAnsi="Arial" w:cs="Arial"/>
                <w:b/>
                <w:bCs/>
                <w:color w:val="000000"/>
                <w:sz w:val="16"/>
                <w:szCs w:val="16"/>
              </w:rPr>
            </w:pPr>
          </w:p>
        </w:tc>
        <w:tc>
          <w:tcPr>
            <w:tcW w:w="1415" w:type="dxa"/>
            <w:vAlign w:val="bottom"/>
          </w:tcPr>
          <w:p w14:paraId="5869805B" w14:textId="77777777" w:rsidR="0022717F" w:rsidRPr="00711D29" w:rsidRDefault="0022717F" w:rsidP="0011790C">
            <w:pPr>
              <w:ind w:right="-72"/>
              <w:jc w:val="right"/>
              <w:rPr>
                <w:rFonts w:ascii="Arial" w:hAnsi="Arial" w:cs="Arial"/>
                <w:b/>
                <w:bCs/>
                <w:color w:val="000000"/>
                <w:sz w:val="16"/>
                <w:szCs w:val="16"/>
              </w:rPr>
            </w:pPr>
          </w:p>
        </w:tc>
        <w:tc>
          <w:tcPr>
            <w:tcW w:w="1418" w:type="dxa"/>
            <w:shd w:val="clear" w:color="auto" w:fill="auto"/>
            <w:vAlign w:val="bottom"/>
          </w:tcPr>
          <w:p w14:paraId="626DF70D" w14:textId="77777777" w:rsidR="0022717F" w:rsidRPr="00711D29" w:rsidRDefault="0022717F" w:rsidP="0011790C">
            <w:pPr>
              <w:ind w:right="-72"/>
              <w:jc w:val="right"/>
              <w:rPr>
                <w:rFonts w:ascii="Arial" w:hAnsi="Arial" w:cs="Arial"/>
                <w:b/>
                <w:bCs/>
                <w:color w:val="000000"/>
                <w:sz w:val="16"/>
                <w:szCs w:val="16"/>
              </w:rPr>
            </w:pPr>
          </w:p>
        </w:tc>
        <w:tc>
          <w:tcPr>
            <w:tcW w:w="1429" w:type="dxa"/>
            <w:gridSpan w:val="2"/>
            <w:shd w:val="clear" w:color="auto" w:fill="auto"/>
            <w:vAlign w:val="bottom"/>
          </w:tcPr>
          <w:p w14:paraId="2FAB9F51" w14:textId="77777777" w:rsidR="0022717F" w:rsidRPr="00711D29" w:rsidRDefault="0022717F" w:rsidP="0011790C">
            <w:pPr>
              <w:ind w:right="-72"/>
              <w:jc w:val="right"/>
              <w:rPr>
                <w:rFonts w:ascii="Arial" w:hAnsi="Arial" w:cs="Arial"/>
                <w:b/>
                <w:bCs/>
                <w:color w:val="000000"/>
                <w:sz w:val="16"/>
                <w:szCs w:val="16"/>
              </w:rPr>
            </w:pPr>
          </w:p>
        </w:tc>
      </w:tr>
      <w:tr w:rsidR="00FB1C29" w:rsidRPr="00711D29" w14:paraId="259FCA4C" w14:textId="77777777" w:rsidTr="007F3E09">
        <w:tc>
          <w:tcPr>
            <w:tcW w:w="3563" w:type="dxa"/>
            <w:shd w:val="clear" w:color="auto" w:fill="auto"/>
            <w:vAlign w:val="bottom"/>
          </w:tcPr>
          <w:p w14:paraId="5C412C06" w14:textId="229E0683" w:rsidR="003B5FDC" w:rsidRPr="00711D29" w:rsidRDefault="003B5FDC" w:rsidP="003B5FDC">
            <w:pPr>
              <w:ind w:left="216"/>
              <w:rPr>
                <w:rFonts w:ascii="Arial" w:hAnsi="Arial" w:cs="Arial"/>
                <w:color w:val="000000"/>
                <w:sz w:val="16"/>
                <w:szCs w:val="16"/>
              </w:rPr>
            </w:pPr>
            <w:r w:rsidRPr="00711D29">
              <w:rPr>
                <w:rFonts w:ascii="Arial" w:hAnsi="Arial" w:cs="Arial"/>
                <w:color w:val="000000"/>
                <w:sz w:val="16"/>
                <w:szCs w:val="16"/>
              </w:rPr>
              <w:t xml:space="preserve">At </w:t>
            </w:r>
            <w:r w:rsidRPr="00711D29">
              <w:rPr>
                <w:rFonts w:ascii="Arial" w:hAnsi="Arial" w:cs="Arial"/>
                <w:color w:val="000000"/>
                <w:sz w:val="16"/>
                <w:szCs w:val="16"/>
                <w:lang w:val="en-GB"/>
              </w:rPr>
              <w:t>1</w:t>
            </w:r>
            <w:r w:rsidRPr="00711D29">
              <w:rPr>
                <w:rFonts w:ascii="Arial" w:hAnsi="Arial" w:cs="Arial"/>
                <w:color w:val="000000"/>
                <w:sz w:val="16"/>
                <w:szCs w:val="16"/>
              </w:rPr>
              <w:t xml:space="preserve"> January </w:t>
            </w:r>
            <w:r w:rsidRPr="00711D29">
              <w:rPr>
                <w:rFonts w:ascii="Arial" w:hAnsi="Arial" w:cs="Arial"/>
                <w:color w:val="000000"/>
                <w:sz w:val="16"/>
                <w:szCs w:val="16"/>
                <w:lang w:val="en-GB"/>
              </w:rPr>
              <w:t>2022</w:t>
            </w:r>
          </w:p>
        </w:tc>
        <w:tc>
          <w:tcPr>
            <w:tcW w:w="1421" w:type="dxa"/>
            <w:shd w:val="clear" w:color="auto" w:fill="auto"/>
            <w:vAlign w:val="bottom"/>
          </w:tcPr>
          <w:p w14:paraId="4B42C84E" w14:textId="1714DC05" w:rsidR="003B5FDC" w:rsidRPr="00711D29" w:rsidRDefault="003B5FDC" w:rsidP="003B5FDC">
            <w:pPr>
              <w:pBdr>
                <w:bottom w:val="double" w:sz="4" w:space="1" w:color="auto"/>
              </w:pBdr>
              <w:ind w:right="-72"/>
              <w:jc w:val="right"/>
              <w:rPr>
                <w:rFonts w:ascii="Arial" w:hAnsi="Arial" w:cs="Arial"/>
                <w:color w:val="000000"/>
                <w:sz w:val="16"/>
                <w:szCs w:val="16"/>
              </w:rPr>
            </w:pPr>
            <w:r w:rsidRPr="00711D29">
              <w:rPr>
                <w:rFonts w:ascii="Arial" w:hAnsi="Arial" w:cs="Arial"/>
                <w:color w:val="000000"/>
                <w:sz w:val="16"/>
                <w:szCs w:val="16"/>
                <w:lang w:val="en-GB"/>
              </w:rPr>
              <w:t>213,500,000</w:t>
            </w:r>
          </w:p>
        </w:tc>
        <w:tc>
          <w:tcPr>
            <w:tcW w:w="1415" w:type="dxa"/>
            <w:vAlign w:val="bottom"/>
          </w:tcPr>
          <w:p w14:paraId="5C0B4847" w14:textId="19F039DE" w:rsidR="003B5FDC" w:rsidRPr="00711D29" w:rsidRDefault="003B5FDC" w:rsidP="003B5FDC">
            <w:pPr>
              <w:pBdr>
                <w:bottom w:val="double" w:sz="4" w:space="1" w:color="auto"/>
              </w:pBdr>
              <w:ind w:right="-72"/>
              <w:jc w:val="right"/>
              <w:rPr>
                <w:rFonts w:ascii="Arial" w:hAnsi="Arial" w:cs="Arial"/>
                <w:color w:val="000000"/>
                <w:sz w:val="16"/>
                <w:szCs w:val="16"/>
              </w:rPr>
            </w:pPr>
            <w:r w:rsidRPr="00711D29">
              <w:rPr>
                <w:rFonts w:ascii="Arial" w:hAnsi="Arial" w:cs="Arial"/>
                <w:color w:val="000000"/>
                <w:sz w:val="16"/>
                <w:szCs w:val="16"/>
                <w:lang w:val="en-GB"/>
              </w:rPr>
              <w:t>1,067,500,000</w:t>
            </w:r>
          </w:p>
        </w:tc>
        <w:tc>
          <w:tcPr>
            <w:tcW w:w="1418" w:type="dxa"/>
            <w:shd w:val="clear" w:color="auto" w:fill="auto"/>
            <w:vAlign w:val="bottom"/>
          </w:tcPr>
          <w:p w14:paraId="37E0B3DF" w14:textId="0C51F5C8" w:rsidR="003B5FDC" w:rsidRPr="00711D29" w:rsidRDefault="003B5FDC" w:rsidP="003B5FDC">
            <w:pPr>
              <w:pBdr>
                <w:bottom w:val="double" w:sz="4" w:space="1" w:color="auto"/>
              </w:pBdr>
              <w:ind w:right="-72"/>
              <w:jc w:val="right"/>
              <w:rPr>
                <w:rFonts w:ascii="Arial" w:hAnsi="Arial" w:cs="Arial"/>
                <w:color w:val="000000"/>
                <w:sz w:val="16"/>
                <w:szCs w:val="16"/>
              </w:rPr>
            </w:pPr>
            <w:r w:rsidRPr="00711D29">
              <w:rPr>
                <w:rFonts w:ascii="Arial" w:hAnsi="Arial" w:cs="Arial"/>
                <w:color w:val="000000"/>
                <w:sz w:val="16"/>
                <w:szCs w:val="16"/>
                <w:lang w:val="en-GB"/>
              </w:rPr>
              <w:t>1,250,605,206</w:t>
            </w:r>
          </w:p>
        </w:tc>
        <w:tc>
          <w:tcPr>
            <w:tcW w:w="1429" w:type="dxa"/>
            <w:gridSpan w:val="2"/>
            <w:shd w:val="clear" w:color="auto" w:fill="auto"/>
            <w:vAlign w:val="bottom"/>
          </w:tcPr>
          <w:p w14:paraId="426130F4" w14:textId="4B8ADE09" w:rsidR="003B5FDC" w:rsidRPr="00711D29" w:rsidRDefault="003B5FDC" w:rsidP="003B5FDC">
            <w:pPr>
              <w:pBdr>
                <w:bottom w:val="double" w:sz="4" w:space="1" w:color="auto"/>
              </w:pBdr>
              <w:ind w:right="-72"/>
              <w:jc w:val="right"/>
              <w:rPr>
                <w:rFonts w:ascii="Arial" w:hAnsi="Arial" w:cs="Arial"/>
                <w:color w:val="000000"/>
                <w:sz w:val="16"/>
                <w:szCs w:val="16"/>
              </w:rPr>
            </w:pPr>
            <w:r w:rsidRPr="00711D29">
              <w:rPr>
                <w:rFonts w:ascii="Arial" w:hAnsi="Arial" w:cs="Arial"/>
                <w:color w:val="000000"/>
                <w:sz w:val="16"/>
                <w:szCs w:val="16"/>
                <w:lang w:val="en-GB"/>
              </w:rPr>
              <w:t>2,318,105,206</w:t>
            </w:r>
          </w:p>
        </w:tc>
      </w:tr>
      <w:tr w:rsidR="00FB1C29" w:rsidRPr="00711D29" w14:paraId="69A47D18" w14:textId="77777777" w:rsidTr="007F3E09">
        <w:tc>
          <w:tcPr>
            <w:tcW w:w="3563" w:type="dxa"/>
            <w:shd w:val="clear" w:color="auto" w:fill="auto"/>
            <w:vAlign w:val="bottom"/>
          </w:tcPr>
          <w:p w14:paraId="7E208E49" w14:textId="77777777" w:rsidR="003B5FDC" w:rsidRPr="00711D29" w:rsidRDefault="003B5FDC" w:rsidP="003B5FDC">
            <w:pPr>
              <w:ind w:left="216"/>
              <w:rPr>
                <w:rFonts w:ascii="Arial" w:hAnsi="Arial" w:cs="Arial"/>
                <w:b/>
                <w:bCs/>
                <w:color w:val="000000"/>
                <w:sz w:val="16"/>
                <w:szCs w:val="16"/>
              </w:rPr>
            </w:pPr>
          </w:p>
        </w:tc>
        <w:tc>
          <w:tcPr>
            <w:tcW w:w="1421" w:type="dxa"/>
            <w:shd w:val="clear" w:color="auto" w:fill="auto"/>
            <w:vAlign w:val="bottom"/>
          </w:tcPr>
          <w:p w14:paraId="41FF8E11" w14:textId="77777777" w:rsidR="003B5FDC" w:rsidRPr="00711D29" w:rsidRDefault="003B5FDC" w:rsidP="003B5FDC">
            <w:pPr>
              <w:ind w:right="-72"/>
              <w:jc w:val="right"/>
              <w:rPr>
                <w:rFonts w:ascii="Arial" w:hAnsi="Arial" w:cs="Arial"/>
                <w:b/>
                <w:bCs/>
                <w:color w:val="000000"/>
                <w:sz w:val="16"/>
                <w:szCs w:val="16"/>
              </w:rPr>
            </w:pPr>
          </w:p>
        </w:tc>
        <w:tc>
          <w:tcPr>
            <w:tcW w:w="1415" w:type="dxa"/>
            <w:vAlign w:val="bottom"/>
          </w:tcPr>
          <w:p w14:paraId="03F9EC49" w14:textId="77777777" w:rsidR="003B5FDC" w:rsidRPr="00711D29" w:rsidRDefault="003B5FDC" w:rsidP="003B5FDC">
            <w:pPr>
              <w:ind w:right="-72"/>
              <w:jc w:val="right"/>
              <w:rPr>
                <w:rFonts w:ascii="Arial" w:hAnsi="Arial" w:cs="Arial"/>
                <w:b/>
                <w:bCs/>
                <w:color w:val="000000"/>
                <w:sz w:val="16"/>
                <w:szCs w:val="16"/>
              </w:rPr>
            </w:pPr>
          </w:p>
        </w:tc>
        <w:tc>
          <w:tcPr>
            <w:tcW w:w="1418" w:type="dxa"/>
            <w:shd w:val="clear" w:color="auto" w:fill="auto"/>
            <w:vAlign w:val="bottom"/>
          </w:tcPr>
          <w:p w14:paraId="25EA5249" w14:textId="77777777" w:rsidR="003B5FDC" w:rsidRPr="00711D29" w:rsidRDefault="003B5FDC" w:rsidP="003B5FDC">
            <w:pPr>
              <w:ind w:right="-72"/>
              <w:jc w:val="right"/>
              <w:rPr>
                <w:rFonts w:ascii="Arial" w:hAnsi="Arial" w:cs="Arial"/>
                <w:b/>
                <w:bCs/>
                <w:color w:val="000000"/>
                <w:sz w:val="16"/>
                <w:szCs w:val="16"/>
              </w:rPr>
            </w:pPr>
          </w:p>
        </w:tc>
        <w:tc>
          <w:tcPr>
            <w:tcW w:w="1429" w:type="dxa"/>
            <w:gridSpan w:val="2"/>
            <w:shd w:val="clear" w:color="auto" w:fill="auto"/>
            <w:vAlign w:val="bottom"/>
          </w:tcPr>
          <w:p w14:paraId="296382FA" w14:textId="77777777" w:rsidR="003B5FDC" w:rsidRPr="00711D29" w:rsidRDefault="003B5FDC" w:rsidP="003B5FDC">
            <w:pPr>
              <w:ind w:right="-72"/>
              <w:jc w:val="right"/>
              <w:rPr>
                <w:rFonts w:ascii="Arial" w:hAnsi="Arial" w:cs="Arial"/>
                <w:b/>
                <w:bCs/>
                <w:color w:val="000000"/>
                <w:sz w:val="16"/>
                <w:szCs w:val="16"/>
              </w:rPr>
            </w:pPr>
          </w:p>
        </w:tc>
      </w:tr>
      <w:tr w:rsidR="00FB1C29" w:rsidRPr="00711D29" w14:paraId="5DAF06CB" w14:textId="77777777" w:rsidTr="007F3E09">
        <w:tc>
          <w:tcPr>
            <w:tcW w:w="3563" w:type="dxa"/>
            <w:shd w:val="clear" w:color="auto" w:fill="auto"/>
            <w:vAlign w:val="bottom"/>
          </w:tcPr>
          <w:p w14:paraId="665FFE79" w14:textId="0440C742" w:rsidR="003B5FDC" w:rsidRPr="00711D29" w:rsidRDefault="003B5FDC" w:rsidP="003B5FDC">
            <w:pPr>
              <w:ind w:left="216"/>
              <w:rPr>
                <w:rFonts w:ascii="Arial" w:hAnsi="Arial" w:cs="Arial"/>
                <w:color w:val="000000"/>
                <w:sz w:val="16"/>
                <w:szCs w:val="16"/>
              </w:rPr>
            </w:pPr>
            <w:r w:rsidRPr="00711D29">
              <w:rPr>
                <w:rFonts w:ascii="Arial" w:hAnsi="Arial" w:cs="Arial"/>
                <w:color w:val="000000"/>
                <w:sz w:val="16"/>
                <w:szCs w:val="16"/>
              </w:rPr>
              <w:t xml:space="preserve">At </w:t>
            </w:r>
            <w:r w:rsidRPr="00711D29">
              <w:rPr>
                <w:rFonts w:ascii="Arial" w:hAnsi="Arial" w:cs="Arial"/>
                <w:color w:val="000000"/>
                <w:sz w:val="16"/>
                <w:szCs w:val="16"/>
                <w:lang w:val="en-GB"/>
              </w:rPr>
              <w:t>31</w:t>
            </w:r>
            <w:r w:rsidRPr="00711D29">
              <w:rPr>
                <w:rFonts w:ascii="Arial" w:hAnsi="Arial" w:cs="Arial"/>
                <w:color w:val="000000"/>
                <w:sz w:val="16"/>
                <w:szCs w:val="16"/>
              </w:rPr>
              <w:t xml:space="preserve"> December </w:t>
            </w:r>
            <w:r w:rsidRPr="00711D29">
              <w:rPr>
                <w:rFonts w:ascii="Arial" w:hAnsi="Arial" w:cs="Arial"/>
                <w:color w:val="000000"/>
                <w:sz w:val="16"/>
                <w:szCs w:val="16"/>
                <w:lang w:val="en-GB"/>
              </w:rPr>
              <w:t>2022</w:t>
            </w:r>
          </w:p>
        </w:tc>
        <w:tc>
          <w:tcPr>
            <w:tcW w:w="1421" w:type="dxa"/>
            <w:shd w:val="clear" w:color="auto" w:fill="auto"/>
            <w:vAlign w:val="bottom"/>
          </w:tcPr>
          <w:p w14:paraId="0BB2525C" w14:textId="71B1F4B8" w:rsidR="003B5FDC" w:rsidRPr="00711D29" w:rsidRDefault="003B5FDC" w:rsidP="003B5FDC">
            <w:pPr>
              <w:pBdr>
                <w:bottom w:val="double" w:sz="4" w:space="1" w:color="auto"/>
              </w:pBdr>
              <w:ind w:right="-72"/>
              <w:jc w:val="right"/>
              <w:rPr>
                <w:rFonts w:ascii="Arial" w:hAnsi="Arial" w:cs="Arial"/>
                <w:color w:val="000000"/>
                <w:sz w:val="16"/>
                <w:szCs w:val="16"/>
              </w:rPr>
            </w:pPr>
            <w:r w:rsidRPr="00711D29">
              <w:rPr>
                <w:rFonts w:ascii="Arial" w:hAnsi="Arial" w:cs="Arial"/>
                <w:color w:val="000000"/>
                <w:sz w:val="16"/>
                <w:szCs w:val="16"/>
                <w:lang w:val="en-GB"/>
              </w:rPr>
              <w:t>213,500,000</w:t>
            </w:r>
          </w:p>
        </w:tc>
        <w:tc>
          <w:tcPr>
            <w:tcW w:w="1415" w:type="dxa"/>
            <w:vAlign w:val="bottom"/>
          </w:tcPr>
          <w:p w14:paraId="530E4433" w14:textId="31550F47" w:rsidR="003B5FDC" w:rsidRPr="00711D29" w:rsidRDefault="003B5FDC" w:rsidP="003B5FDC">
            <w:pPr>
              <w:pBdr>
                <w:bottom w:val="double" w:sz="4" w:space="1" w:color="auto"/>
              </w:pBdr>
              <w:ind w:right="-72"/>
              <w:jc w:val="right"/>
              <w:rPr>
                <w:rFonts w:ascii="Arial" w:hAnsi="Arial" w:cs="Arial"/>
                <w:color w:val="000000"/>
                <w:sz w:val="16"/>
                <w:szCs w:val="16"/>
              </w:rPr>
            </w:pPr>
            <w:r w:rsidRPr="00711D29">
              <w:rPr>
                <w:rFonts w:ascii="Arial" w:hAnsi="Arial" w:cs="Arial"/>
                <w:color w:val="000000"/>
                <w:sz w:val="16"/>
                <w:szCs w:val="16"/>
                <w:lang w:val="en-GB"/>
              </w:rPr>
              <w:t>1,067,500,000</w:t>
            </w:r>
          </w:p>
        </w:tc>
        <w:tc>
          <w:tcPr>
            <w:tcW w:w="1418" w:type="dxa"/>
            <w:shd w:val="clear" w:color="auto" w:fill="auto"/>
            <w:vAlign w:val="bottom"/>
          </w:tcPr>
          <w:p w14:paraId="655B3BE1" w14:textId="281FE823" w:rsidR="003B5FDC" w:rsidRPr="00711D29" w:rsidRDefault="003B5FDC" w:rsidP="003B5FDC">
            <w:pPr>
              <w:pBdr>
                <w:bottom w:val="double" w:sz="4" w:space="1" w:color="auto"/>
              </w:pBdr>
              <w:ind w:right="-72"/>
              <w:jc w:val="right"/>
              <w:rPr>
                <w:rFonts w:ascii="Arial" w:hAnsi="Arial" w:cs="Arial"/>
                <w:color w:val="000000"/>
                <w:sz w:val="16"/>
                <w:szCs w:val="16"/>
              </w:rPr>
            </w:pPr>
            <w:r w:rsidRPr="00711D29">
              <w:rPr>
                <w:rFonts w:ascii="Arial" w:hAnsi="Arial" w:cs="Arial"/>
                <w:color w:val="000000"/>
                <w:sz w:val="16"/>
                <w:szCs w:val="16"/>
                <w:lang w:val="en-GB"/>
              </w:rPr>
              <w:t>1,250,605,206</w:t>
            </w:r>
          </w:p>
        </w:tc>
        <w:tc>
          <w:tcPr>
            <w:tcW w:w="1429" w:type="dxa"/>
            <w:gridSpan w:val="2"/>
            <w:shd w:val="clear" w:color="auto" w:fill="auto"/>
            <w:vAlign w:val="bottom"/>
          </w:tcPr>
          <w:p w14:paraId="78152165" w14:textId="45AE6F5F" w:rsidR="003B5FDC" w:rsidRPr="00711D29" w:rsidRDefault="003B5FDC" w:rsidP="003B5FDC">
            <w:pPr>
              <w:pBdr>
                <w:bottom w:val="double" w:sz="4" w:space="1" w:color="auto"/>
              </w:pBdr>
              <w:ind w:right="-72"/>
              <w:jc w:val="right"/>
              <w:rPr>
                <w:rFonts w:ascii="Arial" w:hAnsi="Arial" w:cs="Arial"/>
                <w:color w:val="000000"/>
                <w:sz w:val="16"/>
                <w:szCs w:val="16"/>
              </w:rPr>
            </w:pPr>
            <w:r w:rsidRPr="00711D29">
              <w:rPr>
                <w:rFonts w:ascii="Arial" w:hAnsi="Arial" w:cs="Arial"/>
                <w:color w:val="000000"/>
                <w:sz w:val="16"/>
                <w:szCs w:val="16"/>
                <w:lang w:val="en-GB"/>
              </w:rPr>
              <w:t>2,318,105,206</w:t>
            </w:r>
          </w:p>
        </w:tc>
      </w:tr>
      <w:tr w:rsidR="00FB1C29" w:rsidRPr="00711D29" w14:paraId="19A8C1DE" w14:textId="77777777" w:rsidTr="007F3E09">
        <w:tc>
          <w:tcPr>
            <w:tcW w:w="3563" w:type="dxa"/>
            <w:shd w:val="clear" w:color="auto" w:fill="auto"/>
            <w:vAlign w:val="bottom"/>
          </w:tcPr>
          <w:p w14:paraId="1EA47131" w14:textId="77777777" w:rsidR="003B5FDC" w:rsidRPr="00711D29" w:rsidRDefault="003B5FDC" w:rsidP="003B5FDC">
            <w:pPr>
              <w:pStyle w:val="a0"/>
              <w:tabs>
                <w:tab w:val="left" w:pos="3510"/>
                <w:tab w:val="right" w:pos="7740"/>
                <w:tab w:val="right" w:pos="9000"/>
              </w:tabs>
              <w:ind w:left="216" w:right="0"/>
              <w:rPr>
                <w:rFonts w:ascii="Arial" w:hAnsi="Arial" w:cs="Arial"/>
                <w:color w:val="000000"/>
                <w:sz w:val="16"/>
                <w:szCs w:val="16"/>
              </w:rPr>
            </w:pPr>
          </w:p>
        </w:tc>
        <w:tc>
          <w:tcPr>
            <w:tcW w:w="1421" w:type="dxa"/>
            <w:shd w:val="clear" w:color="auto" w:fill="auto"/>
            <w:vAlign w:val="bottom"/>
          </w:tcPr>
          <w:p w14:paraId="2597174E" w14:textId="77777777" w:rsidR="003B5FDC" w:rsidRPr="00711D29" w:rsidRDefault="003B5FDC" w:rsidP="003B5FDC">
            <w:pPr>
              <w:ind w:right="-72"/>
              <w:jc w:val="right"/>
              <w:rPr>
                <w:rFonts w:ascii="Arial" w:hAnsi="Arial" w:cs="Arial"/>
                <w:b/>
                <w:bCs/>
                <w:color w:val="000000"/>
                <w:sz w:val="16"/>
                <w:szCs w:val="16"/>
              </w:rPr>
            </w:pPr>
          </w:p>
        </w:tc>
        <w:tc>
          <w:tcPr>
            <w:tcW w:w="1415" w:type="dxa"/>
            <w:vAlign w:val="bottom"/>
          </w:tcPr>
          <w:p w14:paraId="3065CF26" w14:textId="77777777" w:rsidR="003B5FDC" w:rsidRPr="00711D29" w:rsidRDefault="003B5FDC" w:rsidP="003B5FDC">
            <w:pPr>
              <w:ind w:right="-72"/>
              <w:jc w:val="right"/>
              <w:rPr>
                <w:rFonts w:ascii="Arial" w:hAnsi="Arial" w:cs="Arial"/>
                <w:b/>
                <w:bCs/>
                <w:color w:val="000000"/>
                <w:sz w:val="16"/>
                <w:szCs w:val="16"/>
              </w:rPr>
            </w:pPr>
          </w:p>
        </w:tc>
        <w:tc>
          <w:tcPr>
            <w:tcW w:w="1418" w:type="dxa"/>
            <w:shd w:val="clear" w:color="auto" w:fill="auto"/>
            <w:vAlign w:val="bottom"/>
          </w:tcPr>
          <w:p w14:paraId="4CC8A70A" w14:textId="77777777" w:rsidR="003B5FDC" w:rsidRPr="00711D29" w:rsidRDefault="003B5FDC" w:rsidP="003B5FDC">
            <w:pPr>
              <w:ind w:right="-72"/>
              <w:jc w:val="right"/>
              <w:rPr>
                <w:rFonts w:ascii="Arial" w:hAnsi="Arial" w:cs="Arial"/>
                <w:b/>
                <w:bCs/>
                <w:color w:val="000000"/>
                <w:sz w:val="16"/>
                <w:szCs w:val="16"/>
              </w:rPr>
            </w:pPr>
          </w:p>
        </w:tc>
        <w:tc>
          <w:tcPr>
            <w:tcW w:w="1429" w:type="dxa"/>
            <w:gridSpan w:val="2"/>
            <w:shd w:val="clear" w:color="auto" w:fill="auto"/>
            <w:vAlign w:val="bottom"/>
          </w:tcPr>
          <w:p w14:paraId="48BD1A5A" w14:textId="77777777" w:rsidR="003B5FDC" w:rsidRPr="00711D29" w:rsidRDefault="003B5FDC" w:rsidP="003B5FDC">
            <w:pPr>
              <w:ind w:right="-72"/>
              <w:jc w:val="right"/>
              <w:rPr>
                <w:rFonts w:ascii="Arial" w:hAnsi="Arial" w:cs="Arial"/>
                <w:b/>
                <w:bCs/>
                <w:color w:val="000000"/>
                <w:sz w:val="16"/>
                <w:szCs w:val="16"/>
              </w:rPr>
            </w:pPr>
          </w:p>
        </w:tc>
      </w:tr>
      <w:tr w:rsidR="00FB1C29" w:rsidRPr="00711D29" w14:paraId="7FFFB539" w14:textId="77777777" w:rsidTr="007F3E09">
        <w:tc>
          <w:tcPr>
            <w:tcW w:w="3563" w:type="dxa"/>
            <w:shd w:val="clear" w:color="auto" w:fill="auto"/>
            <w:vAlign w:val="bottom"/>
          </w:tcPr>
          <w:p w14:paraId="32DEDFA2" w14:textId="77777777" w:rsidR="007F3E09" w:rsidRPr="00711D29" w:rsidRDefault="003B5FDC" w:rsidP="00563103">
            <w:pPr>
              <w:pStyle w:val="a0"/>
              <w:tabs>
                <w:tab w:val="left" w:pos="3510"/>
                <w:tab w:val="right" w:pos="7740"/>
                <w:tab w:val="right" w:pos="9000"/>
              </w:tabs>
              <w:ind w:left="216" w:right="0"/>
              <w:rPr>
                <w:rFonts w:ascii="Arial" w:hAnsi="Arial" w:cs="Arial"/>
                <w:b/>
                <w:bCs/>
                <w:color w:val="000000"/>
                <w:sz w:val="16"/>
                <w:szCs w:val="16"/>
              </w:rPr>
            </w:pPr>
            <w:r w:rsidRPr="00711D29">
              <w:rPr>
                <w:rFonts w:ascii="Arial" w:hAnsi="Arial" w:cs="Arial"/>
                <w:b/>
                <w:bCs/>
                <w:color w:val="000000"/>
                <w:sz w:val="16"/>
                <w:szCs w:val="16"/>
              </w:rPr>
              <w:t>For the</w:t>
            </w:r>
            <w:r w:rsidR="00563103" w:rsidRPr="00711D29">
              <w:rPr>
                <w:rFonts w:ascii="Arial" w:hAnsi="Arial" w:cs="Arial"/>
                <w:b/>
                <w:bCs/>
                <w:color w:val="000000"/>
                <w:sz w:val="16"/>
                <w:szCs w:val="16"/>
                <w:cs/>
              </w:rPr>
              <w:t xml:space="preserve"> </w:t>
            </w:r>
            <w:r w:rsidR="00563103" w:rsidRPr="00711D29">
              <w:rPr>
                <w:rFonts w:ascii="Arial" w:hAnsi="Arial" w:cs="Arial"/>
                <w:b/>
                <w:bCs/>
                <w:color w:val="000000"/>
                <w:sz w:val="16"/>
                <w:szCs w:val="16"/>
              </w:rPr>
              <w:t>six-month period</w:t>
            </w:r>
            <w:r w:rsidRPr="00711D29">
              <w:rPr>
                <w:rFonts w:ascii="Arial" w:hAnsi="Arial" w:cs="Arial"/>
                <w:b/>
                <w:bCs/>
                <w:color w:val="000000"/>
                <w:sz w:val="16"/>
                <w:szCs w:val="16"/>
              </w:rPr>
              <w:t xml:space="preserve"> ended </w:t>
            </w:r>
          </w:p>
          <w:p w14:paraId="5B583C1E" w14:textId="3E3DE2C8" w:rsidR="003B5FDC" w:rsidRPr="00711D29" w:rsidRDefault="007F3E09" w:rsidP="00563103">
            <w:pPr>
              <w:pStyle w:val="a0"/>
              <w:tabs>
                <w:tab w:val="left" w:pos="3510"/>
                <w:tab w:val="right" w:pos="7740"/>
                <w:tab w:val="right" w:pos="9000"/>
              </w:tabs>
              <w:ind w:left="216" w:right="0"/>
              <w:rPr>
                <w:rFonts w:ascii="Arial" w:hAnsi="Arial" w:cs="Arial"/>
                <w:b/>
                <w:bCs/>
                <w:color w:val="000000"/>
                <w:spacing w:val="-6"/>
                <w:sz w:val="16"/>
                <w:szCs w:val="16"/>
              </w:rPr>
            </w:pPr>
            <w:r w:rsidRPr="00711D29">
              <w:rPr>
                <w:rFonts w:ascii="Arial" w:hAnsi="Arial" w:cs="Arial"/>
                <w:b/>
                <w:bCs/>
                <w:color w:val="000000"/>
                <w:sz w:val="16"/>
                <w:szCs w:val="16"/>
              </w:rPr>
              <w:t xml:space="preserve">   </w:t>
            </w:r>
            <w:r w:rsidR="00563103" w:rsidRPr="00711D29">
              <w:rPr>
                <w:rFonts w:ascii="Arial" w:hAnsi="Arial" w:cs="Arial"/>
                <w:b/>
                <w:bCs/>
                <w:color w:val="000000"/>
                <w:sz w:val="16"/>
                <w:szCs w:val="16"/>
              </w:rPr>
              <w:t>30 June 2023</w:t>
            </w:r>
          </w:p>
        </w:tc>
        <w:tc>
          <w:tcPr>
            <w:tcW w:w="1421" w:type="dxa"/>
            <w:shd w:val="clear" w:color="auto" w:fill="auto"/>
            <w:vAlign w:val="bottom"/>
          </w:tcPr>
          <w:p w14:paraId="63072051" w14:textId="77777777" w:rsidR="003B5FDC" w:rsidRPr="00711D29" w:rsidRDefault="003B5FDC" w:rsidP="003B5FDC">
            <w:pPr>
              <w:ind w:right="-72"/>
              <w:jc w:val="right"/>
              <w:rPr>
                <w:rFonts w:ascii="Arial" w:hAnsi="Arial" w:cs="Arial"/>
                <w:b/>
                <w:bCs/>
                <w:color w:val="000000"/>
                <w:sz w:val="16"/>
                <w:szCs w:val="16"/>
              </w:rPr>
            </w:pPr>
          </w:p>
        </w:tc>
        <w:tc>
          <w:tcPr>
            <w:tcW w:w="1415" w:type="dxa"/>
            <w:vAlign w:val="bottom"/>
          </w:tcPr>
          <w:p w14:paraId="236F9FF7" w14:textId="77777777" w:rsidR="003B5FDC" w:rsidRPr="00711D29" w:rsidRDefault="003B5FDC" w:rsidP="003B5FDC">
            <w:pPr>
              <w:ind w:right="-72"/>
              <w:jc w:val="right"/>
              <w:rPr>
                <w:rFonts w:ascii="Arial" w:hAnsi="Arial" w:cs="Arial"/>
                <w:b/>
                <w:bCs/>
                <w:color w:val="000000"/>
                <w:sz w:val="16"/>
                <w:szCs w:val="16"/>
              </w:rPr>
            </w:pPr>
          </w:p>
        </w:tc>
        <w:tc>
          <w:tcPr>
            <w:tcW w:w="1418" w:type="dxa"/>
            <w:shd w:val="clear" w:color="auto" w:fill="auto"/>
            <w:vAlign w:val="bottom"/>
          </w:tcPr>
          <w:p w14:paraId="0C5886B9" w14:textId="77777777" w:rsidR="003B5FDC" w:rsidRPr="00711D29" w:rsidRDefault="003B5FDC" w:rsidP="003B5FDC">
            <w:pPr>
              <w:ind w:right="-72"/>
              <w:jc w:val="right"/>
              <w:rPr>
                <w:rFonts w:ascii="Arial" w:hAnsi="Arial" w:cs="Arial"/>
                <w:b/>
                <w:bCs/>
                <w:color w:val="000000"/>
                <w:sz w:val="16"/>
                <w:szCs w:val="16"/>
              </w:rPr>
            </w:pPr>
          </w:p>
        </w:tc>
        <w:tc>
          <w:tcPr>
            <w:tcW w:w="1429" w:type="dxa"/>
            <w:gridSpan w:val="2"/>
            <w:shd w:val="clear" w:color="auto" w:fill="auto"/>
            <w:vAlign w:val="bottom"/>
          </w:tcPr>
          <w:p w14:paraId="3B351F54" w14:textId="77777777" w:rsidR="003B5FDC" w:rsidRPr="00711D29" w:rsidRDefault="003B5FDC" w:rsidP="003B5FDC">
            <w:pPr>
              <w:ind w:right="-72"/>
              <w:jc w:val="right"/>
              <w:rPr>
                <w:rFonts w:ascii="Arial" w:hAnsi="Arial" w:cs="Arial"/>
                <w:b/>
                <w:bCs/>
                <w:color w:val="000000"/>
                <w:sz w:val="16"/>
                <w:szCs w:val="16"/>
              </w:rPr>
            </w:pPr>
          </w:p>
        </w:tc>
      </w:tr>
      <w:tr w:rsidR="00FB1C29" w:rsidRPr="00711D29" w14:paraId="7A1DDDFE" w14:textId="77777777" w:rsidTr="007F3E09">
        <w:tc>
          <w:tcPr>
            <w:tcW w:w="3563" w:type="dxa"/>
            <w:shd w:val="clear" w:color="auto" w:fill="auto"/>
            <w:vAlign w:val="bottom"/>
          </w:tcPr>
          <w:p w14:paraId="55820DE9" w14:textId="4483029A" w:rsidR="003B5FDC" w:rsidRPr="00711D29" w:rsidRDefault="003B5FDC" w:rsidP="003B5FDC">
            <w:pPr>
              <w:pStyle w:val="a0"/>
              <w:tabs>
                <w:tab w:val="left" w:pos="3510"/>
                <w:tab w:val="right" w:pos="7740"/>
                <w:tab w:val="right" w:pos="9000"/>
              </w:tabs>
              <w:ind w:left="216" w:right="0"/>
              <w:rPr>
                <w:rFonts w:ascii="Arial" w:hAnsi="Arial" w:cs="Arial"/>
                <w:color w:val="000000"/>
                <w:sz w:val="16"/>
                <w:szCs w:val="16"/>
              </w:rPr>
            </w:pPr>
            <w:r w:rsidRPr="00711D29">
              <w:rPr>
                <w:rFonts w:ascii="Arial" w:hAnsi="Arial" w:cs="Arial"/>
                <w:color w:val="000000"/>
                <w:sz w:val="16"/>
                <w:szCs w:val="16"/>
              </w:rPr>
              <w:t xml:space="preserve">At </w:t>
            </w:r>
            <w:r w:rsidRPr="00711D29">
              <w:rPr>
                <w:rFonts w:ascii="Arial" w:hAnsi="Arial" w:cs="Arial"/>
                <w:color w:val="000000"/>
                <w:sz w:val="16"/>
                <w:szCs w:val="16"/>
                <w:lang w:val="en-GB"/>
              </w:rPr>
              <w:t>1</w:t>
            </w:r>
            <w:r w:rsidRPr="00711D29">
              <w:rPr>
                <w:rFonts w:ascii="Arial" w:hAnsi="Arial" w:cs="Arial"/>
                <w:color w:val="000000"/>
                <w:sz w:val="16"/>
                <w:szCs w:val="16"/>
              </w:rPr>
              <w:t xml:space="preserve"> January </w:t>
            </w:r>
            <w:r w:rsidRPr="00711D29">
              <w:rPr>
                <w:rFonts w:ascii="Arial" w:hAnsi="Arial" w:cs="Arial"/>
                <w:color w:val="000000"/>
                <w:sz w:val="16"/>
                <w:szCs w:val="16"/>
                <w:lang w:val="en-GB"/>
              </w:rPr>
              <w:t>2023</w:t>
            </w:r>
          </w:p>
        </w:tc>
        <w:tc>
          <w:tcPr>
            <w:tcW w:w="1421" w:type="dxa"/>
            <w:shd w:val="clear" w:color="auto" w:fill="auto"/>
            <w:vAlign w:val="bottom"/>
          </w:tcPr>
          <w:p w14:paraId="795C7503" w14:textId="3F6ADF95" w:rsidR="003B5FDC" w:rsidRPr="00711D29" w:rsidRDefault="00BD3FA2" w:rsidP="003B5FDC">
            <w:pPr>
              <w:pBdr>
                <w:bottom w:val="double" w:sz="4" w:space="1" w:color="auto"/>
              </w:pBdr>
              <w:ind w:right="-72"/>
              <w:jc w:val="right"/>
              <w:rPr>
                <w:rFonts w:ascii="Arial" w:hAnsi="Arial" w:cs="Arial"/>
                <w:color w:val="000000"/>
                <w:sz w:val="16"/>
                <w:szCs w:val="16"/>
                <w:lang w:val="en-GB"/>
              </w:rPr>
            </w:pPr>
            <w:r w:rsidRPr="00711D29">
              <w:rPr>
                <w:rFonts w:ascii="Arial" w:hAnsi="Arial" w:cs="Arial"/>
                <w:color w:val="000000"/>
                <w:sz w:val="16"/>
                <w:szCs w:val="16"/>
                <w:lang w:val="en-GB"/>
              </w:rPr>
              <w:t>213</w:t>
            </w:r>
            <w:r w:rsidRPr="00711D29">
              <w:rPr>
                <w:rFonts w:ascii="Arial" w:hAnsi="Arial" w:cs="Arial"/>
                <w:color w:val="000000"/>
                <w:sz w:val="16"/>
                <w:szCs w:val="16"/>
              </w:rPr>
              <w:t>,</w:t>
            </w:r>
            <w:r w:rsidRPr="00711D29">
              <w:rPr>
                <w:rFonts w:ascii="Arial" w:hAnsi="Arial" w:cs="Arial"/>
                <w:color w:val="000000"/>
                <w:sz w:val="16"/>
                <w:szCs w:val="16"/>
                <w:lang w:val="en-GB"/>
              </w:rPr>
              <w:t>500</w:t>
            </w:r>
            <w:r w:rsidRPr="00711D29">
              <w:rPr>
                <w:rFonts w:ascii="Arial" w:hAnsi="Arial" w:cs="Arial"/>
                <w:color w:val="000000"/>
                <w:sz w:val="16"/>
                <w:szCs w:val="16"/>
              </w:rPr>
              <w:t>,</w:t>
            </w:r>
            <w:r w:rsidRPr="00711D29">
              <w:rPr>
                <w:rFonts w:ascii="Arial" w:hAnsi="Arial" w:cs="Arial"/>
                <w:color w:val="000000"/>
                <w:sz w:val="16"/>
                <w:szCs w:val="16"/>
                <w:lang w:val="en-GB"/>
              </w:rPr>
              <w:t>000</w:t>
            </w:r>
          </w:p>
        </w:tc>
        <w:tc>
          <w:tcPr>
            <w:tcW w:w="1415" w:type="dxa"/>
            <w:vAlign w:val="bottom"/>
          </w:tcPr>
          <w:p w14:paraId="6B01FE55" w14:textId="4CA6CE1A" w:rsidR="003B5FDC" w:rsidRPr="00711D29" w:rsidRDefault="00BD3FA2" w:rsidP="003B5FDC">
            <w:pPr>
              <w:pBdr>
                <w:bottom w:val="double" w:sz="4" w:space="1" w:color="auto"/>
              </w:pBdr>
              <w:ind w:right="-72"/>
              <w:jc w:val="right"/>
              <w:rPr>
                <w:rFonts w:ascii="Arial" w:hAnsi="Arial" w:cs="Arial"/>
                <w:color w:val="000000"/>
                <w:sz w:val="16"/>
                <w:szCs w:val="16"/>
                <w:lang w:val="en-GB"/>
              </w:rPr>
            </w:pPr>
            <w:r w:rsidRPr="00711D29">
              <w:rPr>
                <w:rFonts w:ascii="Arial" w:hAnsi="Arial" w:cs="Arial"/>
                <w:color w:val="000000"/>
                <w:sz w:val="16"/>
                <w:szCs w:val="16"/>
                <w:lang w:val="en-GB"/>
              </w:rPr>
              <w:t>1,067,500,000</w:t>
            </w:r>
          </w:p>
        </w:tc>
        <w:tc>
          <w:tcPr>
            <w:tcW w:w="1418" w:type="dxa"/>
            <w:shd w:val="clear" w:color="auto" w:fill="auto"/>
            <w:vAlign w:val="bottom"/>
          </w:tcPr>
          <w:p w14:paraId="4686E1AA" w14:textId="3FC823EE" w:rsidR="003B5FDC" w:rsidRPr="00711D29" w:rsidRDefault="00BD3FA2" w:rsidP="003B5FDC">
            <w:pPr>
              <w:pBdr>
                <w:bottom w:val="double" w:sz="4" w:space="1" w:color="auto"/>
              </w:pBdr>
              <w:ind w:right="-72"/>
              <w:jc w:val="right"/>
              <w:rPr>
                <w:rFonts w:ascii="Arial" w:hAnsi="Arial" w:cs="Arial"/>
                <w:color w:val="000000"/>
                <w:sz w:val="16"/>
                <w:szCs w:val="16"/>
                <w:lang w:val="en-GB"/>
              </w:rPr>
            </w:pPr>
            <w:r w:rsidRPr="00711D29">
              <w:rPr>
                <w:rFonts w:ascii="Arial" w:hAnsi="Arial" w:cs="Arial"/>
                <w:color w:val="000000"/>
                <w:sz w:val="16"/>
                <w:szCs w:val="16"/>
                <w:lang w:val="en-GB"/>
              </w:rPr>
              <w:t>1,250,605,206</w:t>
            </w:r>
          </w:p>
        </w:tc>
        <w:tc>
          <w:tcPr>
            <w:tcW w:w="1429" w:type="dxa"/>
            <w:gridSpan w:val="2"/>
            <w:shd w:val="clear" w:color="auto" w:fill="auto"/>
            <w:vAlign w:val="bottom"/>
          </w:tcPr>
          <w:p w14:paraId="3F8C080E" w14:textId="5E9995FF" w:rsidR="003B5FDC" w:rsidRPr="00711D29" w:rsidRDefault="00BD3FA2" w:rsidP="003B5FDC">
            <w:pPr>
              <w:pBdr>
                <w:bottom w:val="double" w:sz="4" w:space="1" w:color="auto"/>
              </w:pBdr>
              <w:ind w:right="-72"/>
              <w:jc w:val="right"/>
              <w:rPr>
                <w:rFonts w:ascii="Arial" w:hAnsi="Arial" w:cs="Arial"/>
                <w:color w:val="000000"/>
                <w:sz w:val="16"/>
                <w:szCs w:val="16"/>
                <w:lang w:val="en-GB"/>
              </w:rPr>
            </w:pPr>
            <w:r w:rsidRPr="00711D29">
              <w:rPr>
                <w:rFonts w:ascii="Arial" w:hAnsi="Arial" w:cs="Arial"/>
                <w:color w:val="000000"/>
                <w:sz w:val="16"/>
                <w:szCs w:val="16"/>
                <w:lang w:val="en-GB"/>
              </w:rPr>
              <w:t>2,318,105,206</w:t>
            </w:r>
          </w:p>
        </w:tc>
      </w:tr>
      <w:tr w:rsidR="00FB1C29" w:rsidRPr="00711D29" w14:paraId="500B9E00" w14:textId="77777777" w:rsidTr="007F3E09">
        <w:tc>
          <w:tcPr>
            <w:tcW w:w="3563" w:type="dxa"/>
            <w:shd w:val="clear" w:color="auto" w:fill="auto"/>
            <w:vAlign w:val="bottom"/>
          </w:tcPr>
          <w:p w14:paraId="52F1A48E" w14:textId="77777777" w:rsidR="003B5FDC" w:rsidRPr="00711D29" w:rsidRDefault="003B5FDC" w:rsidP="003B5FDC">
            <w:pPr>
              <w:pStyle w:val="a0"/>
              <w:tabs>
                <w:tab w:val="left" w:pos="3510"/>
                <w:tab w:val="right" w:pos="7740"/>
                <w:tab w:val="right" w:pos="9000"/>
              </w:tabs>
              <w:ind w:left="216" w:right="0"/>
              <w:rPr>
                <w:rFonts w:ascii="Arial" w:hAnsi="Arial" w:cs="Arial"/>
                <w:color w:val="000000"/>
                <w:sz w:val="10"/>
                <w:szCs w:val="10"/>
              </w:rPr>
            </w:pPr>
          </w:p>
        </w:tc>
        <w:tc>
          <w:tcPr>
            <w:tcW w:w="1421" w:type="dxa"/>
            <w:shd w:val="clear" w:color="auto" w:fill="auto"/>
            <w:vAlign w:val="bottom"/>
          </w:tcPr>
          <w:p w14:paraId="1B42C6BC" w14:textId="77777777" w:rsidR="003B5FDC" w:rsidRPr="00711D29" w:rsidRDefault="003B5FDC" w:rsidP="003B5FDC">
            <w:pPr>
              <w:ind w:right="-72"/>
              <w:jc w:val="right"/>
              <w:rPr>
                <w:rFonts w:ascii="Arial" w:hAnsi="Arial" w:cs="Arial"/>
                <w:b/>
                <w:bCs/>
                <w:color w:val="000000"/>
                <w:sz w:val="10"/>
                <w:szCs w:val="10"/>
              </w:rPr>
            </w:pPr>
          </w:p>
        </w:tc>
        <w:tc>
          <w:tcPr>
            <w:tcW w:w="1415" w:type="dxa"/>
            <w:vAlign w:val="bottom"/>
          </w:tcPr>
          <w:p w14:paraId="6BCEEA65" w14:textId="77777777" w:rsidR="003B5FDC" w:rsidRPr="00711D29" w:rsidRDefault="003B5FDC" w:rsidP="003B5FDC">
            <w:pPr>
              <w:ind w:right="-72"/>
              <w:jc w:val="right"/>
              <w:rPr>
                <w:rFonts w:ascii="Arial" w:hAnsi="Arial" w:cs="Arial"/>
                <w:b/>
                <w:bCs/>
                <w:color w:val="000000"/>
                <w:sz w:val="10"/>
                <w:szCs w:val="10"/>
              </w:rPr>
            </w:pPr>
          </w:p>
        </w:tc>
        <w:tc>
          <w:tcPr>
            <w:tcW w:w="1418" w:type="dxa"/>
            <w:shd w:val="clear" w:color="auto" w:fill="auto"/>
            <w:vAlign w:val="bottom"/>
          </w:tcPr>
          <w:p w14:paraId="7C030532" w14:textId="77777777" w:rsidR="003B5FDC" w:rsidRPr="00711D29" w:rsidRDefault="003B5FDC" w:rsidP="003B5FDC">
            <w:pPr>
              <w:ind w:right="-72"/>
              <w:jc w:val="right"/>
              <w:rPr>
                <w:rFonts w:ascii="Arial" w:hAnsi="Arial" w:cs="Arial"/>
                <w:b/>
                <w:bCs/>
                <w:color w:val="000000"/>
                <w:sz w:val="10"/>
                <w:szCs w:val="10"/>
              </w:rPr>
            </w:pPr>
          </w:p>
        </w:tc>
        <w:tc>
          <w:tcPr>
            <w:tcW w:w="1429" w:type="dxa"/>
            <w:gridSpan w:val="2"/>
            <w:shd w:val="clear" w:color="auto" w:fill="auto"/>
            <w:vAlign w:val="bottom"/>
          </w:tcPr>
          <w:p w14:paraId="1AEB4D92" w14:textId="77777777" w:rsidR="003B5FDC" w:rsidRPr="00711D29" w:rsidRDefault="003B5FDC" w:rsidP="003B5FDC">
            <w:pPr>
              <w:ind w:right="-72"/>
              <w:jc w:val="right"/>
              <w:rPr>
                <w:rFonts w:ascii="Arial" w:hAnsi="Arial" w:cs="Arial"/>
                <w:b/>
                <w:bCs/>
                <w:color w:val="000000"/>
                <w:sz w:val="10"/>
                <w:szCs w:val="10"/>
              </w:rPr>
            </w:pPr>
          </w:p>
        </w:tc>
      </w:tr>
      <w:tr w:rsidR="00FB1C29" w:rsidRPr="00711D29" w14:paraId="61341FE0" w14:textId="77777777" w:rsidTr="007F3E09">
        <w:tc>
          <w:tcPr>
            <w:tcW w:w="3563" w:type="dxa"/>
            <w:shd w:val="clear" w:color="auto" w:fill="auto"/>
            <w:vAlign w:val="bottom"/>
          </w:tcPr>
          <w:p w14:paraId="7A222CF3" w14:textId="090EEF44" w:rsidR="003B5FDC" w:rsidRPr="00711D29" w:rsidRDefault="003B5FDC" w:rsidP="003B5FDC">
            <w:pPr>
              <w:ind w:left="216"/>
              <w:rPr>
                <w:rFonts w:ascii="Arial" w:hAnsi="Arial" w:cs="Arial"/>
                <w:color w:val="000000"/>
                <w:sz w:val="16"/>
                <w:szCs w:val="16"/>
                <w:lang w:val="en-GB"/>
              </w:rPr>
            </w:pPr>
            <w:r w:rsidRPr="00711D29">
              <w:rPr>
                <w:rFonts w:ascii="Arial" w:hAnsi="Arial" w:cs="Arial"/>
                <w:color w:val="000000"/>
                <w:sz w:val="16"/>
                <w:szCs w:val="16"/>
              </w:rPr>
              <w:t xml:space="preserve">At </w:t>
            </w:r>
            <w:r w:rsidRPr="00711D29">
              <w:rPr>
                <w:rFonts w:ascii="Arial" w:hAnsi="Arial" w:cs="Arial"/>
                <w:color w:val="000000"/>
                <w:sz w:val="16"/>
                <w:szCs w:val="16"/>
                <w:lang w:val="en-GB"/>
              </w:rPr>
              <w:t>30 June</w:t>
            </w:r>
            <w:r w:rsidRPr="00711D29">
              <w:rPr>
                <w:rFonts w:ascii="Arial" w:hAnsi="Arial" w:cs="Arial"/>
                <w:color w:val="000000"/>
                <w:sz w:val="16"/>
                <w:szCs w:val="16"/>
              </w:rPr>
              <w:t xml:space="preserve"> </w:t>
            </w:r>
            <w:r w:rsidRPr="00711D29">
              <w:rPr>
                <w:rFonts w:ascii="Arial" w:hAnsi="Arial" w:cs="Arial"/>
                <w:color w:val="000000"/>
                <w:sz w:val="16"/>
                <w:szCs w:val="16"/>
                <w:lang w:val="en-GB"/>
              </w:rPr>
              <w:t>2023</w:t>
            </w:r>
          </w:p>
        </w:tc>
        <w:tc>
          <w:tcPr>
            <w:tcW w:w="1421" w:type="dxa"/>
            <w:shd w:val="clear" w:color="auto" w:fill="auto"/>
            <w:vAlign w:val="bottom"/>
          </w:tcPr>
          <w:p w14:paraId="0C23552D" w14:textId="7A99681C" w:rsidR="003B5FDC" w:rsidRPr="00711D29" w:rsidRDefault="00BD3FA2" w:rsidP="003B5FDC">
            <w:pPr>
              <w:pBdr>
                <w:bottom w:val="double" w:sz="4" w:space="1" w:color="auto"/>
              </w:pBdr>
              <w:ind w:right="-72"/>
              <w:jc w:val="right"/>
              <w:rPr>
                <w:rFonts w:ascii="Arial" w:hAnsi="Arial" w:cs="Arial"/>
                <w:color w:val="000000"/>
                <w:sz w:val="16"/>
                <w:szCs w:val="16"/>
              </w:rPr>
            </w:pPr>
            <w:r w:rsidRPr="00711D29">
              <w:rPr>
                <w:rFonts w:ascii="Arial" w:hAnsi="Arial" w:cs="Arial"/>
                <w:color w:val="000000"/>
                <w:sz w:val="16"/>
                <w:szCs w:val="16"/>
                <w:lang w:val="en-GB"/>
              </w:rPr>
              <w:t>213</w:t>
            </w:r>
            <w:r w:rsidRPr="00711D29">
              <w:rPr>
                <w:rFonts w:ascii="Arial" w:hAnsi="Arial" w:cs="Arial"/>
                <w:color w:val="000000"/>
                <w:sz w:val="16"/>
                <w:szCs w:val="16"/>
              </w:rPr>
              <w:t>,</w:t>
            </w:r>
            <w:r w:rsidRPr="00711D29">
              <w:rPr>
                <w:rFonts w:ascii="Arial" w:hAnsi="Arial" w:cs="Arial"/>
                <w:color w:val="000000"/>
                <w:sz w:val="16"/>
                <w:szCs w:val="16"/>
                <w:lang w:val="en-GB"/>
              </w:rPr>
              <w:t>500</w:t>
            </w:r>
            <w:r w:rsidRPr="00711D29">
              <w:rPr>
                <w:rFonts w:ascii="Arial" w:hAnsi="Arial" w:cs="Arial"/>
                <w:color w:val="000000"/>
                <w:sz w:val="16"/>
                <w:szCs w:val="16"/>
              </w:rPr>
              <w:t>,</w:t>
            </w:r>
            <w:r w:rsidRPr="00711D29">
              <w:rPr>
                <w:rFonts w:ascii="Arial" w:hAnsi="Arial" w:cs="Arial"/>
                <w:color w:val="000000"/>
                <w:sz w:val="16"/>
                <w:szCs w:val="16"/>
                <w:lang w:val="en-GB"/>
              </w:rPr>
              <w:t>000</w:t>
            </w:r>
          </w:p>
        </w:tc>
        <w:tc>
          <w:tcPr>
            <w:tcW w:w="1415" w:type="dxa"/>
            <w:vAlign w:val="bottom"/>
          </w:tcPr>
          <w:p w14:paraId="42874C3B" w14:textId="4AF30808" w:rsidR="003B5FDC" w:rsidRPr="00711D29" w:rsidRDefault="00BD3FA2" w:rsidP="003B5FDC">
            <w:pPr>
              <w:pBdr>
                <w:bottom w:val="double" w:sz="4" w:space="1" w:color="auto"/>
              </w:pBdr>
              <w:ind w:right="-72"/>
              <w:jc w:val="right"/>
              <w:rPr>
                <w:rFonts w:ascii="Arial" w:hAnsi="Arial" w:cs="Arial"/>
                <w:color w:val="000000"/>
                <w:sz w:val="16"/>
                <w:szCs w:val="16"/>
              </w:rPr>
            </w:pPr>
            <w:r w:rsidRPr="00711D29">
              <w:rPr>
                <w:rFonts w:ascii="Arial" w:hAnsi="Arial" w:cs="Arial"/>
                <w:color w:val="000000"/>
                <w:sz w:val="16"/>
                <w:szCs w:val="16"/>
                <w:lang w:val="en-GB"/>
              </w:rPr>
              <w:t>1,067,500,000</w:t>
            </w:r>
          </w:p>
        </w:tc>
        <w:tc>
          <w:tcPr>
            <w:tcW w:w="1418" w:type="dxa"/>
            <w:shd w:val="clear" w:color="auto" w:fill="auto"/>
            <w:vAlign w:val="bottom"/>
          </w:tcPr>
          <w:p w14:paraId="5B8445B4" w14:textId="605CF644" w:rsidR="003B5FDC" w:rsidRPr="00711D29" w:rsidRDefault="00BD3FA2" w:rsidP="003B5FDC">
            <w:pPr>
              <w:pBdr>
                <w:bottom w:val="double" w:sz="4" w:space="1" w:color="auto"/>
              </w:pBdr>
              <w:ind w:right="-72"/>
              <w:jc w:val="right"/>
              <w:rPr>
                <w:rFonts w:ascii="Arial" w:hAnsi="Arial" w:cs="Arial"/>
                <w:color w:val="000000"/>
                <w:sz w:val="16"/>
                <w:szCs w:val="16"/>
              </w:rPr>
            </w:pPr>
            <w:r w:rsidRPr="00711D29">
              <w:rPr>
                <w:rFonts w:ascii="Arial" w:hAnsi="Arial" w:cs="Arial"/>
                <w:color w:val="000000"/>
                <w:sz w:val="16"/>
                <w:szCs w:val="16"/>
                <w:lang w:val="en-GB"/>
              </w:rPr>
              <w:t>1,250,605,206</w:t>
            </w:r>
          </w:p>
        </w:tc>
        <w:tc>
          <w:tcPr>
            <w:tcW w:w="1429" w:type="dxa"/>
            <w:gridSpan w:val="2"/>
            <w:shd w:val="clear" w:color="auto" w:fill="auto"/>
            <w:vAlign w:val="bottom"/>
          </w:tcPr>
          <w:p w14:paraId="7C72F529" w14:textId="0FEDB8AC" w:rsidR="003B5FDC" w:rsidRPr="00711D29" w:rsidRDefault="00BD3FA2" w:rsidP="003B5FDC">
            <w:pPr>
              <w:pBdr>
                <w:bottom w:val="double" w:sz="4" w:space="1" w:color="auto"/>
              </w:pBdr>
              <w:ind w:right="-72"/>
              <w:jc w:val="right"/>
              <w:rPr>
                <w:rFonts w:ascii="Arial" w:hAnsi="Arial" w:cs="Arial"/>
                <w:color w:val="000000"/>
                <w:sz w:val="16"/>
                <w:szCs w:val="16"/>
              </w:rPr>
            </w:pPr>
            <w:r w:rsidRPr="00711D29">
              <w:rPr>
                <w:rFonts w:ascii="Arial" w:hAnsi="Arial" w:cs="Arial"/>
                <w:color w:val="000000"/>
                <w:sz w:val="16"/>
                <w:szCs w:val="16"/>
                <w:lang w:val="en-GB"/>
              </w:rPr>
              <w:t>2,318,105,206</w:t>
            </w:r>
          </w:p>
        </w:tc>
      </w:tr>
    </w:tbl>
    <w:p w14:paraId="27B7C97D" w14:textId="77777777" w:rsidR="00373A6E" w:rsidRPr="00711D29" w:rsidRDefault="00373A6E" w:rsidP="00373A6E">
      <w:pPr>
        <w:ind w:left="540"/>
        <w:rPr>
          <w:rFonts w:ascii="Arial" w:hAnsi="Arial" w:cs="Arial"/>
          <w:color w:val="000000"/>
          <w:sz w:val="18"/>
          <w:szCs w:val="18"/>
        </w:rPr>
      </w:pPr>
    </w:p>
    <w:p w14:paraId="7F344851" w14:textId="24A000E5" w:rsidR="003B5FDC" w:rsidRPr="00711D29" w:rsidRDefault="003B5FDC" w:rsidP="003B5FDC">
      <w:pPr>
        <w:ind w:left="547"/>
        <w:jc w:val="both"/>
        <w:rPr>
          <w:rFonts w:ascii="Arial" w:hAnsi="Arial" w:cs="Arial"/>
          <w:color w:val="000000"/>
          <w:sz w:val="18"/>
          <w:szCs w:val="18"/>
        </w:rPr>
      </w:pPr>
      <w:r w:rsidRPr="00711D29">
        <w:rPr>
          <w:rFonts w:ascii="Arial" w:hAnsi="Arial" w:cs="Arial"/>
          <w:color w:val="000000"/>
          <w:sz w:val="18"/>
          <w:szCs w:val="18"/>
        </w:rPr>
        <w:t>The authorised and registered number of ordinary shares is</w:t>
      </w:r>
      <w:r w:rsidRPr="00711D29">
        <w:rPr>
          <w:rFonts w:ascii="Arial" w:hAnsi="Arial" w:cs="Arial"/>
          <w:color w:val="000000"/>
          <w:sz w:val="18"/>
          <w:szCs w:val="18"/>
          <w:lang w:val="en-GB"/>
        </w:rPr>
        <w:t xml:space="preserve"> 220,000,000 </w:t>
      </w:r>
      <w:r w:rsidRPr="00711D29">
        <w:rPr>
          <w:rFonts w:ascii="Arial" w:hAnsi="Arial" w:cs="Arial"/>
          <w:color w:val="000000"/>
          <w:sz w:val="18"/>
          <w:szCs w:val="18"/>
        </w:rPr>
        <w:t xml:space="preserve">shares ( as at 31 December </w:t>
      </w:r>
      <w:r w:rsidRPr="00711D29">
        <w:rPr>
          <w:rFonts w:ascii="Arial" w:hAnsi="Arial" w:cs="Arial"/>
          <w:color w:val="000000"/>
          <w:sz w:val="18"/>
          <w:szCs w:val="18"/>
          <w:lang w:val="en-GB"/>
        </w:rPr>
        <w:t>2022</w:t>
      </w:r>
      <w:r w:rsidRPr="00711D29">
        <w:rPr>
          <w:rFonts w:ascii="Arial" w:hAnsi="Arial" w:cs="Arial"/>
          <w:color w:val="000000"/>
          <w:sz w:val="18"/>
          <w:szCs w:val="18"/>
        </w:rPr>
        <w:t xml:space="preserve"> : </w:t>
      </w:r>
      <w:r w:rsidRPr="00711D29">
        <w:rPr>
          <w:rFonts w:ascii="Arial" w:hAnsi="Arial" w:cs="Arial"/>
          <w:color w:val="000000"/>
          <w:sz w:val="18"/>
          <w:szCs w:val="18"/>
          <w:lang w:val="en-GB"/>
        </w:rPr>
        <w:t>220</w:t>
      </w:r>
      <w:r w:rsidRPr="00711D29">
        <w:rPr>
          <w:rFonts w:ascii="Arial" w:hAnsi="Arial" w:cs="Arial"/>
          <w:color w:val="000000"/>
          <w:sz w:val="18"/>
          <w:szCs w:val="18"/>
        </w:rPr>
        <w:t>,</w:t>
      </w:r>
      <w:r w:rsidRPr="00711D29">
        <w:rPr>
          <w:rFonts w:ascii="Arial" w:hAnsi="Arial" w:cs="Arial"/>
          <w:color w:val="000000"/>
          <w:sz w:val="18"/>
          <w:szCs w:val="18"/>
          <w:lang w:val="en-GB"/>
        </w:rPr>
        <w:t>000</w:t>
      </w:r>
      <w:r w:rsidRPr="00711D29">
        <w:rPr>
          <w:rFonts w:ascii="Arial" w:hAnsi="Arial" w:cs="Arial"/>
          <w:color w:val="000000"/>
          <w:sz w:val="18"/>
          <w:szCs w:val="18"/>
        </w:rPr>
        <w:t>,</w:t>
      </w:r>
      <w:r w:rsidRPr="00711D29">
        <w:rPr>
          <w:rFonts w:ascii="Arial" w:hAnsi="Arial" w:cs="Arial"/>
          <w:color w:val="000000"/>
          <w:sz w:val="18"/>
          <w:szCs w:val="18"/>
          <w:lang w:val="en-GB"/>
        </w:rPr>
        <w:t>000</w:t>
      </w:r>
      <w:r w:rsidRPr="00711D29">
        <w:rPr>
          <w:rFonts w:ascii="Arial" w:hAnsi="Arial" w:cs="Arial"/>
          <w:color w:val="000000"/>
          <w:sz w:val="18"/>
          <w:szCs w:val="18"/>
        </w:rPr>
        <w:t xml:space="preserve"> shares) with a par value of Baht</w:t>
      </w:r>
      <w:r w:rsidRPr="00711D29">
        <w:rPr>
          <w:rFonts w:ascii="Arial" w:hAnsi="Arial" w:cs="Arial"/>
          <w:color w:val="000000"/>
          <w:sz w:val="18"/>
          <w:szCs w:val="18"/>
          <w:lang w:val="en-GB"/>
        </w:rPr>
        <w:t xml:space="preserve"> 5 </w:t>
      </w:r>
      <w:r w:rsidRPr="00711D29">
        <w:rPr>
          <w:rFonts w:ascii="Arial" w:hAnsi="Arial" w:cs="Arial"/>
          <w:color w:val="000000"/>
          <w:sz w:val="18"/>
          <w:szCs w:val="18"/>
        </w:rPr>
        <w:t xml:space="preserve">per share (as at 31 December </w:t>
      </w:r>
      <w:r w:rsidRPr="00711D29">
        <w:rPr>
          <w:rFonts w:ascii="Arial" w:hAnsi="Arial" w:cs="Arial"/>
          <w:color w:val="000000"/>
          <w:sz w:val="18"/>
          <w:szCs w:val="18"/>
          <w:lang w:val="en-GB"/>
        </w:rPr>
        <w:t>2022</w:t>
      </w:r>
      <w:r w:rsidRPr="00711D29">
        <w:rPr>
          <w:rFonts w:ascii="Arial" w:hAnsi="Arial" w:cs="Arial"/>
          <w:color w:val="000000"/>
          <w:sz w:val="18"/>
          <w:szCs w:val="18"/>
        </w:rPr>
        <w:t xml:space="preserve"> : Baht </w:t>
      </w:r>
      <w:r w:rsidRPr="00711D29">
        <w:rPr>
          <w:rFonts w:ascii="Arial" w:hAnsi="Arial" w:cs="Arial"/>
          <w:color w:val="000000"/>
          <w:sz w:val="18"/>
          <w:szCs w:val="18"/>
          <w:lang w:val="en-GB"/>
        </w:rPr>
        <w:t>5</w:t>
      </w:r>
      <w:r w:rsidRPr="00711D29">
        <w:rPr>
          <w:rFonts w:ascii="Arial" w:hAnsi="Arial" w:cs="Arial"/>
          <w:color w:val="000000"/>
          <w:sz w:val="18"/>
          <w:szCs w:val="18"/>
        </w:rPr>
        <w:t xml:space="preserve"> per share). The issued and fully paid ordinary shares is Baht</w:t>
      </w:r>
      <w:r w:rsidRPr="00711D29">
        <w:rPr>
          <w:rFonts w:ascii="Arial" w:hAnsi="Arial" w:cs="Arial"/>
          <w:color w:val="000000"/>
          <w:sz w:val="18"/>
          <w:szCs w:val="18"/>
          <w:lang w:val="en-GB"/>
        </w:rPr>
        <w:t xml:space="preserve"> 1,067,500,000</w:t>
      </w:r>
      <w:r w:rsidRPr="00711D29">
        <w:rPr>
          <w:rFonts w:ascii="Arial" w:hAnsi="Arial" w:cs="Arial"/>
          <w:color w:val="000000"/>
          <w:sz w:val="18"/>
          <w:szCs w:val="18"/>
          <w:cs/>
          <w:lang w:val="en-GB"/>
        </w:rPr>
        <w:t xml:space="preserve"> </w:t>
      </w:r>
      <w:r w:rsidRPr="00711D29">
        <w:rPr>
          <w:rFonts w:ascii="Arial" w:hAnsi="Arial" w:cs="Arial"/>
          <w:color w:val="000000"/>
          <w:sz w:val="18"/>
          <w:szCs w:val="18"/>
        </w:rPr>
        <w:t xml:space="preserve">(as at 31 December </w:t>
      </w:r>
      <w:r w:rsidRPr="00711D29">
        <w:rPr>
          <w:rFonts w:ascii="Arial" w:hAnsi="Arial" w:cs="Arial"/>
          <w:color w:val="000000"/>
          <w:sz w:val="18"/>
          <w:szCs w:val="18"/>
          <w:lang w:val="en-GB"/>
        </w:rPr>
        <w:t>2022</w:t>
      </w:r>
      <w:r w:rsidRPr="00711D29">
        <w:rPr>
          <w:rFonts w:ascii="Arial" w:hAnsi="Arial" w:cs="Arial"/>
          <w:color w:val="000000"/>
          <w:sz w:val="18"/>
          <w:szCs w:val="18"/>
        </w:rPr>
        <w:t xml:space="preserve"> : Baht </w:t>
      </w:r>
      <w:r w:rsidRPr="00711D29">
        <w:rPr>
          <w:rFonts w:ascii="Arial" w:hAnsi="Arial" w:cs="Arial"/>
          <w:color w:val="000000"/>
          <w:sz w:val="18"/>
          <w:szCs w:val="18"/>
          <w:lang w:val="en-GB"/>
        </w:rPr>
        <w:t>1</w:t>
      </w:r>
      <w:r w:rsidRPr="00711D29">
        <w:rPr>
          <w:rFonts w:ascii="Arial" w:hAnsi="Arial" w:cs="Arial"/>
          <w:color w:val="000000"/>
          <w:sz w:val="18"/>
          <w:szCs w:val="18"/>
        </w:rPr>
        <w:t>,</w:t>
      </w:r>
      <w:r w:rsidRPr="00711D29">
        <w:rPr>
          <w:rFonts w:ascii="Arial" w:hAnsi="Arial" w:cs="Arial"/>
          <w:color w:val="000000"/>
          <w:sz w:val="18"/>
          <w:szCs w:val="18"/>
          <w:lang w:val="en-GB"/>
        </w:rPr>
        <w:t>067</w:t>
      </w:r>
      <w:r w:rsidRPr="00711D29">
        <w:rPr>
          <w:rFonts w:ascii="Arial" w:hAnsi="Arial" w:cs="Arial"/>
          <w:color w:val="000000"/>
          <w:sz w:val="18"/>
          <w:szCs w:val="18"/>
        </w:rPr>
        <w:t>,</w:t>
      </w:r>
      <w:r w:rsidRPr="00711D29">
        <w:rPr>
          <w:rFonts w:ascii="Arial" w:hAnsi="Arial" w:cs="Arial"/>
          <w:color w:val="000000"/>
          <w:sz w:val="18"/>
          <w:szCs w:val="18"/>
          <w:lang w:val="en-GB"/>
        </w:rPr>
        <w:t>500</w:t>
      </w:r>
      <w:r w:rsidRPr="00711D29">
        <w:rPr>
          <w:rFonts w:ascii="Arial" w:hAnsi="Arial" w:cs="Arial"/>
          <w:color w:val="000000"/>
          <w:sz w:val="18"/>
          <w:szCs w:val="18"/>
        </w:rPr>
        <w:t>,</w:t>
      </w:r>
      <w:r w:rsidRPr="00711D29">
        <w:rPr>
          <w:rFonts w:ascii="Arial" w:hAnsi="Arial" w:cs="Arial"/>
          <w:color w:val="000000"/>
          <w:sz w:val="18"/>
          <w:szCs w:val="18"/>
          <w:lang w:val="en-GB"/>
        </w:rPr>
        <w:t>000</w:t>
      </w:r>
      <w:r w:rsidRPr="00711D29">
        <w:rPr>
          <w:rFonts w:ascii="Arial" w:hAnsi="Arial" w:cs="Arial"/>
          <w:color w:val="000000"/>
          <w:sz w:val="18"/>
          <w:szCs w:val="18"/>
        </w:rPr>
        <w:t>).</w:t>
      </w:r>
    </w:p>
    <w:p w14:paraId="6A7A39B6" w14:textId="36B1138C" w:rsidR="00435147" w:rsidRPr="00711D29" w:rsidRDefault="00435147" w:rsidP="001B6537">
      <w:pPr>
        <w:ind w:left="540"/>
        <w:rPr>
          <w:rFonts w:ascii="Arial" w:hAnsi="Arial" w:cs="Arial"/>
          <w:color w:val="000000"/>
          <w:sz w:val="18"/>
          <w:szCs w:val="18"/>
        </w:rPr>
      </w:pPr>
    </w:p>
    <w:p w14:paraId="4247A213" w14:textId="77777777" w:rsidR="003B5FDC" w:rsidRPr="00711D29" w:rsidRDefault="003B5FDC" w:rsidP="001B6537">
      <w:pPr>
        <w:ind w:left="540"/>
        <w:rPr>
          <w:rFonts w:ascii="Arial" w:hAnsi="Arial" w:cs="Arial"/>
          <w:color w:val="000000"/>
          <w:sz w:val="18"/>
          <w:szCs w:val="18"/>
        </w:rPr>
      </w:pPr>
    </w:p>
    <w:p w14:paraId="6B73E4EA" w14:textId="75878473" w:rsidR="00373A6E" w:rsidRPr="00711D29" w:rsidRDefault="00A31AD8">
      <w:pPr>
        <w:tabs>
          <w:tab w:val="left" w:pos="540"/>
        </w:tabs>
        <w:ind w:left="547" w:hanging="547"/>
        <w:jc w:val="thaiDistribute"/>
        <w:rPr>
          <w:rFonts w:ascii="Arial" w:hAnsi="Arial" w:cs="Arial"/>
          <w:b/>
          <w:bCs/>
          <w:color w:val="000000"/>
          <w:sz w:val="18"/>
          <w:szCs w:val="18"/>
        </w:rPr>
      </w:pPr>
      <w:r w:rsidRPr="00711D29">
        <w:rPr>
          <w:rFonts w:ascii="Arial" w:hAnsi="Arial" w:cs="Arial"/>
          <w:b/>
          <w:bCs/>
          <w:color w:val="000000"/>
          <w:sz w:val="18"/>
          <w:szCs w:val="18"/>
          <w:lang w:val="en-GB"/>
        </w:rPr>
        <w:t>2</w:t>
      </w:r>
      <w:r w:rsidR="00E600D1" w:rsidRPr="00711D29">
        <w:rPr>
          <w:rFonts w:ascii="Arial" w:hAnsi="Arial" w:cs="Arial"/>
          <w:b/>
          <w:bCs/>
          <w:color w:val="000000"/>
          <w:sz w:val="18"/>
          <w:szCs w:val="18"/>
          <w:lang w:val="en-GB"/>
        </w:rPr>
        <w:t>8</w:t>
      </w:r>
      <w:r w:rsidR="00373A6E" w:rsidRPr="00711D29">
        <w:rPr>
          <w:rFonts w:ascii="Arial" w:hAnsi="Arial" w:cs="Arial"/>
          <w:b/>
          <w:bCs/>
          <w:color w:val="000000"/>
          <w:sz w:val="18"/>
          <w:szCs w:val="18"/>
        </w:rPr>
        <w:tab/>
        <w:t>Legal reserve</w:t>
      </w:r>
    </w:p>
    <w:tbl>
      <w:tblPr>
        <w:tblW w:w="9576" w:type="dxa"/>
        <w:tblLayout w:type="fixed"/>
        <w:tblLook w:val="0000" w:firstRow="0" w:lastRow="0" w:firstColumn="0" w:lastColumn="0" w:noHBand="0" w:noVBand="0"/>
      </w:tblPr>
      <w:tblGrid>
        <w:gridCol w:w="6408"/>
        <w:gridCol w:w="1584"/>
        <w:gridCol w:w="1584"/>
      </w:tblGrid>
      <w:tr w:rsidR="00FB1C29" w:rsidRPr="00711D29" w14:paraId="38789A13" w14:textId="77777777" w:rsidTr="003B5FDC">
        <w:trPr>
          <w:trHeight w:val="25"/>
        </w:trPr>
        <w:tc>
          <w:tcPr>
            <w:tcW w:w="6408" w:type="dxa"/>
            <w:vAlign w:val="bottom"/>
          </w:tcPr>
          <w:p w14:paraId="4F099CE8" w14:textId="77777777" w:rsidR="003B5FDC" w:rsidRPr="00711D29" w:rsidRDefault="003B5FDC" w:rsidP="003B5FDC">
            <w:pPr>
              <w:tabs>
                <w:tab w:val="left" w:pos="1350"/>
                <w:tab w:val="left" w:pos="2880"/>
                <w:tab w:val="right" w:pos="5040"/>
                <w:tab w:val="right" w:pos="6390"/>
                <w:tab w:val="right" w:pos="8190"/>
              </w:tabs>
              <w:ind w:left="540" w:right="-43"/>
              <w:rPr>
                <w:rFonts w:ascii="Arial" w:hAnsi="Arial" w:cs="Arial"/>
                <w:color w:val="000000"/>
                <w:sz w:val="18"/>
                <w:szCs w:val="18"/>
              </w:rPr>
            </w:pPr>
            <w:bookmarkStart w:id="22" w:name="OLE_LINK12"/>
          </w:p>
        </w:tc>
        <w:tc>
          <w:tcPr>
            <w:tcW w:w="1584" w:type="dxa"/>
            <w:vAlign w:val="bottom"/>
          </w:tcPr>
          <w:p w14:paraId="63770B5B" w14:textId="77777777" w:rsidR="003B5FDC" w:rsidRPr="00711D29" w:rsidRDefault="003B5FDC" w:rsidP="003B5FDC">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30 June</w:t>
            </w:r>
          </w:p>
          <w:p w14:paraId="3ED548D9" w14:textId="057FD24E" w:rsidR="003B5FDC" w:rsidRPr="00711D29" w:rsidRDefault="003B5FDC" w:rsidP="003B5FDC">
            <w:pPr>
              <w:ind w:right="-72"/>
              <w:jc w:val="right"/>
              <w:rPr>
                <w:rFonts w:ascii="Arial" w:hAnsi="Arial" w:cs="Arial"/>
                <w:b/>
                <w:bCs/>
                <w:color w:val="000000"/>
                <w:sz w:val="18"/>
                <w:szCs w:val="18"/>
                <w:cs/>
              </w:rPr>
            </w:pPr>
            <w:r w:rsidRPr="00711D29">
              <w:rPr>
                <w:rFonts w:ascii="Arial" w:hAnsi="Arial" w:cs="Arial"/>
                <w:b/>
                <w:bCs/>
                <w:color w:val="000000"/>
                <w:sz w:val="18"/>
                <w:szCs w:val="18"/>
                <w:lang w:val="en-GB"/>
              </w:rPr>
              <w:t>2023</w:t>
            </w:r>
          </w:p>
        </w:tc>
        <w:tc>
          <w:tcPr>
            <w:tcW w:w="1584" w:type="dxa"/>
            <w:vAlign w:val="bottom"/>
          </w:tcPr>
          <w:p w14:paraId="3B486804" w14:textId="77777777" w:rsidR="003B5FDC" w:rsidRPr="00711D29" w:rsidRDefault="003B5FDC" w:rsidP="003B5FDC">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31 December</w:t>
            </w:r>
          </w:p>
          <w:p w14:paraId="6D76412B" w14:textId="63CB311A" w:rsidR="003B5FDC" w:rsidRPr="00711D29" w:rsidRDefault="003B5FDC" w:rsidP="003B5FDC">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2022</w:t>
            </w:r>
          </w:p>
        </w:tc>
      </w:tr>
      <w:tr w:rsidR="00FB1C29" w:rsidRPr="00711D29" w14:paraId="249AB2A6" w14:textId="77777777" w:rsidTr="003B5FDC">
        <w:trPr>
          <w:trHeight w:val="25"/>
        </w:trPr>
        <w:tc>
          <w:tcPr>
            <w:tcW w:w="6408" w:type="dxa"/>
            <w:vAlign w:val="bottom"/>
          </w:tcPr>
          <w:p w14:paraId="05BB92C3" w14:textId="77777777" w:rsidR="003B5FDC" w:rsidRPr="00711D29" w:rsidRDefault="003B5FDC" w:rsidP="003B5FDC">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584" w:type="dxa"/>
          </w:tcPr>
          <w:p w14:paraId="07F9FDBD" w14:textId="77777777" w:rsidR="003B5FDC" w:rsidRPr="00711D29" w:rsidRDefault="003B5FDC" w:rsidP="003B5FDC">
            <w:pPr>
              <w:pBdr>
                <w:bottom w:val="single" w:sz="4" w:space="1" w:color="auto"/>
              </w:pBdr>
              <w:ind w:right="-72"/>
              <w:jc w:val="right"/>
              <w:rPr>
                <w:rFonts w:ascii="Arial" w:hAnsi="Arial" w:cs="Arial"/>
                <w:b/>
                <w:bCs/>
                <w:color w:val="000000"/>
                <w:sz w:val="18"/>
                <w:szCs w:val="18"/>
              </w:rPr>
            </w:pPr>
            <w:r w:rsidRPr="00711D29">
              <w:rPr>
                <w:rFonts w:ascii="Arial" w:hAnsi="Arial" w:cs="Arial"/>
                <w:b/>
                <w:bCs/>
                <w:color w:val="000000"/>
                <w:sz w:val="18"/>
                <w:szCs w:val="18"/>
              </w:rPr>
              <w:t>Baht</w:t>
            </w:r>
          </w:p>
        </w:tc>
        <w:tc>
          <w:tcPr>
            <w:tcW w:w="1584" w:type="dxa"/>
          </w:tcPr>
          <w:p w14:paraId="10FE3BD1" w14:textId="05278F83" w:rsidR="003B5FDC" w:rsidRPr="00711D29" w:rsidRDefault="003B5FDC" w:rsidP="003B5FDC">
            <w:pPr>
              <w:pBdr>
                <w:bottom w:val="single" w:sz="4" w:space="1" w:color="auto"/>
              </w:pBdr>
              <w:ind w:right="-72"/>
              <w:jc w:val="right"/>
              <w:rPr>
                <w:rFonts w:ascii="Arial" w:hAnsi="Arial" w:cs="Arial"/>
                <w:b/>
                <w:bCs/>
                <w:color w:val="000000"/>
                <w:sz w:val="18"/>
                <w:szCs w:val="18"/>
              </w:rPr>
            </w:pPr>
            <w:r w:rsidRPr="00711D29">
              <w:rPr>
                <w:rFonts w:ascii="Arial" w:hAnsi="Arial" w:cs="Arial"/>
                <w:b/>
                <w:bCs/>
                <w:color w:val="000000"/>
                <w:sz w:val="18"/>
                <w:szCs w:val="18"/>
              </w:rPr>
              <w:t>Baht</w:t>
            </w:r>
          </w:p>
        </w:tc>
      </w:tr>
      <w:tr w:rsidR="00FB1C29" w:rsidRPr="00711D29" w14:paraId="28793573" w14:textId="77777777" w:rsidTr="003B5FDC">
        <w:trPr>
          <w:trHeight w:val="25"/>
        </w:trPr>
        <w:tc>
          <w:tcPr>
            <w:tcW w:w="6408" w:type="dxa"/>
            <w:vAlign w:val="bottom"/>
          </w:tcPr>
          <w:p w14:paraId="5DC45741" w14:textId="77777777" w:rsidR="003B5FDC" w:rsidRPr="00711D29" w:rsidRDefault="003B5FDC" w:rsidP="003B5FDC">
            <w:pPr>
              <w:tabs>
                <w:tab w:val="left" w:pos="1350"/>
              </w:tabs>
              <w:ind w:left="540"/>
              <w:rPr>
                <w:rFonts w:ascii="Arial" w:hAnsi="Arial" w:cs="Arial"/>
                <w:snapToGrid w:val="0"/>
                <w:color w:val="000000"/>
                <w:sz w:val="8"/>
                <w:szCs w:val="8"/>
                <w:cs/>
                <w:lang w:val="th-TH"/>
              </w:rPr>
            </w:pPr>
          </w:p>
        </w:tc>
        <w:tc>
          <w:tcPr>
            <w:tcW w:w="1584" w:type="dxa"/>
          </w:tcPr>
          <w:p w14:paraId="5054475B" w14:textId="77777777" w:rsidR="003B5FDC" w:rsidRPr="00711D29" w:rsidRDefault="003B5FDC" w:rsidP="003B5FDC">
            <w:pPr>
              <w:ind w:right="-72"/>
              <w:jc w:val="right"/>
              <w:rPr>
                <w:rFonts w:ascii="Arial" w:hAnsi="Arial" w:cs="Arial"/>
                <w:color w:val="000000"/>
                <w:sz w:val="8"/>
                <w:szCs w:val="8"/>
                <w:cs/>
              </w:rPr>
            </w:pPr>
          </w:p>
        </w:tc>
        <w:tc>
          <w:tcPr>
            <w:tcW w:w="1584" w:type="dxa"/>
          </w:tcPr>
          <w:p w14:paraId="11765FEC" w14:textId="77777777" w:rsidR="003B5FDC" w:rsidRPr="00711D29" w:rsidRDefault="003B5FDC" w:rsidP="003B5FDC">
            <w:pPr>
              <w:ind w:right="-72"/>
              <w:jc w:val="right"/>
              <w:rPr>
                <w:rFonts w:ascii="Arial" w:hAnsi="Arial" w:cs="Arial"/>
                <w:color w:val="000000"/>
                <w:sz w:val="8"/>
                <w:szCs w:val="8"/>
                <w:cs/>
              </w:rPr>
            </w:pPr>
          </w:p>
        </w:tc>
      </w:tr>
      <w:tr w:rsidR="00FB1C29" w:rsidRPr="00711D29" w14:paraId="36EBA0AB" w14:textId="77777777" w:rsidTr="003B5FDC">
        <w:trPr>
          <w:trHeight w:val="25"/>
        </w:trPr>
        <w:tc>
          <w:tcPr>
            <w:tcW w:w="6408" w:type="dxa"/>
            <w:vAlign w:val="bottom"/>
          </w:tcPr>
          <w:p w14:paraId="4D044070" w14:textId="77777777" w:rsidR="003B5FDC" w:rsidRPr="00711D29" w:rsidRDefault="003B5FDC" w:rsidP="003B5FDC">
            <w:pPr>
              <w:widowControl/>
              <w:ind w:left="540"/>
              <w:rPr>
                <w:rFonts w:ascii="Arial" w:hAnsi="Arial" w:cs="Arial"/>
                <w:color w:val="000000"/>
                <w:sz w:val="18"/>
                <w:szCs w:val="18"/>
              </w:rPr>
            </w:pPr>
            <w:r w:rsidRPr="00711D29">
              <w:rPr>
                <w:rFonts w:ascii="Arial" w:hAnsi="Arial" w:cs="Arial"/>
                <w:color w:val="000000"/>
                <w:sz w:val="18"/>
                <w:szCs w:val="18"/>
              </w:rPr>
              <w:t>Legal reserve</w:t>
            </w:r>
          </w:p>
        </w:tc>
        <w:tc>
          <w:tcPr>
            <w:tcW w:w="1584" w:type="dxa"/>
            <w:vAlign w:val="bottom"/>
          </w:tcPr>
          <w:p w14:paraId="3728E35A" w14:textId="3BE80966" w:rsidR="003B5FDC" w:rsidRPr="00711D29" w:rsidRDefault="00BD3FA2" w:rsidP="003B5FDC">
            <w:pPr>
              <w:widowControl/>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cs/>
              </w:rPr>
              <w:t>110</w:t>
            </w:r>
            <w:r w:rsidRPr="00711D29">
              <w:rPr>
                <w:rFonts w:ascii="Arial" w:hAnsi="Arial" w:cs="Arial"/>
                <w:color w:val="000000"/>
                <w:sz w:val="18"/>
                <w:szCs w:val="18"/>
              </w:rPr>
              <w:t>,</w:t>
            </w:r>
            <w:r w:rsidRPr="00711D29">
              <w:rPr>
                <w:rFonts w:ascii="Arial" w:hAnsi="Arial" w:cs="Arial"/>
                <w:color w:val="000000"/>
                <w:sz w:val="18"/>
                <w:szCs w:val="18"/>
                <w:cs/>
              </w:rPr>
              <w:t>000</w:t>
            </w:r>
            <w:r w:rsidRPr="00711D29">
              <w:rPr>
                <w:rFonts w:ascii="Arial" w:hAnsi="Arial" w:cs="Arial"/>
                <w:color w:val="000000"/>
                <w:sz w:val="18"/>
                <w:szCs w:val="18"/>
              </w:rPr>
              <w:t>,</w:t>
            </w:r>
            <w:r w:rsidRPr="00711D29">
              <w:rPr>
                <w:rFonts w:ascii="Arial" w:hAnsi="Arial" w:cs="Arial"/>
                <w:color w:val="000000"/>
                <w:sz w:val="18"/>
                <w:szCs w:val="18"/>
                <w:cs/>
              </w:rPr>
              <w:t>000</w:t>
            </w:r>
          </w:p>
        </w:tc>
        <w:tc>
          <w:tcPr>
            <w:tcW w:w="1584" w:type="dxa"/>
            <w:vAlign w:val="bottom"/>
          </w:tcPr>
          <w:p w14:paraId="175E81BA" w14:textId="59B938A1" w:rsidR="003B5FDC" w:rsidRPr="00711D29" w:rsidRDefault="003B5FDC" w:rsidP="003B5FDC">
            <w:pPr>
              <w:widowControl/>
              <w:pBdr>
                <w:bottom w:val="sing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110</w:t>
            </w:r>
            <w:r w:rsidRPr="00711D29">
              <w:rPr>
                <w:rFonts w:ascii="Arial" w:hAnsi="Arial" w:cs="Arial"/>
                <w:color w:val="000000"/>
                <w:sz w:val="18"/>
                <w:szCs w:val="18"/>
              </w:rPr>
              <w:t>,</w:t>
            </w:r>
            <w:r w:rsidRPr="00711D29">
              <w:rPr>
                <w:rFonts w:ascii="Arial" w:hAnsi="Arial" w:cs="Arial"/>
                <w:color w:val="000000"/>
                <w:sz w:val="18"/>
                <w:szCs w:val="18"/>
                <w:lang w:val="en-GB"/>
              </w:rPr>
              <w:t>000</w:t>
            </w:r>
            <w:r w:rsidRPr="00711D29">
              <w:rPr>
                <w:rFonts w:ascii="Arial" w:hAnsi="Arial" w:cs="Arial"/>
                <w:color w:val="000000"/>
                <w:sz w:val="18"/>
                <w:szCs w:val="18"/>
              </w:rPr>
              <w:t>,</w:t>
            </w:r>
            <w:r w:rsidRPr="00711D29">
              <w:rPr>
                <w:rFonts w:ascii="Arial" w:hAnsi="Arial" w:cs="Arial"/>
                <w:color w:val="000000"/>
                <w:sz w:val="18"/>
                <w:szCs w:val="18"/>
                <w:lang w:val="en-GB"/>
              </w:rPr>
              <w:t>000</w:t>
            </w:r>
          </w:p>
        </w:tc>
      </w:tr>
      <w:tr w:rsidR="00FB1C29" w:rsidRPr="00711D29" w14:paraId="54E61921" w14:textId="77777777" w:rsidTr="003B5FDC">
        <w:trPr>
          <w:trHeight w:val="25"/>
        </w:trPr>
        <w:tc>
          <w:tcPr>
            <w:tcW w:w="6408" w:type="dxa"/>
            <w:vAlign w:val="bottom"/>
          </w:tcPr>
          <w:p w14:paraId="087F9279" w14:textId="77777777" w:rsidR="003B5FDC" w:rsidRPr="00711D29" w:rsidRDefault="003B5FDC" w:rsidP="003B5FDC">
            <w:pPr>
              <w:widowControl/>
              <w:ind w:left="540"/>
              <w:rPr>
                <w:rFonts w:ascii="Arial" w:hAnsi="Arial" w:cs="Arial"/>
                <w:color w:val="000000"/>
                <w:sz w:val="8"/>
                <w:szCs w:val="8"/>
              </w:rPr>
            </w:pPr>
          </w:p>
        </w:tc>
        <w:tc>
          <w:tcPr>
            <w:tcW w:w="1584" w:type="dxa"/>
            <w:vAlign w:val="bottom"/>
          </w:tcPr>
          <w:p w14:paraId="2122D0F9" w14:textId="77777777" w:rsidR="003B5FDC" w:rsidRPr="00711D29" w:rsidRDefault="003B5FDC" w:rsidP="003B5FDC">
            <w:pPr>
              <w:widowControl/>
              <w:ind w:right="-72"/>
              <w:jc w:val="right"/>
              <w:rPr>
                <w:rFonts w:ascii="Arial" w:hAnsi="Arial" w:cs="Arial"/>
                <w:color w:val="000000"/>
                <w:sz w:val="8"/>
                <w:szCs w:val="8"/>
              </w:rPr>
            </w:pPr>
          </w:p>
        </w:tc>
        <w:tc>
          <w:tcPr>
            <w:tcW w:w="1584" w:type="dxa"/>
            <w:vAlign w:val="bottom"/>
          </w:tcPr>
          <w:p w14:paraId="5BD4D09E" w14:textId="77777777" w:rsidR="003B5FDC" w:rsidRPr="00711D29" w:rsidRDefault="003B5FDC" w:rsidP="003B5FDC">
            <w:pPr>
              <w:widowControl/>
              <w:ind w:right="-72"/>
              <w:jc w:val="right"/>
              <w:rPr>
                <w:rFonts w:ascii="Arial" w:hAnsi="Arial" w:cs="Arial"/>
                <w:color w:val="000000"/>
                <w:sz w:val="8"/>
                <w:szCs w:val="8"/>
              </w:rPr>
            </w:pPr>
          </w:p>
        </w:tc>
      </w:tr>
      <w:tr w:rsidR="00FB1C29" w:rsidRPr="00711D29" w14:paraId="7BCB2C46" w14:textId="77777777" w:rsidTr="003B5FDC">
        <w:trPr>
          <w:trHeight w:val="25"/>
        </w:trPr>
        <w:tc>
          <w:tcPr>
            <w:tcW w:w="6408" w:type="dxa"/>
            <w:vAlign w:val="bottom"/>
          </w:tcPr>
          <w:p w14:paraId="1A5ED9A3" w14:textId="77777777" w:rsidR="003B5FDC" w:rsidRPr="00711D29" w:rsidRDefault="003B5FDC" w:rsidP="003B5FDC">
            <w:pPr>
              <w:widowControl/>
              <w:ind w:left="540"/>
              <w:rPr>
                <w:rFonts w:ascii="Arial" w:hAnsi="Arial" w:cs="Arial"/>
                <w:color w:val="000000"/>
                <w:sz w:val="18"/>
                <w:szCs w:val="18"/>
              </w:rPr>
            </w:pPr>
            <w:r w:rsidRPr="00711D29">
              <w:rPr>
                <w:rFonts w:ascii="Arial" w:hAnsi="Arial" w:cs="Arial"/>
                <w:color w:val="000000"/>
                <w:sz w:val="18"/>
                <w:szCs w:val="18"/>
              </w:rPr>
              <w:t>Total legal reserve</w:t>
            </w:r>
          </w:p>
        </w:tc>
        <w:tc>
          <w:tcPr>
            <w:tcW w:w="1584" w:type="dxa"/>
            <w:vAlign w:val="bottom"/>
          </w:tcPr>
          <w:p w14:paraId="43D0031A" w14:textId="4FF26643" w:rsidR="003B5FDC" w:rsidRPr="00711D29" w:rsidRDefault="00BD3FA2" w:rsidP="003B5FDC">
            <w:pPr>
              <w:widowControl/>
              <w:pBdr>
                <w:bottom w:val="double" w:sz="4" w:space="1" w:color="auto"/>
              </w:pBdr>
              <w:ind w:right="-72"/>
              <w:jc w:val="right"/>
              <w:rPr>
                <w:rFonts w:ascii="Arial" w:hAnsi="Arial" w:cs="Arial"/>
                <w:color w:val="000000"/>
                <w:sz w:val="18"/>
                <w:szCs w:val="18"/>
              </w:rPr>
            </w:pPr>
            <w:r w:rsidRPr="00711D29">
              <w:rPr>
                <w:rFonts w:ascii="Arial" w:hAnsi="Arial" w:cs="Arial"/>
                <w:color w:val="000000"/>
                <w:sz w:val="18"/>
                <w:szCs w:val="18"/>
                <w:cs/>
              </w:rPr>
              <w:t>110</w:t>
            </w:r>
            <w:r w:rsidRPr="00711D29">
              <w:rPr>
                <w:rFonts w:ascii="Arial" w:hAnsi="Arial" w:cs="Arial"/>
                <w:color w:val="000000"/>
                <w:sz w:val="18"/>
                <w:szCs w:val="18"/>
              </w:rPr>
              <w:t>,</w:t>
            </w:r>
            <w:r w:rsidRPr="00711D29">
              <w:rPr>
                <w:rFonts w:ascii="Arial" w:hAnsi="Arial" w:cs="Arial"/>
                <w:color w:val="000000"/>
                <w:sz w:val="18"/>
                <w:szCs w:val="18"/>
                <w:cs/>
              </w:rPr>
              <w:t>000</w:t>
            </w:r>
            <w:r w:rsidRPr="00711D29">
              <w:rPr>
                <w:rFonts w:ascii="Arial" w:hAnsi="Arial" w:cs="Arial"/>
                <w:color w:val="000000"/>
                <w:sz w:val="18"/>
                <w:szCs w:val="18"/>
              </w:rPr>
              <w:t>,</w:t>
            </w:r>
            <w:r w:rsidRPr="00711D29">
              <w:rPr>
                <w:rFonts w:ascii="Arial" w:hAnsi="Arial" w:cs="Arial"/>
                <w:color w:val="000000"/>
                <w:sz w:val="18"/>
                <w:szCs w:val="18"/>
                <w:cs/>
              </w:rPr>
              <w:t>000</w:t>
            </w:r>
          </w:p>
        </w:tc>
        <w:tc>
          <w:tcPr>
            <w:tcW w:w="1584" w:type="dxa"/>
            <w:vAlign w:val="bottom"/>
          </w:tcPr>
          <w:p w14:paraId="4BD587C7" w14:textId="31BE607D" w:rsidR="003B5FDC" w:rsidRPr="00711D29" w:rsidRDefault="003B5FDC" w:rsidP="003B5FDC">
            <w:pPr>
              <w:widowControl/>
              <w:pBdr>
                <w:bottom w:val="doub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110</w:t>
            </w:r>
            <w:r w:rsidRPr="00711D29">
              <w:rPr>
                <w:rFonts w:ascii="Arial" w:hAnsi="Arial" w:cs="Arial"/>
                <w:color w:val="000000"/>
                <w:sz w:val="18"/>
                <w:szCs w:val="18"/>
              </w:rPr>
              <w:t>,</w:t>
            </w:r>
            <w:r w:rsidRPr="00711D29">
              <w:rPr>
                <w:rFonts w:ascii="Arial" w:hAnsi="Arial" w:cs="Arial"/>
                <w:color w:val="000000"/>
                <w:sz w:val="18"/>
                <w:szCs w:val="18"/>
                <w:lang w:val="en-GB"/>
              </w:rPr>
              <w:t>000</w:t>
            </w:r>
            <w:r w:rsidRPr="00711D29">
              <w:rPr>
                <w:rFonts w:ascii="Arial" w:hAnsi="Arial" w:cs="Arial"/>
                <w:color w:val="000000"/>
                <w:sz w:val="18"/>
                <w:szCs w:val="18"/>
              </w:rPr>
              <w:t>,</w:t>
            </w:r>
            <w:r w:rsidRPr="00711D29">
              <w:rPr>
                <w:rFonts w:ascii="Arial" w:hAnsi="Arial" w:cs="Arial"/>
                <w:color w:val="000000"/>
                <w:sz w:val="18"/>
                <w:szCs w:val="18"/>
                <w:lang w:val="en-GB"/>
              </w:rPr>
              <w:t>000</w:t>
            </w:r>
          </w:p>
        </w:tc>
      </w:tr>
      <w:bookmarkEnd w:id="22"/>
    </w:tbl>
    <w:p w14:paraId="3C6E645A" w14:textId="77777777" w:rsidR="00373A6E" w:rsidRPr="00711D29" w:rsidRDefault="00373A6E" w:rsidP="001B6537">
      <w:pPr>
        <w:ind w:left="540"/>
        <w:rPr>
          <w:rFonts w:ascii="Arial" w:hAnsi="Arial" w:cs="Arial"/>
          <w:color w:val="000000"/>
          <w:sz w:val="18"/>
          <w:szCs w:val="18"/>
        </w:rPr>
      </w:pPr>
    </w:p>
    <w:p w14:paraId="720CB253" w14:textId="5E66BC91" w:rsidR="00373A6E" w:rsidRPr="00711D29" w:rsidRDefault="00373A6E" w:rsidP="00373A6E">
      <w:pPr>
        <w:tabs>
          <w:tab w:val="left" w:pos="2160"/>
          <w:tab w:val="right" w:pos="7200"/>
          <w:tab w:val="right" w:pos="8540"/>
        </w:tabs>
        <w:ind w:left="547"/>
        <w:jc w:val="both"/>
        <w:rPr>
          <w:rFonts w:ascii="Arial" w:hAnsi="Arial" w:cs="Arial"/>
          <w:color w:val="000000"/>
          <w:sz w:val="18"/>
          <w:szCs w:val="18"/>
        </w:rPr>
      </w:pPr>
      <w:r w:rsidRPr="00711D29">
        <w:rPr>
          <w:rFonts w:ascii="Arial" w:hAnsi="Arial" w:cs="Arial"/>
          <w:color w:val="000000"/>
          <w:spacing w:val="-4"/>
          <w:sz w:val="18"/>
          <w:szCs w:val="18"/>
        </w:rPr>
        <w:t xml:space="preserve">Pursuant to the Public Limited Companies Act B.E. </w:t>
      </w:r>
      <w:r w:rsidR="00A31AD8" w:rsidRPr="00711D29">
        <w:rPr>
          <w:rFonts w:ascii="Arial" w:hAnsi="Arial" w:cs="Arial"/>
          <w:color w:val="000000"/>
          <w:spacing w:val="-4"/>
          <w:sz w:val="18"/>
          <w:szCs w:val="18"/>
          <w:lang w:val="en-GB"/>
        </w:rPr>
        <w:t>2535</w:t>
      </w:r>
      <w:r w:rsidRPr="00711D29">
        <w:rPr>
          <w:rFonts w:ascii="Arial" w:hAnsi="Arial" w:cs="Arial"/>
          <w:color w:val="000000"/>
          <w:spacing w:val="-4"/>
          <w:sz w:val="18"/>
          <w:szCs w:val="18"/>
        </w:rPr>
        <w:t xml:space="preserve">, the </w:t>
      </w:r>
      <w:r w:rsidR="005030F9" w:rsidRPr="00711D29">
        <w:rPr>
          <w:rFonts w:ascii="Arial" w:hAnsi="Arial" w:cs="Arial"/>
          <w:color w:val="000000"/>
          <w:spacing w:val="-4"/>
          <w:sz w:val="18"/>
          <w:szCs w:val="18"/>
          <w:lang w:val="en-GB"/>
        </w:rPr>
        <w:t>Company</w:t>
      </w:r>
      <w:r w:rsidRPr="00711D29">
        <w:rPr>
          <w:rFonts w:ascii="Arial" w:hAnsi="Arial" w:cs="Arial"/>
          <w:color w:val="000000"/>
          <w:spacing w:val="-4"/>
          <w:sz w:val="18"/>
          <w:szCs w:val="18"/>
        </w:rPr>
        <w:t xml:space="preserve"> is required to set aside a statutory reserve</w:t>
      </w:r>
      <w:r w:rsidRPr="00711D29">
        <w:rPr>
          <w:rFonts w:ascii="Arial" w:hAnsi="Arial" w:cs="Arial"/>
          <w:color w:val="000000"/>
          <w:sz w:val="18"/>
          <w:szCs w:val="18"/>
        </w:rPr>
        <w:t xml:space="preserve"> at least </w:t>
      </w:r>
      <w:r w:rsidR="00A31AD8" w:rsidRPr="00711D29">
        <w:rPr>
          <w:rFonts w:ascii="Arial" w:hAnsi="Arial" w:cs="Arial"/>
          <w:color w:val="000000"/>
          <w:sz w:val="18"/>
          <w:szCs w:val="18"/>
          <w:lang w:val="en-GB"/>
        </w:rPr>
        <w:t>5</w:t>
      </w:r>
      <w:r w:rsidRPr="00711D29">
        <w:rPr>
          <w:rFonts w:ascii="Arial" w:hAnsi="Arial" w:cs="Arial"/>
          <w:color w:val="000000"/>
          <w:sz w:val="18"/>
          <w:szCs w:val="18"/>
        </w:rPr>
        <w:t xml:space="preserve"> percent of its profit after deducting accumulated deficit brought forward (if any), until the reserve reaches </w:t>
      </w:r>
      <w:r w:rsidR="00A31AD8" w:rsidRPr="00711D29">
        <w:rPr>
          <w:rFonts w:ascii="Arial" w:hAnsi="Arial" w:cs="Arial"/>
          <w:color w:val="000000"/>
          <w:sz w:val="18"/>
          <w:szCs w:val="18"/>
          <w:lang w:val="en-GB"/>
        </w:rPr>
        <w:t>10</w:t>
      </w:r>
      <w:r w:rsidRPr="00711D29">
        <w:rPr>
          <w:rFonts w:ascii="Arial" w:hAnsi="Arial" w:cs="Arial"/>
          <w:color w:val="000000"/>
          <w:sz w:val="18"/>
          <w:szCs w:val="18"/>
        </w:rPr>
        <w:t xml:space="preserve"> percent of the registered capital.  The statutory reserve is not available for dividend distribution.</w:t>
      </w:r>
    </w:p>
    <w:p w14:paraId="6C220DFD" w14:textId="77777777" w:rsidR="009B56BB" w:rsidRPr="00711D29" w:rsidRDefault="009B56BB" w:rsidP="001B6537">
      <w:pPr>
        <w:ind w:left="540"/>
        <w:rPr>
          <w:rFonts w:ascii="Arial" w:hAnsi="Arial" w:cs="Arial"/>
          <w:color w:val="000000"/>
          <w:sz w:val="18"/>
          <w:szCs w:val="18"/>
        </w:rPr>
      </w:pPr>
    </w:p>
    <w:p w14:paraId="717F9C37" w14:textId="77777777" w:rsidR="009B56BB" w:rsidRPr="00711D29" w:rsidRDefault="009B56BB" w:rsidP="001B6537">
      <w:pPr>
        <w:ind w:left="540"/>
        <w:rPr>
          <w:rFonts w:ascii="Arial" w:hAnsi="Arial" w:cs="Arial"/>
          <w:color w:val="000000"/>
          <w:sz w:val="18"/>
          <w:szCs w:val="18"/>
        </w:rPr>
      </w:pPr>
    </w:p>
    <w:p w14:paraId="4798ED2E" w14:textId="25BF38CC" w:rsidR="00373A6E" w:rsidRPr="00711D29" w:rsidRDefault="00E600D1" w:rsidP="00D67355">
      <w:pPr>
        <w:tabs>
          <w:tab w:val="left" w:pos="540"/>
        </w:tabs>
        <w:ind w:left="547" w:hanging="547"/>
        <w:jc w:val="thaiDistribute"/>
        <w:rPr>
          <w:rFonts w:ascii="Arial" w:hAnsi="Arial" w:cs="Arial"/>
          <w:b/>
          <w:bCs/>
          <w:color w:val="000000"/>
          <w:sz w:val="18"/>
          <w:szCs w:val="18"/>
        </w:rPr>
      </w:pPr>
      <w:r w:rsidRPr="00711D29">
        <w:rPr>
          <w:rFonts w:ascii="Arial" w:hAnsi="Arial" w:cs="Arial"/>
          <w:b/>
          <w:bCs/>
          <w:color w:val="000000"/>
          <w:sz w:val="18"/>
          <w:szCs w:val="18"/>
          <w:lang w:val="en-GB"/>
        </w:rPr>
        <w:t>29</w:t>
      </w:r>
      <w:r w:rsidR="00373A6E" w:rsidRPr="00711D29">
        <w:rPr>
          <w:rFonts w:ascii="Arial" w:hAnsi="Arial" w:cs="Arial"/>
          <w:b/>
          <w:bCs/>
          <w:color w:val="000000"/>
          <w:sz w:val="18"/>
          <w:szCs w:val="18"/>
        </w:rPr>
        <w:tab/>
        <w:t xml:space="preserve">Brokerage fees </w:t>
      </w:r>
    </w:p>
    <w:p w14:paraId="75F2B458" w14:textId="77777777" w:rsidR="003D5867" w:rsidRPr="00711D29" w:rsidRDefault="003D5867" w:rsidP="001B6537">
      <w:pPr>
        <w:ind w:left="540"/>
        <w:rPr>
          <w:rFonts w:ascii="Arial" w:hAnsi="Arial" w:cs="Arial"/>
          <w:color w:val="000000"/>
          <w:sz w:val="18"/>
          <w:szCs w:val="18"/>
        </w:rPr>
      </w:pPr>
    </w:p>
    <w:tbl>
      <w:tblPr>
        <w:tblW w:w="9558" w:type="dxa"/>
        <w:tblLayout w:type="fixed"/>
        <w:tblLook w:val="0000" w:firstRow="0" w:lastRow="0" w:firstColumn="0" w:lastColumn="0" w:noHBand="0" w:noVBand="0"/>
      </w:tblPr>
      <w:tblGrid>
        <w:gridCol w:w="6408"/>
        <w:gridCol w:w="1530"/>
        <w:gridCol w:w="1620"/>
      </w:tblGrid>
      <w:tr w:rsidR="00FB1C29" w:rsidRPr="00711D29" w14:paraId="50108134" w14:textId="77777777" w:rsidTr="003B5FDC">
        <w:trPr>
          <w:trHeight w:val="19"/>
        </w:trPr>
        <w:tc>
          <w:tcPr>
            <w:tcW w:w="6408" w:type="dxa"/>
            <w:vAlign w:val="bottom"/>
          </w:tcPr>
          <w:p w14:paraId="0A176000" w14:textId="77777777" w:rsidR="003B5FDC" w:rsidRPr="00711D29" w:rsidRDefault="003B5FDC" w:rsidP="003B5FDC">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530" w:type="dxa"/>
            <w:vAlign w:val="bottom"/>
          </w:tcPr>
          <w:p w14:paraId="1F287D19" w14:textId="77777777" w:rsidR="003B5FDC" w:rsidRPr="00711D29" w:rsidRDefault="003B5FDC" w:rsidP="003B5FDC">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30 June</w:t>
            </w:r>
          </w:p>
          <w:p w14:paraId="1DFEB2B6" w14:textId="34D113EB" w:rsidR="003B5FDC" w:rsidRPr="00711D29" w:rsidRDefault="003B5FDC" w:rsidP="003B5FDC">
            <w:pPr>
              <w:ind w:right="-72"/>
              <w:jc w:val="right"/>
              <w:rPr>
                <w:rFonts w:ascii="Arial" w:hAnsi="Arial" w:cs="Arial"/>
                <w:b/>
                <w:bCs/>
                <w:color w:val="000000"/>
                <w:sz w:val="18"/>
                <w:szCs w:val="18"/>
                <w:cs/>
              </w:rPr>
            </w:pPr>
            <w:r w:rsidRPr="00711D29">
              <w:rPr>
                <w:rFonts w:ascii="Arial" w:hAnsi="Arial" w:cs="Arial"/>
                <w:b/>
                <w:bCs/>
                <w:color w:val="000000"/>
                <w:sz w:val="18"/>
                <w:szCs w:val="18"/>
                <w:lang w:val="en-GB"/>
              </w:rPr>
              <w:t>2023</w:t>
            </w:r>
          </w:p>
        </w:tc>
        <w:tc>
          <w:tcPr>
            <w:tcW w:w="1620" w:type="dxa"/>
            <w:vAlign w:val="bottom"/>
          </w:tcPr>
          <w:p w14:paraId="18F569A2" w14:textId="77777777" w:rsidR="008F186A" w:rsidRPr="00711D29" w:rsidRDefault="008F186A" w:rsidP="008F186A">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30 June</w:t>
            </w:r>
          </w:p>
          <w:p w14:paraId="78536F6C" w14:textId="1BC2344F" w:rsidR="003B5FDC" w:rsidRPr="00711D29" w:rsidRDefault="003B5FDC" w:rsidP="003B5FDC">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2022</w:t>
            </w:r>
          </w:p>
        </w:tc>
      </w:tr>
      <w:tr w:rsidR="00FB1C29" w:rsidRPr="00711D29" w14:paraId="389379D9" w14:textId="77777777" w:rsidTr="003B5FDC">
        <w:trPr>
          <w:trHeight w:val="19"/>
        </w:trPr>
        <w:tc>
          <w:tcPr>
            <w:tcW w:w="6408" w:type="dxa"/>
            <w:vAlign w:val="bottom"/>
          </w:tcPr>
          <w:p w14:paraId="243989C0" w14:textId="77777777" w:rsidR="003B5FDC" w:rsidRPr="00711D29" w:rsidRDefault="003B5FDC" w:rsidP="003B5FDC">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530" w:type="dxa"/>
          </w:tcPr>
          <w:p w14:paraId="44B5BA00" w14:textId="77777777" w:rsidR="003B5FDC" w:rsidRPr="00711D29" w:rsidRDefault="003B5FDC" w:rsidP="003B5FDC">
            <w:pPr>
              <w:pBdr>
                <w:bottom w:val="single" w:sz="4" w:space="1" w:color="auto"/>
              </w:pBdr>
              <w:ind w:right="-72"/>
              <w:jc w:val="right"/>
              <w:rPr>
                <w:rFonts w:ascii="Arial" w:hAnsi="Arial" w:cs="Arial"/>
                <w:b/>
                <w:bCs/>
                <w:color w:val="000000"/>
                <w:sz w:val="18"/>
                <w:szCs w:val="18"/>
              </w:rPr>
            </w:pPr>
            <w:r w:rsidRPr="00711D29">
              <w:rPr>
                <w:rFonts w:ascii="Arial" w:hAnsi="Arial" w:cs="Arial"/>
                <w:b/>
                <w:bCs/>
                <w:color w:val="000000"/>
                <w:sz w:val="18"/>
                <w:szCs w:val="18"/>
              </w:rPr>
              <w:t>Baht</w:t>
            </w:r>
          </w:p>
        </w:tc>
        <w:tc>
          <w:tcPr>
            <w:tcW w:w="1620" w:type="dxa"/>
          </w:tcPr>
          <w:p w14:paraId="2D9F8F01" w14:textId="045D8E40" w:rsidR="003B5FDC" w:rsidRPr="00711D29" w:rsidRDefault="003B5FDC" w:rsidP="003B5FDC">
            <w:pPr>
              <w:pBdr>
                <w:bottom w:val="single" w:sz="4" w:space="1" w:color="auto"/>
              </w:pBdr>
              <w:ind w:right="-72"/>
              <w:jc w:val="right"/>
              <w:rPr>
                <w:rFonts w:ascii="Arial" w:hAnsi="Arial" w:cs="Arial"/>
                <w:b/>
                <w:bCs/>
                <w:color w:val="000000"/>
                <w:sz w:val="18"/>
                <w:szCs w:val="18"/>
              </w:rPr>
            </w:pPr>
            <w:r w:rsidRPr="00711D29">
              <w:rPr>
                <w:rFonts w:ascii="Arial" w:hAnsi="Arial" w:cs="Arial"/>
                <w:b/>
                <w:bCs/>
                <w:color w:val="000000"/>
                <w:sz w:val="18"/>
                <w:szCs w:val="18"/>
              </w:rPr>
              <w:t>Baht</w:t>
            </w:r>
          </w:p>
        </w:tc>
      </w:tr>
      <w:tr w:rsidR="00FB1C29" w:rsidRPr="00711D29" w14:paraId="02612BDB" w14:textId="77777777" w:rsidTr="003B5FDC">
        <w:trPr>
          <w:trHeight w:val="19"/>
        </w:trPr>
        <w:tc>
          <w:tcPr>
            <w:tcW w:w="6408" w:type="dxa"/>
            <w:vAlign w:val="bottom"/>
          </w:tcPr>
          <w:p w14:paraId="0CB65A1E" w14:textId="77777777" w:rsidR="003B5FDC" w:rsidRPr="00711D29" w:rsidRDefault="003B5FDC" w:rsidP="003B5FDC">
            <w:pPr>
              <w:tabs>
                <w:tab w:val="left" w:pos="1350"/>
              </w:tabs>
              <w:ind w:left="540"/>
              <w:rPr>
                <w:rFonts w:ascii="Arial" w:hAnsi="Arial" w:cs="Arial"/>
                <w:snapToGrid w:val="0"/>
                <w:color w:val="000000"/>
                <w:sz w:val="12"/>
                <w:szCs w:val="12"/>
                <w:cs/>
                <w:lang w:val="th-TH"/>
              </w:rPr>
            </w:pPr>
          </w:p>
        </w:tc>
        <w:tc>
          <w:tcPr>
            <w:tcW w:w="1530" w:type="dxa"/>
          </w:tcPr>
          <w:p w14:paraId="41BDCD85" w14:textId="77777777" w:rsidR="003B5FDC" w:rsidRPr="00711D29" w:rsidRDefault="003B5FDC" w:rsidP="003B5FDC">
            <w:pPr>
              <w:ind w:right="-72"/>
              <w:jc w:val="right"/>
              <w:rPr>
                <w:rFonts w:ascii="Arial" w:hAnsi="Arial" w:cs="Arial"/>
                <w:color w:val="000000"/>
                <w:sz w:val="12"/>
                <w:szCs w:val="12"/>
                <w:cs/>
              </w:rPr>
            </w:pPr>
          </w:p>
        </w:tc>
        <w:tc>
          <w:tcPr>
            <w:tcW w:w="1620" w:type="dxa"/>
          </w:tcPr>
          <w:p w14:paraId="2AB0DA32" w14:textId="77777777" w:rsidR="003B5FDC" w:rsidRPr="00711D29" w:rsidRDefault="003B5FDC" w:rsidP="003B5FDC">
            <w:pPr>
              <w:ind w:right="-72"/>
              <w:jc w:val="right"/>
              <w:rPr>
                <w:rFonts w:ascii="Arial" w:hAnsi="Arial" w:cs="Arial"/>
                <w:color w:val="000000"/>
                <w:sz w:val="12"/>
                <w:szCs w:val="12"/>
                <w:cs/>
              </w:rPr>
            </w:pPr>
          </w:p>
        </w:tc>
      </w:tr>
      <w:tr w:rsidR="00FB1C29" w:rsidRPr="00711D29" w14:paraId="1481DCDA" w14:textId="77777777" w:rsidTr="003B5FDC">
        <w:trPr>
          <w:trHeight w:val="19"/>
        </w:trPr>
        <w:tc>
          <w:tcPr>
            <w:tcW w:w="6408" w:type="dxa"/>
            <w:vAlign w:val="bottom"/>
          </w:tcPr>
          <w:p w14:paraId="64DC3531" w14:textId="77777777" w:rsidR="003B5FDC" w:rsidRPr="00711D29" w:rsidRDefault="003B5FDC" w:rsidP="003B5FDC">
            <w:pPr>
              <w:widowControl/>
              <w:tabs>
                <w:tab w:val="left" w:pos="342"/>
              </w:tabs>
              <w:ind w:left="540" w:right="-43"/>
              <w:rPr>
                <w:rFonts w:ascii="Arial" w:hAnsi="Arial" w:cs="Arial"/>
                <w:color w:val="000000"/>
                <w:sz w:val="18"/>
                <w:szCs w:val="18"/>
              </w:rPr>
            </w:pPr>
            <w:r w:rsidRPr="00711D29">
              <w:rPr>
                <w:rFonts w:ascii="Arial" w:hAnsi="Arial" w:cs="Arial"/>
                <w:color w:val="000000"/>
                <w:sz w:val="18"/>
                <w:szCs w:val="18"/>
              </w:rPr>
              <w:t>Brokerage fees from securities business</w:t>
            </w:r>
          </w:p>
        </w:tc>
        <w:tc>
          <w:tcPr>
            <w:tcW w:w="1530" w:type="dxa"/>
          </w:tcPr>
          <w:p w14:paraId="41FB4CE8" w14:textId="29C8FAD9" w:rsidR="003B5FDC" w:rsidRPr="00711D29" w:rsidRDefault="00BD3FA2" w:rsidP="003B5FDC">
            <w:pPr>
              <w:ind w:right="-72"/>
              <w:jc w:val="right"/>
              <w:rPr>
                <w:rFonts w:ascii="Arial" w:hAnsi="Arial" w:cs="Arial"/>
                <w:color w:val="000000"/>
                <w:sz w:val="18"/>
                <w:szCs w:val="18"/>
                <w:lang w:val="en-GB"/>
              </w:rPr>
            </w:pPr>
            <w:r w:rsidRPr="00711D29">
              <w:rPr>
                <w:rFonts w:ascii="Arial" w:hAnsi="Arial" w:cs="Arial"/>
                <w:color w:val="000000"/>
                <w:sz w:val="18"/>
                <w:szCs w:val="18"/>
                <w:lang w:val="en-GB"/>
              </w:rPr>
              <w:t>664,987,762</w:t>
            </w:r>
          </w:p>
        </w:tc>
        <w:tc>
          <w:tcPr>
            <w:tcW w:w="1620" w:type="dxa"/>
          </w:tcPr>
          <w:p w14:paraId="3114C822" w14:textId="0AF285CD" w:rsidR="003B5FDC" w:rsidRPr="00711D29" w:rsidRDefault="000171C7" w:rsidP="003B5FDC">
            <w:pPr>
              <w:ind w:right="-72"/>
              <w:jc w:val="right"/>
              <w:rPr>
                <w:rFonts w:ascii="Arial" w:hAnsi="Arial" w:cs="Arial"/>
                <w:color w:val="000000"/>
                <w:sz w:val="18"/>
                <w:szCs w:val="18"/>
                <w:lang w:val="en-GB"/>
              </w:rPr>
            </w:pPr>
            <w:r w:rsidRPr="00711D29">
              <w:rPr>
                <w:rFonts w:ascii="Arial" w:hAnsi="Arial" w:cs="Arial"/>
                <w:color w:val="000000"/>
                <w:sz w:val="18"/>
                <w:szCs w:val="18"/>
                <w:lang w:val="en-GB"/>
              </w:rPr>
              <w:t>885,920,503</w:t>
            </w:r>
          </w:p>
        </w:tc>
      </w:tr>
      <w:tr w:rsidR="00FB1C29" w:rsidRPr="00711D29" w14:paraId="49A34D7D" w14:textId="77777777" w:rsidTr="003B5FDC">
        <w:trPr>
          <w:trHeight w:val="19"/>
        </w:trPr>
        <w:tc>
          <w:tcPr>
            <w:tcW w:w="6408" w:type="dxa"/>
            <w:vAlign w:val="bottom"/>
          </w:tcPr>
          <w:p w14:paraId="55025F0D" w14:textId="77777777" w:rsidR="003B5FDC" w:rsidRPr="00711D29" w:rsidRDefault="003B5FDC" w:rsidP="003B5FDC">
            <w:pPr>
              <w:widowControl/>
              <w:tabs>
                <w:tab w:val="left" w:pos="342"/>
              </w:tabs>
              <w:ind w:left="540" w:right="-43"/>
              <w:rPr>
                <w:rFonts w:ascii="Arial" w:hAnsi="Arial" w:cs="Arial"/>
                <w:color w:val="000000"/>
                <w:sz w:val="18"/>
                <w:szCs w:val="18"/>
              </w:rPr>
            </w:pPr>
            <w:r w:rsidRPr="00711D29">
              <w:rPr>
                <w:rFonts w:ascii="Arial" w:hAnsi="Arial" w:cs="Arial"/>
                <w:color w:val="000000"/>
                <w:sz w:val="18"/>
                <w:szCs w:val="18"/>
              </w:rPr>
              <w:t>Brokerage fees from derivatives business</w:t>
            </w:r>
          </w:p>
        </w:tc>
        <w:tc>
          <w:tcPr>
            <w:tcW w:w="1530" w:type="dxa"/>
          </w:tcPr>
          <w:p w14:paraId="02E6AC2F" w14:textId="26C7E967" w:rsidR="003B5FDC" w:rsidRPr="00711D29" w:rsidRDefault="00BD3FA2" w:rsidP="003B5FDC">
            <w:pPr>
              <w:ind w:right="-72"/>
              <w:jc w:val="right"/>
              <w:rPr>
                <w:rFonts w:ascii="Arial" w:hAnsi="Arial" w:cs="Arial"/>
                <w:color w:val="000000"/>
                <w:sz w:val="18"/>
                <w:szCs w:val="18"/>
                <w:lang w:val="en-GB"/>
              </w:rPr>
            </w:pPr>
            <w:r w:rsidRPr="00711D29">
              <w:rPr>
                <w:rFonts w:ascii="Arial" w:hAnsi="Arial" w:cs="Arial"/>
                <w:color w:val="000000"/>
                <w:sz w:val="18"/>
                <w:szCs w:val="18"/>
                <w:lang w:val="en-GB"/>
              </w:rPr>
              <w:t>105,469,895</w:t>
            </w:r>
          </w:p>
        </w:tc>
        <w:tc>
          <w:tcPr>
            <w:tcW w:w="1620" w:type="dxa"/>
          </w:tcPr>
          <w:p w14:paraId="31C08F85" w14:textId="42BCD87E" w:rsidR="003B5FDC" w:rsidRPr="00711D29" w:rsidRDefault="000171C7" w:rsidP="003B5FDC">
            <w:pPr>
              <w:ind w:right="-72"/>
              <w:jc w:val="right"/>
              <w:rPr>
                <w:rFonts w:ascii="Arial" w:hAnsi="Arial" w:cs="Arial"/>
                <w:color w:val="000000"/>
                <w:sz w:val="18"/>
                <w:szCs w:val="18"/>
                <w:lang w:val="en-GB"/>
              </w:rPr>
            </w:pPr>
            <w:r w:rsidRPr="00711D29">
              <w:rPr>
                <w:rFonts w:ascii="Arial" w:hAnsi="Arial" w:cs="Arial"/>
                <w:color w:val="000000"/>
                <w:sz w:val="18"/>
                <w:szCs w:val="18"/>
                <w:lang w:val="en-GB"/>
              </w:rPr>
              <w:t>114,606,929</w:t>
            </w:r>
          </w:p>
        </w:tc>
      </w:tr>
      <w:tr w:rsidR="00FB1C29" w:rsidRPr="00711D29" w14:paraId="1B655220" w14:textId="77777777" w:rsidTr="003B5FDC">
        <w:trPr>
          <w:trHeight w:val="19"/>
        </w:trPr>
        <w:tc>
          <w:tcPr>
            <w:tcW w:w="6408" w:type="dxa"/>
            <w:vAlign w:val="bottom"/>
          </w:tcPr>
          <w:p w14:paraId="18E093CC" w14:textId="77777777" w:rsidR="003B5FDC" w:rsidRPr="00711D29" w:rsidRDefault="003B5FDC" w:rsidP="003B5FDC">
            <w:pPr>
              <w:tabs>
                <w:tab w:val="right" w:pos="5040"/>
                <w:tab w:val="right" w:pos="6390"/>
                <w:tab w:val="right" w:pos="8190"/>
              </w:tabs>
              <w:ind w:left="540"/>
              <w:rPr>
                <w:rFonts w:ascii="Arial" w:hAnsi="Arial" w:cs="Arial"/>
                <w:color w:val="000000"/>
                <w:sz w:val="18"/>
                <w:szCs w:val="18"/>
              </w:rPr>
            </w:pPr>
            <w:r w:rsidRPr="00711D29">
              <w:rPr>
                <w:rFonts w:ascii="Arial" w:hAnsi="Arial" w:cs="Arial"/>
                <w:color w:val="000000"/>
                <w:sz w:val="18"/>
                <w:szCs w:val="18"/>
              </w:rPr>
              <w:t>Other brokerage fees</w:t>
            </w:r>
          </w:p>
        </w:tc>
        <w:tc>
          <w:tcPr>
            <w:tcW w:w="1530" w:type="dxa"/>
          </w:tcPr>
          <w:p w14:paraId="69441908" w14:textId="5A39A4BA" w:rsidR="003B5FDC" w:rsidRPr="00711D29" w:rsidRDefault="00BD3FA2" w:rsidP="003B5FDC">
            <w:pPr>
              <w:pBdr>
                <w:bottom w:val="single" w:sz="4" w:space="1" w:color="auto"/>
              </w:pBdr>
              <w:ind w:right="-72"/>
              <w:jc w:val="right"/>
              <w:rPr>
                <w:rFonts w:ascii="Arial" w:hAnsi="Arial" w:cs="Arial"/>
                <w:color w:val="000000"/>
                <w:sz w:val="18"/>
                <w:szCs w:val="18"/>
                <w:cs/>
                <w:lang w:val="en-GB"/>
              </w:rPr>
            </w:pPr>
            <w:r w:rsidRPr="00711D29">
              <w:rPr>
                <w:rFonts w:ascii="Arial" w:hAnsi="Arial" w:cs="Arial"/>
                <w:color w:val="000000"/>
                <w:sz w:val="18"/>
                <w:szCs w:val="18"/>
                <w:lang w:val="en-GB"/>
              </w:rPr>
              <w:t>45,271,709</w:t>
            </w:r>
          </w:p>
        </w:tc>
        <w:tc>
          <w:tcPr>
            <w:tcW w:w="1620" w:type="dxa"/>
          </w:tcPr>
          <w:p w14:paraId="3C5AF721" w14:textId="1B054E75" w:rsidR="003B5FDC" w:rsidRPr="00711D29" w:rsidRDefault="000171C7" w:rsidP="003B5FDC">
            <w:pPr>
              <w:pBdr>
                <w:bottom w:val="sing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46,038,550</w:t>
            </w:r>
          </w:p>
        </w:tc>
      </w:tr>
      <w:tr w:rsidR="00FB1C29" w:rsidRPr="00711D29" w14:paraId="1AD95400" w14:textId="77777777" w:rsidTr="003B5FDC">
        <w:trPr>
          <w:trHeight w:val="19"/>
        </w:trPr>
        <w:tc>
          <w:tcPr>
            <w:tcW w:w="6408" w:type="dxa"/>
            <w:vAlign w:val="bottom"/>
          </w:tcPr>
          <w:p w14:paraId="190C6760" w14:textId="77777777" w:rsidR="003B5FDC" w:rsidRPr="00711D29" w:rsidRDefault="003B5FDC" w:rsidP="003B5FDC">
            <w:pPr>
              <w:ind w:left="540"/>
              <w:rPr>
                <w:rFonts w:ascii="Arial" w:hAnsi="Arial" w:cs="Arial"/>
                <w:color w:val="000000"/>
                <w:sz w:val="12"/>
                <w:szCs w:val="12"/>
              </w:rPr>
            </w:pPr>
          </w:p>
        </w:tc>
        <w:tc>
          <w:tcPr>
            <w:tcW w:w="1530" w:type="dxa"/>
            <w:vAlign w:val="bottom"/>
          </w:tcPr>
          <w:p w14:paraId="25F7401E" w14:textId="77777777" w:rsidR="003B5FDC" w:rsidRPr="00711D29" w:rsidRDefault="003B5FDC" w:rsidP="003B5FDC">
            <w:pPr>
              <w:widowControl/>
              <w:tabs>
                <w:tab w:val="decimal" w:pos="1422"/>
              </w:tabs>
              <w:ind w:right="-72"/>
              <w:jc w:val="right"/>
              <w:rPr>
                <w:rFonts w:ascii="Arial" w:hAnsi="Arial" w:cs="Arial"/>
                <w:color w:val="000000"/>
                <w:sz w:val="12"/>
                <w:szCs w:val="12"/>
              </w:rPr>
            </w:pPr>
          </w:p>
        </w:tc>
        <w:tc>
          <w:tcPr>
            <w:tcW w:w="1620" w:type="dxa"/>
            <w:vAlign w:val="bottom"/>
          </w:tcPr>
          <w:p w14:paraId="68C02DDE" w14:textId="77777777" w:rsidR="003B5FDC" w:rsidRPr="00711D29" w:rsidRDefault="003B5FDC" w:rsidP="003B5FDC">
            <w:pPr>
              <w:widowControl/>
              <w:tabs>
                <w:tab w:val="decimal" w:pos="1422"/>
              </w:tabs>
              <w:ind w:right="-72"/>
              <w:jc w:val="right"/>
              <w:rPr>
                <w:rFonts w:ascii="Arial" w:hAnsi="Arial" w:cs="Arial"/>
                <w:color w:val="000000"/>
                <w:sz w:val="12"/>
                <w:szCs w:val="12"/>
              </w:rPr>
            </w:pPr>
          </w:p>
        </w:tc>
      </w:tr>
      <w:tr w:rsidR="00FB1C29" w:rsidRPr="00711D29" w14:paraId="0D022671" w14:textId="77777777" w:rsidTr="003B5FDC">
        <w:trPr>
          <w:trHeight w:val="19"/>
        </w:trPr>
        <w:tc>
          <w:tcPr>
            <w:tcW w:w="6408" w:type="dxa"/>
            <w:vAlign w:val="bottom"/>
          </w:tcPr>
          <w:p w14:paraId="1E785048" w14:textId="77777777" w:rsidR="003B5FDC" w:rsidRPr="00711D29" w:rsidRDefault="003B5FDC" w:rsidP="003B5FDC">
            <w:pPr>
              <w:tabs>
                <w:tab w:val="right" w:pos="5040"/>
                <w:tab w:val="right" w:pos="6390"/>
                <w:tab w:val="right" w:pos="8190"/>
              </w:tabs>
              <w:ind w:left="540"/>
              <w:rPr>
                <w:rFonts w:ascii="Arial" w:hAnsi="Arial" w:cs="Arial"/>
                <w:color w:val="000000"/>
                <w:sz w:val="18"/>
                <w:szCs w:val="18"/>
              </w:rPr>
            </w:pPr>
            <w:r w:rsidRPr="00711D29">
              <w:rPr>
                <w:rFonts w:ascii="Arial" w:hAnsi="Arial" w:cs="Arial"/>
                <w:color w:val="000000"/>
                <w:sz w:val="18"/>
                <w:szCs w:val="18"/>
              </w:rPr>
              <w:t>Total brokerage fees</w:t>
            </w:r>
          </w:p>
        </w:tc>
        <w:tc>
          <w:tcPr>
            <w:tcW w:w="1530" w:type="dxa"/>
            <w:vAlign w:val="bottom"/>
          </w:tcPr>
          <w:p w14:paraId="5E3E1779" w14:textId="1C6E8782" w:rsidR="003B5FDC" w:rsidRPr="00711D29" w:rsidRDefault="00BD3FA2" w:rsidP="003B5FDC">
            <w:pPr>
              <w:widowControl/>
              <w:pBdr>
                <w:bottom w:val="double" w:sz="4" w:space="1" w:color="auto"/>
              </w:pBdr>
              <w:ind w:right="-72"/>
              <w:jc w:val="right"/>
              <w:rPr>
                <w:rFonts w:ascii="Arial" w:hAnsi="Arial" w:cs="Arial"/>
                <w:color w:val="000000"/>
                <w:sz w:val="18"/>
                <w:szCs w:val="18"/>
              </w:rPr>
            </w:pPr>
            <w:r w:rsidRPr="00711D29">
              <w:rPr>
                <w:rFonts w:ascii="Arial" w:hAnsi="Arial" w:cs="Arial"/>
                <w:color w:val="000000"/>
                <w:sz w:val="18"/>
                <w:szCs w:val="18"/>
                <w:cs/>
              </w:rPr>
              <w:t>815</w:t>
            </w:r>
            <w:r w:rsidRPr="00711D29">
              <w:rPr>
                <w:rFonts w:ascii="Arial" w:hAnsi="Arial" w:cs="Arial"/>
                <w:color w:val="000000"/>
                <w:sz w:val="18"/>
                <w:szCs w:val="18"/>
                <w:lang w:val="en-GB"/>
              </w:rPr>
              <w:t>,</w:t>
            </w:r>
            <w:r w:rsidRPr="00711D29">
              <w:rPr>
                <w:rFonts w:ascii="Arial" w:hAnsi="Arial" w:cs="Arial"/>
                <w:color w:val="000000"/>
                <w:sz w:val="18"/>
                <w:szCs w:val="18"/>
                <w:cs/>
              </w:rPr>
              <w:t>729</w:t>
            </w:r>
            <w:r w:rsidRPr="00711D29">
              <w:rPr>
                <w:rFonts w:ascii="Arial" w:hAnsi="Arial" w:cs="Arial"/>
                <w:color w:val="000000"/>
                <w:sz w:val="18"/>
                <w:szCs w:val="18"/>
                <w:lang w:val="en-GB"/>
              </w:rPr>
              <w:t>,</w:t>
            </w:r>
            <w:r w:rsidRPr="00711D29">
              <w:rPr>
                <w:rFonts w:ascii="Arial" w:hAnsi="Arial" w:cs="Arial"/>
                <w:color w:val="000000"/>
                <w:sz w:val="18"/>
                <w:szCs w:val="18"/>
                <w:cs/>
              </w:rPr>
              <w:t>366</w:t>
            </w:r>
          </w:p>
        </w:tc>
        <w:tc>
          <w:tcPr>
            <w:tcW w:w="1620" w:type="dxa"/>
            <w:vAlign w:val="bottom"/>
          </w:tcPr>
          <w:p w14:paraId="09FA3F59" w14:textId="7AAECF41" w:rsidR="003B5FDC" w:rsidRPr="00711D29" w:rsidRDefault="000171C7" w:rsidP="003B5FDC">
            <w:pPr>
              <w:widowControl/>
              <w:pBdr>
                <w:bottom w:val="doub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1,046,565,982</w:t>
            </w:r>
          </w:p>
        </w:tc>
      </w:tr>
    </w:tbl>
    <w:p w14:paraId="26896AFC" w14:textId="77777777" w:rsidR="006D7624" w:rsidRPr="00711D29" w:rsidRDefault="006D7624" w:rsidP="001B6537">
      <w:pPr>
        <w:ind w:left="540"/>
        <w:rPr>
          <w:rFonts w:ascii="Arial" w:hAnsi="Arial" w:cs="Arial"/>
          <w:color w:val="000000"/>
          <w:sz w:val="18"/>
          <w:szCs w:val="18"/>
        </w:rPr>
      </w:pPr>
    </w:p>
    <w:p w14:paraId="00DA064A" w14:textId="77777777" w:rsidR="00373A6E" w:rsidRPr="00711D29" w:rsidRDefault="00373A6E" w:rsidP="001B6537">
      <w:pPr>
        <w:ind w:left="540"/>
        <w:rPr>
          <w:rFonts w:ascii="Arial" w:hAnsi="Arial" w:cs="Arial"/>
          <w:color w:val="000000"/>
          <w:sz w:val="18"/>
          <w:szCs w:val="18"/>
        </w:rPr>
      </w:pPr>
    </w:p>
    <w:p w14:paraId="472FF5F6" w14:textId="713E5260" w:rsidR="00373A6E" w:rsidRPr="00711D29" w:rsidRDefault="00E600D1" w:rsidP="00DF4875">
      <w:pPr>
        <w:tabs>
          <w:tab w:val="left" w:pos="540"/>
        </w:tabs>
        <w:ind w:left="547" w:hanging="547"/>
        <w:jc w:val="thaiDistribute"/>
        <w:rPr>
          <w:rFonts w:ascii="Arial" w:hAnsi="Arial" w:cs="Arial"/>
          <w:b/>
          <w:bCs/>
          <w:color w:val="000000"/>
          <w:sz w:val="18"/>
          <w:szCs w:val="18"/>
        </w:rPr>
      </w:pPr>
      <w:r w:rsidRPr="00711D29">
        <w:rPr>
          <w:rFonts w:ascii="Arial" w:hAnsi="Arial" w:cs="Arial"/>
          <w:b/>
          <w:bCs/>
          <w:color w:val="000000"/>
          <w:sz w:val="18"/>
          <w:szCs w:val="18"/>
          <w:lang w:val="en-GB"/>
        </w:rPr>
        <w:br w:type="page"/>
      </w:r>
      <w:r w:rsidR="00A31AD8" w:rsidRPr="00711D29">
        <w:rPr>
          <w:rFonts w:ascii="Arial" w:hAnsi="Arial" w:cs="Arial"/>
          <w:b/>
          <w:bCs/>
          <w:color w:val="000000"/>
          <w:sz w:val="18"/>
          <w:szCs w:val="18"/>
          <w:lang w:val="en-GB"/>
        </w:rPr>
        <w:lastRenderedPageBreak/>
        <w:t>3</w:t>
      </w:r>
      <w:r w:rsidRPr="00711D29">
        <w:rPr>
          <w:rFonts w:ascii="Arial" w:hAnsi="Arial" w:cs="Arial"/>
          <w:b/>
          <w:bCs/>
          <w:color w:val="000000"/>
          <w:sz w:val="18"/>
          <w:szCs w:val="18"/>
          <w:lang w:val="en-GB"/>
        </w:rPr>
        <w:t>0</w:t>
      </w:r>
      <w:r w:rsidR="00373A6E" w:rsidRPr="00711D29">
        <w:rPr>
          <w:rFonts w:ascii="Arial" w:hAnsi="Arial" w:cs="Arial"/>
          <w:b/>
          <w:bCs/>
          <w:color w:val="000000"/>
          <w:sz w:val="18"/>
          <w:szCs w:val="18"/>
        </w:rPr>
        <w:tab/>
        <w:t>Fees and service income</w:t>
      </w:r>
    </w:p>
    <w:p w14:paraId="2D40D607" w14:textId="77777777" w:rsidR="003D5867" w:rsidRPr="00711D29" w:rsidRDefault="003D5867" w:rsidP="001B6537">
      <w:pPr>
        <w:ind w:left="540"/>
        <w:rPr>
          <w:rFonts w:ascii="Arial" w:hAnsi="Arial" w:cs="Arial"/>
          <w:color w:val="000000"/>
          <w:sz w:val="18"/>
          <w:szCs w:val="18"/>
        </w:rPr>
      </w:pPr>
    </w:p>
    <w:tbl>
      <w:tblPr>
        <w:tblW w:w="9558" w:type="dxa"/>
        <w:tblLayout w:type="fixed"/>
        <w:tblLook w:val="0000" w:firstRow="0" w:lastRow="0" w:firstColumn="0" w:lastColumn="0" w:noHBand="0" w:noVBand="0"/>
      </w:tblPr>
      <w:tblGrid>
        <w:gridCol w:w="6408"/>
        <w:gridCol w:w="1530"/>
        <w:gridCol w:w="1620"/>
      </w:tblGrid>
      <w:tr w:rsidR="00FB1C29" w:rsidRPr="00711D29" w14:paraId="536B4761" w14:textId="77777777" w:rsidTr="003B5FDC">
        <w:trPr>
          <w:trHeight w:val="22"/>
        </w:trPr>
        <w:tc>
          <w:tcPr>
            <w:tcW w:w="6408" w:type="dxa"/>
            <w:vAlign w:val="bottom"/>
          </w:tcPr>
          <w:p w14:paraId="72E825A2" w14:textId="77777777" w:rsidR="003B5FDC" w:rsidRPr="00711D29" w:rsidRDefault="003B5FDC" w:rsidP="003B5FDC">
            <w:pPr>
              <w:ind w:left="540" w:right="-43"/>
              <w:rPr>
                <w:rFonts w:ascii="Arial" w:hAnsi="Arial" w:cs="Arial"/>
                <w:color w:val="000000"/>
                <w:sz w:val="18"/>
                <w:szCs w:val="18"/>
              </w:rPr>
            </w:pPr>
          </w:p>
        </w:tc>
        <w:tc>
          <w:tcPr>
            <w:tcW w:w="1530" w:type="dxa"/>
            <w:vAlign w:val="bottom"/>
          </w:tcPr>
          <w:p w14:paraId="183ECDB1" w14:textId="77777777" w:rsidR="003B5FDC" w:rsidRPr="00711D29" w:rsidRDefault="003B5FDC" w:rsidP="003B5FDC">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30 June</w:t>
            </w:r>
          </w:p>
          <w:p w14:paraId="332A8BE8" w14:textId="3C65BE04" w:rsidR="003B5FDC" w:rsidRPr="00711D29" w:rsidRDefault="003B5FDC" w:rsidP="003B5FDC">
            <w:pPr>
              <w:ind w:right="-72"/>
              <w:jc w:val="right"/>
              <w:rPr>
                <w:rFonts w:ascii="Arial" w:hAnsi="Arial" w:cs="Arial"/>
                <w:b/>
                <w:bCs/>
                <w:color w:val="000000"/>
                <w:sz w:val="18"/>
                <w:szCs w:val="18"/>
                <w:cs/>
              </w:rPr>
            </w:pPr>
            <w:r w:rsidRPr="00711D29">
              <w:rPr>
                <w:rFonts w:ascii="Arial" w:hAnsi="Arial" w:cs="Arial"/>
                <w:b/>
                <w:bCs/>
                <w:color w:val="000000"/>
                <w:sz w:val="18"/>
                <w:szCs w:val="18"/>
                <w:lang w:val="en-GB"/>
              </w:rPr>
              <w:t>2023</w:t>
            </w:r>
          </w:p>
        </w:tc>
        <w:tc>
          <w:tcPr>
            <w:tcW w:w="1620" w:type="dxa"/>
            <w:vAlign w:val="bottom"/>
          </w:tcPr>
          <w:p w14:paraId="12F28A07" w14:textId="77777777" w:rsidR="008F186A" w:rsidRPr="00711D29" w:rsidRDefault="008F186A" w:rsidP="008F186A">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30 June</w:t>
            </w:r>
          </w:p>
          <w:p w14:paraId="4FF0707D" w14:textId="445CAC20" w:rsidR="003B5FDC" w:rsidRPr="00711D29" w:rsidRDefault="003B5FDC" w:rsidP="003B5FDC">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2022</w:t>
            </w:r>
          </w:p>
        </w:tc>
      </w:tr>
      <w:tr w:rsidR="00FB1C29" w:rsidRPr="00711D29" w14:paraId="023B4F6B" w14:textId="77777777" w:rsidTr="003B5FDC">
        <w:trPr>
          <w:trHeight w:val="22"/>
        </w:trPr>
        <w:tc>
          <w:tcPr>
            <w:tcW w:w="6408" w:type="dxa"/>
            <w:vAlign w:val="bottom"/>
          </w:tcPr>
          <w:p w14:paraId="559E2490" w14:textId="77777777" w:rsidR="003B5FDC" w:rsidRPr="00711D29" w:rsidRDefault="003B5FDC" w:rsidP="003B5FDC">
            <w:pPr>
              <w:ind w:left="540" w:right="-43"/>
              <w:rPr>
                <w:rFonts w:ascii="Arial" w:hAnsi="Arial" w:cs="Arial"/>
                <w:color w:val="000000"/>
                <w:sz w:val="18"/>
                <w:szCs w:val="18"/>
              </w:rPr>
            </w:pPr>
          </w:p>
        </w:tc>
        <w:tc>
          <w:tcPr>
            <w:tcW w:w="1530" w:type="dxa"/>
          </w:tcPr>
          <w:p w14:paraId="6A7B6EC2" w14:textId="77777777" w:rsidR="003B5FDC" w:rsidRPr="00711D29" w:rsidRDefault="003B5FDC" w:rsidP="003B5FDC">
            <w:pPr>
              <w:pBdr>
                <w:bottom w:val="single" w:sz="4" w:space="1" w:color="auto"/>
              </w:pBdr>
              <w:ind w:right="-72"/>
              <w:jc w:val="right"/>
              <w:rPr>
                <w:rFonts w:ascii="Arial" w:hAnsi="Arial" w:cs="Arial"/>
                <w:b/>
                <w:bCs/>
                <w:color w:val="000000"/>
                <w:sz w:val="18"/>
                <w:szCs w:val="18"/>
              </w:rPr>
            </w:pPr>
            <w:r w:rsidRPr="00711D29">
              <w:rPr>
                <w:rFonts w:ascii="Arial" w:hAnsi="Arial" w:cs="Arial"/>
                <w:b/>
                <w:bCs/>
                <w:color w:val="000000"/>
                <w:sz w:val="18"/>
                <w:szCs w:val="18"/>
              </w:rPr>
              <w:t>Baht</w:t>
            </w:r>
          </w:p>
        </w:tc>
        <w:tc>
          <w:tcPr>
            <w:tcW w:w="1620" w:type="dxa"/>
          </w:tcPr>
          <w:p w14:paraId="7F6154AC" w14:textId="3244298F" w:rsidR="003B5FDC" w:rsidRPr="00711D29" w:rsidRDefault="003B5FDC" w:rsidP="003B5FDC">
            <w:pPr>
              <w:pBdr>
                <w:bottom w:val="single" w:sz="4" w:space="1" w:color="auto"/>
              </w:pBdr>
              <w:ind w:right="-72"/>
              <w:jc w:val="right"/>
              <w:rPr>
                <w:rFonts w:ascii="Arial" w:hAnsi="Arial" w:cs="Arial"/>
                <w:b/>
                <w:bCs/>
                <w:color w:val="000000"/>
                <w:sz w:val="18"/>
                <w:szCs w:val="18"/>
              </w:rPr>
            </w:pPr>
            <w:r w:rsidRPr="00711D29">
              <w:rPr>
                <w:rFonts w:ascii="Arial" w:hAnsi="Arial" w:cs="Arial"/>
                <w:b/>
                <w:bCs/>
                <w:color w:val="000000"/>
                <w:sz w:val="18"/>
                <w:szCs w:val="18"/>
              </w:rPr>
              <w:t>Baht</w:t>
            </w:r>
          </w:p>
        </w:tc>
      </w:tr>
      <w:tr w:rsidR="00FB1C29" w:rsidRPr="00711D29" w14:paraId="1160D46F" w14:textId="77777777" w:rsidTr="003B5FDC">
        <w:trPr>
          <w:trHeight w:val="80"/>
        </w:trPr>
        <w:tc>
          <w:tcPr>
            <w:tcW w:w="6408" w:type="dxa"/>
            <w:vAlign w:val="bottom"/>
          </w:tcPr>
          <w:p w14:paraId="386262AF" w14:textId="77777777" w:rsidR="003B5FDC" w:rsidRPr="00711D29" w:rsidRDefault="003B5FDC" w:rsidP="003B5FDC">
            <w:pPr>
              <w:ind w:left="540"/>
              <w:rPr>
                <w:rFonts w:ascii="Arial" w:hAnsi="Arial" w:cs="Arial"/>
                <w:snapToGrid w:val="0"/>
                <w:color w:val="000000"/>
                <w:sz w:val="12"/>
                <w:szCs w:val="12"/>
                <w:cs/>
                <w:lang w:val="th-TH"/>
              </w:rPr>
            </w:pPr>
          </w:p>
        </w:tc>
        <w:tc>
          <w:tcPr>
            <w:tcW w:w="1530" w:type="dxa"/>
          </w:tcPr>
          <w:p w14:paraId="4B3DDE3C" w14:textId="77777777" w:rsidR="003B5FDC" w:rsidRPr="00711D29" w:rsidRDefault="003B5FDC" w:rsidP="003B5FDC">
            <w:pPr>
              <w:ind w:right="-72"/>
              <w:jc w:val="right"/>
              <w:rPr>
                <w:rFonts w:ascii="Arial" w:hAnsi="Arial" w:cs="Arial"/>
                <w:color w:val="000000"/>
                <w:sz w:val="12"/>
                <w:szCs w:val="12"/>
                <w:cs/>
              </w:rPr>
            </w:pPr>
          </w:p>
        </w:tc>
        <w:tc>
          <w:tcPr>
            <w:tcW w:w="1620" w:type="dxa"/>
          </w:tcPr>
          <w:p w14:paraId="445AD052" w14:textId="77777777" w:rsidR="003B5FDC" w:rsidRPr="00711D29" w:rsidRDefault="003B5FDC" w:rsidP="003B5FDC">
            <w:pPr>
              <w:ind w:right="-72"/>
              <w:jc w:val="right"/>
              <w:rPr>
                <w:rFonts w:ascii="Arial" w:hAnsi="Arial" w:cs="Arial"/>
                <w:color w:val="000000"/>
                <w:sz w:val="12"/>
                <w:szCs w:val="12"/>
                <w:cs/>
              </w:rPr>
            </w:pPr>
          </w:p>
        </w:tc>
      </w:tr>
      <w:tr w:rsidR="00FB1C29" w:rsidRPr="00711D29" w14:paraId="1C90EE2F" w14:textId="77777777" w:rsidTr="003B5FDC">
        <w:trPr>
          <w:trHeight w:val="22"/>
        </w:trPr>
        <w:tc>
          <w:tcPr>
            <w:tcW w:w="6408" w:type="dxa"/>
            <w:vAlign w:val="bottom"/>
          </w:tcPr>
          <w:p w14:paraId="4AC26976" w14:textId="77777777" w:rsidR="003B5FDC" w:rsidRPr="00711D29" w:rsidRDefault="003B5FDC" w:rsidP="003B5FDC">
            <w:pPr>
              <w:widowControl/>
              <w:ind w:left="540" w:right="-43"/>
              <w:rPr>
                <w:rFonts w:ascii="Arial" w:hAnsi="Arial" w:cs="Arial"/>
                <w:color w:val="000000"/>
                <w:sz w:val="18"/>
                <w:szCs w:val="18"/>
              </w:rPr>
            </w:pPr>
            <w:r w:rsidRPr="00711D29">
              <w:rPr>
                <w:rFonts w:ascii="Arial" w:hAnsi="Arial" w:cs="Arial"/>
                <w:color w:val="000000"/>
                <w:sz w:val="18"/>
                <w:szCs w:val="18"/>
              </w:rPr>
              <w:t>Underwriting fees</w:t>
            </w:r>
          </w:p>
        </w:tc>
        <w:tc>
          <w:tcPr>
            <w:tcW w:w="1530" w:type="dxa"/>
          </w:tcPr>
          <w:p w14:paraId="0D28DAFC" w14:textId="3C39596D" w:rsidR="003B5FDC" w:rsidRPr="00711D29" w:rsidDel="00C0004F" w:rsidRDefault="00BD3FA2" w:rsidP="003B5FDC">
            <w:pPr>
              <w:ind w:right="-72"/>
              <w:jc w:val="right"/>
              <w:rPr>
                <w:rFonts w:ascii="Arial" w:hAnsi="Arial" w:cs="Arial"/>
                <w:color w:val="000000"/>
                <w:sz w:val="18"/>
                <w:szCs w:val="18"/>
              </w:rPr>
            </w:pPr>
            <w:r w:rsidRPr="00711D29">
              <w:rPr>
                <w:rFonts w:ascii="Arial" w:hAnsi="Arial" w:cs="Arial"/>
                <w:color w:val="000000"/>
                <w:sz w:val="18"/>
                <w:szCs w:val="18"/>
                <w:cs/>
              </w:rPr>
              <w:t>61</w:t>
            </w:r>
            <w:r w:rsidRPr="00711D29">
              <w:rPr>
                <w:rFonts w:ascii="Arial" w:hAnsi="Arial" w:cs="Arial"/>
                <w:color w:val="000000"/>
                <w:sz w:val="18"/>
                <w:szCs w:val="18"/>
              </w:rPr>
              <w:t>,</w:t>
            </w:r>
            <w:r w:rsidRPr="00711D29">
              <w:rPr>
                <w:rFonts w:ascii="Arial" w:hAnsi="Arial" w:cs="Arial"/>
                <w:color w:val="000000"/>
                <w:sz w:val="18"/>
                <w:szCs w:val="18"/>
                <w:cs/>
              </w:rPr>
              <w:t>243</w:t>
            </w:r>
            <w:r w:rsidRPr="00711D29">
              <w:rPr>
                <w:rFonts w:ascii="Arial" w:hAnsi="Arial" w:cs="Arial"/>
                <w:color w:val="000000"/>
                <w:sz w:val="18"/>
                <w:szCs w:val="18"/>
              </w:rPr>
              <w:t>,</w:t>
            </w:r>
            <w:r w:rsidRPr="00711D29">
              <w:rPr>
                <w:rFonts w:ascii="Arial" w:hAnsi="Arial" w:cs="Arial"/>
                <w:color w:val="000000"/>
                <w:sz w:val="18"/>
                <w:szCs w:val="18"/>
                <w:cs/>
              </w:rPr>
              <w:t>625</w:t>
            </w:r>
          </w:p>
        </w:tc>
        <w:tc>
          <w:tcPr>
            <w:tcW w:w="1620" w:type="dxa"/>
          </w:tcPr>
          <w:p w14:paraId="1780C034" w14:textId="3D2636BC" w:rsidR="003B5FDC" w:rsidRPr="00711D29" w:rsidRDefault="000171C7" w:rsidP="003B5FDC">
            <w:pPr>
              <w:ind w:right="-72"/>
              <w:jc w:val="right"/>
              <w:rPr>
                <w:rFonts w:ascii="Arial" w:hAnsi="Arial" w:cs="Arial"/>
                <w:color w:val="000000"/>
                <w:sz w:val="18"/>
                <w:szCs w:val="18"/>
                <w:lang w:val="en-GB"/>
              </w:rPr>
            </w:pPr>
            <w:r w:rsidRPr="00711D29">
              <w:rPr>
                <w:rFonts w:ascii="Arial" w:hAnsi="Arial" w:cs="Arial"/>
                <w:color w:val="000000"/>
                <w:sz w:val="18"/>
                <w:szCs w:val="18"/>
                <w:lang w:val="en-GB"/>
              </w:rPr>
              <w:t>49,730,906</w:t>
            </w:r>
          </w:p>
        </w:tc>
      </w:tr>
      <w:tr w:rsidR="00FB1C29" w:rsidRPr="00711D29" w14:paraId="11E3A912" w14:textId="77777777" w:rsidTr="003B5FDC">
        <w:trPr>
          <w:trHeight w:val="22"/>
        </w:trPr>
        <w:tc>
          <w:tcPr>
            <w:tcW w:w="6408" w:type="dxa"/>
            <w:vAlign w:val="bottom"/>
          </w:tcPr>
          <w:p w14:paraId="7F0E433B" w14:textId="77777777" w:rsidR="003B5FDC" w:rsidRPr="00711D29" w:rsidRDefault="003B5FDC" w:rsidP="003B5FDC">
            <w:pPr>
              <w:widowControl/>
              <w:ind w:left="540" w:right="-43"/>
              <w:rPr>
                <w:rFonts w:ascii="Arial" w:hAnsi="Arial" w:cs="Arial"/>
                <w:color w:val="000000"/>
                <w:sz w:val="18"/>
                <w:szCs w:val="18"/>
              </w:rPr>
            </w:pPr>
            <w:r w:rsidRPr="00711D29">
              <w:rPr>
                <w:rFonts w:ascii="Arial" w:hAnsi="Arial" w:cs="Arial"/>
                <w:color w:val="000000"/>
                <w:sz w:val="18"/>
                <w:szCs w:val="18"/>
              </w:rPr>
              <w:t>Investment advisory fees</w:t>
            </w:r>
          </w:p>
        </w:tc>
        <w:tc>
          <w:tcPr>
            <w:tcW w:w="1530" w:type="dxa"/>
          </w:tcPr>
          <w:p w14:paraId="78E3FB4C" w14:textId="0C96E061" w:rsidR="003B5FDC" w:rsidRPr="00711D29" w:rsidDel="00C0004F" w:rsidRDefault="00BD3FA2" w:rsidP="003B5FDC">
            <w:pPr>
              <w:ind w:right="-72"/>
              <w:jc w:val="right"/>
              <w:rPr>
                <w:rFonts w:ascii="Arial" w:hAnsi="Arial" w:cs="Arial"/>
                <w:color w:val="000000"/>
                <w:sz w:val="18"/>
                <w:szCs w:val="18"/>
              </w:rPr>
            </w:pPr>
            <w:r w:rsidRPr="00711D29">
              <w:rPr>
                <w:rFonts w:ascii="Arial" w:hAnsi="Arial" w:cs="Arial"/>
                <w:color w:val="000000"/>
                <w:sz w:val="18"/>
                <w:szCs w:val="18"/>
                <w:cs/>
              </w:rPr>
              <w:t>14</w:t>
            </w:r>
            <w:r w:rsidRPr="00711D29">
              <w:rPr>
                <w:rFonts w:ascii="Arial" w:hAnsi="Arial" w:cs="Arial"/>
                <w:color w:val="000000"/>
                <w:sz w:val="18"/>
                <w:szCs w:val="18"/>
              </w:rPr>
              <w:t>,</w:t>
            </w:r>
            <w:r w:rsidRPr="00711D29">
              <w:rPr>
                <w:rFonts w:ascii="Arial" w:hAnsi="Arial" w:cs="Arial"/>
                <w:color w:val="000000"/>
                <w:sz w:val="18"/>
                <w:szCs w:val="18"/>
                <w:cs/>
              </w:rPr>
              <w:t>387</w:t>
            </w:r>
            <w:r w:rsidRPr="00711D29">
              <w:rPr>
                <w:rFonts w:ascii="Arial" w:hAnsi="Arial" w:cs="Arial"/>
                <w:color w:val="000000"/>
                <w:sz w:val="18"/>
                <w:szCs w:val="18"/>
              </w:rPr>
              <w:t>,</w:t>
            </w:r>
            <w:r w:rsidRPr="00711D29">
              <w:rPr>
                <w:rFonts w:ascii="Arial" w:hAnsi="Arial" w:cs="Arial"/>
                <w:color w:val="000000"/>
                <w:sz w:val="18"/>
                <w:szCs w:val="18"/>
                <w:cs/>
              </w:rPr>
              <w:t>403</w:t>
            </w:r>
          </w:p>
        </w:tc>
        <w:tc>
          <w:tcPr>
            <w:tcW w:w="1620" w:type="dxa"/>
          </w:tcPr>
          <w:p w14:paraId="3F92DCC0" w14:textId="32DD50A1" w:rsidR="003B5FDC" w:rsidRPr="00711D29" w:rsidRDefault="000171C7" w:rsidP="003B5FDC">
            <w:pPr>
              <w:ind w:right="-72"/>
              <w:jc w:val="right"/>
              <w:rPr>
                <w:rFonts w:ascii="Arial" w:hAnsi="Arial" w:cs="Arial"/>
                <w:color w:val="000000"/>
                <w:sz w:val="18"/>
                <w:szCs w:val="18"/>
                <w:lang w:val="en-GB"/>
              </w:rPr>
            </w:pPr>
            <w:r w:rsidRPr="00711D29">
              <w:rPr>
                <w:rFonts w:ascii="Arial" w:hAnsi="Arial" w:cs="Arial"/>
                <w:color w:val="000000"/>
                <w:sz w:val="18"/>
                <w:szCs w:val="18"/>
                <w:lang w:val="en-GB"/>
              </w:rPr>
              <w:t>17,078,268</w:t>
            </w:r>
          </w:p>
        </w:tc>
      </w:tr>
      <w:tr w:rsidR="00FB1C29" w:rsidRPr="00711D29" w14:paraId="5345225D" w14:textId="77777777" w:rsidTr="003B5FDC">
        <w:trPr>
          <w:trHeight w:val="22"/>
        </w:trPr>
        <w:tc>
          <w:tcPr>
            <w:tcW w:w="6408" w:type="dxa"/>
            <w:vAlign w:val="bottom"/>
          </w:tcPr>
          <w:p w14:paraId="65D9C159" w14:textId="77777777" w:rsidR="003B5FDC" w:rsidRPr="00711D29" w:rsidRDefault="003B5FDC" w:rsidP="003B5FDC">
            <w:pPr>
              <w:widowControl/>
              <w:ind w:left="540" w:right="-43"/>
              <w:rPr>
                <w:rFonts w:ascii="Arial" w:hAnsi="Arial" w:cs="Arial"/>
                <w:color w:val="000000"/>
                <w:sz w:val="18"/>
                <w:szCs w:val="18"/>
                <w:cs/>
              </w:rPr>
            </w:pPr>
            <w:r w:rsidRPr="00711D29">
              <w:rPr>
                <w:rFonts w:ascii="Arial" w:hAnsi="Arial" w:cs="Arial"/>
                <w:color w:val="000000"/>
                <w:sz w:val="18"/>
                <w:szCs w:val="18"/>
              </w:rPr>
              <w:t>Financial advisory fees</w:t>
            </w:r>
          </w:p>
        </w:tc>
        <w:tc>
          <w:tcPr>
            <w:tcW w:w="1530" w:type="dxa"/>
          </w:tcPr>
          <w:p w14:paraId="13378B1F" w14:textId="18985C3F" w:rsidR="003B5FDC" w:rsidRPr="00711D29" w:rsidDel="00C0004F" w:rsidRDefault="00BD3FA2" w:rsidP="003B5FDC">
            <w:pPr>
              <w:ind w:right="-72"/>
              <w:jc w:val="right"/>
              <w:rPr>
                <w:rFonts w:ascii="Arial" w:hAnsi="Arial" w:cs="Arial"/>
                <w:color w:val="000000"/>
                <w:sz w:val="18"/>
                <w:szCs w:val="18"/>
              </w:rPr>
            </w:pPr>
            <w:r w:rsidRPr="00711D29">
              <w:rPr>
                <w:rFonts w:ascii="Arial" w:hAnsi="Arial" w:cs="Arial"/>
                <w:color w:val="000000"/>
                <w:sz w:val="18"/>
                <w:szCs w:val="18"/>
                <w:cs/>
              </w:rPr>
              <w:t>159</w:t>
            </w:r>
            <w:r w:rsidRPr="00711D29">
              <w:rPr>
                <w:rFonts w:ascii="Arial" w:hAnsi="Arial" w:cs="Arial"/>
                <w:color w:val="000000"/>
                <w:sz w:val="18"/>
                <w:szCs w:val="18"/>
                <w:lang w:val="en-GB"/>
              </w:rPr>
              <w:t>,</w:t>
            </w:r>
            <w:r w:rsidRPr="00711D29">
              <w:rPr>
                <w:rFonts w:ascii="Arial" w:hAnsi="Arial" w:cs="Arial"/>
                <w:color w:val="000000"/>
                <w:sz w:val="18"/>
                <w:szCs w:val="18"/>
                <w:cs/>
              </w:rPr>
              <w:t>540</w:t>
            </w:r>
            <w:r w:rsidRPr="00711D29">
              <w:rPr>
                <w:rFonts w:ascii="Arial" w:hAnsi="Arial" w:cs="Arial"/>
                <w:color w:val="000000"/>
                <w:sz w:val="18"/>
                <w:szCs w:val="18"/>
                <w:lang w:val="en-GB"/>
              </w:rPr>
              <w:t>,</w:t>
            </w:r>
            <w:r w:rsidRPr="00711D29">
              <w:rPr>
                <w:rFonts w:ascii="Arial" w:hAnsi="Arial" w:cs="Arial"/>
                <w:color w:val="000000"/>
                <w:sz w:val="18"/>
                <w:szCs w:val="18"/>
                <w:cs/>
              </w:rPr>
              <w:t>000</w:t>
            </w:r>
          </w:p>
        </w:tc>
        <w:tc>
          <w:tcPr>
            <w:tcW w:w="1620" w:type="dxa"/>
          </w:tcPr>
          <w:p w14:paraId="207D3E34" w14:textId="50AEAA03" w:rsidR="003B5FDC" w:rsidRPr="00711D29" w:rsidRDefault="000171C7" w:rsidP="003B5FDC">
            <w:pPr>
              <w:ind w:right="-72"/>
              <w:jc w:val="right"/>
              <w:rPr>
                <w:rFonts w:ascii="Arial" w:hAnsi="Arial" w:cs="Arial"/>
                <w:color w:val="000000"/>
                <w:sz w:val="18"/>
                <w:szCs w:val="18"/>
                <w:lang w:val="en-GB"/>
              </w:rPr>
            </w:pPr>
            <w:r w:rsidRPr="00711D29">
              <w:rPr>
                <w:rFonts w:ascii="Arial" w:hAnsi="Arial" w:cs="Arial"/>
                <w:color w:val="000000"/>
                <w:sz w:val="18"/>
                <w:szCs w:val="18"/>
                <w:lang w:val="en-GB"/>
              </w:rPr>
              <w:t>63,350,000</w:t>
            </w:r>
          </w:p>
        </w:tc>
      </w:tr>
      <w:tr w:rsidR="00FB1C29" w:rsidRPr="00711D29" w14:paraId="086ACC4E" w14:textId="77777777" w:rsidTr="003B5FDC">
        <w:trPr>
          <w:trHeight w:val="22"/>
        </w:trPr>
        <w:tc>
          <w:tcPr>
            <w:tcW w:w="6408" w:type="dxa"/>
            <w:vAlign w:val="bottom"/>
          </w:tcPr>
          <w:p w14:paraId="1E4420C7" w14:textId="77777777" w:rsidR="003B5FDC" w:rsidRPr="00711D29" w:rsidRDefault="003B5FDC" w:rsidP="003B5FDC">
            <w:pPr>
              <w:widowControl/>
              <w:ind w:left="540" w:right="-43"/>
              <w:rPr>
                <w:rFonts w:ascii="Arial" w:hAnsi="Arial" w:cs="Arial"/>
                <w:color w:val="000000"/>
                <w:sz w:val="18"/>
                <w:szCs w:val="18"/>
              </w:rPr>
            </w:pPr>
            <w:r w:rsidRPr="00711D29">
              <w:rPr>
                <w:rFonts w:ascii="Arial" w:hAnsi="Arial" w:cs="Arial"/>
                <w:color w:val="000000"/>
                <w:sz w:val="18"/>
                <w:szCs w:val="18"/>
              </w:rPr>
              <w:t>Borrowing and lending fees</w:t>
            </w:r>
          </w:p>
        </w:tc>
        <w:tc>
          <w:tcPr>
            <w:tcW w:w="1530" w:type="dxa"/>
          </w:tcPr>
          <w:p w14:paraId="3D8DEDA7" w14:textId="22D18716" w:rsidR="003B5FDC" w:rsidRPr="00711D29" w:rsidDel="00C0004F" w:rsidRDefault="00BD3FA2" w:rsidP="003B5FDC">
            <w:pPr>
              <w:ind w:right="-72"/>
              <w:jc w:val="right"/>
              <w:rPr>
                <w:rFonts w:ascii="Arial" w:hAnsi="Arial" w:cs="Arial"/>
                <w:color w:val="000000"/>
                <w:sz w:val="18"/>
                <w:szCs w:val="18"/>
              </w:rPr>
            </w:pPr>
            <w:r w:rsidRPr="00711D29">
              <w:rPr>
                <w:rFonts w:ascii="Arial" w:hAnsi="Arial" w:cs="Arial"/>
                <w:color w:val="000000"/>
                <w:sz w:val="18"/>
                <w:szCs w:val="18"/>
                <w:cs/>
              </w:rPr>
              <w:t>43</w:t>
            </w:r>
            <w:r w:rsidRPr="00711D29">
              <w:rPr>
                <w:rFonts w:ascii="Arial" w:hAnsi="Arial" w:cs="Arial"/>
                <w:color w:val="000000"/>
                <w:sz w:val="18"/>
                <w:szCs w:val="18"/>
                <w:lang w:val="en-GB"/>
              </w:rPr>
              <w:t>,</w:t>
            </w:r>
            <w:r w:rsidRPr="00711D29">
              <w:rPr>
                <w:rFonts w:ascii="Arial" w:hAnsi="Arial" w:cs="Arial"/>
                <w:color w:val="000000"/>
                <w:sz w:val="18"/>
                <w:szCs w:val="18"/>
                <w:cs/>
              </w:rPr>
              <w:t>497</w:t>
            </w:r>
            <w:r w:rsidRPr="00711D29">
              <w:rPr>
                <w:rFonts w:ascii="Arial" w:hAnsi="Arial" w:cs="Arial"/>
                <w:color w:val="000000"/>
                <w:sz w:val="18"/>
                <w:szCs w:val="18"/>
                <w:lang w:val="en-GB"/>
              </w:rPr>
              <w:t>,</w:t>
            </w:r>
            <w:r w:rsidRPr="00711D29">
              <w:rPr>
                <w:rFonts w:ascii="Arial" w:hAnsi="Arial" w:cs="Arial"/>
                <w:color w:val="000000"/>
                <w:sz w:val="18"/>
                <w:szCs w:val="18"/>
                <w:cs/>
              </w:rPr>
              <w:t>726</w:t>
            </w:r>
          </w:p>
        </w:tc>
        <w:tc>
          <w:tcPr>
            <w:tcW w:w="1620" w:type="dxa"/>
          </w:tcPr>
          <w:p w14:paraId="3A534811" w14:textId="2E5FC6CA" w:rsidR="003B5FDC" w:rsidRPr="00711D29" w:rsidRDefault="000171C7" w:rsidP="003B5FDC">
            <w:pPr>
              <w:ind w:right="-72"/>
              <w:jc w:val="right"/>
              <w:rPr>
                <w:rFonts w:ascii="Arial" w:hAnsi="Arial" w:cs="Arial"/>
                <w:color w:val="000000"/>
                <w:sz w:val="18"/>
                <w:szCs w:val="18"/>
                <w:lang w:val="en-GB"/>
              </w:rPr>
            </w:pPr>
            <w:r w:rsidRPr="00711D29">
              <w:rPr>
                <w:rFonts w:ascii="Arial" w:hAnsi="Arial" w:cs="Arial"/>
                <w:color w:val="000000"/>
                <w:sz w:val="18"/>
                <w:szCs w:val="18"/>
                <w:lang w:val="en-GB"/>
              </w:rPr>
              <w:t>60,536,221</w:t>
            </w:r>
          </w:p>
        </w:tc>
      </w:tr>
      <w:tr w:rsidR="00FB1C29" w:rsidRPr="00711D29" w14:paraId="77CA5FBB" w14:textId="77777777" w:rsidTr="003B5FDC">
        <w:trPr>
          <w:trHeight w:val="22"/>
        </w:trPr>
        <w:tc>
          <w:tcPr>
            <w:tcW w:w="6408" w:type="dxa"/>
            <w:vAlign w:val="bottom"/>
          </w:tcPr>
          <w:p w14:paraId="042C81B0" w14:textId="77777777" w:rsidR="003B5FDC" w:rsidRPr="00711D29" w:rsidRDefault="003B5FDC" w:rsidP="003B5FDC">
            <w:pPr>
              <w:widowControl/>
              <w:ind w:left="540" w:right="-43"/>
              <w:rPr>
                <w:rFonts w:ascii="Arial" w:hAnsi="Arial" w:cs="Arial"/>
                <w:color w:val="000000"/>
                <w:sz w:val="18"/>
                <w:szCs w:val="18"/>
              </w:rPr>
            </w:pPr>
            <w:r w:rsidRPr="00711D29">
              <w:rPr>
                <w:rFonts w:ascii="Arial" w:hAnsi="Arial" w:cs="Arial"/>
                <w:color w:val="000000"/>
                <w:sz w:val="18"/>
                <w:szCs w:val="18"/>
              </w:rPr>
              <w:t>Selling agent fees</w:t>
            </w:r>
          </w:p>
        </w:tc>
        <w:tc>
          <w:tcPr>
            <w:tcW w:w="1530" w:type="dxa"/>
          </w:tcPr>
          <w:p w14:paraId="2831CE74" w14:textId="2D896967" w:rsidR="003B5FDC" w:rsidRPr="00711D29" w:rsidDel="00C0004F" w:rsidRDefault="00BD3FA2" w:rsidP="003B5FDC">
            <w:pPr>
              <w:ind w:right="-72"/>
              <w:jc w:val="right"/>
              <w:rPr>
                <w:rFonts w:ascii="Arial" w:hAnsi="Arial" w:cs="Arial"/>
                <w:color w:val="000000"/>
                <w:sz w:val="18"/>
                <w:szCs w:val="18"/>
              </w:rPr>
            </w:pPr>
            <w:r w:rsidRPr="00711D29">
              <w:rPr>
                <w:rFonts w:ascii="Arial" w:hAnsi="Arial" w:cs="Arial"/>
                <w:color w:val="000000"/>
                <w:sz w:val="18"/>
                <w:szCs w:val="18"/>
                <w:cs/>
              </w:rPr>
              <w:t>420</w:t>
            </w:r>
            <w:r w:rsidRPr="00711D29">
              <w:rPr>
                <w:rFonts w:ascii="Arial" w:hAnsi="Arial" w:cs="Arial"/>
                <w:color w:val="000000"/>
                <w:sz w:val="18"/>
                <w:szCs w:val="18"/>
              </w:rPr>
              <w:t>,</w:t>
            </w:r>
            <w:r w:rsidRPr="00711D29">
              <w:rPr>
                <w:rFonts w:ascii="Arial" w:hAnsi="Arial" w:cs="Arial"/>
                <w:color w:val="000000"/>
                <w:sz w:val="18"/>
                <w:szCs w:val="18"/>
                <w:cs/>
              </w:rPr>
              <w:t>321</w:t>
            </w:r>
            <w:r w:rsidRPr="00711D29">
              <w:rPr>
                <w:rFonts w:ascii="Arial" w:hAnsi="Arial" w:cs="Arial"/>
                <w:color w:val="000000"/>
                <w:sz w:val="18"/>
                <w:szCs w:val="18"/>
              </w:rPr>
              <w:t>,</w:t>
            </w:r>
            <w:r w:rsidRPr="00711D29">
              <w:rPr>
                <w:rFonts w:ascii="Arial" w:hAnsi="Arial" w:cs="Arial"/>
                <w:color w:val="000000"/>
                <w:sz w:val="18"/>
                <w:szCs w:val="18"/>
                <w:cs/>
              </w:rPr>
              <w:t>306</w:t>
            </w:r>
          </w:p>
        </w:tc>
        <w:tc>
          <w:tcPr>
            <w:tcW w:w="1620" w:type="dxa"/>
          </w:tcPr>
          <w:p w14:paraId="3580A1B7" w14:textId="72EE4C21" w:rsidR="003B5FDC" w:rsidRPr="00711D29" w:rsidRDefault="000171C7" w:rsidP="003B5FDC">
            <w:pPr>
              <w:ind w:right="-72"/>
              <w:jc w:val="right"/>
              <w:rPr>
                <w:rFonts w:ascii="Arial" w:hAnsi="Arial" w:cs="Arial"/>
                <w:color w:val="000000"/>
                <w:sz w:val="18"/>
                <w:szCs w:val="18"/>
                <w:lang w:val="en-GB"/>
              </w:rPr>
            </w:pPr>
            <w:r w:rsidRPr="00711D29">
              <w:rPr>
                <w:rFonts w:ascii="Arial" w:hAnsi="Arial" w:cs="Arial"/>
                <w:color w:val="000000"/>
                <w:sz w:val="18"/>
                <w:szCs w:val="18"/>
                <w:lang w:val="en-GB"/>
              </w:rPr>
              <w:t>468,241,786</w:t>
            </w:r>
          </w:p>
        </w:tc>
      </w:tr>
      <w:tr w:rsidR="00FB1C29" w:rsidRPr="00711D29" w14:paraId="516F8567" w14:textId="77777777" w:rsidTr="003B5FDC">
        <w:trPr>
          <w:trHeight w:val="22"/>
        </w:trPr>
        <w:tc>
          <w:tcPr>
            <w:tcW w:w="6408" w:type="dxa"/>
            <w:vAlign w:val="bottom"/>
          </w:tcPr>
          <w:p w14:paraId="29C7913B" w14:textId="77777777" w:rsidR="003B5FDC" w:rsidRPr="00711D29" w:rsidRDefault="003B5FDC" w:rsidP="003B5FDC">
            <w:pPr>
              <w:widowControl/>
              <w:ind w:left="540" w:right="-43"/>
              <w:rPr>
                <w:rFonts w:ascii="Arial" w:hAnsi="Arial" w:cs="Arial"/>
                <w:color w:val="000000"/>
                <w:sz w:val="18"/>
                <w:szCs w:val="18"/>
              </w:rPr>
            </w:pPr>
            <w:r w:rsidRPr="00711D29">
              <w:rPr>
                <w:rFonts w:ascii="Arial" w:hAnsi="Arial" w:cs="Arial"/>
                <w:color w:val="000000"/>
                <w:sz w:val="18"/>
                <w:szCs w:val="18"/>
              </w:rPr>
              <w:t>Others</w:t>
            </w:r>
          </w:p>
        </w:tc>
        <w:tc>
          <w:tcPr>
            <w:tcW w:w="1530" w:type="dxa"/>
          </w:tcPr>
          <w:p w14:paraId="79929C6A" w14:textId="254E6353" w:rsidR="003B5FDC" w:rsidRPr="00711D29" w:rsidRDefault="00BD3FA2" w:rsidP="003B5FDC">
            <w:pPr>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cs/>
              </w:rPr>
              <w:t>10</w:t>
            </w:r>
            <w:r w:rsidRPr="00711D29">
              <w:rPr>
                <w:rFonts w:ascii="Arial" w:hAnsi="Arial" w:cs="Arial"/>
                <w:color w:val="000000"/>
                <w:sz w:val="18"/>
                <w:szCs w:val="18"/>
                <w:lang w:val="en-GB"/>
              </w:rPr>
              <w:t>,</w:t>
            </w:r>
            <w:r w:rsidRPr="00711D29">
              <w:rPr>
                <w:rFonts w:ascii="Arial" w:hAnsi="Arial" w:cs="Arial"/>
                <w:color w:val="000000"/>
                <w:sz w:val="18"/>
                <w:szCs w:val="18"/>
                <w:cs/>
              </w:rPr>
              <w:t>803</w:t>
            </w:r>
            <w:r w:rsidRPr="00711D29">
              <w:rPr>
                <w:rFonts w:ascii="Arial" w:hAnsi="Arial" w:cs="Arial"/>
                <w:color w:val="000000"/>
                <w:sz w:val="18"/>
                <w:szCs w:val="18"/>
                <w:lang w:val="en-GB"/>
              </w:rPr>
              <w:t>,</w:t>
            </w:r>
            <w:r w:rsidRPr="00711D29">
              <w:rPr>
                <w:rFonts w:ascii="Arial" w:hAnsi="Arial" w:cs="Arial"/>
                <w:color w:val="000000"/>
                <w:sz w:val="18"/>
                <w:szCs w:val="18"/>
                <w:cs/>
              </w:rPr>
              <w:t>614</w:t>
            </w:r>
          </w:p>
        </w:tc>
        <w:tc>
          <w:tcPr>
            <w:tcW w:w="1620" w:type="dxa"/>
          </w:tcPr>
          <w:p w14:paraId="0B502E96" w14:textId="7CF44653" w:rsidR="003B5FDC" w:rsidRPr="00711D29" w:rsidRDefault="000171C7" w:rsidP="003B5FDC">
            <w:pPr>
              <w:pBdr>
                <w:bottom w:val="sing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5,510,703</w:t>
            </w:r>
          </w:p>
        </w:tc>
      </w:tr>
      <w:tr w:rsidR="00FB1C29" w:rsidRPr="00711D29" w14:paraId="19377ED1" w14:textId="77777777" w:rsidTr="003B5FDC">
        <w:trPr>
          <w:trHeight w:val="22"/>
        </w:trPr>
        <w:tc>
          <w:tcPr>
            <w:tcW w:w="6408" w:type="dxa"/>
            <w:vAlign w:val="bottom"/>
          </w:tcPr>
          <w:p w14:paraId="3E5D8F8B" w14:textId="77777777" w:rsidR="003B5FDC" w:rsidRPr="00711D29" w:rsidRDefault="003B5FDC" w:rsidP="003B5FDC">
            <w:pPr>
              <w:widowControl/>
              <w:ind w:left="540" w:right="-43"/>
              <w:rPr>
                <w:rFonts w:ascii="Arial" w:hAnsi="Arial" w:cs="Arial"/>
                <w:color w:val="000000"/>
                <w:sz w:val="12"/>
                <w:szCs w:val="12"/>
              </w:rPr>
            </w:pPr>
          </w:p>
        </w:tc>
        <w:tc>
          <w:tcPr>
            <w:tcW w:w="1530" w:type="dxa"/>
            <w:vAlign w:val="bottom"/>
          </w:tcPr>
          <w:p w14:paraId="301E3E55" w14:textId="77777777" w:rsidR="003B5FDC" w:rsidRPr="00711D29" w:rsidRDefault="003B5FDC" w:rsidP="003B5FDC">
            <w:pPr>
              <w:ind w:left="-18" w:right="-72"/>
              <w:jc w:val="right"/>
              <w:rPr>
                <w:rFonts w:ascii="Arial" w:hAnsi="Arial" w:cs="Arial"/>
                <w:color w:val="000000"/>
                <w:sz w:val="12"/>
                <w:szCs w:val="12"/>
              </w:rPr>
            </w:pPr>
          </w:p>
        </w:tc>
        <w:tc>
          <w:tcPr>
            <w:tcW w:w="1620" w:type="dxa"/>
            <w:vAlign w:val="bottom"/>
          </w:tcPr>
          <w:p w14:paraId="1438824A" w14:textId="77777777" w:rsidR="003B5FDC" w:rsidRPr="00711D29" w:rsidRDefault="003B5FDC" w:rsidP="003B5FDC">
            <w:pPr>
              <w:ind w:left="-18" w:right="-72"/>
              <w:jc w:val="right"/>
              <w:rPr>
                <w:rFonts w:ascii="Arial" w:hAnsi="Arial" w:cs="Arial"/>
                <w:color w:val="000000"/>
                <w:sz w:val="12"/>
                <w:szCs w:val="12"/>
              </w:rPr>
            </w:pPr>
          </w:p>
        </w:tc>
      </w:tr>
      <w:tr w:rsidR="00FB1C29" w:rsidRPr="00711D29" w14:paraId="33B06B22" w14:textId="77777777" w:rsidTr="003B5FDC">
        <w:trPr>
          <w:trHeight w:val="22"/>
        </w:trPr>
        <w:tc>
          <w:tcPr>
            <w:tcW w:w="6408" w:type="dxa"/>
            <w:vAlign w:val="bottom"/>
          </w:tcPr>
          <w:p w14:paraId="0108DC7D" w14:textId="77777777" w:rsidR="003B5FDC" w:rsidRPr="00711D29" w:rsidRDefault="003B5FDC" w:rsidP="003B5FDC">
            <w:pPr>
              <w:widowControl/>
              <w:ind w:left="540" w:right="-43"/>
              <w:rPr>
                <w:rFonts w:ascii="Arial" w:hAnsi="Arial" w:cs="Arial"/>
                <w:color w:val="000000"/>
                <w:sz w:val="18"/>
                <w:szCs w:val="18"/>
                <w:cs/>
              </w:rPr>
            </w:pPr>
            <w:r w:rsidRPr="00711D29">
              <w:rPr>
                <w:rFonts w:ascii="Arial" w:hAnsi="Arial" w:cs="Arial"/>
                <w:color w:val="000000"/>
                <w:sz w:val="18"/>
                <w:szCs w:val="18"/>
              </w:rPr>
              <w:t>Total</w:t>
            </w:r>
            <w:r w:rsidRPr="00711D29">
              <w:rPr>
                <w:rFonts w:ascii="Arial" w:hAnsi="Arial" w:cs="Arial"/>
                <w:b/>
                <w:bCs/>
                <w:color w:val="000000"/>
                <w:sz w:val="18"/>
                <w:szCs w:val="18"/>
              </w:rPr>
              <w:t xml:space="preserve"> </w:t>
            </w:r>
            <w:r w:rsidRPr="00711D29">
              <w:rPr>
                <w:rFonts w:ascii="Arial" w:hAnsi="Arial" w:cs="Arial"/>
                <w:color w:val="000000"/>
                <w:sz w:val="18"/>
                <w:szCs w:val="18"/>
              </w:rPr>
              <w:t>fees and service income</w:t>
            </w:r>
          </w:p>
        </w:tc>
        <w:tc>
          <w:tcPr>
            <w:tcW w:w="1530" w:type="dxa"/>
            <w:vAlign w:val="bottom"/>
          </w:tcPr>
          <w:p w14:paraId="1F769AD2" w14:textId="46B082F2" w:rsidR="003B5FDC" w:rsidRPr="00711D29" w:rsidRDefault="00BD3FA2" w:rsidP="003B5FDC">
            <w:pPr>
              <w:pBdr>
                <w:bottom w:val="double" w:sz="4" w:space="1" w:color="auto"/>
              </w:pBdr>
              <w:ind w:left="-18" w:right="-72"/>
              <w:jc w:val="right"/>
              <w:rPr>
                <w:rFonts w:ascii="Arial" w:hAnsi="Arial" w:cs="Arial"/>
                <w:color w:val="000000"/>
                <w:sz w:val="18"/>
                <w:szCs w:val="18"/>
              </w:rPr>
            </w:pPr>
            <w:r w:rsidRPr="00711D29">
              <w:rPr>
                <w:rFonts w:ascii="Arial" w:hAnsi="Arial" w:cs="Arial"/>
                <w:color w:val="000000"/>
                <w:sz w:val="18"/>
                <w:szCs w:val="18"/>
                <w:cs/>
              </w:rPr>
              <w:t>709</w:t>
            </w:r>
            <w:r w:rsidRPr="00711D29">
              <w:rPr>
                <w:rFonts w:ascii="Arial" w:hAnsi="Arial" w:cs="Arial"/>
                <w:color w:val="000000"/>
                <w:sz w:val="18"/>
                <w:szCs w:val="18"/>
                <w:lang w:val="en-GB"/>
              </w:rPr>
              <w:t>,</w:t>
            </w:r>
            <w:r w:rsidRPr="00711D29">
              <w:rPr>
                <w:rFonts w:ascii="Arial" w:hAnsi="Arial" w:cs="Arial"/>
                <w:color w:val="000000"/>
                <w:sz w:val="18"/>
                <w:szCs w:val="18"/>
                <w:cs/>
              </w:rPr>
              <w:t>793</w:t>
            </w:r>
            <w:r w:rsidRPr="00711D29">
              <w:rPr>
                <w:rFonts w:ascii="Arial" w:hAnsi="Arial" w:cs="Arial"/>
                <w:color w:val="000000"/>
                <w:sz w:val="18"/>
                <w:szCs w:val="18"/>
                <w:lang w:val="en-GB"/>
              </w:rPr>
              <w:t>,</w:t>
            </w:r>
            <w:r w:rsidRPr="00711D29">
              <w:rPr>
                <w:rFonts w:ascii="Arial" w:hAnsi="Arial" w:cs="Arial"/>
                <w:color w:val="000000"/>
                <w:sz w:val="18"/>
                <w:szCs w:val="18"/>
                <w:cs/>
              </w:rPr>
              <w:t>674</w:t>
            </w:r>
          </w:p>
        </w:tc>
        <w:tc>
          <w:tcPr>
            <w:tcW w:w="1620" w:type="dxa"/>
            <w:vAlign w:val="bottom"/>
          </w:tcPr>
          <w:p w14:paraId="1060D71D" w14:textId="7E3EDE9A" w:rsidR="003B5FDC" w:rsidRPr="00711D29" w:rsidRDefault="000171C7" w:rsidP="003B5FDC">
            <w:pPr>
              <w:pBdr>
                <w:bottom w:val="double" w:sz="4" w:space="1" w:color="auto"/>
              </w:pBdr>
              <w:ind w:left="-18" w:right="-72"/>
              <w:jc w:val="right"/>
              <w:rPr>
                <w:rFonts w:ascii="Arial" w:hAnsi="Arial" w:cs="Arial"/>
                <w:color w:val="000000"/>
                <w:sz w:val="18"/>
                <w:szCs w:val="18"/>
                <w:lang w:val="en-GB"/>
              </w:rPr>
            </w:pPr>
            <w:r w:rsidRPr="00711D29">
              <w:rPr>
                <w:rFonts w:ascii="Arial" w:hAnsi="Arial" w:cs="Arial"/>
                <w:color w:val="000000"/>
                <w:sz w:val="18"/>
                <w:szCs w:val="18"/>
                <w:lang w:val="en-GB"/>
              </w:rPr>
              <w:t>664,44</w:t>
            </w:r>
            <w:r w:rsidR="009606FD" w:rsidRPr="00711D29">
              <w:rPr>
                <w:rFonts w:ascii="Arial" w:hAnsi="Arial" w:cs="Arial"/>
                <w:color w:val="000000"/>
                <w:sz w:val="18"/>
                <w:szCs w:val="18"/>
                <w:lang w:val="en-GB"/>
              </w:rPr>
              <w:t>7</w:t>
            </w:r>
            <w:r w:rsidRPr="00711D29">
              <w:rPr>
                <w:rFonts w:ascii="Arial" w:hAnsi="Arial" w:cs="Arial"/>
                <w:color w:val="000000"/>
                <w:sz w:val="18"/>
                <w:szCs w:val="18"/>
                <w:lang w:val="en-GB"/>
              </w:rPr>
              <w:t>,884</w:t>
            </w:r>
          </w:p>
        </w:tc>
      </w:tr>
    </w:tbl>
    <w:p w14:paraId="04B8A3A6" w14:textId="7EEB1985" w:rsidR="00371C1A" w:rsidRPr="00711D29" w:rsidRDefault="00371C1A" w:rsidP="001B6537">
      <w:pPr>
        <w:ind w:left="540"/>
        <w:rPr>
          <w:rFonts w:ascii="Arial" w:hAnsi="Arial" w:cs="Arial"/>
          <w:b/>
          <w:bCs/>
          <w:color w:val="000000"/>
          <w:sz w:val="18"/>
          <w:szCs w:val="18"/>
          <w:lang w:val="en-GB"/>
        </w:rPr>
      </w:pPr>
    </w:p>
    <w:p w14:paraId="1C3EF73C" w14:textId="2C47CA14" w:rsidR="00E600D1" w:rsidRPr="00711D29" w:rsidRDefault="00E600D1" w:rsidP="001B6537">
      <w:pPr>
        <w:ind w:left="540"/>
        <w:rPr>
          <w:rFonts w:ascii="Arial" w:hAnsi="Arial" w:cs="Arial"/>
          <w:color w:val="000000"/>
          <w:sz w:val="18"/>
          <w:szCs w:val="18"/>
        </w:rPr>
      </w:pPr>
    </w:p>
    <w:p w14:paraId="592031E3" w14:textId="37D1EAB8" w:rsidR="00E600D1" w:rsidRPr="00711D29" w:rsidRDefault="00E600D1" w:rsidP="00E600D1">
      <w:pPr>
        <w:tabs>
          <w:tab w:val="left" w:pos="540"/>
        </w:tabs>
        <w:ind w:left="547" w:hanging="547"/>
        <w:jc w:val="thaiDistribute"/>
        <w:rPr>
          <w:rFonts w:ascii="Arial" w:hAnsi="Arial" w:cs="Arial"/>
          <w:b/>
          <w:bCs/>
          <w:color w:val="000000"/>
          <w:sz w:val="18"/>
          <w:szCs w:val="18"/>
          <w:lang w:val="en-GB"/>
        </w:rPr>
      </w:pPr>
      <w:r w:rsidRPr="00711D29">
        <w:rPr>
          <w:rFonts w:ascii="Arial" w:hAnsi="Arial" w:cs="Arial"/>
          <w:b/>
          <w:bCs/>
          <w:color w:val="000000"/>
          <w:sz w:val="18"/>
          <w:szCs w:val="18"/>
          <w:lang w:val="en-GB"/>
        </w:rPr>
        <w:t>31</w:t>
      </w:r>
      <w:r w:rsidRPr="00711D29">
        <w:rPr>
          <w:rFonts w:ascii="Arial" w:hAnsi="Arial" w:cs="Arial"/>
          <w:b/>
          <w:bCs/>
          <w:color w:val="000000"/>
          <w:sz w:val="18"/>
          <w:szCs w:val="18"/>
          <w:lang w:val="en-GB"/>
        </w:rPr>
        <w:tab/>
        <w:t>Gain and return on financial instruments</w:t>
      </w:r>
    </w:p>
    <w:p w14:paraId="40160386" w14:textId="77777777" w:rsidR="00E600D1" w:rsidRPr="00711D29" w:rsidRDefault="00E600D1" w:rsidP="001B6537">
      <w:pPr>
        <w:ind w:left="540"/>
        <w:rPr>
          <w:rFonts w:ascii="Arial" w:hAnsi="Arial" w:cs="Arial"/>
          <w:color w:val="000000"/>
          <w:sz w:val="18"/>
          <w:szCs w:val="18"/>
        </w:rPr>
      </w:pPr>
    </w:p>
    <w:tbl>
      <w:tblPr>
        <w:tblW w:w="9576" w:type="dxa"/>
        <w:tblLayout w:type="fixed"/>
        <w:tblLook w:val="0000" w:firstRow="0" w:lastRow="0" w:firstColumn="0" w:lastColumn="0" w:noHBand="0" w:noVBand="0"/>
      </w:tblPr>
      <w:tblGrid>
        <w:gridCol w:w="6552"/>
        <w:gridCol w:w="1512"/>
        <w:gridCol w:w="1512"/>
      </w:tblGrid>
      <w:tr w:rsidR="00FB1C29" w:rsidRPr="00711D29" w14:paraId="3D3C8771" w14:textId="77777777" w:rsidTr="00B537ED">
        <w:tc>
          <w:tcPr>
            <w:tcW w:w="6552" w:type="dxa"/>
            <w:vAlign w:val="bottom"/>
          </w:tcPr>
          <w:p w14:paraId="7F800D94" w14:textId="77777777" w:rsidR="0092784F" w:rsidRPr="00711D29" w:rsidRDefault="0092784F" w:rsidP="0092784F">
            <w:pPr>
              <w:tabs>
                <w:tab w:val="left" w:pos="1350"/>
                <w:tab w:val="left" w:pos="2880"/>
                <w:tab w:val="right" w:pos="5040"/>
                <w:tab w:val="right" w:pos="6390"/>
                <w:tab w:val="right" w:pos="8190"/>
              </w:tabs>
              <w:ind w:left="1098" w:right="-43" w:hanging="558"/>
              <w:rPr>
                <w:rFonts w:ascii="Arial" w:hAnsi="Arial" w:cs="Arial"/>
                <w:color w:val="000000"/>
                <w:sz w:val="18"/>
                <w:szCs w:val="18"/>
              </w:rPr>
            </w:pPr>
          </w:p>
        </w:tc>
        <w:tc>
          <w:tcPr>
            <w:tcW w:w="1512" w:type="dxa"/>
            <w:vAlign w:val="bottom"/>
          </w:tcPr>
          <w:p w14:paraId="382E1A8F" w14:textId="77777777" w:rsidR="0092784F" w:rsidRPr="00711D29" w:rsidRDefault="00CC57A7" w:rsidP="0092784F">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30 June</w:t>
            </w:r>
          </w:p>
          <w:p w14:paraId="6E95E2EB" w14:textId="50A9E2CB" w:rsidR="00CC57A7" w:rsidRPr="00711D29" w:rsidRDefault="00CC57A7" w:rsidP="0092784F">
            <w:pPr>
              <w:ind w:right="-72"/>
              <w:jc w:val="right"/>
              <w:rPr>
                <w:rFonts w:ascii="Arial" w:hAnsi="Arial" w:cs="Arial"/>
                <w:b/>
                <w:bCs/>
                <w:color w:val="000000"/>
                <w:sz w:val="18"/>
                <w:szCs w:val="18"/>
                <w:cs/>
              </w:rPr>
            </w:pPr>
            <w:r w:rsidRPr="00711D29">
              <w:rPr>
                <w:rFonts w:ascii="Arial" w:hAnsi="Arial" w:cs="Arial"/>
                <w:b/>
                <w:bCs/>
                <w:color w:val="000000"/>
                <w:sz w:val="18"/>
                <w:szCs w:val="18"/>
                <w:lang w:val="en-GB"/>
              </w:rPr>
              <w:t>2023</w:t>
            </w:r>
          </w:p>
        </w:tc>
        <w:tc>
          <w:tcPr>
            <w:tcW w:w="1512" w:type="dxa"/>
            <w:vAlign w:val="bottom"/>
          </w:tcPr>
          <w:p w14:paraId="7DA5E2D7" w14:textId="77777777" w:rsidR="008F186A" w:rsidRPr="00711D29" w:rsidRDefault="008F186A" w:rsidP="008F186A">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30 June</w:t>
            </w:r>
          </w:p>
          <w:p w14:paraId="072F50D4" w14:textId="3C12BD6A" w:rsidR="0092784F" w:rsidRPr="00711D29" w:rsidRDefault="0092784F" w:rsidP="0092784F">
            <w:pPr>
              <w:ind w:right="-72"/>
              <w:jc w:val="right"/>
              <w:rPr>
                <w:rFonts w:ascii="Arial" w:hAnsi="Arial" w:cs="Arial"/>
                <w:b/>
                <w:bCs/>
                <w:color w:val="000000"/>
                <w:sz w:val="18"/>
                <w:szCs w:val="18"/>
                <w:cs/>
              </w:rPr>
            </w:pPr>
            <w:r w:rsidRPr="00711D29">
              <w:rPr>
                <w:rFonts w:ascii="Arial" w:hAnsi="Arial" w:cs="Arial"/>
                <w:b/>
                <w:bCs/>
                <w:color w:val="000000"/>
                <w:sz w:val="18"/>
                <w:szCs w:val="18"/>
                <w:lang w:val="en-GB"/>
              </w:rPr>
              <w:t>202</w:t>
            </w:r>
            <w:r w:rsidR="00CC57A7" w:rsidRPr="00711D29">
              <w:rPr>
                <w:rFonts w:ascii="Arial" w:hAnsi="Arial" w:cs="Arial"/>
                <w:b/>
                <w:bCs/>
                <w:color w:val="000000"/>
                <w:sz w:val="18"/>
                <w:szCs w:val="18"/>
                <w:lang w:val="en-GB"/>
              </w:rPr>
              <w:t>2</w:t>
            </w:r>
          </w:p>
        </w:tc>
      </w:tr>
      <w:tr w:rsidR="00FB1C29" w:rsidRPr="00711D29" w14:paraId="3B9EA866" w14:textId="77777777" w:rsidTr="00B537ED">
        <w:tc>
          <w:tcPr>
            <w:tcW w:w="6552" w:type="dxa"/>
            <w:vAlign w:val="bottom"/>
          </w:tcPr>
          <w:p w14:paraId="5624DD41" w14:textId="77777777" w:rsidR="00371C1A" w:rsidRPr="00711D29" w:rsidRDefault="00371C1A" w:rsidP="00272C83">
            <w:pPr>
              <w:tabs>
                <w:tab w:val="left" w:pos="1350"/>
                <w:tab w:val="left" w:pos="2880"/>
                <w:tab w:val="right" w:pos="5040"/>
                <w:tab w:val="right" w:pos="6390"/>
                <w:tab w:val="right" w:pos="8190"/>
              </w:tabs>
              <w:ind w:left="1098" w:right="-43" w:hanging="558"/>
              <w:rPr>
                <w:rFonts w:ascii="Arial" w:hAnsi="Arial" w:cs="Arial"/>
                <w:color w:val="000000"/>
                <w:sz w:val="18"/>
                <w:szCs w:val="18"/>
              </w:rPr>
            </w:pPr>
          </w:p>
        </w:tc>
        <w:tc>
          <w:tcPr>
            <w:tcW w:w="1512" w:type="dxa"/>
            <w:vAlign w:val="bottom"/>
          </w:tcPr>
          <w:p w14:paraId="5F48F355" w14:textId="77777777" w:rsidR="00371C1A" w:rsidRPr="00711D29" w:rsidRDefault="00371C1A" w:rsidP="00272C83">
            <w:pPr>
              <w:pBdr>
                <w:bottom w:val="single" w:sz="4" w:space="1" w:color="auto"/>
              </w:pBdr>
              <w:ind w:right="-72"/>
              <w:jc w:val="right"/>
              <w:rPr>
                <w:rFonts w:ascii="Arial" w:hAnsi="Arial" w:cs="Arial"/>
                <w:b/>
                <w:bCs/>
                <w:color w:val="000000"/>
                <w:sz w:val="18"/>
                <w:szCs w:val="18"/>
              </w:rPr>
            </w:pPr>
            <w:r w:rsidRPr="00711D29">
              <w:rPr>
                <w:rFonts w:ascii="Arial" w:hAnsi="Arial" w:cs="Arial"/>
                <w:b/>
                <w:bCs/>
                <w:color w:val="000000"/>
                <w:sz w:val="18"/>
                <w:szCs w:val="18"/>
              </w:rPr>
              <w:t>Baht</w:t>
            </w:r>
          </w:p>
        </w:tc>
        <w:tc>
          <w:tcPr>
            <w:tcW w:w="1512" w:type="dxa"/>
            <w:vAlign w:val="bottom"/>
          </w:tcPr>
          <w:p w14:paraId="0CABF33A" w14:textId="77777777" w:rsidR="00371C1A" w:rsidRPr="00711D29" w:rsidRDefault="00371C1A" w:rsidP="00272C83">
            <w:pPr>
              <w:pBdr>
                <w:bottom w:val="single" w:sz="4" w:space="1" w:color="auto"/>
              </w:pBdr>
              <w:ind w:right="-72"/>
              <w:jc w:val="right"/>
              <w:rPr>
                <w:rFonts w:ascii="Arial" w:hAnsi="Arial" w:cs="Arial"/>
                <w:b/>
                <w:bCs/>
                <w:color w:val="000000"/>
                <w:sz w:val="18"/>
                <w:szCs w:val="18"/>
                <w:cs/>
              </w:rPr>
            </w:pPr>
            <w:r w:rsidRPr="00711D29">
              <w:rPr>
                <w:rFonts w:ascii="Arial" w:hAnsi="Arial" w:cs="Arial"/>
                <w:b/>
                <w:bCs/>
                <w:color w:val="000000"/>
                <w:sz w:val="18"/>
                <w:szCs w:val="18"/>
              </w:rPr>
              <w:t>Baht</w:t>
            </w:r>
          </w:p>
        </w:tc>
      </w:tr>
      <w:tr w:rsidR="00FB1C29" w:rsidRPr="00711D29" w14:paraId="65005AA5" w14:textId="77777777" w:rsidTr="00B537ED">
        <w:tc>
          <w:tcPr>
            <w:tcW w:w="6552" w:type="dxa"/>
            <w:vAlign w:val="bottom"/>
          </w:tcPr>
          <w:p w14:paraId="50AF30F6" w14:textId="77777777" w:rsidR="00371C1A" w:rsidRPr="00711D29" w:rsidRDefault="00371C1A" w:rsidP="00272C83">
            <w:pPr>
              <w:tabs>
                <w:tab w:val="left" w:pos="1350"/>
              </w:tabs>
              <w:ind w:left="1098" w:hanging="558"/>
              <w:rPr>
                <w:rFonts w:ascii="Arial" w:hAnsi="Arial" w:cs="Arial"/>
                <w:snapToGrid w:val="0"/>
                <w:color w:val="000000"/>
                <w:sz w:val="8"/>
                <w:szCs w:val="8"/>
                <w:cs/>
                <w:lang w:val="th-TH"/>
              </w:rPr>
            </w:pPr>
          </w:p>
        </w:tc>
        <w:tc>
          <w:tcPr>
            <w:tcW w:w="1512" w:type="dxa"/>
            <w:vAlign w:val="bottom"/>
          </w:tcPr>
          <w:p w14:paraId="6BF63A63" w14:textId="77777777" w:rsidR="00371C1A" w:rsidRPr="00711D29" w:rsidRDefault="00371C1A" w:rsidP="00272C83">
            <w:pPr>
              <w:ind w:right="-72"/>
              <w:jc w:val="right"/>
              <w:rPr>
                <w:rFonts w:ascii="Arial" w:hAnsi="Arial" w:cs="Arial"/>
                <w:color w:val="000000"/>
                <w:sz w:val="8"/>
                <w:szCs w:val="8"/>
                <w:cs/>
              </w:rPr>
            </w:pPr>
          </w:p>
        </w:tc>
        <w:tc>
          <w:tcPr>
            <w:tcW w:w="1512" w:type="dxa"/>
            <w:vAlign w:val="bottom"/>
          </w:tcPr>
          <w:p w14:paraId="602ACCD1" w14:textId="77777777" w:rsidR="00371C1A" w:rsidRPr="00711D29" w:rsidRDefault="00371C1A" w:rsidP="00272C83">
            <w:pPr>
              <w:ind w:right="-72"/>
              <w:jc w:val="right"/>
              <w:rPr>
                <w:rFonts w:ascii="Arial" w:hAnsi="Arial" w:cs="Arial"/>
                <w:color w:val="000000"/>
                <w:sz w:val="8"/>
                <w:szCs w:val="8"/>
                <w:cs/>
              </w:rPr>
            </w:pPr>
          </w:p>
        </w:tc>
      </w:tr>
      <w:tr w:rsidR="00FB1C29" w:rsidRPr="00711D29" w14:paraId="7342C2B3" w14:textId="77777777" w:rsidTr="00B537ED">
        <w:tc>
          <w:tcPr>
            <w:tcW w:w="6552" w:type="dxa"/>
            <w:vAlign w:val="bottom"/>
          </w:tcPr>
          <w:p w14:paraId="59A25B49" w14:textId="5935EDE1" w:rsidR="00CC57A7" w:rsidRPr="00711D29" w:rsidRDefault="00CC57A7" w:rsidP="00CC57A7">
            <w:pPr>
              <w:ind w:left="540"/>
              <w:rPr>
                <w:rFonts w:ascii="Arial" w:hAnsi="Arial" w:cs="Arial"/>
                <w:color w:val="000000"/>
                <w:sz w:val="18"/>
                <w:szCs w:val="18"/>
                <w:cs/>
              </w:rPr>
            </w:pPr>
            <w:r w:rsidRPr="00711D29">
              <w:rPr>
                <w:rFonts w:ascii="Arial" w:hAnsi="Arial" w:cs="Arial"/>
                <w:color w:val="000000"/>
                <w:sz w:val="18"/>
                <w:szCs w:val="18"/>
              </w:rPr>
              <w:t>Gain (Loss) from trading investments</w:t>
            </w:r>
          </w:p>
        </w:tc>
        <w:tc>
          <w:tcPr>
            <w:tcW w:w="1512" w:type="dxa"/>
          </w:tcPr>
          <w:p w14:paraId="4494D636" w14:textId="3715C4BE" w:rsidR="00CC57A7" w:rsidRPr="00711D29" w:rsidRDefault="00BD3FA2" w:rsidP="00CC57A7">
            <w:pPr>
              <w:ind w:left="-16" w:right="-72"/>
              <w:jc w:val="right"/>
              <w:rPr>
                <w:rFonts w:ascii="Arial" w:hAnsi="Arial" w:cs="Arial"/>
                <w:color w:val="000000"/>
                <w:sz w:val="18"/>
                <w:szCs w:val="18"/>
                <w:cs/>
                <w:lang w:val="en-GB"/>
              </w:rPr>
            </w:pPr>
            <w:r w:rsidRPr="00711D29">
              <w:rPr>
                <w:rFonts w:ascii="Arial" w:hAnsi="Arial" w:cs="Arial"/>
                <w:color w:val="000000"/>
                <w:sz w:val="18"/>
                <w:szCs w:val="18"/>
                <w:cs/>
                <w:lang w:val="en-GB"/>
              </w:rPr>
              <w:t>(2</w:t>
            </w:r>
            <w:r w:rsidRPr="00711D29">
              <w:rPr>
                <w:rFonts w:ascii="Arial" w:hAnsi="Arial" w:cs="Arial"/>
                <w:color w:val="000000"/>
                <w:sz w:val="18"/>
                <w:szCs w:val="18"/>
                <w:lang w:val="en-GB"/>
              </w:rPr>
              <w:t>,</w:t>
            </w:r>
            <w:r w:rsidRPr="00711D29">
              <w:rPr>
                <w:rFonts w:ascii="Arial" w:hAnsi="Arial" w:cs="Arial"/>
                <w:color w:val="000000"/>
                <w:sz w:val="18"/>
                <w:szCs w:val="18"/>
                <w:cs/>
                <w:lang w:val="en-GB"/>
              </w:rPr>
              <w:t>045</w:t>
            </w:r>
            <w:r w:rsidRPr="00711D29">
              <w:rPr>
                <w:rFonts w:ascii="Arial" w:hAnsi="Arial" w:cs="Arial"/>
                <w:color w:val="000000"/>
                <w:sz w:val="18"/>
                <w:szCs w:val="18"/>
                <w:lang w:val="en-GB"/>
              </w:rPr>
              <w:t>,</w:t>
            </w:r>
            <w:r w:rsidRPr="00711D29">
              <w:rPr>
                <w:rFonts w:ascii="Arial" w:hAnsi="Arial" w:cs="Arial"/>
                <w:color w:val="000000"/>
                <w:sz w:val="18"/>
                <w:szCs w:val="18"/>
                <w:cs/>
                <w:lang w:val="en-GB"/>
              </w:rPr>
              <w:t>407</w:t>
            </w:r>
            <w:r w:rsidRPr="00711D29">
              <w:rPr>
                <w:rFonts w:ascii="Arial" w:hAnsi="Arial" w:cs="Arial"/>
                <w:color w:val="000000"/>
                <w:sz w:val="18"/>
                <w:szCs w:val="18"/>
                <w:lang w:val="en-GB"/>
              </w:rPr>
              <w:t>,</w:t>
            </w:r>
            <w:r w:rsidRPr="00711D29">
              <w:rPr>
                <w:rFonts w:ascii="Arial" w:hAnsi="Arial" w:cs="Arial"/>
                <w:color w:val="000000"/>
                <w:sz w:val="18"/>
                <w:szCs w:val="18"/>
                <w:cs/>
                <w:lang w:val="en-GB"/>
              </w:rPr>
              <w:t>832)</w:t>
            </w:r>
          </w:p>
        </w:tc>
        <w:tc>
          <w:tcPr>
            <w:tcW w:w="1512" w:type="dxa"/>
          </w:tcPr>
          <w:p w14:paraId="1CEAB587" w14:textId="72D6F7D2" w:rsidR="00CC57A7" w:rsidRPr="00711D29" w:rsidRDefault="000171C7" w:rsidP="00CC57A7">
            <w:pPr>
              <w:ind w:left="-16" w:right="-72"/>
              <w:jc w:val="right"/>
              <w:rPr>
                <w:rFonts w:ascii="Arial" w:hAnsi="Arial" w:cs="Arial"/>
                <w:color w:val="000000"/>
                <w:sz w:val="18"/>
                <w:szCs w:val="18"/>
                <w:lang w:val="en-GB"/>
              </w:rPr>
            </w:pPr>
            <w:r w:rsidRPr="00711D29">
              <w:rPr>
                <w:rFonts w:ascii="Arial" w:hAnsi="Arial" w:cs="Arial"/>
                <w:color w:val="000000"/>
                <w:sz w:val="18"/>
                <w:szCs w:val="18"/>
                <w:lang w:val="en-GB"/>
              </w:rPr>
              <w:t>477,917,577</w:t>
            </w:r>
          </w:p>
        </w:tc>
      </w:tr>
      <w:tr w:rsidR="00FB1C29" w:rsidRPr="00711D29" w14:paraId="36E84F86" w14:textId="77777777" w:rsidTr="00B537ED">
        <w:tc>
          <w:tcPr>
            <w:tcW w:w="6552" w:type="dxa"/>
            <w:vAlign w:val="bottom"/>
          </w:tcPr>
          <w:p w14:paraId="633431E1" w14:textId="4ADF155F" w:rsidR="00CC57A7" w:rsidRPr="00711D29" w:rsidRDefault="00CC57A7" w:rsidP="00CC57A7">
            <w:pPr>
              <w:ind w:left="540"/>
              <w:rPr>
                <w:rFonts w:ascii="Arial" w:hAnsi="Arial" w:cs="Arial"/>
                <w:color w:val="000000"/>
                <w:sz w:val="18"/>
                <w:szCs w:val="18"/>
                <w:cs/>
              </w:rPr>
            </w:pPr>
            <w:r w:rsidRPr="00711D29">
              <w:rPr>
                <w:rFonts w:ascii="Arial" w:hAnsi="Arial" w:cs="Arial"/>
                <w:color w:val="000000"/>
                <w:sz w:val="18"/>
                <w:szCs w:val="18"/>
              </w:rPr>
              <w:t>Gain (Loss) on derivatives</w:t>
            </w:r>
          </w:p>
        </w:tc>
        <w:tc>
          <w:tcPr>
            <w:tcW w:w="1512" w:type="dxa"/>
          </w:tcPr>
          <w:p w14:paraId="646A7175" w14:textId="5C57976B" w:rsidR="00CC57A7" w:rsidRPr="00711D29" w:rsidRDefault="00BD3FA2" w:rsidP="00CC57A7">
            <w:pPr>
              <w:ind w:left="-16" w:right="-72"/>
              <w:jc w:val="right"/>
              <w:rPr>
                <w:rFonts w:ascii="Arial" w:hAnsi="Arial" w:cs="Arial"/>
                <w:color w:val="000000"/>
                <w:sz w:val="18"/>
                <w:szCs w:val="18"/>
                <w:lang w:val="en-GB"/>
              </w:rPr>
            </w:pPr>
            <w:r w:rsidRPr="00711D29">
              <w:rPr>
                <w:rFonts w:ascii="Arial" w:hAnsi="Arial" w:cs="Arial"/>
                <w:color w:val="000000"/>
                <w:sz w:val="18"/>
                <w:szCs w:val="18"/>
                <w:cs/>
                <w:lang w:val="en-GB"/>
              </w:rPr>
              <w:t>1</w:t>
            </w:r>
            <w:r w:rsidRPr="00711D29">
              <w:rPr>
                <w:rFonts w:ascii="Arial" w:hAnsi="Arial" w:cs="Arial"/>
                <w:color w:val="000000"/>
                <w:sz w:val="18"/>
                <w:szCs w:val="18"/>
                <w:lang w:val="en-GB"/>
              </w:rPr>
              <w:t>,</w:t>
            </w:r>
            <w:r w:rsidRPr="00711D29">
              <w:rPr>
                <w:rFonts w:ascii="Arial" w:hAnsi="Arial" w:cs="Arial"/>
                <w:color w:val="000000"/>
                <w:sz w:val="18"/>
                <w:szCs w:val="18"/>
                <w:cs/>
                <w:lang w:val="en-GB"/>
              </w:rPr>
              <w:t>929</w:t>
            </w:r>
            <w:r w:rsidRPr="00711D29">
              <w:rPr>
                <w:rFonts w:ascii="Arial" w:hAnsi="Arial" w:cs="Arial"/>
                <w:color w:val="000000"/>
                <w:sz w:val="18"/>
                <w:szCs w:val="18"/>
                <w:lang w:val="en-GB"/>
              </w:rPr>
              <w:t>,</w:t>
            </w:r>
            <w:r w:rsidRPr="00711D29">
              <w:rPr>
                <w:rFonts w:ascii="Arial" w:hAnsi="Arial" w:cs="Arial"/>
                <w:color w:val="000000"/>
                <w:sz w:val="18"/>
                <w:szCs w:val="18"/>
                <w:cs/>
                <w:lang w:val="en-GB"/>
              </w:rPr>
              <w:t>668</w:t>
            </w:r>
            <w:r w:rsidRPr="00711D29">
              <w:rPr>
                <w:rFonts w:ascii="Arial" w:hAnsi="Arial" w:cs="Arial"/>
                <w:color w:val="000000"/>
                <w:sz w:val="18"/>
                <w:szCs w:val="18"/>
                <w:lang w:val="en-GB"/>
              </w:rPr>
              <w:t>,</w:t>
            </w:r>
            <w:r w:rsidRPr="00711D29">
              <w:rPr>
                <w:rFonts w:ascii="Arial" w:hAnsi="Arial" w:cs="Arial"/>
                <w:color w:val="000000"/>
                <w:sz w:val="18"/>
                <w:szCs w:val="18"/>
                <w:cs/>
                <w:lang w:val="en-GB"/>
              </w:rPr>
              <w:t>518</w:t>
            </w:r>
          </w:p>
        </w:tc>
        <w:tc>
          <w:tcPr>
            <w:tcW w:w="1512" w:type="dxa"/>
          </w:tcPr>
          <w:p w14:paraId="628F84D8" w14:textId="118A0AEA" w:rsidR="00CC57A7" w:rsidRPr="00711D29" w:rsidRDefault="000171C7" w:rsidP="00CC57A7">
            <w:pPr>
              <w:ind w:left="-16" w:right="-72"/>
              <w:jc w:val="right"/>
              <w:rPr>
                <w:rFonts w:ascii="Arial" w:hAnsi="Arial" w:cs="Arial"/>
                <w:color w:val="000000"/>
                <w:sz w:val="18"/>
                <w:szCs w:val="18"/>
                <w:lang w:val="en-GB"/>
              </w:rPr>
            </w:pPr>
            <w:r w:rsidRPr="00711D29">
              <w:rPr>
                <w:rFonts w:ascii="Arial" w:hAnsi="Arial" w:cs="Arial"/>
                <w:color w:val="000000"/>
                <w:sz w:val="18"/>
                <w:szCs w:val="18"/>
                <w:lang w:val="en-GB"/>
              </w:rPr>
              <w:t>(302,383,640)</w:t>
            </w:r>
          </w:p>
        </w:tc>
      </w:tr>
      <w:tr w:rsidR="00FB1C29" w:rsidRPr="00711D29" w14:paraId="225FABA0" w14:textId="77777777" w:rsidTr="00B537ED">
        <w:tc>
          <w:tcPr>
            <w:tcW w:w="6552" w:type="dxa"/>
            <w:vAlign w:val="bottom"/>
          </w:tcPr>
          <w:p w14:paraId="093FA797" w14:textId="77777777" w:rsidR="00CC57A7" w:rsidRPr="00711D29" w:rsidRDefault="00CC57A7" w:rsidP="00CC57A7">
            <w:pPr>
              <w:ind w:left="540"/>
              <w:rPr>
                <w:rFonts w:ascii="Arial" w:hAnsi="Arial" w:cs="Arial"/>
                <w:color w:val="000000"/>
                <w:sz w:val="18"/>
                <w:szCs w:val="18"/>
                <w:cs/>
              </w:rPr>
            </w:pPr>
            <w:r w:rsidRPr="00711D29">
              <w:rPr>
                <w:rFonts w:ascii="Arial" w:hAnsi="Arial" w:cs="Arial"/>
                <w:color w:val="000000"/>
                <w:sz w:val="18"/>
                <w:szCs w:val="18"/>
              </w:rPr>
              <w:t>Gain (Loss) from financial liabilities designated at fair value</w:t>
            </w:r>
          </w:p>
        </w:tc>
        <w:tc>
          <w:tcPr>
            <w:tcW w:w="1512" w:type="dxa"/>
          </w:tcPr>
          <w:p w14:paraId="6A0D1283" w14:textId="1C0C24BA" w:rsidR="00CC57A7" w:rsidRPr="00711D29" w:rsidRDefault="00BD3FA2" w:rsidP="00CC57A7">
            <w:pPr>
              <w:ind w:left="-16" w:right="-72"/>
              <w:jc w:val="right"/>
              <w:rPr>
                <w:rFonts w:ascii="Arial" w:hAnsi="Arial" w:cs="Arial"/>
                <w:color w:val="000000"/>
                <w:sz w:val="18"/>
                <w:szCs w:val="18"/>
                <w:lang w:val="en-GB"/>
              </w:rPr>
            </w:pPr>
            <w:r w:rsidRPr="00711D29">
              <w:rPr>
                <w:rFonts w:ascii="Arial" w:hAnsi="Arial" w:cs="Arial"/>
                <w:color w:val="000000"/>
                <w:sz w:val="18"/>
                <w:szCs w:val="18"/>
                <w:cs/>
                <w:lang w:val="en-GB"/>
              </w:rPr>
              <w:t>545</w:t>
            </w:r>
            <w:r w:rsidRPr="00711D29">
              <w:rPr>
                <w:rFonts w:ascii="Arial" w:hAnsi="Arial" w:cs="Arial"/>
                <w:color w:val="000000"/>
                <w:sz w:val="18"/>
                <w:szCs w:val="18"/>
                <w:lang w:val="en-GB"/>
              </w:rPr>
              <w:t>,</w:t>
            </w:r>
            <w:r w:rsidRPr="00711D29">
              <w:rPr>
                <w:rFonts w:ascii="Arial" w:hAnsi="Arial" w:cs="Arial"/>
                <w:color w:val="000000"/>
                <w:sz w:val="18"/>
                <w:szCs w:val="18"/>
                <w:cs/>
                <w:lang w:val="en-GB"/>
              </w:rPr>
              <w:t>429</w:t>
            </w:r>
            <w:r w:rsidRPr="00711D29">
              <w:rPr>
                <w:rFonts w:ascii="Arial" w:hAnsi="Arial" w:cs="Arial"/>
                <w:color w:val="000000"/>
                <w:sz w:val="18"/>
                <w:szCs w:val="18"/>
                <w:lang w:val="en-GB"/>
              </w:rPr>
              <w:t>,</w:t>
            </w:r>
            <w:r w:rsidRPr="00711D29">
              <w:rPr>
                <w:rFonts w:ascii="Arial" w:hAnsi="Arial" w:cs="Arial"/>
                <w:color w:val="000000"/>
                <w:sz w:val="18"/>
                <w:szCs w:val="18"/>
                <w:cs/>
                <w:lang w:val="en-GB"/>
              </w:rPr>
              <w:t>226</w:t>
            </w:r>
          </w:p>
        </w:tc>
        <w:tc>
          <w:tcPr>
            <w:tcW w:w="1512" w:type="dxa"/>
          </w:tcPr>
          <w:p w14:paraId="128C1072" w14:textId="74410352" w:rsidR="00CC57A7" w:rsidRPr="00711D29" w:rsidRDefault="000171C7" w:rsidP="00CC57A7">
            <w:pPr>
              <w:ind w:right="-72"/>
              <w:jc w:val="right"/>
              <w:rPr>
                <w:rFonts w:ascii="Arial" w:hAnsi="Arial" w:cs="Arial"/>
                <w:color w:val="000000"/>
                <w:sz w:val="18"/>
                <w:szCs w:val="18"/>
                <w:lang w:val="en-GB"/>
              </w:rPr>
            </w:pPr>
            <w:r w:rsidRPr="00711D29">
              <w:rPr>
                <w:rFonts w:ascii="Arial" w:hAnsi="Arial" w:cs="Arial"/>
                <w:color w:val="000000"/>
                <w:sz w:val="18"/>
                <w:szCs w:val="18"/>
                <w:lang w:val="en-GB"/>
              </w:rPr>
              <w:t>20,493,570</w:t>
            </w:r>
          </w:p>
        </w:tc>
      </w:tr>
      <w:tr w:rsidR="00FB1C29" w:rsidRPr="00711D29" w14:paraId="0E762F17" w14:textId="77777777" w:rsidTr="00B537ED">
        <w:tc>
          <w:tcPr>
            <w:tcW w:w="6552" w:type="dxa"/>
            <w:vAlign w:val="bottom"/>
          </w:tcPr>
          <w:p w14:paraId="4B47D42B" w14:textId="77777777" w:rsidR="00CC57A7" w:rsidRPr="00711D29" w:rsidRDefault="00CC57A7" w:rsidP="00CC57A7">
            <w:pPr>
              <w:ind w:left="540"/>
              <w:rPr>
                <w:rFonts w:ascii="Arial" w:hAnsi="Arial" w:cs="Arial"/>
                <w:color w:val="000000"/>
                <w:sz w:val="18"/>
                <w:szCs w:val="18"/>
                <w:cs/>
              </w:rPr>
            </w:pPr>
            <w:r w:rsidRPr="00711D29">
              <w:rPr>
                <w:rFonts w:ascii="Arial" w:hAnsi="Arial" w:cs="Arial"/>
                <w:color w:val="000000"/>
                <w:sz w:val="18"/>
                <w:szCs w:val="18"/>
              </w:rPr>
              <w:t>Dividend Income</w:t>
            </w:r>
          </w:p>
        </w:tc>
        <w:tc>
          <w:tcPr>
            <w:tcW w:w="1512" w:type="dxa"/>
          </w:tcPr>
          <w:p w14:paraId="1DA3548F" w14:textId="6252C75F" w:rsidR="00CC57A7" w:rsidRPr="00711D29" w:rsidRDefault="00BD3FA2" w:rsidP="00CC57A7">
            <w:pPr>
              <w:pBdr>
                <w:bottom w:val="single" w:sz="4" w:space="1" w:color="auto"/>
              </w:pBdr>
              <w:ind w:left="-16" w:right="-72"/>
              <w:jc w:val="right"/>
              <w:rPr>
                <w:rFonts w:ascii="Arial" w:hAnsi="Arial" w:cs="Arial"/>
                <w:color w:val="000000"/>
                <w:sz w:val="18"/>
                <w:szCs w:val="18"/>
                <w:lang w:val="en-GB"/>
              </w:rPr>
            </w:pPr>
            <w:r w:rsidRPr="00711D29">
              <w:rPr>
                <w:rFonts w:ascii="Arial" w:hAnsi="Arial" w:cs="Arial"/>
                <w:color w:val="000000"/>
                <w:sz w:val="18"/>
                <w:szCs w:val="18"/>
                <w:cs/>
                <w:lang w:val="en-GB"/>
              </w:rPr>
              <w:t>219</w:t>
            </w:r>
            <w:r w:rsidRPr="00711D29">
              <w:rPr>
                <w:rFonts w:ascii="Arial" w:hAnsi="Arial" w:cs="Arial"/>
                <w:color w:val="000000"/>
                <w:sz w:val="18"/>
                <w:szCs w:val="18"/>
                <w:lang w:val="en-GB"/>
              </w:rPr>
              <w:t>,</w:t>
            </w:r>
            <w:r w:rsidRPr="00711D29">
              <w:rPr>
                <w:rFonts w:ascii="Arial" w:hAnsi="Arial" w:cs="Arial"/>
                <w:color w:val="000000"/>
                <w:sz w:val="18"/>
                <w:szCs w:val="18"/>
                <w:cs/>
                <w:lang w:val="en-GB"/>
              </w:rPr>
              <w:t>039</w:t>
            </w:r>
            <w:r w:rsidRPr="00711D29">
              <w:rPr>
                <w:rFonts w:ascii="Arial" w:hAnsi="Arial" w:cs="Arial"/>
                <w:color w:val="000000"/>
                <w:sz w:val="18"/>
                <w:szCs w:val="18"/>
                <w:lang w:val="en-GB"/>
              </w:rPr>
              <w:t>,</w:t>
            </w:r>
            <w:r w:rsidRPr="00711D29">
              <w:rPr>
                <w:rFonts w:ascii="Arial" w:hAnsi="Arial" w:cs="Arial"/>
                <w:color w:val="000000"/>
                <w:sz w:val="18"/>
                <w:szCs w:val="18"/>
                <w:cs/>
                <w:lang w:val="en-GB"/>
              </w:rPr>
              <w:t>008</w:t>
            </w:r>
          </w:p>
        </w:tc>
        <w:tc>
          <w:tcPr>
            <w:tcW w:w="1512" w:type="dxa"/>
          </w:tcPr>
          <w:p w14:paraId="1DEFAABF" w14:textId="2B585643" w:rsidR="00CC57A7" w:rsidRPr="00711D29" w:rsidRDefault="000171C7" w:rsidP="00CC57A7">
            <w:pPr>
              <w:pBdr>
                <w:bottom w:val="sing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220,593,855</w:t>
            </w:r>
          </w:p>
        </w:tc>
      </w:tr>
      <w:tr w:rsidR="00FB1C29" w:rsidRPr="00711D29" w14:paraId="3A98327D" w14:textId="77777777" w:rsidTr="00B537ED">
        <w:tc>
          <w:tcPr>
            <w:tcW w:w="6552" w:type="dxa"/>
            <w:vAlign w:val="bottom"/>
          </w:tcPr>
          <w:p w14:paraId="38FBFCA3" w14:textId="77777777" w:rsidR="00CC57A7" w:rsidRPr="00711D29" w:rsidRDefault="00CC57A7" w:rsidP="00CC57A7">
            <w:pPr>
              <w:tabs>
                <w:tab w:val="left" w:pos="1350"/>
              </w:tabs>
              <w:ind w:left="1098" w:hanging="558"/>
              <w:rPr>
                <w:rFonts w:ascii="Arial" w:hAnsi="Arial" w:cs="Arial"/>
                <w:snapToGrid w:val="0"/>
                <w:color w:val="000000"/>
                <w:sz w:val="8"/>
                <w:szCs w:val="8"/>
                <w:cs/>
                <w:lang w:val="th-TH"/>
              </w:rPr>
            </w:pPr>
          </w:p>
        </w:tc>
        <w:tc>
          <w:tcPr>
            <w:tcW w:w="1512" w:type="dxa"/>
            <w:vAlign w:val="bottom"/>
          </w:tcPr>
          <w:p w14:paraId="3617CC76" w14:textId="77777777" w:rsidR="00CC57A7" w:rsidRPr="00711D29" w:rsidRDefault="00CC57A7" w:rsidP="00CC57A7">
            <w:pPr>
              <w:ind w:right="-72"/>
              <w:jc w:val="right"/>
              <w:rPr>
                <w:rFonts w:ascii="Arial" w:hAnsi="Arial" w:cs="Arial"/>
                <w:color w:val="000000"/>
                <w:sz w:val="8"/>
                <w:szCs w:val="8"/>
                <w:cs/>
              </w:rPr>
            </w:pPr>
          </w:p>
        </w:tc>
        <w:tc>
          <w:tcPr>
            <w:tcW w:w="1512" w:type="dxa"/>
            <w:vAlign w:val="bottom"/>
          </w:tcPr>
          <w:p w14:paraId="4A0B9D23" w14:textId="77777777" w:rsidR="00CC57A7" w:rsidRPr="00711D29" w:rsidRDefault="00CC57A7" w:rsidP="00CC57A7">
            <w:pPr>
              <w:ind w:right="-72"/>
              <w:jc w:val="right"/>
              <w:rPr>
                <w:rFonts w:ascii="Arial" w:hAnsi="Arial" w:cs="Arial"/>
                <w:color w:val="000000"/>
                <w:sz w:val="8"/>
                <w:szCs w:val="8"/>
                <w:cs/>
              </w:rPr>
            </w:pPr>
          </w:p>
        </w:tc>
      </w:tr>
      <w:tr w:rsidR="00FB1C29" w:rsidRPr="00711D29" w14:paraId="7E0BD8DA" w14:textId="77777777" w:rsidTr="00B537ED">
        <w:tc>
          <w:tcPr>
            <w:tcW w:w="6552" w:type="dxa"/>
            <w:vAlign w:val="bottom"/>
          </w:tcPr>
          <w:p w14:paraId="3F050AEF" w14:textId="77777777" w:rsidR="00CC57A7" w:rsidRPr="00711D29" w:rsidRDefault="00CC57A7" w:rsidP="00CC57A7">
            <w:pPr>
              <w:widowControl/>
              <w:tabs>
                <w:tab w:val="right" w:pos="5490"/>
              </w:tabs>
              <w:ind w:left="540"/>
              <w:rPr>
                <w:rFonts w:ascii="Arial" w:hAnsi="Arial" w:cs="Arial"/>
                <w:color w:val="000000"/>
                <w:sz w:val="18"/>
                <w:szCs w:val="18"/>
              </w:rPr>
            </w:pPr>
            <w:r w:rsidRPr="00711D29">
              <w:rPr>
                <w:rFonts w:ascii="Arial" w:hAnsi="Arial" w:cs="Arial"/>
                <w:color w:val="000000"/>
                <w:sz w:val="18"/>
                <w:szCs w:val="18"/>
              </w:rPr>
              <w:t>Total gain and return on financial instruments</w:t>
            </w:r>
          </w:p>
        </w:tc>
        <w:tc>
          <w:tcPr>
            <w:tcW w:w="1512" w:type="dxa"/>
            <w:vAlign w:val="bottom"/>
          </w:tcPr>
          <w:p w14:paraId="3F8137C2" w14:textId="447F4F35" w:rsidR="00CC57A7" w:rsidRPr="00711D29" w:rsidRDefault="00BD3FA2" w:rsidP="00CC57A7">
            <w:pPr>
              <w:pBdr>
                <w:bottom w:val="double" w:sz="4" w:space="1" w:color="auto"/>
              </w:pBdr>
              <w:ind w:left="-16" w:right="-72"/>
              <w:jc w:val="right"/>
              <w:rPr>
                <w:rFonts w:ascii="Arial" w:hAnsi="Arial" w:cs="Arial"/>
                <w:color w:val="000000"/>
                <w:sz w:val="18"/>
                <w:szCs w:val="18"/>
              </w:rPr>
            </w:pPr>
            <w:r w:rsidRPr="00711D29">
              <w:rPr>
                <w:rFonts w:ascii="Arial" w:hAnsi="Arial" w:cs="Arial"/>
                <w:color w:val="000000"/>
                <w:sz w:val="18"/>
                <w:szCs w:val="18"/>
                <w:cs/>
              </w:rPr>
              <w:t>648</w:t>
            </w:r>
            <w:r w:rsidRPr="00711D29">
              <w:rPr>
                <w:rFonts w:ascii="Arial" w:hAnsi="Arial" w:cs="Arial"/>
                <w:color w:val="000000"/>
                <w:sz w:val="18"/>
                <w:szCs w:val="18"/>
              </w:rPr>
              <w:t>,</w:t>
            </w:r>
            <w:r w:rsidRPr="00711D29">
              <w:rPr>
                <w:rFonts w:ascii="Arial" w:hAnsi="Arial" w:cs="Arial"/>
                <w:color w:val="000000"/>
                <w:sz w:val="18"/>
                <w:szCs w:val="18"/>
                <w:cs/>
              </w:rPr>
              <w:t>728</w:t>
            </w:r>
            <w:r w:rsidRPr="00711D29">
              <w:rPr>
                <w:rFonts w:ascii="Arial" w:hAnsi="Arial" w:cs="Arial"/>
                <w:color w:val="000000"/>
                <w:sz w:val="18"/>
                <w:szCs w:val="18"/>
              </w:rPr>
              <w:t>,</w:t>
            </w:r>
            <w:r w:rsidRPr="00711D29">
              <w:rPr>
                <w:rFonts w:ascii="Arial" w:hAnsi="Arial" w:cs="Arial"/>
                <w:color w:val="000000"/>
                <w:sz w:val="18"/>
                <w:szCs w:val="18"/>
                <w:cs/>
              </w:rPr>
              <w:t>920</w:t>
            </w:r>
          </w:p>
        </w:tc>
        <w:tc>
          <w:tcPr>
            <w:tcW w:w="1512" w:type="dxa"/>
            <w:vAlign w:val="bottom"/>
          </w:tcPr>
          <w:p w14:paraId="5B44EB83" w14:textId="50C538A3" w:rsidR="00CC57A7" w:rsidRPr="00711D29" w:rsidRDefault="000171C7" w:rsidP="00CC57A7">
            <w:pPr>
              <w:pBdr>
                <w:bottom w:val="double" w:sz="4" w:space="1" w:color="auto"/>
              </w:pBdr>
              <w:ind w:right="-72"/>
              <w:jc w:val="right"/>
              <w:rPr>
                <w:rFonts w:ascii="Arial" w:hAnsi="Arial" w:cs="Arial"/>
                <w:color w:val="000000"/>
                <w:sz w:val="18"/>
                <w:szCs w:val="18"/>
              </w:rPr>
            </w:pPr>
            <w:r w:rsidRPr="00711D29">
              <w:rPr>
                <w:rFonts w:ascii="Arial" w:hAnsi="Arial" w:cs="Arial"/>
                <w:color w:val="000000"/>
                <w:sz w:val="18"/>
                <w:szCs w:val="18"/>
              </w:rPr>
              <w:t>416,621,362</w:t>
            </w:r>
          </w:p>
        </w:tc>
      </w:tr>
    </w:tbl>
    <w:p w14:paraId="64C74B6C" w14:textId="77777777" w:rsidR="0092784F" w:rsidRPr="00711D29" w:rsidRDefault="0092784F" w:rsidP="0092784F">
      <w:pPr>
        <w:jc w:val="thaiDistribute"/>
        <w:rPr>
          <w:rFonts w:ascii="Arial" w:hAnsi="Arial" w:cs="Arial"/>
          <w:color w:val="000000"/>
          <w:sz w:val="18"/>
          <w:szCs w:val="18"/>
        </w:rPr>
      </w:pPr>
    </w:p>
    <w:p w14:paraId="7D464180" w14:textId="77777777" w:rsidR="0092784F" w:rsidRPr="00711D29" w:rsidRDefault="0092784F" w:rsidP="0092784F">
      <w:pPr>
        <w:jc w:val="thaiDistribute"/>
        <w:rPr>
          <w:rFonts w:ascii="Arial" w:hAnsi="Arial" w:cs="Arial"/>
          <w:color w:val="000000"/>
          <w:sz w:val="18"/>
          <w:szCs w:val="18"/>
        </w:rPr>
      </w:pPr>
    </w:p>
    <w:p w14:paraId="5BEB97AF" w14:textId="27F20355" w:rsidR="00373A6E" w:rsidRPr="00711D29" w:rsidRDefault="00A31AD8" w:rsidP="00A70D1A">
      <w:pPr>
        <w:tabs>
          <w:tab w:val="left" w:pos="2160"/>
          <w:tab w:val="right" w:pos="7200"/>
          <w:tab w:val="right" w:pos="8540"/>
        </w:tabs>
        <w:ind w:left="547" w:hanging="547"/>
        <w:jc w:val="thaiDistribute"/>
        <w:rPr>
          <w:rFonts w:ascii="Arial" w:hAnsi="Arial" w:cs="Arial"/>
          <w:b/>
          <w:bCs/>
          <w:color w:val="000000"/>
          <w:sz w:val="18"/>
          <w:szCs w:val="18"/>
        </w:rPr>
      </w:pPr>
      <w:r w:rsidRPr="00711D29">
        <w:rPr>
          <w:rFonts w:ascii="Arial" w:hAnsi="Arial" w:cs="Arial"/>
          <w:b/>
          <w:bCs/>
          <w:color w:val="000000"/>
          <w:sz w:val="18"/>
          <w:szCs w:val="18"/>
        </w:rPr>
        <w:t>3</w:t>
      </w:r>
      <w:r w:rsidR="00E600D1" w:rsidRPr="00711D29">
        <w:rPr>
          <w:rFonts w:ascii="Arial" w:hAnsi="Arial" w:cs="Arial"/>
          <w:b/>
          <w:bCs/>
          <w:color w:val="000000"/>
          <w:sz w:val="18"/>
          <w:szCs w:val="18"/>
        </w:rPr>
        <w:t>2</w:t>
      </w:r>
      <w:r w:rsidR="00A70D1A" w:rsidRPr="00711D29">
        <w:rPr>
          <w:rFonts w:ascii="Arial" w:hAnsi="Arial" w:cs="Arial"/>
          <w:b/>
          <w:bCs/>
          <w:color w:val="000000"/>
          <w:sz w:val="18"/>
          <w:szCs w:val="18"/>
        </w:rPr>
        <w:tab/>
      </w:r>
      <w:r w:rsidR="00373A6E" w:rsidRPr="00711D29">
        <w:rPr>
          <w:rFonts w:ascii="Arial" w:hAnsi="Arial" w:cs="Arial"/>
          <w:b/>
          <w:bCs/>
          <w:color w:val="000000"/>
          <w:sz w:val="18"/>
          <w:szCs w:val="18"/>
        </w:rPr>
        <w:t>Provident fund</w:t>
      </w:r>
    </w:p>
    <w:p w14:paraId="78270005" w14:textId="77777777" w:rsidR="00373A6E" w:rsidRPr="00711D29" w:rsidRDefault="00373A6E" w:rsidP="001B07F2">
      <w:pPr>
        <w:ind w:left="547"/>
        <w:jc w:val="both"/>
        <w:rPr>
          <w:rFonts w:ascii="Arial" w:hAnsi="Arial" w:cs="Arial"/>
          <w:color w:val="000000"/>
          <w:sz w:val="18"/>
          <w:szCs w:val="18"/>
        </w:rPr>
      </w:pPr>
    </w:p>
    <w:p w14:paraId="0B38C2CB" w14:textId="77777777" w:rsidR="00E12A61" w:rsidRPr="00711D29" w:rsidRDefault="00E12A61" w:rsidP="001B07F2">
      <w:pPr>
        <w:ind w:left="547"/>
        <w:jc w:val="both"/>
        <w:rPr>
          <w:rFonts w:ascii="Arial" w:hAnsi="Arial" w:cs="Arial"/>
          <w:color w:val="000000"/>
          <w:sz w:val="18"/>
          <w:szCs w:val="18"/>
        </w:rPr>
      </w:pPr>
    </w:p>
    <w:p w14:paraId="08175D00" w14:textId="0FED7BE4" w:rsidR="00CC57A7" w:rsidRPr="0044426B" w:rsidRDefault="00CC57A7" w:rsidP="00CC57A7">
      <w:pPr>
        <w:ind w:left="547"/>
        <w:jc w:val="both"/>
        <w:rPr>
          <w:rFonts w:ascii="Arial" w:hAnsi="Arial" w:cs="Arial"/>
          <w:color w:val="000000"/>
          <w:spacing w:val="-4"/>
          <w:sz w:val="18"/>
          <w:szCs w:val="18"/>
        </w:rPr>
      </w:pPr>
      <w:r w:rsidRPr="00711D29">
        <w:rPr>
          <w:rFonts w:ascii="Arial" w:hAnsi="Arial" w:cs="Arial"/>
          <w:color w:val="000000"/>
          <w:sz w:val="18"/>
          <w:szCs w:val="18"/>
        </w:rPr>
        <w:t xml:space="preserve">The </w:t>
      </w:r>
      <w:r w:rsidRPr="00711D29">
        <w:rPr>
          <w:rFonts w:ascii="Arial" w:hAnsi="Arial" w:cs="Arial"/>
          <w:color w:val="000000"/>
          <w:sz w:val="18"/>
          <w:szCs w:val="18"/>
          <w:lang w:val="en-GB"/>
        </w:rPr>
        <w:t>Company</w:t>
      </w:r>
      <w:r w:rsidRPr="00711D29">
        <w:rPr>
          <w:rFonts w:ascii="Arial" w:hAnsi="Arial" w:cs="Arial"/>
          <w:color w:val="000000"/>
          <w:sz w:val="18"/>
          <w:szCs w:val="18"/>
        </w:rPr>
        <w:t xml:space="preserve"> and its employees have jointly established a provident fund in accordance with the Provident Fund Act B.E. </w:t>
      </w:r>
      <w:r w:rsidRPr="00711D29">
        <w:rPr>
          <w:rFonts w:ascii="Arial" w:hAnsi="Arial" w:cs="Arial"/>
          <w:color w:val="000000"/>
          <w:sz w:val="18"/>
          <w:szCs w:val="18"/>
          <w:lang w:val="en-GB"/>
        </w:rPr>
        <w:t>2530</w:t>
      </w:r>
      <w:r w:rsidRPr="00711D29">
        <w:rPr>
          <w:rFonts w:ascii="Arial" w:hAnsi="Arial" w:cs="Arial"/>
          <w:color w:val="000000"/>
          <w:sz w:val="18"/>
          <w:szCs w:val="18"/>
        </w:rPr>
        <w:t xml:space="preserve">. Both employees and the </w:t>
      </w:r>
      <w:r w:rsidRPr="00711D29">
        <w:rPr>
          <w:rFonts w:ascii="Arial" w:hAnsi="Arial" w:cs="Arial"/>
          <w:color w:val="000000"/>
          <w:sz w:val="18"/>
          <w:szCs w:val="18"/>
          <w:lang w:val="en-GB"/>
        </w:rPr>
        <w:t>Company</w:t>
      </w:r>
      <w:r w:rsidRPr="00711D29">
        <w:rPr>
          <w:rFonts w:ascii="Arial" w:hAnsi="Arial" w:cs="Arial"/>
          <w:color w:val="000000"/>
          <w:sz w:val="18"/>
          <w:szCs w:val="18"/>
        </w:rPr>
        <w:t xml:space="preserve"> contributed to the fund on monthly basis at the rate of a percent of basic salary. The fund, which is managed by a licensed fund manager, will be paid to employees upon termination in accordance with the provident fund rules. For the six-month period ended </w:t>
      </w:r>
      <w:r w:rsidRPr="00711D29">
        <w:rPr>
          <w:rFonts w:ascii="Arial" w:hAnsi="Arial" w:cs="Arial"/>
          <w:color w:val="000000"/>
          <w:sz w:val="18"/>
          <w:szCs w:val="18"/>
          <w:lang w:val="en-GB"/>
        </w:rPr>
        <w:t>30 June 2023</w:t>
      </w:r>
      <w:r w:rsidRPr="00711D29">
        <w:rPr>
          <w:rFonts w:ascii="Arial" w:hAnsi="Arial" w:cs="Arial"/>
          <w:color w:val="000000"/>
          <w:sz w:val="18"/>
          <w:szCs w:val="18"/>
        </w:rPr>
        <w:t xml:space="preserve">, </w:t>
      </w:r>
      <w:r w:rsidR="0044426B">
        <w:rPr>
          <w:rFonts w:ascii="Arial" w:hAnsi="Arial" w:cs="Arial"/>
          <w:color w:val="000000"/>
          <w:sz w:val="18"/>
          <w:szCs w:val="18"/>
        </w:rPr>
        <w:br/>
      </w:r>
      <w:r w:rsidRPr="0044426B">
        <w:rPr>
          <w:rFonts w:ascii="Arial" w:hAnsi="Arial" w:cs="Arial"/>
          <w:color w:val="000000"/>
          <w:spacing w:val="-4"/>
          <w:sz w:val="18"/>
          <w:szCs w:val="18"/>
        </w:rPr>
        <w:t xml:space="preserve">the </w:t>
      </w:r>
      <w:r w:rsidRPr="0044426B">
        <w:rPr>
          <w:rFonts w:ascii="Arial" w:hAnsi="Arial" w:cs="Arial"/>
          <w:color w:val="000000"/>
          <w:spacing w:val="-4"/>
          <w:sz w:val="18"/>
          <w:szCs w:val="18"/>
          <w:lang w:val="en-GB"/>
        </w:rPr>
        <w:t>Company</w:t>
      </w:r>
      <w:r w:rsidRPr="0044426B">
        <w:rPr>
          <w:rFonts w:ascii="Arial" w:hAnsi="Arial" w:cs="Arial"/>
          <w:color w:val="000000"/>
          <w:spacing w:val="-4"/>
          <w:sz w:val="18"/>
          <w:szCs w:val="18"/>
        </w:rPr>
        <w:t xml:space="preserve"> contributed Baht </w:t>
      </w:r>
      <w:r w:rsidR="000E66D4" w:rsidRPr="0044426B">
        <w:rPr>
          <w:rFonts w:ascii="Arial" w:hAnsi="Arial" w:cs="Arial"/>
          <w:color w:val="000000"/>
          <w:spacing w:val="-4"/>
          <w:sz w:val="18"/>
          <w:szCs w:val="18"/>
        </w:rPr>
        <w:t xml:space="preserve">35 </w:t>
      </w:r>
      <w:r w:rsidRPr="0044426B">
        <w:rPr>
          <w:rFonts w:ascii="Arial" w:hAnsi="Arial" w:cs="Arial"/>
          <w:color w:val="000000"/>
          <w:spacing w:val="-4"/>
          <w:sz w:val="18"/>
          <w:szCs w:val="18"/>
        </w:rPr>
        <w:t>million to the fund (</w:t>
      </w:r>
      <w:r w:rsidRPr="0044426B">
        <w:rPr>
          <w:rFonts w:ascii="Arial" w:hAnsi="Arial" w:cs="Arial"/>
          <w:color w:val="000000"/>
          <w:spacing w:val="-4"/>
          <w:sz w:val="18"/>
          <w:szCs w:val="18"/>
          <w:lang w:val="en-GB"/>
        </w:rPr>
        <w:t xml:space="preserve">For the six month period ended 30 June 2022 </w:t>
      </w:r>
      <w:r w:rsidRPr="0044426B">
        <w:rPr>
          <w:rFonts w:ascii="Arial" w:hAnsi="Arial" w:cs="Arial"/>
          <w:color w:val="000000"/>
          <w:spacing w:val="-4"/>
          <w:sz w:val="18"/>
          <w:szCs w:val="18"/>
        </w:rPr>
        <w:t>Baht 30 million).</w:t>
      </w:r>
    </w:p>
    <w:p w14:paraId="075331A4" w14:textId="1DA413C2" w:rsidR="00CC57A7" w:rsidRPr="00711D29" w:rsidRDefault="00CC57A7" w:rsidP="001B07F2">
      <w:pPr>
        <w:ind w:left="547"/>
        <w:jc w:val="both"/>
        <w:rPr>
          <w:rFonts w:ascii="Arial" w:hAnsi="Arial" w:cs="Arial"/>
          <w:color w:val="000000"/>
          <w:sz w:val="18"/>
          <w:szCs w:val="18"/>
        </w:rPr>
      </w:pPr>
    </w:p>
    <w:p w14:paraId="5E737B33" w14:textId="77777777" w:rsidR="00FC21D5" w:rsidRPr="00711D29" w:rsidRDefault="00FC21D5" w:rsidP="001B07F2">
      <w:pPr>
        <w:ind w:left="547"/>
        <w:jc w:val="both"/>
        <w:rPr>
          <w:rFonts w:ascii="Arial" w:hAnsi="Arial" w:cs="Arial"/>
          <w:color w:val="000000"/>
          <w:sz w:val="18"/>
          <w:szCs w:val="18"/>
        </w:rPr>
      </w:pPr>
    </w:p>
    <w:p w14:paraId="0F4A3670" w14:textId="5D14D9DF" w:rsidR="00373A6E" w:rsidRPr="00711D29" w:rsidRDefault="00E600D1" w:rsidP="00373A6E">
      <w:pPr>
        <w:tabs>
          <w:tab w:val="left" w:pos="2160"/>
          <w:tab w:val="right" w:pos="7200"/>
          <w:tab w:val="right" w:pos="8540"/>
        </w:tabs>
        <w:ind w:left="547" w:hanging="547"/>
        <w:jc w:val="thaiDistribute"/>
        <w:rPr>
          <w:rFonts w:ascii="Arial" w:hAnsi="Arial" w:cs="Arial"/>
          <w:b/>
          <w:bCs/>
          <w:color w:val="000000"/>
          <w:sz w:val="18"/>
          <w:szCs w:val="18"/>
        </w:rPr>
      </w:pPr>
      <w:r w:rsidRPr="00711D29">
        <w:rPr>
          <w:rFonts w:ascii="Arial" w:hAnsi="Arial" w:cs="Arial"/>
          <w:b/>
          <w:bCs/>
          <w:color w:val="000000"/>
          <w:sz w:val="18"/>
          <w:szCs w:val="18"/>
          <w:lang w:val="en-GB"/>
        </w:rPr>
        <w:br w:type="page"/>
      </w:r>
      <w:r w:rsidR="00A31AD8" w:rsidRPr="00711D29">
        <w:rPr>
          <w:rFonts w:ascii="Arial" w:hAnsi="Arial" w:cs="Arial"/>
          <w:b/>
          <w:bCs/>
          <w:color w:val="000000"/>
          <w:sz w:val="18"/>
          <w:szCs w:val="18"/>
          <w:lang w:val="en-GB"/>
        </w:rPr>
        <w:lastRenderedPageBreak/>
        <w:t>3</w:t>
      </w:r>
      <w:r w:rsidRPr="00711D29">
        <w:rPr>
          <w:rFonts w:ascii="Arial" w:hAnsi="Arial" w:cs="Arial"/>
          <w:b/>
          <w:bCs/>
          <w:color w:val="000000"/>
          <w:sz w:val="18"/>
          <w:szCs w:val="18"/>
          <w:lang w:val="en-GB"/>
        </w:rPr>
        <w:t>3</w:t>
      </w:r>
      <w:r w:rsidR="00373A6E" w:rsidRPr="00711D29">
        <w:rPr>
          <w:rFonts w:ascii="Arial" w:hAnsi="Arial" w:cs="Arial"/>
          <w:b/>
          <w:bCs/>
          <w:color w:val="000000"/>
          <w:sz w:val="18"/>
          <w:szCs w:val="18"/>
        </w:rPr>
        <w:tab/>
        <w:t xml:space="preserve">Income tax </w:t>
      </w:r>
    </w:p>
    <w:p w14:paraId="6DF4C9CB" w14:textId="77777777" w:rsidR="00624F23" w:rsidRPr="00711D29" w:rsidRDefault="00624F23" w:rsidP="00373A6E">
      <w:pPr>
        <w:tabs>
          <w:tab w:val="left" w:pos="2160"/>
          <w:tab w:val="right" w:pos="7200"/>
          <w:tab w:val="right" w:pos="8540"/>
        </w:tabs>
        <w:ind w:left="547" w:hanging="547"/>
        <w:jc w:val="thaiDistribute"/>
        <w:rPr>
          <w:rFonts w:ascii="Arial" w:hAnsi="Arial" w:cs="Arial"/>
          <w:b/>
          <w:bCs/>
          <w:color w:val="000000"/>
          <w:sz w:val="18"/>
          <w:szCs w:val="18"/>
        </w:rPr>
      </w:pPr>
    </w:p>
    <w:tbl>
      <w:tblPr>
        <w:tblW w:w="9558" w:type="dxa"/>
        <w:tblLayout w:type="fixed"/>
        <w:tblLook w:val="0000" w:firstRow="0" w:lastRow="0" w:firstColumn="0" w:lastColumn="0" w:noHBand="0" w:noVBand="0"/>
      </w:tblPr>
      <w:tblGrid>
        <w:gridCol w:w="6678"/>
        <w:gridCol w:w="1440"/>
        <w:gridCol w:w="1440"/>
      </w:tblGrid>
      <w:tr w:rsidR="00FB1C29" w:rsidRPr="00711D29" w14:paraId="17C861A4" w14:textId="77777777" w:rsidTr="00B537ED">
        <w:trPr>
          <w:trHeight w:val="25"/>
        </w:trPr>
        <w:tc>
          <w:tcPr>
            <w:tcW w:w="6678" w:type="dxa"/>
            <w:vAlign w:val="bottom"/>
          </w:tcPr>
          <w:p w14:paraId="4C6DD3F9" w14:textId="77777777" w:rsidR="00CC57A7" w:rsidRPr="00711D29" w:rsidRDefault="00CC57A7" w:rsidP="00CC57A7">
            <w:pPr>
              <w:ind w:left="540" w:right="-43"/>
              <w:rPr>
                <w:rFonts w:ascii="Arial" w:hAnsi="Arial" w:cs="Arial"/>
                <w:color w:val="000000"/>
                <w:sz w:val="18"/>
                <w:szCs w:val="18"/>
              </w:rPr>
            </w:pPr>
            <w:bookmarkStart w:id="23" w:name="OLE_LINK13"/>
          </w:p>
        </w:tc>
        <w:tc>
          <w:tcPr>
            <w:tcW w:w="1440" w:type="dxa"/>
            <w:vAlign w:val="bottom"/>
          </w:tcPr>
          <w:p w14:paraId="2C69CBC1" w14:textId="627BAC45" w:rsidR="00CC57A7" w:rsidRPr="00711D29" w:rsidRDefault="00CC57A7" w:rsidP="00CC57A7">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30 June</w:t>
            </w:r>
          </w:p>
        </w:tc>
        <w:tc>
          <w:tcPr>
            <w:tcW w:w="1440" w:type="dxa"/>
            <w:vAlign w:val="bottom"/>
          </w:tcPr>
          <w:p w14:paraId="458039F2" w14:textId="37F9BA4E" w:rsidR="00CC57A7" w:rsidRPr="00711D29" w:rsidRDefault="000171C7" w:rsidP="000171C7">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30 June</w:t>
            </w:r>
          </w:p>
        </w:tc>
      </w:tr>
      <w:tr w:rsidR="00FB1C29" w:rsidRPr="00711D29" w14:paraId="34353223" w14:textId="77777777" w:rsidTr="00B537ED">
        <w:trPr>
          <w:trHeight w:val="25"/>
        </w:trPr>
        <w:tc>
          <w:tcPr>
            <w:tcW w:w="6678" w:type="dxa"/>
            <w:vAlign w:val="bottom"/>
          </w:tcPr>
          <w:p w14:paraId="1592A91E" w14:textId="77777777" w:rsidR="00CC57A7" w:rsidRPr="00711D29" w:rsidRDefault="00CC57A7" w:rsidP="00CC57A7">
            <w:pPr>
              <w:ind w:left="540" w:right="-43"/>
              <w:rPr>
                <w:rFonts w:ascii="Arial" w:hAnsi="Arial" w:cs="Arial"/>
                <w:color w:val="000000"/>
                <w:sz w:val="18"/>
                <w:szCs w:val="18"/>
              </w:rPr>
            </w:pPr>
          </w:p>
        </w:tc>
        <w:tc>
          <w:tcPr>
            <w:tcW w:w="1440" w:type="dxa"/>
            <w:vAlign w:val="bottom"/>
          </w:tcPr>
          <w:p w14:paraId="4D8F3A14" w14:textId="5AFCD8FE" w:rsidR="00CC57A7" w:rsidRPr="00711D29" w:rsidRDefault="00CC57A7" w:rsidP="00CC57A7">
            <w:pPr>
              <w:ind w:right="-72"/>
              <w:jc w:val="right"/>
              <w:rPr>
                <w:rFonts w:ascii="Arial" w:hAnsi="Arial" w:cs="Arial"/>
                <w:b/>
                <w:bCs/>
                <w:color w:val="000000"/>
                <w:sz w:val="18"/>
                <w:szCs w:val="18"/>
                <w:cs/>
              </w:rPr>
            </w:pPr>
            <w:r w:rsidRPr="00711D29">
              <w:rPr>
                <w:rFonts w:ascii="Arial" w:hAnsi="Arial" w:cs="Arial"/>
                <w:b/>
                <w:bCs/>
                <w:color w:val="000000"/>
                <w:sz w:val="18"/>
                <w:szCs w:val="18"/>
                <w:lang w:val="en-GB"/>
              </w:rPr>
              <w:t>2023</w:t>
            </w:r>
          </w:p>
        </w:tc>
        <w:tc>
          <w:tcPr>
            <w:tcW w:w="1440" w:type="dxa"/>
            <w:vAlign w:val="bottom"/>
          </w:tcPr>
          <w:p w14:paraId="07A9B7F4" w14:textId="47EB83E5" w:rsidR="00CC57A7" w:rsidRPr="00711D29" w:rsidRDefault="00CC57A7" w:rsidP="00CC57A7">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2022</w:t>
            </w:r>
          </w:p>
        </w:tc>
      </w:tr>
      <w:tr w:rsidR="00FB1C29" w:rsidRPr="00711D29" w14:paraId="05EDFA3E" w14:textId="77777777" w:rsidTr="00B537ED">
        <w:trPr>
          <w:trHeight w:val="25"/>
        </w:trPr>
        <w:tc>
          <w:tcPr>
            <w:tcW w:w="6678" w:type="dxa"/>
            <w:vAlign w:val="bottom"/>
          </w:tcPr>
          <w:p w14:paraId="77D12B53" w14:textId="77777777" w:rsidR="00CC57A7" w:rsidRPr="00711D29" w:rsidRDefault="00CC57A7" w:rsidP="00CC57A7">
            <w:pPr>
              <w:ind w:left="540" w:right="-43"/>
              <w:rPr>
                <w:rFonts w:ascii="Arial" w:hAnsi="Arial" w:cs="Arial"/>
                <w:color w:val="000000"/>
                <w:sz w:val="18"/>
                <w:szCs w:val="18"/>
              </w:rPr>
            </w:pPr>
          </w:p>
        </w:tc>
        <w:tc>
          <w:tcPr>
            <w:tcW w:w="1440" w:type="dxa"/>
            <w:vAlign w:val="bottom"/>
          </w:tcPr>
          <w:p w14:paraId="4BF26A43" w14:textId="77777777" w:rsidR="00CC57A7" w:rsidRPr="00711D29" w:rsidRDefault="00CC57A7" w:rsidP="00CC57A7">
            <w:pPr>
              <w:pBdr>
                <w:bottom w:val="single" w:sz="4" w:space="1" w:color="auto"/>
              </w:pBdr>
              <w:ind w:left="33" w:right="-72" w:hanging="33"/>
              <w:jc w:val="right"/>
              <w:rPr>
                <w:rFonts w:ascii="Arial" w:hAnsi="Arial" w:cs="Arial"/>
                <w:b/>
                <w:bCs/>
                <w:color w:val="000000"/>
                <w:sz w:val="18"/>
                <w:szCs w:val="18"/>
                <w:cs/>
              </w:rPr>
            </w:pPr>
            <w:r w:rsidRPr="00711D29">
              <w:rPr>
                <w:rFonts w:ascii="Arial" w:hAnsi="Arial" w:cs="Arial"/>
                <w:b/>
                <w:bCs/>
                <w:color w:val="000000"/>
                <w:sz w:val="18"/>
                <w:szCs w:val="18"/>
              </w:rPr>
              <w:t>Baht</w:t>
            </w:r>
          </w:p>
        </w:tc>
        <w:tc>
          <w:tcPr>
            <w:tcW w:w="1440" w:type="dxa"/>
            <w:vAlign w:val="bottom"/>
          </w:tcPr>
          <w:p w14:paraId="27CEF807" w14:textId="312FD523" w:rsidR="00CC57A7" w:rsidRPr="00711D29" w:rsidRDefault="00CC57A7" w:rsidP="00CC57A7">
            <w:pPr>
              <w:pBdr>
                <w:bottom w:val="single" w:sz="4" w:space="1" w:color="auto"/>
              </w:pBdr>
              <w:ind w:right="-72"/>
              <w:jc w:val="right"/>
              <w:rPr>
                <w:rFonts w:ascii="Arial" w:hAnsi="Arial" w:cs="Arial"/>
                <w:b/>
                <w:bCs/>
                <w:color w:val="000000"/>
                <w:sz w:val="18"/>
                <w:szCs w:val="18"/>
              </w:rPr>
            </w:pPr>
            <w:r w:rsidRPr="00711D29">
              <w:rPr>
                <w:rFonts w:ascii="Arial" w:hAnsi="Arial" w:cs="Arial"/>
                <w:b/>
                <w:bCs/>
                <w:color w:val="000000"/>
                <w:sz w:val="18"/>
                <w:szCs w:val="18"/>
              </w:rPr>
              <w:t>Baht</w:t>
            </w:r>
          </w:p>
        </w:tc>
      </w:tr>
      <w:tr w:rsidR="00FB1C29" w:rsidRPr="00711D29" w14:paraId="674088A2" w14:textId="77777777" w:rsidTr="00B537ED">
        <w:trPr>
          <w:trHeight w:val="25"/>
        </w:trPr>
        <w:tc>
          <w:tcPr>
            <w:tcW w:w="6678" w:type="dxa"/>
            <w:vAlign w:val="bottom"/>
          </w:tcPr>
          <w:p w14:paraId="15A5D579" w14:textId="77777777" w:rsidR="00CC57A7" w:rsidRPr="00711D29" w:rsidRDefault="00CC57A7" w:rsidP="00CC57A7">
            <w:pPr>
              <w:ind w:left="540"/>
              <w:rPr>
                <w:rFonts w:ascii="Arial" w:hAnsi="Arial" w:cs="Arial"/>
                <w:snapToGrid w:val="0"/>
                <w:color w:val="000000"/>
                <w:sz w:val="12"/>
                <w:szCs w:val="12"/>
                <w:cs/>
                <w:lang w:val="th-TH"/>
              </w:rPr>
            </w:pPr>
          </w:p>
        </w:tc>
        <w:tc>
          <w:tcPr>
            <w:tcW w:w="1440" w:type="dxa"/>
          </w:tcPr>
          <w:p w14:paraId="61A90EE4" w14:textId="77777777" w:rsidR="00CC57A7" w:rsidRPr="00711D29" w:rsidRDefault="00CC57A7" w:rsidP="00CC57A7">
            <w:pPr>
              <w:ind w:right="-72"/>
              <w:jc w:val="right"/>
              <w:rPr>
                <w:rFonts w:ascii="Arial" w:hAnsi="Arial" w:cs="Arial"/>
                <w:color w:val="000000"/>
                <w:sz w:val="12"/>
                <w:szCs w:val="12"/>
                <w:cs/>
              </w:rPr>
            </w:pPr>
          </w:p>
        </w:tc>
        <w:tc>
          <w:tcPr>
            <w:tcW w:w="1440" w:type="dxa"/>
          </w:tcPr>
          <w:p w14:paraId="10C32261" w14:textId="77777777" w:rsidR="00CC57A7" w:rsidRPr="00711D29" w:rsidRDefault="00CC57A7" w:rsidP="00CC57A7">
            <w:pPr>
              <w:ind w:right="-72"/>
              <w:jc w:val="right"/>
              <w:rPr>
                <w:rFonts w:ascii="Arial" w:hAnsi="Arial" w:cs="Arial"/>
                <w:color w:val="000000"/>
                <w:sz w:val="12"/>
                <w:szCs w:val="12"/>
                <w:cs/>
              </w:rPr>
            </w:pPr>
          </w:p>
        </w:tc>
      </w:tr>
      <w:tr w:rsidR="00FB1C29" w:rsidRPr="00711D29" w14:paraId="5D423361" w14:textId="77777777" w:rsidTr="00B537ED">
        <w:trPr>
          <w:trHeight w:val="25"/>
        </w:trPr>
        <w:tc>
          <w:tcPr>
            <w:tcW w:w="6678" w:type="dxa"/>
          </w:tcPr>
          <w:p w14:paraId="31C6992D" w14:textId="77777777" w:rsidR="00CC57A7" w:rsidRPr="00711D29" w:rsidRDefault="00CC57A7" w:rsidP="00CC57A7">
            <w:pPr>
              <w:pStyle w:val="a0"/>
              <w:ind w:left="540" w:right="0"/>
              <w:rPr>
                <w:rFonts w:ascii="Arial" w:hAnsi="Arial" w:cs="Arial"/>
                <w:color w:val="000000"/>
                <w:sz w:val="18"/>
                <w:szCs w:val="18"/>
              </w:rPr>
            </w:pPr>
            <w:r w:rsidRPr="00711D29">
              <w:rPr>
                <w:rFonts w:ascii="Arial" w:eastAsia="Angsana New" w:hAnsi="Arial" w:cs="Arial"/>
                <w:color w:val="000000"/>
                <w:sz w:val="18"/>
                <w:szCs w:val="18"/>
              </w:rPr>
              <w:t>Current tax:</w:t>
            </w:r>
          </w:p>
        </w:tc>
        <w:tc>
          <w:tcPr>
            <w:tcW w:w="1440" w:type="dxa"/>
            <w:vAlign w:val="bottom"/>
          </w:tcPr>
          <w:p w14:paraId="33328CCB" w14:textId="77777777" w:rsidR="00CC57A7" w:rsidRPr="00711D29" w:rsidRDefault="00CC57A7" w:rsidP="00CC57A7">
            <w:pPr>
              <w:ind w:left="-18" w:right="-72"/>
              <w:jc w:val="right"/>
              <w:rPr>
                <w:rFonts w:ascii="Arial" w:hAnsi="Arial" w:cs="Arial"/>
                <w:color w:val="000000"/>
                <w:sz w:val="18"/>
                <w:szCs w:val="18"/>
              </w:rPr>
            </w:pPr>
          </w:p>
        </w:tc>
        <w:tc>
          <w:tcPr>
            <w:tcW w:w="1440" w:type="dxa"/>
            <w:vAlign w:val="bottom"/>
          </w:tcPr>
          <w:p w14:paraId="16BA96DA" w14:textId="77777777" w:rsidR="00CC57A7" w:rsidRPr="00711D29" w:rsidRDefault="00CC57A7" w:rsidP="00CC57A7">
            <w:pPr>
              <w:ind w:left="-18" w:right="-72"/>
              <w:jc w:val="right"/>
              <w:rPr>
                <w:rFonts w:ascii="Arial" w:hAnsi="Arial" w:cs="Arial"/>
                <w:color w:val="000000"/>
                <w:sz w:val="18"/>
                <w:szCs w:val="18"/>
              </w:rPr>
            </w:pPr>
          </w:p>
        </w:tc>
      </w:tr>
      <w:tr w:rsidR="00FB1C29" w:rsidRPr="00711D29" w14:paraId="7B76E3B0" w14:textId="77777777" w:rsidTr="00B537ED">
        <w:trPr>
          <w:trHeight w:val="25"/>
        </w:trPr>
        <w:tc>
          <w:tcPr>
            <w:tcW w:w="6678" w:type="dxa"/>
          </w:tcPr>
          <w:p w14:paraId="4FB9FC49" w14:textId="30799D6C" w:rsidR="00CC57A7" w:rsidRPr="00711D29" w:rsidRDefault="00CC57A7" w:rsidP="00CC57A7">
            <w:pPr>
              <w:pStyle w:val="a0"/>
              <w:ind w:left="540" w:right="0"/>
              <w:rPr>
                <w:rFonts w:ascii="Arial" w:eastAsia="Angsana New" w:hAnsi="Arial" w:cs="Arial"/>
                <w:color w:val="000000"/>
                <w:sz w:val="18"/>
                <w:szCs w:val="18"/>
              </w:rPr>
            </w:pPr>
            <w:r w:rsidRPr="00711D29">
              <w:rPr>
                <w:rFonts w:ascii="Arial" w:eastAsia="Angsana New" w:hAnsi="Arial" w:cs="Arial"/>
                <w:color w:val="000000"/>
                <w:sz w:val="18"/>
                <w:szCs w:val="18"/>
              </w:rPr>
              <w:t xml:space="preserve">Current tax on profits for the </w:t>
            </w:r>
            <w:r w:rsidR="00A31C8E" w:rsidRPr="00711D29">
              <w:rPr>
                <w:rFonts w:ascii="Arial" w:eastAsia="Angsana New" w:hAnsi="Arial" w:cs="Arial"/>
                <w:color w:val="000000"/>
                <w:sz w:val="18"/>
                <w:szCs w:val="18"/>
              </w:rPr>
              <w:t>period</w:t>
            </w:r>
          </w:p>
        </w:tc>
        <w:tc>
          <w:tcPr>
            <w:tcW w:w="1440" w:type="dxa"/>
          </w:tcPr>
          <w:p w14:paraId="66609E02" w14:textId="663741C8" w:rsidR="00CC57A7" w:rsidRPr="00711D29" w:rsidRDefault="00BD3FA2" w:rsidP="00CC57A7">
            <w:pPr>
              <w:ind w:left="-18" w:right="-72"/>
              <w:jc w:val="right"/>
              <w:rPr>
                <w:rFonts w:ascii="Arial" w:hAnsi="Arial" w:cs="Arial"/>
                <w:color w:val="000000"/>
                <w:sz w:val="18"/>
                <w:szCs w:val="18"/>
              </w:rPr>
            </w:pPr>
            <w:r w:rsidRPr="00711D29">
              <w:rPr>
                <w:rFonts w:ascii="Arial" w:hAnsi="Arial" w:cs="Arial"/>
                <w:color w:val="000000"/>
                <w:sz w:val="18"/>
                <w:szCs w:val="18"/>
              </w:rPr>
              <w:t>155,466,694</w:t>
            </w:r>
          </w:p>
        </w:tc>
        <w:tc>
          <w:tcPr>
            <w:tcW w:w="1440" w:type="dxa"/>
          </w:tcPr>
          <w:p w14:paraId="3D2EFD7D" w14:textId="2970F445" w:rsidR="00CC57A7" w:rsidRPr="00711D29" w:rsidRDefault="000171C7" w:rsidP="00CC57A7">
            <w:pPr>
              <w:ind w:left="-18" w:right="-72"/>
              <w:jc w:val="right"/>
              <w:rPr>
                <w:rFonts w:ascii="Arial" w:hAnsi="Arial" w:cs="Arial"/>
                <w:snapToGrid w:val="0"/>
                <w:color w:val="000000"/>
                <w:sz w:val="18"/>
                <w:szCs w:val="22"/>
                <w:lang w:val="en-GB"/>
              </w:rPr>
            </w:pPr>
            <w:r w:rsidRPr="00711D29">
              <w:rPr>
                <w:rFonts w:ascii="Arial" w:hAnsi="Arial" w:cs="Arial"/>
                <w:color w:val="000000"/>
                <w:sz w:val="18"/>
                <w:szCs w:val="18"/>
                <w:lang w:val="en-GB"/>
              </w:rPr>
              <w:t>191,715,827</w:t>
            </w:r>
          </w:p>
        </w:tc>
      </w:tr>
      <w:tr w:rsidR="00FB1C29" w:rsidRPr="00711D29" w14:paraId="1DACE82C" w14:textId="77777777" w:rsidTr="00B537ED">
        <w:trPr>
          <w:trHeight w:val="25"/>
        </w:trPr>
        <w:tc>
          <w:tcPr>
            <w:tcW w:w="6678" w:type="dxa"/>
          </w:tcPr>
          <w:p w14:paraId="1B09DBCA" w14:textId="555EE4B2" w:rsidR="00CC57A7" w:rsidRPr="00711D29" w:rsidRDefault="00CC57A7" w:rsidP="00CC57A7">
            <w:pPr>
              <w:pStyle w:val="a0"/>
              <w:ind w:left="540" w:right="0"/>
              <w:rPr>
                <w:rFonts w:ascii="Arial" w:hAnsi="Arial" w:cs="Arial"/>
                <w:color w:val="000000"/>
                <w:sz w:val="18"/>
                <w:szCs w:val="18"/>
              </w:rPr>
            </w:pPr>
            <w:r w:rsidRPr="00711D29">
              <w:rPr>
                <w:rFonts w:ascii="Arial" w:eastAsia="Angsana New" w:hAnsi="Arial" w:cs="Arial"/>
                <w:color w:val="000000"/>
                <w:sz w:val="18"/>
                <w:szCs w:val="18"/>
              </w:rPr>
              <w:t xml:space="preserve">Adjustment in respect of previous </w:t>
            </w:r>
            <w:r w:rsidR="00A31C8E" w:rsidRPr="00711D29">
              <w:rPr>
                <w:rFonts w:ascii="Arial" w:eastAsia="Angsana New" w:hAnsi="Arial" w:cs="Arial"/>
                <w:color w:val="000000"/>
                <w:sz w:val="18"/>
                <w:szCs w:val="18"/>
              </w:rPr>
              <w:t>period</w:t>
            </w:r>
          </w:p>
        </w:tc>
        <w:tc>
          <w:tcPr>
            <w:tcW w:w="1440" w:type="dxa"/>
          </w:tcPr>
          <w:p w14:paraId="4150913B" w14:textId="6F78DB41" w:rsidR="00CC57A7" w:rsidRPr="00711D29" w:rsidRDefault="00BD3FA2" w:rsidP="00CC57A7">
            <w:pPr>
              <w:pBdr>
                <w:bottom w:val="single" w:sz="4" w:space="1" w:color="auto"/>
              </w:pBdr>
              <w:ind w:left="-18" w:right="-72"/>
              <w:jc w:val="right"/>
              <w:rPr>
                <w:rFonts w:ascii="Arial" w:hAnsi="Arial" w:cs="Arial"/>
                <w:color w:val="000000"/>
                <w:sz w:val="18"/>
                <w:szCs w:val="18"/>
              </w:rPr>
            </w:pPr>
            <w:r w:rsidRPr="00711D29">
              <w:rPr>
                <w:rFonts w:ascii="Arial" w:hAnsi="Arial" w:cs="Arial"/>
                <w:color w:val="000000"/>
                <w:sz w:val="18"/>
                <w:szCs w:val="18"/>
              </w:rPr>
              <w:t>607,007</w:t>
            </w:r>
          </w:p>
        </w:tc>
        <w:tc>
          <w:tcPr>
            <w:tcW w:w="1440" w:type="dxa"/>
          </w:tcPr>
          <w:p w14:paraId="229A9797" w14:textId="1E3D2241" w:rsidR="00CC57A7" w:rsidRPr="00711D29" w:rsidRDefault="000171C7" w:rsidP="00CC57A7">
            <w:pPr>
              <w:pBdr>
                <w:bottom w:val="single" w:sz="4" w:space="1" w:color="auto"/>
              </w:pBdr>
              <w:ind w:left="-18" w:right="-72"/>
              <w:jc w:val="right"/>
              <w:rPr>
                <w:rFonts w:ascii="Arial" w:hAnsi="Arial" w:cs="Arial"/>
                <w:snapToGrid w:val="0"/>
                <w:color w:val="000000"/>
                <w:sz w:val="18"/>
                <w:szCs w:val="18"/>
              </w:rPr>
            </w:pPr>
            <w:r w:rsidRPr="00711D29">
              <w:rPr>
                <w:rFonts w:ascii="Arial" w:hAnsi="Arial" w:cs="Arial"/>
                <w:color w:val="000000"/>
                <w:sz w:val="18"/>
                <w:szCs w:val="18"/>
                <w:lang w:val="en-GB"/>
              </w:rPr>
              <w:t>16,917</w:t>
            </w:r>
          </w:p>
        </w:tc>
      </w:tr>
      <w:tr w:rsidR="00FB1C29" w:rsidRPr="00711D29" w14:paraId="1ECE2C88" w14:textId="77777777" w:rsidTr="00B537ED">
        <w:trPr>
          <w:trHeight w:val="25"/>
        </w:trPr>
        <w:tc>
          <w:tcPr>
            <w:tcW w:w="6678" w:type="dxa"/>
            <w:vAlign w:val="bottom"/>
          </w:tcPr>
          <w:p w14:paraId="0D539CE8" w14:textId="77777777" w:rsidR="00CC57A7" w:rsidRPr="00711D29" w:rsidRDefault="00CC57A7" w:rsidP="00CC57A7">
            <w:pPr>
              <w:ind w:left="540"/>
              <w:rPr>
                <w:rFonts w:ascii="Arial" w:hAnsi="Arial" w:cs="Arial"/>
                <w:color w:val="000000"/>
                <w:sz w:val="12"/>
                <w:szCs w:val="12"/>
              </w:rPr>
            </w:pPr>
          </w:p>
        </w:tc>
        <w:tc>
          <w:tcPr>
            <w:tcW w:w="1440" w:type="dxa"/>
            <w:vAlign w:val="bottom"/>
          </w:tcPr>
          <w:p w14:paraId="1A0390C0" w14:textId="77777777" w:rsidR="00CC57A7" w:rsidRPr="00711D29" w:rsidRDefault="00CC57A7" w:rsidP="00CC57A7">
            <w:pPr>
              <w:ind w:right="-72" w:hanging="162"/>
              <w:jc w:val="right"/>
              <w:rPr>
                <w:rFonts w:ascii="Arial" w:hAnsi="Arial" w:cs="Arial"/>
                <w:color w:val="000000"/>
                <w:sz w:val="12"/>
                <w:szCs w:val="12"/>
              </w:rPr>
            </w:pPr>
          </w:p>
        </w:tc>
        <w:tc>
          <w:tcPr>
            <w:tcW w:w="1440" w:type="dxa"/>
            <w:vAlign w:val="bottom"/>
          </w:tcPr>
          <w:p w14:paraId="2C53B544" w14:textId="77777777" w:rsidR="00CC57A7" w:rsidRPr="00711D29" w:rsidRDefault="00CC57A7" w:rsidP="00CC57A7">
            <w:pPr>
              <w:ind w:right="-72" w:hanging="162"/>
              <w:jc w:val="right"/>
              <w:rPr>
                <w:rFonts w:ascii="Arial" w:hAnsi="Arial" w:cs="Arial"/>
                <w:color w:val="000000"/>
                <w:sz w:val="12"/>
                <w:szCs w:val="12"/>
              </w:rPr>
            </w:pPr>
          </w:p>
        </w:tc>
      </w:tr>
      <w:tr w:rsidR="00FB1C29" w:rsidRPr="00711D29" w14:paraId="2A3C0932" w14:textId="77777777" w:rsidTr="00B537ED">
        <w:trPr>
          <w:trHeight w:val="25"/>
        </w:trPr>
        <w:tc>
          <w:tcPr>
            <w:tcW w:w="6678" w:type="dxa"/>
          </w:tcPr>
          <w:p w14:paraId="668F0F75" w14:textId="77777777" w:rsidR="00CC57A7" w:rsidRPr="00711D29" w:rsidRDefault="00CC57A7" w:rsidP="00CC57A7">
            <w:pPr>
              <w:pStyle w:val="a0"/>
              <w:ind w:left="540" w:right="0"/>
              <w:rPr>
                <w:rFonts w:ascii="Arial" w:eastAsia="Angsana New" w:hAnsi="Arial" w:cs="Arial"/>
                <w:color w:val="000000"/>
                <w:sz w:val="18"/>
                <w:szCs w:val="18"/>
              </w:rPr>
            </w:pPr>
            <w:r w:rsidRPr="00711D29">
              <w:rPr>
                <w:rFonts w:ascii="Arial" w:eastAsia="Angsana New" w:hAnsi="Arial" w:cs="Arial"/>
                <w:color w:val="000000"/>
                <w:sz w:val="18"/>
                <w:szCs w:val="18"/>
              </w:rPr>
              <w:t>Total current tax</w:t>
            </w:r>
          </w:p>
        </w:tc>
        <w:tc>
          <w:tcPr>
            <w:tcW w:w="1440" w:type="dxa"/>
            <w:vAlign w:val="bottom"/>
          </w:tcPr>
          <w:p w14:paraId="4F03CC65" w14:textId="0B25CFD2" w:rsidR="00CC57A7" w:rsidRPr="00711D29" w:rsidRDefault="00BD3FA2" w:rsidP="00CC57A7">
            <w:pPr>
              <w:pBdr>
                <w:bottom w:val="single" w:sz="4" w:space="1" w:color="auto"/>
              </w:pBdr>
              <w:ind w:left="-18" w:right="-72"/>
              <w:jc w:val="right"/>
              <w:rPr>
                <w:rFonts w:ascii="Arial" w:hAnsi="Arial" w:cs="Arial"/>
                <w:color w:val="000000"/>
                <w:sz w:val="18"/>
                <w:szCs w:val="18"/>
              </w:rPr>
            </w:pPr>
            <w:r w:rsidRPr="00711D29">
              <w:rPr>
                <w:rFonts w:ascii="Arial" w:hAnsi="Arial" w:cs="Arial"/>
                <w:color w:val="000000"/>
                <w:sz w:val="18"/>
                <w:szCs w:val="18"/>
              </w:rPr>
              <w:t>156,073,701</w:t>
            </w:r>
          </w:p>
        </w:tc>
        <w:tc>
          <w:tcPr>
            <w:tcW w:w="1440" w:type="dxa"/>
            <w:vAlign w:val="bottom"/>
          </w:tcPr>
          <w:p w14:paraId="02175387" w14:textId="4E162F69" w:rsidR="00CC57A7" w:rsidRPr="00711D29" w:rsidRDefault="00CD51FA" w:rsidP="00CC57A7">
            <w:pPr>
              <w:pBdr>
                <w:bottom w:val="single" w:sz="4" w:space="1" w:color="auto"/>
              </w:pBdr>
              <w:ind w:left="-18" w:right="-72"/>
              <w:jc w:val="right"/>
              <w:rPr>
                <w:rFonts w:ascii="Arial" w:hAnsi="Arial" w:cs="Arial"/>
                <w:color w:val="000000"/>
                <w:sz w:val="18"/>
                <w:szCs w:val="18"/>
                <w:lang w:val="en-GB"/>
              </w:rPr>
            </w:pPr>
            <w:r w:rsidRPr="00711D29">
              <w:rPr>
                <w:rFonts w:ascii="Arial" w:hAnsi="Arial" w:cs="Arial"/>
                <w:color w:val="000000"/>
                <w:sz w:val="18"/>
                <w:szCs w:val="18"/>
                <w:lang w:val="en-GB"/>
              </w:rPr>
              <w:t>191,732,744</w:t>
            </w:r>
          </w:p>
        </w:tc>
      </w:tr>
      <w:tr w:rsidR="00FB1C29" w:rsidRPr="00711D29" w14:paraId="3FE595FF" w14:textId="77777777" w:rsidTr="00B537ED">
        <w:trPr>
          <w:trHeight w:val="25"/>
        </w:trPr>
        <w:tc>
          <w:tcPr>
            <w:tcW w:w="6678" w:type="dxa"/>
          </w:tcPr>
          <w:p w14:paraId="5C399702" w14:textId="77777777" w:rsidR="00CC57A7" w:rsidRPr="00711D29" w:rsidRDefault="00CC57A7" w:rsidP="00CC57A7">
            <w:pPr>
              <w:pStyle w:val="a0"/>
              <w:ind w:left="540" w:right="0"/>
              <w:rPr>
                <w:rFonts w:ascii="Arial" w:eastAsia="Angsana New" w:hAnsi="Arial" w:cs="Arial"/>
                <w:color w:val="000000"/>
                <w:sz w:val="12"/>
                <w:szCs w:val="12"/>
              </w:rPr>
            </w:pPr>
          </w:p>
        </w:tc>
        <w:tc>
          <w:tcPr>
            <w:tcW w:w="1440" w:type="dxa"/>
            <w:vAlign w:val="bottom"/>
          </w:tcPr>
          <w:p w14:paraId="7AB87867" w14:textId="77777777" w:rsidR="00CC57A7" w:rsidRPr="00711D29" w:rsidRDefault="00CC57A7" w:rsidP="00CC57A7">
            <w:pPr>
              <w:ind w:left="-18" w:right="-72"/>
              <w:jc w:val="right"/>
              <w:rPr>
                <w:rFonts w:ascii="Arial" w:hAnsi="Arial" w:cs="Arial"/>
                <w:color w:val="000000"/>
                <w:sz w:val="12"/>
                <w:szCs w:val="12"/>
              </w:rPr>
            </w:pPr>
          </w:p>
        </w:tc>
        <w:tc>
          <w:tcPr>
            <w:tcW w:w="1440" w:type="dxa"/>
            <w:vAlign w:val="bottom"/>
          </w:tcPr>
          <w:p w14:paraId="228106D0" w14:textId="77777777" w:rsidR="00CC57A7" w:rsidRPr="00711D29" w:rsidRDefault="00CC57A7" w:rsidP="00CC57A7">
            <w:pPr>
              <w:ind w:left="-18" w:right="-72"/>
              <w:jc w:val="right"/>
              <w:rPr>
                <w:rFonts w:ascii="Arial" w:hAnsi="Arial" w:cs="Arial"/>
                <w:color w:val="000000"/>
                <w:sz w:val="12"/>
                <w:szCs w:val="12"/>
              </w:rPr>
            </w:pPr>
          </w:p>
        </w:tc>
      </w:tr>
      <w:tr w:rsidR="00FB1C29" w:rsidRPr="00711D29" w14:paraId="6F93B021" w14:textId="77777777" w:rsidTr="00B537ED">
        <w:trPr>
          <w:trHeight w:val="25"/>
        </w:trPr>
        <w:tc>
          <w:tcPr>
            <w:tcW w:w="6678" w:type="dxa"/>
          </w:tcPr>
          <w:p w14:paraId="65B8226A" w14:textId="77777777" w:rsidR="00CC57A7" w:rsidRPr="00711D29" w:rsidRDefault="00CC57A7" w:rsidP="00CC57A7">
            <w:pPr>
              <w:pStyle w:val="a0"/>
              <w:ind w:left="540" w:right="0"/>
              <w:rPr>
                <w:rFonts w:ascii="Arial" w:eastAsia="Angsana New" w:hAnsi="Arial" w:cs="Arial"/>
                <w:color w:val="000000"/>
                <w:sz w:val="18"/>
                <w:szCs w:val="18"/>
              </w:rPr>
            </w:pPr>
            <w:r w:rsidRPr="00711D29">
              <w:rPr>
                <w:rFonts w:ascii="Arial" w:eastAsia="Angsana New" w:hAnsi="Arial" w:cs="Arial"/>
                <w:color w:val="000000"/>
                <w:sz w:val="18"/>
                <w:szCs w:val="18"/>
              </w:rPr>
              <w:t>Deferred tax:</w:t>
            </w:r>
          </w:p>
        </w:tc>
        <w:tc>
          <w:tcPr>
            <w:tcW w:w="1440" w:type="dxa"/>
            <w:vAlign w:val="bottom"/>
          </w:tcPr>
          <w:p w14:paraId="66B753A3" w14:textId="77777777" w:rsidR="00CC57A7" w:rsidRPr="00711D29" w:rsidRDefault="00CC57A7" w:rsidP="00CC57A7">
            <w:pPr>
              <w:ind w:left="-18" w:right="-72"/>
              <w:jc w:val="right"/>
              <w:rPr>
                <w:rFonts w:ascii="Arial" w:hAnsi="Arial" w:cs="Arial"/>
                <w:color w:val="000000"/>
                <w:sz w:val="18"/>
                <w:szCs w:val="18"/>
              </w:rPr>
            </w:pPr>
          </w:p>
        </w:tc>
        <w:tc>
          <w:tcPr>
            <w:tcW w:w="1440" w:type="dxa"/>
            <w:vAlign w:val="bottom"/>
          </w:tcPr>
          <w:p w14:paraId="5240EE5F" w14:textId="77777777" w:rsidR="00CC57A7" w:rsidRPr="00711D29" w:rsidRDefault="00CC57A7" w:rsidP="00CC57A7">
            <w:pPr>
              <w:ind w:left="-18" w:right="-72"/>
              <w:jc w:val="right"/>
              <w:rPr>
                <w:rFonts w:ascii="Arial" w:hAnsi="Arial" w:cs="Arial"/>
                <w:color w:val="000000"/>
                <w:sz w:val="18"/>
                <w:szCs w:val="18"/>
              </w:rPr>
            </w:pPr>
          </w:p>
        </w:tc>
      </w:tr>
      <w:tr w:rsidR="00FB1C29" w:rsidRPr="00711D29" w14:paraId="37F78AAB" w14:textId="77777777" w:rsidTr="00B537ED">
        <w:trPr>
          <w:trHeight w:val="25"/>
        </w:trPr>
        <w:tc>
          <w:tcPr>
            <w:tcW w:w="6678" w:type="dxa"/>
          </w:tcPr>
          <w:p w14:paraId="41E65903" w14:textId="06485FBD" w:rsidR="00CC57A7" w:rsidRPr="00711D29" w:rsidRDefault="00CC57A7" w:rsidP="00CC57A7">
            <w:pPr>
              <w:pStyle w:val="a0"/>
              <w:ind w:left="540" w:right="0"/>
              <w:rPr>
                <w:rFonts w:ascii="Arial" w:eastAsia="Angsana New" w:hAnsi="Arial" w:cs="Arial"/>
                <w:color w:val="000000"/>
                <w:sz w:val="18"/>
                <w:szCs w:val="18"/>
              </w:rPr>
            </w:pPr>
            <w:r w:rsidRPr="00711D29">
              <w:rPr>
                <w:rFonts w:ascii="Arial" w:eastAsia="Angsana New" w:hAnsi="Arial" w:cs="Arial"/>
                <w:color w:val="000000"/>
                <w:sz w:val="18"/>
                <w:szCs w:val="18"/>
              </w:rPr>
              <w:t xml:space="preserve">Origination and reversal of temporary differences (Notes </w:t>
            </w:r>
            <w:r w:rsidR="00E600D1" w:rsidRPr="00711D29">
              <w:rPr>
                <w:rFonts w:ascii="Arial" w:eastAsia="Angsana New" w:hAnsi="Arial" w:cs="Arial"/>
                <w:color w:val="000000"/>
                <w:sz w:val="18"/>
                <w:szCs w:val="18"/>
                <w:lang w:val="en-GB"/>
              </w:rPr>
              <w:t>19</w:t>
            </w:r>
            <w:r w:rsidRPr="00711D29">
              <w:rPr>
                <w:rFonts w:ascii="Arial" w:eastAsia="Angsana New" w:hAnsi="Arial" w:cs="Arial"/>
                <w:color w:val="000000"/>
                <w:sz w:val="18"/>
                <w:szCs w:val="18"/>
              </w:rPr>
              <w:t>)</w:t>
            </w:r>
          </w:p>
        </w:tc>
        <w:tc>
          <w:tcPr>
            <w:tcW w:w="1440" w:type="dxa"/>
            <w:vAlign w:val="bottom"/>
          </w:tcPr>
          <w:p w14:paraId="1A82544B" w14:textId="78465AE4" w:rsidR="00CC57A7" w:rsidRPr="00711D29" w:rsidRDefault="00BD3FA2" w:rsidP="00CC57A7">
            <w:pPr>
              <w:pBdr>
                <w:bottom w:val="single" w:sz="4" w:space="1" w:color="auto"/>
              </w:pBdr>
              <w:ind w:left="-18" w:right="-72"/>
              <w:jc w:val="right"/>
              <w:rPr>
                <w:rFonts w:ascii="Arial" w:hAnsi="Arial" w:cs="Arial"/>
                <w:color w:val="000000"/>
                <w:sz w:val="18"/>
                <w:szCs w:val="18"/>
              </w:rPr>
            </w:pPr>
            <w:r w:rsidRPr="00711D29">
              <w:rPr>
                <w:rFonts w:ascii="Arial" w:hAnsi="Arial" w:cs="Arial"/>
                <w:color w:val="000000"/>
                <w:sz w:val="18"/>
                <w:szCs w:val="18"/>
              </w:rPr>
              <w:t>22,484,912</w:t>
            </w:r>
          </w:p>
        </w:tc>
        <w:tc>
          <w:tcPr>
            <w:tcW w:w="1440" w:type="dxa"/>
            <w:vAlign w:val="bottom"/>
          </w:tcPr>
          <w:p w14:paraId="0EA9F899" w14:textId="50478036" w:rsidR="00CC57A7" w:rsidRPr="00711D29" w:rsidRDefault="00CC57A7" w:rsidP="00CC57A7">
            <w:pPr>
              <w:pBdr>
                <w:bottom w:val="single" w:sz="4" w:space="1" w:color="auto"/>
              </w:pBdr>
              <w:ind w:left="-18" w:right="-72"/>
              <w:jc w:val="right"/>
              <w:rPr>
                <w:rFonts w:ascii="Arial" w:hAnsi="Arial" w:cs="Arial"/>
                <w:color w:val="000000"/>
                <w:sz w:val="18"/>
                <w:szCs w:val="18"/>
                <w:lang w:val="en-GB"/>
              </w:rPr>
            </w:pPr>
            <w:r w:rsidRPr="00711D29">
              <w:rPr>
                <w:rFonts w:ascii="Arial" w:hAnsi="Arial" w:cs="Arial"/>
                <w:color w:val="000000"/>
                <w:sz w:val="18"/>
                <w:szCs w:val="18"/>
              </w:rPr>
              <w:t>(</w:t>
            </w:r>
            <w:r w:rsidR="00CD51FA" w:rsidRPr="00711D29">
              <w:rPr>
                <w:rFonts w:ascii="Arial" w:hAnsi="Arial" w:cs="Arial"/>
                <w:color w:val="000000"/>
                <w:sz w:val="18"/>
                <w:szCs w:val="18"/>
                <w:lang w:val="en-GB"/>
              </w:rPr>
              <w:t>31,309,198</w:t>
            </w:r>
            <w:r w:rsidRPr="00711D29">
              <w:rPr>
                <w:rFonts w:ascii="Arial" w:hAnsi="Arial" w:cs="Arial"/>
                <w:color w:val="000000"/>
                <w:sz w:val="18"/>
                <w:szCs w:val="18"/>
              </w:rPr>
              <w:t>)</w:t>
            </w:r>
          </w:p>
        </w:tc>
      </w:tr>
      <w:tr w:rsidR="00FB1C29" w:rsidRPr="00711D29" w14:paraId="442BE98F" w14:textId="77777777" w:rsidTr="00B537ED">
        <w:trPr>
          <w:trHeight w:val="25"/>
        </w:trPr>
        <w:tc>
          <w:tcPr>
            <w:tcW w:w="6678" w:type="dxa"/>
          </w:tcPr>
          <w:p w14:paraId="2E8F9884" w14:textId="77777777" w:rsidR="00CC57A7" w:rsidRPr="00711D29" w:rsidRDefault="00CC57A7" w:rsidP="00CC57A7">
            <w:pPr>
              <w:ind w:left="540"/>
              <w:rPr>
                <w:rFonts w:ascii="Arial" w:hAnsi="Arial" w:cs="Arial"/>
                <w:color w:val="000000"/>
                <w:sz w:val="12"/>
                <w:szCs w:val="12"/>
              </w:rPr>
            </w:pPr>
          </w:p>
        </w:tc>
        <w:tc>
          <w:tcPr>
            <w:tcW w:w="1440" w:type="dxa"/>
            <w:vAlign w:val="bottom"/>
          </w:tcPr>
          <w:p w14:paraId="449D980D" w14:textId="77777777" w:rsidR="00CC57A7" w:rsidRPr="00711D29" w:rsidRDefault="00CC57A7" w:rsidP="00CC57A7">
            <w:pPr>
              <w:ind w:left="-18" w:right="-72"/>
              <w:jc w:val="right"/>
              <w:rPr>
                <w:rFonts w:ascii="Arial" w:hAnsi="Arial" w:cs="Arial"/>
                <w:color w:val="000000"/>
                <w:sz w:val="12"/>
                <w:szCs w:val="12"/>
              </w:rPr>
            </w:pPr>
          </w:p>
        </w:tc>
        <w:tc>
          <w:tcPr>
            <w:tcW w:w="1440" w:type="dxa"/>
            <w:vAlign w:val="bottom"/>
          </w:tcPr>
          <w:p w14:paraId="4752D30E" w14:textId="77777777" w:rsidR="00CC57A7" w:rsidRPr="00711D29" w:rsidRDefault="00CC57A7" w:rsidP="00CC57A7">
            <w:pPr>
              <w:ind w:left="-18" w:right="-72"/>
              <w:jc w:val="right"/>
              <w:rPr>
                <w:rFonts w:ascii="Arial" w:hAnsi="Arial" w:cs="Arial"/>
                <w:color w:val="000000"/>
                <w:sz w:val="12"/>
                <w:szCs w:val="12"/>
              </w:rPr>
            </w:pPr>
          </w:p>
        </w:tc>
      </w:tr>
      <w:tr w:rsidR="00FB1C29" w:rsidRPr="00711D29" w14:paraId="360BA54B" w14:textId="77777777" w:rsidTr="00B537ED">
        <w:trPr>
          <w:trHeight w:val="25"/>
        </w:trPr>
        <w:tc>
          <w:tcPr>
            <w:tcW w:w="6678" w:type="dxa"/>
          </w:tcPr>
          <w:p w14:paraId="63ABFA20" w14:textId="77777777" w:rsidR="00CC57A7" w:rsidRPr="00711D29" w:rsidRDefault="00CC57A7" w:rsidP="00CC57A7">
            <w:pPr>
              <w:pStyle w:val="a0"/>
              <w:ind w:left="540" w:right="0"/>
              <w:rPr>
                <w:rFonts w:ascii="Arial" w:hAnsi="Arial" w:cs="Arial"/>
                <w:color w:val="000000"/>
                <w:sz w:val="18"/>
                <w:szCs w:val="18"/>
              </w:rPr>
            </w:pPr>
            <w:r w:rsidRPr="00711D29">
              <w:rPr>
                <w:rFonts w:ascii="Arial" w:hAnsi="Arial" w:cs="Arial"/>
                <w:color w:val="000000"/>
                <w:sz w:val="18"/>
                <w:szCs w:val="18"/>
              </w:rPr>
              <w:t xml:space="preserve">Total deferred tax </w:t>
            </w:r>
          </w:p>
        </w:tc>
        <w:tc>
          <w:tcPr>
            <w:tcW w:w="1440" w:type="dxa"/>
            <w:vAlign w:val="bottom"/>
          </w:tcPr>
          <w:p w14:paraId="4F4E3A03" w14:textId="2AA3D76C" w:rsidR="00CC57A7" w:rsidRPr="00711D29" w:rsidRDefault="00BD3FA2" w:rsidP="00CC57A7">
            <w:pPr>
              <w:pBdr>
                <w:bottom w:val="single" w:sz="4" w:space="1" w:color="auto"/>
              </w:pBdr>
              <w:ind w:left="-18" w:right="-72"/>
              <w:jc w:val="right"/>
              <w:rPr>
                <w:rFonts w:ascii="Arial" w:hAnsi="Arial" w:cs="Arial"/>
                <w:color w:val="000000"/>
                <w:sz w:val="18"/>
                <w:szCs w:val="18"/>
              </w:rPr>
            </w:pPr>
            <w:r w:rsidRPr="00711D29">
              <w:rPr>
                <w:rFonts w:ascii="Arial" w:hAnsi="Arial" w:cs="Arial"/>
                <w:color w:val="000000"/>
                <w:sz w:val="18"/>
                <w:szCs w:val="18"/>
              </w:rPr>
              <w:t>22,484,912</w:t>
            </w:r>
          </w:p>
        </w:tc>
        <w:tc>
          <w:tcPr>
            <w:tcW w:w="1440" w:type="dxa"/>
            <w:vAlign w:val="bottom"/>
          </w:tcPr>
          <w:p w14:paraId="38CC3C9E" w14:textId="7E054C63" w:rsidR="00CC57A7" w:rsidRPr="00711D29" w:rsidRDefault="00CC57A7" w:rsidP="00CC57A7">
            <w:pPr>
              <w:pBdr>
                <w:bottom w:val="single" w:sz="4" w:space="1" w:color="auto"/>
              </w:pBdr>
              <w:ind w:left="-18" w:right="-72"/>
              <w:jc w:val="right"/>
              <w:rPr>
                <w:rFonts w:ascii="Arial" w:hAnsi="Arial" w:cs="Arial"/>
                <w:color w:val="000000"/>
                <w:sz w:val="18"/>
                <w:szCs w:val="18"/>
                <w:lang w:val="en-GB"/>
              </w:rPr>
            </w:pPr>
            <w:r w:rsidRPr="00711D29">
              <w:rPr>
                <w:rFonts w:ascii="Arial" w:hAnsi="Arial" w:cs="Arial"/>
                <w:color w:val="000000"/>
                <w:sz w:val="18"/>
                <w:szCs w:val="18"/>
              </w:rPr>
              <w:t>(</w:t>
            </w:r>
            <w:r w:rsidR="00CD51FA" w:rsidRPr="00711D29">
              <w:rPr>
                <w:rFonts w:ascii="Arial" w:hAnsi="Arial" w:cs="Arial"/>
                <w:color w:val="000000"/>
                <w:sz w:val="18"/>
                <w:szCs w:val="18"/>
                <w:lang w:val="en-GB"/>
              </w:rPr>
              <w:t>31,309,198</w:t>
            </w:r>
            <w:r w:rsidRPr="00711D29">
              <w:rPr>
                <w:rFonts w:ascii="Arial" w:hAnsi="Arial" w:cs="Arial"/>
                <w:color w:val="000000"/>
                <w:sz w:val="18"/>
                <w:szCs w:val="18"/>
              </w:rPr>
              <w:t>)</w:t>
            </w:r>
          </w:p>
        </w:tc>
      </w:tr>
      <w:tr w:rsidR="00FB1C29" w:rsidRPr="00711D29" w14:paraId="08F179D3" w14:textId="77777777" w:rsidTr="00B537ED">
        <w:trPr>
          <w:trHeight w:val="25"/>
        </w:trPr>
        <w:tc>
          <w:tcPr>
            <w:tcW w:w="6678" w:type="dxa"/>
            <w:vAlign w:val="bottom"/>
          </w:tcPr>
          <w:p w14:paraId="77D1095B" w14:textId="77777777" w:rsidR="00CC57A7" w:rsidRPr="00711D29" w:rsidRDefault="00CC57A7" w:rsidP="00CC57A7">
            <w:pPr>
              <w:ind w:left="540"/>
              <w:rPr>
                <w:rFonts w:ascii="Arial" w:hAnsi="Arial" w:cs="Arial"/>
                <w:color w:val="000000"/>
                <w:sz w:val="12"/>
                <w:szCs w:val="12"/>
              </w:rPr>
            </w:pPr>
          </w:p>
        </w:tc>
        <w:tc>
          <w:tcPr>
            <w:tcW w:w="1440" w:type="dxa"/>
            <w:vAlign w:val="bottom"/>
          </w:tcPr>
          <w:p w14:paraId="05032C5E" w14:textId="77777777" w:rsidR="00CC57A7" w:rsidRPr="00711D29" w:rsidRDefault="00CC57A7" w:rsidP="00CC57A7">
            <w:pPr>
              <w:ind w:right="-72" w:hanging="162"/>
              <w:jc w:val="right"/>
              <w:rPr>
                <w:rFonts w:ascii="Arial" w:hAnsi="Arial" w:cs="Arial"/>
                <w:color w:val="000000"/>
                <w:sz w:val="12"/>
                <w:szCs w:val="12"/>
              </w:rPr>
            </w:pPr>
          </w:p>
        </w:tc>
        <w:tc>
          <w:tcPr>
            <w:tcW w:w="1440" w:type="dxa"/>
            <w:vAlign w:val="bottom"/>
          </w:tcPr>
          <w:p w14:paraId="06F82940" w14:textId="77777777" w:rsidR="00CC57A7" w:rsidRPr="00711D29" w:rsidRDefault="00CC57A7" w:rsidP="00CC57A7">
            <w:pPr>
              <w:ind w:right="-72" w:hanging="162"/>
              <w:jc w:val="right"/>
              <w:rPr>
                <w:rFonts w:ascii="Arial" w:hAnsi="Arial" w:cs="Arial"/>
                <w:color w:val="000000"/>
                <w:sz w:val="12"/>
                <w:szCs w:val="12"/>
              </w:rPr>
            </w:pPr>
          </w:p>
        </w:tc>
      </w:tr>
      <w:tr w:rsidR="00FB1C29" w:rsidRPr="00711D29" w14:paraId="4816986C" w14:textId="77777777" w:rsidTr="00B537ED">
        <w:trPr>
          <w:trHeight w:val="25"/>
        </w:trPr>
        <w:tc>
          <w:tcPr>
            <w:tcW w:w="6678" w:type="dxa"/>
          </w:tcPr>
          <w:p w14:paraId="32DB5AFC" w14:textId="77777777" w:rsidR="00CC57A7" w:rsidRPr="00711D29" w:rsidRDefault="00CC57A7" w:rsidP="00CC57A7">
            <w:pPr>
              <w:pStyle w:val="a0"/>
              <w:ind w:left="540" w:right="0"/>
              <w:rPr>
                <w:rFonts w:ascii="Arial" w:hAnsi="Arial" w:cs="Arial"/>
                <w:color w:val="000000"/>
                <w:sz w:val="18"/>
                <w:szCs w:val="18"/>
              </w:rPr>
            </w:pPr>
            <w:r w:rsidRPr="00711D29">
              <w:rPr>
                <w:rFonts w:ascii="Arial" w:hAnsi="Arial" w:cs="Arial"/>
                <w:color w:val="000000"/>
                <w:sz w:val="18"/>
                <w:szCs w:val="18"/>
              </w:rPr>
              <w:t>Total income tax expense</w:t>
            </w:r>
          </w:p>
        </w:tc>
        <w:tc>
          <w:tcPr>
            <w:tcW w:w="1440" w:type="dxa"/>
            <w:vAlign w:val="bottom"/>
          </w:tcPr>
          <w:p w14:paraId="05055FD0" w14:textId="77E12422" w:rsidR="00CC57A7" w:rsidRPr="00711D29" w:rsidRDefault="00BD3FA2" w:rsidP="00CC57A7">
            <w:pPr>
              <w:pBdr>
                <w:bottom w:val="double" w:sz="4" w:space="1" w:color="auto"/>
              </w:pBdr>
              <w:ind w:left="-18" w:right="-72"/>
              <w:jc w:val="right"/>
              <w:rPr>
                <w:rFonts w:ascii="Arial" w:hAnsi="Arial" w:cs="Arial"/>
                <w:color w:val="000000"/>
                <w:sz w:val="18"/>
                <w:szCs w:val="18"/>
              </w:rPr>
            </w:pPr>
            <w:r w:rsidRPr="00711D29">
              <w:rPr>
                <w:rFonts w:ascii="Arial" w:hAnsi="Arial" w:cs="Arial"/>
                <w:color w:val="000000"/>
                <w:sz w:val="18"/>
                <w:szCs w:val="18"/>
                <w:cs/>
              </w:rPr>
              <w:t>178</w:t>
            </w:r>
            <w:r w:rsidRPr="00711D29">
              <w:rPr>
                <w:rFonts w:ascii="Arial" w:hAnsi="Arial" w:cs="Arial"/>
                <w:color w:val="000000"/>
                <w:sz w:val="18"/>
                <w:szCs w:val="18"/>
                <w:lang w:val="en-GB"/>
              </w:rPr>
              <w:t>,</w:t>
            </w:r>
            <w:r w:rsidRPr="00711D29">
              <w:rPr>
                <w:rFonts w:ascii="Arial" w:hAnsi="Arial" w:cs="Arial"/>
                <w:color w:val="000000"/>
                <w:sz w:val="18"/>
                <w:szCs w:val="18"/>
                <w:cs/>
              </w:rPr>
              <w:t>558</w:t>
            </w:r>
            <w:r w:rsidRPr="00711D29">
              <w:rPr>
                <w:rFonts w:ascii="Arial" w:hAnsi="Arial" w:cs="Arial"/>
                <w:color w:val="000000"/>
                <w:sz w:val="18"/>
                <w:szCs w:val="18"/>
                <w:lang w:val="en-GB"/>
              </w:rPr>
              <w:t>,</w:t>
            </w:r>
            <w:r w:rsidRPr="00711D29">
              <w:rPr>
                <w:rFonts w:ascii="Arial" w:hAnsi="Arial" w:cs="Arial"/>
                <w:color w:val="000000"/>
                <w:sz w:val="18"/>
                <w:szCs w:val="18"/>
                <w:cs/>
              </w:rPr>
              <w:t>613</w:t>
            </w:r>
          </w:p>
        </w:tc>
        <w:tc>
          <w:tcPr>
            <w:tcW w:w="1440" w:type="dxa"/>
            <w:vAlign w:val="bottom"/>
          </w:tcPr>
          <w:p w14:paraId="09157054" w14:textId="2F0049B2" w:rsidR="00CC57A7" w:rsidRPr="00711D29" w:rsidRDefault="00CD51FA" w:rsidP="00CC57A7">
            <w:pPr>
              <w:pBdr>
                <w:bottom w:val="double" w:sz="4" w:space="1" w:color="auto"/>
              </w:pBdr>
              <w:ind w:left="-18" w:right="-72"/>
              <w:jc w:val="right"/>
              <w:rPr>
                <w:rFonts w:ascii="Arial" w:hAnsi="Arial" w:cs="Arial"/>
                <w:color w:val="000000"/>
                <w:sz w:val="18"/>
                <w:szCs w:val="18"/>
                <w:lang w:val="en-GB"/>
              </w:rPr>
            </w:pPr>
            <w:r w:rsidRPr="00711D29">
              <w:rPr>
                <w:rFonts w:ascii="Arial" w:hAnsi="Arial" w:cs="Arial"/>
                <w:color w:val="000000"/>
                <w:sz w:val="18"/>
                <w:szCs w:val="18"/>
                <w:lang w:val="en-GB"/>
              </w:rPr>
              <w:t>160,423,546</w:t>
            </w:r>
          </w:p>
        </w:tc>
      </w:tr>
      <w:bookmarkEnd w:id="23"/>
    </w:tbl>
    <w:p w14:paraId="757A6E5D" w14:textId="77777777" w:rsidR="00753580" w:rsidRPr="00711D29" w:rsidRDefault="00753580" w:rsidP="00373A6E">
      <w:pPr>
        <w:tabs>
          <w:tab w:val="left" w:pos="2160"/>
          <w:tab w:val="right" w:pos="6300"/>
          <w:tab w:val="right" w:pos="8100"/>
        </w:tabs>
        <w:ind w:left="547"/>
        <w:jc w:val="both"/>
        <w:rPr>
          <w:rFonts w:ascii="Arial" w:hAnsi="Arial" w:cs="Arial"/>
          <w:color w:val="000000"/>
          <w:spacing w:val="-4"/>
          <w:sz w:val="18"/>
          <w:szCs w:val="18"/>
        </w:rPr>
      </w:pPr>
    </w:p>
    <w:p w14:paraId="142031A6" w14:textId="15501F5D" w:rsidR="00373A6E" w:rsidRPr="00711D29" w:rsidRDefault="00373A6E" w:rsidP="00373A6E">
      <w:pPr>
        <w:tabs>
          <w:tab w:val="left" w:pos="2160"/>
          <w:tab w:val="right" w:pos="6300"/>
          <w:tab w:val="right" w:pos="8100"/>
        </w:tabs>
        <w:ind w:left="547"/>
        <w:jc w:val="both"/>
        <w:rPr>
          <w:rFonts w:ascii="Arial" w:hAnsi="Arial" w:cs="Arial"/>
          <w:color w:val="000000"/>
          <w:sz w:val="18"/>
          <w:szCs w:val="18"/>
        </w:rPr>
      </w:pPr>
      <w:r w:rsidRPr="00711D29">
        <w:rPr>
          <w:rFonts w:ascii="Arial" w:hAnsi="Arial" w:cs="Arial"/>
          <w:color w:val="000000"/>
          <w:spacing w:val="-4"/>
          <w:sz w:val="18"/>
          <w:szCs w:val="18"/>
        </w:rPr>
        <w:t xml:space="preserve">The tax on the </w:t>
      </w:r>
      <w:r w:rsidR="005030F9" w:rsidRPr="00711D29">
        <w:rPr>
          <w:rFonts w:ascii="Arial" w:hAnsi="Arial" w:cs="Arial"/>
          <w:color w:val="000000"/>
          <w:sz w:val="18"/>
          <w:szCs w:val="18"/>
          <w:lang w:val="en-GB"/>
        </w:rPr>
        <w:t>Company</w:t>
      </w:r>
      <w:r w:rsidRPr="00711D29">
        <w:rPr>
          <w:rFonts w:ascii="Arial" w:hAnsi="Arial" w:cs="Arial"/>
          <w:color w:val="000000"/>
          <w:spacing w:val="-4"/>
          <w:sz w:val="18"/>
          <w:szCs w:val="18"/>
        </w:rPr>
        <w:t>’s profit before tax differs from the theoretical amount that would arise using the Thai basic tax rate</w:t>
      </w:r>
      <w:r w:rsidRPr="00711D29">
        <w:rPr>
          <w:rFonts w:ascii="Arial" w:hAnsi="Arial" w:cs="Arial"/>
          <w:color w:val="000000"/>
          <w:sz w:val="18"/>
          <w:szCs w:val="18"/>
        </w:rPr>
        <w:t xml:space="preserve"> of the </w:t>
      </w:r>
      <w:r w:rsidR="005030F9" w:rsidRPr="00711D29">
        <w:rPr>
          <w:rFonts w:ascii="Arial" w:hAnsi="Arial" w:cs="Arial"/>
          <w:color w:val="000000"/>
          <w:sz w:val="18"/>
          <w:szCs w:val="18"/>
          <w:lang w:val="en-GB"/>
        </w:rPr>
        <w:t>Company</w:t>
      </w:r>
      <w:r w:rsidRPr="00711D29">
        <w:rPr>
          <w:rFonts w:ascii="Arial" w:hAnsi="Arial" w:cs="Arial"/>
          <w:color w:val="000000"/>
          <w:sz w:val="18"/>
          <w:szCs w:val="18"/>
        </w:rPr>
        <w:t xml:space="preserve"> as follows</w:t>
      </w:r>
      <w:r w:rsidR="00E92312" w:rsidRPr="00711D29">
        <w:rPr>
          <w:rFonts w:ascii="Arial" w:hAnsi="Arial" w:cs="Arial"/>
          <w:color w:val="000000"/>
          <w:sz w:val="18"/>
          <w:szCs w:val="18"/>
        </w:rPr>
        <w:t>;</w:t>
      </w:r>
    </w:p>
    <w:p w14:paraId="3DCFEEF4" w14:textId="77777777" w:rsidR="00624F23" w:rsidRPr="00711D29" w:rsidRDefault="00624F23" w:rsidP="00373A6E">
      <w:pPr>
        <w:tabs>
          <w:tab w:val="left" w:pos="2160"/>
          <w:tab w:val="right" w:pos="6300"/>
          <w:tab w:val="right" w:pos="8100"/>
        </w:tabs>
        <w:ind w:left="547"/>
        <w:jc w:val="both"/>
        <w:rPr>
          <w:rFonts w:ascii="Arial" w:hAnsi="Arial" w:cs="Arial"/>
          <w:color w:val="000000"/>
          <w:sz w:val="18"/>
          <w:szCs w:val="18"/>
        </w:rPr>
      </w:pPr>
    </w:p>
    <w:tbl>
      <w:tblPr>
        <w:tblW w:w="9558" w:type="dxa"/>
        <w:tblLayout w:type="fixed"/>
        <w:tblLook w:val="0000" w:firstRow="0" w:lastRow="0" w:firstColumn="0" w:lastColumn="0" w:noHBand="0" w:noVBand="0"/>
      </w:tblPr>
      <w:tblGrid>
        <w:gridCol w:w="6678"/>
        <w:gridCol w:w="1440"/>
        <w:gridCol w:w="1440"/>
      </w:tblGrid>
      <w:tr w:rsidR="00FB1C29" w:rsidRPr="00711D29" w14:paraId="08388B75" w14:textId="77777777" w:rsidTr="00B537ED">
        <w:trPr>
          <w:trHeight w:val="24"/>
        </w:trPr>
        <w:tc>
          <w:tcPr>
            <w:tcW w:w="6678" w:type="dxa"/>
            <w:vAlign w:val="bottom"/>
          </w:tcPr>
          <w:p w14:paraId="07C0FCF3" w14:textId="77777777" w:rsidR="00CC57A7" w:rsidRPr="00711D29" w:rsidRDefault="00CC57A7" w:rsidP="00CC57A7">
            <w:pPr>
              <w:ind w:left="540" w:right="-43"/>
              <w:rPr>
                <w:rFonts w:ascii="Arial" w:hAnsi="Arial" w:cs="Arial"/>
                <w:color w:val="000000"/>
                <w:sz w:val="18"/>
                <w:szCs w:val="18"/>
              </w:rPr>
            </w:pPr>
          </w:p>
        </w:tc>
        <w:tc>
          <w:tcPr>
            <w:tcW w:w="1440" w:type="dxa"/>
            <w:vAlign w:val="bottom"/>
          </w:tcPr>
          <w:p w14:paraId="11B4A230" w14:textId="651B3AE6" w:rsidR="00CC57A7" w:rsidRPr="00711D29" w:rsidRDefault="00CC57A7" w:rsidP="00CC57A7">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30 June</w:t>
            </w:r>
          </w:p>
        </w:tc>
        <w:tc>
          <w:tcPr>
            <w:tcW w:w="1440" w:type="dxa"/>
            <w:vAlign w:val="bottom"/>
          </w:tcPr>
          <w:p w14:paraId="59BECFD9" w14:textId="33EAE84C" w:rsidR="00CC57A7" w:rsidRPr="00711D29" w:rsidRDefault="00CD51FA" w:rsidP="00CC57A7">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30 June</w:t>
            </w:r>
          </w:p>
        </w:tc>
      </w:tr>
      <w:tr w:rsidR="00FB1C29" w:rsidRPr="00711D29" w14:paraId="60E59E0B" w14:textId="77777777" w:rsidTr="00B537ED">
        <w:trPr>
          <w:trHeight w:val="24"/>
        </w:trPr>
        <w:tc>
          <w:tcPr>
            <w:tcW w:w="6678" w:type="dxa"/>
            <w:vAlign w:val="bottom"/>
          </w:tcPr>
          <w:p w14:paraId="64BF8F64" w14:textId="77777777" w:rsidR="00CC57A7" w:rsidRPr="00711D29" w:rsidRDefault="00CC57A7" w:rsidP="00CC57A7">
            <w:pPr>
              <w:ind w:left="540" w:right="-43"/>
              <w:rPr>
                <w:rFonts w:ascii="Arial" w:hAnsi="Arial" w:cs="Arial"/>
                <w:color w:val="000000"/>
                <w:sz w:val="18"/>
                <w:szCs w:val="18"/>
              </w:rPr>
            </w:pPr>
          </w:p>
        </w:tc>
        <w:tc>
          <w:tcPr>
            <w:tcW w:w="1440" w:type="dxa"/>
            <w:vAlign w:val="bottom"/>
          </w:tcPr>
          <w:p w14:paraId="23ECCC51" w14:textId="437C4BC0" w:rsidR="00CC57A7" w:rsidRPr="00711D29" w:rsidRDefault="00CC57A7" w:rsidP="00CC57A7">
            <w:pPr>
              <w:ind w:right="-72"/>
              <w:jc w:val="right"/>
              <w:rPr>
                <w:rFonts w:ascii="Arial" w:hAnsi="Arial" w:cs="Arial"/>
                <w:b/>
                <w:bCs/>
                <w:color w:val="000000"/>
                <w:sz w:val="18"/>
                <w:szCs w:val="18"/>
                <w:cs/>
              </w:rPr>
            </w:pPr>
            <w:r w:rsidRPr="00711D29">
              <w:rPr>
                <w:rFonts w:ascii="Arial" w:hAnsi="Arial" w:cs="Arial"/>
                <w:b/>
                <w:bCs/>
                <w:color w:val="000000"/>
                <w:sz w:val="18"/>
                <w:szCs w:val="18"/>
                <w:lang w:val="en-GB"/>
              </w:rPr>
              <w:t>2023</w:t>
            </w:r>
          </w:p>
        </w:tc>
        <w:tc>
          <w:tcPr>
            <w:tcW w:w="1440" w:type="dxa"/>
            <w:vAlign w:val="bottom"/>
          </w:tcPr>
          <w:p w14:paraId="4E6702DC" w14:textId="561F172F" w:rsidR="00CC57A7" w:rsidRPr="00711D29" w:rsidRDefault="00CC57A7" w:rsidP="00CC57A7">
            <w:pPr>
              <w:ind w:right="-72"/>
              <w:jc w:val="right"/>
              <w:rPr>
                <w:rFonts w:ascii="Arial" w:hAnsi="Arial" w:cs="Arial"/>
                <w:b/>
                <w:bCs/>
                <w:color w:val="000000"/>
                <w:sz w:val="18"/>
                <w:szCs w:val="18"/>
                <w:cs/>
              </w:rPr>
            </w:pPr>
            <w:r w:rsidRPr="00711D29">
              <w:rPr>
                <w:rFonts w:ascii="Arial" w:hAnsi="Arial" w:cs="Arial"/>
                <w:b/>
                <w:bCs/>
                <w:color w:val="000000"/>
                <w:sz w:val="18"/>
                <w:szCs w:val="18"/>
                <w:lang w:val="en-GB"/>
              </w:rPr>
              <w:t>202</w:t>
            </w:r>
            <w:r w:rsidR="00CD51FA" w:rsidRPr="00711D29">
              <w:rPr>
                <w:rFonts w:ascii="Arial" w:hAnsi="Arial" w:cs="Arial"/>
                <w:b/>
                <w:bCs/>
                <w:color w:val="000000"/>
                <w:sz w:val="18"/>
                <w:szCs w:val="18"/>
                <w:lang w:val="en-GB"/>
              </w:rPr>
              <w:t>2</w:t>
            </w:r>
          </w:p>
        </w:tc>
      </w:tr>
      <w:tr w:rsidR="00FB1C29" w:rsidRPr="00711D29" w14:paraId="0A2423F0" w14:textId="77777777" w:rsidTr="00B537ED">
        <w:trPr>
          <w:trHeight w:val="24"/>
        </w:trPr>
        <w:tc>
          <w:tcPr>
            <w:tcW w:w="6678" w:type="dxa"/>
            <w:vAlign w:val="bottom"/>
          </w:tcPr>
          <w:p w14:paraId="63ECE9F4" w14:textId="77777777" w:rsidR="00CC57A7" w:rsidRPr="00711D29" w:rsidRDefault="00CC57A7" w:rsidP="00CC57A7">
            <w:pPr>
              <w:ind w:left="540" w:right="-43"/>
              <w:rPr>
                <w:rFonts w:ascii="Arial" w:hAnsi="Arial" w:cs="Arial"/>
                <w:color w:val="000000"/>
                <w:sz w:val="18"/>
                <w:szCs w:val="18"/>
              </w:rPr>
            </w:pPr>
          </w:p>
        </w:tc>
        <w:tc>
          <w:tcPr>
            <w:tcW w:w="1440" w:type="dxa"/>
          </w:tcPr>
          <w:p w14:paraId="12D82D4E" w14:textId="77777777" w:rsidR="00CC57A7" w:rsidRPr="00711D29" w:rsidRDefault="00CC57A7" w:rsidP="00CC57A7">
            <w:pPr>
              <w:pBdr>
                <w:bottom w:val="single" w:sz="4" w:space="1" w:color="auto"/>
              </w:pBdr>
              <w:ind w:right="-72"/>
              <w:jc w:val="right"/>
              <w:rPr>
                <w:rFonts w:ascii="Arial" w:hAnsi="Arial" w:cs="Arial"/>
                <w:b/>
                <w:bCs/>
                <w:color w:val="000000"/>
                <w:sz w:val="18"/>
                <w:szCs w:val="18"/>
              </w:rPr>
            </w:pPr>
            <w:r w:rsidRPr="00711D29">
              <w:rPr>
                <w:rFonts w:ascii="Arial" w:hAnsi="Arial" w:cs="Arial"/>
                <w:b/>
                <w:bCs/>
                <w:color w:val="000000"/>
                <w:sz w:val="18"/>
                <w:szCs w:val="18"/>
              </w:rPr>
              <w:t>Baht</w:t>
            </w:r>
          </w:p>
        </w:tc>
        <w:tc>
          <w:tcPr>
            <w:tcW w:w="1440" w:type="dxa"/>
          </w:tcPr>
          <w:p w14:paraId="0A4EBFE3" w14:textId="77777777" w:rsidR="00CC57A7" w:rsidRPr="00711D29" w:rsidRDefault="00CC57A7" w:rsidP="00CC57A7">
            <w:pPr>
              <w:pBdr>
                <w:bottom w:val="single" w:sz="4" w:space="1" w:color="auto"/>
              </w:pBdr>
              <w:ind w:right="-72"/>
              <w:jc w:val="right"/>
              <w:rPr>
                <w:rFonts w:ascii="Arial" w:hAnsi="Arial" w:cs="Arial"/>
                <w:b/>
                <w:bCs/>
                <w:color w:val="000000"/>
                <w:sz w:val="18"/>
                <w:szCs w:val="18"/>
              </w:rPr>
            </w:pPr>
            <w:r w:rsidRPr="00711D29">
              <w:rPr>
                <w:rFonts w:ascii="Arial" w:hAnsi="Arial" w:cs="Arial"/>
                <w:b/>
                <w:bCs/>
                <w:color w:val="000000"/>
                <w:sz w:val="18"/>
                <w:szCs w:val="18"/>
              </w:rPr>
              <w:t>Baht</w:t>
            </w:r>
          </w:p>
        </w:tc>
      </w:tr>
      <w:tr w:rsidR="00FB1C29" w:rsidRPr="00711D29" w14:paraId="78AA38BA" w14:textId="77777777" w:rsidTr="00B537ED">
        <w:trPr>
          <w:trHeight w:val="24"/>
        </w:trPr>
        <w:tc>
          <w:tcPr>
            <w:tcW w:w="6678" w:type="dxa"/>
            <w:vAlign w:val="bottom"/>
          </w:tcPr>
          <w:p w14:paraId="278351B5" w14:textId="77777777" w:rsidR="00CC57A7" w:rsidRPr="00711D29" w:rsidRDefault="00CC57A7" w:rsidP="00CC57A7">
            <w:pPr>
              <w:ind w:left="540"/>
              <w:rPr>
                <w:rFonts w:ascii="Arial" w:hAnsi="Arial" w:cs="Arial"/>
                <w:snapToGrid w:val="0"/>
                <w:color w:val="000000"/>
                <w:sz w:val="12"/>
                <w:szCs w:val="12"/>
                <w:cs/>
                <w:lang w:val="th-TH"/>
              </w:rPr>
            </w:pPr>
          </w:p>
        </w:tc>
        <w:tc>
          <w:tcPr>
            <w:tcW w:w="1440" w:type="dxa"/>
            <w:vAlign w:val="bottom"/>
          </w:tcPr>
          <w:p w14:paraId="73E243F9" w14:textId="77777777" w:rsidR="00CC57A7" w:rsidRPr="00711D29" w:rsidRDefault="00CC57A7" w:rsidP="00CC57A7">
            <w:pPr>
              <w:ind w:right="-72"/>
              <w:jc w:val="right"/>
              <w:rPr>
                <w:rFonts w:ascii="Arial" w:hAnsi="Arial" w:cs="Arial"/>
                <w:color w:val="000000"/>
                <w:sz w:val="12"/>
                <w:szCs w:val="12"/>
                <w:cs/>
              </w:rPr>
            </w:pPr>
          </w:p>
        </w:tc>
        <w:tc>
          <w:tcPr>
            <w:tcW w:w="1440" w:type="dxa"/>
            <w:vAlign w:val="bottom"/>
          </w:tcPr>
          <w:p w14:paraId="4A56A2A4" w14:textId="77777777" w:rsidR="00CC57A7" w:rsidRPr="00711D29" w:rsidRDefault="00CC57A7" w:rsidP="00CC57A7">
            <w:pPr>
              <w:ind w:right="-72"/>
              <w:jc w:val="right"/>
              <w:rPr>
                <w:rFonts w:ascii="Arial" w:hAnsi="Arial" w:cs="Arial"/>
                <w:color w:val="000000"/>
                <w:sz w:val="12"/>
                <w:szCs w:val="12"/>
                <w:cs/>
              </w:rPr>
            </w:pPr>
          </w:p>
        </w:tc>
      </w:tr>
      <w:tr w:rsidR="00FB1C29" w:rsidRPr="00711D29" w14:paraId="1A5C9984" w14:textId="77777777" w:rsidTr="00B537ED">
        <w:trPr>
          <w:trHeight w:val="24"/>
        </w:trPr>
        <w:tc>
          <w:tcPr>
            <w:tcW w:w="6678" w:type="dxa"/>
            <w:vAlign w:val="bottom"/>
          </w:tcPr>
          <w:p w14:paraId="354F3EE4" w14:textId="77777777" w:rsidR="00CC57A7" w:rsidRPr="00711D29" w:rsidRDefault="00CC57A7" w:rsidP="00CC57A7">
            <w:pPr>
              <w:pStyle w:val="a0"/>
              <w:ind w:left="540" w:right="0"/>
              <w:rPr>
                <w:rFonts w:ascii="Arial" w:eastAsia="Angsana New" w:hAnsi="Arial" w:cs="Arial"/>
                <w:color w:val="000000"/>
                <w:sz w:val="18"/>
                <w:szCs w:val="18"/>
              </w:rPr>
            </w:pPr>
            <w:r w:rsidRPr="00711D29">
              <w:rPr>
                <w:rFonts w:ascii="Arial" w:eastAsia="Angsana New" w:hAnsi="Arial" w:cs="Arial"/>
                <w:color w:val="000000"/>
                <w:sz w:val="18"/>
                <w:szCs w:val="18"/>
              </w:rPr>
              <w:t>Income before tax</w:t>
            </w:r>
          </w:p>
        </w:tc>
        <w:tc>
          <w:tcPr>
            <w:tcW w:w="1440" w:type="dxa"/>
          </w:tcPr>
          <w:p w14:paraId="3C2C8C77" w14:textId="2056E057" w:rsidR="00CC57A7" w:rsidRPr="00711D29" w:rsidRDefault="00BD3FA2" w:rsidP="00CC57A7">
            <w:pPr>
              <w:pBdr>
                <w:bottom w:val="single" w:sz="4" w:space="1" w:color="auto"/>
              </w:pBdr>
              <w:ind w:right="-72"/>
              <w:jc w:val="right"/>
              <w:rPr>
                <w:rFonts w:ascii="Arial" w:hAnsi="Arial" w:cs="Arial"/>
                <w:color w:val="000000"/>
                <w:sz w:val="18"/>
                <w:szCs w:val="18"/>
              </w:rPr>
            </w:pPr>
            <w:r w:rsidRPr="00711D29">
              <w:rPr>
                <w:rFonts w:ascii="Arial" w:hAnsi="Arial" w:cs="Arial"/>
                <w:color w:val="000000"/>
                <w:sz w:val="18"/>
                <w:szCs w:val="18"/>
              </w:rPr>
              <w:t>858,748,640</w:t>
            </w:r>
          </w:p>
        </w:tc>
        <w:tc>
          <w:tcPr>
            <w:tcW w:w="1440" w:type="dxa"/>
          </w:tcPr>
          <w:p w14:paraId="141590B1" w14:textId="70A2C068" w:rsidR="00CC57A7" w:rsidRPr="00711D29" w:rsidRDefault="00CD51FA" w:rsidP="00CC57A7">
            <w:pPr>
              <w:pBdr>
                <w:bottom w:val="single" w:sz="4" w:space="1" w:color="auto"/>
              </w:pBdr>
              <w:ind w:right="-72"/>
              <w:jc w:val="right"/>
              <w:rPr>
                <w:rFonts w:ascii="Arial" w:hAnsi="Arial" w:cs="Arial"/>
                <w:color w:val="000000"/>
                <w:sz w:val="18"/>
                <w:szCs w:val="18"/>
                <w:cs/>
              </w:rPr>
            </w:pPr>
            <w:r w:rsidRPr="00711D29">
              <w:rPr>
                <w:rFonts w:ascii="Arial" w:hAnsi="Arial" w:cs="Arial"/>
                <w:color w:val="000000"/>
                <w:sz w:val="18"/>
                <w:szCs w:val="18"/>
                <w:lang w:val="en-GB"/>
              </w:rPr>
              <w:t>792,721,070</w:t>
            </w:r>
          </w:p>
        </w:tc>
      </w:tr>
      <w:tr w:rsidR="00FB1C29" w:rsidRPr="00711D29" w14:paraId="15A3669A" w14:textId="77777777" w:rsidTr="00B537ED">
        <w:trPr>
          <w:trHeight w:val="24"/>
        </w:trPr>
        <w:tc>
          <w:tcPr>
            <w:tcW w:w="6678" w:type="dxa"/>
            <w:vAlign w:val="bottom"/>
          </w:tcPr>
          <w:p w14:paraId="6D7A0DCE" w14:textId="77777777" w:rsidR="00CC57A7" w:rsidRPr="00711D29" w:rsidRDefault="00CC57A7" w:rsidP="00CC57A7">
            <w:pPr>
              <w:pStyle w:val="a0"/>
              <w:ind w:left="540" w:right="0"/>
              <w:rPr>
                <w:rFonts w:ascii="Arial" w:eastAsia="Angsana New" w:hAnsi="Arial" w:cs="Arial"/>
                <w:color w:val="000000"/>
                <w:sz w:val="12"/>
                <w:szCs w:val="12"/>
              </w:rPr>
            </w:pPr>
          </w:p>
        </w:tc>
        <w:tc>
          <w:tcPr>
            <w:tcW w:w="1440" w:type="dxa"/>
          </w:tcPr>
          <w:p w14:paraId="7E708228" w14:textId="77777777" w:rsidR="00CC57A7" w:rsidRPr="00711D29" w:rsidRDefault="00CC57A7" w:rsidP="00CC57A7">
            <w:pPr>
              <w:ind w:right="-72"/>
              <w:jc w:val="right"/>
              <w:rPr>
                <w:rFonts w:ascii="Arial" w:hAnsi="Arial" w:cs="Arial"/>
                <w:color w:val="000000"/>
                <w:sz w:val="12"/>
                <w:szCs w:val="12"/>
              </w:rPr>
            </w:pPr>
          </w:p>
        </w:tc>
        <w:tc>
          <w:tcPr>
            <w:tcW w:w="1440" w:type="dxa"/>
          </w:tcPr>
          <w:p w14:paraId="3D3E2F25" w14:textId="77777777" w:rsidR="00CC57A7" w:rsidRPr="00711D29" w:rsidRDefault="00CC57A7" w:rsidP="00CC57A7">
            <w:pPr>
              <w:ind w:right="-72"/>
              <w:jc w:val="right"/>
              <w:rPr>
                <w:rFonts w:ascii="Arial" w:hAnsi="Arial" w:cs="Arial"/>
                <w:color w:val="000000"/>
                <w:sz w:val="12"/>
                <w:szCs w:val="12"/>
              </w:rPr>
            </w:pPr>
          </w:p>
        </w:tc>
      </w:tr>
      <w:tr w:rsidR="00FB1C29" w:rsidRPr="00711D29" w14:paraId="60E7EE65" w14:textId="77777777" w:rsidTr="00B537ED">
        <w:trPr>
          <w:trHeight w:val="24"/>
        </w:trPr>
        <w:tc>
          <w:tcPr>
            <w:tcW w:w="6678" w:type="dxa"/>
            <w:vAlign w:val="bottom"/>
          </w:tcPr>
          <w:p w14:paraId="38A3D25A" w14:textId="42D79BBC" w:rsidR="00CC57A7" w:rsidRPr="00711D29" w:rsidRDefault="00CC57A7" w:rsidP="00CC57A7">
            <w:pPr>
              <w:pStyle w:val="a0"/>
              <w:ind w:left="540" w:right="0"/>
              <w:rPr>
                <w:rFonts w:ascii="Arial" w:eastAsia="Angsana New" w:hAnsi="Arial" w:cs="Arial"/>
                <w:color w:val="000000"/>
                <w:spacing w:val="-2"/>
                <w:sz w:val="18"/>
                <w:szCs w:val="18"/>
              </w:rPr>
            </w:pPr>
            <w:r w:rsidRPr="00711D29">
              <w:rPr>
                <w:rFonts w:ascii="Arial" w:eastAsia="Angsana New" w:hAnsi="Arial" w:cs="Arial"/>
                <w:color w:val="000000"/>
                <w:spacing w:val="-2"/>
                <w:sz w:val="18"/>
                <w:szCs w:val="18"/>
              </w:rPr>
              <w:t xml:space="preserve">Income tax at the domestic rate of </w:t>
            </w:r>
            <w:r w:rsidRPr="00711D29">
              <w:rPr>
                <w:rFonts w:ascii="Arial" w:eastAsia="Angsana New" w:hAnsi="Arial" w:cs="Arial"/>
                <w:color w:val="000000"/>
                <w:spacing w:val="-2"/>
                <w:sz w:val="18"/>
                <w:szCs w:val="18"/>
                <w:lang w:val="en-GB"/>
              </w:rPr>
              <w:t>20</w:t>
            </w:r>
            <w:r w:rsidRPr="00711D29">
              <w:rPr>
                <w:rFonts w:ascii="Arial" w:eastAsia="Angsana New" w:hAnsi="Arial" w:cs="Arial"/>
                <w:color w:val="000000"/>
                <w:spacing w:val="-2"/>
                <w:sz w:val="18"/>
                <w:szCs w:val="18"/>
              </w:rPr>
              <w:t xml:space="preserve">% for the </w:t>
            </w:r>
            <w:r w:rsidR="00BC7859" w:rsidRPr="00711D29">
              <w:rPr>
                <w:rFonts w:ascii="Arial" w:eastAsia="Angsana New" w:hAnsi="Arial" w:cs="Arial"/>
                <w:color w:val="000000"/>
                <w:spacing w:val="-2"/>
                <w:sz w:val="18"/>
                <w:szCs w:val="22"/>
                <w:lang w:val="en-GB"/>
              </w:rPr>
              <w:t>period</w:t>
            </w:r>
            <w:r w:rsidRPr="00711D29">
              <w:rPr>
                <w:rFonts w:ascii="Arial" w:eastAsia="Angsana New" w:hAnsi="Arial" w:cs="Arial"/>
                <w:color w:val="000000"/>
                <w:spacing w:val="-2"/>
                <w:sz w:val="18"/>
                <w:szCs w:val="18"/>
              </w:rPr>
              <w:t xml:space="preserve"> ended 3</w:t>
            </w:r>
            <w:r w:rsidR="00BC7859" w:rsidRPr="00711D29">
              <w:rPr>
                <w:rFonts w:ascii="Arial" w:eastAsia="Angsana New" w:hAnsi="Arial" w:cs="Arial"/>
                <w:color w:val="000000"/>
                <w:spacing w:val="-2"/>
                <w:sz w:val="18"/>
                <w:szCs w:val="18"/>
              </w:rPr>
              <w:t>0 June</w:t>
            </w:r>
          </w:p>
        </w:tc>
        <w:tc>
          <w:tcPr>
            <w:tcW w:w="1440" w:type="dxa"/>
            <w:vAlign w:val="bottom"/>
          </w:tcPr>
          <w:p w14:paraId="7FC98734" w14:textId="71EFE625" w:rsidR="00CC57A7" w:rsidRPr="00711D29" w:rsidRDefault="00BD3FA2" w:rsidP="00CC57A7">
            <w:pPr>
              <w:ind w:right="-72"/>
              <w:jc w:val="right"/>
              <w:rPr>
                <w:rFonts w:ascii="Arial" w:hAnsi="Arial" w:cs="Arial"/>
                <w:color w:val="000000"/>
                <w:sz w:val="18"/>
                <w:szCs w:val="18"/>
              </w:rPr>
            </w:pPr>
            <w:r w:rsidRPr="00711D29">
              <w:rPr>
                <w:rFonts w:ascii="Arial" w:hAnsi="Arial" w:cs="Arial"/>
                <w:color w:val="000000"/>
                <w:sz w:val="18"/>
                <w:szCs w:val="18"/>
              </w:rPr>
              <w:t>171,749,728</w:t>
            </w:r>
          </w:p>
        </w:tc>
        <w:tc>
          <w:tcPr>
            <w:tcW w:w="1440" w:type="dxa"/>
            <w:vAlign w:val="bottom"/>
          </w:tcPr>
          <w:p w14:paraId="7154E527" w14:textId="28483E41" w:rsidR="00CC57A7" w:rsidRPr="00711D29" w:rsidRDefault="00CC57A7" w:rsidP="00CC57A7">
            <w:pPr>
              <w:ind w:right="-72"/>
              <w:jc w:val="right"/>
              <w:rPr>
                <w:rFonts w:ascii="Arial" w:hAnsi="Arial" w:cs="Arial"/>
                <w:color w:val="000000"/>
                <w:sz w:val="18"/>
                <w:szCs w:val="18"/>
              </w:rPr>
            </w:pPr>
            <w:r w:rsidRPr="00711D29">
              <w:rPr>
                <w:rFonts w:ascii="Arial" w:hAnsi="Arial" w:cs="Arial"/>
                <w:color w:val="000000"/>
                <w:sz w:val="18"/>
                <w:szCs w:val="18"/>
                <w:lang w:val="en-GB"/>
              </w:rPr>
              <w:t>1</w:t>
            </w:r>
            <w:r w:rsidR="00CD51FA" w:rsidRPr="00711D29">
              <w:rPr>
                <w:rFonts w:ascii="Arial" w:hAnsi="Arial" w:cs="Arial"/>
                <w:color w:val="000000"/>
                <w:sz w:val="18"/>
                <w:szCs w:val="18"/>
                <w:lang w:val="en-GB"/>
              </w:rPr>
              <w:t>58,544,214</w:t>
            </w:r>
          </w:p>
        </w:tc>
      </w:tr>
      <w:tr w:rsidR="00FB1C29" w:rsidRPr="00711D29" w14:paraId="0E06A1A0" w14:textId="77777777" w:rsidTr="00B537ED">
        <w:trPr>
          <w:trHeight w:val="24"/>
        </w:trPr>
        <w:tc>
          <w:tcPr>
            <w:tcW w:w="6678" w:type="dxa"/>
            <w:vAlign w:val="bottom"/>
          </w:tcPr>
          <w:p w14:paraId="3CB181D1" w14:textId="77777777" w:rsidR="00CC57A7" w:rsidRPr="00711D29" w:rsidRDefault="00CC57A7" w:rsidP="00CC57A7">
            <w:pPr>
              <w:pStyle w:val="a0"/>
              <w:ind w:left="540" w:right="0"/>
              <w:rPr>
                <w:rFonts w:ascii="Arial" w:eastAsia="Angsana New" w:hAnsi="Arial" w:cs="Arial"/>
                <w:color w:val="000000"/>
                <w:sz w:val="18"/>
                <w:szCs w:val="18"/>
              </w:rPr>
            </w:pPr>
            <w:r w:rsidRPr="00711D29">
              <w:rPr>
                <w:rFonts w:ascii="Arial" w:eastAsia="Angsana New" w:hAnsi="Arial" w:cs="Arial"/>
                <w:color w:val="000000"/>
                <w:sz w:val="18"/>
                <w:szCs w:val="18"/>
              </w:rPr>
              <w:t>Effects from:</w:t>
            </w:r>
          </w:p>
        </w:tc>
        <w:tc>
          <w:tcPr>
            <w:tcW w:w="1440" w:type="dxa"/>
          </w:tcPr>
          <w:p w14:paraId="00CE02B3" w14:textId="77777777" w:rsidR="00CC57A7" w:rsidRPr="00711D29" w:rsidRDefault="00CC57A7" w:rsidP="00CC57A7">
            <w:pPr>
              <w:ind w:right="-72"/>
              <w:jc w:val="right"/>
              <w:rPr>
                <w:rFonts w:ascii="Arial" w:hAnsi="Arial" w:cs="Arial"/>
                <w:color w:val="000000"/>
                <w:sz w:val="18"/>
                <w:szCs w:val="18"/>
              </w:rPr>
            </w:pPr>
          </w:p>
        </w:tc>
        <w:tc>
          <w:tcPr>
            <w:tcW w:w="1440" w:type="dxa"/>
          </w:tcPr>
          <w:p w14:paraId="7A4A4359" w14:textId="77777777" w:rsidR="00CC57A7" w:rsidRPr="00711D29" w:rsidRDefault="00CC57A7" w:rsidP="00CC57A7">
            <w:pPr>
              <w:ind w:right="-72"/>
              <w:jc w:val="right"/>
              <w:rPr>
                <w:rFonts w:ascii="Arial" w:hAnsi="Arial" w:cs="Arial"/>
                <w:color w:val="000000"/>
                <w:sz w:val="18"/>
                <w:szCs w:val="18"/>
              </w:rPr>
            </w:pPr>
          </w:p>
        </w:tc>
      </w:tr>
      <w:tr w:rsidR="00FB1C29" w:rsidRPr="00711D29" w14:paraId="37338E0B" w14:textId="77777777" w:rsidTr="00B537ED">
        <w:trPr>
          <w:trHeight w:val="24"/>
        </w:trPr>
        <w:tc>
          <w:tcPr>
            <w:tcW w:w="6678" w:type="dxa"/>
            <w:vAlign w:val="bottom"/>
          </w:tcPr>
          <w:p w14:paraId="025A196A" w14:textId="34FC0CC0" w:rsidR="00CC57A7" w:rsidRPr="00711D29" w:rsidRDefault="00CC57A7" w:rsidP="00CC57A7">
            <w:pPr>
              <w:pStyle w:val="a0"/>
              <w:ind w:left="540" w:right="0"/>
              <w:rPr>
                <w:rFonts w:ascii="Arial" w:eastAsia="Angsana New" w:hAnsi="Arial" w:cs="Arial"/>
                <w:color w:val="000000"/>
                <w:sz w:val="18"/>
                <w:szCs w:val="18"/>
              </w:rPr>
            </w:pPr>
            <w:r w:rsidRPr="00711D29">
              <w:rPr>
                <w:rFonts w:ascii="Arial" w:eastAsia="Angsana New" w:hAnsi="Arial" w:cs="Arial"/>
                <w:color w:val="000000"/>
                <w:sz w:val="18"/>
                <w:szCs w:val="18"/>
              </w:rPr>
              <w:t xml:space="preserve">   Adjustment of income tax from previous year</w:t>
            </w:r>
          </w:p>
        </w:tc>
        <w:tc>
          <w:tcPr>
            <w:tcW w:w="1440" w:type="dxa"/>
          </w:tcPr>
          <w:p w14:paraId="558D9BB2" w14:textId="55AC9AD5" w:rsidR="00CC57A7" w:rsidRPr="00711D29" w:rsidRDefault="00BD3FA2" w:rsidP="00CC57A7">
            <w:pPr>
              <w:ind w:right="-72"/>
              <w:jc w:val="right"/>
              <w:rPr>
                <w:rFonts w:ascii="Arial" w:hAnsi="Arial" w:cs="Arial"/>
                <w:color w:val="000000"/>
                <w:sz w:val="18"/>
                <w:szCs w:val="18"/>
              </w:rPr>
            </w:pPr>
            <w:r w:rsidRPr="00711D29">
              <w:rPr>
                <w:rFonts w:ascii="Arial" w:hAnsi="Arial" w:cs="Arial"/>
                <w:color w:val="000000"/>
                <w:sz w:val="18"/>
                <w:szCs w:val="18"/>
              </w:rPr>
              <w:t>607,007</w:t>
            </w:r>
          </w:p>
        </w:tc>
        <w:tc>
          <w:tcPr>
            <w:tcW w:w="1440" w:type="dxa"/>
          </w:tcPr>
          <w:p w14:paraId="349AF19B" w14:textId="193EE798" w:rsidR="00CC57A7" w:rsidRPr="00711D29" w:rsidRDefault="00CC57A7" w:rsidP="00CC57A7">
            <w:pPr>
              <w:tabs>
                <w:tab w:val="center" w:pos="778"/>
                <w:tab w:val="right" w:pos="1557"/>
              </w:tabs>
              <w:ind w:right="-72"/>
              <w:jc w:val="right"/>
              <w:rPr>
                <w:rFonts w:ascii="Arial" w:hAnsi="Arial" w:cs="Arial"/>
                <w:color w:val="000000"/>
                <w:sz w:val="18"/>
                <w:szCs w:val="18"/>
              </w:rPr>
            </w:pPr>
            <w:r w:rsidRPr="00711D29">
              <w:rPr>
                <w:rFonts w:ascii="Arial" w:hAnsi="Arial" w:cs="Arial"/>
                <w:color w:val="000000"/>
                <w:sz w:val="18"/>
                <w:szCs w:val="18"/>
                <w:lang w:val="en-GB"/>
              </w:rPr>
              <w:t>16</w:t>
            </w:r>
            <w:r w:rsidRPr="00711D29">
              <w:rPr>
                <w:rFonts w:ascii="Arial" w:hAnsi="Arial" w:cs="Arial"/>
                <w:color w:val="000000"/>
                <w:sz w:val="18"/>
                <w:szCs w:val="18"/>
              </w:rPr>
              <w:t>,</w:t>
            </w:r>
            <w:r w:rsidRPr="00711D29">
              <w:rPr>
                <w:rFonts w:ascii="Arial" w:hAnsi="Arial" w:cs="Arial"/>
                <w:color w:val="000000"/>
                <w:sz w:val="18"/>
                <w:szCs w:val="18"/>
                <w:lang w:val="en-GB"/>
              </w:rPr>
              <w:t>917</w:t>
            </w:r>
          </w:p>
        </w:tc>
      </w:tr>
      <w:tr w:rsidR="00FB1C29" w:rsidRPr="00711D29" w14:paraId="17CBFE1E" w14:textId="77777777" w:rsidTr="00B537ED">
        <w:trPr>
          <w:trHeight w:val="24"/>
        </w:trPr>
        <w:tc>
          <w:tcPr>
            <w:tcW w:w="6678" w:type="dxa"/>
            <w:vAlign w:val="bottom"/>
          </w:tcPr>
          <w:p w14:paraId="727A47E9" w14:textId="36A52132" w:rsidR="00CC57A7" w:rsidRPr="00711D29" w:rsidRDefault="00CC57A7" w:rsidP="00CC57A7">
            <w:pPr>
              <w:ind w:left="540"/>
              <w:rPr>
                <w:rFonts w:ascii="Arial" w:hAnsi="Arial" w:cs="Arial"/>
                <w:color w:val="000000"/>
                <w:sz w:val="18"/>
                <w:szCs w:val="18"/>
                <w:cs/>
              </w:rPr>
            </w:pPr>
            <w:r w:rsidRPr="00711D29">
              <w:rPr>
                <w:rFonts w:ascii="Arial" w:eastAsia="Angsana New" w:hAnsi="Arial" w:cs="Arial"/>
                <w:color w:val="000000"/>
                <w:sz w:val="18"/>
                <w:szCs w:val="18"/>
              </w:rPr>
              <w:t xml:space="preserve">   Revenues that are granted income</w:t>
            </w:r>
            <w:r w:rsidRPr="00711D29">
              <w:rPr>
                <w:rFonts w:ascii="Arial" w:eastAsia="Angsana New" w:hAnsi="Arial" w:cs="Arial"/>
                <w:noProof/>
                <w:color w:val="000000"/>
                <w:sz w:val="18"/>
                <w:szCs w:val="18"/>
              </w:rPr>
              <w:t xml:space="preserve"> tax exemption</w:t>
            </w:r>
          </w:p>
        </w:tc>
        <w:tc>
          <w:tcPr>
            <w:tcW w:w="1440" w:type="dxa"/>
          </w:tcPr>
          <w:p w14:paraId="5825A776" w14:textId="3FF0B6B7" w:rsidR="00CC57A7" w:rsidRPr="00711D29" w:rsidRDefault="00BD3FA2" w:rsidP="00CC57A7">
            <w:pPr>
              <w:ind w:right="-72"/>
              <w:jc w:val="right"/>
              <w:rPr>
                <w:rFonts w:ascii="Arial" w:hAnsi="Arial" w:cs="Arial"/>
                <w:color w:val="000000"/>
                <w:sz w:val="18"/>
                <w:szCs w:val="18"/>
              </w:rPr>
            </w:pPr>
            <w:r w:rsidRPr="00711D29">
              <w:rPr>
                <w:rFonts w:ascii="Arial" w:hAnsi="Arial" w:cs="Arial"/>
                <w:color w:val="000000"/>
                <w:sz w:val="18"/>
                <w:szCs w:val="18"/>
              </w:rPr>
              <w:t>(231,846)</w:t>
            </w:r>
          </w:p>
        </w:tc>
        <w:tc>
          <w:tcPr>
            <w:tcW w:w="1440" w:type="dxa"/>
          </w:tcPr>
          <w:p w14:paraId="37963069" w14:textId="2489D5B1" w:rsidR="00CC57A7" w:rsidRPr="00711D29" w:rsidRDefault="00CC57A7" w:rsidP="00CC57A7">
            <w:pPr>
              <w:ind w:right="-72"/>
              <w:jc w:val="right"/>
              <w:rPr>
                <w:rFonts w:ascii="Arial" w:hAnsi="Arial" w:cs="Arial"/>
                <w:color w:val="000000"/>
                <w:sz w:val="18"/>
                <w:szCs w:val="18"/>
              </w:rPr>
            </w:pPr>
            <w:r w:rsidRPr="00711D29">
              <w:rPr>
                <w:rFonts w:ascii="Arial" w:hAnsi="Arial" w:cs="Arial"/>
                <w:color w:val="000000"/>
                <w:sz w:val="18"/>
                <w:szCs w:val="18"/>
              </w:rPr>
              <w:t>(</w:t>
            </w:r>
            <w:r w:rsidR="00CD51FA" w:rsidRPr="00711D29">
              <w:rPr>
                <w:rFonts w:ascii="Arial" w:hAnsi="Arial" w:cs="Arial"/>
                <w:color w:val="000000"/>
                <w:sz w:val="18"/>
                <w:szCs w:val="18"/>
                <w:lang w:val="en-GB"/>
              </w:rPr>
              <w:t>408,711)</w:t>
            </w:r>
          </w:p>
        </w:tc>
      </w:tr>
      <w:tr w:rsidR="00FB1C29" w:rsidRPr="00711D29" w14:paraId="24E8E723" w14:textId="77777777" w:rsidTr="00B537ED">
        <w:trPr>
          <w:trHeight w:val="24"/>
        </w:trPr>
        <w:tc>
          <w:tcPr>
            <w:tcW w:w="6678" w:type="dxa"/>
            <w:vAlign w:val="bottom"/>
          </w:tcPr>
          <w:p w14:paraId="14F91E21" w14:textId="051E4763" w:rsidR="00CC57A7" w:rsidRPr="00711D29" w:rsidRDefault="00CC57A7" w:rsidP="00CC57A7">
            <w:pPr>
              <w:pStyle w:val="a0"/>
              <w:ind w:left="540" w:right="0"/>
              <w:rPr>
                <w:rFonts w:ascii="Arial" w:eastAsia="Angsana New" w:hAnsi="Arial" w:cs="Arial"/>
                <w:color w:val="000000"/>
                <w:sz w:val="18"/>
                <w:szCs w:val="18"/>
              </w:rPr>
            </w:pPr>
            <w:r w:rsidRPr="00711D29">
              <w:rPr>
                <w:rFonts w:ascii="Arial" w:eastAsia="Angsana New" w:hAnsi="Arial" w:cs="Arial"/>
                <w:color w:val="000000"/>
                <w:sz w:val="18"/>
                <w:szCs w:val="18"/>
              </w:rPr>
              <w:t xml:space="preserve">   Expenses not treated as expenses under the Revenue Code</w:t>
            </w:r>
          </w:p>
        </w:tc>
        <w:tc>
          <w:tcPr>
            <w:tcW w:w="1440" w:type="dxa"/>
          </w:tcPr>
          <w:p w14:paraId="34058DA3" w14:textId="2411CF76" w:rsidR="00CC57A7" w:rsidRPr="00711D29" w:rsidRDefault="00BD3FA2" w:rsidP="00BD3FA2">
            <w:pPr>
              <w:pBdr>
                <w:bottom w:val="single" w:sz="4" w:space="1" w:color="auto"/>
              </w:pBdr>
              <w:ind w:right="-72"/>
              <w:jc w:val="right"/>
              <w:rPr>
                <w:rFonts w:ascii="Arial" w:hAnsi="Arial" w:cs="Arial"/>
                <w:color w:val="000000"/>
                <w:sz w:val="18"/>
                <w:szCs w:val="18"/>
                <w:cs/>
              </w:rPr>
            </w:pPr>
            <w:r w:rsidRPr="00711D29">
              <w:rPr>
                <w:rFonts w:ascii="Arial" w:hAnsi="Arial" w:cs="Arial"/>
                <w:color w:val="000000"/>
                <w:sz w:val="18"/>
                <w:szCs w:val="18"/>
              </w:rPr>
              <w:t>6,433,724</w:t>
            </w:r>
          </w:p>
        </w:tc>
        <w:tc>
          <w:tcPr>
            <w:tcW w:w="1440" w:type="dxa"/>
          </w:tcPr>
          <w:p w14:paraId="54178227" w14:textId="156FEA21" w:rsidR="00CC57A7" w:rsidRPr="00711D29" w:rsidRDefault="00CD51FA" w:rsidP="00BD3FA2">
            <w:pPr>
              <w:pBdr>
                <w:bottom w:val="single" w:sz="4" w:space="1" w:color="auto"/>
              </w:pBdr>
              <w:ind w:right="-72"/>
              <w:jc w:val="right"/>
              <w:rPr>
                <w:rFonts w:ascii="Arial" w:hAnsi="Arial" w:cs="Arial"/>
                <w:color w:val="000000"/>
                <w:sz w:val="18"/>
                <w:szCs w:val="18"/>
                <w:cs/>
              </w:rPr>
            </w:pPr>
            <w:r w:rsidRPr="00711D29">
              <w:rPr>
                <w:rFonts w:ascii="Arial" w:hAnsi="Arial" w:cs="Arial"/>
                <w:color w:val="000000"/>
                <w:sz w:val="18"/>
                <w:szCs w:val="18"/>
                <w:lang w:val="en-GB"/>
              </w:rPr>
              <w:t>2,271,126</w:t>
            </w:r>
          </w:p>
        </w:tc>
      </w:tr>
      <w:tr w:rsidR="0044426B" w:rsidRPr="0044426B" w14:paraId="6C4246C6" w14:textId="77777777" w:rsidTr="00B537ED">
        <w:trPr>
          <w:trHeight w:val="24"/>
        </w:trPr>
        <w:tc>
          <w:tcPr>
            <w:tcW w:w="6678" w:type="dxa"/>
            <w:vAlign w:val="bottom"/>
          </w:tcPr>
          <w:p w14:paraId="78026FD1" w14:textId="77777777" w:rsidR="0044426B" w:rsidRPr="0044426B" w:rsidRDefault="0044426B" w:rsidP="00CC57A7">
            <w:pPr>
              <w:pStyle w:val="a0"/>
              <w:ind w:left="540" w:right="0"/>
              <w:rPr>
                <w:rFonts w:ascii="Arial" w:eastAsia="Angsana New" w:hAnsi="Arial" w:cs="Arial"/>
                <w:color w:val="000000"/>
                <w:sz w:val="12"/>
                <w:szCs w:val="12"/>
              </w:rPr>
            </w:pPr>
          </w:p>
        </w:tc>
        <w:tc>
          <w:tcPr>
            <w:tcW w:w="1440" w:type="dxa"/>
          </w:tcPr>
          <w:p w14:paraId="1088A0EF" w14:textId="77777777" w:rsidR="0044426B" w:rsidRPr="0044426B" w:rsidRDefault="0044426B" w:rsidP="0044426B">
            <w:pPr>
              <w:ind w:right="-72"/>
              <w:jc w:val="right"/>
              <w:rPr>
                <w:rFonts w:ascii="Arial" w:hAnsi="Arial" w:cs="Arial"/>
                <w:color w:val="000000"/>
                <w:sz w:val="12"/>
                <w:szCs w:val="12"/>
              </w:rPr>
            </w:pPr>
          </w:p>
        </w:tc>
        <w:tc>
          <w:tcPr>
            <w:tcW w:w="1440" w:type="dxa"/>
          </w:tcPr>
          <w:p w14:paraId="6492BBFA" w14:textId="77777777" w:rsidR="0044426B" w:rsidRPr="0044426B" w:rsidRDefault="0044426B" w:rsidP="0044426B">
            <w:pPr>
              <w:ind w:right="-72"/>
              <w:jc w:val="right"/>
              <w:rPr>
                <w:rFonts w:ascii="Arial" w:hAnsi="Arial" w:cs="Arial"/>
                <w:color w:val="000000"/>
                <w:sz w:val="12"/>
                <w:szCs w:val="12"/>
                <w:lang w:val="en-GB"/>
              </w:rPr>
            </w:pPr>
          </w:p>
        </w:tc>
      </w:tr>
      <w:tr w:rsidR="00FB1C29" w:rsidRPr="00711D29" w14:paraId="16B51FE8" w14:textId="77777777" w:rsidTr="00B537ED">
        <w:trPr>
          <w:trHeight w:val="24"/>
        </w:trPr>
        <w:tc>
          <w:tcPr>
            <w:tcW w:w="6678" w:type="dxa"/>
            <w:vAlign w:val="bottom"/>
          </w:tcPr>
          <w:p w14:paraId="0A1CBEFC" w14:textId="77777777" w:rsidR="00CC57A7" w:rsidRPr="00711D29" w:rsidRDefault="00CC57A7" w:rsidP="00CC57A7">
            <w:pPr>
              <w:pStyle w:val="a0"/>
              <w:ind w:left="540" w:right="0"/>
              <w:rPr>
                <w:rFonts w:ascii="Arial" w:eastAsia="Angsana New" w:hAnsi="Arial" w:cs="Arial"/>
                <w:color w:val="000000"/>
                <w:sz w:val="18"/>
                <w:szCs w:val="18"/>
              </w:rPr>
            </w:pPr>
            <w:r w:rsidRPr="00711D29">
              <w:rPr>
                <w:rFonts w:ascii="Arial" w:eastAsia="Angsana New" w:hAnsi="Arial" w:cs="Arial"/>
                <w:color w:val="000000"/>
                <w:sz w:val="18"/>
                <w:szCs w:val="18"/>
              </w:rPr>
              <w:t>Income tax expenses</w:t>
            </w:r>
          </w:p>
        </w:tc>
        <w:tc>
          <w:tcPr>
            <w:tcW w:w="1440" w:type="dxa"/>
          </w:tcPr>
          <w:p w14:paraId="0BD785B8" w14:textId="1D6739E4" w:rsidR="00CC57A7" w:rsidRPr="00711D29" w:rsidRDefault="00BD3FA2" w:rsidP="00CC57A7">
            <w:pPr>
              <w:pBdr>
                <w:bottom w:val="double" w:sz="4" w:space="1" w:color="auto"/>
              </w:pBdr>
              <w:ind w:right="-72"/>
              <w:jc w:val="right"/>
              <w:rPr>
                <w:rFonts w:ascii="Arial" w:hAnsi="Arial" w:cs="Arial"/>
                <w:color w:val="000000"/>
                <w:sz w:val="18"/>
                <w:szCs w:val="18"/>
              </w:rPr>
            </w:pPr>
            <w:r w:rsidRPr="00711D29">
              <w:rPr>
                <w:rFonts w:ascii="Arial" w:hAnsi="Arial" w:cs="Arial"/>
                <w:color w:val="000000"/>
                <w:sz w:val="18"/>
                <w:szCs w:val="18"/>
                <w:cs/>
              </w:rPr>
              <w:t>178</w:t>
            </w:r>
            <w:r w:rsidRPr="00711D29">
              <w:rPr>
                <w:rFonts w:ascii="Arial" w:hAnsi="Arial" w:cs="Arial"/>
                <w:color w:val="000000"/>
                <w:sz w:val="18"/>
                <w:szCs w:val="18"/>
                <w:lang w:val="en-GB"/>
              </w:rPr>
              <w:t>,</w:t>
            </w:r>
            <w:r w:rsidRPr="00711D29">
              <w:rPr>
                <w:rFonts w:ascii="Arial" w:hAnsi="Arial" w:cs="Arial"/>
                <w:color w:val="000000"/>
                <w:sz w:val="18"/>
                <w:szCs w:val="18"/>
                <w:cs/>
              </w:rPr>
              <w:t>558</w:t>
            </w:r>
            <w:r w:rsidRPr="00711D29">
              <w:rPr>
                <w:rFonts w:ascii="Arial" w:hAnsi="Arial" w:cs="Arial"/>
                <w:color w:val="000000"/>
                <w:sz w:val="18"/>
                <w:szCs w:val="18"/>
                <w:lang w:val="en-GB"/>
              </w:rPr>
              <w:t>,</w:t>
            </w:r>
            <w:r w:rsidRPr="00711D29">
              <w:rPr>
                <w:rFonts w:ascii="Arial" w:hAnsi="Arial" w:cs="Arial"/>
                <w:color w:val="000000"/>
                <w:sz w:val="18"/>
                <w:szCs w:val="18"/>
                <w:cs/>
              </w:rPr>
              <w:t>613</w:t>
            </w:r>
          </w:p>
        </w:tc>
        <w:tc>
          <w:tcPr>
            <w:tcW w:w="1440" w:type="dxa"/>
          </w:tcPr>
          <w:p w14:paraId="663191D9" w14:textId="09D83B41" w:rsidR="00CC57A7" w:rsidRPr="00711D29" w:rsidRDefault="00CD51FA" w:rsidP="00CC57A7">
            <w:pPr>
              <w:pBdr>
                <w:bottom w:val="double" w:sz="4" w:space="1" w:color="auto"/>
              </w:pBdr>
              <w:ind w:right="-72"/>
              <w:jc w:val="right"/>
              <w:rPr>
                <w:rFonts w:ascii="Arial" w:hAnsi="Arial" w:cs="Arial"/>
                <w:color w:val="000000"/>
                <w:sz w:val="18"/>
                <w:szCs w:val="18"/>
              </w:rPr>
            </w:pPr>
            <w:r w:rsidRPr="00711D29">
              <w:rPr>
                <w:rFonts w:ascii="Arial" w:hAnsi="Arial" w:cs="Arial"/>
                <w:color w:val="000000"/>
                <w:sz w:val="18"/>
                <w:szCs w:val="18"/>
                <w:lang w:val="en-GB"/>
              </w:rPr>
              <w:t>160,423,546</w:t>
            </w:r>
          </w:p>
        </w:tc>
      </w:tr>
    </w:tbl>
    <w:p w14:paraId="6AF82FBF" w14:textId="77777777" w:rsidR="00371C1A" w:rsidRPr="00711D29" w:rsidRDefault="00371C1A" w:rsidP="00373A6E">
      <w:pPr>
        <w:tabs>
          <w:tab w:val="left" w:pos="2160"/>
        </w:tabs>
        <w:ind w:left="547"/>
        <w:jc w:val="both"/>
        <w:rPr>
          <w:rFonts w:ascii="Arial" w:hAnsi="Arial" w:cs="Arial"/>
          <w:color w:val="000000"/>
          <w:sz w:val="18"/>
          <w:szCs w:val="18"/>
        </w:rPr>
      </w:pPr>
    </w:p>
    <w:p w14:paraId="246F9B0E" w14:textId="5B1247E0" w:rsidR="00CC57A7" w:rsidRPr="00711D29" w:rsidRDefault="00CC57A7" w:rsidP="00CC57A7">
      <w:pPr>
        <w:tabs>
          <w:tab w:val="left" w:pos="2160"/>
        </w:tabs>
        <w:ind w:left="547"/>
        <w:jc w:val="both"/>
        <w:rPr>
          <w:rFonts w:ascii="Arial" w:hAnsi="Arial" w:cs="Arial"/>
          <w:color w:val="000000"/>
          <w:sz w:val="18"/>
          <w:szCs w:val="18"/>
        </w:rPr>
      </w:pPr>
      <w:r w:rsidRPr="00711D29">
        <w:rPr>
          <w:rFonts w:ascii="Arial" w:hAnsi="Arial" w:cs="Arial"/>
          <w:color w:val="000000"/>
          <w:sz w:val="18"/>
          <w:szCs w:val="18"/>
        </w:rPr>
        <w:t xml:space="preserve">The </w:t>
      </w:r>
      <w:r w:rsidRPr="00711D29">
        <w:rPr>
          <w:rFonts w:ascii="Arial" w:hAnsi="Arial" w:cs="Arial"/>
          <w:color w:val="000000"/>
          <w:sz w:val="18"/>
          <w:szCs w:val="18"/>
          <w:lang w:val="en-GB"/>
        </w:rPr>
        <w:t>Company</w:t>
      </w:r>
      <w:r w:rsidRPr="00711D29">
        <w:rPr>
          <w:rFonts w:ascii="Arial" w:hAnsi="Arial" w:cs="Arial"/>
          <w:color w:val="000000"/>
          <w:sz w:val="18"/>
          <w:szCs w:val="18"/>
        </w:rPr>
        <w:t xml:space="preserve"> uses the tax rate of</w:t>
      </w:r>
      <w:r w:rsidRPr="00711D29">
        <w:rPr>
          <w:rFonts w:ascii="Arial" w:hAnsi="Arial" w:cs="Arial"/>
          <w:color w:val="000000"/>
          <w:sz w:val="18"/>
          <w:szCs w:val="18"/>
          <w:lang w:val="en-GB"/>
        </w:rPr>
        <w:t xml:space="preserve"> 20 </w:t>
      </w:r>
      <w:r w:rsidRPr="00711D29">
        <w:rPr>
          <w:rFonts w:ascii="Arial" w:hAnsi="Arial" w:cs="Arial"/>
          <w:color w:val="000000"/>
          <w:sz w:val="18"/>
          <w:szCs w:val="18"/>
        </w:rPr>
        <w:t xml:space="preserve">% for the calculation of deferred tax as at </w:t>
      </w:r>
      <w:r w:rsidRPr="00711D29">
        <w:rPr>
          <w:rFonts w:ascii="Arial" w:hAnsi="Arial" w:cs="Arial"/>
          <w:color w:val="000000"/>
          <w:sz w:val="18"/>
          <w:szCs w:val="18"/>
          <w:lang w:val="en-GB"/>
        </w:rPr>
        <w:t>30 June 2023</w:t>
      </w:r>
      <w:r w:rsidRPr="00711D29">
        <w:rPr>
          <w:rFonts w:ascii="Arial" w:hAnsi="Arial" w:cs="Arial"/>
          <w:color w:val="000000"/>
          <w:sz w:val="18"/>
          <w:szCs w:val="18"/>
        </w:rPr>
        <w:t xml:space="preserve"> and </w:t>
      </w:r>
      <w:r w:rsidRPr="00711D29">
        <w:rPr>
          <w:rFonts w:ascii="Arial" w:hAnsi="Arial" w:cs="Arial"/>
          <w:color w:val="000000"/>
          <w:sz w:val="18"/>
          <w:szCs w:val="18"/>
          <w:lang w:val="en-GB"/>
        </w:rPr>
        <w:t>2022</w:t>
      </w:r>
      <w:r w:rsidRPr="00711D29">
        <w:rPr>
          <w:rFonts w:ascii="Arial" w:hAnsi="Arial" w:cs="Arial"/>
          <w:color w:val="000000"/>
          <w:sz w:val="18"/>
          <w:szCs w:val="18"/>
        </w:rPr>
        <w:t xml:space="preserve">. </w:t>
      </w:r>
    </w:p>
    <w:p w14:paraId="5E55AF59" w14:textId="08F5109E" w:rsidR="00FC21D5" w:rsidRDefault="00FC21D5" w:rsidP="00373A6E">
      <w:pPr>
        <w:tabs>
          <w:tab w:val="left" w:pos="2160"/>
        </w:tabs>
        <w:ind w:left="547"/>
        <w:jc w:val="both"/>
        <w:rPr>
          <w:rFonts w:ascii="Arial" w:hAnsi="Arial" w:cs="Arial"/>
          <w:color w:val="000000"/>
          <w:sz w:val="18"/>
          <w:szCs w:val="18"/>
        </w:rPr>
      </w:pPr>
    </w:p>
    <w:p w14:paraId="52D42509" w14:textId="77777777" w:rsidR="0044426B" w:rsidRPr="00711D29" w:rsidRDefault="0044426B" w:rsidP="00373A6E">
      <w:pPr>
        <w:tabs>
          <w:tab w:val="left" w:pos="2160"/>
        </w:tabs>
        <w:ind w:left="547"/>
        <w:jc w:val="both"/>
        <w:rPr>
          <w:rFonts w:ascii="Arial" w:hAnsi="Arial" w:cs="Arial"/>
          <w:color w:val="000000"/>
          <w:sz w:val="18"/>
          <w:szCs w:val="18"/>
        </w:rPr>
      </w:pPr>
    </w:p>
    <w:p w14:paraId="3F0194B0" w14:textId="45A21BC8" w:rsidR="00373A6E" w:rsidRPr="00711D29" w:rsidRDefault="00A31AD8" w:rsidP="00D67355">
      <w:pPr>
        <w:tabs>
          <w:tab w:val="left" w:pos="2160"/>
        </w:tabs>
        <w:ind w:left="547" w:hanging="547"/>
        <w:jc w:val="both"/>
        <w:rPr>
          <w:rFonts w:ascii="Arial" w:hAnsi="Arial" w:cs="Arial"/>
          <w:b/>
          <w:bCs/>
          <w:color w:val="000000"/>
          <w:sz w:val="18"/>
          <w:szCs w:val="18"/>
        </w:rPr>
      </w:pPr>
      <w:r w:rsidRPr="00711D29">
        <w:rPr>
          <w:rFonts w:ascii="Arial" w:hAnsi="Arial" w:cs="Arial"/>
          <w:b/>
          <w:bCs/>
          <w:color w:val="000000"/>
          <w:sz w:val="18"/>
          <w:szCs w:val="18"/>
          <w:lang w:val="en-GB"/>
        </w:rPr>
        <w:t>3</w:t>
      </w:r>
      <w:r w:rsidR="00E600D1" w:rsidRPr="00711D29">
        <w:rPr>
          <w:rFonts w:ascii="Arial" w:hAnsi="Arial" w:cs="Arial"/>
          <w:b/>
          <w:bCs/>
          <w:color w:val="000000"/>
          <w:sz w:val="18"/>
          <w:szCs w:val="18"/>
          <w:lang w:val="en-GB"/>
        </w:rPr>
        <w:t>4</w:t>
      </w:r>
      <w:r w:rsidR="00373A6E" w:rsidRPr="00711D29">
        <w:rPr>
          <w:rFonts w:ascii="Arial" w:hAnsi="Arial" w:cs="Arial"/>
          <w:b/>
          <w:bCs/>
          <w:color w:val="000000"/>
          <w:sz w:val="18"/>
          <w:szCs w:val="18"/>
        </w:rPr>
        <w:tab/>
        <w:t xml:space="preserve">Basic earnings per share </w:t>
      </w:r>
    </w:p>
    <w:p w14:paraId="3AB1E93F" w14:textId="77777777" w:rsidR="00373A6E" w:rsidRPr="00711D29" w:rsidRDefault="00373A6E" w:rsidP="00373A6E">
      <w:pPr>
        <w:tabs>
          <w:tab w:val="left" w:pos="2160"/>
          <w:tab w:val="right" w:pos="7280"/>
          <w:tab w:val="right" w:pos="8540"/>
        </w:tabs>
        <w:ind w:left="540"/>
        <w:jc w:val="thaiDistribute"/>
        <w:rPr>
          <w:rFonts w:ascii="Arial" w:hAnsi="Arial" w:cs="Arial"/>
          <w:color w:val="000000"/>
          <w:sz w:val="18"/>
          <w:szCs w:val="18"/>
        </w:rPr>
      </w:pPr>
    </w:p>
    <w:p w14:paraId="564DF066" w14:textId="77777777" w:rsidR="00E12A61" w:rsidRPr="00711D29" w:rsidRDefault="00E12A61" w:rsidP="00373A6E">
      <w:pPr>
        <w:tabs>
          <w:tab w:val="left" w:pos="2160"/>
          <w:tab w:val="right" w:pos="7280"/>
          <w:tab w:val="right" w:pos="8540"/>
        </w:tabs>
        <w:ind w:left="540"/>
        <w:jc w:val="thaiDistribute"/>
        <w:rPr>
          <w:rFonts w:ascii="Arial" w:hAnsi="Arial" w:cs="Arial"/>
          <w:color w:val="000000"/>
          <w:sz w:val="18"/>
          <w:szCs w:val="18"/>
        </w:rPr>
      </w:pPr>
    </w:p>
    <w:p w14:paraId="070C6315" w14:textId="34BE729B" w:rsidR="00373A6E" w:rsidRPr="0044426B" w:rsidRDefault="00373A6E" w:rsidP="00373A6E">
      <w:pPr>
        <w:tabs>
          <w:tab w:val="left" w:pos="2160"/>
          <w:tab w:val="right" w:pos="7280"/>
          <w:tab w:val="right" w:pos="8540"/>
        </w:tabs>
        <w:ind w:left="540"/>
        <w:jc w:val="thaiDistribute"/>
        <w:rPr>
          <w:rFonts w:ascii="Arial" w:hAnsi="Arial" w:cs="Arial"/>
          <w:color w:val="000000"/>
          <w:spacing w:val="-6"/>
          <w:sz w:val="18"/>
          <w:szCs w:val="18"/>
        </w:rPr>
      </w:pPr>
      <w:r w:rsidRPr="0044426B">
        <w:rPr>
          <w:rFonts w:ascii="Arial" w:hAnsi="Arial" w:cs="Arial"/>
          <w:color w:val="000000"/>
          <w:spacing w:val="-6"/>
          <w:sz w:val="18"/>
          <w:szCs w:val="18"/>
        </w:rPr>
        <w:t>Basic earnings per share is calculated b</w:t>
      </w:r>
      <w:r w:rsidR="00F61326" w:rsidRPr="0044426B">
        <w:rPr>
          <w:rFonts w:ascii="Arial" w:hAnsi="Arial" w:cs="Arial"/>
          <w:color w:val="000000"/>
          <w:spacing w:val="-6"/>
          <w:sz w:val="18"/>
          <w:szCs w:val="18"/>
        </w:rPr>
        <w:t xml:space="preserve">y dividing profit for the </w:t>
      </w:r>
      <w:r w:rsidR="00E600D1" w:rsidRPr="0044426B">
        <w:rPr>
          <w:rFonts w:ascii="Arial" w:hAnsi="Arial" w:cs="Arial"/>
          <w:color w:val="000000"/>
          <w:spacing w:val="-6"/>
          <w:sz w:val="18"/>
          <w:szCs w:val="18"/>
        </w:rPr>
        <w:t>period</w:t>
      </w:r>
      <w:r w:rsidR="00A019A9" w:rsidRPr="0044426B">
        <w:rPr>
          <w:rFonts w:ascii="Arial" w:hAnsi="Arial" w:cs="Arial"/>
          <w:color w:val="000000"/>
          <w:spacing w:val="-6"/>
          <w:sz w:val="18"/>
          <w:szCs w:val="18"/>
        </w:rPr>
        <w:t xml:space="preserve"> </w:t>
      </w:r>
      <w:r w:rsidRPr="0044426B">
        <w:rPr>
          <w:rFonts w:ascii="Arial" w:hAnsi="Arial" w:cs="Arial"/>
          <w:color w:val="000000"/>
          <w:spacing w:val="-6"/>
          <w:sz w:val="18"/>
          <w:szCs w:val="18"/>
        </w:rPr>
        <w:t xml:space="preserve">attributable to equity holders of the </w:t>
      </w:r>
      <w:r w:rsidR="005030F9" w:rsidRPr="0044426B">
        <w:rPr>
          <w:rFonts w:ascii="Arial" w:hAnsi="Arial" w:cs="Arial"/>
          <w:color w:val="000000"/>
          <w:spacing w:val="-6"/>
          <w:sz w:val="18"/>
          <w:szCs w:val="18"/>
          <w:lang w:val="en-GB"/>
        </w:rPr>
        <w:t xml:space="preserve">Company </w:t>
      </w:r>
      <w:r w:rsidR="00A019A9" w:rsidRPr="0044426B">
        <w:rPr>
          <w:rFonts w:ascii="Arial" w:hAnsi="Arial" w:cs="Arial"/>
          <w:color w:val="000000"/>
          <w:spacing w:val="-6"/>
          <w:sz w:val="18"/>
          <w:szCs w:val="18"/>
        </w:rPr>
        <w:t>(excluding other comprehensive income)</w:t>
      </w:r>
      <w:r w:rsidR="00A019A9" w:rsidRPr="0044426B">
        <w:rPr>
          <w:rFonts w:ascii="Arial" w:hAnsi="Arial" w:cs="Arial"/>
          <w:color w:val="000000"/>
          <w:spacing w:val="-6"/>
          <w:sz w:val="18"/>
          <w:szCs w:val="18"/>
          <w:cs/>
        </w:rPr>
        <w:t xml:space="preserve"> </w:t>
      </w:r>
      <w:r w:rsidRPr="0044426B">
        <w:rPr>
          <w:rFonts w:ascii="Arial" w:hAnsi="Arial" w:cs="Arial"/>
          <w:color w:val="000000"/>
          <w:spacing w:val="-6"/>
          <w:sz w:val="18"/>
          <w:szCs w:val="18"/>
        </w:rPr>
        <w:t>by the weighted average number of ordinary s</w:t>
      </w:r>
      <w:r w:rsidR="00F61326" w:rsidRPr="0044426B">
        <w:rPr>
          <w:rFonts w:ascii="Arial" w:hAnsi="Arial" w:cs="Arial"/>
          <w:color w:val="000000"/>
          <w:spacing w:val="-6"/>
          <w:sz w:val="18"/>
          <w:szCs w:val="18"/>
        </w:rPr>
        <w:t xml:space="preserve">hares in issue during the </w:t>
      </w:r>
      <w:r w:rsidR="00E600D1" w:rsidRPr="0044426B">
        <w:rPr>
          <w:rFonts w:ascii="Arial" w:hAnsi="Arial" w:cs="Arial"/>
          <w:color w:val="000000"/>
          <w:spacing w:val="-6"/>
          <w:sz w:val="18"/>
          <w:szCs w:val="18"/>
        </w:rPr>
        <w:t>period</w:t>
      </w:r>
      <w:r w:rsidRPr="0044426B">
        <w:rPr>
          <w:rFonts w:ascii="Arial" w:hAnsi="Arial" w:cs="Arial"/>
          <w:color w:val="000000"/>
          <w:spacing w:val="-6"/>
          <w:sz w:val="18"/>
          <w:szCs w:val="18"/>
        </w:rPr>
        <w:t>.</w:t>
      </w:r>
    </w:p>
    <w:p w14:paraId="6FD33975" w14:textId="26626700" w:rsidR="00624F23" w:rsidRPr="00711D29" w:rsidRDefault="00624F23" w:rsidP="00373A6E">
      <w:pPr>
        <w:tabs>
          <w:tab w:val="left" w:pos="2160"/>
          <w:tab w:val="right" w:pos="7280"/>
          <w:tab w:val="right" w:pos="8540"/>
        </w:tabs>
        <w:ind w:left="540"/>
        <w:jc w:val="thaiDistribute"/>
        <w:rPr>
          <w:rFonts w:ascii="Arial" w:hAnsi="Arial" w:cs="Arial"/>
          <w:color w:val="000000"/>
          <w:sz w:val="18"/>
          <w:szCs w:val="18"/>
        </w:rPr>
      </w:pPr>
    </w:p>
    <w:tbl>
      <w:tblPr>
        <w:tblW w:w="9558" w:type="dxa"/>
        <w:tblLayout w:type="fixed"/>
        <w:tblLook w:val="0000" w:firstRow="0" w:lastRow="0" w:firstColumn="0" w:lastColumn="0" w:noHBand="0" w:noVBand="0"/>
      </w:tblPr>
      <w:tblGrid>
        <w:gridCol w:w="6678"/>
        <w:gridCol w:w="1440"/>
        <w:gridCol w:w="1440"/>
      </w:tblGrid>
      <w:tr w:rsidR="00FB1C29" w:rsidRPr="00711D29" w14:paraId="5EC5511D" w14:textId="77777777" w:rsidTr="00B537ED">
        <w:trPr>
          <w:trHeight w:val="24"/>
        </w:trPr>
        <w:tc>
          <w:tcPr>
            <w:tcW w:w="6678" w:type="dxa"/>
            <w:vAlign w:val="bottom"/>
          </w:tcPr>
          <w:p w14:paraId="389656F2" w14:textId="77777777" w:rsidR="00CC57A7" w:rsidRPr="00711D29" w:rsidRDefault="00CC57A7" w:rsidP="00596893">
            <w:pPr>
              <w:ind w:left="540" w:right="-43"/>
              <w:rPr>
                <w:rFonts w:ascii="Arial" w:hAnsi="Arial" w:cs="Arial"/>
                <w:color w:val="000000"/>
                <w:sz w:val="18"/>
                <w:szCs w:val="18"/>
              </w:rPr>
            </w:pPr>
          </w:p>
        </w:tc>
        <w:tc>
          <w:tcPr>
            <w:tcW w:w="1440" w:type="dxa"/>
            <w:vAlign w:val="bottom"/>
          </w:tcPr>
          <w:p w14:paraId="7A924DAA" w14:textId="1ACEF350" w:rsidR="00CC57A7" w:rsidRPr="00711D29" w:rsidRDefault="00CC57A7" w:rsidP="00596893">
            <w:pPr>
              <w:pBdr>
                <w:bottom w:val="single" w:sz="4" w:space="1" w:color="auto"/>
              </w:pBdr>
              <w:ind w:right="-72"/>
              <w:jc w:val="right"/>
              <w:rPr>
                <w:rFonts w:ascii="Arial" w:hAnsi="Arial" w:cs="Arial"/>
                <w:b/>
                <w:bCs/>
                <w:color w:val="000000"/>
                <w:sz w:val="18"/>
                <w:szCs w:val="18"/>
                <w:cs/>
              </w:rPr>
            </w:pPr>
            <w:r w:rsidRPr="00711D29">
              <w:rPr>
                <w:rFonts w:ascii="Arial" w:hAnsi="Arial" w:cs="Arial"/>
                <w:b/>
                <w:bCs/>
                <w:color w:val="000000"/>
                <w:sz w:val="18"/>
                <w:szCs w:val="18"/>
              </w:rPr>
              <w:t>30 June 2023</w:t>
            </w:r>
          </w:p>
        </w:tc>
        <w:tc>
          <w:tcPr>
            <w:tcW w:w="1440" w:type="dxa"/>
            <w:vAlign w:val="bottom"/>
          </w:tcPr>
          <w:p w14:paraId="59BA6519" w14:textId="41033075" w:rsidR="00CC57A7" w:rsidRPr="00711D29" w:rsidRDefault="00CC57A7" w:rsidP="00596893">
            <w:pPr>
              <w:pBdr>
                <w:bottom w:val="single" w:sz="4" w:space="1" w:color="auto"/>
              </w:pBdr>
              <w:ind w:right="-72"/>
              <w:jc w:val="right"/>
              <w:rPr>
                <w:rFonts w:ascii="Arial" w:hAnsi="Arial" w:cs="Arial"/>
                <w:b/>
                <w:bCs/>
                <w:color w:val="000000"/>
                <w:sz w:val="18"/>
                <w:szCs w:val="18"/>
              </w:rPr>
            </w:pPr>
            <w:r w:rsidRPr="00711D29">
              <w:rPr>
                <w:rFonts w:ascii="Arial" w:hAnsi="Arial" w:cs="Arial"/>
                <w:b/>
                <w:bCs/>
                <w:color w:val="000000"/>
                <w:sz w:val="18"/>
                <w:szCs w:val="18"/>
              </w:rPr>
              <w:t>30 June 2022</w:t>
            </w:r>
          </w:p>
        </w:tc>
      </w:tr>
      <w:tr w:rsidR="00FB1C29" w:rsidRPr="00711D29" w14:paraId="2FF45FCB" w14:textId="77777777" w:rsidTr="00B537ED">
        <w:trPr>
          <w:trHeight w:val="24"/>
        </w:trPr>
        <w:tc>
          <w:tcPr>
            <w:tcW w:w="6678" w:type="dxa"/>
            <w:vAlign w:val="bottom"/>
          </w:tcPr>
          <w:p w14:paraId="52C5A7FD" w14:textId="77777777" w:rsidR="00CC57A7" w:rsidRPr="00711D29" w:rsidRDefault="00CC57A7" w:rsidP="00596893">
            <w:pPr>
              <w:ind w:left="540"/>
              <w:rPr>
                <w:rFonts w:ascii="Arial" w:hAnsi="Arial" w:cs="Arial"/>
                <w:snapToGrid w:val="0"/>
                <w:color w:val="000000"/>
                <w:sz w:val="12"/>
                <w:szCs w:val="12"/>
                <w:cs/>
                <w:lang w:val="th-TH"/>
              </w:rPr>
            </w:pPr>
          </w:p>
        </w:tc>
        <w:tc>
          <w:tcPr>
            <w:tcW w:w="1440" w:type="dxa"/>
            <w:vAlign w:val="bottom"/>
          </w:tcPr>
          <w:p w14:paraId="03CA88AE" w14:textId="77777777" w:rsidR="00CC57A7" w:rsidRPr="00711D29" w:rsidRDefault="00CC57A7" w:rsidP="00596893">
            <w:pPr>
              <w:ind w:right="-72"/>
              <w:jc w:val="right"/>
              <w:rPr>
                <w:rFonts w:ascii="Arial" w:hAnsi="Arial" w:cs="Arial"/>
                <w:color w:val="000000"/>
                <w:sz w:val="12"/>
                <w:szCs w:val="12"/>
                <w:cs/>
              </w:rPr>
            </w:pPr>
          </w:p>
        </w:tc>
        <w:tc>
          <w:tcPr>
            <w:tcW w:w="1440" w:type="dxa"/>
            <w:vAlign w:val="bottom"/>
          </w:tcPr>
          <w:p w14:paraId="0BEA20AE" w14:textId="77777777" w:rsidR="00CC57A7" w:rsidRPr="00711D29" w:rsidRDefault="00CC57A7" w:rsidP="00596893">
            <w:pPr>
              <w:ind w:right="-72"/>
              <w:jc w:val="right"/>
              <w:rPr>
                <w:rFonts w:ascii="Arial" w:hAnsi="Arial" w:cs="Arial"/>
                <w:color w:val="000000"/>
                <w:sz w:val="12"/>
                <w:szCs w:val="12"/>
                <w:cs/>
              </w:rPr>
            </w:pPr>
          </w:p>
        </w:tc>
      </w:tr>
      <w:tr w:rsidR="00FB1C29" w:rsidRPr="00711D29" w14:paraId="685F8E70" w14:textId="77777777" w:rsidTr="00B537ED">
        <w:trPr>
          <w:trHeight w:val="24"/>
        </w:trPr>
        <w:tc>
          <w:tcPr>
            <w:tcW w:w="6678" w:type="dxa"/>
            <w:vAlign w:val="bottom"/>
          </w:tcPr>
          <w:p w14:paraId="4D0BCB82" w14:textId="77777777" w:rsidR="00CC57A7" w:rsidRPr="00711D29" w:rsidRDefault="00CC57A7" w:rsidP="00CC57A7">
            <w:pPr>
              <w:ind w:left="540"/>
              <w:rPr>
                <w:rFonts w:ascii="Arial" w:hAnsi="Arial" w:cs="Arial"/>
                <w:b/>
                <w:bCs/>
                <w:color w:val="000000"/>
                <w:sz w:val="18"/>
                <w:szCs w:val="18"/>
              </w:rPr>
            </w:pPr>
            <w:bookmarkStart w:id="24" w:name="OLE_LINK14"/>
            <w:r w:rsidRPr="00711D29">
              <w:rPr>
                <w:rFonts w:ascii="Arial" w:hAnsi="Arial" w:cs="Arial"/>
                <w:color w:val="000000"/>
                <w:sz w:val="18"/>
                <w:szCs w:val="18"/>
              </w:rPr>
              <w:t>Profit for the period (Baht)</w:t>
            </w:r>
          </w:p>
        </w:tc>
        <w:tc>
          <w:tcPr>
            <w:tcW w:w="1440" w:type="dxa"/>
            <w:vAlign w:val="bottom"/>
          </w:tcPr>
          <w:p w14:paraId="588B0F1F" w14:textId="00954D2F" w:rsidR="00CC57A7" w:rsidRPr="00711D29" w:rsidRDefault="00BD3FA2" w:rsidP="00CC57A7">
            <w:pPr>
              <w:ind w:right="-72"/>
              <w:jc w:val="right"/>
              <w:rPr>
                <w:rFonts w:ascii="Arial" w:hAnsi="Arial" w:cs="Arial"/>
                <w:snapToGrid w:val="0"/>
                <w:color w:val="000000"/>
                <w:sz w:val="18"/>
                <w:szCs w:val="18"/>
              </w:rPr>
            </w:pPr>
            <w:r w:rsidRPr="00711D29">
              <w:rPr>
                <w:rFonts w:ascii="Arial" w:hAnsi="Arial" w:cs="Arial"/>
                <w:snapToGrid w:val="0"/>
                <w:color w:val="000000"/>
                <w:sz w:val="18"/>
                <w:szCs w:val="18"/>
                <w:cs/>
              </w:rPr>
              <w:t>680</w:t>
            </w:r>
            <w:r w:rsidRPr="00711D29">
              <w:rPr>
                <w:rFonts w:ascii="Arial" w:hAnsi="Arial" w:cs="Arial"/>
                <w:snapToGrid w:val="0"/>
                <w:color w:val="000000"/>
                <w:sz w:val="18"/>
                <w:szCs w:val="18"/>
              </w:rPr>
              <w:t>,190,027</w:t>
            </w:r>
          </w:p>
        </w:tc>
        <w:tc>
          <w:tcPr>
            <w:tcW w:w="1440" w:type="dxa"/>
            <w:vAlign w:val="bottom"/>
          </w:tcPr>
          <w:p w14:paraId="69CFEA62" w14:textId="47532512" w:rsidR="00CC57A7" w:rsidRPr="00711D29" w:rsidRDefault="00CC57A7" w:rsidP="00CC57A7">
            <w:pPr>
              <w:ind w:right="-72"/>
              <w:jc w:val="right"/>
              <w:rPr>
                <w:rFonts w:ascii="Arial" w:hAnsi="Arial" w:cs="Arial"/>
                <w:snapToGrid w:val="0"/>
                <w:color w:val="000000"/>
                <w:sz w:val="18"/>
                <w:szCs w:val="18"/>
              </w:rPr>
            </w:pPr>
            <w:r w:rsidRPr="00711D29">
              <w:rPr>
                <w:rFonts w:ascii="Arial" w:hAnsi="Arial" w:cs="Arial"/>
                <w:snapToGrid w:val="0"/>
                <w:color w:val="000000"/>
                <w:sz w:val="18"/>
                <w:szCs w:val="18"/>
              </w:rPr>
              <w:t>632,297,524</w:t>
            </w:r>
          </w:p>
        </w:tc>
      </w:tr>
      <w:tr w:rsidR="00FB1C29" w:rsidRPr="00711D29" w14:paraId="0F3143B7" w14:textId="77777777" w:rsidTr="00B537ED">
        <w:trPr>
          <w:trHeight w:val="24"/>
        </w:trPr>
        <w:tc>
          <w:tcPr>
            <w:tcW w:w="6678" w:type="dxa"/>
            <w:vAlign w:val="bottom"/>
          </w:tcPr>
          <w:p w14:paraId="34E83A8D" w14:textId="77777777" w:rsidR="00CC57A7" w:rsidRPr="00711D29" w:rsidRDefault="00CC57A7" w:rsidP="00CC57A7">
            <w:pPr>
              <w:ind w:left="540"/>
              <w:rPr>
                <w:rFonts w:ascii="Arial" w:hAnsi="Arial" w:cs="Arial"/>
                <w:color w:val="000000"/>
                <w:sz w:val="18"/>
                <w:szCs w:val="18"/>
              </w:rPr>
            </w:pPr>
            <w:r w:rsidRPr="00711D29">
              <w:rPr>
                <w:rFonts w:ascii="Arial" w:hAnsi="Arial" w:cs="Arial"/>
                <w:color w:val="000000"/>
                <w:sz w:val="18"/>
                <w:szCs w:val="18"/>
              </w:rPr>
              <w:t>Weighted average number of</w:t>
            </w:r>
          </w:p>
        </w:tc>
        <w:tc>
          <w:tcPr>
            <w:tcW w:w="1440" w:type="dxa"/>
            <w:vAlign w:val="bottom"/>
          </w:tcPr>
          <w:p w14:paraId="4C1B0139" w14:textId="77777777" w:rsidR="00CC57A7" w:rsidRPr="00711D29" w:rsidRDefault="00CC57A7" w:rsidP="00CC57A7">
            <w:pPr>
              <w:ind w:right="-72"/>
              <w:jc w:val="right"/>
              <w:rPr>
                <w:rFonts w:ascii="Arial" w:hAnsi="Arial" w:cs="Arial"/>
                <w:snapToGrid w:val="0"/>
                <w:color w:val="000000"/>
                <w:sz w:val="18"/>
                <w:szCs w:val="18"/>
              </w:rPr>
            </w:pPr>
          </w:p>
        </w:tc>
        <w:tc>
          <w:tcPr>
            <w:tcW w:w="1440" w:type="dxa"/>
            <w:vAlign w:val="bottom"/>
          </w:tcPr>
          <w:p w14:paraId="430AC4EB" w14:textId="77777777" w:rsidR="00CC57A7" w:rsidRPr="00711D29" w:rsidRDefault="00CC57A7" w:rsidP="00CC57A7">
            <w:pPr>
              <w:ind w:right="-72"/>
              <w:jc w:val="right"/>
              <w:rPr>
                <w:rFonts w:ascii="Arial" w:hAnsi="Arial" w:cs="Arial"/>
                <w:snapToGrid w:val="0"/>
                <w:color w:val="000000"/>
                <w:sz w:val="18"/>
                <w:szCs w:val="18"/>
              </w:rPr>
            </w:pPr>
          </w:p>
        </w:tc>
      </w:tr>
      <w:tr w:rsidR="00FB1C29" w:rsidRPr="00711D29" w14:paraId="27989647" w14:textId="77777777" w:rsidTr="00B537ED">
        <w:trPr>
          <w:trHeight w:val="24"/>
        </w:trPr>
        <w:tc>
          <w:tcPr>
            <w:tcW w:w="6678" w:type="dxa"/>
            <w:vAlign w:val="bottom"/>
          </w:tcPr>
          <w:p w14:paraId="6FFF7CDF" w14:textId="77777777" w:rsidR="00CC57A7" w:rsidRPr="00711D29" w:rsidRDefault="00CC57A7" w:rsidP="00CC57A7">
            <w:pPr>
              <w:ind w:left="540"/>
              <w:rPr>
                <w:rFonts w:ascii="Arial" w:hAnsi="Arial" w:cs="Arial"/>
                <w:color w:val="000000"/>
                <w:sz w:val="18"/>
                <w:szCs w:val="18"/>
              </w:rPr>
            </w:pPr>
            <w:r w:rsidRPr="00711D29">
              <w:rPr>
                <w:rFonts w:ascii="Arial" w:hAnsi="Arial" w:cs="Arial"/>
                <w:color w:val="000000"/>
                <w:sz w:val="18"/>
                <w:szCs w:val="18"/>
              </w:rPr>
              <w:t xml:space="preserve">   ordinary shares (shares)</w:t>
            </w:r>
          </w:p>
        </w:tc>
        <w:tc>
          <w:tcPr>
            <w:tcW w:w="1440" w:type="dxa"/>
            <w:vAlign w:val="bottom"/>
          </w:tcPr>
          <w:p w14:paraId="37667C76" w14:textId="3E79DFD9" w:rsidR="00CC57A7" w:rsidRPr="00711D29" w:rsidRDefault="00BD3FA2" w:rsidP="00CC57A7">
            <w:pPr>
              <w:ind w:right="-72"/>
              <w:jc w:val="right"/>
              <w:rPr>
                <w:rFonts w:ascii="Arial" w:hAnsi="Arial" w:cs="Arial"/>
                <w:snapToGrid w:val="0"/>
                <w:color w:val="000000"/>
                <w:sz w:val="18"/>
                <w:szCs w:val="18"/>
              </w:rPr>
            </w:pPr>
            <w:r w:rsidRPr="00711D29">
              <w:rPr>
                <w:rFonts w:ascii="Arial" w:hAnsi="Arial" w:cs="Arial"/>
                <w:snapToGrid w:val="0"/>
                <w:color w:val="000000"/>
                <w:sz w:val="18"/>
                <w:szCs w:val="18"/>
                <w:cs/>
              </w:rPr>
              <w:t>213</w:t>
            </w:r>
            <w:r w:rsidRPr="00711D29">
              <w:rPr>
                <w:rFonts w:ascii="Arial" w:hAnsi="Arial" w:cs="Arial"/>
                <w:snapToGrid w:val="0"/>
                <w:color w:val="000000"/>
                <w:sz w:val="18"/>
                <w:szCs w:val="18"/>
                <w:lang w:val="en-GB"/>
              </w:rPr>
              <w:t>,</w:t>
            </w:r>
            <w:r w:rsidRPr="00711D29">
              <w:rPr>
                <w:rFonts w:ascii="Arial" w:hAnsi="Arial" w:cs="Arial"/>
                <w:snapToGrid w:val="0"/>
                <w:color w:val="000000"/>
                <w:sz w:val="18"/>
                <w:szCs w:val="18"/>
                <w:cs/>
              </w:rPr>
              <w:t>500</w:t>
            </w:r>
            <w:r w:rsidRPr="00711D29">
              <w:rPr>
                <w:rFonts w:ascii="Arial" w:hAnsi="Arial" w:cs="Arial"/>
                <w:snapToGrid w:val="0"/>
                <w:color w:val="000000"/>
                <w:sz w:val="18"/>
                <w:szCs w:val="18"/>
                <w:lang w:val="en-GB"/>
              </w:rPr>
              <w:t>,</w:t>
            </w:r>
            <w:r w:rsidRPr="00711D29">
              <w:rPr>
                <w:rFonts w:ascii="Arial" w:hAnsi="Arial" w:cs="Arial"/>
                <w:snapToGrid w:val="0"/>
                <w:color w:val="000000"/>
                <w:sz w:val="18"/>
                <w:szCs w:val="18"/>
                <w:cs/>
              </w:rPr>
              <w:t>000</w:t>
            </w:r>
          </w:p>
        </w:tc>
        <w:tc>
          <w:tcPr>
            <w:tcW w:w="1440" w:type="dxa"/>
            <w:vAlign w:val="bottom"/>
          </w:tcPr>
          <w:p w14:paraId="71C181AC" w14:textId="3A61D816" w:rsidR="00CC57A7" w:rsidRPr="00711D29" w:rsidRDefault="00CC57A7" w:rsidP="00CC57A7">
            <w:pPr>
              <w:ind w:right="-72"/>
              <w:jc w:val="right"/>
              <w:rPr>
                <w:rFonts w:ascii="Arial" w:hAnsi="Arial" w:cs="Arial"/>
                <w:snapToGrid w:val="0"/>
                <w:color w:val="000000"/>
                <w:sz w:val="18"/>
                <w:szCs w:val="18"/>
              </w:rPr>
            </w:pPr>
            <w:r w:rsidRPr="00711D29">
              <w:rPr>
                <w:rFonts w:ascii="Arial" w:hAnsi="Arial" w:cs="Arial"/>
                <w:snapToGrid w:val="0"/>
                <w:color w:val="000000"/>
                <w:sz w:val="18"/>
                <w:szCs w:val="18"/>
              </w:rPr>
              <w:t>213,500,000</w:t>
            </w:r>
          </w:p>
        </w:tc>
      </w:tr>
      <w:tr w:rsidR="00FB1C29" w:rsidRPr="00711D29" w14:paraId="09572A57" w14:textId="77777777" w:rsidTr="00B537ED">
        <w:trPr>
          <w:trHeight w:val="24"/>
        </w:trPr>
        <w:tc>
          <w:tcPr>
            <w:tcW w:w="6678" w:type="dxa"/>
            <w:vAlign w:val="bottom"/>
          </w:tcPr>
          <w:p w14:paraId="23C9DFC3" w14:textId="77777777" w:rsidR="00CC57A7" w:rsidRPr="00711D29" w:rsidRDefault="00CC57A7" w:rsidP="00CC57A7">
            <w:pPr>
              <w:ind w:left="540"/>
              <w:rPr>
                <w:rFonts w:ascii="Arial" w:hAnsi="Arial" w:cs="Arial"/>
                <w:color w:val="000000"/>
                <w:spacing w:val="-6"/>
                <w:sz w:val="18"/>
                <w:szCs w:val="18"/>
              </w:rPr>
            </w:pPr>
            <w:r w:rsidRPr="00711D29">
              <w:rPr>
                <w:rFonts w:ascii="Arial" w:hAnsi="Arial" w:cs="Arial"/>
                <w:color w:val="000000"/>
                <w:spacing w:val="-6"/>
                <w:sz w:val="18"/>
                <w:szCs w:val="18"/>
              </w:rPr>
              <w:t>Basic earnings per share (Baht/share)</w:t>
            </w:r>
          </w:p>
        </w:tc>
        <w:tc>
          <w:tcPr>
            <w:tcW w:w="1440" w:type="dxa"/>
            <w:vAlign w:val="bottom"/>
          </w:tcPr>
          <w:p w14:paraId="1299F7A3" w14:textId="77EDD1E5" w:rsidR="00CC57A7" w:rsidRPr="00711D29" w:rsidRDefault="00BD3FA2" w:rsidP="00CC57A7">
            <w:pPr>
              <w:ind w:right="-72"/>
              <w:jc w:val="right"/>
              <w:rPr>
                <w:rFonts w:ascii="Arial" w:hAnsi="Arial" w:cs="Arial"/>
                <w:snapToGrid w:val="0"/>
                <w:color w:val="000000"/>
                <w:sz w:val="18"/>
                <w:szCs w:val="18"/>
                <w:cs/>
                <w:lang w:val="en-GB"/>
              </w:rPr>
            </w:pPr>
            <w:r w:rsidRPr="00711D29">
              <w:rPr>
                <w:rFonts w:ascii="Arial" w:hAnsi="Arial" w:cs="Arial"/>
                <w:snapToGrid w:val="0"/>
                <w:color w:val="000000"/>
                <w:sz w:val="18"/>
                <w:szCs w:val="18"/>
                <w:cs/>
                <w:lang w:val="en-GB"/>
              </w:rPr>
              <w:t>3.19</w:t>
            </w:r>
          </w:p>
        </w:tc>
        <w:tc>
          <w:tcPr>
            <w:tcW w:w="1440" w:type="dxa"/>
            <w:vAlign w:val="bottom"/>
          </w:tcPr>
          <w:p w14:paraId="37BDD9BE" w14:textId="0F5D16DE" w:rsidR="00CC57A7" w:rsidRPr="00711D29" w:rsidRDefault="00CC57A7" w:rsidP="00CC57A7">
            <w:pPr>
              <w:ind w:right="-72"/>
              <w:jc w:val="right"/>
              <w:rPr>
                <w:rFonts w:ascii="Arial" w:hAnsi="Arial" w:cs="Arial"/>
                <w:snapToGrid w:val="0"/>
                <w:color w:val="000000"/>
                <w:sz w:val="18"/>
                <w:szCs w:val="18"/>
              </w:rPr>
            </w:pPr>
            <w:r w:rsidRPr="00711D29">
              <w:rPr>
                <w:rFonts w:ascii="Arial" w:hAnsi="Arial" w:cs="Arial"/>
                <w:snapToGrid w:val="0"/>
                <w:color w:val="000000"/>
                <w:sz w:val="18"/>
                <w:szCs w:val="18"/>
              </w:rPr>
              <w:t>2.96</w:t>
            </w:r>
          </w:p>
        </w:tc>
      </w:tr>
      <w:bookmarkEnd w:id="24"/>
    </w:tbl>
    <w:p w14:paraId="281640DF" w14:textId="78C364A1" w:rsidR="00CC57A7" w:rsidRPr="00711D29" w:rsidRDefault="00CC57A7" w:rsidP="00373A6E">
      <w:pPr>
        <w:tabs>
          <w:tab w:val="left" w:pos="2160"/>
          <w:tab w:val="right" w:pos="7280"/>
          <w:tab w:val="right" w:pos="8540"/>
        </w:tabs>
        <w:ind w:left="540"/>
        <w:jc w:val="thaiDistribute"/>
        <w:rPr>
          <w:rFonts w:ascii="Arial" w:hAnsi="Arial" w:cs="Arial"/>
          <w:color w:val="000000"/>
          <w:sz w:val="18"/>
          <w:szCs w:val="18"/>
        </w:rPr>
      </w:pPr>
    </w:p>
    <w:p w14:paraId="2FE4F185" w14:textId="01E62096" w:rsidR="00CC57A7" w:rsidRPr="00711D29" w:rsidRDefault="00CC57A7" w:rsidP="00CC57A7">
      <w:pPr>
        <w:ind w:left="540"/>
        <w:jc w:val="both"/>
        <w:rPr>
          <w:rFonts w:ascii="Arial" w:hAnsi="Arial" w:cs="Arial"/>
          <w:color w:val="000000"/>
          <w:spacing w:val="-2"/>
          <w:sz w:val="18"/>
          <w:szCs w:val="18"/>
        </w:rPr>
      </w:pPr>
      <w:r w:rsidRPr="00711D29">
        <w:rPr>
          <w:rFonts w:ascii="Arial" w:hAnsi="Arial" w:cs="Arial"/>
          <w:color w:val="000000"/>
          <w:spacing w:val="-2"/>
          <w:sz w:val="18"/>
          <w:szCs w:val="18"/>
        </w:rPr>
        <w:t xml:space="preserve">There are no potential dilutive ordinary shares during for the six-month period year ended </w:t>
      </w:r>
      <w:r w:rsidRPr="00711D29">
        <w:rPr>
          <w:rFonts w:ascii="Arial" w:hAnsi="Arial" w:cs="Arial"/>
          <w:color w:val="000000"/>
          <w:spacing w:val="-2"/>
          <w:sz w:val="18"/>
          <w:szCs w:val="18"/>
          <w:lang w:val="en-GB"/>
        </w:rPr>
        <w:t>30 June 202</w:t>
      </w:r>
      <w:r w:rsidR="00C1485F" w:rsidRPr="00711D29">
        <w:rPr>
          <w:rFonts w:ascii="Arial" w:hAnsi="Arial" w:cs="Arial"/>
          <w:color w:val="000000"/>
          <w:spacing w:val="-2"/>
          <w:sz w:val="18"/>
          <w:szCs w:val="18"/>
          <w:lang w:val="en-GB"/>
        </w:rPr>
        <w:t>3</w:t>
      </w:r>
      <w:r w:rsidRPr="00711D29">
        <w:rPr>
          <w:rFonts w:ascii="Arial" w:hAnsi="Arial" w:cs="Arial"/>
          <w:color w:val="000000"/>
          <w:spacing w:val="-2"/>
          <w:sz w:val="18"/>
          <w:szCs w:val="18"/>
        </w:rPr>
        <w:t xml:space="preserve"> and </w:t>
      </w:r>
      <w:r w:rsidRPr="00711D29">
        <w:rPr>
          <w:rFonts w:ascii="Arial" w:hAnsi="Arial" w:cs="Arial"/>
          <w:color w:val="000000"/>
          <w:spacing w:val="-2"/>
          <w:sz w:val="18"/>
          <w:szCs w:val="18"/>
          <w:lang w:val="en-GB"/>
        </w:rPr>
        <w:t>202</w:t>
      </w:r>
      <w:r w:rsidR="00C1485F" w:rsidRPr="00711D29">
        <w:rPr>
          <w:rFonts w:ascii="Arial" w:hAnsi="Arial" w:cs="Arial"/>
          <w:color w:val="000000"/>
          <w:spacing w:val="-2"/>
          <w:sz w:val="18"/>
          <w:szCs w:val="18"/>
          <w:lang w:val="en-GB"/>
        </w:rPr>
        <w:t>2</w:t>
      </w:r>
      <w:r w:rsidRPr="00711D29">
        <w:rPr>
          <w:rFonts w:ascii="Arial" w:hAnsi="Arial" w:cs="Arial"/>
          <w:color w:val="000000"/>
          <w:spacing w:val="-2"/>
          <w:sz w:val="18"/>
          <w:szCs w:val="18"/>
        </w:rPr>
        <w:t>.</w:t>
      </w:r>
    </w:p>
    <w:p w14:paraId="0584B8DD" w14:textId="77777777" w:rsidR="00B537ED" w:rsidRDefault="00B537ED" w:rsidP="002C4B1C">
      <w:pPr>
        <w:tabs>
          <w:tab w:val="left" w:pos="2160"/>
          <w:tab w:val="right" w:pos="7920"/>
        </w:tabs>
        <w:ind w:left="540"/>
        <w:jc w:val="both"/>
        <w:rPr>
          <w:rFonts w:ascii="Arial" w:hAnsi="Arial" w:cs="Arial"/>
          <w:b/>
          <w:bCs/>
          <w:color w:val="000000"/>
          <w:sz w:val="18"/>
          <w:szCs w:val="18"/>
          <w:lang w:val="en-GB"/>
        </w:rPr>
      </w:pPr>
    </w:p>
    <w:p w14:paraId="046D2801" w14:textId="35BBFBDF" w:rsidR="00373A6E" w:rsidRPr="00711D29" w:rsidRDefault="0044426B" w:rsidP="0044426B">
      <w:pPr>
        <w:tabs>
          <w:tab w:val="left" w:pos="2160"/>
        </w:tabs>
        <w:ind w:left="547" w:hanging="547"/>
        <w:jc w:val="both"/>
        <w:rPr>
          <w:rFonts w:ascii="Arial" w:hAnsi="Arial" w:cs="Arial"/>
          <w:b/>
          <w:bCs/>
          <w:color w:val="000000"/>
          <w:sz w:val="18"/>
          <w:szCs w:val="18"/>
        </w:rPr>
      </w:pPr>
      <w:r>
        <w:rPr>
          <w:rFonts w:ascii="Arial" w:hAnsi="Arial" w:cs="Arial"/>
          <w:b/>
          <w:bCs/>
          <w:color w:val="000000"/>
          <w:sz w:val="18"/>
          <w:szCs w:val="18"/>
          <w:lang w:val="en-GB"/>
        </w:rPr>
        <w:br w:type="page"/>
      </w:r>
      <w:r w:rsidR="00A31AD8" w:rsidRPr="0044426B">
        <w:rPr>
          <w:rFonts w:ascii="Arial" w:hAnsi="Arial" w:cs="Arial"/>
          <w:b/>
          <w:bCs/>
          <w:color w:val="000000"/>
          <w:sz w:val="18"/>
          <w:szCs w:val="18"/>
        </w:rPr>
        <w:lastRenderedPageBreak/>
        <w:t>3</w:t>
      </w:r>
      <w:r w:rsidR="00046168" w:rsidRPr="0044426B">
        <w:rPr>
          <w:rFonts w:ascii="Arial" w:hAnsi="Arial" w:cs="Arial"/>
          <w:b/>
          <w:bCs/>
          <w:color w:val="000000"/>
          <w:sz w:val="18"/>
          <w:szCs w:val="18"/>
        </w:rPr>
        <w:t>5</w:t>
      </w:r>
      <w:r w:rsidR="00373A6E" w:rsidRPr="00711D29">
        <w:rPr>
          <w:rFonts w:ascii="Arial" w:hAnsi="Arial" w:cs="Arial"/>
          <w:b/>
          <w:bCs/>
          <w:color w:val="000000"/>
          <w:sz w:val="18"/>
          <w:szCs w:val="18"/>
        </w:rPr>
        <w:tab/>
        <w:t xml:space="preserve">Related party transactions </w:t>
      </w:r>
    </w:p>
    <w:p w14:paraId="6AA4582C" w14:textId="77777777" w:rsidR="00373A6E" w:rsidRPr="00711D29" w:rsidRDefault="00373A6E" w:rsidP="00FC21D5">
      <w:pPr>
        <w:pStyle w:val="a0"/>
        <w:ind w:left="540" w:right="0"/>
        <w:jc w:val="both"/>
        <w:rPr>
          <w:rFonts w:ascii="Arial" w:hAnsi="Arial" w:cs="Arial"/>
          <w:noProof w:val="0"/>
          <w:color w:val="000000"/>
          <w:spacing w:val="-2"/>
          <w:sz w:val="18"/>
          <w:szCs w:val="18"/>
        </w:rPr>
      </w:pPr>
    </w:p>
    <w:p w14:paraId="3DD77776" w14:textId="77777777" w:rsidR="00F323CC" w:rsidRPr="00711D29" w:rsidRDefault="00F323CC" w:rsidP="00FC21D5">
      <w:pPr>
        <w:pStyle w:val="a0"/>
        <w:ind w:left="540" w:right="0"/>
        <w:jc w:val="both"/>
        <w:rPr>
          <w:rFonts w:ascii="Arial" w:hAnsi="Arial" w:cs="Arial"/>
          <w:noProof w:val="0"/>
          <w:color w:val="000000"/>
          <w:spacing w:val="-2"/>
          <w:sz w:val="18"/>
          <w:szCs w:val="18"/>
        </w:rPr>
      </w:pPr>
    </w:p>
    <w:p w14:paraId="0E0EBDCA" w14:textId="7E9B3230" w:rsidR="00373A6E" w:rsidRPr="00711D29" w:rsidRDefault="00373A6E" w:rsidP="00FC21D5">
      <w:pPr>
        <w:pStyle w:val="a0"/>
        <w:ind w:left="540" w:right="0"/>
        <w:jc w:val="both"/>
        <w:rPr>
          <w:rFonts w:ascii="Arial" w:hAnsi="Arial" w:cs="Arial"/>
          <w:noProof w:val="0"/>
          <w:color w:val="000000"/>
          <w:spacing w:val="-2"/>
          <w:sz w:val="18"/>
          <w:szCs w:val="18"/>
        </w:rPr>
      </w:pPr>
      <w:r w:rsidRPr="00711D29">
        <w:rPr>
          <w:rFonts w:ascii="Arial" w:hAnsi="Arial" w:cs="Arial"/>
          <w:noProof w:val="0"/>
          <w:color w:val="000000"/>
          <w:spacing w:val="-2"/>
          <w:sz w:val="18"/>
          <w:szCs w:val="18"/>
        </w:rPr>
        <w:t xml:space="preserve">Individuals and enterprises that, directly or indirectly through one or more intermediaries, control, or are controlled </w:t>
      </w:r>
      <w:r w:rsidRPr="00711D29">
        <w:rPr>
          <w:rFonts w:ascii="Arial" w:hAnsi="Arial" w:cs="Arial"/>
          <w:noProof w:val="0"/>
          <w:color w:val="000000"/>
          <w:spacing w:val="-4"/>
          <w:sz w:val="18"/>
          <w:szCs w:val="18"/>
        </w:rPr>
        <w:t xml:space="preserve">by, or are under common control with, the </w:t>
      </w:r>
      <w:r w:rsidR="005030F9" w:rsidRPr="00711D29">
        <w:rPr>
          <w:rFonts w:ascii="Arial" w:hAnsi="Arial" w:cs="Arial"/>
          <w:color w:val="000000"/>
          <w:spacing w:val="-4"/>
          <w:sz w:val="18"/>
          <w:szCs w:val="18"/>
          <w:lang w:val="en-GB"/>
        </w:rPr>
        <w:t>Company</w:t>
      </w:r>
      <w:r w:rsidRPr="00711D29">
        <w:rPr>
          <w:rFonts w:ascii="Arial" w:hAnsi="Arial" w:cs="Arial"/>
          <w:noProof w:val="0"/>
          <w:color w:val="000000"/>
          <w:spacing w:val="-4"/>
          <w:sz w:val="18"/>
          <w:szCs w:val="18"/>
        </w:rPr>
        <w:t>, including holding companies, subsidiary and fellow subsidiaries</w:t>
      </w:r>
      <w:r w:rsidRPr="00711D29">
        <w:rPr>
          <w:rFonts w:ascii="Arial" w:hAnsi="Arial" w:cs="Arial"/>
          <w:noProof w:val="0"/>
          <w:color w:val="000000"/>
          <w:spacing w:val="-2"/>
          <w:sz w:val="18"/>
          <w:szCs w:val="18"/>
        </w:rPr>
        <w:t xml:space="preserve"> </w:t>
      </w:r>
      <w:r w:rsidRPr="0044426B">
        <w:rPr>
          <w:rFonts w:ascii="Arial" w:hAnsi="Arial" w:cs="Arial"/>
          <w:noProof w:val="0"/>
          <w:color w:val="000000"/>
          <w:spacing w:val="-4"/>
          <w:sz w:val="18"/>
          <w:szCs w:val="18"/>
        </w:rPr>
        <w:t xml:space="preserve">are related parties of the </w:t>
      </w:r>
      <w:r w:rsidR="005030F9" w:rsidRPr="0044426B">
        <w:rPr>
          <w:rFonts w:ascii="Arial" w:hAnsi="Arial" w:cs="Arial"/>
          <w:color w:val="000000"/>
          <w:spacing w:val="-4"/>
          <w:sz w:val="18"/>
          <w:szCs w:val="18"/>
          <w:lang w:val="en-GB"/>
        </w:rPr>
        <w:t>Company</w:t>
      </w:r>
      <w:r w:rsidRPr="0044426B">
        <w:rPr>
          <w:rFonts w:ascii="Arial" w:hAnsi="Arial" w:cs="Arial"/>
          <w:noProof w:val="0"/>
          <w:color w:val="000000"/>
          <w:spacing w:val="-4"/>
          <w:sz w:val="18"/>
          <w:szCs w:val="18"/>
        </w:rPr>
        <w:t xml:space="preserve">.  Associates and individuals owning, directly or indirectly, an interest in the voting power of the </w:t>
      </w:r>
      <w:r w:rsidR="005030F9" w:rsidRPr="0044426B">
        <w:rPr>
          <w:rFonts w:ascii="Arial" w:hAnsi="Arial" w:cs="Arial"/>
          <w:color w:val="000000"/>
          <w:spacing w:val="-4"/>
          <w:sz w:val="18"/>
          <w:szCs w:val="18"/>
          <w:lang w:val="en-GB"/>
        </w:rPr>
        <w:t>Company</w:t>
      </w:r>
      <w:r w:rsidRPr="0044426B">
        <w:rPr>
          <w:rFonts w:ascii="Arial" w:hAnsi="Arial" w:cs="Arial"/>
          <w:noProof w:val="0"/>
          <w:color w:val="000000"/>
          <w:spacing w:val="-4"/>
          <w:sz w:val="18"/>
          <w:szCs w:val="18"/>
        </w:rPr>
        <w:t xml:space="preserve"> that gives them significant influence over the enterprise, key management personnel,</w:t>
      </w:r>
      <w:r w:rsidRPr="00711D29">
        <w:rPr>
          <w:rFonts w:ascii="Arial" w:hAnsi="Arial" w:cs="Arial"/>
          <w:noProof w:val="0"/>
          <w:color w:val="000000"/>
          <w:spacing w:val="-2"/>
          <w:sz w:val="18"/>
          <w:szCs w:val="18"/>
        </w:rPr>
        <w:t xml:space="preserve"> including directors and officers of the </w:t>
      </w:r>
      <w:r w:rsidR="005030F9" w:rsidRPr="00711D29">
        <w:rPr>
          <w:rFonts w:ascii="Arial" w:hAnsi="Arial" w:cs="Arial"/>
          <w:color w:val="000000"/>
          <w:sz w:val="18"/>
          <w:szCs w:val="18"/>
          <w:lang w:val="en-GB"/>
        </w:rPr>
        <w:t>Company</w:t>
      </w:r>
      <w:r w:rsidRPr="00711D29">
        <w:rPr>
          <w:rFonts w:ascii="Arial" w:hAnsi="Arial" w:cs="Arial"/>
          <w:noProof w:val="0"/>
          <w:color w:val="000000"/>
          <w:spacing w:val="-2"/>
          <w:sz w:val="18"/>
          <w:szCs w:val="18"/>
        </w:rPr>
        <w:t xml:space="preserve"> and close members of the families of these individuals and companies associated with these individuals also constitute related parties.</w:t>
      </w:r>
    </w:p>
    <w:p w14:paraId="6693B2A4" w14:textId="77777777" w:rsidR="00373A6E" w:rsidRPr="00711D29" w:rsidRDefault="00373A6E" w:rsidP="00FC21D5">
      <w:pPr>
        <w:pStyle w:val="a0"/>
        <w:tabs>
          <w:tab w:val="right" w:pos="7200"/>
        </w:tabs>
        <w:ind w:left="540" w:right="0"/>
        <w:jc w:val="both"/>
        <w:rPr>
          <w:rFonts w:ascii="Arial" w:hAnsi="Arial" w:cs="Arial"/>
          <w:noProof w:val="0"/>
          <w:color w:val="000000"/>
          <w:sz w:val="18"/>
          <w:szCs w:val="18"/>
        </w:rPr>
      </w:pPr>
    </w:p>
    <w:p w14:paraId="4B3929A0" w14:textId="77777777" w:rsidR="00373A6E" w:rsidRPr="00711D29" w:rsidRDefault="00373A6E" w:rsidP="00FC21D5">
      <w:pPr>
        <w:pStyle w:val="a0"/>
        <w:ind w:left="540" w:right="0"/>
        <w:jc w:val="both"/>
        <w:rPr>
          <w:rFonts w:ascii="Arial" w:hAnsi="Arial" w:cs="Arial"/>
          <w:noProof w:val="0"/>
          <w:color w:val="000000"/>
          <w:sz w:val="18"/>
          <w:szCs w:val="18"/>
        </w:rPr>
      </w:pPr>
      <w:r w:rsidRPr="00711D29">
        <w:rPr>
          <w:rFonts w:ascii="Arial" w:hAnsi="Arial" w:cs="Arial"/>
          <w:noProof w:val="0"/>
          <w:color w:val="000000"/>
          <w:sz w:val="18"/>
          <w:szCs w:val="18"/>
        </w:rPr>
        <w:t>In considering each possible related party relationship, attention is directed to the substance of the relationship, and not merely the legal form.</w:t>
      </w:r>
    </w:p>
    <w:p w14:paraId="6AFEB61D" w14:textId="77777777" w:rsidR="00373A6E" w:rsidRPr="00711D29" w:rsidRDefault="00373A6E" w:rsidP="00FC21D5">
      <w:pPr>
        <w:pStyle w:val="a0"/>
        <w:ind w:left="540" w:right="0"/>
        <w:jc w:val="both"/>
        <w:rPr>
          <w:rFonts w:ascii="Arial" w:hAnsi="Arial" w:cs="Arial"/>
          <w:noProof w:val="0"/>
          <w:color w:val="000000"/>
          <w:sz w:val="18"/>
          <w:szCs w:val="18"/>
        </w:rPr>
      </w:pPr>
    </w:p>
    <w:p w14:paraId="489D7251" w14:textId="7661A578" w:rsidR="00373A6E" w:rsidRPr="00711D29" w:rsidRDefault="00373A6E" w:rsidP="00FC21D5">
      <w:pPr>
        <w:pStyle w:val="a0"/>
        <w:ind w:left="540" w:right="0"/>
        <w:jc w:val="both"/>
        <w:rPr>
          <w:rFonts w:ascii="Arial" w:hAnsi="Arial" w:cs="Arial"/>
          <w:noProof w:val="0"/>
          <w:color w:val="000000"/>
          <w:sz w:val="18"/>
          <w:szCs w:val="18"/>
        </w:rPr>
      </w:pPr>
      <w:r w:rsidRPr="00711D29">
        <w:rPr>
          <w:rFonts w:ascii="Arial" w:hAnsi="Arial" w:cs="Arial"/>
          <w:noProof w:val="0"/>
          <w:color w:val="000000"/>
          <w:sz w:val="18"/>
          <w:szCs w:val="18"/>
        </w:rPr>
        <w:t xml:space="preserve">The </w:t>
      </w:r>
      <w:r w:rsidR="005030F9" w:rsidRPr="00711D29">
        <w:rPr>
          <w:rFonts w:ascii="Arial" w:hAnsi="Arial" w:cs="Arial"/>
          <w:color w:val="000000"/>
          <w:sz w:val="18"/>
          <w:szCs w:val="18"/>
          <w:lang w:val="en-GB"/>
        </w:rPr>
        <w:t>Company</w:t>
      </w:r>
      <w:r w:rsidRPr="00711D29">
        <w:rPr>
          <w:rFonts w:ascii="Arial" w:hAnsi="Arial" w:cs="Arial"/>
          <w:noProof w:val="0"/>
          <w:color w:val="000000"/>
          <w:sz w:val="18"/>
          <w:szCs w:val="18"/>
        </w:rPr>
        <w:t xml:space="preserve"> is controlled by </w:t>
      </w:r>
      <w:r w:rsidR="004D35DD" w:rsidRPr="00711D29">
        <w:rPr>
          <w:rFonts w:ascii="Arial" w:hAnsi="Arial" w:cs="Arial"/>
          <w:noProof w:val="0"/>
          <w:color w:val="000000"/>
          <w:sz w:val="18"/>
          <w:szCs w:val="18"/>
        </w:rPr>
        <w:t xml:space="preserve">KKP </w:t>
      </w:r>
      <w:r w:rsidRPr="00711D29">
        <w:rPr>
          <w:rFonts w:ascii="Arial" w:hAnsi="Arial" w:cs="Arial"/>
          <w:noProof w:val="0"/>
          <w:color w:val="000000"/>
          <w:sz w:val="18"/>
          <w:szCs w:val="18"/>
        </w:rPr>
        <w:t xml:space="preserve">Capital Public Company which owns </w:t>
      </w:r>
      <w:r w:rsidR="00A31AD8" w:rsidRPr="00711D29">
        <w:rPr>
          <w:rFonts w:ascii="Arial" w:hAnsi="Arial" w:cs="Arial"/>
          <w:noProof w:val="0"/>
          <w:color w:val="000000"/>
          <w:sz w:val="18"/>
          <w:szCs w:val="18"/>
          <w:lang w:val="en-GB"/>
        </w:rPr>
        <w:t>99</w:t>
      </w:r>
      <w:r w:rsidRPr="00711D29">
        <w:rPr>
          <w:rFonts w:ascii="Arial" w:hAnsi="Arial" w:cs="Arial"/>
          <w:noProof w:val="0"/>
          <w:color w:val="000000"/>
          <w:sz w:val="18"/>
          <w:szCs w:val="18"/>
        </w:rPr>
        <w:t>.</w:t>
      </w:r>
      <w:r w:rsidR="00A31AD8" w:rsidRPr="00711D29">
        <w:rPr>
          <w:rFonts w:ascii="Arial" w:hAnsi="Arial" w:cs="Arial"/>
          <w:noProof w:val="0"/>
          <w:color w:val="000000"/>
          <w:sz w:val="18"/>
          <w:szCs w:val="18"/>
          <w:lang w:val="en-GB"/>
        </w:rPr>
        <w:t>97</w:t>
      </w:r>
      <w:r w:rsidRPr="00711D29">
        <w:rPr>
          <w:rFonts w:ascii="Arial" w:hAnsi="Arial" w:cs="Arial"/>
          <w:noProof w:val="0"/>
          <w:color w:val="000000"/>
          <w:sz w:val="18"/>
          <w:szCs w:val="18"/>
        </w:rPr>
        <w:t xml:space="preserve">% of </w:t>
      </w:r>
      <w:r w:rsidR="000C472D" w:rsidRPr="00711D29">
        <w:rPr>
          <w:rFonts w:ascii="Arial" w:hAnsi="Arial" w:cs="Arial"/>
          <w:noProof w:val="0"/>
          <w:color w:val="000000"/>
          <w:sz w:val="18"/>
          <w:szCs w:val="18"/>
        </w:rPr>
        <w:t xml:space="preserve">the </w:t>
      </w:r>
      <w:r w:rsidR="00944E55" w:rsidRPr="00711D29">
        <w:rPr>
          <w:rFonts w:ascii="Arial" w:hAnsi="Arial" w:cs="Arial"/>
          <w:noProof w:val="0"/>
          <w:color w:val="000000"/>
          <w:sz w:val="18"/>
          <w:szCs w:val="18"/>
        </w:rPr>
        <w:t>Company</w:t>
      </w:r>
      <w:r w:rsidRPr="00711D29">
        <w:rPr>
          <w:rFonts w:ascii="Arial" w:hAnsi="Arial" w:cs="Arial"/>
          <w:noProof w:val="0"/>
          <w:color w:val="000000"/>
          <w:sz w:val="18"/>
          <w:szCs w:val="18"/>
        </w:rPr>
        <w:t xml:space="preserve">’s shares. The </w:t>
      </w:r>
      <w:r w:rsidRPr="00711D29">
        <w:rPr>
          <w:rFonts w:ascii="Arial" w:hAnsi="Arial" w:cs="Arial"/>
          <w:noProof w:val="0"/>
          <w:color w:val="000000"/>
          <w:spacing w:val="-2"/>
          <w:sz w:val="18"/>
          <w:szCs w:val="18"/>
        </w:rPr>
        <w:t xml:space="preserve">remaining </w:t>
      </w:r>
      <w:r w:rsidR="00A31AD8" w:rsidRPr="00711D29">
        <w:rPr>
          <w:rFonts w:ascii="Arial" w:hAnsi="Arial" w:cs="Arial"/>
          <w:noProof w:val="0"/>
          <w:color w:val="000000"/>
          <w:spacing w:val="-2"/>
          <w:sz w:val="18"/>
          <w:szCs w:val="18"/>
          <w:lang w:val="en-GB"/>
        </w:rPr>
        <w:t>0</w:t>
      </w:r>
      <w:r w:rsidRPr="00711D29">
        <w:rPr>
          <w:rFonts w:ascii="Arial" w:hAnsi="Arial" w:cs="Arial"/>
          <w:noProof w:val="0"/>
          <w:color w:val="000000"/>
          <w:spacing w:val="-2"/>
          <w:sz w:val="18"/>
          <w:szCs w:val="18"/>
        </w:rPr>
        <w:t>.</w:t>
      </w:r>
      <w:r w:rsidR="00A31AD8" w:rsidRPr="00711D29">
        <w:rPr>
          <w:rFonts w:ascii="Arial" w:hAnsi="Arial" w:cs="Arial"/>
          <w:noProof w:val="0"/>
          <w:color w:val="000000"/>
          <w:spacing w:val="-2"/>
          <w:sz w:val="18"/>
          <w:szCs w:val="18"/>
          <w:lang w:val="en-GB"/>
        </w:rPr>
        <w:t>03</w:t>
      </w:r>
      <w:r w:rsidRPr="00711D29">
        <w:rPr>
          <w:rFonts w:ascii="Arial" w:hAnsi="Arial" w:cs="Arial"/>
          <w:noProof w:val="0"/>
          <w:color w:val="000000"/>
          <w:spacing w:val="-2"/>
          <w:sz w:val="18"/>
          <w:szCs w:val="18"/>
        </w:rPr>
        <w:t>% of the shares is widely held</w:t>
      </w:r>
      <w:r w:rsidR="008973AC" w:rsidRPr="00711D29">
        <w:rPr>
          <w:rFonts w:ascii="Arial" w:hAnsi="Arial" w:cs="Arial"/>
          <w:noProof w:val="0"/>
          <w:color w:val="000000"/>
          <w:spacing w:val="-2"/>
          <w:sz w:val="18"/>
          <w:szCs w:val="18"/>
        </w:rPr>
        <w:t>.</w:t>
      </w:r>
      <w:r w:rsidRPr="00711D29">
        <w:rPr>
          <w:rFonts w:ascii="Arial" w:hAnsi="Arial" w:cs="Arial"/>
          <w:noProof w:val="0"/>
          <w:color w:val="000000"/>
          <w:spacing w:val="-2"/>
          <w:sz w:val="18"/>
          <w:szCs w:val="18"/>
        </w:rPr>
        <w:t xml:space="preserve"> </w:t>
      </w:r>
      <w:r w:rsidR="008973AC" w:rsidRPr="00711D29">
        <w:rPr>
          <w:rFonts w:ascii="Arial" w:hAnsi="Arial" w:cs="Arial"/>
          <w:noProof w:val="0"/>
          <w:color w:val="000000"/>
          <w:spacing w:val="-2"/>
          <w:sz w:val="18"/>
          <w:szCs w:val="18"/>
        </w:rPr>
        <w:t>The ultimate parent company of the group is Kiatnakin Phatra Bank</w:t>
      </w:r>
      <w:r w:rsidR="008973AC" w:rsidRPr="00711D29">
        <w:rPr>
          <w:rFonts w:ascii="Arial" w:hAnsi="Arial" w:cs="Arial"/>
          <w:noProof w:val="0"/>
          <w:color w:val="000000"/>
          <w:sz w:val="18"/>
          <w:szCs w:val="18"/>
        </w:rPr>
        <w:t xml:space="preserve"> Public Company Limited incorporated in Thailand.</w:t>
      </w:r>
    </w:p>
    <w:p w14:paraId="5B3769F6" w14:textId="77777777" w:rsidR="00373A6E" w:rsidRPr="00711D29" w:rsidRDefault="00373A6E" w:rsidP="00FC21D5">
      <w:pPr>
        <w:pStyle w:val="a0"/>
        <w:ind w:left="540" w:right="0"/>
        <w:jc w:val="both"/>
        <w:rPr>
          <w:rFonts w:ascii="Arial" w:hAnsi="Arial" w:cs="Arial"/>
          <w:noProof w:val="0"/>
          <w:color w:val="000000"/>
          <w:sz w:val="18"/>
          <w:szCs w:val="18"/>
        </w:rPr>
      </w:pPr>
    </w:p>
    <w:p w14:paraId="77E8E8B7" w14:textId="3C34A0ED" w:rsidR="00373A6E" w:rsidRPr="00711D29" w:rsidRDefault="00373A6E" w:rsidP="00FC21D5">
      <w:pPr>
        <w:ind w:left="540"/>
        <w:jc w:val="both"/>
        <w:rPr>
          <w:rFonts w:ascii="Arial" w:hAnsi="Arial" w:cs="Arial"/>
          <w:color w:val="000000"/>
          <w:sz w:val="18"/>
          <w:szCs w:val="18"/>
        </w:rPr>
      </w:pPr>
      <w:r w:rsidRPr="00711D29">
        <w:rPr>
          <w:rFonts w:ascii="Arial" w:hAnsi="Arial" w:cs="Arial"/>
          <w:color w:val="000000"/>
          <w:sz w:val="18"/>
          <w:szCs w:val="18"/>
        </w:rPr>
        <w:t xml:space="preserve">The relationships between the </w:t>
      </w:r>
      <w:r w:rsidR="005030F9" w:rsidRPr="00711D29">
        <w:rPr>
          <w:rFonts w:ascii="Arial" w:hAnsi="Arial" w:cs="Arial"/>
          <w:color w:val="000000"/>
          <w:sz w:val="18"/>
          <w:szCs w:val="18"/>
          <w:lang w:val="en-GB"/>
        </w:rPr>
        <w:t>Company</w:t>
      </w:r>
      <w:r w:rsidRPr="00711D29">
        <w:rPr>
          <w:rFonts w:ascii="Arial" w:hAnsi="Arial" w:cs="Arial"/>
          <w:color w:val="000000"/>
          <w:sz w:val="18"/>
          <w:szCs w:val="18"/>
        </w:rPr>
        <w:t xml:space="preserve"> and its related parties are </w:t>
      </w:r>
      <w:r w:rsidR="00AA2A34" w:rsidRPr="00711D29">
        <w:rPr>
          <w:rFonts w:ascii="Arial" w:hAnsi="Arial" w:cs="Arial"/>
          <w:color w:val="000000"/>
          <w:sz w:val="18"/>
          <w:szCs w:val="18"/>
        </w:rPr>
        <w:t>summari</w:t>
      </w:r>
      <w:r w:rsidR="00AF12A0" w:rsidRPr="00711D29">
        <w:rPr>
          <w:rFonts w:ascii="Arial" w:hAnsi="Arial" w:cs="Arial"/>
          <w:color w:val="000000"/>
          <w:sz w:val="18"/>
          <w:szCs w:val="18"/>
        </w:rPr>
        <w:t>s</w:t>
      </w:r>
      <w:r w:rsidR="00AA2A34" w:rsidRPr="00711D29">
        <w:rPr>
          <w:rFonts w:ascii="Arial" w:hAnsi="Arial" w:cs="Arial"/>
          <w:color w:val="000000"/>
          <w:sz w:val="18"/>
          <w:szCs w:val="18"/>
        </w:rPr>
        <w:t>ed</w:t>
      </w:r>
      <w:r w:rsidRPr="00711D29">
        <w:rPr>
          <w:rFonts w:ascii="Arial" w:hAnsi="Arial" w:cs="Arial"/>
          <w:color w:val="000000"/>
          <w:sz w:val="18"/>
          <w:szCs w:val="18"/>
        </w:rPr>
        <w:t xml:space="preserve"> below:</w:t>
      </w:r>
    </w:p>
    <w:p w14:paraId="3D34B954" w14:textId="77777777" w:rsidR="00373A6E" w:rsidRPr="00711D29" w:rsidRDefault="00373A6E" w:rsidP="00FC21D5">
      <w:pPr>
        <w:ind w:left="540" w:right="-72"/>
        <w:jc w:val="both"/>
        <w:rPr>
          <w:rFonts w:ascii="Arial" w:hAnsi="Arial" w:cs="Arial"/>
          <w:color w:val="000000"/>
          <w:sz w:val="18"/>
          <w:szCs w:val="18"/>
        </w:rPr>
      </w:pPr>
    </w:p>
    <w:tbl>
      <w:tblPr>
        <w:tblW w:w="9180" w:type="dxa"/>
        <w:tblInd w:w="270" w:type="dxa"/>
        <w:tblLayout w:type="fixed"/>
        <w:tblCellMar>
          <w:left w:w="0" w:type="dxa"/>
          <w:right w:w="0" w:type="dxa"/>
        </w:tblCellMar>
        <w:tblLook w:val="0000" w:firstRow="0" w:lastRow="0" w:firstColumn="0" w:lastColumn="0" w:noHBand="0" w:noVBand="0"/>
      </w:tblPr>
      <w:tblGrid>
        <w:gridCol w:w="4770"/>
        <w:gridCol w:w="4410"/>
      </w:tblGrid>
      <w:tr w:rsidR="00FB1C29" w:rsidRPr="00711D29" w14:paraId="105C517C" w14:textId="77777777" w:rsidTr="00170ACF">
        <w:tc>
          <w:tcPr>
            <w:tcW w:w="4770" w:type="dxa"/>
            <w:vAlign w:val="bottom"/>
          </w:tcPr>
          <w:p w14:paraId="2AB6A74E" w14:textId="77777777" w:rsidR="00373A6E" w:rsidRPr="00711D29" w:rsidRDefault="00373A6E" w:rsidP="00170ACF">
            <w:pPr>
              <w:pBdr>
                <w:bottom w:val="single" w:sz="4" w:space="1" w:color="auto"/>
              </w:pBdr>
              <w:ind w:left="270" w:right="63"/>
              <w:jc w:val="center"/>
              <w:rPr>
                <w:rFonts w:ascii="Arial" w:hAnsi="Arial" w:cs="Arial"/>
                <w:b/>
                <w:bCs/>
                <w:color w:val="000000"/>
                <w:sz w:val="18"/>
                <w:szCs w:val="18"/>
                <w:cs/>
              </w:rPr>
            </w:pPr>
            <w:r w:rsidRPr="00711D29">
              <w:rPr>
                <w:rFonts w:ascii="Arial" w:hAnsi="Arial" w:cs="Arial"/>
                <w:b/>
                <w:bCs/>
                <w:color w:val="000000"/>
                <w:sz w:val="18"/>
                <w:szCs w:val="18"/>
              </w:rPr>
              <w:t xml:space="preserve">Name </w:t>
            </w:r>
          </w:p>
        </w:tc>
        <w:tc>
          <w:tcPr>
            <w:tcW w:w="4410" w:type="dxa"/>
            <w:vAlign w:val="bottom"/>
          </w:tcPr>
          <w:p w14:paraId="3C3D225E" w14:textId="77777777" w:rsidR="00373A6E" w:rsidRPr="00711D29" w:rsidRDefault="00373A6E" w:rsidP="00170ACF">
            <w:pPr>
              <w:pBdr>
                <w:bottom w:val="single" w:sz="4" w:space="1" w:color="auto"/>
              </w:pBdr>
              <w:ind w:left="180" w:right="63"/>
              <w:jc w:val="center"/>
              <w:rPr>
                <w:rFonts w:ascii="Arial" w:hAnsi="Arial" w:cs="Arial"/>
                <w:b/>
                <w:bCs/>
                <w:color w:val="000000"/>
                <w:sz w:val="18"/>
                <w:szCs w:val="18"/>
                <w:cs/>
              </w:rPr>
            </w:pPr>
            <w:r w:rsidRPr="00711D29">
              <w:rPr>
                <w:rFonts w:ascii="Arial" w:hAnsi="Arial" w:cs="Arial"/>
                <w:b/>
                <w:bCs/>
                <w:color w:val="000000"/>
                <w:sz w:val="18"/>
                <w:szCs w:val="18"/>
              </w:rPr>
              <w:t xml:space="preserve">Relationship </w:t>
            </w:r>
          </w:p>
        </w:tc>
      </w:tr>
      <w:tr w:rsidR="00FB1C29" w:rsidRPr="00711D29" w14:paraId="631EA9D1" w14:textId="77777777" w:rsidTr="00170ACF">
        <w:tc>
          <w:tcPr>
            <w:tcW w:w="4770" w:type="dxa"/>
            <w:vAlign w:val="bottom"/>
          </w:tcPr>
          <w:p w14:paraId="40AEB3A6" w14:textId="77777777" w:rsidR="00373A6E" w:rsidRPr="00711D29" w:rsidRDefault="00373A6E" w:rsidP="00170ACF">
            <w:pPr>
              <w:ind w:left="270" w:right="-108"/>
              <w:jc w:val="both"/>
              <w:rPr>
                <w:rFonts w:ascii="Arial" w:hAnsi="Arial" w:cs="Arial"/>
                <w:color w:val="000000"/>
                <w:sz w:val="12"/>
                <w:szCs w:val="12"/>
              </w:rPr>
            </w:pPr>
          </w:p>
        </w:tc>
        <w:tc>
          <w:tcPr>
            <w:tcW w:w="4410" w:type="dxa"/>
            <w:vAlign w:val="bottom"/>
          </w:tcPr>
          <w:p w14:paraId="092ECA97" w14:textId="77777777" w:rsidR="00373A6E" w:rsidRPr="00711D29" w:rsidRDefault="00373A6E" w:rsidP="00170ACF">
            <w:pPr>
              <w:ind w:left="180"/>
              <w:rPr>
                <w:rFonts w:ascii="Arial" w:hAnsi="Arial" w:cs="Arial"/>
                <w:color w:val="000000"/>
                <w:sz w:val="12"/>
                <w:szCs w:val="12"/>
              </w:rPr>
            </w:pPr>
          </w:p>
        </w:tc>
      </w:tr>
      <w:tr w:rsidR="00FB1C29" w:rsidRPr="00711D29" w14:paraId="617FE166" w14:textId="77777777" w:rsidTr="00170ACF">
        <w:tc>
          <w:tcPr>
            <w:tcW w:w="4770" w:type="dxa"/>
            <w:vAlign w:val="bottom"/>
          </w:tcPr>
          <w:p w14:paraId="2A65A226" w14:textId="77777777" w:rsidR="00373A6E" w:rsidRPr="00711D29" w:rsidRDefault="00373A6E" w:rsidP="00170ACF">
            <w:pPr>
              <w:ind w:left="270" w:right="-108"/>
              <w:jc w:val="both"/>
              <w:rPr>
                <w:rFonts w:ascii="Arial" w:hAnsi="Arial" w:cs="Arial"/>
                <w:color w:val="000000"/>
                <w:sz w:val="18"/>
                <w:szCs w:val="18"/>
              </w:rPr>
            </w:pPr>
            <w:r w:rsidRPr="00711D29">
              <w:rPr>
                <w:rFonts w:ascii="Arial" w:hAnsi="Arial" w:cs="Arial"/>
                <w:color w:val="000000"/>
                <w:sz w:val="18"/>
                <w:szCs w:val="18"/>
              </w:rPr>
              <w:t xml:space="preserve">Kiatnakin </w:t>
            </w:r>
            <w:r w:rsidR="004D35DD" w:rsidRPr="00711D29">
              <w:rPr>
                <w:rFonts w:ascii="Arial" w:hAnsi="Arial" w:cs="Arial"/>
                <w:color w:val="000000"/>
                <w:sz w:val="18"/>
                <w:szCs w:val="18"/>
              </w:rPr>
              <w:t>Phatra</w:t>
            </w:r>
            <w:r w:rsidR="00B73116" w:rsidRPr="00711D29">
              <w:rPr>
                <w:rFonts w:ascii="Arial" w:hAnsi="Arial" w:cs="Arial"/>
                <w:color w:val="000000"/>
                <w:sz w:val="18"/>
                <w:szCs w:val="18"/>
              </w:rPr>
              <w:t xml:space="preserve"> Bank</w:t>
            </w:r>
            <w:r w:rsidRPr="00711D29">
              <w:rPr>
                <w:rFonts w:ascii="Arial" w:hAnsi="Arial" w:cs="Arial"/>
                <w:color w:val="000000"/>
                <w:sz w:val="18"/>
                <w:szCs w:val="18"/>
              </w:rPr>
              <w:t xml:space="preserve"> Public Company Limited</w:t>
            </w:r>
          </w:p>
        </w:tc>
        <w:tc>
          <w:tcPr>
            <w:tcW w:w="4410" w:type="dxa"/>
            <w:vAlign w:val="bottom"/>
          </w:tcPr>
          <w:p w14:paraId="180A62E0" w14:textId="6F7BB1B5" w:rsidR="00373A6E" w:rsidRPr="00711D29" w:rsidRDefault="00373A6E" w:rsidP="00170ACF">
            <w:pPr>
              <w:ind w:left="180"/>
              <w:rPr>
                <w:rFonts w:ascii="Arial" w:hAnsi="Arial" w:cs="Arial"/>
                <w:color w:val="000000"/>
                <w:sz w:val="18"/>
                <w:szCs w:val="18"/>
              </w:rPr>
            </w:pPr>
            <w:r w:rsidRPr="00711D29">
              <w:rPr>
                <w:rFonts w:ascii="Arial" w:hAnsi="Arial" w:cs="Arial"/>
                <w:color w:val="000000"/>
                <w:sz w:val="18"/>
                <w:szCs w:val="18"/>
              </w:rPr>
              <w:t xml:space="preserve">The ultimate parent company of the </w:t>
            </w:r>
            <w:r w:rsidR="00104F83" w:rsidRPr="00711D29">
              <w:rPr>
                <w:rFonts w:ascii="Arial" w:hAnsi="Arial" w:cs="Arial"/>
                <w:color w:val="000000"/>
                <w:sz w:val="18"/>
                <w:szCs w:val="18"/>
              </w:rPr>
              <w:t>g</w:t>
            </w:r>
            <w:r w:rsidRPr="00711D29">
              <w:rPr>
                <w:rFonts w:ascii="Arial" w:hAnsi="Arial" w:cs="Arial"/>
                <w:color w:val="000000"/>
                <w:sz w:val="18"/>
                <w:szCs w:val="18"/>
              </w:rPr>
              <w:t>roup</w:t>
            </w:r>
          </w:p>
        </w:tc>
      </w:tr>
      <w:tr w:rsidR="00FB1C29" w:rsidRPr="00711D29" w14:paraId="79978CC0" w14:textId="77777777" w:rsidTr="00170ACF">
        <w:tc>
          <w:tcPr>
            <w:tcW w:w="4770" w:type="dxa"/>
            <w:vAlign w:val="bottom"/>
          </w:tcPr>
          <w:p w14:paraId="01F6DE79" w14:textId="77777777" w:rsidR="00373A6E" w:rsidRPr="00711D29" w:rsidRDefault="004D35DD" w:rsidP="00170ACF">
            <w:pPr>
              <w:ind w:left="270" w:right="-108"/>
              <w:jc w:val="both"/>
              <w:rPr>
                <w:rFonts w:ascii="Arial" w:hAnsi="Arial" w:cs="Arial"/>
                <w:color w:val="000000"/>
                <w:sz w:val="18"/>
                <w:szCs w:val="18"/>
              </w:rPr>
            </w:pPr>
            <w:r w:rsidRPr="00711D29">
              <w:rPr>
                <w:rFonts w:ascii="Arial" w:hAnsi="Arial" w:cs="Arial"/>
                <w:color w:val="000000"/>
                <w:sz w:val="18"/>
                <w:szCs w:val="18"/>
              </w:rPr>
              <w:t>KKP</w:t>
            </w:r>
            <w:r w:rsidR="00373A6E" w:rsidRPr="00711D29">
              <w:rPr>
                <w:rFonts w:ascii="Arial" w:hAnsi="Arial" w:cs="Arial"/>
                <w:color w:val="000000"/>
                <w:sz w:val="18"/>
                <w:szCs w:val="18"/>
              </w:rPr>
              <w:t xml:space="preserve"> Capital Public Company Limited</w:t>
            </w:r>
          </w:p>
        </w:tc>
        <w:tc>
          <w:tcPr>
            <w:tcW w:w="4410" w:type="dxa"/>
            <w:vAlign w:val="bottom"/>
          </w:tcPr>
          <w:p w14:paraId="76C18851" w14:textId="77777777" w:rsidR="00373A6E" w:rsidRPr="00711D29" w:rsidRDefault="00373A6E" w:rsidP="00170ACF">
            <w:pPr>
              <w:ind w:left="180"/>
              <w:rPr>
                <w:rFonts w:ascii="Arial" w:hAnsi="Arial" w:cs="Arial"/>
                <w:color w:val="000000"/>
                <w:sz w:val="18"/>
                <w:szCs w:val="18"/>
                <w:cs/>
              </w:rPr>
            </w:pPr>
            <w:r w:rsidRPr="00711D29">
              <w:rPr>
                <w:rFonts w:ascii="Arial" w:hAnsi="Arial" w:cs="Arial"/>
                <w:color w:val="000000"/>
                <w:sz w:val="18"/>
                <w:szCs w:val="18"/>
              </w:rPr>
              <w:t>Parent company</w:t>
            </w:r>
          </w:p>
        </w:tc>
      </w:tr>
      <w:tr w:rsidR="00FB1C29" w:rsidRPr="00711D29" w14:paraId="1B1EB6FC" w14:textId="77777777" w:rsidTr="00170ACF">
        <w:tc>
          <w:tcPr>
            <w:tcW w:w="4770" w:type="dxa"/>
            <w:vAlign w:val="bottom"/>
          </w:tcPr>
          <w:p w14:paraId="45FFA64C" w14:textId="77777777" w:rsidR="00715FDF" w:rsidRPr="00711D29" w:rsidRDefault="004D35DD" w:rsidP="00170ACF">
            <w:pPr>
              <w:ind w:left="270" w:right="-108"/>
              <w:jc w:val="both"/>
              <w:rPr>
                <w:rFonts w:ascii="Arial" w:hAnsi="Arial" w:cs="Arial"/>
                <w:color w:val="000000"/>
                <w:sz w:val="18"/>
                <w:szCs w:val="18"/>
              </w:rPr>
            </w:pPr>
            <w:r w:rsidRPr="00711D29">
              <w:rPr>
                <w:rFonts w:ascii="Arial" w:hAnsi="Arial" w:cs="Arial"/>
                <w:color w:val="000000"/>
                <w:sz w:val="18"/>
                <w:szCs w:val="18"/>
              </w:rPr>
              <w:t xml:space="preserve">Kiatnakin </w:t>
            </w:r>
            <w:r w:rsidR="00715FDF" w:rsidRPr="00711D29">
              <w:rPr>
                <w:rFonts w:ascii="Arial" w:hAnsi="Arial" w:cs="Arial"/>
                <w:color w:val="000000"/>
                <w:sz w:val="18"/>
                <w:szCs w:val="18"/>
              </w:rPr>
              <w:t>Phatra Asset Management Company Limited</w:t>
            </w:r>
          </w:p>
        </w:tc>
        <w:tc>
          <w:tcPr>
            <w:tcW w:w="4410" w:type="dxa"/>
            <w:vAlign w:val="bottom"/>
          </w:tcPr>
          <w:p w14:paraId="7B9B97E2" w14:textId="77777777" w:rsidR="00715FDF" w:rsidRPr="00711D29" w:rsidRDefault="00715FDF" w:rsidP="00170ACF">
            <w:pPr>
              <w:ind w:left="180"/>
              <w:rPr>
                <w:rFonts w:ascii="Arial" w:hAnsi="Arial" w:cs="Arial"/>
                <w:color w:val="000000"/>
                <w:sz w:val="18"/>
                <w:szCs w:val="18"/>
              </w:rPr>
            </w:pPr>
            <w:r w:rsidRPr="00711D29">
              <w:rPr>
                <w:rFonts w:ascii="Arial" w:hAnsi="Arial" w:cs="Arial"/>
                <w:color w:val="000000"/>
                <w:sz w:val="18"/>
                <w:szCs w:val="18"/>
              </w:rPr>
              <w:t>Related company</w:t>
            </w:r>
          </w:p>
        </w:tc>
      </w:tr>
      <w:tr w:rsidR="00FB1C29" w:rsidRPr="00711D29" w14:paraId="7EBB39FC" w14:textId="77777777" w:rsidTr="00170ACF">
        <w:tc>
          <w:tcPr>
            <w:tcW w:w="4770" w:type="dxa"/>
            <w:vAlign w:val="bottom"/>
          </w:tcPr>
          <w:p w14:paraId="5365E652" w14:textId="78475E07" w:rsidR="001F44DE" w:rsidRPr="00711D29" w:rsidRDefault="001F44DE" w:rsidP="00170ACF">
            <w:pPr>
              <w:ind w:left="270" w:right="-108"/>
              <w:jc w:val="both"/>
              <w:rPr>
                <w:rFonts w:ascii="Arial" w:hAnsi="Arial" w:cs="Arial"/>
                <w:color w:val="000000"/>
                <w:sz w:val="18"/>
                <w:szCs w:val="18"/>
              </w:rPr>
            </w:pPr>
            <w:r w:rsidRPr="00711D29">
              <w:rPr>
                <w:rFonts w:ascii="Arial" w:hAnsi="Arial" w:cs="Arial"/>
                <w:color w:val="000000"/>
                <w:sz w:val="18"/>
                <w:szCs w:val="18"/>
              </w:rPr>
              <w:t xml:space="preserve">KKP DIME </w:t>
            </w:r>
            <w:r w:rsidR="00E404A1" w:rsidRPr="00711D29">
              <w:rPr>
                <w:rFonts w:ascii="Arial" w:hAnsi="Arial" w:cs="Arial"/>
                <w:color w:val="000000"/>
                <w:sz w:val="18"/>
                <w:szCs w:val="18"/>
              </w:rPr>
              <w:t xml:space="preserve">Securities </w:t>
            </w:r>
            <w:r w:rsidRPr="00711D29">
              <w:rPr>
                <w:rFonts w:ascii="Arial" w:hAnsi="Arial" w:cs="Arial"/>
                <w:color w:val="000000"/>
                <w:sz w:val="18"/>
                <w:szCs w:val="18"/>
              </w:rPr>
              <w:t>Company Limited</w:t>
            </w:r>
          </w:p>
        </w:tc>
        <w:tc>
          <w:tcPr>
            <w:tcW w:w="4410" w:type="dxa"/>
            <w:vAlign w:val="bottom"/>
          </w:tcPr>
          <w:p w14:paraId="0741B4A1" w14:textId="2844B350" w:rsidR="001F44DE" w:rsidRPr="00711D29" w:rsidRDefault="001F44DE" w:rsidP="00170ACF">
            <w:pPr>
              <w:ind w:left="180"/>
              <w:rPr>
                <w:rFonts w:ascii="Arial" w:hAnsi="Arial" w:cs="Arial"/>
                <w:color w:val="000000"/>
                <w:sz w:val="18"/>
                <w:szCs w:val="18"/>
              </w:rPr>
            </w:pPr>
            <w:r w:rsidRPr="00711D29">
              <w:rPr>
                <w:rFonts w:ascii="Arial" w:hAnsi="Arial" w:cs="Arial"/>
                <w:color w:val="000000"/>
                <w:sz w:val="18"/>
                <w:szCs w:val="18"/>
              </w:rPr>
              <w:t>Related company</w:t>
            </w:r>
          </w:p>
        </w:tc>
      </w:tr>
      <w:tr w:rsidR="00FB1C29" w:rsidRPr="00711D29" w14:paraId="65FCADCB" w14:textId="77777777" w:rsidTr="00170ACF">
        <w:tc>
          <w:tcPr>
            <w:tcW w:w="4770" w:type="dxa"/>
            <w:vAlign w:val="bottom"/>
          </w:tcPr>
          <w:p w14:paraId="3673C7EF" w14:textId="0973DF12" w:rsidR="000555B8" w:rsidRPr="00711D29" w:rsidRDefault="000555B8" w:rsidP="00170ACF">
            <w:pPr>
              <w:ind w:left="270" w:right="-108"/>
              <w:jc w:val="both"/>
              <w:rPr>
                <w:rFonts w:ascii="Arial" w:hAnsi="Arial" w:cs="Arial"/>
                <w:color w:val="000000"/>
                <w:sz w:val="18"/>
                <w:szCs w:val="18"/>
              </w:rPr>
            </w:pPr>
            <w:r w:rsidRPr="00711D29">
              <w:rPr>
                <w:rFonts w:ascii="Arial" w:hAnsi="Arial" w:cs="Arial"/>
                <w:color w:val="000000"/>
                <w:sz w:val="18"/>
                <w:szCs w:val="18"/>
              </w:rPr>
              <w:t>KKP Tower Company Limited</w:t>
            </w:r>
          </w:p>
        </w:tc>
        <w:tc>
          <w:tcPr>
            <w:tcW w:w="4410" w:type="dxa"/>
            <w:vAlign w:val="bottom"/>
          </w:tcPr>
          <w:p w14:paraId="12C9E256" w14:textId="6840998A" w:rsidR="000555B8" w:rsidRPr="00711D29" w:rsidRDefault="00787611" w:rsidP="00170ACF">
            <w:pPr>
              <w:ind w:left="180"/>
              <w:rPr>
                <w:rFonts w:ascii="Arial" w:hAnsi="Arial" w:cs="Arial"/>
                <w:color w:val="000000"/>
                <w:sz w:val="18"/>
                <w:szCs w:val="18"/>
              </w:rPr>
            </w:pPr>
            <w:r w:rsidRPr="00711D29">
              <w:rPr>
                <w:rFonts w:ascii="Arial" w:hAnsi="Arial" w:cs="Arial"/>
                <w:color w:val="000000"/>
                <w:sz w:val="18"/>
                <w:szCs w:val="18"/>
              </w:rPr>
              <w:t>Related through the ultimate parent company</w:t>
            </w:r>
          </w:p>
        </w:tc>
      </w:tr>
      <w:tr w:rsidR="00FB1C29" w:rsidRPr="00711D29" w14:paraId="109B4502" w14:textId="77777777" w:rsidTr="00170ACF">
        <w:tc>
          <w:tcPr>
            <w:tcW w:w="4770" w:type="dxa"/>
            <w:vAlign w:val="bottom"/>
          </w:tcPr>
          <w:p w14:paraId="2CA0AB59" w14:textId="34C656BB" w:rsidR="00F33588" w:rsidRPr="00711D29" w:rsidRDefault="00F33588" w:rsidP="00F33588">
            <w:pPr>
              <w:ind w:left="270" w:right="-108"/>
              <w:jc w:val="both"/>
              <w:rPr>
                <w:rFonts w:ascii="Arial" w:hAnsi="Arial" w:cs="Arial"/>
                <w:color w:val="000000"/>
                <w:sz w:val="18"/>
                <w:szCs w:val="18"/>
              </w:rPr>
            </w:pPr>
            <w:r w:rsidRPr="00711D29">
              <w:rPr>
                <w:rFonts w:ascii="Arial" w:hAnsi="Arial" w:cs="Arial"/>
                <w:color w:val="000000"/>
                <w:sz w:val="18"/>
                <w:szCs w:val="18"/>
              </w:rPr>
              <w:t>Asia Recovery Fund 1</w:t>
            </w:r>
          </w:p>
        </w:tc>
        <w:tc>
          <w:tcPr>
            <w:tcW w:w="4410" w:type="dxa"/>
            <w:vAlign w:val="bottom"/>
          </w:tcPr>
          <w:p w14:paraId="2ADA37CC" w14:textId="37FA1887" w:rsidR="00F33588" w:rsidRPr="00711D29" w:rsidRDefault="00F33588" w:rsidP="00F33588">
            <w:pPr>
              <w:ind w:left="180"/>
              <w:rPr>
                <w:rFonts w:ascii="Arial" w:hAnsi="Arial" w:cs="Arial"/>
                <w:color w:val="000000"/>
                <w:sz w:val="18"/>
                <w:szCs w:val="18"/>
              </w:rPr>
            </w:pPr>
            <w:r w:rsidRPr="00711D29">
              <w:rPr>
                <w:rFonts w:ascii="Arial" w:hAnsi="Arial" w:cs="Arial"/>
                <w:color w:val="000000"/>
                <w:sz w:val="18"/>
                <w:szCs w:val="18"/>
              </w:rPr>
              <w:t>Related through the ultimate parent company</w:t>
            </w:r>
          </w:p>
        </w:tc>
      </w:tr>
      <w:tr w:rsidR="00FB1C29" w:rsidRPr="00711D29" w14:paraId="6C0A5380" w14:textId="77777777" w:rsidTr="00170ACF">
        <w:tc>
          <w:tcPr>
            <w:tcW w:w="4770" w:type="dxa"/>
            <w:vAlign w:val="bottom"/>
          </w:tcPr>
          <w:p w14:paraId="79E32A7D" w14:textId="108BCFA8" w:rsidR="00F33588" w:rsidRPr="00711D29" w:rsidRDefault="00F33588" w:rsidP="00F33588">
            <w:pPr>
              <w:ind w:left="270" w:right="-108"/>
              <w:jc w:val="both"/>
              <w:rPr>
                <w:rFonts w:ascii="Arial" w:hAnsi="Arial" w:cs="Arial"/>
                <w:color w:val="000000"/>
                <w:sz w:val="18"/>
                <w:szCs w:val="18"/>
              </w:rPr>
            </w:pPr>
            <w:r w:rsidRPr="00711D29">
              <w:rPr>
                <w:rFonts w:ascii="Arial" w:hAnsi="Arial" w:cs="Arial"/>
                <w:color w:val="000000"/>
                <w:sz w:val="18"/>
                <w:szCs w:val="18"/>
              </w:rPr>
              <w:t>Asia Recovery Fund 2</w:t>
            </w:r>
          </w:p>
        </w:tc>
        <w:tc>
          <w:tcPr>
            <w:tcW w:w="4410" w:type="dxa"/>
            <w:vAlign w:val="bottom"/>
          </w:tcPr>
          <w:p w14:paraId="1AE205EF" w14:textId="5EAA26FD" w:rsidR="00F33588" w:rsidRPr="00711D29" w:rsidRDefault="00F33588" w:rsidP="00F33588">
            <w:pPr>
              <w:ind w:left="180"/>
              <w:rPr>
                <w:rFonts w:ascii="Arial" w:hAnsi="Arial" w:cs="Arial"/>
                <w:color w:val="000000"/>
                <w:sz w:val="18"/>
                <w:szCs w:val="18"/>
              </w:rPr>
            </w:pPr>
            <w:r w:rsidRPr="00711D29">
              <w:rPr>
                <w:rFonts w:ascii="Arial" w:hAnsi="Arial" w:cs="Arial"/>
                <w:color w:val="000000"/>
                <w:sz w:val="18"/>
                <w:szCs w:val="18"/>
              </w:rPr>
              <w:t>Related through the ultimate parent company</w:t>
            </w:r>
          </w:p>
        </w:tc>
      </w:tr>
      <w:tr w:rsidR="00FB1C29" w:rsidRPr="00711D29" w14:paraId="3DE9D3F1" w14:textId="77777777" w:rsidTr="00170ACF">
        <w:tc>
          <w:tcPr>
            <w:tcW w:w="4770" w:type="dxa"/>
            <w:vAlign w:val="bottom"/>
          </w:tcPr>
          <w:p w14:paraId="205A48FB" w14:textId="40A69246" w:rsidR="00F33588" w:rsidRPr="00711D29" w:rsidRDefault="00F33588" w:rsidP="00F33588">
            <w:pPr>
              <w:ind w:left="270" w:right="-108"/>
              <w:jc w:val="both"/>
              <w:rPr>
                <w:rFonts w:ascii="Arial" w:hAnsi="Arial" w:cs="Arial"/>
                <w:color w:val="000000"/>
                <w:sz w:val="18"/>
                <w:szCs w:val="18"/>
              </w:rPr>
            </w:pPr>
            <w:r w:rsidRPr="00711D29">
              <w:rPr>
                <w:rFonts w:ascii="Arial" w:hAnsi="Arial" w:cs="Arial"/>
                <w:color w:val="000000"/>
                <w:sz w:val="18"/>
                <w:szCs w:val="18"/>
              </w:rPr>
              <w:t>Asia Recovery Fund 3</w:t>
            </w:r>
          </w:p>
        </w:tc>
        <w:tc>
          <w:tcPr>
            <w:tcW w:w="4410" w:type="dxa"/>
            <w:vAlign w:val="bottom"/>
          </w:tcPr>
          <w:p w14:paraId="42AE907D" w14:textId="51466384" w:rsidR="00F33588" w:rsidRPr="00711D29" w:rsidRDefault="00F33588" w:rsidP="00F33588">
            <w:pPr>
              <w:ind w:left="180"/>
              <w:rPr>
                <w:rFonts w:ascii="Arial" w:hAnsi="Arial" w:cs="Arial"/>
                <w:color w:val="000000"/>
                <w:sz w:val="18"/>
                <w:szCs w:val="18"/>
              </w:rPr>
            </w:pPr>
            <w:r w:rsidRPr="00711D29">
              <w:rPr>
                <w:rFonts w:ascii="Arial" w:hAnsi="Arial" w:cs="Arial"/>
                <w:color w:val="000000"/>
                <w:sz w:val="18"/>
                <w:szCs w:val="18"/>
              </w:rPr>
              <w:t>Related through the ultimate parent company</w:t>
            </w:r>
          </w:p>
        </w:tc>
      </w:tr>
      <w:tr w:rsidR="00FB1C29" w:rsidRPr="00711D29" w14:paraId="3079D1DE" w14:textId="77777777" w:rsidTr="00170ACF">
        <w:tc>
          <w:tcPr>
            <w:tcW w:w="4770" w:type="dxa"/>
            <w:vAlign w:val="bottom"/>
          </w:tcPr>
          <w:p w14:paraId="40BC5703" w14:textId="1464A1DD" w:rsidR="00F33588" w:rsidRPr="00711D29" w:rsidRDefault="00F33588" w:rsidP="00F33588">
            <w:pPr>
              <w:ind w:left="270" w:right="-108"/>
              <w:jc w:val="both"/>
              <w:rPr>
                <w:rFonts w:ascii="Arial" w:hAnsi="Arial" w:cs="Arial"/>
                <w:color w:val="000000"/>
                <w:sz w:val="18"/>
                <w:szCs w:val="18"/>
              </w:rPr>
            </w:pPr>
            <w:r w:rsidRPr="00711D29">
              <w:rPr>
                <w:rFonts w:ascii="Arial" w:hAnsi="Arial" w:cs="Arial"/>
                <w:color w:val="000000"/>
                <w:sz w:val="18"/>
                <w:szCs w:val="18"/>
              </w:rPr>
              <w:t>Thai Restructuring Fund</w:t>
            </w:r>
          </w:p>
        </w:tc>
        <w:tc>
          <w:tcPr>
            <w:tcW w:w="4410" w:type="dxa"/>
            <w:vAlign w:val="bottom"/>
          </w:tcPr>
          <w:p w14:paraId="1462E1B6" w14:textId="73A245C4" w:rsidR="00F33588" w:rsidRPr="00711D29" w:rsidRDefault="00F33588" w:rsidP="00F33588">
            <w:pPr>
              <w:ind w:left="180"/>
              <w:rPr>
                <w:rFonts w:ascii="Arial" w:hAnsi="Arial" w:cs="Arial"/>
                <w:color w:val="000000"/>
                <w:sz w:val="18"/>
                <w:szCs w:val="18"/>
              </w:rPr>
            </w:pPr>
            <w:r w:rsidRPr="00711D29">
              <w:rPr>
                <w:rFonts w:ascii="Arial" w:hAnsi="Arial" w:cs="Arial"/>
                <w:color w:val="000000"/>
                <w:sz w:val="18"/>
                <w:szCs w:val="18"/>
              </w:rPr>
              <w:t>Related through the ultimate parent company</w:t>
            </w:r>
          </w:p>
        </w:tc>
      </w:tr>
      <w:tr w:rsidR="00FB1C29" w:rsidRPr="00711D29" w14:paraId="44D8C1AB" w14:textId="77777777" w:rsidTr="00170ACF">
        <w:tc>
          <w:tcPr>
            <w:tcW w:w="4770" w:type="dxa"/>
            <w:vAlign w:val="bottom"/>
          </w:tcPr>
          <w:p w14:paraId="2EFE9661" w14:textId="335B7008" w:rsidR="00F33588" w:rsidRPr="00711D29" w:rsidRDefault="00F33588" w:rsidP="00F33588">
            <w:pPr>
              <w:ind w:left="270" w:right="-108"/>
              <w:jc w:val="both"/>
              <w:rPr>
                <w:rFonts w:ascii="Arial" w:hAnsi="Arial" w:cs="Arial"/>
                <w:color w:val="000000"/>
                <w:sz w:val="18"/>
                <w:szCs w:val="18"/>
              </w:rPr>
            </w:pPr>
            <w:r w:rsidRPr="00711D29">
              <w:rPr>
                <w:rFonts w:ascii="Arial" w:hAnsi="Arial" w:cs="Arial"/>
                <w:color w:val="000000"/>
                <w:sz w:val="18"/>
                <w:szCs w:val="18"/>
              </w:rPr>
              <w:t>Bangkok Capital Fund</w:t>
            </w:r>
          </w:p>
        </w:tc>
        <w:tc>
          <w:tcPr>
            <w:tcW w:w="4410" w:type="dxa"/>
            <w:vAlign w:val="bottom"/>
          </w:tcPr>
          <w:p w14:paraId="77DBC31A" w14:textId="55E5B840" w:rsidR="00F33588" w:rsidRPr="00711D29" w:rsidRDefault="00F33588" w:rsidP="00F33588">
            <w:pPr>
              <w:ind w:left="180"/>
              <w:rPr>
                <w:rFonts w:ascii="Arial" w:hAnsi="Arial" w:cs="Arial"/>
                <w:color w:val="000000"/>
                <w:sz w:val="18"/>
                <w:szCs w:val="18"/>
              </w:rPr>
            </w:pPr>
            <w:r w:rsidRPr="00711D29">
              <w:rPr>
                <w:rFonts w:ascii="Arial" w:hAnsi="Arial" w:cs="Arial"/>
                <w:color w:val="000000"/>
                <w:sz w:val="18"/>
                <w:szCs w:val="18"/>
              </w:rPr>
              <w:t>Related through the ultimate parent company</w:t>
            </w:r>
          </w:p>
        </w:tc>
      </w:tr>
      <w:tr w:rsidR="00F33588" w:rsidRPr="00711D29" w14:paraId="2365B428" w14:textId="77777777" w:rsidTr="00170ACF">
        <w:tc>
          <w:tcPr>
            <w:tcW w:w="4770" w:type="dxa"/>
            <w:vAlign w:val="bottom"/>
          </w:tcPr>
          <w:p w14:paraId="00226C37" w14:textId="68DA44D1" w:rsidR="00F33588" w:rsidRPr="00711D29" w:rsidRDefault="00F33588" w:rsidP="00F33588">
            <w:pPr>
              <w:ind w:left="270" w:right="-108"/>
              <w:jc w:val="both"/>
              <w:rPr>
                <w:rFonts w:ascii="Arial" w:hAnsi="Arial" w:cs="Arial"/>
                <w:color w:val="000000"/>
                <w:sz w:val="18"/>
                <w:szCs w:val="18"/>
              </w:rPr>
            </w:pPr>
            <w:r w:rsidRPr="00711D29">
              <w:rPr>
                <w:rFonts w:ascii="Arial" w:hAnsi="Arial" w:cs="Arial"/>
                <w:color w:val="000000"/>
                <w:sz w:val="18"/>
                <w:szCs w:val="18"/>
              </w:rPr>
              <w:t>Gamma Capital Fund</w:t>
            </w:r>
          </w:p>
        </w:tc>
        <w:tc>
          <w:tcPr>
            <w:tcW w:w="4410" w:type="dxa"/>
            <w:vAlign w:val="bottom"/>
          </w:tcPr>
          <w:p w14:paraId="439E1A59" w14:textId="188EF067" w:rsidR="00F33588" w:rsidRPr="00711D29" w:rsidRDefault="00F33588" w:rsidP="00F33588">
            <w:pPr>
              <w:ind w:left="180"/>
              <w:rPr>
                <w:rFonts w:ascii="Arial" w:hAnsi="Arial" w:cs="Arial"/>
                <w:color w:val="000000"/>
                <w:sz w:val="18"/>
                <w:szCs w:val="18"/>
              </w:rPr>
            </w:pPr>
            <w:r w:rsidRPr="00711D29">
              <w:rPr>
                <w:rFonts w:ascii="Arial" w:hAnsi="Arial" w:cs="Arial"/>
                <w:color w:val="000000"/>
                <w:sz w:val="18"/>
                <w:szCs w:val="18"/>
              </w:rPr>
              <w:t>Related through the ultimate parent company</w:t>
            </w:r>
          </w:p>
        </w:tc>
      </w:tr>
    </w:tbl>
    <w:p w14:paraId="6CB28CB9" w14:textId="77777777" w:rsidR="00162F4B" w:rsidRPr="00711D29" w:rsidRDefault="00162F4B" w:rsidP="00162F4B">
      <w:pPr>
        <w:tabs>
          <w:tab w:val="left" w:pos="2160"/>
          <w:tab w:val="right" w:pos="7920"/>
        </w:tabs>
        <w:ind w:left="547"/>
        <w:jc w:val="both"/>
        <w:rPr>
          <w:rFonts w:ascii="Arial" w:hAnsi="Arial" w:cs="Arial"/>
          <w:color w:val="000000"/>
          <w:spacing w:val="-6"/>
          <w:sz w:val="18"/>
          <w:szCs w:val="18"/>
        </w:rPr>
      </w:pPr>
    </w:p>
    <w:p w14:paraId="7A6B88E5" w14:textId="59FAC9FF" w:rsidR="004A62DA" w:rsidRPr="00711D29" w:rsidRDefault="003C2FCB" w:rsidP="004A62DA">
      <w:pPr>
        <w:tabs>
          <w:tab w:val="left" w:pos="2160"/>
          <w:tab w:val="right" w:pos="7920"/>
        </w:tabs>
        <w:ind w:left="547" w:hanging="547"/>
        <w:jc w:val="both"/>
        <w:rPr>
          <w:rFonts w:ascii="Arial" w:hAnsi="Arial" w:cs="Arial"/>
          <w:b/>
          <w:bCs/>
          <w:color w:val="000000"/>
          <w:sz w:val="18"/>
          <w:szCs w:val="18"/>
        </w:rPr>
      </w:pPr>
      <w:r w:rsidRPr="00711D29">
        <w:rPr>
          <w:rFonts w:ascii="Arial" w:hAnsi="Arial" w:cs="Arial"/>
          <w:color w:val="000000"/>
          <w:spacing w:val="-6"/>
          <w:sz w:val="18"/>
          <w:szCs w:val="18"/>
        </w:rPr>
        <w:br w:type="page"/>
      </w:r>
      <w:r w:rsidR="004A62DA" w:rsidRPr="00711D29">
        <w:rPr>
          <w:rFonts w:ascii="Arial" w:hAnsi="Arial" w:cs="Arial"/>
          <w:b/>
          <w:bCs/>
          <w:color w:val="000000"/>
          <w:sz w:val="18"/>
          <w:szCs w:val="18"/>
          <w:lang w:val="en-GB"/>
        </w:rPr>
        <w:lastRenderedPageBreak/>
        <w:t>3</w:t>
      </w:r>
      <w:r w:rsidR="00046168" w:rsidRPr="00711D29">
        <w:rPr>
          <w:rFonts w:ascii="Arial" w:hAnsi="Arial" w:cs="Arial"/>
          <w:b/>
          <w:bCs/>
          <w:color w:val="000000"/>
          <w:sz w:val="18"/>
          <w:szCs w:val="18"/>
          <w:lang w:val="en-GB"/>
        </w:rPr>
        <w:t>5</w:t>
      </w:r>
      <w:r w:rsidR="004A62DA" w:rsidRPr="00711D29">
        <w:rPr>
          <w:rFonts w:ascii="Arial" w:hAnsi="Arial" w:cs="Arial"/>
          <w:b/>
          <w:bCs/>
          <w:color w:val="000000"/>
          <w:sz w:val="18"/>
          <w:szCs w:val="18"/>
        </w:rPr>
        <w:tab/>
        <w:t xml:space="preserve">Related party transactions </w:t>
      </w:r>
      <w:r w:rsidR="004A62DA" w:rsidRPr="00711D29">
        <w:rPr>
          <w:rFonts w:ascii="Arial" w:hAnsi="Arial" w:cs="Arial"/>
          <w:color w:val="000000"/>
          <w:sz w:val="18"/>
          <w:szCs w:val="18"/>
        </w:rPr>
        <w:t>(Cont’d)</w:t>
      </w:r>
    </w:p>
    <w:p w14:paraId="48AB9B24" w14:textId="77777777" w:rsidR="004A62DA" w:rsidRPr="00711D29" w:rsidRDefault="004A62DA" w:rsidP="003C2FCB">
      <w:pPr>
        <w:tabs>
          <w:tab w:val="left" w:pos="2160"/>
          <w:tab w:val="right" w:pos="7920"/>
        </w:tabs>
        <w:ind w:left="540"/>
        <w:jc w:val="both"/>
        <w:rPr>
          <w:rFonts w:ascii="Arial" w:hAnsi="Arial" w:cs="Arial"/>
          <w:color w:val="000000"/>
          <w:spacing w:val="-6"/>
          <w:sz w:val="18"/>
          <w:szCs w:val="18"/>
        </w:rPr>
      </w:pPr>
    </w:p>
    <w:p w14:paraId="4B972248" w14:textId="77777777" w:rsidR="003C2FCB" w:rsidRPr="00711D29" w:rsidRDefault="003C2FCB" w:rsidP="003C2FCB">
      <w:pPr>
        <w:tabs>
          <w:tab w:val="left" w:pos="2160"/>
          <w:tab w:val="right" w:pos="7920"/>
        </w:tabs>
        <w:ind w:left="540"/>
        <w:jc w:val="both"/>
        <w:rPr>
          <w:rFonts w:ascii="Arial" w:hAnsi="Arial" w:cs="Arial"/>
          <w:color w:val="000000"/>
          <w:spacing w:val="-6"/>
          <w:sz w:val="18"/>
          <w:szCs w:val="18"/>
        </w:rPr>
      </w:pPr>
    </w:p>
    <w:p w14:paraId="1300A2AE" w14:textId="3DE617E1" w:rsidR="00CC57A7" w:rsidRPr="00711D29" w:rsidRDefault="00CC57A7" w:rsidP="00CC57A7">
      <w:pPr>
        <w:tabs>
          <w:tab w:val="left" w:pos="2160"/>
          <w:tab w:val="right" w:pos="7920"/>
        </w:tabs>
        <w:ind w:left="547"/>
        <w:jc w:val="both"/>
        <w:rPr>
          <w:rFonts w:ascii="Arial" w:hAnsi="Arial" w:cs="Arial"/>
          <w:color w:val="000000"/>
          <w:spacing w:val="-4"/>
          <w:sz w:val="18"/>
          <w:szCs w:val="18"/>
        </w:rPr>
      </w:pPr>
      <w:r w:rsidRPr="00711D29">
        <w:rPr>
          <w:rFonts w:ascii="Arial" w:hAnsi="Arial" w:cs="Arial"/>
          <w:color w:val="000000"/>
          <w:spacing w:val="-4"/>
          <w:sz w:val="18"/>
          <w:szCs w:val="18"/>
        </w:rPr>
        <w:t xml:space="preserve">For six-month periods ended </w:t>
      </w:r>
      <w:r w:rsidRPr="00711D29">
        <w:rPr>
          <w:rFonts w:ascii="Arial" w:hAnsi="Arial" w:cs="Arial"/>
          <w:color w:val="000000"/>
          <w:spacing w:val="-4"/>
          <w:sz w:val="18"/>
          <w:szCs w:val="18"/>
          <w:lang w:val="en-GB"/>
        </w:rPr>
        <w:t>30 June 2023</w:t>
      </w:r>
      <w:r w:rsidRPr="00711D29">
        <w:rPr>
          <w:rFonts w:ascii="Arial" w:hAnsi="Arial" w:cs="Arial"/>
          <w:color w:val="000000"/>
          <w:spacing w:val="-4"/>
          <w:sz w:val="18"/>
          <w:szCs w:val="18"/>
        </w:rPr>
        <w:t xml:space="preserve"> and </w:t>
      </w:r>
      <w:r w:rsidRPr="00711D29">
        <w:rPr>
          <w:rFonts w:ascii="Arial" w:hAnsi="Arial" w:cs="Arial"/>
          <w:color w:val="000000"/>
          <w:spacing w:val="-4"/>
          <w:sz w:val="18"/>
          <w:szCs w:val="18"/>
          <w:lang w:val="en-GB"/>
        </w:rPr>
        <w:t>2022</w:t>
      </w:r>
      <w:r w:rsidRPr="00711D29">
        <w:rPr>
          <w:rFonts w:ascii="Arial" w:hAnsi="Arial" w:cs="Arial"/>
          <w:color w:val="000000"/>
          <w:spacing w:val="-4"/>
          <w:sz w:val="18"/>
          <w:szCs w:val="18"/>
        </w:rPr>
        <w:t xml:space="preserve">, the </w:t>
      </w:r>
      <w:r w:rsidRPr="00711D29">
        <w:rPr>
          <w:rFonts w:ascii="Arial" w:hAnsi="Arial" w:cs="Arial"/>
          <w:color w:val="000000"/>
          <w:spacing w:val="-4"/>
          <w:sz w:val="18"/>
          <w:szCs w:val="18"/>
          <w:lang w:val="en-GB"/>
        </w:rPr>
        <w:t>Company</w:t>
      </w:r>
      <w:r w:rsidRPr="00711D29">
        <w:rPr>
          <w:rFonts w:ascii="Arial" w:hAnsi="Arial" w:cs="Arial"/>
          <w:color w:val="000000"/>
          <w:spacing w:val="-4"/>
          <w:sz w:val="18"/>
          <w:szCs w:val="18"/>
        </w:rPr>
        <w:t xml:space="preserve"> has significant business transactions with related parties. Such transactions, which are summarised below, arose in the ordinary course of businesses and were concluded on commercial terms and bases agreed upon between the </w:t>
      </w:r>
      <w:r w:rsidRPr="00711D29">
        <w:rPr>
          <w:rFonts w:ascii="Arial" w:hAnsi="Arial" w:cs="Arial"/>
          <w:color w:val="000000"/>
          <w:spacing w:val="-4"/>
          <w:sz w:val="18"/>
          <w:szCs w:val="18"/>
          <w:lang w:val="en-GB"/>
        </w:rPr>
        <w:t>Company</w:t>
      </w:r>
      <w:r w:rsidRPr="00711D29">
        <w:rPr>
          <w:rFonts w:ascii="Arial" w:hAnsi="Arial" w:cs="Arial"/>
          <w:color w:val="000000"/>
          <w:spacing w:val="-4"/>
          <w:sz w:val="18"/>
          <w:szCs w:val="18"/>
        </w:rPr>
        <w:t xml:space="preserve"> and those related parties</w:t>
      </w:r>
      <w:r w:rsidR="00EC6CE9" w:rsidRPr="00711D29">
        <w:rPr>
          <w:rFonts w:ascii="Arial" w:hAnsi="Arial" w:cs="Arial"/>
          <w:color w:val="000000"/>
          <w:spacing w:val="-4"/>
          <w:sz w:val="18"/>
          <w:szCs w:val="18"/>
        </w:rPr>
        <w:t>.</w:t>
      </w:r>
    </w:p>
    <w:p w14:paraId="1A6DB691" w14:textId="77777777" w:rsidR="00CC57A7" w:rsidRPr="00711D29" w:rsidRDefault="00CC57A7" w:rsidP="00CC57A7">
      <w:pPr>
        <w:tabs>
          <w:tab w:val="left" w:pos="567"/>
          <w:tab w:val="right" w:pos="7920"/>
        </w:tabs>
        <w:ind w:left="540"/>
        <w:jc w:val="both"/>
        <w:rPr>
          <w:rFonts w:ascii="Arial" w:hAnsi="Arial" w:cs="Arial"/>
          <w:color w:val="000000"/>
          <w:spacing w:val="-6"/>
          <w:sz w:val="18"/>
          <w:szCs w:val="18"/>
        </w:rPr>
      </w:pPr>
    </w:p>
    <w:tbl>
      <w:tblPr>
        <w:tblW w:w="9304" w:type="dxa"/>
        <w:tblInd w:w="270" w:type="dxa"/>
        <w:tblLayout w:type="fixed"/>
        <w:tblLook w:val="0000" w:firstRow="0" w:lastRow="0" w:firstColumn="0" w:lastColumn="0" w:noHBand="0" w:noVBand="0"/>
      </w:tblPr>
      <w:tblGrid>
        <w:gridCol w:w="3906"/>
        <w:gridCol w:w="11"/>
        <w:gridCol w:w="1265"/>
        <w:gridCol w:w="11"/>
        <w:gridCol w:w="1265"/>
        <w:gridCol w:w="11"/>
        <w:gridCol w:w="2824"/>
        <w:gridCol w:w="11"/>
      </w:tblGrid>
      <w:tr w:rsidR="00FB1C29" w:rsidRPr="00711D29" w14:paraId="3C4C14D8" w14:textId="77777777" w:rsidTr="00596893">
        <w:trPr>
          <w:trHeight w:val="20"/>
        </w:trPr>
        <w:tc>
          <w:tcPr>
            <w:tcW w:w="3917" w:type="dxa"/>
            <w:gridSpan w:val="2"/>
            <w:shd w:val="clear" w:color="auto" w:fill="auto"/>
            <w:vAlign w:val="bottom"/>
          </w:tcPr>
          <w:p w14:paraId="2DC16EE1" w14:textId="77777777" w:rsidR="00CC57A7" w:rsidRPr="00711D29" w:rsidRDefault="00CC57A7" w:rsidP="00596893">
            <w:pPr>
              <w:tabs>
                <w:tab w:val="left" w:pos="479"/>
                <w:tab w:val="left" w:pos="2160"/>
                <w:tab w:val="left" w:pos="2880"/>
                <w:tab w:val="decimal" w:pos="6660"/>
                <w:tab w:val="decimal" w:pos="8280"/>
              </w:tabs>
              <w:ind w:left="270" w:right="-72"/>
              <w:rPr>
                <w:rFonts w:ascii="Arial" w:hAnsi="Arial" w:cs="Arial"/>
                <w:color w:val="000000"/>
                <w:sz w:val="18"/>
                <w:szCs w:val="18"/>
              </w:rPr>
            </w:pPr>
          </w:p>
        </w:tc>
        <w:tc>
          <w:tcPr>
            <w:tcW w:w="1276" w:type="dxa"/>
            <w:gridSpan w:val="2"/>
            <w:shd w:val="clear" w:color="auto" w:fill="auto"/>
            <w:vAlign w:val="bottom"/>
          </w:tcPr>
          <w:p w14:paraId="70C76B40" w14:textId="5A4EF4F5" w:rsidR="00CC57A7" w:rsidRPr="00711D29" w:rsidRDefault="00CC57A7" w:rsidP="00596893">
            <w:pPr>
              <w:ind w:right="-72" w:firstLine="18"/>
              <w:jc w:val="right"/>
              <w:rPr>
                <w:rFonts w:ascii="Arial" w:hAnsi="Arial" w:cs="Arial"/>
                <w:b/>
                <w:bCs/>
                <w:color w:val="000000"/>
                <w:sz w:val="18"/>
                <w:szCs w:val="18"/>
              </w:rPr>
            </w:pPr>
            <w:r w:rsidRPr="00711D29">
              <w:rPr>
                <w:rFonts w:ascii="Arial" w:hAnsi="Arial" w:cs="Arial"/>
                <w:b/>
                <w:bCs/>
                <w:color w:val="000000"/>
                <w:sz w:val="18"/>
                <w:szCs w:val="18"/>
              </w:rPr>
              <w:t>30 June 2023</w:t>
            </w:r>
          </w:p>
        </w:tc>
        <w:tc>
          <w:tcPr>
            <w:tcW w:w="1276" w:type="dxa"/>
            <w:gridSpan w:val="2"/>
            <w:shd w:val="clear" w:color="auto" w:fill="auto"/>
            <w:vAlign w:val="bottom"/>
          </w:tcPr>
          <w:p w14:paraId="2D6A7B53" w14:textId="187BD3F1" w:rsidR="00CC57A7" w:rsidRPr="00711D29" w:rsidRDefault="00CC57A7" w:rsidP="00596893">
            <w:pPr>
              <w:ind w:right="-72" w:firstLine="18"/>
              <w:jc w:val="right"/>
              <w:rPr>
                <w:rFonts w:ascii="Arial" w:hAnsi="Arial" w:cs="Arial"/>
                <w:b/>
                <w:bCs/>
                <w:color w:val="000000"/>
                <w:sz w:val="18"/>
                <w:szCs w:val="18"/>
              </w:rPr>
            </w:pPr>
            <w:r w:rsidRPr="00711D29">
              <w:rPr>
                <w:rFonts w:ascii="Arial" w:hAnsi="Arial" w:cs="Arial"/>
                <w:b/>
                <w:bCs/>
                <w:color w:val="000000"/>
                <w:sz w:val="18"/>
                <w:szCs w:val="18"/>
              </w:rPr>
              <w:t>30 June 2022</w:t>
            </w:r>
          </w:p>
        </w:tc>
        <w:tc>
          <w:tcPr>
            <w:tcW w:w="2835" w:type="dxa"/>
            <w:gridSpan w:val="2"/>
            <w:shd w:val="clear" w:color="auto" w:fill="auto"/>
            <w:vAlign w:val="bottom"/>
          </w:tcPr>
          <w:p w14:paraId="6909E967" w14:textId="77777777" w:rsidR="00CC57A7" w:rsidRPr="00711D29" w:rsidRDefault="00CC57A7" w:rsidP="00596893">
            <w:pPr>
              <w:ind w:right="-72" w:firstLine="18"/>
              <w:jc w:val="center"/>
              <w:rPr>
                <w:rFonts w:ascii="Arial" w:hAnsi="Arial" w:cs="Arial"/>
                <w:b/>
                <w:bCs/>
                <w:color w:val="000000"/>
                <w:sz w:val="18"/>
                <w:szCs w:val="18"/>
              </w:rPr>
            </w:pPr>
          </w:p>
        </w:tc>
      </w:tr>
      <w:tr w:rsidR="00FB1C29" w:rsidRPr="00711D29" w14:paraId="4B349913" w14:textId="77777777" w:rsidTr="00596893">
        <w:trPr>
          <w:trHeight w:val="20"/>
        </w:trPr>
        <w:tc>
          <w:tcPr>
            <w:tcW w:w="3917" w:type="dxa"/>
            <w:gridSpan w:val="2"/>
            <w:shd w:val="clear" w:color="auto" w:fill="auto"/>
            <w:vAlign w:val="bottom"/>
          </w:tcPr>
          <w:p w14:paraId="4DC8890C" w14:textId="77777777" w:rsidR="00CC57A7" w:rsidRPr="00711D29" w:rsidRDefault="00CC57A7" w:rsidP="00596893">
            <w:pPr>
              <w:tabs>
                <w:tab w:val="left" w:pos="479"/>
                <w:tab w:val="left" w:pos="2160"/>
                <w:tab w:val="left" w:pos="2880"/>
                <w:tab w:val="decimal" w:pos="6660"/>
                <w:tab w:val="decimal" w:pos="8280"/>
              </w:tabs>
              <w:ind w:left="270" w:right="-72"/>
              <w:rPr>
                <w:rFonts w:ascii="Arial" w:hAnsi="Arial" w:cs="Arial"/>
                <w:color w:val="000000"/>
                <w:sz w:val="18"/>
                <w:szCs w:val="18"/>
              </w:rPr>
            </w:pPr>
          </w:p>
        </w:tc>
        <w:tc>
          <w:tcPr>
            <w:tcW w:w="1276" w:type="dxa"/>
            <w:gridSpan w:val="2"/>
            <w:shd w:val="clear" w:color="auto" w:fill="auto"/>
            <w:vAlign w:val="bottom"/>
          </w:tcPr>
          <w:p w14:paraId="213E5E63" w14:textId="77777777" w:rsidR="00CC57A7" w:rsidRPr="00711D29" w:rsidRDefault="00CC57A7" w:rsidP="00596893">
            <w:pPr>
              <w:pBdr>
                <w:bottom w:val="single" w:sz="4" w:space="1" w:color="auto"/>
              </w:pBdr>
              <w:ind w:right="-72" w:firstLine="18"/>
              <w:jc w:val="right"/>
              <w:rPr>
                <w:rFonts w:ascii="Arial" w:hAnsi="Arial" w:cs="Arial"/>
                <w:b/>
                <w:bCs/>
                <w:color w:val="000000"/>
                <w:sz w:val="18"/>
                <w:szCs w:val="18"/>
              </w:rPr>
            </w:pPr>
            <w:r w:rsidRPr="00711D29">
              <w:rPr>
                <w:rFonts w:ascii="Arial" w:hAnsi="Arial" w:cs="Arial"/>
                <w:b/>
                <w:bCs/>
                <w:color w:val="000000"/>
                <w:sz w:val="18"/>
                <w:szCs w:val="18"/>
              </w:rPr>
              <w:t>Baht</w:t>
            </w:r>
          </w:p>
        </w:tc>
        <w:tc>
          <w:tcPr>
            <w:tcW w:w="1276" w:type="dxa"/>
            <w:gridSpan w:val="2"/>
            <w:shd w:val="clear" w:color="auto" w:fill="auto"/>
            <w:vAlign w:val="bottom"/>
          </w:tcPr>
          <w:p w14:paraId="70B7CB50" w14:textId="77777777" w:rsidR="00CC57A7" w:rsidRPr="00711D29" w:rsidRDefault="00CC57A7" w:rsidP="00596893">
            <w:pPr>
              <w:pBdr>
                <w:bottom w:val="single" w:sz="4" w:space="1" w:color="auto"/>
              </w:pBdr>
              <w:ind w:right="-72" w:firstLine="18"/>
              <w:jc w:val="right"/>
              <w:rPr>
                <w:rFonts w:ascii="Arial" w:hAnsi="Arial" w:cs="Arial"/>
                <w:b/>
                <w:bCs/>
                <w:color w:val="000000"/>
                <w:sz w:val="18"/>
                <w:szCs w:val="18"/>
              </w:rPr>
            </w:pPr>
            <w:r w:rsidRPr="00711D29">
              <w:rPr>
                <w:rFonts w:ascii="Arial" w:hAnsi="Arial" w:cs="Arial"/>
                <w:b/>
                <w:bCs/>
                <w:color w:val="000000"/>
                <w:sz w:val="18"/>
                <w:szCs w:val="18"/>
              </w:rPr>
              <w:t>Baht</w:t>
            </w:r>
          </w:p>
        </w:tc>
        <w:tc>
          <w:tcPr>
            <w:tcW w:w="2835" w:type="dxa"/>
            <w:gridSpan w:val="2"/>
            <w:shd w:val="clear" w:color="auto" w:fill="auto"/>
            <w:vAlign w:val="bottom"/>
          </w:tcPr>
          <w:p w14:paraId="55FFA39D" w14:textId="77777777" w:rsidR="00CC57A7" w:rsidRPr="00711D29" w:rsidRDefault="00CC57A7" w:rsidP="00596893">
            <w:pPr>
              <w:pBdr>
                <w:bottom w:val="single" w:sz="4" w:space="1" w:color="auto"/>
              </w:pBdr>
              <w:ind w:right="-72" w:firstLine="18"/>
              <w:jc w:val="center"/>
              <w:rPr>
                <w:rFonts w:ascii="Arial" w:hAnsi="Arial" w:cs="Arial"/>
                <w:b/>
                <w:bCs/>
                <w:color w:val="000000"/>
                <w:sz w:val="18"/>
                <w:szCs w:val="18"/>
                <w:cs/>
              </w:rPr>
            </w:pPr>
            <w:r w:rsidRPr="00711D29">
              <w:rPr>
                <w:rFonts w:ascii="Arial" w:hAnsi="Arial" w:cs="Arial"/>
                <w:b/>
                <w:bCs/>
                <w:color w:val="000000"/>
                <w:sz w:val="18"/>
                <w:szCs w:val="18"/>
              </w:rPr>
              <w:t>Transfer pricing policy</w:t>
            </w:r>
          </w:p>
        </w:tc>
      </w:tr>
      <w:tr w:rsidR="00FB1C29" w:rsidRPr="00711D29" w14:paraId="3D393DE2" w14:textId="77777777" w:rsidTr="00596893">
        <w:trPr>
          <w:trHeight w:val="20"/>
        </w:trPr>
        <w:tc>
          <w:tcPr>
            <w:tcW w:w="3917" w:type="dxa"/>
            <w:gridSpan w:val="2"/>
            <w:shd w:val="clear" w:color="auto" w:fill="auto"/>
            <w:vAlign w:val="bottom"/>
          </w:tcPr>
          <w:p w14:paraId="186DAC81" w14:textId="77777777" w:rsidR="00B537ED" w:rsidRPr="00711D29" w:rsidRDefault="00CD51FA" w:rsidP="0047023E">
            <w:pPr>
              <w:tabs>
                <w:tab w:val="left" w:pos="479"/>
              </w:tabs>
              <w:ind w:left="270" w:right="-72"/>
              <w:rPr>
                <w:rFonts w:ascii="Arial" w:hAnsi="Arial" w:cs="Arial"/>
                <w:b/>
                <w:bCs/>
                <w:sz w:val="18"/>
                <w:szCs w:val="18"/>
              </w:rPr>
            </w:pPr>
            <w:r w:rsidRPr="00711D29">
              <w:rPr>
                <w:rFonts w:ascii="Arial" w:hAnsi="Arial" w:cs="Arial"/>
                <w:b/>
                <w:bCs/>
                <w:sz w:val="18"/>
                <w:szCs w:val="18"/>
              </w:rPr>
              <w:t>Brokerages fees from</w:t>
            </w:r>
            <w:r w:rsidRPr="00711D29">
              <w:rPr>
                <w:rFonts w:ascii="Arial" w:hAnsi="Arial" w:cs="Arial"/>
                <w:b/>
                <w:bCs/>
                <w:sz w:val="18"/>
                <w:szCs w:val="18"/>
                <w:cs/>
              </w:rPr>
              <w:t xml:space="preserve"> </w:t>
            </w:r>
            <w:r w:rsidRPr="00711D29">
              <w:rPr>
                <w:rFonts w:ascii="Arial" w:hAnsi="Arial" w:cs="Arial"/>
                <w:b/>
                <w:bCs/>
                <w:sz w:val="18"/>
                <w:szCs w:val="18"/>
              </w:rPr>
              <w:t xml:space="preserve">securities </w:t>
            </w:r>
          </w:p>
          <w:p w14:paraId="3BE13BFA" w14:textId="02D23029" w:rsidR="00CC57A7" w:rsidRPr="00711D29" w:rsidRDefault="00B537ED" w:rsidP="0047023E">
            <w:pPr>
              <w:tabs>
                <w:tab w:val="left" w:pos="479"/>
              </w:tabs>
              <w:ind w:left="270" w:right="-72"/>
              <w:rPr>
                <w:rFonts w:ascii="Arial" w:hAnsi="Arial" w:cs="Arial"/>
                <w:b/>
                <w:bCs/>
                <w:color w:val="000000"/>
                <w:sz w:val="18"/>
                <w:szCs w:val="18"/>
              </w:rPr>
            </w:pPr>
            <w:r w:rsidRPr="00711D29">
              <w:rPr>
                <w:rFonts w:ascii="Arial" w:hAnsi="Arial" w:cs="Arial"/>
                <w:b/>
                <w:bCs/>
                <w:sz w:val="18"/>
                <w:szCs w:val="18"/>
              </w:rPr>
              <w:t xml:space="preserve">   </w:t>
            </w:r>
            <w:r w:rsidR="00CD51FA" w:rsidRPr="00711D29">
              <w:rPr>
                <w:rFonts w:ascii="Arial" w:hAnsi="Arial" w:cs="Arial"/>
                <w:b/>
                <w:bCs/>
                <w:sz w:val="18"/>
                <w:szCs w:val="18"/>
              </w:rPr>
              <w:t>business</w:t>
            </w:r>
          </w:p>
        </w:tc>
        <w:tc>
          <w:tcPr>
            <w:tcW w:w="1276" w:type="dxa"/>
            <w:gridSpan w:val="2"/>
            <w:shd w:val="clear" w:color="auto" w:fill="auto"/>
          </w:tcPr>
          <w:p w14:paraId="4AC6CA00" w14:textId="77777777" w:rsidR="00CC57A7" w:rsidRPr="00711D29" w:rsidRDefault="00CC57A7" w:rsidP="00596893">
            <w:pPr>
              <w:ind w:right="-72"/>
              <w:jc w:val="right"/>
              <w:rPr>
                <w:rFonts w:ascii="Arial" w:hAnsi="Arial" w:cs="Arial"/>
                <w:color w:val="000000"/>
                <w:sz w:val="18"/>
                <w:szCs w:val="18"/>
              </w:rPr>
            </w:pPr>
          </w:p>
        </w:tc>
        <w:tc>
          <w:tcPr>
            <w:tcW w:w="1276" w:type="dxa"/>
            <w:gridSpan w:val="2"/>
            <w:shd w:val="clear" w:color="auto" w:fill="auto"/>
          </w:tcPr>
          <w:p w14:paraId="47403638" w14:textId="77777777" w:rsidR="00CC57A7" w:rsidRPr="00711D29" w:rsidRDefault="00CC57A7" w:rsidP="00596893">
            <w:pPr>
              <w:ind w:right="-72"/>
              <w:jc w:val="right"/>
              <w:rPr>
                <w:rFonts w:ascii="Arial" w:hAnsi="Arial" w:cs="Arial"/>
                <w:color w:val="000000"/>
                <w:sz w:val="18"/>
                <w:szCs w:val="18"/>
              </w:rPr>
            </w:pPr>
          </w:p>
        </w:tc>
        <w:tc>
          <w:tcPr>
            <w:tcW w:w="2835" w:type="dxa"/>
            <w:gridSpan w:val="2"/>
            <w:shd w:val="clear" w:color="auto" w:fill="auto"/>
            <w:vAlign w:val="bottom"/>
          </w:tcPr>
          <w:p w14:paraId="056CE27B" w14:textId="77777777" w:rsidR="00CC57A7" w:rsidRPr="00711D29" w:rsidRDefault="00CC57A7" w:rsidP="00596893">
            <w:pPr>
              <w:ind w:right="-72"/>
              <w:rPr>
                <w:rFonts w:ascii="Arial" w:hAnsi="Arial" w:cs="Arial"/>
                <w:color w:val="000000"/>
                <w:spacing w:val="-4"/>
                <w:sz w:val="18"/>
                <w:szCs w:val="18"/>
                <w:cs/>
              </w:rPr>
            </w:pPr>
          </w:p>
        </w:tc>
      </w:tr>
      <w:tr w:rsidR="0047023E" w:rsidRPr="00711D29" w14:paraId="3F35B7E5" w14:textId="77777777" w:rsidTr="00596893">
        <w:trPr>
          <w:trHeight w:val="20"/>
        </w:trPr>
        <w:tc>
          <w:tcPr>
            <w:tcW w:w="3917" w:type="dxa"/>
            <w:gridSpan w:val="2"/>
            <w:shd w:val="clear" w:color="auto" w:fill="auto"/>
            <w:vAlign w:val="bottom"/>
          </w:tcPr>
          <w:p w14:paraId="60FBDA08" w14:textId="249C1706" w:rsidR="0047023E" w:rsidRPr="00711D29" w:rsidRDefault="0047023E" w:rsidP="00596893">
            <w:pPr>
              <w:tabs>
                <w:tab w:val="left" w:pos="479"/>
              </w:tabs>
              <w:ind w:left="270" w:right="-72"/>
              <w:rPr>
                <w:rFonts w:ascii="Arial" w:hAnsi="Arial" w:cs="Arial"/>
                <w:b/>
                <w:bCs/>
                <w:sz w:val="18"/>
                <w:szCs w:val="18"/>
              </w:rPr>
            </w:pPr>
            <w:r w:rsidRPr="00711D29">
              <w:rPr>
                <w:rFonts w:ascii="Arial" w:hAnsi="Arial" w:cs="Arial"/>
                <w:sz w:val="18"/>
                <w:szCs w:val="18"/>
              </w:rPr>
              <w:t>- Kiatnakin Phatra Bank Public</w:t>
            </w:r>
          </w:p>
        </w:tc>
        <w:tc>
          <w:tcPr>
            <w:tcW w:w="1276" w:type="dxa"/>
            <w:gridSpan w:val="2"/>
            <w:shd w:val="clear" w:color="auto" w:fill="auto"/>
          </w:tcPr>
          <w:p w14:paraId="38E84890" w14:textId="76DD8D98" w:rsidR="0047023E" w:rsidRPr="00711D29" w:rsidRDefault="00BD3FA2" w:rsidP="00596893">
            <w:pPr>
              <w:ind w:right="-72"/>
              <w:jc w:val="right"/>
              <w:rPr>
                <w:rFonts w:ascii="Arial" w:hAnsi="Arial" w:cs="Arial"/>
                <w:color w:val="000000"/>
                <w:sz w:val="18"/>
                <w:szCs w:val="18"/>
              </w:rPr>
            </w:pPr>
            <w:r w:rsidRPr="00711D29">
              <w:rPr>
                <w:rFonts w:ascii="Arial" w:hAnsi="Arial" w:cs="Arial"/>
                <w:color w:val="000000"/>
                <w:sz w:val="18"/>
                <w:szCs w:val="18"/>
              </w:rPr>
              <w:t>1,479,461</w:t>
            </w:r>
          </w:p>
        </w:tc>
        <w:tc>
          <w:tcPr>
            <w:tcW w:w="1276" w:type="dxa"/>
            <w:gridSpan w:val="2"/>
            <w:shd w:val="clear" w:color="auto" w:fill="auto"/>
          </w:tcPr>
          <w:p w14:paraId="4234861E" w14:textId="7D072B70" w:rsidR="0047023E" w:rsidRPr="00711D29" w:rsidRDefault="0047023E" w:rsidP="00596893">
            <w:pPr>
              <w:ind w:right="-72"/>
              <w:jc w:val="right"/>
              <w:rPr>
                <w:rFonts w:ascii="Arial" w:hAnsi="Arial" w:cs="Arial"/>
                <w:color w:val="000000"/>
                <w:sz w:val="18"/>
                <w:szCs w:val="18"/>
              </w:rPr>
            </w:pPr>
            <w:r w:rsidRPr="00711D29">
              <w:rPr>
                <w:rFonts w:ascii="Arial" w:hAnsi="Arial" w:cs="Arial"/>
                <w:sz w:val="18"/>
                <w:szCs w:val="18"/>
              </w:rPr>
              <w:t>1,027,523</w:t>
            </w:r>
          </w:p>
        </w:tc>
        <w:tc>
          <w:tcPr>
            <w:tcW w:w="2835" w:type="dxa"/>
            <w:gridSpan w:val="2"/>
            <w:shd w:val="clear" w:color="auto" w:fill="auto"/>
            <w:vAlign w:val="bottom"/>
          </w:tcPr>
          <w:p w14:paraId="740A0383" w14:textId="2A0DCD18" w:rsidR="0047023E" w:rsidRPr="00711D29" w:rsidRDefault="0047023E" w:rsidP="00596893">
            <w:pPr>
              <w:ind w:right="-72"/>
              <w:rPr>
                <w:rFonts w:ascii="Arial" w:hAnsi="Arial" w:cs="Arial"/>
                <w:color w:val="000000"/>
                <w:spacing w:val="-4"/>
                <w:sz w:val="18"/>
                <w:szCs w:val="18"/>
                <w:cs/>
              </w:rPr>
            </w:pPr>
            <w:r w:rsidRPr="00711D29">
              <w:rPr>
                <w:rFonts w:ascii="Arial" w:hAnsi="Arial" w:cs="Arial"/>
                <w:spacing w:val="-4"/>
                <w:sz w:val="18"/>
                <w:szCs w:val="18"/>
              </w:rPr>
              <w:t>Normal rate charged to ordinary</w:t>
            </w:r>
          </w:p>
        </w:tc>
      </w:tr>
      <w:tr w:rsidR="00CD51FA" w:rsidRPr="00711D29" w14:paraId="621F71B7" w14:textId="77777777" w:rsidTr="00596893">
        <w:trPr>
          <w:trHeight w:val="20"/>
        </w:trPr>
        <w:tc>
          <w:tcPr>
            <w:tcW w:w="3917" w:type="dxa"/>
            <w:gridSpan w:val="2"/>
            <w:shd w:val="clear" w:color="auto" w:fill="auto"/>
            <w:vAlign w:val="bottom"/>
          </w:tcPr>
          <w:p w14:paraId="21C9CF61" w14:textId="586CEF2A" w:rsidR="00CD51FA" w:rsidRPr="00711D29" w:rsidRDefault="00CD51FA" w:rsidP="00596893">
            <w:pPr>
              <w:tabs>
                <w:tab w:val="left" w:pos="479"/>
              </w:tabs>
              <w:ind w:left="270" w:right="-72"/>
              <w:rPr>
                <w:rFonts w:ascii="Arial" w:hAnsi="Arial" w:cs="Arial"/>
                <w:b/>
                <w:bCs/>
                <w:sz w:val="18"/>
                <w:szCs w:val="18"/>
              </w:rPr>
            </w:pPr>
            <w:r w:rsidRPr="00711D29">
              <w:rPr>
                <w:rFonts w:ascii="Arial" w:hAnsi="Arial" w:cs="Arial"/>
                <w:b/>
                <w:bCs/>
                <w:sz w:val="18"/>
                <w:szCs w:val="18"/>
              </w:rPr>
              <w:t xml:space="preserve">    </w:t>
            </w:r>
            <w:r w:rsidRPr="00711D29">
              <w:rPr>
                <w:rFonts w:ascii="Arial" w:hAnsi="Arial" w:cs="Arial"/>
                <w:sz w:val="18"/>
                <w:szCs w:val="18"/>
              </w:rPr>
              <w:t>Company Limited</w:t>
            </w:r>
          </w:p>
        </w:tc>
        <w:tc>
          <w:tcPr>
            <w:tcW w:w="1276" w:type="dxa"/>
            <w:gridSpan w:val="2"/>
            <w:shd w:val="clear" w:color="auto" w:fill="auto"/>
          </w:tcPr>
          <w:p w14:paraId="56256F7D" w14:textId="77777777" w:rsidR="00CD51FA" w:rsidRPr="00711D29" w:rsidRDefault="00CD51FA" w:rsidP="00596893">
            <w:pPr>
              <w:ind w:right="-72"/>
              <w:jc w:val="right"/>
              <w:rPr>
                <w:rFonts w:ascii="Arial" w:hAnsi="Arial" w:cs="Arial"/>
                <w:color w:val="000000"/>
                <w:sz w:val="18"/>
                <w:szCs w:val="18"/>
              </w:rPr>
            </w:pPr>
          </w:p>
        </w:tc>
        <w:tc>
          <w:tcPr>
            <w:tcW w:w="1276" w:type="dxa"/>
            <w:gridSpan w:val="2"/>
            <w:shd w:val="clear" w:color="auto" w:fill="auto"/>
          </w:tcPr>
          <w:p w14:paraId="7532F18A" w14:textId="171A67E5" w:rsidR="00CD51FA" w:rsidRPr="00711D29" w:rsidRDefault="00CD51FA" w:rsidP="00596893">
            <w:pPr>
              <w:ind w:right="-72"/>
              <w:jc w:val="right"/>
              <w:rPr>
                <w:rFonts w:ascii="Arial" w:hAnsi="Arial" w:cs="Arial"/>
                <w:color w:val="000000"/>
                <w:sz w:val="18"/>
                <w:szCs w:val="18"/>
              </w:rPr>
            </w:pPr>
          </w:p>
        </w:tc>
        <w:tc>
          <w:tcPr>
            <w:tcW w:w="2835" w:type="dxa"/>
            <w:gridSpan w:val="2"/>
            <w:shd w:val="clear" w:color="auto" w:fill="auto"/>
            <w:vAlign w:val="bottom"/>
          </w:tcPr>
          <w:p w14:paraId="3E6920E3" w14:textId="54C6E891" w:rsidR="00CD51FA" w:rsidRPr="00711D29" w:rsidRDefault="0047023E" w:rsidP="00596893">
            <w:pPr>
              <w:ind w:right="-72"/>
              <w:rPr>
                <w:rFonts w:ascii="Arial" w:hAnsi="Arial" w:cs="Arial"/>
                <w:color w:val="000000"/>
                <w:spacing w:val="-4"/>
                <w:sz w:val="18"/>
                <w:szCs w:val="18"/>
                <w:cs/>
              </w:rPr>
            </w:pPr>
            <w:r w:rsidRPr="00711D29">
              <w:rPr>
                <w:rFonts w:ascii="Arial" w:hAnsi="Arial" w:cs="Arial"/>
                <w:color w:val="000000"/>
                <w:spacing w:val="-4"/>
                <w:sz w:val="18"/>
                <w:szCs w:val="18"/>
              </w:rPr>
              <w:t xml:space="preserve">   </w:t>
            </w:r>
            <w:r w:rsidRPr="00711D29">
              <w:rPr>
                <w:rFonts w:ascii="Arial" w:hAnsi="Arial" w:cs="Arial"/>
                <w:spacing w:val="-4"/>
                <w:sz w:val="18"/>
                <w:szCs w:val="18"/>
              </w:rPr>
              <w:t>customers</w:t>
            </w:r>
          </w:p>
        </w:tc>
      </w:tr>
      <w:tr w:rsidR="00CD51FA" w:rsidRPr="00711D29" w14:paraId="57753C4F" w14:textId="77777777" w:rsidTr="00596893">
        <w:trPr>
          <w:trHeight w:val="20"/>
        </w:trPr>
        <w:tc>
          <w:tcPr>
            <w:tcW w:w="3917" w:type="dxa"/>
            <w:gridSpan w:val="2"/>
            <w:shd w:val="clear" w:color="auto" w:fill="auto"/>
            <w:vAlign w:val="bottom"/>
          </w:tcPr>
          <w:p w14:paraId="64CEC470" w14:textId="4267601A" w:rsidR="00CD51FA" w:rsidRPr="00711D29" w:rsidRDefault="00CD51FA" w:rsidP="00596893">
            <w:pPr>
              <w:tabs>
                <w:tab w:val="left" w:pos="479"/>
              </w:tabs>
              <w:ind w:left="270" w:right="-72"/>
              <w:rPr>
                <w:rFonts w:ascii="Arial" w:hAnsi="Arial" w:cs="Arial"/>
                <w:b/>
                <w:bCs/>
                <w:sz w:val="18"/>
                <w:szCs w:val="18"/>
              </w:rPr>
            </w:pPr>
            <w:r w:rsidRPr="00711D29">
              <w:rPr>
                <w:rFonts w:ascii="Arial" w:hAnsi="Arial" w:cs="Arial"/>
                <w:sz w:val="18"/>
                <w:szCs w:val="18"/>
              </w:rPr>
              <w:t>- KKP Capital Public</w:t>
            </w:r>
          </w:p>
        </w:tc>
        <w:tc>
          <w:tcPr>
            <w:tcW w:w="1276" w:type="dxa"/>
            <w:gridSpan w:val="2"/>
            <w:shd w:val="clear" w:color="auto" w:fill="auto"/>
          </w:tcPr>
          <w:p w14:paraId="6B52DF84" w14:textId="408838BE" w:rsidR="00CD51FA" w:rsidRPr="00711D29" w:rsidRDefault="00BD3FA2" w:rsidP="00596893">
            <w:pPr>
              <w:ind w:right="-72"/>
              <w:jc w:val="right"/>
              <w:rPr>
                <w:rFonts w:ascii="Arial" w:hAnsi="Arial" w:cs="Arial"/>
                <w:color w:val="000000"/>
                <w:sz w:val="18"/>
                <w:szCs w:val="18"/>
              </w:rPr>
            </w:pPr>
            <w:r w:rsidRPr="00711D29">
              <w:rPr>
                <w:rFonts w:ascii="Arial" w:hAnsi="Arial" w:cs="Arial"/>
                <w:color w:val="000000"/>
                <w:sz w:val="18"/>
                <w:szCs w:val="18"/>
                <w:lang w:val="en-GB"/>
              </w:rPr>
              <w:t>264,685</w:t>
            </w:r>
          </w:p>
        </w:tc>
        <w:tc>
          <w:tcPr>
            <w:tcW w:w="1276" w:type="dxa"/>
            <w:gridSpan w:val="2"/>
            <w:shd w:val="clear" w:color="auto" w:fill="auto"/>
          </w:tcPr>
          <w:p w14:paraId="6555BB32" w14:textId="3C6B7C9C" w:rsidR="00CD51FA" w:rsidRPr="00711D29" w:rsidRDefault="0047023E" w:rsidP="00596893">
            <w:pPr>
              <w:ind w:right="-72"/>
              <w:jc w:val="right"/>
              <w:rPr>
                <w:rFonts w:ascii="Arial" w:hAnsi="Arial" w:cs="Arial"/>
                <w:color w:val="000000"/>
                <w:sz w:val="18"/>
                <w:szCs w:val="18"/>
              </w:rPr>
            </w:pPr>
            <w:r w:rsidRPr="00711D29">
              <w:rPr>
                <w:rFonts w:ascii="Arial" w:hAnsi="Arial" w:cs="Arial"/>
                <w:sz w:val="18"/>
                <w:szCs w:val="18"/>
              </w:rPr>
              <w:t>28,136</w:t>
            </w:r>
          </w:p>
        </w:tc>
        <w:tc>
          <w:tcPr>
            <w:tcW w:w="2835" w:type="dxa"/>
            <w:gridSpan w:val="2"/>
            <w:shd w:val="clear" w:color="auto" w:fill="auto"/>
            <w:vAlign w:val="bottom"/>
          </w:tcPr>
          <w:p w14:paraId="24FB4AE7" w14:textId="010A7664" w:rsidR="00CD51FA" w:rsidRPr="00711D29" w:rsidRDefault="0047023E" w:rsidP="00596893">
            <w:pPr>
              <w:ind w:right="-72"/>
              <w:rPr>
                <w:rFonts w:ascii="Arial" w:hAnsi="Arial" w:cs="Arial"/>
                <w:color w:val="000000"/>
                <w:spacing w:val="-4"/>
                <w:sz w:val="18"/>
                <w:szCs w:val="18"/>
                <w:cs/>
              </w:rPr>
            </w:pPr>
            <w:r w:rsidRPr="00711D29">
              <w:rPr>
                <w:rFonts w:ascii="Arial" w:hAnsi="Arial" w:cs="Arial"/>
                <w:spacing w:val="-4"/>
                <w:sz w:val="18"/>
                <w:szCs w:val="18"/>
              </w:rPr>
              <w:t>Normal rate charged to ordinary</w:t>
            </w:r>
          </w:p>
        </w:tc>
      </w:tr>
      <w:tr w:rsidR="00CD51FA" w:rsidRPr="00711D29" w14:paraId="7920DEBF" w14:textId="77777777" w:rsidTr="00596893">
        <w:trPr>
          <w:trHeight w:val="20"/>
        </w:trPr>
        <w:tc>
          <w:tcPr>
            <w:tcW w:w="3917" w:type="dxa"/>
            <w:gridSpan w:val="2"/>
            <w:shd w:val="clear" w:color="auto" w:fill="auto"/>
            <w:vAlign w:val="bottom"/>
          </w:tcPr>
          <w:p w14:paraId="60C54F4A" w14:textId="70126FB8" w:rsidR="00CD51FA" w:rsidRPr="00711D29" w:rsidRDefault="00CD51FA" w:rsidP="00596893">
            <w:pPr>
              <w:tabs>
                <w:tab w:val="left" w:pos="479"/>
              </w:tabs>
              <w:ind w:left="270" w:right="-72"/>
              <w:rPr>
                <w:rFonts w:ascii="Arial" w:hAnsi="Arial" w:cs="Arial"/>
                <w:b/>
                <w:bCs/>
                <w:color w:val="000000"/>
                <w:sz w:val="18"/>
                <w:szCs w:val="18"/>
              </w:rPr>
            </w:pPr>
            <w:r w:rsidRPr="00711D29">
              <w:rPr>
                <w:rFonts w:ascii="Arial" w:hAnsi="Arial" w:cs="Arial"/>
                <w:sz w:val="18"/>
                <w:szCs w:val="18"/>
              </w:rPr>
              <w:t xml:space="preserve">    Company Limited</w:t>
            </w:r>
          </w:p>
        </w:tc>
        <w:tc>
          <w:tcPr>
            <w:tcW w:w="1276" w:type="dxa"/>
            <w:gridSpan w:val="2"/>
            <w:shd w:val="clear" w:color="auto" w:fill="auto"/>
          </w:tcPr>
          <w:p w14:paraId="0C7FACCB" w14:textId="77777777" w:rsidR="00CD51FA" w:rsidRPr="00711D29" w:rsidRDefault="00CD51FA" w:rsidP="00596893">
            <w:pPr>
              <w:ind w:right="-72"/>
              <w:jc w:val="right"/>
              <w:rPr>
                <w:rFonts w:ascii="Arial" w:hAnsi="Arial" w:cs="Arial"/>
                <w:color w:val="000000"/>
                <w:sz w:val="18"/>
                <w:szCs w:val="18"/>
              </w:rPr>
            </w:pPr>
          </w:p>
        </w:tc>
        <w:tc>
          <w:tcPr>
            <w:tcW w:w="1276" w:type="dxa"/>
            <w:gridSpan w:val="2"/>
            <w:shd w:val="clear" w:color="auto" w:fill="auto"/>
          </w:tcPr>
          <w:p w14:paraId="1914923C" w14:textId="263D881E" w:rsidR="00CD51FA" w:rsidRPr="00711D29" w:rsidRDefault="00CD51FA" w:rsidP="00596893">
            <w:pPr>
              <w:ind w:right="-72"/>
              <w:jc w:val="right"/>
              <w:rPr>
                <w:rFonts w:ascii="Arial" w:hAnsi="Arial" w:cs="Arial"/>
                <w:color w:val="000000"/>
                <w:sz w:val="18"/>
                <w:szCs w:val="18"/>
              </w:rPr>
            </w:pPr>
          </w:p>
        </w:tc>
        <w:tc>
          <w:tcPr>
            <w:tcW w:w="2835" w:type="dxa"/>
            <w:gridSpan w:val="2"/>
            <w:shd w:val="clear" w:color="auto" w:fill="auto"/>
            <w:vAlign w:val="bottom"/>
          </w:tcPr>
          <w:p w14:paraId="453ABAE6" w14:textId="219A51E7" w:rsidR="00CD51FA" w:rsidRPr="00711D29" w:rsidRDefault="0047023E" w:rsidP="00596893">
            <w:pPr>
              <w:ind w:right="-72"/>
              <w:rPr>
                <w:rFonts w:ascii="Arial" w:hAnsi="Arial" w:cs="Arial"/>
                <w:color w:val="000000"/>
                <w:spacing w:val="-4"/>
                <w:sz w:val="18"/>
                <w:szCs w:val="18"/>
                <w:cs/>
              </w:rPr>
            </w:pPr>
            <w:r w:rsidRPr="00711D29">
              <w:rPr>
                <w:rFonts w:ascii="Arial" w:hAnsi="Arial" w:cs="Arial"/>
                <w:color w:val="000000"/>
                <w:spacing w:val="-4"/>
                <w:sz w:val="18"/>
                <w:szCs w:val="18"/>
              </w:rPr>
              <w:t xml:space="preserve">   </w:t>
            </w:r>
            <w:r w:rsidRPr="00711D29">
              <w:rPr>
                <w:rFonts w:ascii="Arial" w:hAnsi="Arial" w:cs="Arial"/>
                <w:spacing w:val="-4"/>
                <w:sz w:val="18"/>
                <w:szCs w:val="18"/>
              </w:rPr>
              <w:t>customers</w:t>
            </w:r>
          </w:p>
        </w:tc>
      </w:tr>
      <w:tr w:rsidR="00CD51FA" w:rsidRPr="00711D29" w14:paraId="696866CD" w14:textId="77777777" w:rsidTr="00596893">
        <w:trPr>
          <w:trHeight w:val="20"/>
        </w:trPr>
        <w:tc>
          <w:tcPr>
            <w:tcW w:w="3917" w:type="dxa"/>
            <w:gridSpan w:val="2"/>
            <w:shd w:val="clear" w:color="auto" w:fill="auto"/>
            <w:vAlign w:val="bottom"/>
          </w:tcPr>
          <w:p w14:paraId="5D1B7C16" w14:textId="392F9DBA" w:rsidR="00CD51FA" w:rsidRPr="00711D29" w:rsidRDefault="00CD51FA" w:rsidP="00596893">
            <w:pPr>
              <w:tabs>
                <w:tab w:val="left" w:pos="479"/>
              </w:tabs>
              <w:ind w:left="270" w:right="-72"/>
              <w:rPr>
                <w:rFonts w:ascii="Arial" w:hAnsi="Arial" w:cs="Arial"/>
                <w:b/>
                <w:bCs/>
                <w:color w:val="000000"/>
                <w:sz w:val="18"/>
                <w:szCs w:val="18"/>
              </w:rPr>
            </w:pPr>
            <w:r w:rsidRPr="00711D29">
              <w:rPr>
                <w:rFonts w:ascii="Arial" w:hAnsi="Arial" w:cs="Arial"/>
                <w:sz w:val="18"/>
                <w:szCs w:val="18"/>
              </w:rPr>
              <w:t>- Directors</w:t>
            </w:r>
          </w:p>
        </w:tc>
        <w:tc>
          <w:tcPr>
            <w:tcW w:w="1276" w:type="dxa"/>
            <w:gridSpan w:val="2"/>
            <w:shd w:val="clear" w:color="auto" w:fill="auto"/>
          </w:tcPr>
          <w:p w14:paraId="027432F6" w14:textId="24D472DA" w:rsidR="00CD51FA" w:rsidRPr="00711D29" w:rsidRDefault="00BD3FA2" w:rsidP="00596893">
            <w:pPr>
              <w:ind w:right="-72"/>
              <w:jc w:val="right"/>
              <w:rPr>
                <w:rFonts w:ascii="Arial" w:hAnsi="Arial" w:cs="Arial"/>
                <w:color w:val="000000"/>
                <w:sz w:val="18"/>
                <w:szCs w:val="18"/>
              </w:rPr>
            </w:pPr>
            <w:r w:rsidRPr="00711D29">
              <w:rPr>
                <w:rFonts w:ascii="Arial" w:hAnsi="Arial" w:cs="Arial"/>
                <w:color w:val="000000"/>
                <w:sz w:val="18"/>
                <w:szCs w:val="18"/>
                <w:lang w:val="en-GB"/>
              </w:rPr>
              <w:t>1,107,207</w:t>
            </w:r>
          </w:p>
        </w:tc>
        <w:tc>
          <w:tcPr>
            <w:tcW w:w="1276" w:type="dxa"/>
            <w:gridSpan w:val="2"/>
            <w:shd w:val="clear" w:color="auto" w:fill="auto"/>
          </w:tcPr>
          <w:p w14:paraId="3ED3A81C" w14:textId="45589BFF" w:rsidR="00CD51FA" w:rsidRPr="00711D29" w:rsidRDefault="0047023E" w:rsidP="00596893">
            <w:pPr>
              <w:ind w:right="-72"/>
              <w:jc w:val="right"/>
              <w:rPr>
                <w:rFonts w:ascii="Arial" w:hAnsi="Arial" w:cs="Arial"/>
                <w:color w:val="000000"/>
                <w:sz w:val="18"/>
                <w:szCs w:val="18"/>
              </w:rPr>
            </w:pPr>
            <w:r w:rsidRPr="00711D29">
              <w:rPr>
                <w:rFonts w:ascii="Arial" w:hAnsi="Arial" w:cs="Arial"/>
                <w:sz w:val="18"/>
                <w:szCs w:val="18"/>
              </w:rPr>
              <w:t>105,924</w:t>
            </w:r>
          </w:p>
        </w:tc>
        <w:tc>
          <w:tcPr>
            <w:tcW w:w="2835" w:type="dxa"/>
            <w:gridSpan w:val="2"/>
            <w:shd w:val="clear" w:color="auto" w:fill="auto"/>
            <w:vAlign w:val="bottom"/>
          </w:tcPr>
          <w:p w14:paraId="58E52279" w14:textId="50DE8037" w:rsidR="00CD51FA" w:rsidRPr="00711D29" w:rsidRDefault="0047023E" w:rsidP="00596893">
            <w:pPr>
              <w:ind w:right="-72"/>
              <w:rPr>
                <w:rFonts w:ascii="Arial" w:hAnsi="Arial" w:cs="Arial"/>
                <w:color w:val="000000"/>
                <w:spacing w:val="-4"/>
                <w:sz w:val="18"/>
                <w:szCs w:val="18"/>
                <w:cs/>
              </w:rPr>
            </w:pPr>
            <w:r w:rsidRPr="00711D29">
              <w:rPr>
                <w:rFonts w:ascii="Arial" w:hAnsi="Arial" w:cs="Arial"/>
                <w:spacing w:val="-4"/>
                <w:sz w:val="18"/>
                <w:szCs w:val="18"/>
              </w:rPr>
              <w:t>Normal rate charged to ordinary</w:t>
            </w:r>
          </w:p>
        </w:tc>
      </w:tr>
      <w:tr w:rsidR="0047023E" w:rsidRPr="00711D29" w14:paraId="2C4C1802" w14:textId="77777777" w:rsidTr="00596893">
        <w:trPr>
          <w:trHeight w:val="20"/>
        </w:trPr>
        <w:tc>
          <w:tcPr>
            <w:tcW w:w="3917" w:type="dxa"/>
            <w:gridSpan w:val="2"/>
            <w:shd w:val="clear" w:color="auto" w:fill="auto"/>
            <w:vAlign w:val="bottom"/>
          </w:tcPr>
          <w:p w14:paraId="7F19494F" w14:textId="77777777" w:rsidR="0047023E" w:rsidRPr="00711D29" w:rsidRDefault="0047023E" w:rsidP="00596893">
            <w:pPr>
              <w:tabs>
                <w:tab w:val="left" w:pos="479"/>
              </w:tabs>
              <w:ind w:left="270" w:right="-72"/>
              <w:rPr>
                <w:rFonts w:ascii="Arial" w:hAnsi="Arial" w:cs="Arial"/>
                <w:sz w:val="18"/>
                <w:szCs w:val="18"/>
              </w:rPr>
            </w:pPr>
          </w:p>
        </w:tc>
        <w:tc>
          <w:tcPr>
            <w:tcW w:w="1276" w:type="dxa"/>
            <w:gridSpan w:val="2"/>
            <w:shd w:val="clear" w:color="auto" w:fill="auto"/>
          </w:tcPr>
          <w:p w14:paraId="081E6173" w14:textId="77777777" w:rsidR="0047023E" w:rsidRPr="00711D29" w:rsidRDefault="0047023E" w:rsidP="00596893">
            <w:pPr>
              <w:ind w:right="-72"/>
              <w:jc w:val="right"/>
              <w:rPr>
                <w:rFonts w:ascii="Arial" w:hAnsi="Arial" w:cs="Arial"/>
                <w:color w:val="000000"/>
                <w:sz w:val="18"/>
                <w:szCs w:val="18"/>
              </w:rPr>
            </w:pPr>
          </w:p>
        </w:tc>
        <w:tc>
          <w:tcPr>
            <w:tcW w:w="1276" w:type="dxa"/>
            <w:gridSpan w:val="2"/>
            <w:shd w:val="clear" w:color="auto" w:fill="auto"/>
          </w:tcPr>
          <w:p w14:paraId="108D3519" w14:textId="77777777" w:rsidR="0047023E" w:rsidRPr="00711D29" w:rsidRDefault="0047023E" w:rsidP="00596893">
            <w:pPr>
              <w:ind w:right="-72"/>
              <w:jc w:val="right"/>
              <w:rPr>
                <w:rFonts w:ascii="Arial" w:hAnsi="Arial" w:cs="Arial"/>
                <w:sz w:val="18"/>
                <w:szCs w:val="18"/>
              </w:rPr>
            </w:pPr>
          </w:p>
        </w:tc>
        <w:tc>
          <w:tcPr>
            <w:tcW w:w="2835" w:type="dxa"/>
            <w:gridSpan w:val="2"/>
            <w:shd w:val="clear" w:color="auto" w:fill="auto"/>
            <w:vAlign w:val="bottom"/>
          </w:tcPr>
          <w:p w14:paraId="143ABC07" w14:textId="73E1ADA6" w:rsidR="0047023E" w:rsidRPr="00711D29" w:rsidRDefault="0047023E" w:rsidP="00596893">
            <w:pPr>
              <w:ind w:right="-72"/>
              <w:rPr>
                <w:rFonts w:ascii="Arial" w:hAnsi="Arial" w:cs="Arial"/>
                <w:color w:val="000000"/>
                <w:spacing w:val="-4"/>
                <w:sz w:val="18"/>
                <w:szCs w:val="18"/>
                <w:cs/>
              </w:rPr>
            </w:pPr>
            <w:r w:rsidRPr="00711D29">
              <w:rPr>
                <w:rFonts w:ascii="Arial" w:hAnsi="Arial" w:cs="Arial"/>
                <w:color w:val="000000"/>
                <w:spacing w:val="-4"/>
                <w:sz w:val="18"/>
                <w:szCs w:val="18"/>
              </w:rPr>
              <w:t xml:space="preserve">   </w:t>
            </w:r>
            <w:r w:rsidRPr="00711D29">
              <w:rPr>
                <w:rFonts w:ascii="Arial" w:hAnsi="Arial" w:cs="Arial"/>
                <w:spacing w:val="-4"/>
                <w:sz w:val="18"/>
                <w:szCs w:val="18"/>
              </w:rPr>
              <w:t>customers</w:t>
            </w:r>
          </w:p>
        </w:tc>
      </w:tr>
      <w:tr w:rsidR="00CD51FA" w:rsidRPr="00711D29" w14:paraId="31A9B826" w14:textId="77777777" w:rsidTr="00596893">
        <w:trPr>
          <w:trHeight w:val="20"/>
        </w:trPr>
        <w:tc>
          <w:tcPr>
            <w:tcW w:w="3917" w:type="dxa"/>
            <w:gridSpan w:val="2"/>
            <w:shd w:val="clear" w:color="auto" w:fill="auto"/>
            <w:vAlign w:val="bottom"/>
          </w:tcPr>
          <w:p w14:paraId="5B02B104" w14:textId="049C48E9" w:rsidR="00CD51FA" w:rsidRPr="00711D29" w:rsidRDefault="00CD51FA" w:rsidP="00596893">
            <w:pPr>
              <w:tabs>
                <w:tab w:val="left" w:pos="479"/>
              </w:tabs>
              <w:ind w:left="270" w:right="-72"/>
              <w:rPr>
                <w:rFonts w:ascii="Arial" w:hAnsi="Arial" w:cs="Arial"/>
                <w:b/>
                <w:bCs/>
                <w:color w:val="000000"/>
                <w:sz w:val="18"/>
                <w:szCs w:val="18"/>
              </w:rPr>
            </w:pPr>
            <w:r w:rsidRPr="00711D29">
              <w:rPr>
                <w:rFonts w:ascii="Arial" w:hAnsi="Arial" w:cs="Arial"/>
                <w:sz w:val="18"/>
                <w:szCs w:val="18"/>
              </w:rPr>
              <w:t>- Related parties</w:t>
            </w:r>
          </w:p>
        </w:tc>
        <w:tc>
          <w:tcPr>
            <w:tcW w:w="1276" w:type="dxa"/>
            <w:gridSpan w:val="2"/>
            <w:shd w:val="clear" w:color="auto" w:fill="auto"/>
          </w:tcPr>
          <w:p w14:paraId="114DDEF1" w14:textId="2AF7D0B9" w:rsidR="00CD51FA" w:rsidRPr="00711D29" w:rsidRDefault="00BD3FA2" w:rsidP="00596893">
            <w:pPr>
              <w:ind w:right="-72"/>
              <w:jc w:val="right"/>
              <w:rPr>
                <w:rFonts w:ascii="Arial" w:hAnsi="Arial" w:cs="Arial"/>
                <w:color w:val="000000"/>
                <w:sz w:val="18"/>
                <w:szCs w:val="18"/>
              </w:rPr>
            </w:pPr>
            <w:r w:rsidRPr="00711D29">
              <w:rPr>
                <w:rFonts w:ascii="Arial" w:hAnsi="Arial" w:cs="Arial"/>
                <w:color w:val="000000"/>
                <w:sz w:val="18"/>
                <w:szCs w:val="18"/>
                <w:lang w:val="en-GB"/>
              </w:rPr>
              <w:t>216,372</w:t>
            </w:r>
          </w:p>
        </w:tc>
        <w:tc>
          <w:tcPr>
            <w:tcW w:w="1276" w:type="dxa"/>
            <w:gridSpan w:val="2"/>
            <w:shd w:val="clear" w:color="auto" w:fill="auto"/>
          </w:tcPr>
          <w:p w14:paraId="736E7A05" w14:textId="5DF78C23" w:rsidR="00CD51FA" w:rsidRPr="00711D29" w:rsidRDefault="0047023E" w:rsidP="00596893">
            <w:pPr>
              <w:ind w:right="-72"/>
              <w:jc w:val="right"/>
              <w:rPr>
                <w:rFonts w:ascii="Arial" w:hAnsi="Arial" w:cs="Arial"/>
                <w:color w:val="000000"/>
                <w:sz w:val="18"/>
                <w:szCs w:val="18"/>
              </w:rPr>
            </w:pPr>
            <w:r w:rsidRPr="00711D29">
              <w:rPr>
                <w:rFonts w:ascii="Arial" w:hAnsi="Arial" w:cs="Arial"/>
                <w:sz w:val="18"/>
                <w:szCs w:val="18"/>
              </w:rPr>
              <w:t>457,901</w:t>
            </w:r>
          </w:p>
        </w:tc>
        <w:tc>
          <w:tcPr>
            <w:tcW w:w="2835" w:type="dxa"/>
            <w:gridSpan w:val="2"/>
            <w:shd w:val="clear" w:color="auto" w:fill="auto"/>
            <w:vAlign w:val="bottom"/>
          </w:tcPr>
          <w:p w14:paraId="704C140A" w14:textId="2CE0740B" w:rsidR="00CD51FA" w:rsidRPr="00711D29" w:rsidRDefault="0047023E" w:rsidP="00596893">
            <w:pPr>
              <w:ind w:right="-72"/>
              <w:rPr>
                <w:rFonts w:ascii="Arial" w:hAnsi="Arial" w:cs="Arial"/>
                <w:color w:val="000000"/>
                <w:spacing w:val="-4"/>
                <w:sz w:val="18"/>
                <w:szCs w:val="18"/>
                <w:cs/>
              </w:rPr>
            </w:pPr>
            <w:r w:rsidRPr="00711D29">
              <w:rPr>
                <w:rFonts w:ascii="Arial" w:hAnsi="Arial" w:cs="Arial"/>
                <w:spacing w:val="-4"/>
                <w:sz w:val="18"/>
                <w:szCs w:val="18"/>
              </w:rPr>
              <w:t>Normal rate charged to ordinary</w:t>
            </w:r>
          </w:p>
        </w:tc>
      </w:tr>
      <w:tr w:rsidR="00CD51FA" w:rsidRPr="00711D29" w14:paraId="7F7A056D" w14:textId="77777777" w:rsidTr="00596893">
        <w:trPr>
          <w:trHeight w:val="20"/>
        </w:trPr>
        <w:tc>
          <w:tcPr>
            <w:tcW w:w="3917" w:type="dxa"/>
            <w:gridSpan w:val="2"/>
            <w:shd w:val="clear" w:color="auto" w:fill="auto"/>
            <w:vAlign w:val="bottom"/>
          </w:tcPr>
          <w:p w14:paraId="1923FF70" w14:textId="77777777" w:rsidR="00CD51FA" w:rsidRPr="00711D29" w:rsidRDefault="00CD51FA" w:rsidP="00596893">
            <w:pPr>
              <w:tabs>
                <w:tab w:val="left" w:pos="479"/>
              </w:tabs>
              <w:ind w:left="270" w:right="-72"/>
              <w:rPr>
                <w:rFonts w:ascii="Arial" w:hAnsi="Arial" w:cs="Arial"/>
                <w:sz w:val="18"/>
                <w:szCs w:val="18"/>
              </w:rPr>
            </w:pPr>
          </w:p>
        </w:tc>
        <w:tc>
          <w:tcPr>
            <w:tcW w:w="1276" w:type="dxa"/>
            <w:gridSpan w:val="2"/>
            <w:shd w:val="clear" w:color="auto" w:fill="auto"/>
          </w:tcPr>
          <w:p w14:paraId="150B2A41" w14:textId="77777777" w:rsidR="00CD51FA" w:rsidRPr="00711D29" w:rsidRDefault="00CD51FA" w:rsidP="00596893">
            <w:pPr>
              <w:ind w:right="-72"/>
              <w:jc w:val="right"/>
              <w:rPr>
                <w:rFonts w:ascii="Arial" w:hAnsi="Arial" w:cs="Arial"/>
                <w:color w:val="000000"/>
                <w:sz w:val="18"/>
                <w:szCs w:val="18"/>
              </w:rPr>
            </w:pPr>
          </w:p>
        </w:tc>
        <w:tc>
          <w:tcPr>
            <w:tcW w:w="1276" w:type="dxa"/>
            <w:gridSpan w:val="2"/>
            <w:shd w:val="clear" w:color="auto" w:fill="auto"/>
          </w:tcPr>
          <w:p w14:paraId="6860CCCA" w14:textId="77777777" w:rsidR="00CD51FA" w:rsidRPr="00711D29" w:rsidRDefault="00CD51FA" w:rsidP="00596893">
            <w:pPr>
              <w:ind w:right="-72"/>
              <w:jc w:val="right"/>
              <w:rPr>
                <w:rFonts w:ascii="Arial" w:hAnsi="Arial" w:cs="Arial"/>
                <w:color w:val="000000"/>
                <w:sz w:val="18"/>
                <w:szCs w:val="18"/>
              </w:rPr>
            </w:pPr>
          </w:p>
        </w:tc>
        <w:tc>
          <w:tcPr>
            <w:tcW w:w="2835" w:type="dxa"/>
            <w:gridSpan w:val="2"/>
            <w:shd w:val="clear" w:color="auto" w:fill="auto"/>
            <w:vAlign w:val="bottom"/>
          </w:tcPr>
          <w:p w14:paraId="649D3EAB" w14:textId="33CFB6E3" w:rsidR="00CD51FA" w:rsidRPr="00711D29" w:rsidRDefault="0047023E" w:rsidP="00596893">
            <w:pPr>
              <w:ind w:right="-72"/>
              <w:rPr>
                <w:rFonts w:ascii="Arial" w:hAnsi="Arial" w:cs="Arial"/>
                <w:color w:val="000000"/>
                <w:spacing w:val="-4"/>
                <w:sz w:val="18"/>
                <w:szCs w:val="18"/>
                <w:cs/>
              </w:rPr>
            </w:pPr>
            <w:r w:rsidRPr="00711D29">
              <w:rPr>
                <w:rFonts w:ascii="Arial" w:hAnsi="Arial" w:cs="Arial"/>
                <w:color w:val="000000"/>
                <w:spacing w:val="-4"/>
                <w:sz w:val="18"/>
                <w:szCs w:val="18"/>
              </w:rPr>
              <w:t xml:space="preserve">   </w:t>
            </w:r>
            <w:r w:rsidRPr="00711D29">
              <w:rPr>
                <w:rFonts w:ascii="Arial" w:hAnsi="Arial" w:cs="Arial"/>
                <w:spacing w:val="-4"/>
                <w:sz w:val="18"/>
                <w:szCs w:val="18"/>
              </w:rPr>
              <w:t>customers</w:t>
            </w:r>
          </w:p>
        </w:tc>
      </w:tr>
      <w:tr w:rsidR="00CD51FA" w:rsidRPr="00711D29" w14:paraId="5D7BC9D3" w14:textId="77777777" w:rsidTr="00596893">
        <w:trPr>
          <w:trHeight w:val="20"/>
        </w:trPr>
        <w:tc>
          <w:tcPr>
            <w:tcW w:w="3917" w:type="dxa"/>
            <w:gridSpan w:val="2"/>
            <w:shd w:val="clear" w:color="auto" w:fill="auto"/>
            <w:vAlign w:val="bottom"/>
          </w:tcPr>
          <w:p w14:paraId="38FB44A9" w14:textId="271AE8C1" w:rsidR="00CD51FA" w:rsidRPr="00711D29" w:rsidRDefault="00CD51FA" w:rsidP="00596893">
            <w:pPr>
              <w:tabs>
                <w:tab w:val="left" w:pos="479"/>
              </w:tabs>
              <w:ind w:left="270" w:right="-72"/>
              <w:rPr>
                <w:rFonts w:ascii="Arial" w:hAnsi="Arial" w:cs="Arial"/>
                <w:sz w:val="18"/>
                <w:szCs w:val="18"/>
              </w:rPr>
            </w:pPr>
            <w:r w:rsidRPr="00711D29">
              <w:rPr>
                <w:rFonts w:ascii="Arial" w:hAnsi="Arial" w:cs="Arial"/>
                <w:b/>
                <w:bCs/>
                <w:sz w:val="18"/>
                <w:szCs w:val="18"/>
              </w:rPr>
              <w:t>Brokerages fees from derivatives business</w:t>
            </w:r>
          </w:p>
        </w:tc>
        <w:tc>
          <w:tcPr>
            <w:tcW w:w="1276" w:type="dxa"/>
            <w:gridSpan w:val="2"/>
            <w:shd w:val="clear" w:color="auto" w:fill="auto"/>
          </w:tcPr>
          <w:p w14:paraId="1A85D27A" w14:textId="77777777" w:rsidR="00CD51FA" w:rsidRPr="00711D29" w:rsidRDefault="00CD51FA" w:rsidP="00596893">
            <w:pPr>
              <w:ind w:right="-72"/>
              <w:jc w:val="right"/>
              <w:rPr>
                <w:rFonts w:ascii="Arial" w:hAnsi="Arial" w:cs="Arial"/>
                <w:color w:val="000000"/>
                <w:sz w:val="18"/>
                <w:szCs w:val="18"/>
              </w:rPr>
            </w:pPr>
          </w:p>
        </w:tc>
        <w:tc>
          <w:tcPr>
            <w:tcW w:w="1276" w:type="dxa"/>
            <w:gridSpan w:val="2"/>
            <w:shd w:val="clear" w:color="auto" w:fill="auto"/>
          </w:tcPr>
          <w:p w14:paraId="1AE845F3" w14:textId="77777777" w:rsidR="00CD51FA" w:rsidRPr="00711D29" w:rsidRDefault="00CD51FA" w:rsidP="00596893">
            <w:pPr>
              <w:ind w:right="-72"/>
              <w:jc w:val="right"/>
              <w:rPr>
                <w:rFonts w:ascii="Arial" w:hAnsi="Arial" w:cs="Arial"/>
                <w:color w:val="000000"/>
                <w:sz w:val="18"/>
                <w:szCs w:val="18"/>
              </w:rPr>
            </w:pPr>
          </w:p>
        </w:tc>
        <w:tc>
          <w:tcPr>
            <w:tcW w:w="2835" w:type="dxa"/>
            <w:gridSpan w:val="2"/>
            <w:shd w:val="clear" w:color="auto" w:fill="auto"/>
            <w:vAlign w:val="bottom"/>
          </w:tcPr>
          <w:p w14:paraId="5BD03485" w14:textId="77777777" w:rsidR="00CD51FA" w:rsidRPr="00711D29" w:rsidRDefault="00CD51FA" w:rsidP="00596893">
            <w:pPr>
              <w:ind w:right="-72"/>
              <w:rPr>
                <w:rFonts w:ascii="Arial" w:hAnsi="Arial" w:cs="Arial"/>
                <w:color w:val="000000"/>
                <w:spacing w:val="-4"/>
                <w:sz w:val="18"/>
                <w:szCs w:val="18"/>
                <w:cs/>
              </w:rPr>
            </w:pPr>
          </w:p>
        </w:tc>
      </w:tr>
      <w:tr w:rsidR="00CD51FA" w:rsidRPr="00711D29" w14:paraId="233BF146" w14:textId="77777777" w:rsidTr="00596893">
        <w:trPr>
          <w:trHeight w:val="20"/>
        </w:trPr>
        <w:tc>
          <w:tcPr>
            <w:tcW w:w="3917" w:type="dxa"/>
            <w:gridSpan w:val="2"/>
            <w:shd w:val="clear" w:color="auto" w:fill="auto"/>
            <w:vAlign w:val="bottom"/>
          </w:tcPr>
          <w:p w14:paraId="0DFE1C2A" w14:textId="78EA64E7" w:rsidR="00CD51FA" w:rsidRPr="00711D29" w:rsidRDefault="00CD51FA" w:rsidP="00596893">
            <w:pPr>
              <w:tabs>
                <w:tab w:val="left" w:pos="479"/>
              </w:tabs>
              <w:ind w:left="270" w:right="-72"/>
              <w:rPr>
                <w:rFonts w:ascii="Arial" w:hAnsi="Arial" w:cs="Arial"/>
                <w:sz w:val="18"/>
                <w:szCs w:val="18"/>
              </w:rPr>
            </w:pPr>
            <w:r w:rsidRPr="00711D29">
              <w:rPr>
                <w:rFonts w:ascii="Arial" w:hAnsi="Arial" w:cs="Arial"/>
                <w:sz w:val="18"/>
                <w:szCs w:val="18"/>
              </w:rPr>
              <w:t>- Kiatnakin Phatra Bank Public</w:t>
            </w:r>
          </w:p>
        </w:tc>
        <w:tc>
          <w:tcPr>
            <w:tcW w:w="1276" w:type="dxa"/>
            <w:gridSpan w:val="2"/>
            <w:shd w:val="clear" w:color="auto" w:fill="auto"/>
          </w:tcPr>
          <w:p w14:paraId="688B2ABB" w14:textId="2267308B" w:rsidR="00CD51FA" w:rsidRPr="00711D29" w:rsidRDefault="00BD3FA2" w:rsidP="00596893">
            <w:pPr>
              <w:ind w:right="-72"/>
              <w:jc w:val="right"/>
              <w:rPr>
                <w:rFonts w:ascii="Arial" w:hAnsi="Arial" w:cs="Arial"/>
                <w:color w:val="000000"/>
                <w:sz w:val="18"/>
                <w:szCs w:val="18"/>
              </w:rPr>
            </w:pPr>
            <w:r w:rsidRPr="00711D29">
              <w:rPr>
                <w:rFonts w:ascii="Arial" w:hAnsi="Arial" w:cs="Arial"/>
                <w:color w:val="000000"/>
                <w:sz w:val="18"/>
                <w:szCs w:val="18"/>
              </w:rPr>
              <w:t>5,340</w:t>
            </w:r>
          </w:p>
        </w:tc>
        <w:tc>
          <w:tcPr>
            <w:tcW w:w="1276" w:type="dxa"/>
            <w:gridSpan w:val="2"/>
            <w:shd w:val="clear" w:color="auto" w:fill="auto"/>
          </w:tcPr>
          <w:p w14:paraId="3DF33FF8" w14:textId="2D8782E6" w:rsidR="00CD51FA" w:rsidRPr="00711D29" w:rsidRDefault="0047023E" w:rsidP="00596893">
            <w:pPr>
              <w:ind w:right="-72"/>
              <w:jc w:val="right"/>
              <w:rPr>
                <w:rFonts w:ascii="Arial" w:hAnsi="Arial" w:cs="Arial"/>
                <w:color w:val="000000"/>
                <w:sz w:val="18"/>
                <w:szCs w:val="18"/>
              </w:rPr>
            </w:pPr>
            <w:r w:rsidRPr="00711D29">
              <w:rPr>
                <w:rFonts w:ascii="Arial" w:hAnsi="Arial" w:cs="Arial"/>
                <w:color w:val="000000"/>
                <w:sz w:val="18"/>
                <w:szCs w:val="18"/>
              </w:rPr>
              <w:t>321,282</w:t>
            </w:r>
          </w:p>
        </w:tc>
        <w:tc>
          <w:tcPr>
            <w:tcW w:w="2835" w:type="dxa"/>
            <w:gridSpan w:val="2"/>
            <w:shd w:val="clear" w:color="auto" w:fill="auto"/>
            <w:vAlign w:val="bottom"/>
          </w:tcPr>
          <w:p w14:paraId="37E9E67C" w14:textId="7C01DFDF" w:rsidR="00CD51FA" w:rsidRPr="00711D29" w:rsidRDefault="0047023E" w:rsidP="00596893">
            <w:pPr>
              <w:ind w:right="-72"/>
              <w:rPr>
                <w:rFonts w:ascii="Arial" w:hAnsi="Arial" w:cs="Arial"/>
                <w:color w:val="000000"/>
                <w:spacing w:val="-4"/>
                <w:sz w:val="18"/>
                <w:szCs w:val="18"/>
                <w:cs/>
              </w:rPr>
            </w:pPr>
            <w:r w:rsidRPr="00711D29">
              <w:rPr>
                <w:rFonts w:ascii="Arial" w:hAnsi="Arial" w:cs="Arial"/>
                <w:spacing w:val="-4"/>
                <w:sz w:val="18"/>
                <w:szCs w:val="18"/>
              </w:rPr>
              <w:t>Normal rate charged to ordinary</w:t>
            </w:r>
          </w:p>
        </w:tc>
      </w:tr>
      <w:tr w:rsidR="00CD51FA" w:rsidRPr="00711D29" w14:paraId="060F411E" w14:textId="77777777" w:rsidTr="00596893">
        <w:trPr>
          <w:trHeight w:val="20"/>
        </w:trPr>
        <w:tc>
          <w:tcPr>
            <w:tcW w:w="3917" w:type="dxa"/>
            <w:gridSpan w:val="2"/>
            <w:shd w:val="clear" w:color="auto" w:fill="auto"/>
            <w:vAlign w:val="bottom"/>
          </w:tcPr>
          <w:p w14:paraId="35E49F3B" w14:textId="301C1A71" w:rsidR="00CD51FA" w:rsidRPr="00711D29" w:rsidRDefault="00CD51FA" w:rsidP="00596893">
            <w:pPr>
              <w:tabs>
                <w:tab w:val="left" w:pos="479"/>
              </w:tabs>
              <w:ind w:left="270" w:right="-72"/>
              <w:rPr>
                <w:rFonts w:ascii="Arial" w:hAnsi="Arial" w:cs="Arial"/>
                <w:sz w:val="18"/>
                <w:szCs w:val="18"/>
              </w:rPr>
            </w:pPr>
            <w:r w:rsidRPr="00711D29">
              <w:rPr>
                <w:rFonts w:ascii="Arial" w:hAnsi="Arial" w:cs="Arial"/>
                <w:sz w:val="18"/>
                <w:szCs w:val="18"/>
              </w:rPr>
              <w:t xml:space="preserve">    Company Limited</w:t>
            </w:r>
          </w:p>
        </w:tc>
        <w:tc>
          <w:tcPr>
            <w:tcW w:w="1276" w:type="dxa"/>
            <w:gridSpan w:val="2"/>
            <w:shd w:val="clear" w:color="auto" w:fill="auto"/>
          </w:tcPr>
          <w:p w14:paraId="1EBD6298" w14:textId="77777777" w:rsidR="00CD51FA" w:rsidRPr="00711D29" w:rsidRDefault="00CD51FA" w:rsidP="00596893">
            <w:pPr>
              <w:ind w:right="-72"/>
              <w:jc w:val="right"/>
              <w:rPr>
                <w:rFonts w:ascii="Arial" w:hAnsi="Arial" w:cs="Arial"/>
                <w:color w:val="000000"/>
                <w:sz w:val="18"/>
                <w:szCs w:val="18"/>
              </w:rPr>
            </w:pPr>
          </w:p>
        </w:tc>
        <w:tc>
          <w:tcPr>
            <w:tcW w:w="1276" w:type="dxa"/>
            <w:gridSpan w:val="2"/>
            <w:shd w:val="clear" w:color="auto" w:fill="auto"/>
          </w:tcPr>
          <w:p w14:paraId="627C119F" w14:textId="2F3F33BA" w:rsidR="00CD51FA" w:rsidRPr="00711D29" w:rsidRDefault="00CD51FA" w:rsidP="00596893">
            <w:pPr>
              <w:ind w:right="-72"/>
              <w:jc w:val="right"/>
              <w:rPr>
                <w:rFonts w:ascii="Arial" w:hAnsi="Arial" w:cs="Arial"/>
                <w:color w:val="000000"/>
                <w:sz w:val="18"/>
                <w:szCs w:val="18"/>
              </w:rPr>
            </w:pPr>
          </w:p>
        </w:tc>
        <w:tc>
          <w:tcPr>
            <w:tcW w:w="2835" w:type="dxa"/>
            <w:gridSpan w:val="2"/>
            <w:shd w:val="clear" w:color="auto" w:fill="auto"/>
            <w:vAlign w:val="bottom"/>
          </w:tcPr>
          <w:p w14:paraId="4CBCE7A3" w14:textId="30B8D49A" w:rsidR="00CD51FA" w:rsidRPr="00711D29" w:rsidRDefault="0047023E" w:rsidP="00596893">
            <w:pPr>
              <w:ind w:right="-72"/>
              <w:rPr>
                <w:rFonts w:ascii="Arial" w:hAnsi="Arial" w:cs="Arial"/>
                <w:color w:val="000000"/>
                <w:spacing w:val="-4"/>
                <w:sz w:val="18"/>
                <w:szCs w:val="18"/>
                <w:cs/>
              </w:rPr>
            </w:pPr>
            <w:r w:rsidRPr="00711D29">
              <w:rPr>
                <w:rFonts w:ascii="Arial" w:hAnsi="Arial" w:cs="Arial"/>
                <w:color w:val="000000"/>
                <w:spacing w:val="-4"/>
                <w:sz w:val="18"/>
                <w:szCs w:val="18"/>
              </w:rPr>
              <w:t xml:space="preserve">   </w:t>
            </w:r>
            <w:r w:rsidRPr="00711D29">
              <w:rPr>
                <w:rFonts w:ascii="Arial" w:hAnsi="Arial" w:cs="Arial"/>
                <w:spacing w:val="-4"/>
                <w:sz w:val="18"/>
                <w:szCs w:val="18"/>
              </w:rPr>
              <w:t>customers</w:t>
            </w:r>
          </w:p>
        </w:tc>
      </w:tr>
      <w:tr w:rsidR="00CD51FA" w:rsidRPr="00711D29" w14:paraId="7D7A428E" w14:textId="77777777" w:rsidTr="00596893">
        <w:trPr>
          <w:trHeight w:val="20"/>
        </w:trPr>
        <w:tc>
          <w:tcPr>
            <w:tcW w:w="3917" w:type="dxa"/>
            <w:gridSpan w:val="2"/>
            <w:shd w:val="clear" w:color="auto" w:fill="auto"/>
            <w:vAlign w:val="bottom"/>
          </w:tcPr>
          <w:p w14:paraId="1C3F16C6" w14:textId="3D8C088A" w:rsidR="00CD51FA" w:rsidRPr="00711D29" w:rsidRDefault="00CD51FA" w:rsidP="00596893">
            <w:pPr>
              <w:tabs>
                <w:tab w:val="left" w:pos="479"/>
              </w:tabs>
              <w:ind w:left="270" w:right="-72"/>
              <w:rPr>
                <w:rFonts w:ascii="Arial" w:hAnsi="Arial" w:cs="Arial"/>
                <w:sz w:val="18"/>
                <w:szCs w:val="18"/>
              </w:rPr>
            </w:pPr>
            <w:r w:rsidRPr="00711D29">
              <w:rPr>
                <w:rFonts w:ascii="Arial" w:hAnsi="Arial" w:cs="Arial"/>
                <w:sz w:val="18"/>
                <w:szCs w:val="18"/>
              </w:rPr>
              <w:t>- Directors</w:t>
            </w:r>
          </w:p>
        </w:tc>
        <w:tc>
          <w:tcPr>
            <w:tcW w:w="1276" w:type="dxa"/>
            <w:gridSpan w:val="2"/>
            <w:shd w:val="clear" w:color="auto" w:fill="auto"/>
          </w:tcPr>
          <w:p w14:paraId="3B597682" w14:textId="4CD71F6B" w:rsidR="00CD51FA" w:rsidRPr="00711D29" w:rsidRDefault="00BD3FA2" w:rsidP="00596893">
            <w:pPr>
              <w:ind w:right="-72"/>
              <w:jc w:val="right"/>
              <w:rPr>
                <w:rFonts w:ascii="Arial" w:hAnsi="Arial" w:cs="Arial"/>
                <w:color w:val="000000"/>
                <w:sz w:val="18"/>
                <w:szCs w:val="18"/>
              </w:rPr>
            </w:pPr>
            <w:r w:rsidRPr="00711D29">
              <w:rPr>
                <w:rFonts w:ascii="Arial" w:hAnsi="Arial" w:cs="Arial"/>
                <w:color w:val="000000"/>
                <w:sz w:val="18"/>
                <w:szCs w:val="18"/>
              </w:rPr>
              <w:t>30,094</w:t>
            </w:r>
          </w:p>
        </w:tc>
        <w:tc>
          <w:tcPr>
            <w:tcW w:w="1276" w:type="dxa"/>
            <w:gridSpan w:val="2"/>
            <w:shd w:val="clear" w:color="auto" w:fill="auto"/>
          </w:tcPr>
          <w:p w14:paraId="72242520" w14:textId="26898089" w:rsidR="00CD51FA" w:rsidRPr="00711D29" w:rsidRDefault="0047023E" w:rsidP="00596893">
            <w:pPr>
              <w:ind w:right="-72"/>
              <w:jc w:val="right"/>
              <w:rPr>
                <w:rFonts w:ascii="Arial" w:hAnsi="Arial" w:cs="Arial"/>
                <w:color w:val="000000"/>
                <w:sz w:val="18"/>
                <w:szCs w:val="18"/>
              </w:rPr>
            </w:pPr>
            <w:r w:rsidRPr="00711D29">
              <w:rPr>
                <w:rFonts w:ascii="Arial" w:hAnsi="Arial" w:cs="Arial"/>
                <w:color w:val="000000"/>
                <w:sz w:val="18"/>
                <w:szCs w:val="18"/>
              </w:rPr>
              <w:t>20,463</w:t>
            </w:r>
          </w:p>
        </w:tc>
        <w:tc>
          <w:tcPr>
            <w:tcW w:w="2835" w:type="dxa"/>
            <w:gridSpan w:val="2"/>
            <w:shd w:val="clear" w:color="auto" w:fill="auto"/>
            <w:vAlign w:val="bottom"/>
          </w:tcPr>
          <w:p w14:paraId="6FB13CE6" w14:textId="6EF6643F" w:rsidR="00CD51FA" w:rsidRPr="00711D29" w:rsidRDefault="0047023E" w:rsidP="00596893">
            <w:pPr>
              <w:ind w:right="-72"/>
              <w:rPr>
                <w:rFonts w:ascii="Arial" w:hAnsi="Arial" w:cs="Arial"/>
                <w:color w:val="000000"/>
                <w:spacing w:val="-4"/>
                <w:sz w:val="18"/>
                <w:szCs w:val="18"/>
                <w:cs/>
              </w:rPr>
            </w:pPr>
            <w:r w:rsidRPr="00711D29">
              <w:rPr>
                <w:rFonts w:ascii="Arial" w:hAnsi="Arial" w:cs="Arial"/>
                <w:spacing w:val="-4"/>
                <w:sz w:val="18"/>
                <w:szCs w:val="18"/>
              </w:rPr>
              <w:t>Normal rate charged to ordinary</w:t>
            </w:r>
          </w:p>
        </w:tc>
      </w:tr>
      <w:tr w:rsidR="00CD51FA" w:rsidRPr="00711D29" w14:paraId="1F795B6C" w14:textId="77777777" w:rsidTr="00596893">
        <w:trPr>
          <w:trHeight w:val="20"/>
        </w:trPr>
        <w:tc>
          <w:tcPr>
            <w:tcW w:w="3917" w:type="dxa"/>
            <w:gridSpan w:val="2"/>
            <w:shd w:val="clear" w:color="auto" w:fill="auto"/>
            <w:vAlign w:val="bottom"/>
          </w:tcPr>
          <w:p w14:paraId="10EFF81F" w14:textId="77777777" w:rsidR="00CD51FA" w:rsidRPr="00711D29" w:rsidRDefault="00CD51FA" w:rsidP="00596893">
            <w:pPr>
              <w:tabs>
                <w:tab w:val="left" w:pos="479"/>
              </w:tabs>
              <w:ind w:left="270" w:right="-72"/>
              <w:rPr>
                <w:rFonts w:ascii="Arial" w:hAnsi="Arial" w:cs="Arial"/>
                <w:sz w:val="18"/>
                <w:szCs w:val="18"/>
              </w:rPr>
            </w:pPr>
          </w:p>
        </w:tc>
        <w:tc>
          <w:tcPr>
            <w:tcW w:w="1276" w:type="dxa"/>
            <w:gridSpan w:val="2"/>
            <w:shd w:val="clear" w:color="auto" w:fill="auto"/>
          </w:tcPr>
          <w:p w14:paraId="610E89E9" w14:textId="77777777" w:rsidR="00CD51FA" w:rsidRPr="00711D29" w:rsidRDefault="00CD51FA" w:rsidP="00596893">
            <w:pPr>
              <w:ind w:right="-72"/>
              <w:jc w:val="right"/>
              <w:rPr>
                <w:rFonts w:ascii="Arial" w:hAnsi="Arial" w:cs="Arial"/>
                <w:color w:val="000000"/>
                <w:sz w:val="18"/>
                <w:szCs w:val="18"/>
              </w:rPr>
            </w:pPr>
          </w:p>
        </w:tc>
        <w:tc>
          <w:tcPr>
            <w:tcW w:w="1276" w:type="dxa"/>
            <w:gridSpan w:val="2"/>
            <w:shd w:val="clear" w:color="auto" w:fill="auto"/>
          </w:tcPr>
          <w:p w14:paraId="05CDA8E2" w14:textId="77777777" w:rsidR="00CD51FA" w:rsidRPr="00711D29" w:rsidRDefault="00CD51FA" w:rsidP="00596893">
            <w:pPr>
              <w:ind w:right="-72"/>
              <w:jc w:val="right"/>
              <w:rPr>
                <w:rFonts w:ascii="Arial" w:hAnsi="Arial" w:cs="Arial"/>
                <w:color w:val="000000"/>
                <w:sz w:val="18"/>
                <w:szCs w:val="18"/>
              </w:rPr>
            </w:pPr>
          </w:p>
        </w:tc>
        <w:tc>
          <w:tcPr>
            <w:tcW w:w="2835" w:type="dxa"/>
            <w:gridSpan w:val="2"/>
            <w:shd w:val="clear" w:color="auto" w:fill="auto"/>
            <w:vAlign w:val="bottom"/>
          </w:tcPr>
          <w:p w14:paraId="3DD49588" w14:textId="3DC0E0B3" w:rsidR="00CD51FA" w:rsidRPr="00711D29" w:rsidRDefault="0047023E" w:rsidP="00596893">
            <w:pPr>
              <w:ind w:right="-72"/>
              <w:rPr>
                <w:rFonts w:ascii="Arial" w:hAnsi="Arial" w:cs="Arial"/>
                <w:color w:val="000000"/>
                <w:spacing w:val="-4"/>
                <w:sz w:val="18"/>
                <w:szCs w:val="18"/>
                <w:cs/>
              </w:rPr>
            </w:pPr>
            <w:r w:rsidRPr="00711D29">
              <w:rPr>
                <w:rFonts w:ascii="Arial" w:hAnsi="Arial" w:cs="Arial"/>
                <w:color w:val="000000"/>
                <w:spacing w:val="-4"/>
                <w:sz w:val="18"/>
                <w:szCs w:val="18"/>
              </w:rPr>
              <w:t xml:space="preserve">   </w:t>
            </w:r>
            <w:r w:rsidRPr="00711D29">
              <w:rPr>
                <w:rFonts w:ascii="Arial" w:hAnsi="Arial" w:cs="Arial"/>
                <w:spacing w:val="-4"/>
                <w:sz w:val="18"/>
                <w:szCs w:val="18"/>
              </w:rPr>
              <w:t>customers</w:t>
            </w:r>
          </w:p>
        </w:tc>
      </w:tr>
      <w:tr w:rsidR="00CD51FA" w:rsidRPr="00711D29" w14:paraId="679E9C4D" w14:textId="77777777" w:rsidTr="00596893">
        <w:trPr>
          <w:trHeight w:val="20"/>
        </w:trPr>
        <w:tc>
          <w:tcPr>
            <w:tcW w:w="3917" w:type="dxa"/>
            <w:gridSpan w:val="2"/>
            <w:shd w:val="clear" w:color="auto" w:fill="auto"/>
            <w:vAlign w:val="bottom"/>
          </w:tcPr>
          <w:p w14:paraId="425327B9" w14:textId="24D602F5" w:rsidR="00CD51FA" w:rsidRPr="00711D29" w:rsidRDefault="00CD51FA" w:rsidP="00596893">
            <w:pPr>
              <w:tabs>
                <w:tab w:val="left" w:pos="479"/>
              </w:tabs>
              <w:ind w:left="270" w:right="-72"/>
              <w:rPr>
                <w:rFonts w:ascii="Arial" w:hAnsi="Arial" w:cs="Arial"/>
                <w:b/>
                <w:bCs/>
                <w:color w:val="000000"/>
                <w:sz w:val="18"/>
                <w:szCs w:val="18"/>
              </w:rPr>
            </w:pPr>
            <w:r w:rsidRPr="00711D29">
              <w:rPr>
                <w:rFonts w:ascii="Arial" w:hAnsi="Arial" w:cs="Arial"/>
                <w:b/>
                <w:bCs/>
                <w:color w:val="000000"/>
                <w:sz w:val="18"/>
                <w:szCs w:val="18"/>
              </w:rPr>
              <w:t>Management fees</w:t>
            </w:r>
          </w:p>
        </w:tc>
        <w:tc>
          <w:tcPr>
            <w:tcW w:w="1276" w:type="dxa"/>
            <w:gridSpan w:val="2"/>
            <w:shd w:val="clear" w:color="auto" w:fill="auto"/>
          </w:tcPr>
          <w:p w14:paraId="0B27AA45" w14:textId="77777777" w:rsidR="00CD51FA" w:rsidRPr="00711D29" w:rsidRDefault="00CD51FA" w:rsidP="00596893">
            <w:pPr>
              <w:ind w:right="-72"/>
              <w:jc w:val="right"/>
              <w:rPr>
                <w:rFonts w:ascii="Arial" w:hAnsi="Arial" w:cs="Arial"/>
                <w:color w:val="000000"/>
                <w:sz w:val="18"/>
                <w:szCs w:val="18"/>
              </w:rPr>
            </w:pPr>
          </w:p>
        </w:tc>
        <w:tc>
          <w:tcPr>
            <w:tcW w:w="1276" w:type="dxa"/>
            <w:gridSpan w:val="2"/>
            <w:shd w:val="clear" w:color="auto" w:fill="auto"/>
          </w:tcPr>
          <w:p w14:paraId="0BBBC62D" w14:textId="77777777" w:rsidR="00CD51FA" w:rsidRPr="00711D29" w:rsidRDefault="00CD51FA" w:rsidP="00596893">
            <w:pPr>
              <w:ind w:right="-72"/>
              <w:jc w:val="right"/>
              <w:rPr>
                <w:rFonts w:ascii="Arial" w:hAnsi="Arial" w:cs="Arial"/>
                <w:color w:val="000000"/>
                <w:sz w:val="18"/>
                <w:szCs w:val="18"/>
              </w:rPr>
            </w:pPr>
          </w:p>
        </w:tc>
        <w:tc>
          <w:tcPr>
            <w:tcW w:w="2835" w:type="dxa"/>
            <w:gridSpan w:val="2"/>
            <w:shd w:val="clear" w:color="auto" w:fill="auto"/>
            <w:vAlign w:val="bottom"/>
          </w:tcPr>
          <w:p w14:paraId="3DAE6D29" w14:textId="77777777" w:rsidR="00CD51FA" w:rsidRPr="00711D29" w:rsidRDefault="00CD51FA" w:rsidP="00596893">
            <w:pPr>
              <w:ind w:right="-72"/>
              <w:rPr>
                <w:rFonts w:ascii="Arial" w:hAnsi="Arial" w:cs="Arial"/>
                <w:color w:val="000000"/>
                <w:spacing w:val="-4"/>
                <w:sz w:val="18"/>
                <w:szCs w:val="18"/>
                <w:cs/>
              </w:rPr>
            </w:pPr>
          </w:p>
        </w:tc>
      </w:tr>
      <w:tr w:rsidR="00FB1C29" w:rsidRPr="00711D29" w14:paraId="6194C5CF" w14:textId="77777777" w:rsidTr="00596893">
        <w:trPr>
          <w:trHeight w:val="20"/>
        </w:trPr>
        <w:tc>
          <w:tcPr>
            <w:tcW w:w="3917" w:type="dxa"/>
            <w:gridSpan w:val="2"/>
            <w:shd w:val="clear" w:color="auto" w:fill="auto"/>
            <w:vAlign w:val="bottom"/>
          </w:tcPr>
          <w:p w14:paraId="5807DF97" w14:textId="77777777" w:rsidR="00CC57A7" w:rsidRPr="00711D29" w:rsidRDefault="00CC57A7" w:rsidP="00CC57A7">
            <w:pPr>
              <w:tabs>
                <w:tab w:val="left" w:pos="479"/>
              </w:tabs>
              <w:ind w:left="270" w:right="-72"/>
              <w:rPr>
                <w:rFonts w:ascii="Arial" w:hAnsi="Arial" w:cs="Arial"/>
                <w:b/>
                <w:bCs/>
                <w:color w:val="000000"/>
                <w:sz w:val="18"/>
                <w:szCs w:val="18"/>
              </w:rPr>
            </w:pPr>
            <w:bookmarkStart w:id="25" w:name="OLE_LINK16"/>
            <w:r w:rsidRPr="00711D29">
              <w:rPr>
                <w:rFonts w:ascii="Arial" w:hAnsi="Arial" w:cs="Arial"/>
                <w:color w:val="000000"/>
                <w:sz w:val="18"/>
                <w:szCs w:val="18"/>
              </w:rPr>
              <w:t>- Kiatnakin Phatra Bank Public</w:t>
            </w:r>
          </w:p>
        </w:tc>
        <w:tc>
          <w:tcPr>
            <w:tcW w:w="1276" w:type="dxa"/>
            <w:gridSpan w:val="2"/>
            <w:shd w:val="clear" w:color="auto" w:fill="auto"/>
          </w:tcPr>
          <w:p w14:paraId="4119918D" w14:textId="0842F730" w:rsidR="00CC57A7" w:rsidRPr="00711D29" w:rsidRDefault="00BD3FA2" w:rsidP="00CC57A7">
            <w:pPr>
              <w:ind w:right="-72"/>
              <w:jc w:val="right"/>
              <w:rPr>
                <w:rFonts w:ascii="Arial" w:hAnsi="Arial" w:cs="Arial"/>
                <w:color w:val="000000"/>
                <w:sz w:val="18"/>
                <w:szCs w:val="18"/>
              </w:rPr>
            </w:pPr>
            <w:r w:rsidRPr="00711D29">
              <w:rPr>
                <w:rFonts w:ascii="Arial" w:hAnsi="Arial" w:cs="Arial"/>
                <w:color w:val="000000"/>
                <w:sz w:val="18"/>
                <w:szCs w:val="18"/>
                <w:lang w:val="en-GB"/>
              </w:rPr>
              <w:t>138,279,648</w:t>
            </w:r>
          </w:p>
        </w:tc>
        <w:tc>
          <w:tcPr>
            <w:tcW w:w="1276" w:type="dxa"/>
            <w:gridSpan w:val="2"/>
            <w:shd w:val="clear" w:color="auto" w:fill="auto"/>
          </w:tcPr>
          <w:p w14:paraId="0CF1A511" w14:textId="3BB54895" w:rsidR="00CC57A7" w:rsidRPr="00711D29" w:rsidRDefault="00CC57A7" w:rsidP="00CC57A7">
            <w:pPr>
              <w:ind w:right="-72"/>
              <w:jc w:val="right"/>
              <w:rPr>
                <w:rFonts w:ascii="Arial" w:hAnsi="Arial" w:cs="Arial"/>
                <w:color w:val="000000"/>
                <w:sz w:val="18"/>
                <w:szCs w:val="18"/>
              </w:rPr>
            </w:pPr>
            <w:r w:rsidRPr="00711D29">
              <w:rPr>
                <w:rFonts w:ascii="Arial" w:hAnsi="Arial" w:cs="Arial"/>
                <w:color w:val="000000"/>
                <w:sz w:val="18"/>
                <w:szCs w:val="18"/>
              </w:rPr>
              <w:t>143,182,382</w:t>
            </w:r>
          </w:p>
        </w:tc>
        <w:tc>
          <w:tcPr>
            <w:tcW w:w="2835" w:type="dxa"/>
            <w:gridSpan w:val="2"/>
            <w:shd w:val="clear" w:color="auto" w:fill="auto"/>
            <w:vAlign w:val="bottom"/>
          </w:tcPr>
          <w:p w14:paraId="2D5644A9" w14:textId="77777777" w:rsidR="00CC57A7" w:rsidRPr="00711D29" w:rsidRDefault="00CC57A7" w:rsidP="00CC57A7">
            <w:pPr>
              <w:ind w:right="-72"/>
              <w:rPr>
                <w:rFonts w:ascii="Arial" w:hAnsi="Arial" w:cs="Arial"/>
                <w:color w:val="000000"/>
                <w:spacing w:val="-4"/>
                <w:sz w:val="18"/>
                <w:szCs w:val="18"/>
                <w:cs/>
              </w:rPr>
            </w:pPr>
            <w:r w:rsidRPr="00711D29">
              <w:rPr>
                <w:rFonts w:ascii="Arial" w:hAnsi="Arial" w:cs="Arial"/>
                <w:color w:val="000000"/>
                <w:spacing w:val="-4"/>
                <w:sz w:val="18"/>
                <w:szCs w:val="18"/>
              </w:rPr>
              <w:t>Per negotiated agreement</w:t>
            </w:r>
          </w:p>
        </w:tc>
      </w:tr>
      <w:tr w:rsidR="00FB1C29" w:rsidRPr="00711D29" w14:paraId="5A32A189" w14:textId="77777777" w:rsidTr="00596893">
        <w:trPr>
          <w:trHeight w:val="20"/>
        </w:trPr>
        <w:tc>
          <w:tcPr>
            <w:tcW w:w="3917" w:type="dxa"/>
            <w:gridSpan w:val="2"/>
            <w:shd w:val="clear" w:color="auto" w:fill="auto"/>
            <w:vAlign w:val="bottom"/>
          </w:tcPr>
          <w:p w14:paraId="23757BCE" w14:textId="77777777" w:rsidR="00CC57A7" w:rsidRPr="00711D29" w:rsidRDefault="00CC57A7" w:rsidP="00CC57A7">
            <w:pPr>
              <w:tabs>
                <w:tab w:val="left" w:pos="479"/>
              </w:tabs>
              <w:ind w:left="270" w:right="-72"/>
              <w:rPr>
                <w:rFonts w:ascii="Arial" w:hAnsi="Arial" w:cs="Arial"/>
                <w:color w:val="000000"/>
                <w:sz w:val="18"/>
                <w:szCs w:val="18"/>
                <w:cs/>
              </w:rPr>
            </w:pPr>
            <w:r w:rsidRPr="00711D29">
              <w:rPr>
                <w:rFonts w:ascii="Arial" w:hAnsi="Arial" w:cs="Arial"/>
                <w:color w:val="000000"/>
                <w:sz w:val="18"/>
                <w:szCs w:val="18"/>
              </w:rPr>
              <w:t xml:space="preserve">    Company Limited</w:t>
            </w:r>
          </w:p>
        </w:tc>
        <w:tc>
          <w:tcPr>
            <w:tcW w:w="1276" w:type="dxa"/>
            <w:gridSpan w:val="2"/>
            <w:shd w:val="clear" w:color="auto" w:fill="auto"/>
          </w:tcPr>
          <w:p w14:paraId="6D1B4D00" w14:textId="77777777" w:rsidR="00CC57A7" w:rsidRPr="00711D29" w:rsidRDefault="00CC57A7" w:rsidP="00CC57A7">
            <w:pPr>
              <w:ind w:right="-72"/>
              <w:jc w:val="right"/>
              <w:rPr>
                <w:rFonts w:ascii="Arial" w:hAnsi="Arial" w:cs="Arial"/>
                <w:color w:val="000000"/>
                <w:sz w:val="18"/>
                <w:szCs w:val="18"/>
              </w:rPr>
            </w:pPr>
          </w:p>
        </w:tc>
        <w:tc>
          <w:tcPr>
            <w:tcW w:w="1276" w:type="dxa"/>
            <w:gridSpan w:val="2"/>
            <w:shd w:val="clear" w:color="auto" w:fill="auto"/>
          </w:tcPr>
          <w:p w14:paraId="4B65D78F" w14:textId="77777777" w:rsidR="00CC57A7" w:rsidRPr="00711D29" w:rsidRDefault="00CC57A7" w:rsidP="00CC57A7">
            <w:pPr>
              <w:ind w:right="-72"/>
              <w:jc w:val="right"/>
              <w:rPr>
                <w:rFonts w:ascii="Arial" w:hAnsi="Arial" w:cs="Arial"/>
                <w:color w:val="000000"/>
                <w:sz w:val="18"/>
                <w:szCs w:val="18"/>
              </w:rPr>
            </w:pPr>
          </w:p>
        </w:tc>
        <w:tc>
          <w:tcPr>
            <w:tcW w:w="2835" w:type="dxa"/>
            <w:gridSpan w:val="2"/>
            <w:shd w:val="clear" w:color="auto" w:fill="auto"/>
            <w:vAlign w:val="bottom"/>
          </w:tcPr>
          <w:p w14:paraId="1D0B6BC8" w14:textId="77777777" w:rsidR="00CC57A7" w:rsidRPr="00711D29" w:rsidRDefault="00CC57A7" w:rsidP="00CC57A7">
            <w:pPr>
              <w:ind w:right="-72"/>
              <w:rPr>
                <w:rFonts w:ascii="Arial" w:hAnsi="Arial" w:cs="Arial"/>
                <w:color w:val="000000"/>
                <w:spacing w:val="-4"/>
                <w:sz w:val="18"/>
                <w:szCs w:val="18"/>
                <w:cs/>
              </w:rPr>
            </w:pPr>
          </w:p>
        </w:tc>
      </w:tr>
      <w:tr w:rsidR="00FB1C29" w:rsidRPr="00711D29" w14:paraId="3EDFE082" w14:textId="77777777" w:rsidTr="00596893">
        <w:trPr>
          <w:trHeight w:val="20"/>
        </w:trPr>
        <w:tc>
          <w:tcPr>
            <w:tcW w:w="3917" w:type="dxa"/>
            <w:gridSpan w:val="2"/>
            <w:shd w:val="clear" w:color="auto" w:fill="auto"/>
            <w:vAlign w:val="bottom"/>
          </w:tcPr>
          <w:p w14:paraId="636BE25A" w14:textId="77777777" w:rsidR="00CC57A7" w:rsidRPr="00711D29" w:rsidRDefault="00CC57A7" w:rsidP="00CC57A7">
            <w:pPr>
              <w:tabs>
                <w:tab w:val="left" w:pos="479"/>
              </w:tabs>
              <w:ind w:left="270" w:right="-72"/>
              <w:rPr>
                <w:rFonts w:ascii="Arial" w:hAnsi="Arial" w:cs="Arial"/>
                <w:color w:val="000000"/>
                <w:sz w:val="18"/>
                <w:szCs w:val="18"/>
                <w:cs/>
              </w:rPr>
            </w:pPr>
            <w:r w:rsidRPr="00711D29">
              <w:rPr>
                <w:rFonts w:ascii="Arial" w:hAnsi="Arial" w:cs="Arial"/>
                <w:color w:val="000000"/>
                <w:sz w:val="18"/>
                <w:szCs w:val="18"/>
              </w:rPr>
              <w:t xml:space="preserve">- Kiatnakin </w:t>
            </w:r>
            <w:r w:rsidRPr="00711D29">
              <w:rPr>
                <w:rFonts w:ascii="Arial" w:eastAsia="Cordia New" w:hAnsi="Arial" w:cs="Arial"/>
                <w:color w:val="000000"/>
                <w:sz w:val="18"/>
                <w:szCs w:val="18"/>
              </w:rPr>
              <w:t>Phatra Asset Management</w:t>
            </w:r>
          </w:p>
        </w:tc>
        <w:tc>
          <w:tcPr>
            <w:tcW w:w="1276" w:type="dxa"/>
            <w:gridSpan w:val="2"/>
            <w:shd w:val="clear" w:color="auto" w:fill="auto"/>
          </w:tcPr>
          <w:p w14:paraId="3CD791E1" w14:textId="72B78C9B" w:rsidR="00CC57A7" w:rsidRPr="00711D29" w:rsidRDefault="00B54CF3" w:rsidP="00CC57A7">
            <w:pPr>
              <w:ind w:right="-72"/>
              <w:jc w:val="right"/>
              <w:rPr>
                <w:rFonts w:ascii="Arial" w:hAnsi="Arial" w:cs="Arial"/>
                <w:color w:val="000000"/>
                <w:sz w:val="18"/>
                <w:szCs w:val="18"/>
              </w:rPr>
            </w:pPr>
            <w:r w:rsidRPr="00711D29">
              <w:rPr>
                <w:rFonts w:ascii="Arial" w:hAnsi="Arial" w:cs="Arial"/>
                <w:color w:val="000000"/>
                <w:sz w:val="18"/>
                <w:szCs w:val="18"/>
                <w:lang w:val="en-GB"/>
              </w:rPr>
              <w:t>2,686,029</w:t>
            </w:r>
          </w:p>
        </w:tc>
        <w:tc>
          <w:tcPr>
            <w:tcW w:w="1276" w:type="dxa"/>
            <w:gridSpan w:val="2"/>
            <w:shd w:val="clear" w:color="auto" w:fill="auto"/>
          </w:tcPr>
          <w:p w14:paraId="35042FE4" w14:textId="1BCF232E" w:rsidR="00CC57A7" w:rsidRPr="00711D29" w:rsidRDefault="00CC57A7" w:rsidP="00CC57A7">
            <w:pPr>
              <w:ind w:right="-72"/>
              <w:jc w:val="right"/>
              <w:rPr>
                <w:rFonts w:ascii="Arial" w:hAnsi="Arial" w:cs="Arial"/>
                <w:color w:val="000000"/>
                <w:sz w:val="18"/>
                <w:szCs w:val="18"/>
              </w:rPr>
            </w:pPr>
            <w:r w:rsidRPr="00711D29">
              <w:rPr>
                <w:rFonts w:ascii="Arial" w:hAnsi="Arial" w:cs="Arial"/>
                <w:color w:val="000000"/>
                <w:sz w:val="18"/>
                <w:szCs w:val="18"/>
              </w:rPr>
              <w:t>3,404,349</w:t>
            </w:r>
          </w:p>
        </w:tc>
        <w:tc>
          <w:tcPr>
            <w:tcW w:w="2835" w:type="dxa"/>
            <w:gridSpan w:val="2"/>
            <w:shd w:val="clear" w:color="auto" w:fill="auto"/>
            <w:vAlign w:val="bottom"/>
          </w:tcPr>
          <w:p w14:paraId="7CAE1EC8" w14:textId="77777777" w:rsidR="00CC57A7" w:rsidRPr="00711D29" w:rsidRDefault="00CC57A7" w:rsidP="00CC57A7">
            <w:pPr>
              <w:ind w:right="-72"/>
              <w:rPr>
                <w:rFonts w:ascii="Arial" w:hAnsi="Arial" w:cs="Arial"/>
                <w:color w:val="000000"/>
                <w:spacing w:val="-4"/>
                <w:sz w:val="18"/>
                <w:szCs w:val="18"/>
                <w:cs/>
              </w:rPr>
            </w:pPr>
            <w:r w:rsidRPr="00711D29">
              <w:rPr>
                <w:rFonts w:ascii="Arial" w:hAnsi="Arial" w:cs="Arial"/>
                <w:color w:val="000000"/>
                <w:spacing w:val="-4"/>
                <w:sz w:val="18"/>
                <w:szCs w:val="18"/>
              </w:rPr>
              <w:t>Per negotiated agreement</w:t>
            </w:r>
          </w:p>
        </w:tc>
      </w:tr>
      <w:tr w:rsidR="00FB1C29" w:rsidRPr="00711D29" w14:paraId="0F396DFE" w14:textId="77777777" w:rsidTr="00596893">
        <w:trPr>
          <w:trHeight w:val="20"/>
        </w:trPr>
        <w:tc>
          <w:tcPr>
            <w:tcW w:w="3917" w:type="dxa"/>
            <w:gridSpan w:val="2"/>
            <w:shd w:val="clear" w:color="auto" w:fill="auto"/>
            <w:vAlign w:val="bottom"/>
          </w:tcPr>
          <w:p w14:paraId="2DB4ACD3" w14:textId="77777777" w:rsidR="00CC57A7" w:rsidRPr="00711D29" w:rsidRDefault="00CC57A7" w:rsidP="00CC57A7">
            <w:pPr>
              <w:tabs>
                <w:tab w:val="left" w:pos="479"/>
              </w:tabs>
              <w:ind w:left="270" w:right="-72"/>
              <w:rPr>
                <w:rFonts w:ascii="Arial" w:hAnsi="Arial" w:cs="Arial"/>
                <w:color w:val="000000"/>
                <w:sz w:val="18"/>
                <w:szCs w:val="18"/>
              </w:rPr>
            </w:pPr>
            <w:r w:rsidRPr="00711D29">
              <w:rPr>
                <w:rFonts w:ascii="Arial" w:hAnsi="Arial" w:cs="Arial"/>
                <w:color w:val="000000"/>
                <w:sz w:val="18"/>
                <w:szCs w:val="18"/>
              </w:rPr>
              <w:t xml:space="preserve">    Company Limited</w:t>
            </w:r>
          </w:p>
        </w:tc>
        <w:tc>
          <w:tcPr>
            <w:tcW w:w="1276" w:type="dxa"/>
            <w:gridSpan w:val="2"/>
            <w:shd w:val="clear" w:color="auto" w:fill="auto"/>
          </w:tcPr>
          <w:p w14:paraId="0756ED14" w14:textId="77777777" w:rsidR="00CC57A7" w:rsidRPr="00711D29" w:rsidRDefault="00CC57A7" w:rsidP="00CC57A7">
            <w:pPr>
              <w:ind w:right="-72"/>
              <w:jc w:val="right"/>
              <w:rPr>
                <w:rFonts w:ascii="Arial" w:hAnsi="Arial" w:cs="Arial"/>
                <w:color w:val="000000"/>
                <w:sz w:val="18"/>
                <w:szCs w:val="18"/>
              </w:rPr>
            </w:pPr>
          </w:p>
        </w:tc>
        <w:tc>
          <w:tcPr>
            <w:tcW w:w="1276" w:type="dxa"/>
            <w:gridSpan w:val="2"/>
            <w:shd w:val="clear" w:color="auto" w:fill="auto"/>
          </w:tcPr>
          <w:p w14:paraId="2CD1C440" w14:textId="77777777" w:rsidR="00CC57A7" w:rsidRPr="00711D29" w:rsidRDefault="00CC57A7" w:rsidP="00CC57A7">
            <w:pPr>
              <w:ind w:right="-72"/>
              <w:jc w:val="right"/>
              <w:rPr>
                <w:rFonts w:ascii="Arial" w:hAnsi="Arial" w:cs="Arial"/>
                <w:color w:val="000000"/>
                <w:sz w:val="18"/>
                <w:szCs w:val="18"/>
              </w:rPr>
            </w:pPr>
          </w:p>
        </w:tc>
        <w:tc>
          <w:tcPr>
            <w:tcW w:w="2835" w:type="dxa"/>
            <w:gridSpan w:val="2"/>
            <w:shd w:val="clear" w:color="auto" w:fill="auto"/>
            <w:vAlign w:val="bottom"/>
          </w:tcPr>
          <w:p w14:paraId="066296A2" w14:textId="77777777" w:rsidR="00CC57A7" w:rsidRPr="00711D29" w:rsidRDefault="00CC57A7" w:rsidP="00CC57A7">
            <w:pPr>
              <w:ind w:right="-72"/>
              <w:rPr>
                <w:rFonts w:ascii="Arial" w:hAnsi="Arial" w:cs="Arial"/>
                <w:color w:val="000000"/>
                <w:spacing w:val="-4"/>
                <w:sz w:val="18"/>
                <w:szCs w:val="18"/>
                <w:cs/>
              </w:rPr>
            </w:pPr>
          </w:p>
        </w:tc>
      </w:tr>
      <w:tr w:rsidR="00FB1C29" w:rsidRPr="00711D29" w14:paraId="3FE5F9AF" w14:textId="77777777" w:rsidTr="00596893">
        <w:trPr>
          <w:trHeight w:val="20"/>
        </w:trPr>
        <w:tc>
          <w:tcPr>
            <w:tcW w:w="3917" w:type="dxa"/>
            <w:gridSpan w:val="2"/>
            <w:shd w:val="clear" w:color="auto" w:fill="auto"/>
            <w:vAlign w:val="bottom"/>
          </w:tcPr>
          <w:p w14:paraId="293D5209" w14:textId="77777777" w:rsidR="00CC57A7" w:rsidRPr="00711D29" w:rsidRDefault="00CC57A7" w:rsidP="00CC57A7">
            <w:pPr>
              <w:tabs>
                <w:tab w:val="left" w:pos="479"/>
              </w:tabs>
              <w:ind w:left="270" w:right="-72"/>
              <w:rPr>
                <w:rFonts w:ascii="Arial" w:hAnsi="Arial" w:cs="Arial"/>
                <w:color w:val="000000"/>
                <w:sz w:val="18"/>
                <w:szCs w:val="18"/>
              </w:rPr>
            </w:pPr>
          </w:p>
        </w:tc>
        <w:tc>
          <w:tcPr>
            <w:tcW w:w="1276" w:type="dxa"/>
            <w:gridSpan w:val="2"/>
            <w:shd w:val="clear" w:color="auto" w:fill="auto"/>
          </w:tcPr>
          <w:p w14:paraId="3080F5EB" w14:textId="77777777" w:rsidR="00CC57A7" w:rsidRPr="00711D29" w:rsidRDefault="00CC57A7" w:rsidP="00CC57A7">
            <w:pPr>
              <w:ind w:right="-72"/>
              <w:jc w:val="right"/>
              <w:rPr>
                <w:rFonts w:ascii="Arial" w:hAnsi="Arial" w:cs="Arial"/>
                <w:color w:val="000000"/>
                <w:sz w:val="18"/>
                <w:szCs w:val="18"/>
              </w:rPr>
            </w:pPr>
          </w:p>
        </w:tc>
        <w:tc>
          <w:tcPr>
            <w:tcW w:w="1276" w:type="dxa"/>
            <w:gridSpan w:val="2"/>
            <w:shd w:val="clear" w:color="auto" w:fill="auto"/>
          </w:tcPr>
          <w:p w14:paraId="5E66F942" w14:textId="77777777" w:rsidR="00CC57A7" w:rsidRPr="00711D29" w:rsidRDefault="00CC57A7" w:rsidP="00CC57A7">
            <w:pPr>
              <w:ind w:right="-72"/>
              <w:jc w:val="right"/>
              <w:rPr>
                <w:rFonts w:ascii="Arial" w:hAnsi="Arial" w:cs="Arial"/>
                <w:color w:val="000000"/>
                <w:sz w:val="18"/>
                <w:szCs w:val="18"/>
              </w:rPr>
            </w:pPr>
          </w:p>
        </w:tc>
        <w:tc>
          <w:tcPr>
            <w:tcW w:w="2835" w:type="dxa"/>
            <w:gridSpan w:val="2"/>
            <w:shd w:val="clear" w:color="auto" w:fill="auto"/>
            <w:vAlign w:val="bottom"/>
          </w:tcPr>
          <w:p w14:paraId="2F753E5B" w14:textId="77777777" w:rsidR="00CC57A7" w:rsidRPr="00711D29" w:rsidRDefault="00CC57A7" w:rsidP="00CC57A7">
            <w:pPr>
              <w:ind w:right="-72"/>
              <w:rPr>
                <w:rFonts w:ascii="Arial" w:hAnsi="Arial" w:cs="Arial"/>
                <w:color w:val="000000"/>
                <w:spacing w:val="-4"/>
                <w:sz w:val="18"/>
                <w:szCs w:val="18"/>
              </w:rPr>
            </w:pPr>
          </w:p>
        </w:tc>
      </w:tr>
      <w:tr w:rsidR="00FB1C29" w:rsidRPr="00711D29" w14:paraId="612F1A18" w14:textId="77777777" w:rsidTr="00596893">
        <w:trPr>
          <w:trHeight w:val="20"/>
        </w:trPr>
        <w:tc>
          <w:tcPr>
            <w:tcW w:w="3917" w:type="dxa"/>
            <w:gridSpan w:val="2"/>
            <w:shd w:val="clear" w:color="auto" w:fill="auto"/>
            <w:vAlign w:val="bottom"/>
          </w:tcPr>
          <w:p w14:paraId="74A87321" w14:textId="77777777" w:rsidR="00CC57A7" w:rsidRPr="00711D29" w:rsidRDefault="00CC57A7" w:rsidP="00CC57A7">
            <w:pPr>
              <w:tabs>
                <w:tab w:val="left" w:pos="479"/>
              </w:tabs>
              <w:ind w:left="270" w:right="-72"/>
              <w:rPr>
                <w:rFonts w:ascii="Arial" w:hAnsi="Arial" w:cs="Arial"/>
                <w:b/>
                <w:bCs/>
                <w:color w:val="000000"/>
                <w:sz w:val="18"/>
                <w:szCs w:val="18"/>
              </w:rPr>
            </w:pPr>
            <w:r w:rsidRPr="00711D29">
              <w:rPr>
                <w:rFonts w:ascii="Arial" w:hAnsi="Arial" w:cs="Arial"/>
                <w:b/>
                <w:bCs/>
                <w:color w:val="000000"/>
                <w:sz w:val="18"/>
                <w:szCs w:val="18"/>
              </w:rPr>
              <w:t>Selling agent fees</w:t>
            </w:r>
          </w:p>
        </w:tc>
        <w:tc>
          <w:tcPr>
            <w:tcW w:w="1276" w:type="dxa"/>
            <w:gridSpan w:val="2"/>
            <w:shd w:val="clear" w:color="auto" w:fill="auto"/>
          </w:tcPr>
          <w:p w14:paraId="7D55C0E8" w14:textId="77777777" w:rsidR="00CC57A7" w:rsidRPr="00711D29" w:rsidRDefault="00CC57A7" w:rsidP="00CC57A7">
            <w:pPr>
              <w:ind w:right="-72"/>
              <w:jc w:val="right"/>
              <w:rPr>
                <w:rFonts w:ascii="Arial" w:hAnsi="Arial" w:cs="Arial"/>
                <w:color w:val="000000"/>
                <w:sz w:val="18"/>
                <w:szCs w:val="18"/>
              </w:rPr>
            </w:pPr>
          </w:p>
        </w:tc>
        <w:tc>
          <w:tcPr>
            <w:tcW w:w="1276" w:type="dxa"/>
            <w:gridSpan w:val="2"/>
            <w:shd w:val="clear" w:color="auto" w:fill="auto"/>
          </w:tcPr>
          <w:p w14:paraId="5DD6714D" w14:textId="77777777" w:rsidR="00CC57A7" w:rsidRPr="00711D29" w:rsidRDefault="00CC57A7" w:rsidP="00CC57A7">
            <w:pPr>
              <w:ind w:right="-72"/>
              <w:jc w:val="right"/>
              <w:rPr>
                <w:rFonts w:ascii="Arial" w:hAnsi="Arial" w:cs="Arial"/>
                <w:color w:val="000000"/>
                <w:sz w:val="18"/>
                <w:szCs w:val="18"/>
              </w:rPr>
            </w:pPr>
          </w:p>
        </w:tc>
        <w:tc>
          <w:tcPr>
            <w:tcW w:w="2835" w:type="dxa"/>
            <w:gridSpan w:val="2"/>
            <w:shd w:val="clear" w:color="auto" w:fill="auto"/>
            <w:vAlign w:val="bottom"/>
          </w:tcPr>
          <w:p w14:paraId="06C57BE8" w14:textId="77777777" w:rsidR="00CC57A7" w:rsidRPr="00711D29" w:rsidRDefault="00CC57A7" w:rsidP="00CC57A7">
            <w:pPr>
              <w:ind w:right="-72"/>
              <w:rPr>
                <w:rFonts w:ascii="Arial" w:hAnsi="Arial" w:cs="Arial"/>
                <w:color w:val="000000"/>
                <w:spacing w:val="-4"/>
                <w:sz w:val="18"/>
                <w:szCs w:val="18"/>
                <w:cs/>
              </w:rPr>
            </w:pPr>
          </w:p>
        </w:tc>
      </w:tr>
      <w:tr w:rsidR="00FB1C29" w:rsidRPr="00711D29" w14:paraId="44D32391" w14:textId="77777777" w:rsidTr="00596893">
        <w:trPr>
          <w:trHeight w:val="20"/>
        </w:trPr>
        <w:tc>
          <w:tcPr>
            <w:tcW w:w="3917" w:type="dxa"/>
            <w:gridSpan w:val="2"/>
            <w:shd w:val="clear" w:color="auto" w:fill="auto"/>
            <w:vAlign w:val="bottom"/>
          </w:tcPr>
          <w:p w14:paraId="6708E801" w14:textId="77777777" w:rsidR="00CC57A7" w:rsidRPr="00711D29" w:rsidRDefault="00CC57A7" w:rsidP="00CC57A7">
            <w:pPr>
              <w:tabs>
                <w:tab w:val="left" w:pos="479"/>
              </w:tabs>
              <w:ind w:left="270" w:right="-72"/>
              <w:rPr>
                <w:rFonts w:ascii="Arial" w:hAnsi="Arial" w:cs="Arial"/>
                <w:color w:val="000000"/>
                <w:sz w:val="18"/>
                <w:szCs w:val="18"/>
                <w:cs/>
              </w:rPr>
            </w:pPr>
            <w:r w:rsidRPr="00711D29">
              <w:rPr>
                <w:rFonts w:ascii="Arial" w:hAnsi="Arial" w:cs="Arial"/>
                <w:color w:val="000000"/>
                <w:sz w:val="18"/>
                <w:szCs w:val="18"/>
              </w:rPr>
              <w:t xml:space="preserve">- Kiatnakin </w:t>
            </w:r>
            <w:r w:rsidRPr="00711D29">
              <w:rPr>
                <w:rFonts w:ascii="Arial" w:eastAsia="Cordia New" w:hAnsi="Arial" w:cs="Arial"/>
                <w:color w:val="000000"/>
                <w:sz w:val="18"/>
                <w:szCs w:val="18"/>
              </w:rPr>
              <w:t>Phatra Asset Management</w:t>
            </w:r>
          </w:p>
        </w:tc>
        <w:tc>
          <w:tcPr>
            <w:tcW w:w="1276" w:type="dxa"/>
            <w:gridSpan w:val="2"/>
            <w:shd w:val="clear" w:color="auto" w:fill="auto"/>
          </w:tcPr>
          <w:p w14:paraId="5BB94DAC" w14:textId="5CAF07DF" w:rsidR="00CC57A7" w:rsidRPr="00711D29" w:rsidRDefault="00BD3FA2" w:rsidP="00CC57A7">
            <w:pPr>
              <w:ind w:right="-72"/>
              <w:jc w:val="right"/>
              <w:rPr>
                <w:rFonts w:ascii="Arial" w:hAnsi="Arial" w:cs="Arial"/>
                <w:color w:val="000000"/>
                <w:sz w:val="18"/>
                <w:szCs w:val="18"/>
              </w:rPr>
            </w:pPr>
            <w:r w:rsidRPr="00711D29">
              <w:rPr>
                <w:rFonts w:ascii="Arial" w:hAnsi="Arial" w:cs="Arial"/>
                <w:color w:val="000000"/>
                <w:sz w:val="18"/>
                <w:szCs w:val="18"/>
              </w:rPr>
              <w:t>85,154,610</w:t>
            </w:r>
          </w:p>
        </w:tc>
        <w:tc>
          <w:tcPr>
            <w:tcW w:w="1276" w:type="dxa"/>
            <w:gridSpan w:val="2"/>
            <w:shd w:val="clear" w:color="auto" w:fill="auto"/>
          </w:tcPr>
          <w:p w14:paraId="6EE59B1E" w14:textId="389D9D39" w:rsidR="00CC57A7" w:rsidRPr="00711D29" w:rsidRDefault="00CC57A7" w:rsidP="00CC57A7">
            <w:pPr>
              <w:ind w:right="-72"/>
              <w:jc w:val="right"/>
              <w:rPr>
                <w:rFonts w:ascii="Arial" w:hAnsi="Arial" w:cs="Arial"/>
                <w:color w:val="000000"/>
                <w:sz w:val="18"/>
                <w:szCs w:val="18"/>
              </w:rPr>
            </w:pPr>
            <w:r w:rsidRPr="00711D29">
              <w:rPr>
                <w:rFonts w:ascii="Arial" w:hAnsi="Arial" w:cs="Arial"/>
                <w:color w:val="000000"/>
                <w:sz w:val="18"/>
                <w:szCs w:val="18"/>
              </w:rPr>
              <w:t>113,997,443</w:t>
            </w:r>
          </w:p>
        </w:tc>
        <w:tc>
          <w:tcPr>
            <w:tcW w:w="2835" w:type="dxa"/>
            <w:gridSpan w:val="2"/>
            <w:shd w:val="clear" w:color="auto" w:fill="auto"/>
            <w:vAlign w:val="bottom"/>
          </w:tcPr>
          <w:p w14:paraId="797CD3B8" w14:textId="77777777" w:rsidR="00CC57A7" w:rsidRPr="00711D29" w:rsidRDefault="00CC57A7" w:rsidP="00CC57A7">
            <w:pPr>
              <w:ind w:right="-72"/>
              <w:rPr>
                <w:rFonts w:ascii="Arial" w:hAnsi="Arial" w:cs="Arial"/>
                <w:color w:val="000000"/>
                <w:spacing w:val="-4"/>
                <w:sz w:val="18"/>
                <w:szCs w:val="18"/>
                <w:cs/>
              </w:rPr>
            </w:pPr>
            <w:r w:rsidRPr="00711D29">
              <w:rPr>
                <w:rFonts w:ascii="Arial" w:hAnsi="Arial" w:cs="Arial"/>
                <w:color w:val="000000"/>
                <w:spacing w:val="-4"/>
                <w:sz w:val="18"/>
                <w:szCs w:val="18"/>
              </w:rPr>
              <w:t>Per negotiated agreement</w:t>
            </w:r>
          </w:p>
        </w:tc>
      </w:tr>
      <w:tr w:rsidR="00FB1C29" w:rsidRPr="00711D29" w14:paraId="3F08C555" w14:textId="77777777" w:rsidTr="00596893">
        <w:trPr>
          <w:trHeight w:val="20"/>
        </w:trPr>
        <w:tc>
          <w:tcPr>
            <w:tcW w:w="3917" w:type="dxa"/>
            <w:gridSpan w:val="2"/>
            <w:shd w:val="clear" w:color="auto" w:fill="auto"/>
            <w:vAlign w:val="bottom"/>
          </w:tcPr>
          <w:p w14:paraId="730856E7" w14:textId="77777777" w:rsidR="00CC57A7" w:rsidRPr="00711D29" w:rsidRDefault="00CC57A7" w:rsidP="00CC57A7">
            <w:pPr>
              <w:tabs>
                <w:tab w:val="left" w:pos="479"/>
              </w:tabs>
              <w:ind w:left="270" w:right="-72"/>
              <w:rPr>
                <w:rFonts w:ascii="Arial" w:hAnsi="Arial" w:cs="Arial"/>
                <w:color w:val="000000"/>
                <w:sz w:val="18"/>
                <w:szCs w:val="18"/>
              </w:rPr>
            </w:pPr>
            <w:r w:rsidRPr="00711D29">
              <w:rPr>
                <w:rFonts w:ascii="Arial" w:hAnsi="Arial" w:cs="Arial"/>
                <w:color w:val="000000"/>
                <w:sz w:val="18"/>
                <w:szCs w:val="18"/>
              </w:rPr>
              <w:t xml:space="preserve">    Company Limited</w:t>
            </w:r>
          </w:p>
        </w:tc>
        <w:tc>
          <w:tcPr>
            <w:tcW w:w="1276" w:type="dxa"/>
            <w:gridSpan w:val="2"/>
            <w:shd w:val="clear" w:color="auto" w:fill="auto"/>
          </w:tcPr>
          <w:p w14:paraId="21FAC4F8" w14:textId="77777777" w:rsidR="00CC57A7" w:rsidRPr="00711D29" w:rsidRDefault="00CC57A7" w:rsidP="00CC57A7">
            <w:pPr>
              <w:ind w:right="-72"/>
              <w:jc w:val="right"/>
              <w:rPr>
                <w:rFonts w:ascii="Arial" w:hAnsi="Arial" w:cs="Arial"/>
                <w:color w:val="000000"/>
                <w:sz w:val="18"/>
                <w:szCs w:val="18"/>
              </w:rPr>
            </w:pPr>
          </w:p>
        </w:tc>
        <w:tc>
          <w:tcPr>
            <w:tcW w:w="1276" w:type="dxa"/>
            <w:gridSpan w:val="2"/>
            <w:shd w:val="clear" w:color="auto" w:fill="auto"/>
          </w:tcPr>
          <w:p w14:paraId="2C632B0C" w14:textId="77777777" w:rsidR="00CC57A7" w:rsidRPr="00711D29" w:rsidRDefault="00CC57A7" w:rsidP="00CC57A7">
            <w:pPr>
              <w:ind w:right="-72"/>
              <w:jc w:val="right"/>
              <w:rPr>
                <w:rFonts w:ascii="Arial" w:hAnsi="Arial" w:cs="Arial"/>
                <w:color w:val="000000"/>
                <w:sz w:val="18"/>
                <w:szCs w:val="18"/>
              </w:rPr>
            </w:pPr>
          </w:p>
        </w:tc>
        <w:tc>
          <w:tcPr>
            <w:tcW w:w="2835" w:type="dxa"/>
            <w:gridSpan w:val="2"/>
            <w:shd w:val="clear" w:color="auto" w:fill="auto"/>
            <w:vAlign w:val="bottom"/>
          </w:tcPr>
          <w:p w14:paraId="737733BD" w14:textId="77777777" w:rsidR="00CC57A7" w:rsidRPr="00711D29" w:rsidRDefault="00CC57A7" w:rsidP="00CC57A7">
            <w:pPr>
              <w:ind w:right="-72"/>
              <w:rPr>
                <w:rFonts w:ascii="Arial" w:hAnsi="Arial" w:cs="Arial"/>
                <w:color w:val="000000"/>
                <w:spacing w:val="-4"/>
                <w:sz w:val="18"/>
                <w:szCs w:val="18"/>
                <w:cs/>
              </w:rPr>
            </w:pPr>
          </w:p>
        </w:tc>
      </w:tr>
      <w:tr w:rsidR="00FB1C29" w:rsidRPr="00711D29" w14:paraId="72EF2D9B" w14:textId="77777777" w:rsidTr="00596893">
        <w:trPr>
          <w:trHeight w:val="20"/>
        </w:trPr>
        <w:tc>
          <w:tcPr>
            <w:tcW w:w="3917" w:type="dxa"/>
            <w:gridSpan w:val="2"/>
            <w:shd w:val="clear" w:color="auto" w:fill="auto"/>
            <w:vAlign w:val="bottom"/>
          </w:tcPr>
          <w:p w14:paraId="4E872877" w14:textId="77777777" w:rsidR="00CC57A7" w:rsidRPr="00711D29" w:rsidRDefault="00CC57A7" w:rsidP="00CC57A7">
            <w:pPr>
              <w:ind w:right="-72"/>
              <w:jc w:val="right"/>
              <w:rPr>
                <w:rFonts w:ascii="Arial" w:hAnsi="Arial" w:cs="Arial"/>
                <w:b/>
                <w:bCs/>
                <w:color w:val="000000"/>
                <w:sz w:val="18"/>
                <w:szCs w:val="18"/>
              </w:rPr>
            </w:pPr>
          </w:p>
        </w:tc>
        <w:tc>
          <w:tcPr>
            <w:tcW w:w="1276" w:type="dxa"/>
            <w:gridSpan w:val="2"/>
            <w:shd w:val="clear" w:color="auto" w:fill="auto"/>
          </w:tcPr>
          <w:p w14:paraId="32284E39" w14:textId="77777777" w:rsidR="00CC57A7" w:rsidRPr="00711D29" w:rsidRDefault="00CC57A7" w:rsidP="00CC57A7">
            <w:pPr>
              <w:ind w:right="-72"/>
              <w:jc w:val="right"/>
              <w:rPr>
                <w:rFonts w:ascii="Arial" w:hAnsi="Arial" w:cs="Arial"/>
                <w:color w:val="000000"/>
                <w:sz w:val="18"/>
                <w:szCs w:val="18"/>
              </w:rPr>
            </w:pPr>
          </w:p>
        </w:tc>
        <w:tc>
          <w:tcPr>
            <w:tcW w:w="1276" w:type="dxa"/>
            <w:gridSpan w:val="2"/>
            <w:shd w:val="clear" w:color="auto" w:fill="auto"/>
          </w:tcPr>
          <w:p w14:paraId="4F4DB740" w14:textId="77777777" w:rsidR="00CC57A7" w:rsidRPr="00711D29" w:rsidRDefault="00CC57A7" w:rsidP="00CC57A7">
            <w:pPr>
              <w:ind w:right="-72"/>
              <w:jc w:val="right"/>
              <w:rPr>
                <w:rFonts w:ascii="Arial" w:hAnsi="Arial" w:cs="Arial"/>
                <w:color w:val="000000"/>
                <w:sz w:val="18"/>
                <w:szCs w:val="18"/>
              </w:rPr>
            </w:pPr>
          </w:p>
        </w:tc>
        <w:tc>
          <w:tcPr>
            <w:tcW w:w="2835" w:type="dxa"/>
            <w:gridSpan w:val="2"/>
            <w:shd w:val="clear" w:color="auto" w:fill="auto"/>
            <w:vAlign w:val="bottom"/>
          </w:tcPr>
          <w:p w14:paraId="737BE438" w14:textId="77777777" w:rsidR="00CC57A7" w:rsidRPr="00711D29" w:rsidRDefault="00CC57A7" w:rsidP="00CC57A7">
            <w:pPr>
              <w:ind w:right="-72"/>
              <w:rPr>
                <w:rFonts w:ascii="Arial" w:hAnsi="Arial" w:cs="Arial"/>
                <w:color w:val="000000"/>
                <w:spacing w:val="-4"/>
                <w:sz w:val="18"/>
                <w:szCs w:val="18"/>
                <w:cs/>
              </w:rPr>
            </w:pPr>
          </w:p>
        </w:tc>
      </w:tr>
      <w:tr w:rsidR="00FB1C29" w:rsidRPr="00711D29" w14:paraId="2D1D1DD9" w14:textId="77777777" w:rsidTr="00596893">
        <w:trPr>
          <w:trHeight w:val="20"/>
        </w:trPr>
        <w:tc>
          <w:tcPr>
            <w:tcW w:w="3917" w:type="dxa"/>
            <w:gridSpan w:val="2"/>
            <w:shd w:val="clear" w:color="auto" w:fill="auto"/>
            <w:vAlign w:val="bottom"/>
          </w:tcPr>
          <w:p w14:paraId="5CB5777C" w14:textId="77777777" w:rsidR="00CC57A7" w:rsidRPr="00711D29" w:rsidRDefault="00CC57A7" w:rsidP="00CC57A7">
            <w:pPr>
              <w:tabs>
                <w:tab w:val="left" w:pos="162"/>
                <w:tab w:val="left" w:pos="479"/>
              </w:tabs>
              <w:ind w:left="270" w:right="-72"/>
              <w:rPr>
                <w:rFonts w:ascii="Arial" w:hAnsi="Arial" w:cs="Arial"/>
                <w:b/>
                <w:bCs/>
                <w:color w:val="000000"/>
                <w:sz w:val="18"/>
                <w:szCs w:val="18"/>
              </w:rPr>
            </w:pPr>
            <w:r w:rsidRPr="00711D29">
              <w:rPr>
                <w:rFonts w:ascii="Arial" w:hAnsi="Arial" w:cs="Arial"/>
                <w:b/>
                <w:bCs/>
                <w:color w:val="000000"/>
                <w:sz w:val="18"/>
                <w:szCs w:val="18"/>
              </w:rPr>
              <w:t>Underwriting fee income</w:t>
            </w:r>
          </w:p>
        </w:tc>
        <w:tc>
          <w:tcPr>
            <w:tcW w:w="1276" w:type="dxa"/>
            <w:gridSpan w:val="2"/>
            <w:shd w:val="clear" w:color="auto" w:fill="auto"/>
          </w:tcPr>
          <w:p w14:paraId="38B5CAB5" w14:textId="77777777" w:rsidR="00CC57A7" w:rsidRPr="00711D29" w:rsidRDefault="00CC57A7" w:rsidP="00CC57A7">
            <w:pPr>
              <w:ind w:right="-72"/>
              <w:jc w:val="right"/>
              <w:rPr>
                <w:rFonts w:ascii="Arial" w:hAnsi="Arial" w:cs="Arial"/>
                <w:color w:val="000000"/>
                <w:sz w:val="18"/>
                <w:szCs w:val="18"/>
              </w:rPr>
            </w:pPr>
          </w:p>
        </w:tc>
        <w:tc>
          <w:tcPr>
            <w:tcW w:w="1276" w:type="dxa"/>
            <w:gridSpan w:val="2"/>
            <w:shd w:val="clear" w:color="auto" w:fill="auto"/>
          </w:tcPr>
          <w:p w14:paraId="312E427E" w14:textId="77777777" w:rsidR="00CC57A7" w:rsidRPr="00711D29" w:rsidRDefault="00CC57A7" w:rsidP="00CC57A7">
            <w:pPr>
              <w:ind w:right="-72"/>
              <w:jc w:val="right"/>
              <w:rPr>
                <w:rFonts w:ascii="Arial" w:hAnsi="Arial" w:cs="Arial"/>
                <w:color w:val="000000"/>
                <w:sz w:val="18"/>
                <w:szCs w:val="18"/>
              </w:rPr>
            </w:pPr>
          </w:p>
        </w:tc>
        <w:tc>
          <w:tcPr>
            <w:tcW w:w="2835" w:type="dxa"/>
            <w:gridSpan w:val="2"/>
            <w:shd w:val="clear" w:color="auto" w:fill="auto"/>
            <w:vAlign w:val="bottom"/>
          </w:tcPr>
          <w:p w14:paraId="56B9B337" w14:textId="77777777" w:rsidR="00CC57A7" w:rsidRPr="00711D29" w:rsidRDefault="00CC57A7" w:rsidP="00CC57A7">
            <w:pPr>
              <w:tabs>
                <w:tab w:val="left" w:pos="162"/>
              </w:tabs>
              <w:ind w:right="-72" w:hanging="342"/>
              <w:rPr>
                <w:rFonts w:ascii="Arial" w:hAnsi="Arial" w:cs="Arial"/>
                <w:b/>
                <w:bCs/>
                <w:color w:val="000000"/>
                <w:sz w:val="18"/>
                <w:szCs w:val="18"/>
              </w:rPr>
            </w:pPr>
          </w:p>
        </w:tc>
      </w:tr>
      <w:tr w:rsidR="00FB1C29" w:rsidRPr="00711D29" w14:paraId="1B7E4FA3" w14:textId="77777777" w:rsidTr="00596893">
        <w:trPr>
          <w:trHeight w:val="20"/>
        </w:trPr>
        <w:tc>
          <w:tcPr>
            <w:tcW w:w="3917" w:type="dxa"/>
            <w:gridSpan w:val="2"/>
            <w:shd w:val="clear" w:color="auto" w:fill="auto"/>
            <w:vAlign w:val="bottom"/>
          </w:tcPr>
          <w:p w14:paraId="510ED1A4" w14:textId="77777777" w:rsidR="00CC57A7" w:rsidRPr="00711D29" w:rsidRDefault="00CC57A7" w:rsidP="00CC57A7">
            <w:pPr>
              <w:tabs>
                <w:tab w:val="left" w:pos="162"/>
                <w:tab w:val="left" w:pos="479"/>
              </w:tabs>
              <w:ind w:left="270" w:right="-72"/>
              <w:rPr>
                <w:rFonts w:ascii="Arial" w:hAnsi="Arial" w:cs="Arial"/>
                <w:color w:val="000000"/>
                <w:sz w:val="18"/>
                <w:szCs w:val="18"/>
              </w:rPr>
            </w:pPr>
            <w:r w:rsidRPr="00711D29">
              <w:rPr>
                <w:rFonts w:ascii="Arial" w:hAnsi="Arial" w:cs="Arial"/>
                <w:color w:val="000000"/>
                <w:sz w:val="18"/>
                <w:szCs w:val="18"/>
              </w:rPr>
              <w:t>- Kiatnakin Phatra Bank Public</w:t>
            </w:r>
          </w:p>
        </w:tc>
        <w:tc>
          <w:tcPr>
            <w:tcW w:w="1276" w:type="dxa"/>
            <w:gridSpan w:val="2"/>
            <w:shd w:val="clear" w:color="auto" w:fill="auto"/>
          </w:tcPr>
          <w:p w14:paraId="408D692E" w14:textId="59527E62" w:rsidR="00CC57A7" w:rsidRPr="00711D29" w:rsidRDefault="00BD3FA2" w:rsidP="00CC57A7">
            <w:pPr>
              <w:ind w:right="-72"/>
              <w:jc w:val="right"/>
              <w:rPr>
                <w:rFonts w:ascii="Arial" w:hAnsi="Arial" w:cs="Arial"/>
                <w:color w:val="000000"/>
                <w:sz w:val="18"/>
                <w:szCs w:val="18"/>
              </w:rPr>
            </w:pPr>
            <w:r w:rsidRPr="00711D29">
              <w:rPr>
                <w:rFonts w:ascii="Arial" w:hAnsi="Arial" w:cs="Arial"/>
                <w:color w:val="000000"/>
                <w:sz w:val="18"/>
                <w:szCs w:val="18"/>
                <w:lang w:val="en-GB"/>
              </w:rPr>
              <w:t>3,565,323</w:t>
            </w:r>
          </w:p>
        </w:tc>
        <w:tc>
          <w:tcPr>
            <w:tcW w:w="1276" w:type="dxa"/>
            <w:gridSpan w:val="2"/>
            <w:shd w:val="clear" w:color="auto" w:fill="auto"/>
          </w:tcPr>
          <w:p w14:paraId="0C08D312" w14:textId="11D2EC42" w:rsidR="00CC57A7" w:rsidRPr="00711D29" w:rsidRDefault="00CC57A7" w:rsidP="00CC57A7">
            <w:pPr>
              <w:ind w:right="-72"/>
              <w:jc w:val="right"/>
              <w:rPr>
                <w:rFonts w:ascii="Arial" w:hAnsi="Arial" w:cs="Arial"/>
                <w:color w:val="000000"/>
                <w:sz w:val="18"/>
                <w:szCs w:val="18"/>
              </w:rPr>
            </w:pPr>
            <w:r w:rsidRPr="00711D29">
              <w:rPr>
                <w:rFonts w:ascii="Arial" w:hAnsi="Arial" w:cs="Arial"/>
                <w:color w:val="000000"/>
                <w:sz w:val="18"/>
                <w:szCs w:val="18"/>
              </w:rPr>
              <w:t>1,412,830</w:t>
            </w:r>
          </w:p>
        </w:tc>
        <w:tc>
          <w:tcPr>
            <w:tcW w:w="2835" w:type="dxa"/>
            <w:gridSpan w:val="2"/>
            <w:shd w:val="clear" w:color="auto" w:fill="auto"/>
            <w:vAlign w:val="bottom"/>
          </w:tcPr>
          <w:p w14:paraId="49960659" w14:textId="77777777" w:rsidR="00CC57A7" w:rsidRPr="00711D29" w:rsidRDefault="00CC57A7" w:rsidP="00CC57A7">
            <w:pPr>
              <w:tabs>
                <w:tab w:val="left" w:pos="162"/>
              </w:tabs>
              <w:ind w:right="-72"/>
              <w:rPr>
                <w:rFonts w:ascii="Arial" w:hAnsi="Arial" w:cs="Arial"/>
                <w:b/>
                <w:bCs/>
                <w:color w:val="000000"/>
                <w:sz w:val="18"/>
                <w:szCs w:val="18"/>
              </w:rPr>
            </w:pPr>
            <w:r w:rsidRPr="00711D29">
              <w:rPr>
                <w:rFonts w:ascii="Arial" w:hAnsi="Arial" w:cs="Arial"/>
                <w:color w:val="000000"/>
                <w:spacing w:val="-4"/>
                <w:sz w:val="18"/>
                <w:szCs w:val="18"/>
              </w:rPr>
              <w:t>Per negotiated agreement</w:t>
            </w:r>
          </w:p>
        </w:tc>
      </w:tr>
      <w:tr w:rsidR="00FB1C29" w:rsidRPr="00711D29" w14:paraId="6EEABFE3" w14:textId="77777777" w:rsidTr="00596893">
        <w:trPr>
          <w:trHeight w:val="20"/>
        </w:trPr>
        <w:tc>
          <w:tcPr>
            <w:tcW w:w="3917" w:type="dxa"/>
            <w:gridSpan w:val="2"/>
            <w:shd w:val="clear" w:color="auto" w:fill="auto"/>
            <w:vAlign w:val="bottom"/>
          </w:tcPr>
          <w:p w14:paraId="57C1E8BF" w14:textId="77777777" w:rsidR="00CC57A7" w:rsidRPr="00711D29" w:rsidRDefault="00CC57A7" w:rsidP="00CC57A7">
            <w:pPr>
              <w:tabs>
                <w:tab w:val="left" w:pos="162"/>
                <w:tab w:val="left" w:pos="479"/>
              </w:tabs>
              <w:ind w:left="270" w:right="-72"/>
              <w:rPr>
                <w:rFonts w:ascii="Arial" w:hAnsi="Arial" w:cs="Arial"/>
                <w:color w:val="000000"/>
                <w:sz w:val="18"/>
                <w:szCs w:val="18"/>
              </w:rPr>
            </w:pPr>
            <w:r w:rsidRPr="00711D29">
              <w:rPr>
                <w:rFonts w:ascii="Arial" w:hAnsi="Arial" w:cs="Arial"/>
                <w:color w:val="000000"/>
                <w:sz w:val="18"/>
                <w:szCs w:val="18"/>
              </w:rPr>
              <w:t xml:space="preserve">    Company Limited</w:t>
            </w:r>
          </w:p>
        </w:tc>
        <w:tc>
          <w:tcPr>
            <w:tcW w:w="1276" w:type="dxa"/>
            <w:gridSpan w:val="2"/>
            <w:shd w:val="clear" w:color="auto" w:fill="auto"/>
          </w:tcPr>
          <w:p w14:paraId="450ABAA2" w14:textId="77777777" w:rsidR="00CC57A7" w:rsidRPr="00711D29" w:rsidRDefault="00CC57A7" w:rsidP="00CC57A7">
            <w:pPr>
              <w:ind w:right="-72"/>
              <w:jc w:val="right"/>
              <w:rPr>
                <w:rFonts w:ascii="Arial" w:hAnsi="Arial" w:cs="Arial"/>
                <w:color w:val="000000"/>
                <w:sz w:val="18"/>
                <w:szCs w:val="18"/>
              </w:rPr>
            </w:pPr>
          </w:p>
        </w:tc>
        <w:tc>
          <w:tcPr>
            <w:tcW w:w="1276" w:type="dxa"/>
            <w:gridSpan w:val="2"/>
            <w:shd w:val="clear" w:color="auto" w:fill="auto"/>
          </w:tcPr>
          <w:p w14:paraId="47A6AB1F" w14:textId="77777777" w:rsidR="00CC57A7" w:rsidRPr="00711D29" w:rsidRDefault="00CC57A7" w:rsidP="00CC57A7">
            <w:pPr>
              <w:ind w:right="-72"/>
              <w:jc w:val="right"/>
              <w:rPr>
                <w:rFonts w:ascii="Arial" w:hAnsi="Arial" w:cs="Arial"/>
                <w:color w:val="000000"/>
                <w:sz w:val="18"/>
                <w:szCs w:val="18"/>
              </w:rPr>
            </w:pPr>
          </w:p>
        </w:tc>
        <w:tc>
          <w:tcPr>
            <w:tcW w:w="2835" w:type="dxa"/>
            <w:gridSpan w:val="2"/>
            <w:shd w:val="clear" w:color="auto" w:fill="auto"/>
            <w:vAlign w:val="bottom"/>
          </w:tcPr>
          <w:p w14:paraId="5FFFAF08" w14:textId="77777777" w:rsidR="00CC57A7" w:rsidRPr="00711D29" w:rsidRDefault="00CC57A7" w:rsidP="00CC57A7">
            <w:pPr>
              <w:tabs>
                <w:tab w:val="left" w:pos="162"/>
              </w:tabs>
              <w:ind w:right="-72"/>
              <w:rPr>
                <w:rFonts w:ascii="Arial" w:hAnsi="Arial" w:cs="Arial"/>
                <w:b/>
                <w:bCs/>
                <w:color w:val="000000"/>
                <w:sz w:val="18"/>
                <w:szCs w:val="18"/>
              </w:rPr>
            </w:pPr>
          </w:p>
        </w:tc>
      </w:tr>
      <w:tr w:rsidR="00FB1C29" w:rsidRPr="00711D29" w14:paraId="435E8BF8" w14:textId="77777777" w:rsidTr="00596893">
        <w:trPr>
          <w:trHeight w:val="20"/>
        </w:trPr>
        <w:tc>
          <w:tcPr>
            <w:tcW w:w="3917" w:type="dxa"/>
            <w:gridSpan w:val="2"/>
            <w:shd w:val="clear" w:color="auto" w:fill="auto"/>
            <w:vAlign w:val="bottom"/>
          </w:tcPr>
          <w:p w14:paraId="3ED05C94" w14:textId="77777777" w:rsidR="00CC57A7" w:rsidRPr="00711D29" w:rsidRDefault="00CC57A7" w:rsidP="00CC57A7">
            <w:pPr>
              <w:tabs>
                <w:tab w:val="left" w:pos="162"/>
                <w:tab w:val="left" w:pos="479"/>
              </w:tabs>
              <w:ind w:left="270" w:right="-72"/>
              <w:rPr>
                <w:rFonts w:ascii="Arial" w:hAnsi="Arial" w:cs="Arial"/>
                <w:color w:val="000000"/>
                <w:sz w:val="18"/>
                <w:szCs w:val="18"/>
              </w:rPr>
            </w:pPr>
          </w:p>
        </w:tc>
        <w:tc>
          <w:tcPr>
            <w:tcW w:w="1276" w:type="dxa"/>
            <w:gridSpan w:val="2"/>
            <w:shd w:val="clear" w:color="auto" w:fill="auto"/>
          </w:tcPr>
          <w:p w14:paraId="5A7C7002" w14:textId="77777777" w:rsidR="00CC57A7" w:rsidRPr="00711D29" w:rsidRDefault="00CC57A7" w:rsidP="00CC57A7">
            <w:pPr>
              <w:ind w:right="-72"/>
              <w:jc w:val="right"/>
              <w:rPr>
                <w:rFonts w:ascii="Arial" w:hAnsi="Arial" w:cs="Arial"/>
                <w:color w:val="000000"/>
                <w:sz w:val="18"/>
                <w:szCs w:val="18"/>
              </w:rPr>
            </w:pPr>
          </w:p>
        </w:tc>
        <w:tc>
          <w:tcPr>
            <w:tcW w:w="1276" w:type="dxa"/>
            <w:gridSpan w:val="2"/>
            <w:shd w:val="clear" w:color="auto" w:fill="auto"/>
          </w:tcPr>
          <w:p w14:paraId="72E1D92F" w14:textId="77777777" w:rsidR="00CC57A7" w:rsidRPr="00711D29" w:rsidRDefault="00CC57A7" w:rsidP="00CC57A7">
            <w:pPr>
              <w:ind w:right="-72"/>
              <w:jc w:val="right"/>
              <w:rPr>
                <w:rFonts w:ascii="Arial" w:hAnsi="Arial" w:cs="Arial"/>
                <w:color w:val="000000"/>
                <w:sz w:val="18"/>
                <w:szCs w:val="18"/>
              </w:rPr>
            </w:pPr>
          </w:p>
        </w:tc>
        <w:tc>
          <w:tcPr>
            <w:tcW w:w="2835" w:type="dxa"/>
            <w:gridSpan w:val="2"/>
            <w:shd w:val="clear" w:color="auto" w:fill="auto"/>
            <w:vAlign w:val="bottom"/>
          </w:tcPr>
          <w:p w14:paraId="5D55E5D2" w14:textId="77777777" w:rsidR="00CC57A7" w:rsidRPr="00711D29" w:rsidRDefault="00CC57A7" w:rsidP="00CC57A7">
            <w:pPr>
              <w:tabs>
                <w:tab w:val="left" w:pos="162"/>
              </w:tabs>
              <w:ind w:right="-72"/>
              <w:rPr>
                <w:rFonts w:ascii="Arial" w:hAnsi="Arial" w:cs="Arial"/>
                <w:color w:val="000000"/>
                <w:spacing w:val="-4"/>
                <w:sz w:val="18"/>
                <w:szCs w:val="18"/>
              </w:rPr>
            </w:pPr>
          </w:p>
        </w:tc>
      </w:tr>
      <w:tr w:rsidR="00FB1C29" w:rsidRPr="00711D29" w14:paraId="04B86D85" w14:textId="77777777" w:rsidTr="00596893">
        <w:trPr>
          <w:trHeight w:val="20"/>
        </w:trPr>
        <w:tc>
          <w:tcPr>
            <w:tcW w:w="3917" w:type="dxa"/>
            <w:gridSpan w:val="2"/>
            <w:shd w:val="clear" w:color="auto" w:fill="auto"/>
            <w:vAlign w:val="bottom"/>
          </w:tcPr>
          <w:p w14:paraId="1D2C8B67" w14:textId="77777777" w:rsidR="00CC57A7" w:rsidRPr="00711D29" w:rsidRDefault="00CC57A7" w:rsidP="00CC57A7">
            <w:pPr>
              <w:tabs>
                <w:tab w:val="left" w:pos="162"/>
                <w:tab w:val="left" w:pos="479"/>
              </w:tabs>
              <w:ind w:left="360" w:right="-72" w:hanging="90"/>
              <w:rPr>
                <w:rFonts w:ascii="Arial" w:hAnsi="Arial" w:cs="Arial"/>
                <w:b/>
                <w:bCs/>
                <w:color w:val="000000"/>
                <w:sz w:val="18"/>
                <w:szCs w:val="18"/>
              </w:rPr>
            </w:pPr>
            <w:r w:rsidRPr="00711D29">
              <w:rPr>
                <w:rFonts w:ascii="Arial" w:hAnsi="Arial" w:cs="Arial"/>
                <w:b/>
                <w:bCs/>
                <w:color w:val="000000"/>
                <w:sz w:val="18"/>
                <w:szCs w:val="18"/>
              </w:rPr>
              <w:t>Investment Advisory income</w:t>
            </w:r>
          </w:p>
        </w:tc>
        <w:tc>
          <w:tcPr>
            <w:tcW w:w="1276" w:type="dxa"/>
            <w:gridSpan w:val="2"/>
            <w:shd w:val="clear" w:color="auto" w:fill="auto"/>
          </w:tcPr>
          <w:p w14:paraId="50ECADE2" w14:textId="77777777" w:rsidR="00CC57A7" w:rsidRPr="00711D29" w:rsidRDefault="00CC57A7" w:rsidP="00CC57A7">
            <w:pPr>
              <w:ind w:right="-72"/>
              <w:jc w:val="right"/>
              <w:rPr>
                <w:rFonts w:ascii="Arial" w:hAnsi="Arial" w:cs="Arial"/>
                <w:color w:val="000000"/>
                <w:sz w:val="18"/>
                <w:szCs w:val="18"/>
              </w:rPr>
            </w:pPr>
          </w:p>
        </w:tc>
        <w:tc>
          <w:tcPr>
            <w:tcW w:w="1276" w:type="dxa"/>
            <w:gridSpan w:val="2"/>
            <w:shd w:val="clear" w:color="auto" w:fill="auto"/>
          </w:tcPr>
          <w:p w14:paraId="22D78B2C" w14:textId="77777777" w:rsidR="00CC57A7" w:rsidRPr="00711D29" w:rsidRDefault="00CC57A7" w:rsidP="00CC57A7">
            <w:pPr>
              <w:ind w:right="-72"/>
              <w:jc w:val="right"/>
              <w:rPr>
                <w:rFonts w:ascii="Arial" w:hAnsi="Arial" w:cs="Arial"/>
                <w:color w:val="000000"/>
                <w:sz w:val="18"/>
                <w:szCs w:val="18"/>
              </w:rPr>
            </w:pPr>
          </w:p>
        </w:tc>
        <w:tc>
          <w:tcPr>
            <w:tcW w:w="2835" w:type="dxa"/>
            <w:gridSpan w:val="2"/>
            <w:shd w:val="clear" w:color="auto" w:fill="auto"/>
            <w:vAlign w:val="bottom"/>
          </w:tcPr>
          <w:p w14:paraId="4202E92E" w14:textId="77777777" w:rsidR="00CC57A7" w:rsidRPr="00711D29" w:rsidRDefault="00CC57A7" w:rsidP="00CC57A7">
            <w:pPr>
              <w:tabs>
                <w:tab w:val="left" w:pos="162"/>
              </w:tabs>
              <w:ind w:right="-72" w:hanging="342"/>
              <w:rPr>
                <w:rFonts w:ascii="Arial" w:hAnsi="Arial" w:cs="Arial"/>
                <w:b/>
                <w:bCs/>
                <w:color w:val="000000"/>
                <w:sz w:val="18"/>
                <w:szCs w:val="18"/>
              </w:rPr>
            </w:pPr>
          </w:p>
        </w:tc>
      </w:tr>
      <w:tr w:rsidR="00FB1C29" w:rsidRPr="00711D29" w14:paraId="39254CF8" w14:textId="77777777" w:rsidTr="00596893">
        <w:trPr>
          <w:trHeight w:val="20"/>
        </w:trPr>
        <w:tc>
          <w:tcPr>
            <w:tcW w:w="3917" w:type="dxa"/>
            <w:gridSpan w:val="2"/>
            <w:shd w:val="clear" w:color="auto" w:fill="auto"/>
            <w:vAlign w:val="bottom"/>
          </w:tcPr>
          <w:p w14:paraId="324E38B2" w14:textId="77777777" w:rsidR="00CC57A7" w:rsidRPr="00711D29" w:rsidRDefault="00CC57A7" w:rsidP="00CC57A7">
            <w:pPr>
              <w:tabs>
                <w:tab w:val="left" w:pos="479"/>
              </w:tabs>
              <w:ind w:left="270" w:right="-72"/>
              <w:rPr>
                <w:rFonts w:ascii="Arial" w:hAnsi="Arial" w:cs="Arial"/>
                <w:color w:val="000000"/>
                <w:sz w:val="18"/>
                <w:szCs w:val="18"/>
                <w:cs/>
              </w:rPr>
            </w:pPr>
            <w:r w:rsidRPr="00711D29">
              <w:rPr>
                <w:rFonts w:ascii="Arial" w:hAnsi="Arial" w:cs="Arial"/>
                <w:color w:val="000000"/>
                <w:sz w:val="18"/>
                <w:szCs w:val="18"/>
              </w:rPr>
              <w:t xml:space="preserve">- Kiatnakin </w:t>
            </w:r>
            <w:r w:rsidRPr="00711D29">
              <w:rPr>
                <w:rFonts w:ascii="Arial" w:eastAsia="Cordia New" w:hAnsi="Arial" w:cs="Arial"/>
                <w:color w:val="000000"/>
                <w:sz w:val="18"/>
                <w:szCs w:val="18"/>
              </w:rPr>
              <w:t>Phatra Asset Management</w:t>
            </w:r>
          </w:p>
        </w:tc>
        <w:tc>
          <w:tcPr>
            <w:tcW w:w="1276" w:type="dxa"/>
            <w:gridSpan w:val="2"/>
            <w:shd w:val="clear" w:color="auto" w:fill="auto"/>
          </w:tcPr>
          <w:p w14:paraId="7DE1D309" w14:textId="6FF05C17" w:rsidR="00CC57A7" w:rsidRPr="00711D29" w:rsidRDefault="00BD3FA2" w:rsidP="00CC57A7">
            <w:pPr>
              <w:ind w:right="-72"/>
              <w:jc w:val="right"/>
              <w:rPr>
                <w:rFonts w:ascii="Arial" w:hAnsi="Arial" w:cs="Arial"/>
                <w:color w:val="000000"/>
                <w:sz w:val="18"/>
                <w:szCs w:val="18"/>
              </w:rPr>
            </w:pPr>
            <w:r w:rsidRPr="00711D29">
              <w:rPr>
                <w:rFonts w:ascii="Arial" w:hAnsi="Arial" w:cs="Arial"/>
                <w:color w:val="000000"/>
                <w:sz w:val="18"/>
                <w:szCs w:val="18"/>
              </w:rPr>
              <w:t>14,287,402</w:t>
            </w:r>
          </w:p>
        </w:tc>
        <w:tc>
          <w:tcPr>
            <w:tcW w:w="1276" w:type="dxa"/>
            <w:gridSpan w:val="2"/>
            <w:shd w:val="clear" w:color="auto" w:fill="auto"/>
          </w:tcPr>
          <w:p w14:paraId="5B6A0052" w14:textId="1AE174CB" w:rsidR="00CC57A7" w:rsidRPr="00711D29" w:rsidRDefault="00CC57A7" w:rsidP="00CC57A7">
            <w:pPr>
              <w:ind w:right="-72"/>
              <w:jc w:val="right"/>
              <w:rPr>
                <w:rFonts w:ascii="Arial" w:hAnsi="Arial" w:cs="Arial"/>
                <w:color w:val="000000"/>
                <w:sz w:val="18"/>
                <w:szCs w:val="18"/>
              </w:rPr>
            </w:pPr>
            <w:r w:rsidRPr="00711D29">
              <w:rPr>
                <w:rFonts w:ascii="Arial" w:hAnsi="Arial" w:cs="Arial"/>
                <w:color w:val="000000"/>
                <w:sz w:val="18"/>
                <w:szCs w:val="18"/>
              </w:rPr>
              <w:t>16,285,605</w:t>
            </w:r>
          </w:p>
        </w:tc>
        <w:tc>
          <w:tcPr>
            <w:tcW w:w="2835" w:type="dxa"/>
            <w:gridSpan w:val="2"/>
            <w:shd w:val="clear" w:color="auto" w:fill="auto"/>
            <w:vAlign w:val="bottom"/>
          </w:tcPr>
          <w:p w14:paraId="0C9B33F7" w14:textId="77777777" w:rsidR="00CC57A7" w:rsidRPr="00711D29" w:rsidRDefault="00CC57A7" w:rsidP="00CC57A7">
            <w:pPr>
              <w:ind w:right="-72"/>
              <w:rPr>
                <w:rFonts w:ascii="Arial" w:hAnsi="Arial" w:cs="Arial"/>
                <w:color w:val="000000"/>
                <w:spacing w:val="-4"/>
                <w:sz w:val="18"/>
                <w:szCs w:val="18"/>
              </w:rPr>
            </w:pPr>
            <w:r w:rsidRPr="00711D29">
              <w:rPr>
                <w:rFonts w:ascii="Arial" w:hAnsi="Arial" w:cs="Arial"/>
                <w:color w:val="000000"/>
                <w:spacing w:val="-4"/>
                <w:sz w:val="18"/>
                <w:szCs w:val="18"/>
              </w:rPr>
              <w:t>Per negotiated agreement</w:t>
            </w:r>
          </w:p>
        </w:tc>
      </w:tr>
      <w:tr w:rsidR="00FB1C29" w:rsidRPr="00711D29" w14:paraId="123D0BA5" w14:textId="77777777" w:rsidTr="00596893">
        <w:trPr>
          <w:trHeight w:val="20"/>
        </w:trPr>
        <w:tc>
          <w:tcPr>
            <w:tcW w:w="3917" w:type="dxa"/>
            <w:gridSpan w:val="2"/>
            <w:shd w:val="clear" w:color="auto" w:fill="auto"/>
            <w:vAlign w:val="bottom"/>
          </w:tcPr>
          <w:p w14:paraId="67068F72" w14:textId="77777777" w:rsidR="00CC57A7" w:rsidRPr="00711D29" w:rsidRDefault="00CC57A7" w:rsidP="00CC57A7">
            <w:pPr>
              <w:tabs>
                <w:tab w:val="left" w:pos="479"/>
              </w:tabs>
              <w:ind w:left="270" w:right="-72"/>
              <w:rPr>
                <w:rFonts w:ascii="Arial" w:hAnsi="Arial" w:cs="Arial"/>
                <w:color w:val="000000"/>
                <w:sz w:val="18"/>
                <w:szCs w:val="18"/>
              </w:rPr>
            </w:pPr>
            <w:r w:rsidRPr="00711D29">
              <w:rPr>
                <w:rFonts w:ascii="Arial" w:hAnsi="Arial" w:cs="Arial"/>
                <w:color w:val="000000"/>
                <w:sz w:val="18"/>
                <w:szCs w:val="18"/>
              </w:rPr>
              <w:t xml:space="preserve">    Company Limited</w:t>
            </w:r>
          </w:p>
        </w:tc>
        <w:tc>
          <w:tcPr>
            <w:tcW w:w="1276" w:type="dxa"/>
            <w:gridSpan w:val="2"/>
            <w:shd w:val="clear" w:color="auto" w:fill="auto"/>
          </w:tcPr>
          <w:p w14:paraId="01BA01F4" w14:textId="77777777" w:rsidR="00CC57A7" w:rsidRPr="00711D29" w:rsidRDefault="00CC57A7" w:rsidP="00CC57A7">
            <w:pPr>
              <w:ind w:right="-72"/>
              <w:jc w:val="right"/>
              <w:rPr>
                <w:rFonts w:ascii="Arial" w:hAnsi="Arial" w:cs="Arial"/>
                <w:color w:val="000000"/>
                <w:sz w:val="18"/>
                <w:szCs w:val="18"/>
              </w:rPr>
            </w:pPr>
          </w:p>
        </w:tc>
        <w:tc>
          <w:tcPr>
            <w:tcW w:w="1276" w:type="dxa"/>
            <w:gridSpan w:val="2"/>
            <w:shd w:val="clear" w:color="auto" w:fill="auto"/>
          </w:tcPr>
          <w:p w14:paraId="57E99294" w14:textId="77777777" w:rsidR="00CC57A7" w:rsidRPr="00711D29" w:rsidRDefault="00CC57A7" w:rsidP="00CC57A7">
            <w:pPr>
              <w:ind w:right="-72"/>
              <w:jc w:val="right"/>
              <w:rPr>
                <w:rFonts w:ascii="Arial" w:hAnsi="Arial" w:cs="Arial"/>
                <w:color w:val="000000"/>
                <w:sz w:val="18"/>
                <w:szCs w:val="18"/>
              </w:rPr>
            </w:pPr>
          </w:p>
        </w:tc>
        <w:tc>
          <w:tcPr>
            <w:tcW w:w="2835" w:type="dxa"/>
            <w:gridSpan w:val="2"/>
            <w:shd w:val="clear" w:color="auto" w:fill="auto"/>
            <w:vAlign w:val="bottom"/>
          </w:tcPr>
          <w:p w14:paraId="36A926AA" w14:textId="77777777" w:rsidR="00CC57A7" w:rsidRPr="00711D29" w:rsidRDefault="00CC57A7" w:rsidP="00CC57A7">
            <w:pPr>
              <w:ind w:right="-72"/>
              <w:rPr>
                <w:rFonts w:ascii="Arial" w:hAnsi="Arial" w:cs="Arial"/>
                <w:color w:val="000000"/>
                <w:spacing w:val="-4"/>
                <w:sz w:val="18"/>
                <w:szCs w:val="18"/>
              </w:rPr>
            </w:pPr>
          </w:p>
        </w:tc>
      </w:tr>
      <w:tr w:rsidR="00FB1C29" w:rsidRPr="00711D29" w14:paraId="7693D80F" w14:textId="77777777" w:rsidTr="00596893">
        <w:trPr>
          <w:trHeight w:val="20"/>
        </w:trPr>
        <w:tc>
          <w:tcPr>
            <w:tcW w:w="3917" w:type="dxa"/>
            <w:gridSpan w:val="2"/>
            <w:shd w:val="clear" w:color="auto" w:fill="auto"/>
            <w:vAlign w:val="bottom"/>
          </w:tcPr>
          <w:p w14:paraId="4AF48225" w14:textId="77777777" w:rsidR="00CC57A7" w:rsidRPr="00711D29" w:rsidRDefault="00CC57A7" w:rsidP="00CC57A7">
            <w:pPr>
              <w:ind w:right="-72"/>
              <w:jc w:val="right"/>
              <w:rPr>
                <w:rFonts w:ascii="Arial" w:hAnsi="Arial" w:cs="Arial"/>
                <w:color w:val="000000"/>
                <w:sz w:val="18"/>
                <w:szCs w:val="18"/>
              </w:rPr>
            </w:pPr>
          </w:p>
        </w:tc>
        <w:tc>
          <w:tcPr>
            <w:tcW w:w="1276" w:type="dxa"/>
            <w:gridSpan w:val="2"/>
            <w:shd w:val="clear" w:color="auto" w:fill="auto"/>
          </w:tcPr>
          <w:p w14:paraId="2131B10A" w14:textId="77777777" w:rsidR="00CC57A7" w:rsidRPr="00711D29" w:rsidRDefault="00CC57A7" w:rsidP="00CC57A7">
            <w:pPr>
              <w:ind w:right="-72"/>
              <w:jc w:val="right"/>
              <w:rPr>
                <w:rFonts w:ascii="Arial" w:hAnsi="Arial" w:cs="Arial"/>
                <w:color w:val="000000"/>
                <w:sz w:val="18"/>
                <w:szCs w:val="18"/>
              </w:rPr>
            </w:pPr>
          </w:p>
        </w:tc>
        <w:tc>
          <w:tcPr>
            <w:tcW w:w="1276" w:type="dxa"/>
            <w:gridSpan w:val="2"/>
            <w:shd w:val="clear" w:color="auto" w:fill="auto"/>
          </w:tcPr>
          <w:p w14:paraId="0A61A02E" w14:textId="77777777" w:rsidR="00CC57A7" w:rsidRPr="00711D29" w:rsidRDefault="00CC57A7" w:rsidP="00CC57A7">
            <w:pPr>
              <w:ind w:right="-72" w:firstLine="18"/>
              <w:jc w:val="right"/>
              <w:rPr>
                <w:rFonts w:ascii="Arial" w:hAnsi="Arial" w:cs="Arial"/>
                <w:b/>
                <w:bCs/>
                <w:color w:val="000000"/>
                <w:sz w:val="18"/>
                <w:szCs w:val="18"/>
              </w:rPr>
            </w:pPr>
          </w:p>
        </w:tc>
        <w:tc>
          <w:tcPr>
            <w:tcW w:w="2835" w:type="dxa"/>
            <w:gridSpan w:val="2"/>
            <w:shd w:val="clear" w:color="auto" w:fill="auto"/>
            <w:vAlign w:val="bottom"/>
          </w:tcPr>
          <w:p w14:paraId="5E4ACC7E" w14:textId="77777777" w:rsidR="00CC57A7" w:rsidRPr="00711D29" w:rsidRDefault="00CC57A7" w:rsidP="00CC57A7">
            <w:pPr>
              <w:ind w:right="-72" w:firstLine="18"/>
              <w:jc w:val="center"/>
              <w:rPr>
                <w:rFonts w:ascii="Arial" w:hAnsi="Arial" w:cs="Arial"/>
                <w:b/>
                <w:bCs/>
                <w:color w:val="000000"/>
                <w:sz w:val="18"/>
                <w:szCs w:val="18"/>
              </w:rPr>
            </w:pPr>
          </w:p>
        </w:tc>
      </w:tr>
      <w:tr w:rsidR="00FB1C29" w:rsidRPr="00711D29" w14:paraId="52AD6ECA" w14:textId="77777777" w:rsidTr="00596893">
        <w:trPr>
          <w:trHeight w:val="20"/>
        </w:trPr>
        <w:tc>
          <w:tcPr>
            <w:tcW w:w="3917" w:type="dxa"/>
            <w:gridSpan w:val="2"/>
            <w:shd w:val="clear" w:color="auto" w:fill="auto"/>
            <w:vAlign w:val="bottom"/>
          </w:tcPr>
          <w:p w14:paraId="20D4B2EF" w14:textId="7B3227AB" w:rsidR="00CC57A7" w:rsidRPr="00711D29" w:rsidRDefault="00CC57A7" w:rsidP="00CC57A7">
            <w:pPr>
              <w:ind w:left="272" w:right="-72"/>
              <w:rPr>
                <w:rFonts w:ascii="Arial" w:hAnsi="Arial" w:cs="Arial"/>
                <w:color w:val="000000"/>
                <w:sz w:val="18"/>
                <w:szCs w:val="18"/>
              </w:rPr>
            </w:pPr>
            <w:r w:rsidRPr="00711D29">
              <w:rPr>
                <w:rFonts w:ascii="Arial" w:hAnsi="Arial" w:cs="Arial"/>
                <w:b/>
                <w:bCs/>
                <w:color w:val="000000"/>
                <w:sz w:val="18"/>
                <w:szCs w:val="18"/>
              </w:rPr>
              <w:t>Gain on derivatives</w:t>
            </w:r>
          </w:p>
        </w:tc>
        <w:tc>
          <w:tcPr>
            <w:tcW w:w="1276" w:type="dxa"/>
            <w:gridSpan w:val="2"/>
            <w:shd w:val="clear" w:color="auto" w:fill="auto"/>
          </w:tcPr>
          <w:p w14:paraId="1AE13B7D" w14:textId="77777777" w:rsidR="00CC57A7" w:rsidRPr="00711D29" w:rsidRDefault="00CC57A7" w:rsidP="00CC57A7">
            <w:pPr>
              <w:ind w:right="-72"/>
              <w:jc w:val="right"/>
              <w:rPr>
                <w:rFonts w:ascii="Arial" w:hAnsi="Arial" w:cs="Arial"/>
                <w:color w:val="000000"/>
                <w:sz w:val="18"/>
                <w:szCs w:val="18"/>
              </w:rPr>
            </w:pPr>
          </w:p>
        </w:tc>
        <w:tc>
          <w:tcPr>
            <w:tcW w:w="1276" w:type="dxa"/>
            <w:gridSpan w:val="2"/>
            <w:shd w:val="clear" w:color="auto" w:fill="auto"/>
          </w:tcPr>
          <w:p w14:paraId="4DB3FAE2" w14:textId="77777777" w:rsidR="00CC57A7" w:rsidRPr="00711D29" w:rsidRDefault="00CC57A7" w:rsidP="00CC57A7">
            <w:pPr>
              <w:ind w:right="-72"/>
              <w:jc w:val="right"/>
              <w:rPr>
                <w:rFonts w:ascii="Arial" w:hAnsi="Arial" w:cs="Arial"/>
                <w:color w:val="000000"/>
                <w:sz w:val="18"/>
                <w:szCs w:val="18"/>
              </w:rPr>
            </w:pPr>
          </w:p>
        </w:tc>
        <w:tc>
          <w:tcPr>
            <w:tcW w:w="2835" w:type="dxa"/>
            <w:gridSpan w:val="2"/>
            <w:shd w:val="clear" w:color="auto" w:fill="auto"/>
            <w:vAlign w:val="bottom"/>
          </w:tcPr>
          <w:p w14:paraId="0CAC8D17" w14:textId="77777777" w:rsidR="00CC57A7" w:rsidRPr="00711D29" w:rsidRDefault="00CC57A7" w:rsidP="00CC57A7">
            <w:pPr>
              <w:tabs>
                <w:tab w:val="left" w:pos="162"/>
              </w:tabs>
              <w:ind w:right="-72"/>
              <w:rPr>
                <w:rFonts w:ascii="Arial" w:hAnsi="Arial" w:cs="Arial"/>
                <w:color w:val="000000"/>
                <w:spacing w:val="-4"/>
                <w:sz w:val="18"/>
                <w:szCs w:val="18"/>
              </w:rPr>
            </w:pPr>
          </w:p>
        </w:tc>
      </w:tr>
      <w:tr w:rsidR="00FB1C29" w:rsidRPr="00711D29" w14:paraId="005CD746" w14:textId="77777777" w:rsidTr="00596893">
        <w:trPr>
          <w:trHeight w:val="20"/>
        </w:trPr>
        <w:tc>
          <w:tcPr>
            <w:tcW w:w="3917" w:type="dxa"/>
            <w:gridSpan w:val="2"/>
            <w:shd w:val="clear" w:color="auto" w:fill="auto"/>
            <w:vAlign w:val="bottom"/>
          </w:tcPr>
          <w:p w14:paraId="62802781" w14:textId="77777777" w:rsidR="00CC57A7" w:rsidRPr="00711D29" w:rsidRDefault="00CC57A7" w:rsidP="00CC57A7">
            <w:pPr>
              <w:ind w:left="270" w:right="-43"/>
              <w:rPr>
                <w:rFonts w:ascii="Arial" w:hAnsi="Arial" w:cs="Arial"/>
                <w:b/>
                <w:bCs/>
                <w:color w:val="000000"/>
                <w:sz w:val="18"/>
                <w:szCs w:val="18"/>
              </w:rPr>
            </w:pPr>
            <w:r w:rsidRPr="00711D29">
              <w:rPr>
                <w:rFonts w:ascii="Arial" w:hAnsi="Arial" w:cs="Arial"/>
                <w:color w:val="000000"/>
                <w:sz w:val="18"/>
                <w:szCs w:val="18"/>
              </w:rPr>
              <w:t>- Kiatnakin Phatra Bank Public</w:t>
            </w:r>
          </w:p>
        </w:tc>
        <w:tc>
          <w:tcPr>
            <w:tcW w:w="1276" w:type="dxa"/>
            <w:gridSpan w:val="2"/>
            <w:shd w:val="clear" w:color="auto" w:fill="auto"/>
          </w:tcPr>
          <w:p w14:paraId="69785DD2" w14:textId="0F2972DE" w:rsidR="00CC57A7" w:rsidRPr="00711D29" w:rsidRDefault="00BD3FA2" w:rsidP="00CC57A7">
            <w:pPr>
              <w:ind w:right="-72"/>
              <w:jc w:val="right"/>
              <w:rPr>
                <w:rFonts w:ascii="Arial" w:hAnsi="Arial" w:cs="Arial"/>
                <w:color w:val="000000"/>
                <w:sz w:val="18"/>
                <w:szCs w:val="18"/>
              </w:rPr>
            </w:pPr>
            <w:r w:rsidRPr="00711D29">
              <w:rPr>
                <w:rFonts w:ascii="Arial" w:hAnsi="Arial" w:cs="Arial"/>
                <w:color w:val="000000"/>
                <w:sz w:val="18"/>
                <w:szCs w:val="18"/>
              </w:rPr>
              <w:t>36,921,502</w:t>
            </w:r>
          </w:p>
        </w:tc>
        <w:tc>
          <w:tcPr>
            <w:tcW w:w="1276" w:type="dxa"/>
            <w:gridSpan w:val="2"/>
            <w:shd w:val="clear" w:color="auto" w:fill="auto"/>
          </w:tcPr>
          <w:p w14:paraId="49B438F3" w14:textId="7C57987A" w:rsidR="00CC57A7" w:rsidRPr="00711D29" w:rsidRDefault="00CC57A7" w:rsidP="00CC57A7">
            <w:pPr>
              <w:ind w:right="-72"/>
              <w:jc w:val="right"/>
              <w:rPr>
                <w:rFonts w:ascii="Arial" w:hAnsi="Arial" w:cs="Arial"/>
                <w:color w:val="000000"/>
                <w:sz w:val="18"/>
                <w:szCs w:val="18"/>
              </w:rPr>
            </w:pPr>
            <w:r w:rsidRPr="00711D29">
              <w:rPr>
                <w:rFonts w:ascii="Arial" w:hAnsi="Arial" w:cs="Arial"/>
                <w:color w:val="000000"/>
                <w:sz w:val="18"/>
                <w:szCs w:val="18"/>
              </w:rPr>
              <w:t>1,381,571</w:t>
            </w:r>
          </w:p>
        </w:tc>
        <w:tc>
          <w:tcPr>
            <w:tcW w:w="2835" w:type="dxa"/>
            <w:gridSpan w:val="2"/>
            <w:shd w:val="clear" w:color="auto" w:fill="auto"/>
            <w:vAlign w:val="bottom"/>
          </w:tcPr>
          <w:p w14:paraId="21F99F31" w14:textId="77777777" w:rsidR="00CC57A7" w:rsidRPr="00711D29" w:rsidRDefault="00CC57A7" w:rsidP="00CC57A7">
            <w:pPr>
              <w:rPr>
                <w:rFonts w:ascii="Arial" w:hAnsi="Arial" w:cs="Arial"/>
                <w:color w:val="000000"/>
                <w:sz w:val="18"/>
                <w:szCs w:val="18"/>
                <w:cs/>
              </w:rPr>
            </w:pPr>
            <w:r w:rsidRPr="00711D29">
              <w:rPr>
                <w:rFonts w:ascii="Arial" w:hAnsi="Arial" w:cs="Arial"/>
                <w:color w:val="000000"/>
                <w:sz w:val="18"/>
                <w:szCs w:val="18"/>
              </w:rPr>
              <w:t>Per negotiated agreement</w:t>
            </w:r>
          </w:p>
        </w:tc>
      </w:tr>
      <w:tr w:rsidR="00FB1C29" w:rsidRPr="00711D29" w14:paraId="261676A2" w14:textId="77777777" w:rsidTr="00596893">
        <w:trPr>
          <w:trHeight w:val="20"/>
        </w:trPr>
        <w:tc>
          <w:tcPr>
            <w:tcW w:w="3917" w:type="dxa"/>
            <w:gridSpan w:val="2"/>
            <w:shd w:val="clear" w:color="auto" w:fill="auto"/>
            <w:vAlign w:val="bottom"/>
          </w:tcPr>
          <w:p w14:paraId="04BB3BF3" w14:textId="77777777" w:rsidR="00CC57A7" w:rsidRPr="00711D29" w:rsidRDefault="00CC57A7" w:rsidP="00CC57A7">
            <w:pPr>
              <w:ind w:left="270" w:right="-43"/>
              <w:rPr>
                <w:rFonts w:ascii="Arial" w:hAnsi="Arial" w:cs="Arial"/>
                <w:color w:val="000000"/>
                <w:sz w:val="18"/>
                <w:szCs w:val="18"/>
                <w:cs/>
              </w:rPr>
            </w:pPr>
            <w:r w:rsidRPr="00711D29">
              <w:rPr>
                <w:rFonts w:ascii="Arial" w:hAnsi="Arial" w:cs="Arial"/>
                <w:color w:val="000000"/>
                <w:sz w:val="18"/>
                <w:szCs w:val="18"/>
              </w:rPr>
              <w:t xml:space="preserve">    Company Limited</w:t>
            </w:r>
          </w:p>
        </w:tc>
        <w:tc>
          <w:tcPr>
            <w:tcW w:w="1276" w:type="dxa"/>
            <w:gridSpan w:val="2"/>
            <w:shd w:val="clear" w:color="auto" w:fill="auto"/>
          </w:tcPr>
          <w:p w14:paraId="1DF79081" w14:textId="77777777" w:rsidR="00CC57A7" w:rsidRPr="00711D29" w:rsidRDefault="00CC57A7" w:rsidP="00CC57A7">
            <w:pPr>
              <w:ind w:right="-72"/>
              <w:jc w:val="right"/>
              <w:rPr>
                <w:rFonts w:ascii="Arial" w:hAnsi="Arial" w:cs="Arial"/>
                <w:color w:val="000000"/>
                <w:sz w:val="18"/>
                <w:szCs w:val="18"/>
              </w:rPr>
            </w:pPr>
          </w:p>
        </w:tc>
        <w:tc>
          <w:tcPr>
            <w:tcW w:w="1276" w:type="dxa"/>
            <w:gridSpan w:val="2"/>
            <w:shd w:val="clear" w:color="auto" w:fill="auto"/>
          </w:tcPr>
          <w:p w14:paraId="3D6F61B1" w14:textId="77777777" w:rsidR="00CC57A7" w:rsidRPr="00711D29" w:rsidRDefault="00CC57A7" w:rsidP="00CC57A7">
            <w:pPr>
              <w:ind w:right="-72"/>
              <w:jc w:val="right"/>
              <w:rPr>
                <w:rFonts w:ascii="Arial" w:hAnsi="Arial" w:cs="Arial"/>
                <w:color w:val="000000"/>
                <w:sz w:val="18"/>
                <w:szCs w:val="18"/>
              </w:rPr>
            </w:pPr>
          </w:p>
        </w:tc>
        <w:tc>
          <w:tcPr>
            <w:tcW w:w="2835" w:type="dxa"/>
            <w:gridSpan w:val="2"/>
            <w:shd w:val="clear" w:color="auto" w:fill="auto"/>
            <w:vAlign w:val="bottom"/>
          </w:tcPr>
          <w:p w14:paraId="75039921" w14:textId="77777777" w:rsidR="00CC57A7" w:rsidRPr="00711D29" w:rsidRDefault="00CC57A7" w:rsidP="00CC57A7">
            <w:pPr>
              <w:rPr>
                <w:rFonts w:ascii="Arial" w:hAnsi="Arial" w:cs="Arial"/>
                <w:color w:val="000000"/>
                <w:sz w:val="18"/>
                <w:szCs w:val="18"/>
                <w:cs/>
              </w:rPr>
            </w:pPr>
          </w:p>
        </w:tc>
      </w:tr>
      <w:tr w:rsidR="00FB1C29" w:rsidRPr="00711D29" w14:paraId="0CC9E5BB" w14:textId="77777777" w:rsidTr="00596893">
        <w:trPr>
          <w:trHeight w:val="20"/>
        </w:trPr>
        <w:tc>
          <w:tcPr>
            <w:tcW w:w="3917" w:type="dxa"/>
            <w:gridSpan w:val="2"/>
            <w:shd w:val="clear" w:color="auto" w:fill="auto"/>
            <w:vAlign w:val="bottom"/>
          </w:tcPr>
          <w:p w14:paraId="46D1F134" w14:textId="77777777" w:rsidR="00CC57A7" w:rsidRPr="00711D29" w:rsidRDefault="00CC57A7" w:rsidP="00CC57A7">
            <w:pPr>
              <w:ind w:left="270" w:right="-43"/>
              <w:rPr>
                <w:rFonts w:ascii="Arial" w:hAnsi="Arial" w:cs="Arial"/>
                <w:color w:val="000000"/>
                <w:sz w:val="18"/>
                <w:szCs w:val="18"/>
              </w:rPr>
            </w:pPr>
          </w:p>
        </w:tc>
        <w:tc>
          <w:tcPr>
            <w:tcW w:w="1276" w:type="dxa"/>
            <w:gridSpan w:val="2"/>
            <w:shd w:val="clear" w:color="auto" w:fill="auto"/>
          </w:tcPr>
          <w:p w14:paraId="7F1F353F" w14:textId="77777777" w:rsidR="00CC57A7" w:rsidRPr="00711D29" w:rsidRDefault="00CC57A7" w:rsidP="00CC57A7">
            <w:pPr>
              <w:ind w:right="-72"/>
              <w:jc w:val="right"/>
              <w:rPr>
                <w:rFonts w:ascii="Arial" w:hAnsi="Arial" w:cs="Arial"/>
                <w:color w:val="000000"/>
                <w:sz w:val="18"/>
                <w:szCs w:val="18"/>
              </w:rPr>
            </w:pPr>
          </w:p>
        </w:tc>
        <w:tc>
          <w:tcPr>
            <w:tcW w:w="1276" w:type="dxa"/>
            <w:gridSpan w:val="2"/>
            <w:shd w:val="clear" w:color="auto" w:fill="auto"/>
          </w:tcPr>
          <w:p w14:paraId="6B4ABE86" w14:textId="77777777" w:rsidR="00CC57A7" w:rsidRPr="00711D29" w:rsidRDefault="00CC57A7" w:rsidP="00CC57A7">
            <w:pPr>
              <w:ind w:right="-72"/>
              <w:jc w:val="right"/>
              <w:rPr>
                <w:rFonts w:ascii="Arial" w:hAnsi="Arial" w:cs="Arial"/>
                <w:color w:val="000000"/>
                <w:sz w:val="18"/>
                <w:szCs w:val="18"/>
              </w:rPr>
            </w:pPr>
          </w:p>
        </w:tc>
        <w:tc>
          <w:tcPr>
            <w:tcW w:w="2835" w:type="dxa"/>
            <w:gridSpan w:val="2"/>
            <w:shd w:val="clear" w:color="auto" w:fill="auto"/>
            <w:vAlign w:val="bottom"/>
          </w:tcPr>
          <w:p w14:paraId="2D7C18A3" w14:textId="77777777" w:rsidR="00CC57A7" w:rsidRPr="00711D29" w:rsidRDefault="00CC57A7" w:rsidP="00CC57A7">
            <w:pPr>
              <w:rPr>
                <w:rFonts w:ascii="Arial" w:hAnsi="Arial" w:cs="Arial"/>
                <w:color w:val="000000"/>
                <w:sz w:val="18"/>
                <w:szCs w:val="18"/>
                <w:cs/>
              </w:rPr>
            </w:pPr>
          </w:p>
        </w:tc>
      </w:tr>
      <w:tr w:rsidR="00FB1C29" w:rsidRPr="00711D29" w14:paraId="5E30C667" w14:textId="77777777" w:rsidTr="00596893">
        <w:trPr>
          <w:trHeight w:val="20"/>
        </w:trPr>
        <w:tc>
          <w:tcPr>
            <w:tcW w:w="3917" w:type="dxa"/>
            <w:gridSpan w:val="2"/>
            <w:shd w:val="clear" w:color="auto" w:fill="auto"/>
            <w:vAlign w:val="bottom"/>
          </w:tcPr>
          <w:p w14:paraId="387EF979" w14:textId="77777777" w:rsidR="00CC57A7" w:rsidRPr="00711D29" w:rsidRDefault="00CC57A7" w:rsidP="00CC57A7">
            <w:pPr>
              <w:ind w:left="270" w:right="-43"/>
              <w:rPr>
                <w:rFonts w:ascii="Arial" w:hAnsi="Arial" w:cs="Arial"/>
                <w:b/>
                <w:bCs/>
                <w:color w:val="000000"/>
                <w:sz w:val="18"/>
                <w:szCs w:val="18"/>
              </w:rPr>
            </w:pPr>
            <w:r w:rsidRPr="00711D29">
              <w:rPr>
                <w:rFonts w:ascii="Arial" w:hAnsi="Arial" w:cs="Arial"/>
                <w:b/>
                <w:bCs/>
                <w:color w:val="000000"/>
                <w:sz w:val="18"/>
                <w:szCs w:val="18"/>
              </w:rPr>
              <w:t>Interest received</w:t>
            </w:r>
          </w:p>
        </w:tc>
        <w:tc>
          <w:tcPr>
            <w:tcW w:w="1276" w:type="dxa"/>
            <w:gridSpan w:val="2"/>
            <w:shd w:val="clear" w:color="auto" w:fill="auto"/>
          </w:tcPr>
          <w:p w14:paraId="7A3555D2" w14:textId="77777777" w:rsidR="00CC57A7" w:rsidRPr="00711D29" w:rsidRDefault="00CC57A7" w:rsidP="00CC57A7">
            <w:pPr>
              <w:ind w:right="-72"/>
              <w:jc w:val="right"/>
              <w:rPr>
                <w:rFonts w:ascii="Arial" w:hAnsi="Arial" w:cs="Arial"/>
                <w:color w:val="000000"/>
                <w:sz w:val="18"/>
                <w:szCs w:val="18"/>
              </w:rPr>
            </w:pPr>
          </w:p>
        </w:tc>
        <w:tc>
          <w:tcPr>
            <w:tcW w:w="1276" w:type="dxa"/>
            <w:gridSpan w:val="2"/>
            <w:shd w:val="clear" w:color="auto" w:fill="auto"/>
          </w:tcPr>
          <w:p w14:paraId="6B2A4256" w14:textId="77777777" w:rsidR="00CC57A7" w:rsidRPr="00711D29" w:rsidRDefault="00CC57A7" w:rsidP="00CC57A7">
            <w:pPr>
              <w:ind w:right="-72"/>
              <w:jc w:val="right"/>
              <w:rPr>
                <w:rFonts w:ascii="Arial" w:hAnsi="Arial" w:cs="Arial"/>
                <w:color w:val="000000"/>
                <w:sz w:val="18"/>
                <w:szCs w:val="18"/>
              </w:rPr>
            </w:pPr>
          </w:p>
        </w:tc>
        <w:tc>
          <w:tcPr>
            <w:tcW w:w="2835" w:type="dxa"/>
            <w:gridSpan w:val="2"/>
            <w:shd w:val="clear" w:color="auto" w:fill="auto"/>
            <w:vAlign w:val="bottom"/>
          </w:tcPr>
          <w:p w14:paraId="4F3FD08E" w14:textId="77777777" w:rsidR="00CC57A7" w:rsidRPr="00711D29" w:rsidRDefault="00CC57A7" w:rsidP="00CC57A7">
            <w:pPr>
              <w:rPr>
                <w:rFonts w:ascii="Arial" w:hAnsi="Arial" w:cs="Arial"/>
                <w:color w:val="000000"/>
                <w:sz w:val="18"/>
                <w:szCs w:val="18"/>
                <w:cs/>
              </w:rPr>
            </w:pPr>
          </w:p>
        </w:tc>
      </w:tr>
      <w:tr w:rsidR="00FB1C29" w:rsidRPr="00711D29" w14:paraId="47AB70B8" w14:textId="77777777" w:rsidTr="00596893">
        <w:trPr>
          <w:trHeight w:val="20"/>
        </w:trPr>
        <w:tc>
          <w:tcPr>
            <w:tcW w:w="3917" w:type="dxa"/>
            <w:gridSpan w:val="2"/>
            <w:shd w:val="clear" w:color="auto" w:fill="auto"/>
            <w:vAlign w:val="bottom"/>
          </w:tcPr>
          <w:p w14:paraId="10385010" w14:textId="77777777" w:rsidR="00CC57A7" w:rsidRPr="00711D29" w:rsidRDefault="00CC57A7" w:rsidP="00CC57A7">
            <w:pPr>
              <w:ind w:left="270" w:right="-43"/>
              <w:rPr>
                <w:rFonts w:ascii="Arial" w:hAnsi="Arial" w:cs="Arial"/>
                <w:color w:val="000000"/>
                <w:sz w:val="18"/>
                <w:szCs w:val="18"/>
              </w:rPr>
            </w:pPr>
            <w:r w:rsidRPr="00711D29">
              <w:rPr>
                <w:rFonts w:ascii="Arial" w:hAnsi="Arial" w:cs="Arial"/>
                <w:color w:val="000000"/>
                <w:sz w:val="18"/>
                <w:szCs w:val="18"/>
              </w:rPr>
              <w:t>- Kiatnakin Phatra Bank Public</w:t>
            </w:r>
          </w:p>
        </w:tc>
        <w:tc>
          <w:tcPr>
            <w:tcW w:w="1276" w:type="dxa"/>
            <w:gridSpan w:val="2"/>
            <w:shd w:val="clear" w:color="auto" w:fill="auto"/>
          </w:tcPr>
          <w:p w14:paraId="5B6425D7" w14:textId="780DC2F8" w:rsidR="00CC57A7" w:rsidRPr="00711D29" w:rsidRDefault="00BD3FA2" w:rsidP="00CC57A7">
            <w:pPr>
              <w:ind w:right="-72"/>
              <w:jc w:val="right"/>
              <w:rPr>
                <w:rFonts w:ascii="Arial" w:hAnsi="Arial" w:cs="Arial"/>
                <w:color w:val="000000"/>
                <w:sz w:val="18"/>
                <w:szCs w:val="18"/>
              </w:rPr>
            </w:pPr>
            <w:r w:rsidRPr="00711D29">
              <w:rPr>
                <w:rFonts w:ascii="Arial" w:hAnsi="Arial" w:cs="Arial"/>
                <w:color w:val="000000"/>
                <w:sz w:val="18"/>
                <w:szCs w:val="18"/>
                <w:lang w:val="en-GB"/>
              </w:rPr>
              <w:t>118,146</w:t>
            </w:r>
          </w:p>
        </w:tc>
        <w:tc>
          <w:tcPr>
            <w:tcW w:w="1276" w:type="dxa"/>
            <w:gridSpan w:val="2"/>
            <w:shd w:val="clear" w:color="auto" w:fill="auto"/>
          </w:tcPr>
          <w:p w14:paraId="2C0C9381" w14:textId="4C213DF7" w:rsidR="00CC57A7" w:rsidRPr="00711D29" w:rsidRDefault="00CC57A7" w:rsidP="00CC57A7">
            <w:pPr>
              <w:ind w:right="-72"/>
              <w:jc w:val="right"/>
              <w:rPr>
                <w:rFonts w:ascii="Arial" w:hAnsi="Arial" w:cs="Arial"/>
                <w:color w:val="000000"/>
                <w:sz w:val="18"/>
                <w:szCs w:val="18"/>
              </w:rPr>
            </w:pPr>
            <w:r w:rsidRPr="00711D29">
              <w:rPr>
                <w:rFonts w:ascii="Arial" w:hAnsi="Arial" w:cs="Arial"/>
                <w:color w:val="000000"/>
                <w:sz w:val="18"/>
                <w:szCs w:val="18"/>
              </w:rPr>
              <w:t>123,347</w:t>
            </w:r>
          </w:p>
        </w:tc>
        <w:tc>
          <w:tcPr>
            <w:tcW w:w="2835" w:type="dxa"/>
            <w:gridSpan w:val="2"/>
            <w:shd w:val="clear" w:color="auto" w:fill="auto"/>
            <w:vAlign w:val="bottom"/>
          </w:tcPr>
          <w:p w14:paraId="79839300" w14:textId="77777777" w:rsidR="00CC57A7" w:rsidRPr="00711D29" w:rsidRDefault="00CC57A7" w:rsidP="00CC57A7">
            <w:pPr>
              <w:rPr>
                <w:rFonts w:ascii="Arial" w:hAnsi="Arial" w:cs="Arial"/>
                <w:color w:val="000000"/>
                <w:sz w:val="18"/>
                <w:szCs w:val="18"/>
                <w:cs/>
              </w:rPr>
            </w:pPr>
            <w:r w:rsidRPr="00711D29">
              <w:rPr>
                <w:rFonts w:ascii="Arial" w:hAnsi="Arial" w:cs="Arial"/>
                <w:color w:val="000000"/>
                <w:sz w:val="18"/>
                <w:szCs w:val="18"/>
              </w:rPr>
              <w:t>Per negotiated agreement</w:t>
            </w:r>
          </w:p>
        </w:tc>
      </w:tr>
      <w:tr w:rsidR="00FB1C29" w:rsidRPr="00711D29" w14:paraId="68299000" w14:textId="77777777" w:rsidTr="00596893">
        <w:trPr>
          <w:trHeight w:val="20"/>
        </w:trPr>
        <w:tc>
          <w:tcPr>
            <w:tcW w:w="3917" w:type="dxa"/>
            <w:gridSpan w:val="2"/>
            <w:shd w:val="clear" w:color="auto" w:fill="auto"/>
            <w:vAlign w:val="bottom"/>
          </w:tcPr>
          <w:p w14:paraId="1710174A" w14:textId="77777777" w:rsidR="00CC57A7" w:rsidRPr="00711D29" w:rsidRDefault="00CC57A7" w:rsidP="00CC57A7">
            <w:pPr>
              <w:ind w:left="270" w:right="-43"/>
              <w:rPr>
                <w:rFonts w:ascii="Arial" w:hAnsi="Arial" w:cs="Arial"/>
                <w:color w:val="000000"/>
                <w:sz w:val="18"/>
                <w:szCs w:val="18"/>
              </w:rPr>
            </w:pPr>
            <w:r w:rsidRPr="00711D29">
              <w:rPr>
                <w:rFonts w:ascii="Arial" w:hAnsi="Arial" w:cs="Arial"/>
                <w:color w:val="000000"/>
                <w:sz w:val="18"/>
                <w:szCs w:val="18"/>
              </w:rPr>
              <w:t xml:space="preserve">    Company Limited</w:t>
            </w:r>
          </w:p>
        </w:tc>
        <w:tc>
          <w:tcPr>
            <w:tcW w:w="1276" w:type="dxa"/>
            <w:gridSpan w:val="2"/>
            <w:shd w:val="clear" w:color="auto" w:fill="auto"/>
          </w:tcPr>
          <w:p w14:paraId="5F5A408E" w14:textId="77777777" w:rsidR="00CC57A7" w:rsidRPr="00711D29" w:rsidRDefault="00CC57A7" w:rsidP="00CC57A7">
            <w:pPr>
              <w:ind w:right="-72"/>
              <w:jc w:val="right"/>
              <w:rPr>
                <w:rFonts w:ascii="Arial" w:hAnsi="Arial" w:cs="Arial"/>
                <w:color w:val="000000"/>
                <w:sz w:val="18"/>
                <w:szCs w:val="18"/>
              </w:rPr>
            </w:pPr>
          </w:p>
        </w:tc>
        <w:tc>
          <w:tcPr>
            <w:tcW w:w="1276" w:type="dxa"/>
            <w:gridSpan w:val="2"/>
            <w:shd w:val="clear" w:color="auto" w:fill="auto"/>
          </w:tcPr>
          <w:p w14:paraId="246B7D27" w14:textId="77777777" w:rsidR="00CC57A7" w:rsidRPr="00711D29" w:rsidRDefault="00CC57A7" w:rsidP="00CC57A7">
            <w:pPr>
              <w:ind w:right="-72"/>
              <w:jc w:val="right"/>
              <w:rPr>
                <w:rFonts w:ascii="Arial" w:hAnsi="Arial" w:cs="Arial"/>
                <w:color w:val="000000"/>
                <w:sz w:val="18"/>
                <w:szCs w:val="18"/>
              </w:rPr>
            </w:pPr>
          </w:p>
        </w:tc>
        <w:tc>
          <w:tcPr>
            <w:tcW w:w="2835" w:type="dxa"/>
            <w:gridSpan w:val="2"/>
            <w:shd w:val="clear" w:color="auto" w:fill="auto"/>
            <w:vAlign w:val="bottom"/>
          </w:tcPr>
          <w:p w14:paraId="4AACF46B" w14:textId="77777777" w:rsidR="00CC57A7" w:rsidRPr="00711D29" w:rsidRDefault="00CC57A7" w:rsidP="00CC57A7">
            <w:pPr>
              <w:rPr>
                <w:rFonts w:ascii="Arial" w:hAnsi="Arial" w:cs="Arial"/>
                <w:color w:val="000000"/>
                <w:sz w:val="18"/>
                <w:szCs w:val="18"/>
                <w:cs/>
              </w:rPr>
            </w:pPr>
          </w:p>
        </w:tc>
      </w:tr>
      <w:tr w:rsidR="00FB1C29" w:rsidRPr="00711D29" w14:paraId="21F7BBF9" w14:textId="77777777" w:rsidTr="00596893">
        <w:trPr>
          <w:trHeight w:val="20"/>
        </w:trPr>
        <w:tc>
          <w:tcPr>
            <w:tcW w:w="3917" w:type="dxa"/>
            <w:gridSpan w:val="2"/>
            <w:shd w:val="clear" w:color="auto" w:fill="auto"/>
            <w:vAlign w:val="bottom"/>
          </w:tcPr>
          <w:p w14:paraId="1D8635C1" w14:textId="77777777" w:rsidR="00CC57A7" w:rsidRPr="00711D29" w:rsidRDefault="00CC57A7" w:rsidP="00CC57A7">
            <w:pPr>
              <w:ind w:left="270" w:right="-43"/>
              <w:rPr>
                <w:rFonts w:ascii="Arial" w:hAnsi="Arial" w:cs="Arial"/>
                <w:color w:val="000000"/>
                <w:sz w:val="18"/>
                <w:szCs w:val="18"/>
              </w:rPr>
            </w:pPr>
          </w:p>
        </w:tc>
        <w:tc>
          <w:tcPr>
            <w:tcW w:w="1276" w:type="dxa"/>
            <w:gridSpan w:val="2"/>
            <w:shd w:val="clear" w:color="auto" w:fill="auto"/>
          </w:tcPr>
          <w:p w14:paraId="40C8FA37" w14:textId="77777777" w:rsidR="00CC57A7" w:rsidRPr="00711D29" w:rsidRDefault="00CC57A7" w:rsidP="00CC57A7">
            <w:pPr>
              <w:ind w:right="-72"/>
              <w:jc w:val="right"/>
              <w:rPr>
                <w:rFonts w:ascii="Arial" w:hAnsi="Arial" w:cs="Arial"/>
                <w:color w:val="000000"/>
                <w:sz w:val="18"/>
                <w:szCs w:val="18"/>
              </w:rPr>
            </w:pPr>
          </w:p>
        </w:tc>
        <w:tc>
          <w:tcPr>
            <w:tcW w:w="1276" w:type="dxa"/>
            <w:gridSpan w:val="2"/>
            <w:shd w:val="clear" w:color="auto" w:fill="auto"/>
          </w:tcPr>
          <w:p w14:paraId="7933E64B" w14:textId="77777777" w:rsidR="00CC57A7" w:rsidRPr="00711D29" w:rsidRDefault="00CC57A7" w:rsidP="00CC57A7">
            <w:pPr>
              <w:ind w:right="-72"/>
              <w:jc w:val="right"/>
              <w:rPr>
                <w:rFonts w:ascii="Arial" w:hAnsi="Arial" w:cs="Arial"/>
                <w:color w:val="000000"/>
                <w:sz w:val="18"/>
                <w:szCs w:val="18"/>
              </w:rPr>
            </w:pPr>
          </w:p>
        </w:tc>
        <w:tc>
          <w:tcPr>
            <w:tcW w:w="2835" w:type="dxa"/>
            <w:gridSpan w:val="2"/>
            <w:shd w:val="clear" w:color="auto" w:fill="auto"/>
            <w:vAlign w:val="bottom"/>
          </w:tcPr>
          <w:p w14:paraId="5716D50A" w14:textId="77777777" w:rsidR="00CC57A7" w:rsidRPr="00711D29" w:rsidRDefault="00CC57A7" w:rsidP="00CC57A7">
            <w:pPr>
              <w:rPr>
                <w:rFonts w:ascii="Arial" w:hAnsi="Arial" w:cs="Arial"/>
                <w:color w:val="000000"/>
                <w:sz w:val="18"/>
                <w:szCs w:val="18"/>
              </w:rPr>
            </w:pPr>
          </w:p>
        </w:tc>
      </w:tr>
      <w:tr w:rsidR="00FB1C29" w:rsidRPr="00711D29" w14:paraId="5BDFB8A7" w14:textId="77777777" w:rsidTr="00596893">
        <w:trPr>
          <w:trHeight w:val="20"/>
        </w:trPr>
        <w:tc>
          <w:tcPr>
            <w:tcW w:w="3917" w:type="dxa"/>
            <w:gridSpan w:val="2"/>
            <w:shd w:val="clear" w:color="auto" w:fill="auto"/>
            <w:vAlign w:val="bottom"/>
          </w:tcPr>
          <w:p w14:paraId="37F3030B" w14:textId="77777777" w:rsidR="00CC57A7" w:rsidRPr="00711D29" w:rsidRDefault="00CC57A7" w:rsidP="00CC57A7">
            <w:pPr>
              <w:ind w:left="270" w:right="-43"/>
              <w:rPr>
                <w:rFonts w:ascii="Arial" w:hAnsi="Arial" w:cs="Arial"/>
                <w:b/>
                <w:bCs/>
                <w:color w:val="000000"/>
                <w:sz w:val="18"/>
                <w:szCs w:val="18"/>
              </w:rPr>
            </w:pPr>
            <w:r w:rsidRPr="00711D29">
              <w:rPr>
                <w:rFonts w:ascii="Arial" w:hAnsi="Arial" w:cs="Arial"/>
                <w:b/>
                <w:bCs/>
                <w:color w:val="000000"/>
                <w:sz w:val="18"/>
                <w:szCs w:val="18"/>
              </w:rPr>
              <w:t>Other incomes</w:t>
            </w:r>
          </w:p>
        </w:tc>
        <w:tc>
          <w:tcPr>
            <w:tcW w:w="1276" w:type="dxa"/>
            <w:gridSpan w:val="2"/>
            <w:shd w:val="clear" w:color="auto" w:fill="auto"/>
          </w:tcPr>
          <w:p w14:paraId="00C890B2" w14:textId="77777777" w:rsidR="00CC57A7" w:rsidRPr="00711D29" w:rsidRDefault="00CC57A7" w:rsidP="00CC57A7">
            <w:pPr>
              <w:ind w:right="-72"/>
              <w:jc w:val="right"/>
              <w:rPr>
                <w:rFonts w:ascii="Arial" w:hAnsi="Arial" w:cs="Arial"/>
                <w:color w:val="000000"/>
                <w:sz w:val="18"/>
                <w:szCs w:val="18"/>
              </w:rPr>
            </w:pPr>
          </w:p>
        </w:tc>
        <w:tc>
          <w:tcPr>
            <w:tcW w:w="1276" w:type="dxa"/>
            <w:gridSpan w:val="2"/>
            <w:shd w:val="clear" w:color="auto" w:fill="auto"/>
          </w:tcPr>
          <w:p w14:paraId="2963AC05" w14:textId="77777777" w:rsidR="00CC57A7" w:rsidRPr="00711D29" w:rsidRDefault="00CC57A7" w:rsidP="00CC57A7">
            <w:pPr>
              <w:ind w:right="-72"/>
              <w:jc w:val="right"/>
              <w:rPr>
                <w:rFonts w:ascii="Arial" w:hAnsi="Arial" w:cs="Arial"/>
                <w:color w:val="000000"/>
                <w:sz w:val="18"/>
                <w:szCs w:val="18"/>
              </w:rPr>
            </w:pPr>
          </w:p>
        </w:tc>
        <w:tc>
          <w:tcPr>
            <w:tcW w:w="2835" w:type="dxa"/>
            <w:gridSpan w:val="2"/>
            <w:shd w:val="clear" w:color="auto" w:fill="auto"/>
            <w:vAlign w:val="bottom"/>
          </w:tcPr>
          <w:p w14:paraId="6FCB0DDD" w14:textId="77777777" w:rsidR="00CC57A7" w:rsidRPr="00711D29" w:rsidRDefault="00CC57A7" w:rsidP="00CC57A7">
            <w:pPr>
              <w:rPr>
                <w:rFonts w:ascii="Arial" w:hAnsi="Arial" w:cs="Arial"/>
                <w:color w:val="000000"/>
                <w:sz w:val="18"/>
                <w:szCs w:val="18"/>
                <w:cs/>
              </w:rPr>
            </w:pPr>
          </w:p>
        </w:tc>
      </w:tr>
      <w:tr w:rsidR="00FB1C29" w:rsidRPr="00711D29" w14:paraId="24BC1F6A" w14:textId="77777777" w:rsidTr="00596893">
        <w:trPr>
          <w:trHeight w:val="20"/>
        </w:trPr>
        <w:tc>
          <w:tcPr>
            <w:tcW w:w="3917" w:type="dxa"/>
            <w:gridSpan w:val="2"/>
            <w:shd w:val="clear" w:color="auto" w:fill="auto"/>
            <w:vAlign w:val="bottom"/>
          </w:tcPr>
          <w:p w14:paraId="30BBCD57" w14:textId="77777777" w:rsidR="00CC57A7" w:rsidRPr="00711D29" w:rsidRDefault="00CC57A7" w:rsidP="00CC57A7">
            <w:pPr>
              <w:ind w:left="270" w:right="-43"/>
              <w:rPr>
                <w:rFonts w:ascii="Arial" w:hAnsi="Arial" w:cs="Arial"/>
                <w:color w:val="000000"/>
                <w:sz w:val="18"/>
                <w:szCs w:val="18"/>
              </w:rPr>
            </w:pPr>
            <w:r w:rsidRPr="00711D29">
              <w:rPr>
                <w:rFonts w:ascii="Arial" w:hAnsi="Arial" w:cs="Arial"/>
                <w:color w:val="000000"/>
                <w:sz w:val="18"/>
                <w:szCs w:val="18"/>
              </w:rPr>
              <w:t>- Kiatnakin Phatra Bank Public</w:t>
            </w:r>
          </w:p>
        </w:tc>
        <w:tc>
          <w:tcPr>
            <w:tcW w:w="1276" w:type="dxa"/>
            <w:gridSpan w:val="2"/>
            <w:shd w:val="clear" w:color="auto" w:fill="auto"/>
          </w:tcPr>
          <w:p w14:paraId="2FC140F2" w14:textId="011C5B09" w:rsidR="00CC57A7" w:rsidRPr="00711D29" w:rsidRDefault="00BD3FA2" w:rsidP="007143C5">
            <w:pPr>
              <w:ind w:right="-72"/>
              <w:jc w:val="right"/>
              <w:rPr>
                <w:rFonts w:ascii="Arial" w:hAnsi="Arial" w:cs="Arial"/>
                <w:color w:val="000000"/>
                <w:sz w:val="18"/>
                <w:szCs w:val="18"/>
              </w:rPr>
            </w:pPr>
            <w:r w:rsidRPr="00711D29">
              <w:rPr>
                <w:rFonts w:ascii="Arial" w:hAnsi="Arial" w:cs="Arial"/>
                <w:color w:val="000000"/>
                <w:sz w:val="18"/>
                <w:szCs w:val="18"/>
                <w:lang w:val="en-GB"/>
              </w:rPr>
              <w:t>85,185,180</w:t>
            </w:r>
          </w:p>
        </w:tc>
        <w:tc>
          <w:tcPr>
            <w:tcW w:w="1276" w:type="dxa"/>
            <w:gridSpan w:val="2"/>
            <w:shd w:val="clear" w:color="auto" w:fill="auto"/>
          </w:tcPr>
          <w:p w14:paraId="23E5628D" w14:textId="3494D335" w:rsidR="00CC57A7" w:rsidRPr="00711D29" w:rsidRDefault="00CC57A7" w:rsidP="00CC57A7">
            <w:pPr>
              <w:ind w:right="-72"/>
              <w:jc w:val="right"/>
              <w:rPr>
                <w:rFonts w:ascii="Arial" w:hAnsi="Arial" w:cs="Arial"/>
                <w:color w:val="000000"/>
                <w:sz w:val="18"/>
                <w:szCs w:val="18"/>
              </w:rPr>
            </w:pPr>
            <w:r w:rsidRPr="00711D29">
              <w:rPr>
                <w:rFonts w:ascii="Arial" w:hAnsi="Arial" w:cs="Arial"/>
                <w:color w:val="000000"/>
                <w:sz w:val="18"/>
                <w:szCs w:val="18"/>
              </w:rPr>
              <w:t>69,358,410</w:t>
            </w:r>
          </w:p>
        </w:tc>
        <w:tc>
          <w:tcPr>
            <w:tcW w:w="2835" w:type="dxa"/>
            <w:gridSpan w:val="2"/>
            <w:shd w:val="clear" w:color="auto" w:fill="auto"/>
            <w:vAlign w:val="bottom"/>
          </w:tcPr>
          <w:p w14:paraId="32027E82" w14:textId="77777777" w:rsidR="00CC57A7" w:rsidRPr="00711D29" w:rsidRDefault="00CC57A7" w:rsidP="00CC57A7">
            <w:pPr>
              <w:rPr>
                <w:rFonts w:ascii="Arial" w:hAnsi="Arial" w:cs="Arial"/>
                <w:color w:val="000000"/>
                <w:sz w:val="18"/>
                <w:szCs w:val="18"/>
              </w:rPr>
            </w:pPr>
            <w:r w:rsidRPr="00711D29">
              <w:rPr>
                <w:rFonts w:ascii="Arial" w:hAnsi="Arial" w:cs="Arial"/>
                <w:color w:val="000000"/>
                <w:sz w:val="18"/>
                <w:szCs w:val="18"/>
              </w:rPr>
              <w:t>Per negotiated agreement</w:t>
            </w:r>
          </w:p>
        </w:tc>
      </w:tr>
      <w:tr w:rsidR="00FB1C29" w:rsidRPr="00711D29" w14:paraId="211AA852" w14:textId="77777777" w:rsidTr="00596893">
        <w:trPr>
          <w:trHeight w:val="20"/>
        </w:trPr>
        <w:tc>
          <w:tcPr>
            <w:tcW w:w="3917" w:type="dxa"/>
            <w:gridSpan w:val="2"/>
            <w:shd w:val="clear" w:color="auto" w:fill="auto"/>
            <w:vAlign w:val="bottom"/>
          </w:tcPr>
          <w:p w14:paraId="600DE558" w14:textId="77777777" w:rsidR="00CC57A7" w:rsidRPr="00711D29" w:rsidRDefault="00CC57A7" w:rsidP="00CC57A7">
            <w:pPr>
              <w:ind w:left="270" w:right="-43"/>
              <w:rPr>
                <w:rFonts w:ascii="Arial" w:hAnsi="Arial" w:cs="Arial"/>
                <w:color w:val="000000"/>
                <w:sz w:val="18"/>
                <w:szCs w:val="18"/>
              </w:rPr>
            </w:pPr>
            <w:r w:rsidRPr="00711D29">
              <w:rPr>
                <w:rFonts w:ascii="Arial" w:hAnsi="Arial" w:cs="Arial"/>
                <w:color w:val="000000"/>
                <w:sz w:val="18"/>
                <w:szCs w:val="18"/>
              </w:rPr>
              <w:t xml:space="preserve">    Company Limited</w:t>
            </w:r>
          </w:p>
        </w:tc>
        <w:tc>
          <w:tcPr>
            <w:tcW w:w="1276" w:type="dxa"/>
            <w:gridSpan w:val="2"/>
            <w:shd w:val="clear" w:color="auto" w:fill="auto"/>
          </w:tcPr>
          <w:p w14:paraId="102457E2" w14:textId="77777777" w:rsidR="00CC57A7" w:rsidRPr="00711D29" w:rsidRDefault="00CC57A7" w:rsidP="00CC57A7">
            <w:pPr>
              <w:ind w:right="-72"/>
              <w:jc w:val="right"/>
              <w:rPr>
                <w:rFonts w:ascii="Arial" w:hAnsi="Arial" w:cs="Arial"/>
                <w:color w:val="000000"/>
                <w:sz w:val="18"/>
                <w:szCs w:val="18"/>
              </w:rPr>
            </w:pPr>
          </w:p>
        </w:tc>
        <w:tc>
          <w:tcPr>
            <w:tcW w:w="1276" w:type="dxa"/>
            <w:gridSpan w:val="2"/>
            <w:shd w:val="clear" w:color="auto" w:fill="auto"/>
          </w:tcPr>
          <w:p w14:paraId="5D4C36B1" w14:textId="77777777" w:rsidR="00CC57A7" w:rsidRPr="00711D29" w:rsidRDefault="00CC57A7" w:rsidP="00CC57A7">
            <w:pPr>
              <w:ind w:right="-72"/>
              <w:jc w:val="right"/>
              <w:rPr>
                <w:rFonts w:ascii="Arial" w:hAnsi="Arial" w:cs="Arial"/>
                <w:color w:val="000000"/>
                <w:sz w:val="18"/>
                <w:szCs w:val="18"/>
              </w:rPr>
            </w:pPr>
          </w:p>
        </w:tc>
        <w:tc>
          <w:tcPr>
            <w:tcW w:w="2835" w:type="dxa"/>
            <w:gridSpan w:val="2"/>
            <w:shd w:val="clear" w:color="auto" w:fill="auto"/>
            <w:vAlign w:val="bottom"/>
          </w:tcPr>
          <w:p w14:paraId="4FDB09FA" w14:textId="77777777" w:rsidR="00CC57A7" w:rsidRPr="00711D29" w:rsidRDefault="00CC57A7" w:rsidP="00CC57A7">
            <w:pPr>
              <w:rPr>
                <w:rFonts w:ascii="Arial" w:hAnsi="Arial" w:cs="Arial"/>
                <w:color w:val="000000"/>
                <w:sz w:val="18"/>
                <w:szCs w:val="18"/>
              </w:rPr>
            </w:pPr>
          </w:p>
        </w:tc>
      </w:tr>
      <w:tr w:rsidR="00FB1C29" w:rsidRPr="00711D29" w14:paraId="1635B22B" w14:textId="77777777" w:rsidTr="00596893">
        <w:trPr>
          <w:trHeight w:val="20"/>
        </w:trPr>
        <w:tc>
          <w:tcPr>
            <w:tcW w:w="3917" w:type="dxa"/>
            <w:gridSpan w:val="2"/>
            <w:shd w:val="clear" w:color="auto" w:fill="auto"/>
            <w:vAlign w:val="bottom"/>
          </w:tcPr>
          <w:p w14:paraId="16B805DE" w14:textId="77777777" w:rsidR="00CC57A7" w:rsidRPr="00711D29" w:rsidRDefault="00CC57A7" w:rsidP="00CC57A7">
            <w:pPr>
              <w:ind w:left="270" w:right="-43"/>
              <w:rPr>
                <w:rFonts w:ascii="Arial" w:hAnsi="Arial" w:cs="Arial"/>
                <w:color w:val="000000"/>
                <w:sz w:val="18"/>
                <w:szCs w:val="18"/>
              </w:rPr>
            </w:pPr>
            <w:r w:rsidRPr="00711D29">
              <w:rPr>
                <w:rFonts w:ascii="Arial" w:hAnsi="Arial" w:cs="Arial"/>
                <w:color w:val="000000"/>
                <w:sz w:val="18"/>
                <w:szCs w:val="18"/>
              </w:rPr>
              <w:t xml:space="preserve">- KKP Capital Public </w:t>
            </w:r>
          </w:p>
        </w:tc>
        <w:tc>
          <w:tcPr>
            <w:tcW w:w="1276" w:type="dxa"/>
            <w:gridSpan w:val="2"/>
            <w:shd w:val="clear" w:color="auto" w:fill="auto"/>
          </w:tcPr>
          <w:p w14:paraId="2CC5D258" w14:textId="20A6C837" w:rsidR="00CC57A7" w:rsidRPr="00711D29" w:rsidRDefault="00BD3FA2" w:rsidP="00CC57A7">
            <w:pPr>
              <w:ind w:right="-72"/>
              <w:jc w:val="right"/>
              <w:rPr>
                <w:rFonts w:ascii="Arial" w:hAnsi="Arial" w:cs="Arial"/>
                <w:color w:val="000000"/>
                <w:sz w:val="18"/>
                <w:szCs w:val="18"/>
                <w:cs/>
              </w:rPr>
            </w:pPr>
            <w:r w:rsidRPr="00711D29">
              <w:rPr>
                <w:rFonts w:ascii="Arial" w:hAnsi="Arial" w:cs="Arial"/>
                <w:color w:val="000000"/>
                <w:sz w:val="18"/>
                <w:szCs w:val="18"/>
                <w:lang w:val="en-GB"/>
              </w:rPr>
              <w:t>447,000</w:t>
            </w:r>
          </w:p>
        </w:tc>
        <w:tc>
          <w:tcPr>
            <w:tcW w:w="1276" w:type="dxa"/>
            <w:gridSpan w:val="2"/>
            <w:shd w:val="clear" w:color="auto" w:fill="auto"/>
          </w:tcPr>
          <w:p w14:paraId="3C233264" w14:textId="19A39F75" w:rsidR="00CC57A7" w:rsidRPr="00711D29" w:rsidRDefault="00CC57A7" w:rsidP="00CC57A7">
            <w:pPr>
              <w:ind w:right="-72"/>
              <w:jc w:val="right"/>
              <w:rPr>
                <w:rFonts w:ascii="Arial" w:hAnsi="Arial" w:cs="Arial"/>
                <w:color w:val="000000"/>
                <w:sz w:val="18"/>
                <w:szCs w:val="18"/>
              </w:rPr>
            </w:pPr>
            <w:r w:rsidRPr="00711D29">
              <w:rPr>
                <w:rFonts w:ascii="Arial" w:hAnsi="Arial" w:cs="Arial"/>
                <w:color w:val="000000"/>
                <w:sz w:val="18"/>
                <w:szCs w:val="18"/>
              </w:rPr>
              <w:t>585,000</w:t>
            </w:r>
          </w:p>
        </w:tc>
        <w:tc>
          <w:tcPr>
            <w:tcW w:w="2835" w:type="dxa"/>
            <w:gridSpan w:val="2"/>
            <w:shd w:val="clear" w:color="auto" w:fill="auto"/>
            <w:vAlign w:val="bottom"/>
          </w:tcPr>
          <w:p w14:paraId="2D50F78D" w14:textId="77777777" w:rsidR="00CC57A7" w:rsidRPr="00711D29" w:rsidRDefault="00CC57A7" w:rsidP="00CC57A7">
            <w:pPr>
              <w:rPr>
                <w:rFonts w:ascii="Arial" w:hAnsi="Arial" w:cs="Arial"/>
                <w:color w:val="000000"/>
                <w:sz w:val="18"/>
                <w:szCs w:val="18"/>
              </w:rPr>
            </w:pPr>
            <w:r w:rsidRPr="00711D29">
              <w:rPr>
                <w:rFonts w:ascii="Arial" w:hAnsi="Arial" w:cs="Arial"/>
                <w:color w:val="000000"/>
                <w:sz w:val="18"/>
                <w:szCs w:val="18"/>
              </w:rPr>
              <w:t>Actual cost plus margin</w:t>
            </w:r>
          </w:p>
        </w:tc>
      </w:tr>
      <w:tr w:rsidR="00FB1C29" w:rsidRPr="00711D29" w14:paraId="78E3AAAE" w14:textId="77777777" w:rsidTr="00596893">
        <w:trPr>
          <w:trHeight w:val="20"/>
        </w:trPr>
        <w:tc>
          <w:tcPr>
            <w:tcW w:w="3917" w:type="dxa"/>
            <w:gridSpan w:val="2"/>
            <w:shd w:val="clear" w:color="auto" w:fill="auto"/>
            <w:vAlign w:val="bottom"/>
          </w:tcPr>
          <w:p w14:paraId="2500DC36" w14:textId="77777777" w:rsidR="00CC57A7" w:rsidRPr="00711D29" w:rsidRDefault="00CC57A7" w:rsidP="00CC57A7">
            <w:pPr>
              <w:ind w:left="270" w:right="-43"/>
              <w:rPr>
                <w:rFonts w:ascii="Arial" w:hAnsi="Arial" w:cs="Arial"/>
                <w:color w:val="000000"/>
                <w:sz w:val="18"/>
                <w:szCs w:val="18"/>
              </w:rPr>
            </w:pPr>
            <w:r w:rsidRPr="00711D29">
              <w:rPr>
                <w:rFonts w:ascii="Arial" w:hAnsi="Arial" w:cs="Arial"/>
                <w:color w:val="000000"/>
                <w:sz w:val="18"/>
                <w:szCs w:val="18"/>
              </w:rPr>
              <w:t xml:space="preserve">    Company Limited</w:t>
            </w:r>
          </w:p>
        </w:tc>
        <w:tc>
          <w:tcPr>
            <w:tcW w:w="1276" w:type="dxa"/>
            <w:gridSpan w:val="2"/>
            <w:shd w:val="clear" w:color="auto" w:fill="auto"/>
          </w:tcPr>
          <w:p w14:paraId="2D0CCD20" w14:textId="77777777" w:rsidR="00CC57A7" w:rsidRPr="00711D29" w:rsidRDefault="00CC57A7" w:rsidP="00CC57A7">
            <w:pPr>
              <w:ind w:right="-72"/>
              <w:jc w:val="right"/>
              <w:rPr>
                <w:rFonts w:ascii="Arial" w:hAnsi="Arial" w:cs="Arial"/>
                <w:color w:val="000000"/>
                <w:sz w:val="18"/>
                <w:szCs w:val="18"/>
              </w:rPr>
            </w:pPr>
          </w:p>
        </w:tc>
        <w:tc>
          <w:tcPr>
            <w:tcW w:w="1276" w:type="dxa"/>
            <w:gridSpan w:val="2"/>
            <w:shd w:val="clear" w:color="auto" w:fill="auto"/>
          </w:tcPr>
          <w:p w14:paraId="5F25FF5E" w14:textId="77777777" w:rsidR="00CC57A7" w:rsidRPr="00711D29" w:rsidRDefault="00CC57A7" w:rsidP="00CC57A7">
            <w:pPr>
              <w:ind w:right="-72"/>
              <w:jc w:val="right"/>
              <w:rPr>
                <w:rFonts w:ascii="Arial" w:hAnsi="Arial" w:cs="Arial"/>
                <w:color w:val="000000"/>
                <w:sz w:val="18"/>
                <w:szCs w:val="18"/>
              </w:rPr>
            </w:pPr>
          </w:p>
        </w:tc>
        <w:tc>
          <w:tcPr>
            <w:tcW w:w="2835" w:type="dxa"/>
            <w:gridSpan w:val="2"/>
            <w:shd w:val="clear" w:color="auto" w:fill="auto"/>
            <w:vAlign w:val="bottom"/>
          </w:tcPr>
          <w:p w14:paraId="4FC2A292" w14:textId="77777777" w:rsidR="00CC57A7" w:rsidRPr="00711D29" w:rsidRDefault="00CC57A7" w:rsidP="00CC57A7">
            <w:pPr>
              <w:rPr>
                <w:rFonts w:ascii="Arial" w:hAnsi="Arial" w:cs="Arial"/>
                <w:color w:val="000000"/>
                <w:sz w:val="18"/>
                <w:szCs w:val="18"/>
              </w:rPr>
            </w:pPr>
          </w:p>
        </w:tc>
      </w:tr>
      <w:tr w:rsidR="00FB1C29" w:rsidRPr="00711D29" w14:paraId="0ADA634A" w14:textId="77777777" w:rsidTr="00596893">
        <w:trPr>
          <w:trHeight w:val="20"/>
        </w:trPr>
        <w:tc>
          <w:tcPr>
            <w:tcW w:w="3917" w:type="dxa"/>
            <w:gridSpan w:val="2"/>
            <w:shd w:val="clear" w:color="auto" w:fill="auto"/>
            <w:vAlign w:val="bottom"/>
          </w:tcPr>
          <w:p w14:paraId="5117C7C7" w14:textId="77777777" w:rsidR="00CC57A7" w:rsidRPr="00711D29" w:rsidRDefault="00CC57A7" w:rsidP="00CC57A7">
            <w:pPr>
              <w:tabs>
                <w:tab w:val="left" w:pos="479"/>
              </w:tabs>
              <w:ind w:left="270" w:right="-72"/>
              <w:rPr>
                <w:rFonts w:ascii="Arial" w:hAnsi="Arial" w:cs="Arial"/>
                <w:color w:val="000000"/>
                <w:sz w:val="18"/>
                <w:szCs w:val="18"/>
                <w:cs/>
              </w:rPr>
            </w:pPr>
            <w:r w:rsidRPr="00711D29">
              <w:rPr>
                <w:rFonts w:ascii="Arial" w:hAnsi="Arial" w:cs="Arial"/>
                <w:color w:val="000000"/>
                <w:sz w:val="18"/>
                <w:szCs w:val="18"/>
              </w:rPr>
              <w:t xml:space="preserve">- Kiatnakin </w:t>
            </w:r>
            <w:r w:rsidRPr="00711D29">
              <w:rPr>
                <w:rFonts w:ascii="Arial" w:eastAsia="Cordia New" w:hAnsi="Arial" w:cs="Arial"/>
                <w:color w:val="000000"/>
                <w:sz w:val="18"/>
                <w:szCs w:val="18"/>
              </w:rPr>
              <w:t>Phatra Asset Management</w:t>
            </w:r>
          </w:p>
        </w:tc>
        <w:tc>
          <w:tcPr>
            <w:tcW w:w="1276" w:type="dxa"/>
            <w:gridSpan w:val="2"/>
            <w:shd w:val="clear" w:color="auto" w:fill="auto"/>
          </w:tcPr>
          <w:p w14:paraId="1857ECCB" w14:textId="1D3B1A66" w:rsidR="00CC57A7" w:rsidRPr="00711D29" w:rsidRDefault="00BD3FA2" w:rsidP="00CC57A7">
            <w:pPr>
              <w:ind w:right="-72"/>
              <w:jc w:val="right"/>
              <w:rPr>
                <w:rFonts w:ascii="Arial" w:hAnsi="Arial" w:cs="Arial"/>
                <w:color w:val="000000"/>
                <w:sz w:val="18"/>
                <w:szCs w:val="18"/>
              </w:rPr>
            </w:pPr>
            <w:r w:rsidRPr="00711D29">
              <w:rPr>
                <w:rFonts w:ascii="Arial" w:hAnsi="Arial" w:cs="Arial"/>
                <w:color w:val="000000"/>
                <w:sz w:val="18"/>
                <w:szCs w:val="18"/>
                <w:lang w:val="en-GB"/>
              </w:rPr>
              <w:t>12,517,200</w:t>
            </w:r>
          </w:p>
        </w:tc>
        <w:tc>
          <w:tcPr>
            <w:tcW w:w="1276" w:type="dxa"/>
            <w:gridSpan w:val="2"/>
            <w:shd w:val="clear" w:color="auto" w:fill="auto"/>
          </w:tcPr>
          <w:p w14:paraId="0023F6E0" w14:textId="0528E28D" w:rsidR="00CC57A7" w:rsidRPr="00711D29" w:rsidRDefault="00CC57A7" w:rsidP="00CC57A7">
            <w:pPr>
              <w:ind w:right="-72"/>
              <w:jc w:val="right"/>
              <w:rPr>
                <w:rFonts w:ascii="Arial" w:hAnsi="Arial" w:cs="Arial"/>
                <w:color w:val="000000"/>
                <w:sz w:val="18"/>
                <w:szCs w:val="18"/>
              </w:rPr>
            </w:pPr>
            <w:r w:rsidRPr="00711D29">
              <w:rPr>
                <w:rFonts w:ascii="Arial" w:hAnsi="Arial" w:cs="Arial"/>
                <w:color w:val="000000"/>
                <w:sz w:val="18"/>
                <w:szCs w:val="18"/>
              </w:rPr>
              <w:t>12,263,500</w:t>
            </w:r>
          </w:p>
        </w:tc>
        <w:tc>
          <w:tcPr>
            <w:tcW w:w="2835" w:type="dxa"/>
            <w:gridSpan w:val="2"/>
            <w:shd w:val="clear" w:color="auto" w:fill="auto"/>
            <w:vAlign w:val="bottom"/>
          </w:tcPr>
          <w:p w14:paraId="7EC29BA7" w14:textId="77777777" w:rsidR="00CC57A7" w:rsidRPr="00711D29" w:rsidRDefault="00CC57A7" w:rsidP="00CC57A7">
            <w:pPr>
              <w:rPr>
                <w:rFonts w:ascii="Arial" w:hAnsi="Arial" w:cs="Arial"/>
                <w:color w:val="000000"/>
                <w:sz w:val="18"/>
                <w:szCs w:val="18"/>
              </w:rPr>
            </w:pPr>
            <w:r w:rsidRPr="00711D29">
              <w:rPr>
                <w:rFonts w:ascii="Arial" w:hAnsi="Arial" w:cs="Arial"/>
                <w:color w:val="000000"/>
                <w:sz w:val="18"/>
                <w:szCs w:val="18"/>
              </w:rPr>
              <w:t>Per negotiated agreement</w:t>
            </w:r>
          </w:p>
        </w:tc>
      </w:tr>
      <w:tr w:rsidR="00FB1C29" w:rsidRPr="00711D29" w14:paraId="5541878E" w14:textId="77777777" w:rsidTr="00596893">
        <w:trPr>
          <w:trHeight w:val="270"/>
        </w:trPr>
        <w:tc>
          <w:tcPr>
            <w:tcW w:w="3917" w:type="dxa"/>
            <w:gridSpan w:val="2"/>
            <w:shd w:val="clear" w:color="auto" w:fill="auto"/>
            <w:vAlign w:val="bottom"/>
          </w:tcPr>
          <w:p w14:paraId="771FB4EB" w14:textId="77777777" w:rsidR="00CC57A7" w:rsidRPr="00711D29" w:rsidRDefault="00CC57A7" w:rsidP="00CC57A7">
            <w:pPr>
              <w:tabs>
                <w:tab w:val="left" w:pos="479"/>
              </w:tabs>
              <w:ind w:left="270" w:right="-72"/>
              <w:rPr>
                <w:rFonts w:ascii="Arial" w:hAnsi="Arial" w:cs="Arial"/>
                <w:color w:val="000000"/>
                <w:sz w:val="18"/>
                <w:szCs w:val="18"/>
              </w:rPr>
            </w:pPr>
            <w:r w:rsidRPr="00711D29">
              <w:rPr>
                <w:rFonts w:ascii="Arial" w:hAnsi="Arial" w:cs="Arial"/>
                <w:color w:val="000000"/>
                <w:sz w:val="18"/>
                <w:szCs w:val="18"/>
              </w:rPr>
              <w:t xml:space="preserve">    Company Limited</w:t>
            </w:r>
          </w:p>
        </w:tc>
        <w:tc>
          <w:tcPr>
            <w:tcW w:w="1276" w:type="dxa"/>
            <w:gridSpan w:val="2"/>
            <w:shd w:val="clear" w:color="auto" w:fill="auto"/>
          </w:tcPr>
          <w:p w14:paraId="166C8D91" w14:textId="77777777" w:rsidR="00CC57A7" w:rsidRPr="00711D29" w:rsidRDefault="00CC57A7" w:rsidP="00CC57A7">
            <w:pPr>
              <w:ind w:right="-72"/>
              <w:jc w:val="right"/>
              <w:rPr>
                <w:rFonts w:ascii="Arial" w:hAnsi="Arial" w:cs="Arial"/>
                <w:color w:val="000000"/>
                <w:sz w:val="18"/>
                <w:szCs w:val="18"/>
                <w:cs/>
              </w:rPr>
            </w:pPr>
          </w:p>
        </w:tc>
        <w:tc>
          <w:tcPr>
            <w:tcW w:w="1276" w:type="dxa"/>
            <w:gridSpan w:val="2"/>
            <w:shd w:val="clear" w:color="auto" w:fill="auto"/>
          </w:tcPr>
          <w:p w14:paraId="5D7FA042" w14:textId="77777777" w:rsidR="00CC57A7" w:rsidRPr="00711D29" w:rsidRDefault="00CC57A7" w:rsidP="00CC57A7">
            <w:pPr>
              <w:ind w:right="-72"/>
              <w:jc w:val="right"/>
              <w:rPr>
                <w:rFonts w:ascii="Arial" w:hAnsi="Arial" w:cs="Arial"/>
                <w:color w:val="000000"/>
                <w:sz w:val="18"/>
                <w:szCs w:val="18"/>
              </w:rPr>
            </w:pPr>
          </w:p>
        </w:tc>
        <w:tc>
          <w:tcPr>
            <w:tcW w:w="2835" w:type="dxa"/>
            <w:gridSpan w:val="2"/>
            <w:shd w:val="clear" w:color="auto" w:fill="auto"/>
            <w:vAlign w:val="bottom"/>
          </w:tcPr>
          <w:p w14:paraId="0433E0BE" w14:textId="77777777" w:rsidR="00CC57A7" w:rsidRPr="00711D29" w:rsidRDefault="00CC57A7" w:rsidP="00CC57A7">
            <w:pPr>
              <w:rPr>
                <w:rFonts w:ascii="Arial" w:hAnsi="Arial" w:cs="Arial"/>
                <w:color w:val="000000"/>
                <w:sz w:val="18"/>
                <w:szCs w:val="18"/>
              </w:rPr>
            </w:pPr>
          </w:p>
        </w:tc>
      </w:tr>
      <w:bookmarkEnd w:id="25"/>
      <w:tr w:rsidR="00FB1C29" w:rsidRPr="00711D29" w14:paraId="42DBC7AE" w14:textId="77777777" w:rsidTr="00596893">
        <w:trPr>
          <w:gridAfter w:val="1"/>
          <w:wAfter w:w="11" w:type="dxa"/>
          <w:trHeight w:val="20"/>
        </w:trPr>
        <w:tc>
          <w:tcPr>
            <w:tcW w:w="3906" w:type="dxa"/>
            <w:shd w:val="clear" w:color="auto" w:fill="auto"/>
            <w:vAlign w:val="bottom"/>
          </w:tcPr>
          <w:p w14:paraId="4DFA24B5" w14:textId="77777777" w:rsidR="00CC57A7" w:rsidRPr="00711D29" w:rsidRDefault="00CC57A7" w:rsidP="00CC57A7">
            <w:pPr>
              <w:tabs>
                <w:tab w:val="left" w:pos="479"/>
              </w:tabs>
              <w:ind w:left="270" w:right="-72"/>
              <w:rPr>
                <w:rFonts w:ascii="Arial" w:hAnsi="Arial" w:cs="Arial"/>
                <w:color w:val="000000"/>
                <w:sz w:val="18"/>
                <w:szCs w:val="18"/>
              </w:rPr>
            </w:pPr>
            <w:r w:rsidRPr="00711D29">
              <w:rPr>
                <w:rFonts w:ascii="Arial" w:hAnsi="Arial" w:cs="Arial"/>
                <w:color w:val="000000"/>
                <w:sz w:val="18"/>
                <w:szCs w:val="18"/>
              </w:rPr>
              <w:t>- KKP Dime Securities</w:t>
            </w:r>
          </w:p>
        </w:tc>
        <w:tc>
          <w:tcPr>
            <w:tcW w:w="1276" w:type="dxa"/>
            <w:gridSpan w:val="2"/>
            <w:shd w:val="clear" w:color="auto" w:fill="auto"/>
          </w:tcPr>
          <w:p w14:paraId="105F1098" w14:textId="1F4849DF" w:rsidR="00CC57A7" w:rsidRPr="00711D29" w:rsidRDefault="00BD3FA2" w:rsidP="00CC57A7">
            <w:pPr>
              <w:ind w:right="-72"/>
              <w:jc w:val="right"/>
              <w:rPr>
                <w:rFonts w:ascii="Arial" w:hAnsi="Arial" w:cs="Arial"/>
                <w:color w:val="000000"/>
                <w:sz w:val="18"/>
                <w:szCs w:val="18"/>
              </w:rPr>
            </w:pPr>
            <w:r w:rsidRPr="00711D29">
              <w:rPr>
                <w:rFonts w:ascii="Arial" w:hAnsi="Arial" w:cs="Arial"/>
                <w:color w:val="000000"/>
                <w:sz w:val="18"/>
                <w:szCs w:val="18"/>
                <w:lang w:val="en-GB"/>
              </w:rPr>
              <w:t>4,853,413</w:t>
            </w:r>
          </w:p>
        </w:tc>
        <w:tc>
          <w:tcPr>
            <w:tcW w:w="1276" w:type="dxa"/>
            <w:gridSpan w:val="2"/>
            <w:shd w:val="clear" w:color="auto" w:fill="auto"/>
          </w:tcPr>
          <w:p w14:paraId="2A0C4CB8" w14:textId="20A35253" w:rsidR="00CC57A7" w:rsidRPr="00711D29" w:rsidRDefault="00CC57A7" w:rsidP="00CC57A7">
            <w:pPr>
              <w:ind w:right="-72"/>
              <w:jc w:val="right"/>
              <w:rPr>
                <w:rFonts w:ascii="Arial" w:hAnsi="Arial" w:cs="Arial"/>
                <w:color w:val="000000"/>
                <w:sz w:val="18"/>
                <w:szCs w:val="18"/>
              </w:rPr>
            </w:pPr>
            <w:r w:rsidRPr="00711D29">
              <w:rPr>
                <w:rFonts w:ascii="Arial" w:hAnsi="Arial" w:cs="Arial"/>
                <w:color w:val="000000"/>
                <w:sz w:val="18"/>
                <w:szCs w:val="18"/>
              </w:rPr>
              <w:t>878,650</w:t>
            </w:r>
          </w:p>
        </w:tc>
        <w:tc>
          <w:tcPr>
            <w:tcW w:w="2835" w:type="dxa"/>
            <w:gridSpan w:val="2"/>
            <w:shd w:val="clear" w:color="auto" w:fill="auto"/>
            <w:vAlign w:val="bottom"/>
          </w:tcPr>
          <w:p w14:paraId="34E7FCD8" w14:textId="77777777" w:rsidR="00CC57A7" w:rsidRPr="00711D29" w:rsidRDefault="00CC57A7" w:rsidP="00CC57A7">
            <w:pPr>
              <w:ind w:right="-72"/>
              <w:rPr>
                <w:rFonts w:ascii="Arial" w:hAnsi="Arial" w:cs="Arial"/>
                <w:color w:val="000000"/>
                <w:spacing w:val="-4"/>
                <w:sz w:val="18"/>
                <w:szCs w:val="18"/>
                <w:cs/>
              </w:rPr>
            </w:pPr>
            <w:r w:rsidRPr="00711D29">
              <w:rPr>
                <w:rFonts w:ascii="Arial" w:hAnsi="Arial" w:cs="Arial"/>
                <w:color w:val="000000"/>
                <w:sz w:val="18"/>
                <w:szCs w:val="18"/>
              </w:rPr>
              <w:t>Per negotiated agreement</w:t>
            </w:r>
          </w:p>
        </w:tc>
      </w:tr>
      <w:tr w:rsidR="00FB1C29" w:rsidRPr="00711D29" w14:paraId="5DA958E0" w14:textId="77777777" w:rsidTr="00596893">
        <w:trPr>
          <w:gridAfter w:val="1"/>
          <w:wAfter w:w="11" w:type="dxa"/>
          <w:trHeight w:val="20"/>
        </w:trPr>
        <w:tc>
          <w:tcPr>
            <w:tcW w:w="3906" w:type="dxa"/>
            <w:shd w:val="clear" w:color="auto" w:fill="auto"/>
            <w:vAlign w:val="bottom"/>
          </w:tcPr>
          <w:p w14:paraId="0488368E" w14:textId="77777777" w:rsidR="00CC57A7" w:rsidRPr="00711D29" w:rsidRDefault="00CC57A7" w:rsidP="00CC57A7">
            <w:pPr>
              <w:tabs>
                <w:tab w:val="left" w:pos="479"/>
              </w:tabs>
              <w:ind w:left="270" w:right="-72"/>
              <w:rPr>
                <w:rFonts w:ascii="Arial" w:hAnsi="Arial" w:cs="Arial"/>
                <w:color w:val="000000"/>
                <w:sz w:val="18"/>
                <w:szCs w:val="18"/>
              </w:rPr>
            </w:pPr>
            <w:r w:rsidRPr="00711D29">
              <w:rPr>
                <w:rFonts w:ascii="Arial" w:hAnsi="Arial" w:cs="Arial"/>
                <w:color w:val="000000"/>
                <w:sz w:val="18"/>
                <w:szCs w:val="18"/>
              </w:rPr>
              <w:t xml:space="preserve">    Company Limited</w:t>
            </w:r>
          </w:p>
        </w:tc>
        <w:tc>
          <w:tcPr>
            <w:tcW w:w="1276" w:type="dxa"/>
            <w:gridSpan w:val="2"/>
            <w:shd w:val="clear" w:color="auto" w:fill="auto"/>
          </w:tcPr>
          <w:p w14:paraId="78A19EFA" w14:textId="77777777" w:rsidR="00CC57A7" w:rsidRPr="00711D29" w:rsidRDefault="00CC57A7" w:rsidP="00CC57A7">
            <w:pPr>
              <w:ind w:right="-72"/>
              <w:jc w:val="right"/>
              <w:rPr>
                <w:rFonts w:ascii="Arial" w:hAnsi="Arial" w:cs="Arial"/>
                <w:color w:val="000000"/>
                <w:sz w:val="18"/>
                <w:szCs w:val="18"/>
              </w:rPr>
            </w:pPr>
          </w:p>
        </w:tc>
        <w:tc>
          <w:tcPr>
            <w:tcW w:w="1276" w:type="dxa"/>
            <w:gridSpan w:val="2"/>
            <w:shd w:val="clear" w:color="auto" w:fill="auto"/>
          </w:tcPr>
          <w:p w14:paraId="6B5CE244" w14:textId="77777777" w:rsidR="00CC57A7" w:rsidRPr="00711D29" w:rsidRDefault="00CC57A7" w:rsidP="00CC57A7">
            <w:pPr>
              <w:ind w:right="-72"/>
              <w:jc w:val="right"/>
              <w:rPr>
                <w:rFonts w:ascii="Arial" w:hAnsi="Arial" w:cs="Arial"/>
                <w:color w:val="000000"/>
                <w:sz w:val="18"/>
                <w:szCs w:val="18"/>
              </w:rPr>
            </w:pPr>
          </w:p>
        </w:tc>
        <w:tc>
          <w:tcPr>
            <w:tcW w:w="2835" w:type="dxa"/>
            <w:gridSpan w:val="2"/>
            <w:shd w:val="clear" w:color="auto" w:fill="auto"/>
            <w:vAlign w:val="bottom"/>
          </w:tcPr>
          <w:p w14:paraId="656137DF" w14:textId="77777777" w:rsidR="00CC57A7" w:rsidRPr="00711D29" w:rsidRDefault="00CC57A7" w:rsidP="00CC57A7">
            <w:pPr>
              <w:ind w:right="-72"/>
              <w:rPr>
                <w:rFonts w:ascii="Arial" w:hAnsi="Arial" w:cs="Arial"/>
                <w:color w:val="000000"/>
                <w:spacing w:val="-4"/>
                <w:sz w:val="18"/>
                <w:szCs w:val="18"/>
                <w:cs/>
              </w:rPr>
            </w:pPr>
          </w:p>
        </w:tc>
      </w:tr>
      <w:tr w:rsidR="00FB1C29" w:rsidRPr="00711D29" w14:paraId="13877494" w14:textId="77777777" w:rsidTr="00596893">
        <w:trPr>
          <w:gridAfter w:val="1"/>
          <w:wAfter w:w="11" w:type="dxa"/>
          <w:trHeight w:val="20"/>
        </w:trPr>
        <w:tc>
          <w:tcPr>
            <w:tcW w:w="3906" w:type="dxa"/>
            <w:shd w:val="clear" w:color="auto" w:fill="auto"/>
            <w:vAlign w:val="bottom"/>
          </w:tcPr>
          <w:p w14:paraId="44C374AC" w14:textId="77777777" w:rsidR="00CC57A7" w:rsidRPr="00711D29" w:rsidRDefault="00CC57A7" w:rsidP="00CC57A7">
            <w:pPr>
              <w:widowControl/>
              <w:overflowPunct/>
              <w:autoSpaceDE/>
              <w:autoSpaceDN/>
              <w:adjustRightInd/>
              <w:textAlignment w:val="auto"/>
              <w:rPr>
                <w:rFonts w:ascii="Arial" w:hAnsi="Arial" w:cs="Arial"/>
                <w:b/>
                <w:bCs/>
                <w:color w:val="000000"/>
                <w:sz w:val="18"/>
                <w:szCs w:val="18"/>
              </w:rPr>
            </w:pPr>
          </w:p>
        </w:tc>
        <w:tc>
          <w:tcPr>
            <w:tcW w:w="1276" w:type="dxa"/>
            <w:gridSpan w:val="2"/>
            <w:shd w:val="clear" w:color="auto" w:fill="auto"/>
            <w:vAlign w:val="bottom"/>
          </w:tcPr>
          <w:p w14:paraId="195FC886" w14:textId="77777777" w:rsidR="00CC57A7" w:rsidRPr="00711D29" w:rsidRDefault="00CC57A7" w:rsidP="00CC57A7">
            <w:pPr>
              <w:ind w:right="-72"/>
              <w:jc w:val="right"/>
              <w:rPr>
                <w:rFonts w:ascii="Arial" w:hAnsi="Arial" w:cs="Arial"/>
                <w:color w:val="000000"/>
                <w:sz w:val="18"/>
                <w:szCs w:val="18"/>
              </w:rPr>
            </w:pPr>
          </w:p>
        </w:tc>
        <w:tc>
          <w:tcPr>
            <w:tcW w:w="1276" w:type="dxa"/>
            <w:gridSpan w:val="2"/>
            <w:shd w:val="clear" w:color="auto" w:fill="auto"/>
            <w:vAlign w:val="bottom"/>
          </w:tcPr>
          <w:p w14:paraId="0A9C6E96" w14:textId="77777777" w:rsidR="00CC57A7" w:rsidRPr="00711D29" w:rsidRDefault="00CC57A7" w:rsidP="00CC57A7">
            <w:pPr>
              <w:ind w:right="-72"/>
              <w:jc w:val="right"/>
              <w:rPr>
                <w:rFonts w:ascii="Arial" w:hAnsi="Arial" w:cs="Arial"/>
                <w:color w:val="000000"/>
                <w:sz w:val="18"/>
                <w:szCs w:val="18"/>
              </w:rPr>
            </w:pPr>
          </w:p>
        </w:tc>
        <w:tc>
          <w:tcPr>
            <w:tcW w:w="2835" w:type="dxa"/>
            <w:gridSpan w:val="2"/>
            <w:shd w:val="clear" w:color="auto" w:fill="auto"/>
            <w:vAlign w:val="bottom"/>
          </w:tcPr>
          <w:p w14:paraId="2E4B22EC" w14:textId="77777777" w:rsidR="00CC57A7" w:rsidRPr="00711D29" w:rsidRDefault="00CC57A7" w:rsidP="00CC57A7">
            <w:pPr>
              <w:ind w:right="-72"/>
              <w:rPr>
                <w:rFonts w:ascii="Arial" w:hAnsi="Arial" w:cs="Arial"/>
                <w:color w:val="000000"/>
                <w:spacing w:val="-4"/>
                <w:sz w:val="18"/>
                <w:szCs w:val="18"/>
                <w:cs/>
              </w:rPr>
            </w:pPr>
          </w:p>
        </w:tc>
      </w:tr>
      <w:tr w:rsidR="00FB1C29" w:rsidRPr="00711D29" w14:paraId="5318894D" w14:textId="77777777" w:rsidTr="00596893">
        <w:trPr>
          <w:gridAfter w:val="1"/>
          <w:wAfter w:w="11" w:type="dxa"/>
          <w:trHeight w:val="20"/>
        </w:trPr>
        <w:tc>
          <w:tcPr>
            <w:tcW w:w="3906" w:type="dxa"/>
            <w:shd w:val="clear" w:color="auto" w:fill="auto"/>
            <w:vAlign w:val="bottom"/>
          </w:tcPr>
          <w:p w14:paraId="4E90181F" w14:textId="77777777" w:rsidR="00CC57A7" w:rsidRPr="00711D29" w:rsidRDefault="00CC57A7" w:rsidP="00CC57A7">
            <w:pPr>
              <w:tabs>
                <w:tab w:val="left" w:pos="479"/>
              </w:tabs>
              <w:ind w:left="270" w:right="-72"/>
              <w:rPr>
                <w:rFonts w:ascii="Arial" w:eastAsia="Cordia New" w:hAnsi="Arial" w:cs="Arial"/>
                <w:color w:val="000000"/>
                <w:sz w:val="18"/>
                <w:szCs w:val="18"/>
              </w:rPr>
            </w:pPr>
            <w:r w:rsidRPr="00711D29">
              <w:rPr>
                <w:rFonts w:ascii="Arial" w:hAnsi="Arial" w:cs="Arial"/>
                <w:b/>
                <w:bCs/>
                <w:color w:val="000000"/>
                <w:sz w:val="18"/>
                <w:szCs w:val="18"/>
              </w:rPr>
              <w:t xml:space="preserve">Personnel expenses </w:t>
            </w:r>
          </w:p>
        </w:tc>
        <w:tc>
          <w:tcPr>
            <w:tcW w:w="1276" w:type="dxa"/>
            <w:gridSpan w:val="2"/>
            <w:shd w:val="clear" w:color="auto" w:fill="auto"/>
          </w:tcPr>
          <w:p w14:paraId="08FA4C9C" w14:textId="77777777" w:rsidR="00CC57A7" w:rsidRPr="00711D29" w:rsidRDefault="00CC57A7" w:rsidP="00CC57A7">
            <w:pPr>
              <w:ind w:right="-72"/>
              <w:jc w:val="right"/>
              <w:rPr>
                <w:rFonts w:ascii="Arial" w:hAnsi="Arial" w:cs="Arial"/>
                <w:color w:val="000000"/>
                <w:sz w:val="18"/>
                <w:szCs w:val="18"/>
              </w:rPr>
            </w:pPr>
          </w:p>
        </w:tc>
        <w:tc>
          <w:tcPr>
            <w:tcW w:w="1276" w:type="dxa"/>
            <w:gridSpan w:val="2"/>
            <w:shd w:val="clear" w:color="auto" w:fill="auto"/>
          </w:tcPr>
          <w:p w14:paraId="0559AD01" w14:textId="77777777" w:rsidR="00CC57A7" w:rsidRPr="00711D29" w:rsidRDefault="00CC57A7" w:rsidP="00CC57A7">
            <w:pPr>
              <w:ind w:right="-72"/>
              <w:jc w:val="right"/>
              <w:rPr>
                <w:rFonts w:ascii="Arial" w:hAnsi="Arial" w:cs="Arial"/>
                <w:color w:val="000000"/>
                <w:sz w:val="18"/>
                <w:szCs w:val="18"/>
              </w:rPr>
            </w:pPr>
          </w:p>
        </w:tc>
        <w:tc>
          <w:tcPr>
            <w:tcW w:w="2835" w:type="dxa"/>
            <w:gridSpan w:val="2"/>
            <w:shd w:val="clear" w:color="auto" w:fill="auto"/>
            <w:vAlign w:val="bottom"/>
          </w:tcPr>
          <w:p w14:paraId="5C4EB8E8" w14:textId="77777777" w:rsidR="00CC57A7" w:rsidRPr="00711D29" w:rsidRDefault="00CC57A7" w:rsidP="00CC57A7">
            <w:pPr>
              <w:ind w:right="-72"/>
              <w:rPr>
                <w:rFonts w:ascii="Arial" w:hAnsi="Arial" w:cs="Arial"/>
                <w:color w:val="000000"/>
                <w:sz w:val="18"/>
                <w:szCs w:val="18"/>
              </w:rPr>
            </w:pPr>
          </w:p>
        </w:tc>
      </w:tr>
      <w:tr w:rsidR="00FB1C29" w:rsidRPr="00711D29" w14:paraId="3E5B65A5" w14:textId="77777777" w:rsidTr="00596893">
        <w:trPr>
          <w:gridAfter w:val="1"/>
          <w:wAfter w:w="11" w:type="dxa"/>
          <w:trHeight w:val="20"/>
        </w:trPr>
        <w:tc>
          <w:tcPr>
            <w:tcW w:w="3906" w:type="dxa"/>
            <w:shd w:val="clear" w:color="auto" w:fill="auto"/>
            <w:vAlign w:val="bottom"/>
          </w:tcPr>
          <w:p w14:paraId="6F5833D3" w14:textId="77777777" w:rsidR="00CC57A7" w:rsidRPr="00711D29" w:rsidRDefault="00CC57A7" w:rsidP="00CC57A7">
            <w:pPr>
              <w:tabs>
                <w:tab w:val="left" w:pos="479"/>
              </w:tabs>
              <w:ind w:left="270" w:right="-72"/>
              <w:rPr>
                <w:rFonts w:ascii="Arial" w:eastAsia="Cordia New" w:hAnsi="Arial" w:cs="Arial"/>
                <w:color w:val="000000"/>
                <w:sz w:val="18"/>
                <w:szCs w:val="18"/>
              </w:rPr>
            </w:pPr>
            <w:r w:rsidRPr="00711D29">
              <w:rPr>
                <w:rFonts w:ascii="Arial" w:hAnsi="Arial" w:cs="Arial"/>
                <w:color w:val="000000"/>
                <w:sz w:val="18"/>
                <w:szCs w:val="18"/>
              </w:rPr>
              <w:t>- Kiatnakin Phatra Bank Public</w:t>
            </w:r>
          </w:p>
        </w:tc>
        <w:tc>
          <w:tcPr>
            <w:tcW w:w="1276" w:type="dxa"/>
            <w:gridSpan w:val="2"/>
            <w:shd w:val="clear" w:color="auto" w:fill="auto"/>
            <w:vAlign w:val="bottom"/>
          </w:tcPr>
          <w:p w14:paraId="25C9123A" w14:textId="7F0CD452" w:rsidR="00CC57A7" w:rsidRPr="00711D29" w:rsidRDefault="00BD3FA2" w:rsidP="00CC57A7">
            <w:pPr>
              <w:ind w:right="-72"/>
              <w:jc w:val="right"/>
              <w:rPr>
                <w:rFonts w:ascii="Arial" w:hAnsi="Arial" w:cs="Arial"/>
                <w:color w:val="000000"/>
                <w:sz w:val="18"/>
                <w:szCs w:val="18"/>
              </w:rPr>
            </w:pPr>
            <w:r w:rsidRPr="00711D29">
              <w:rPr>
                <w:rFonts w:ascii="Arial" w:hAnsi="Arial" w:cs="Arial"/>
                <w:color w:val="000000"/>
                <w:sz w:val="18"/>
                <w:szCs w:val="18"/>
              </w:rPr>
              <w:t>6,227,060</w:t>
            </w:r>
          </w:p>
        </w:tc>
        <w:tc>
          <w:tcPr>
            <w:tcW w:w="1276" w:type="dxa"/>
            <w:gridSpan w:val="2"/>
            <w:shd w:val="clear" w:color="auto" w:fill="auto"/>
            <w:vAlign w:val="bottom"/>
          </w:tcPr>
          <w:p w14:paraId="2DCCF631" w14:textId="1374262D" w:rsidR="00CC57A7" w:rsidRPr="00711D29" w:rsidRDefault="00CC57A7" w:rsidP="00CC57A7">
            <w:pPr>
              <w:ind w:right="-72"/>
              <w:jc w:val="right"/>
              <w:rPr>
                <w:rFonts w:ascii="Arial" w:hAnsi="Arial" w:cs="Arial"/>
                <w:color w:val="000000"/>
                <w:sz w:val="18"/>
                <w:szCs w:val="18"/>
              </w:rPr>
            </w:pPr>
            <w:r w:rsidRPr="00711D29">
              <w:rPr>
                <w:rFonts w:ascii="Arial" w:hAnsi="Arial" w:cs="Arial"/>
                <w:color w:val="000000"/>
                <w:sz w:val="18"/>
                <w:szCs w:val="18"/>
              </w:rPr>
              <w:t>2,903,512</w:t>
            </w:r>
          </w:p>
        </w:tc>
        <w:tc>
          <w:tcPr>
            <w:tcW w:w="2835" w:type="dxa"/>
            <w:gridSpan w:val="2"/>
            <w:shd w:val="clear" w:color="auto" w:fill="auto"/>
            <w:vAlign w:val="bottom"/>
          </w:tcPr>
          <w:p w14:paraId="2B0D7557" w14:textId="77777777" w:rsidR="00CC57A7" w:rsidRPr="00711D29" w:rsidRDefault="00CC57A7" w:rsidP="00CC57A7">
            <w:pPr>
              <w:ind w:right="-72"/>
              <w:rPr>
                <w:rFonts w:ascii="Arial" w:hAnsi="Arial" w:cs="Arial"/>
                <w:color w:val="000000"/>
                <w:sz w:val="18"/>
                <w:szCs w:val="18"/>
              </w:rPr>
            </w:pPr>
            <w:r w:rsidRPr="00711D29">
              <w:rPr>
                <w:rFonts w:ascii="Arial" w:hAnsi="Arial" w:cs="Arial"/>
                <w:color w:val="000000"/>
                <w:spacing w:val="-4"/>
                <w:sz w:val="18"/>
                <w:szCs w:val="18"/>
              </w:rPr>
              <w:t>Per negotiated agreement</w:t>
            </w:r>
          </w:p>
        </w:tc>
      </w:tr>
      <w:tr w:rsidR="00FB1C29" w:rsidRPr="00711D29" w14:paraId="739BD90B" w14:textId="77777777" w:rsidTr="00596893">
        <w:trPr>
          <w:gridAfter w:val="1"/>
          <w:wAfter w:w="11" w:type="dxa"/>
          <w:trHeight w:val="20"/>
        </w:trPr>
        <w:tc>
          <w:tcPr>
            <w:tcW w:w="3906" w:type="dxa"/>
            <w:shd w:val="clear" w:color="auto" w:fill="auto"/>
            <w:vAlign w:val="bottom"/>
          </w:tcPr>
          <w:p w14:paraId="53573904" w14:textId="77777777" w:rsidR="00CC57A7" w:rsidRPr="00711D29" w:rsidRDefault="00CC57A7" w:rsidP="00CC57A7">
            <w:pPr>
              <w:tabs>
                <w:tab w:val="left" w:pos="479"/>
              </w:tabs>
              <w:ind w:left="270" w:right="-72"/>
              <w:rPr>
                <w:rFonts w:ascii="Arial" w:eastAsia="Cordia New" w:hAnsi="Arial" w:cs="Arial"/>
                <w:color w:val="000000"/>
                <w:sz w:val="18"/>
                <w:szCs w:val="18"/>
              </w:rPr>
            </w:pPr>
            <w:r w:rsidRPr="00711D29">
              <w:rPr>
                <w:rFonts w:ascii="Arial" w:hAnsi="Arial" w:cs="Arial"/>
                <w:color w:val="000000"/>
                <w:sz w:val="18"/>
                <w:szCs w:val="18"/>
              </w:rPr>
              <w:t xml:space="preserve">    Company Limited</w:t>
            </w:r>
          </w:p>
        </w:tc>
        <w:tc>
          <w:tcPr>
            <w:tcW w:w="1276" w:type="dxa"/>
            <w:gridSpan w:val="2"/>
            <w:shd w:val="clear" w:color="auto" w:fill="auto"/>
          </w:tcPr>
          <w:p w14:paraId="543332A2" w14:textId="77777777" w:rsidR="00CC57A7" w:rsidRPr="00711D29" w:rsidRDefault="00CC57A7" w:rsidP="00CC57A7">
            <w:pPr>
              <w:ind w:right="-72"/>
              <w:jc w:val="right"/>
              <w:rPr>
                <w:rFonts w:ascii="Arial" w:hAnsi="Arial" w:cs="Arial"/>
                <w:color w:val="000000"/>
                <w:sz w:val="18"/>
                <w:szCs w:val="18"/>
              </w:rPr>
            </w:pPr>
          </w:p>
        </w:tc>
        <w:tc>
          <w:tcPr>
            <w:tcW w:w="1276" w:type="dxa"/>
            <w:gridSpan w:val="2"/>
            <w:shd w:val="clear" w:color="auto" w:fill="auto"/>
          </w:tcPr>
          <w:p w14:paraId="4B2A4512" w14:textId="77777777" w:rsidR="00CC57A7" w:rsidRPr="00711D29" w:rsidRDefault="00CC57A7" w:rsidP="00CC57A7">
            <w:pPr>
              <w:ind w:right="-72"/>
              <w:jc w:val="right"/>
              <w:rPr>
                <w:rFonts w:ascii="Arial" w:hAnsi="Arial" w:cs="Arial"/>
                <w:color w:val="000000"/>
                <w:sz w:val="18"/>
                <w:szCs w:val="18"/>
              </w:rPr>
            </w:pPr>
          </w:p>
        </w:tc>
        <w:tc>
          <w:tcPr>
            <w:tcW w:w="2835" w:type="dxa"/>
            <w:gridSpan w:val="2"/>
            <w:shd w:val="clear" w:color="auto" w:fill="auto"/>
            <w:vAlign w:val="bottom"/>
          </w:tcPr>
          <w:p w14:paraId="2FA8A3AC" w14:textId="77777777" w:rsidR="00CC57A7" w:rsidRPr="00711D29" w:rsidRDefault="00CC57A7" w:rsidP="00CC57A7">
            <w:pPr>
              <w:ind w:right="-72"/>
              <w:rPr>
                <w:rFonts w:ascii="Arial" w:hAnsi="Arial" w:cs="Arial"/>
                <w:color w:val="000000"/>
                <w:sz w:val="18"/>
                <w:szCs w:val="18"/>
              </w:rPr>
            </w:pPr>
          </w:p>
        </w:tc>
      </w:tr>
    </w:tbl>
    <w:p w14:paraId="797B4408" w14:textId="77777777" w:rsidR="00EF07F1" w:rsidRPr="00711D29" w:rsidRDefault="00EF07F1" w:rsidP="0047023E">
      <w:pPr>
        <w:tabs>
          <w:tab w:val="left" w:pos="2160"/>
          <w:tab w:val="right" w:pos="7920"/>
        </w:tabs>
        <w:ind w:left="547" w:hanging="547"/>
        <w:jc w:val="both"/>
        <w:rPr>
          <w:rFonts w:ascii="Arial" w:hAnsi="Arial" w:cs="Arial"/>
          <w:color w:val="000000"/>
          <w:sz w:val="18"/>
          <w:szCs w:val="18"/>
          <w:lang w:val="en-GB"/>
        </w:rPr>
      </w:pPr>
    </w:p>
    <w:p w14:paraId="2AB1C2D8" w14:textId="56BFDF51" w:rsidR="0047023E" w:rsidRPr="00711D29" w:rsidRDefault="00B537ED" w:rsidP="00B537ED">
      <w:pPr>
        <w:tabs>
          <w:tab w:val="left" w:pos="2160"/>
          <w:tab w:val="right" w:pos="7920"/>
        </w:tabs>
        <w:ind w:left="547" w:hanging="547"/>
        <w:jc w:val="both"/>
        <w:rPr>
          <w:rFonts w:ascii="Arial" w:hAnsi="Arial" w:cs="Arial"/>
          <w:b/>
          <w:bCs/>
          <w:color w:val="000000"/>
          <w:sz w:val="18"/>
          <w:szCs w:val="18"/>
        </w:rPr>
      </w:pPr>
      <w:r w:rsidRPr="00711D29">
        <w:rPr>
          <w:rFonts w:ascii="Arial" w:hAnsi="Arial" w:cs="Arial"/>
          <w:color w:val="000000"/>
          <w:sz w:val="18"/>
          <w:szCs w:val="18"/>
          <w:lang w:val="en-GB"/>
        </w:rPr>
        <w:br w:type="page"/>
      </w:r>
      <w:r w:rsidR="0047023E" w:rsidRPr="00711D29">
        <w:rPr>
          <w:rFonts w:ascii="Arial" w:hAnsi="Arial" w:cs="Arial"/>
          <w:b/>
          <w:bCs/>
          <w:color w:val="000000"/>
          <w:sz w:val="18"/>
          <w:szCs w:val="18"/>
          <w:lang w:val="en-GB"/>
        </w:rPr>
        <w:lastRenderedPageBreak/>
        <w:t>3</w:t>
      </w:r>
      <w:r w:rsidR="00046168" w:rsidRPr="00711D29">
        <w:rPr>
          <w:rFonts w:ascii="Arial" w:hAnsi="Arial" w:cs="Arial"/>
          <w:b/>
          <w:bCs/>
          <w:color w:val="000000"/>
          <w:sz w:val="18"/>
          <w:szCs w:val="18"/>
          <w:lang w:val="en-GB"/>
        </w:rPr>
        <w:t>5</w:t>
      </w:r>
      <w:r w:rsidR="0047023E" w:rsidRPr="00711D29">
        <w:rPr>
          <w:rFonts w:ascii="Arial" w:hAnsi="Arial" w:cs="Arial"/>
          <w:b/>
          <w:bCs/>
          <w:color w:val="000000"/>
          <w:sz w:val="18"/>
          <w:szCs w:val="18"/>
        </w:rPr>
        <w:tab/>
        <w:t xml:space="preserve">Related party transactions </w:t>
      </w:r>
      <w:r w:rsidR="0047023E" w:rsidRPr="00711D29">
        <w:rPr>
          <w:rFonts w:ascii="Arial" w:hAnsi="Arial" w:cs="Arial"/>
          <w:color w:val="000000"/>
          <w:sz w:val="18"/>
          <w:szCs w:val="18"/>
        </w:rPr>
        <w:t>(Cont’d)</w:t>
      </w:r>
    </w:p>
    <w:p w14:paraId="008CB130" w14:textId="77777777" w:rsidR="0047023E" w:rsidRDefault="0047023E" w:rsidP="0047023E">
      <w:pPr>
        <w:tabs>
          <w:tab w:val="left" w:pos="2160"/>
          <w:tab w:val="right" w:pos="7920"/>
        </w:tabs>
        <w:ind w:left="540"/>
        <w:jc w:val="both"/>
        <w:rPr>
          <w:rFonts w:ascii="Arial" w:hAnsi="Arial" w:cs="Arial"/>
          <w:color w:val="000000"/>
          <w:spacing w:val="-6"/>
          <w:sz w:val="18"/>
          <w:szCs w:val="18"/>
        </w:rPr>
      </w:pPr>
    </w:p>
    <w:p w14:paraId="52708FA8" w14:textId="77777777" w:rsidR="003A6882" w:rsidRDefault="003A6882" w:rsidP="0047023E">
      <w:pPr>
        <w:tabs>
          <w:tab w:val="left" w:pos="2160"/>
          <w:tab w:val="right" w:pos="7920"/>
        </w:tabs>
        <w:ind w:left="540"/>
        <w:jc w:val="both"/>
        <w:rPr>
          <w:rFonts w:ascii="Arial" w:hAnsi="Arial" w:cs="Arial"/>
          <w:color w:val="000000"/>
          <w:spacing w:val="-6"/>
          <w:sz w:val="18"/>
          <w:szCs w:val="18"/>
        </w:rPr>
      </w:pPr>
    </w:p>
    <w:p w14:paraId="41C858EB" w14:textId="243F8096" w:rsidR="003A6882" w:rsidRPr="00711D29" w:rsidRDefault="003A6882" w:rsidP="003A6882">
      <w:pPr>
        <w:tabs>
          <w:tab w:val="left" w:pos="2160"/>
          <w:tab w:val="right" w:pos="7920"/>
        </w:tabs>
        <w:ind w:left="547"/>
        <w:jc w:val="both"/>
        <w:rPr>
          <w:rFonts w:ascii="Arial" w:hAnsi="Arial" w:cs="Arial"/>
          <w:color w:val="000000"/>
          <w:spacing w:val="-4"/>
          <w:sz w:val="18"/>
          <w:szCs w:val="18"/>
        </w:rPr>
      </w:pPr>
      <w:r w:rsidRPr="00711D29">
        <w:rPr>
          <w:rFonts w:ascii="Arial" w:hAnsi="Arial" w:cs="Arial"/>
          <w:color w:val="000000"/>
          <w:spacing w:val="-4"/>
          <w:sz w:val="18"/>
          <w:szCs w:val="18"/>
        </w:rPr>
        <w:t xml:space="preserve">For six-month periods ended </w:t>
      </w:r>
      <w:r w:rsidRPr="00711D29">
        <w:rPr>
          <w:rFonts w:ascii="Arial" w:hAnsi="Arial" w:cs="Arial"/>
          <w:color w:val="000000"/>
          <w:spacing w:val="-4"/>
          <w:sz w:val="18"/>
          <w:szCs w:val="18"/>
          <w:lang w:val="en-GB"/>
        </w:rPr>
        <w:t>30 June 2023</w:t>
      </w:r>
      <w:r w:rsidRPr="00711D29">
        <w:rPr>
          <w:rFonts w:ascii="Arial" w:hAnsi="Arial" w:cs="Arial"/>
          <w:color w:val="000000"/>
          <w:spacing w:val="-4"/>
          <w:sz w:val="18"/>
          <w:szCs w:val="18"/>
        </w:rPr>
        <w:t xml:space="preserve"> and </w:t>
      </w:r>
      <w:r w:rsidRPr="00711D29">
        <w:rPr>
          <w:rFonts w:ascii="Arial" w:hAnsi="Arial" w:cs="Arial"/>
          <w:color w:val="000000"/>
          <w:spacing w:val="-4"/>
          <w:sz w:val="18"/>
          <w:szCs w:val="18"/>
          <w:lang w:val="en-GB"/>
        </w:rPr>
        <w:t>2022</w:t>
      </w:r>
      <w:r w:rsidRPr="00711D29">
        <w:rPr>
          <w:rFonts w:ascii="Arial" w:hAnsi="Arial" w:cs="Arial"/>
          <w:color w:val="000000"/>
          <w:spacing w:val="-4"/>
          <w:sz w:val="18"/>
          <w:szCs w:val="18"/>
        </w:rPr>
        <w:t xml:space="preserve">, the </w:t>
      </w:r>
      <w:r w:rsidRPr="00711D29">
        <w:rPr>
          <w:rFonts w:ascii="Arial" w:hAnsi="Arial" w:cs="Arial"/>
          <w:color w:val="000000"/>
          <w:spacing w:val="-4"/>
          <w:sz w:val="18"/>
          <w:szCs w:val="18"/>
          <w:lang w:val="en-GB"/>
        </w:rPr>
        <w:t>Company</w:t>
      </w:r>
      <w:r w:rsidRPr="00711D29">
        <w:rPr>
          <w:rFonts w:ascii="Arial" w:hAnsi="Arial" w:cs="Arial"/>
          <w:color w:val="000000"/>
          <w:spacing w:val="-4"/>
          <w:sz w:val="18"/>
          <w:szCs w:val="18"/>
        </w:rPr>
        <w:t xml:space="preserve"> has significant business transactions with related parties. Such transactions, which are summarised below, arose in the ordinary course of businesses and were concluded on commercial terms and bases agreed upon between the </w:t>
      </w:r>
      <w:r w:rsidRPr="00711D29">
        <w:rPr>
          <w:rFonts w:ascii="Arial" w:hAnsi="Arial" w:cs="Arial"/>
          <w:color w:val="000000"/>
          <w:spacing w:val="-4"/>
          <w:sz w:val="18"/>
          <w:szCs w:val="18"/>
          <w:lang w:val="en-GB"/>
        </w:rPr>
        <w:t>Company</w:t>
      </w:r>
      <w:r w:rsidRPr="00711D29">
        <w:rPr>
          <w:rFonts w:ascii="Arial" w:hAnsi="Arial" w:cs="Arial"/>
          <w:color w:val="000000"/>
          <w:spacing w:val="-4"/>
          <w:sz w:val="18"/>
          <w:szCs w:val="18"/>
        </w:rPr>
        <w:t xml:space="preserve"> and those related parties.</w:t>
      </w:r>
      <w:r>
        <w:rPr>
          <w:rFonts w:ascii="Arial" w:hAnsi="Arial" w:cs="Arial"/>
          <w:color w:val="000000"/>
          <w:spacing w:val="-4"/>
          <w:sz w:val="18"/>
          <w:szCs w:val="18"/>
        </w:rPr>
        <w:t xml:space="preserve"> </w:t>
      </w:r>
      <w:r w:rsidRPr="00711D29">
        <w:rPr>
          <w:rFonts w:ascii="Arial" w:hAnsi="Arial" w:cs="Arial"/>
          <w:color w:val="000000"/>
          <w:sz w:val="18"/>
          <w:szCs w:val="18"/>
        </w:rPr>
        <w:t>(Cont’d)</w:t>
      </w:r>
    </w:p>
    <w:p w14:paraId="0474B3A5" w14:textId="77777777" w:rsidR="003A6882" w:rsidRPr="00711D29" w:rsidRDefault="003A6882" w:rsidP="0047023E">
      <w:pPr>
        <w:tabs>
          <w:tab w:val="left" w:pos="2160"/>
          <w:tab w:val="right" w:pos="7920"/>
        </w:tabs>
        <w:ind w:left="540"/>
        <w:jc w:val="both"/>
        <w:rPr>
          <w:rFonts w:ascii="Arial" w:hAnsi="Arial" w:cs="Arial"/>
          <w:color w:val="000000"/>
          <w:spacing w:val="-6"/>
          <w:sz w:val="18"/>
          <w:szCs w:val="18"/>
        </w:rPr>
      </w:pPr>
    </w:p>
    <w:tbl>
      <w:tblPr>
        <w:tblW w:w="9545" w:type="dxa"/>
        <w:tblLayout w:type="fixed"/>
        <w:tblLook w:val="0000" w:firstRow="0" w:lastRow="0" w:firstColumn="0" w:lastColumn="0" w:noHBand="0" w:noVBand="0"/>
      </w:tblPr>
      <w:tblGrid>
        <w:gridCol w:w="4158"/>
        <w:gridCol w:w="1276"/>
        <w:gridCol w:w="1276"/>
        <w:gridCol w:w="2835"/>
      </w:tblGrid>
      <w:tr w:rsidR="0047023E" w:rsidRPr="00711D29" w14:paraId="23327399" w14:textId="77777777" w:rsidTr="00B537ED">
        <w:trPr>
          <w:trHeight w:val="20"/>
        </w:trPr>
        <w:tc>
          <w:tcPr>
            <w:tcW w:w="4158" w:type="dxa"/>
            <w:shd w:val="clear" w:color="auto" w:fill="auto"/>
            <w:vAlign w:val="bottom"/>
          </w:tcPr>
          <w:p w14:paraId="3330D9D3" w14:textId="77777777" w:rsidR="0047023E" w:rsidRPr="00711D29" w:rsidRDefault="0047023E" w:rsidP="00B537ED">
            <w:pPr>
              <w:tabs>
                <w:tab w:val="left" w:pos="479"/>
                <w:tab w:val="left" w:pos="2160"/>
                <w:tab w:val="left" w:pos="2880"/>
                <w:tab w:val="decimal" w:pos="6660"/>
                <w:tab w:val="decimal" w:pos="8280"/>
              </w:tabs>
              <w:ind w:left="540" w:right="-72"/>
              <w:rPr>
                <w:rFonts w:ascii="Arial" w:hAnsi="Arial" w:cs="Arial"/>
                <w:sz w:val="18"/>
                <w:szCs w:val="18"/>
              </w:rPr>
            </w:pPr>
          </w:p>
        </w:tc>
        <w:tc>
          <w:tcPr>
            <w:tcW w:w="1276" w:type="dxa"/>
            <w:shd w:val="clear" w:color="auto" w:fill="auto"/>
            <w:vAlign w:val="bottom"/>
          </w:tcPr>
          <w:p w14:paraId="7421379C" w14:textId="77777777" w:rsidR="0047023E" w:rsidRPr="00711D29" w:rsidRDefault="0047023E" w:rsidP="00B537ED">
            <w:pPr>
              <w:ind w:right="-72" w:firstLine="18"/>
              <w:jc w:val="right"/>
              <w:rPr>
                <w:rFonts w:ascii="Arial" w:hAnsi="Arial" w:cs="Arial"/>
                <w:b/>
                <w:bCs/>
                <w:sz w:val="18"/>
                <w:szCs w:val="18"/>
              </w:rPr>
            </w:pPr>
            <w:r w:rsidRPr="00711D29">
              <w:rPr>
                <w:rFonts w:ascii="Arial" w:hAnsi="Arial" w:cs="Arial"/>
                <w:b/>
                <w:bCs/>
                <w:sz w:val="18"/>
                <w:szCs w:val="18"/>
              </w:rPr>
              <w:t>30 June 2023</w:t>
            </w:r>
          </w:p>
        </w:tc>
        <w:tc>
          <w:tcPr>
            <w:tcW w:w="1276" w:type="dxa"/>
            <w:shd w:val="clear" w:color="auto" w:fill="auto"/>
            <w:vAlign w:val="bottom"/>
          </w:tcPr>
          <w:p w14:paraId="395F5236" w14:textId="77777777" w:rsidR="0047023E" w:rsidRPr="00711D29" w:rsidRDefault="0047023E" w:rsidP="00B537ED">
            <w:pPr>
              <w:ind w:right="-72" w:firstLine="18"/>
              <w:jc w:val="right"/>
              <w:rPr>
                <w:rFonts w:ascii="Arial" w:hAnsi="Arial" w:cs="Arial"/>
                <w:b/>
                <w:bCs/>
                <w:sz w:val="18"/>
                <w:szCs w:val="18"/>
              </w:rPr>
            </w:pPr>
            <w:r w:rsidRPr="00711D29">
              <w:rPr>
                <w:rFonts w:ascii="Arial" w:hAnsi="Arial" w:cs="Arial"/>
                <w:b/>
                <w:bCs/>
                <w:sz w:val="18"/>
                <w:szCs w:val="18"/>
              </w:rPr>
              <w:t>30 June 2022</w:t>
            </w:r>
          </w:p>
        </w:tc>
        <w:tc>
          <w:tcPr>
            <w:tcW w:w="2835" w:type="dxa"/>
            <w:shd w:val="clear" w:color="auto" w:fill="auto"/>
            <w:vAlign w:val="bottom"/>
          </w:tcPr>
          <w:p w14:paraId="18E1A2E2" w14:textId="77777777" w:rsidR="0047023E" w:rsidRPr="00711D29" w:rsidRDefault="0047023E" w:rsidP="00B537ED">
            <w:pPr>
              <w:ind w:right="-72" w:firstLine="18"/>
              <w:jc w:val="center"/>
              <w:rPr>
                <w:rFonts w:ascii="Arial" w:hAnsi="Arial" w:cs="Arial"/>
                <w:b/>
                <w:bCs/>
                <w:sz w:val="18"/>
                <w:szCs w:val="18"/>
              </w:rPr>
            </w:pPr>
          </w:p>
        </w:tc>
      </w:tr>
      <w:tr w:rsidR="0047023E" w:rsidRPr="00711D29" w14:paraId="6F6313E1" w14:textId="77777777" w:rsidTr="00B537ED">
        <w:trPr>
          <w:trHeight w:val="20"/>
        </w:trPr>
        <w:tc>
          <w:tcPr>
            <w:tcW w:w="4158" w:type="dxa"/>
            <w:shd w:val="clear" w:color="auto" w:fill="auto"/>
            <w:vAlign w:val="bottom"/>
          </w:tcPr>
          <w:p w14:paraId="61897099" w14:textId="77777777" w:rsidR="0047023E" w:rsidRPr="00711D29" w:rsidRDefault="0047023E" w:rsidP="00B537ED">
            <w:pPr>
              <w:tabs>
                <w:tab w:val="left" w:pos="479"/>
                <w:tab w:val="left" w:pos="2160"/>
                <w:tab w:val="left" w:pos="2880"/>
                <w:tab w:val="decimal" w:pos="6660"/>
                <w:tab w:val="decimal" w:pos="8280"/>
              </w:tabs>
              <w:ind w:left="540" w:right="-72"/>
              <w:rPr>
                <w:rFonts w:ascii="Arial" w:hAnsi="Arial" w:cs="Arial"/>
                <w:sz w:val="18"/>
                <w:szCs w:val="18"/>
              </w:rPr>
            </w:pPr>
          </w:p>
        </w:tc>
        <w:tc>
          <w:tcPr>
            <w:tcW w:w="1276" w:type="dxa"/>
            <w:shd w:val="clear" w:color="auto" w:fill="auto"/>
            <w:vAlign w:val="bottom"/>
          </w:tcPr>
          <w:p w14:paraId="70B18A60" w14:textId="77777777" w:rsidR="0047023E" w:rsidRPr="00711D29" w:rsidRDefault="0047023E" w:rsidP="00B537ED">
            <w:pPr>
              <w:pBdr>
                <w:bottom w:val="single" w:sz="4" w:space="1" w:color="auto"/>
              </w:pBdr>
              <w:ind w:right="-72" w:firstLine="18"/>
              <w:jc w:val="right"/>
              <w:rPr>
                <w:rFonts w:ascii="Arial" w:hAnsi="Arial" w:cs="Arial"/>
                <w:b/>
                <w:bCs/>
                <w:sz w:val="18"/>
                <w:szCs w:val="18"/>
              </w:rPr>
            </w:pPr>
            <w:r w:rsidRPr="00711D29">
              <w:rPr>
                <w:rFonts w:ascii="Arial" w:hAnsi="Arial" w:cs="Arial"/>
                <w:b/>
                <w:bCs/>
                <w:sz w:val="18"/>
                <w:szCs w:val="18"/>
              </w:rPr>
              <w:t>Baht</w:t>
            </w:r>
          </w:p>
        </w:tc>
        <w:tc>
          <w:tcPr>
            <w:tcW w:w="1276" w:type="dxa"/>
            <w:shd w:val="clear" w:color="auto" w:fill="auto"/>
            <w:vAlign w:val="bottom"/>
          </w:tcPr>
          <w:p w14:paraId="66167B2F" w14:textId="77777777" w:rsidR="0047023E" w:rsidRPr="00711D29" w:rsidRDefault="0047023E" w:rsidP="00B537ED">
            <w:pPr>
              <w:pBdr>
                <w:bottom w:val="single" w:sz="4" w:space="1" w:color="auto"/>
              </w:pBdr>
              <w:ind w:right="-72" w:firstLine="18"/>
              <w:jc w:val="right"/>
              <w:rPr>
                <w:rFonts w:ascii="Arial" w:hAnsi="Arial" w:cs="Arial"/>
                <w:b/>
                <w:bCs/>
                <w:sz w:val="18"/>
                <w:szCs w:val="18"/>
              </w:rPr>
            </w:pPr>
            <w:r w:rsidRPr="00711D29">
              <w:rPr>
                <w:rFonts w:ascii="Arial" w:hAnsi="Arial" w:cs="Arial"/>
                <w:b/>
                <w:bCs/>
                <w:sz w:val="18"/>
                <w:szCs w:val="18"/>
              </w:rPr>
              <w:t>Baht</w:t>
            </w:r>
          </w:p>
        </w:tc>
        <w:tc>
          <w:tcPr>
            <w:tcW w:w="2835" w:type="dxa"/>
            <w:shd w:val="clear" w:color="auto" w:fill="auto"/>
            <w:vAlign w:val="bottom"/>
          </w:tcPr>
          <w:p w14:paraId="0780B316" w14:textId="77777777" w:rsidR="0047023E" w:rsidRPr="00711D29" w:rsidRDefault="0047023E" w:rsidP="00B537ED">
            <w:pPr>
              <w:pBdr>
                <w:bottom w:val="single" w:sz="4" w:space="1" w:color="auto"/>
              </w:pBdr>
              <w:ind w:right="-72" w:firstLine="18"/>
              <w:jc w:val="center"/>
              <w:rPr>
                <w:rFonts w:ascii="Arial" w:hAnsi="Arial" w:cs="Arial"/>
                <w:b/>
                <w:bCs/>
                <w:sz w:val="18"/>
                <w:szCs w:val="18"/>
                <w:cs/>
              </w:rPr>
            </w:pPr>
            <w:r w:rsidRPr="00711D29">
              <w:rPr>
                <w:rFonts w:ascii="Arial" w:hAnsi="Arial" w:cs="Arial"/>
                <w:b/>
                <w:bCs/>
                <w:sz w:val="18"/>
                <w:szCs w:val="18"/>
              </w:rPr>
              <w:t>Transfer pricing policy</w:t>
            </w:r>
          </w:p>
        </w:tc>
      </w:tr>
      <w:tr w:rsidR="00B537ED" w:rsidRPr="00711D29" w14:paraId="106763AE" w14:textId="77777777" w:rsidTr="00B537ED">
        <w:trPr>
          <w:trHeight w:val="20"/>
        </w:trPr>
        <w:tc>
          <w:tcPr>
            <w:tcW w:w="4158" w:type="dxa"/>
            <w:shd w:val="clear" w:color="auto" w:fill="auto"/>
            <w:vAlign w:val="bottom"/>
          </w:tcPr>
          <w:p w14:paraId="26A99160" w14:textId="77777777" w:rsidR="00B537ED" w:rsidRPr="00711D29" w:rsidRDefault="00B537ED" w:rsidP="00B537ED">
            <w:pPr>
              <w:tabs>
                <w:tab w:val="left" w:pos="479"/>
              </w:tabs>
              <w:ind w:left="540" w:right="-72"/>
              <w:rPr>
                <w:rFonts w:ascii="Arial" w:hAnsi="Arial" w:cs="Arial"/>
                <w:b/>
                <w:bCs/>
                <w:color w:val="000000"/>
                <w:sz w:val="12"/>
                <w:szCs w:val="12"/>
              </w:rPr>
            </w:pPr>
          </w:p>
        </w:tc>
        <w:tc>
          <w:tcPr>
            <w:tcW w:w="1276" w:type="dxa"/>
            <w:shd w:val="clear" w:color="auto" w:fill="auto"/>
            <w:vAlign w:val="bottom"/>
          </w:tcPr>
          <w:p w14:paraId="523ACBF7" w14:textId="77777777" w:rsidR="00B537ED" w:rsidRPr="00711D29" w:rsidRDefault="00B537ED" w:rsidP="00B537ED">
            <w:pPr>
              <w:ind w:right="-72"/>
              <w:jc w:val="right"/>
              <w:rPr>
                <w:rFonts w:ascii="Arial" w:hAnsi="Arial" w:cs="Arial"/>
                <w:sz w:val="12"/>
                <w:szCs w:val="12"/>
              </w:rPr>
            </w:pPr>
          </w:p>
        </w:tc>
        <w:tc>
          <w:tcPr>
            <w:tcW w:w="1276" w:type="dxa"/>
            <w:shd w:val="clear" w:color="auto" w:fill="auto"/>
            <w:vAlign w:val="bottom"/>
          </w:tcPr>
          <w:p w14:paraId="34AFB67F" w14:textId="77777777" w:rsidR="00B537ED" w:rsidRPr="00711D29" w:rsidRDefault="00B537ED" w:rsidP="00B537ED">
            <w:pPr>
              <w:ind w:right="-72"/>
              <w:jc w:val="right"/>
              <w:rPr>
                <w:rFonts w:ascii="Arial" w:hAnsi="Arial" w:cs="Arial"/>
                <w:sz w:val="12"/>
                <w:szCs w:val="12"/>
              </w:rPr>
            </w:pPr>
          </w:p>
        </w:tc>
        <w:tc>
          <w:tcPr>
            <w:tcW w:w="2835" w:type="dxa"/>
            <w:shd w:val="clear" w:color="auto" w:fill="auto"/>
            <w:vAlign w:val="bottom"/>
          </w:tcPr>
          <w:p w14:paraId="53F8F1F7" w14:textId="77777777" w:rsidR="00B537ED" w:rsidRPr="00711D29" w:rsidRDefault="00B537ED" w:rsidP="00B537ED">
            <w:pPr>
              <w:ind w:right="-72"/>
              <w:rPr>
                <w:rFonts w:ascii="Arial" w:hAnsi="Arial" w:cs="Arial"/>
                <w:spacing w:val="-4"/>
                <w:sz w:val="12"/>
                <w:szCs w:val="12"/>
                <w:cs/>
              </w:rPr>
            </w:pPr>
          </w:p>
        </w:tc>
      </w:tr>
      <w:tr w:rsidR="0047023E" w:rsidRPr="00711D29" w14:paraId="35262A8E" w14:textId="77777777" w:rsidTr="00B537ED">
        <w:trPr>
          <w:trHeight w:val="20"/>
        </w:trPr>
        <w:tc>
          <w:tcPr>
            <w:tcW w:w="4158" w:type="dxa"/>
            <w:shd w:val="clear" w:color="auto" w:fill="auto"/>
            <w:vAlign w:val="bottom"/>
          </w:tcPr>
          <w:p w14:paraId="46FE841E" w14:textId="72083330" w:rsidR="0047023E" w:rsidRPr="00711D29" w:rsidRDefault="00EF07F1" w:rsidP="00B537ED">
            <w:pPr>
              <w:tabs>
                <w:tab w:val="left" w:pos="479"/>
              </w:tabs>
              <w:ind w:left="540" w:right="-72"/>
              <w:rPr>
                <w:rFonts w:ascii="Arial" w:hAnsi="Arial" w:cs="Arial"/>
                <w:b/>
                <w:bCs/>
                <w:sz w:val="18"/>
                <w:szCs w:val="18"/>
              </w:rPr>
            </w:pPr>
            <w:r w:rsidRPr="00711D29">
              <w:rPr>
                <w:rFonts w:ascii="Arial" w:hAnsi="Arial" w:cs="Arial"/>
                <w:b/>
                <w:bCs/>
                <w:color w:val="000000"/>
                <w:sz w:val="18"/>
                <w:szCs w:val="18"/>
              </w:rPr>
              <w:t>Fees and service expenses</w:t>
            </w:r>
          </w:p>
        </w:tc>
        <w:tc>
          <w:tcPr>
            <w:tcW w:w="1276" w:type="dxa"/>
            <w:shd w:val="clear" w:color="auto" w:fill="auto"/>
            <w:vAlign w:val="bottom"/>
          </w:tcPr>
          <w:p w14:paraId="2D1F4399" w14:textId="77777777" w:rsidR="0047023E" w:rsidRPr="00711D29" w:rsidRDefault="0047023E" w:rsidP="00B537ED">
            <w:pPr>
              <w:ind w:right="-72"/>
              <w:jc w:val="right"/>
              <w:rPr>
                <w:rFonts w:ascii="Arial" w:hAnsi="Arial" w:cs="Arial"/>
                <w:sz w:val="18"/>
                <w:szCs w:val="18"/>
              </w:rPr>
            </w:pPr>
          </w:p>
        </w:tc>
        <w:tc>
          <w:tcPr>
            <w:tcW w:w="1276" w:type="dxa"/>
            <w:shd w:val="clear" w:color="auto" w:fill="auto"/>
            <w:vAlign w:val="bottom"/>
          </w:tcPr>
          <w:p w14:paraId="2371101D" w14:textId="77777777" w:rsidR="0047023E" w:rsidRPr="00711D29" w:rsidRDefault="0047023E" w:rsidP="00B537ED">
            <w:pPr>
              <w:ind w:right="-72"/>
              <w:jc w:val="right"/>
              <w:rPr>
                <w:rFonts w:ascii="Arial" w:hAnsi="Arial" w:cs="Arial"/>
                <w:sz w:val="18"/>
                <w:szCs w:val="18"/>
              </w:rPr>
            </w:pPr>
          </w:p>
        </w:tc>
        <w:tc>
          <w:tcPr>
            <w:tcW w:w="2835" w:type="dxa"/>
            <w:shd w:val="clear" w:color="auto" w:fill="auto"/>
            <w:vAlign w:val="bottom"/>
          </w:tcPr>
          <w:p w14:paraId="4383DF9C" w14:textId="77777777" w:rsidR="0047023E" w:rsidRPr="00711D29" w:rsidRDefault="0047023E" w:rsidP="00B537ED">
            <w:pPr>
              <w:ind w:right="-72"/>
              <w:rPr>
                <w:rFonts w:ascii="Arial" w:hAnsi="Arial" w:cs="Arial"/>
                <w:spacing w:val="-4"/>
                <w:sz w:val="18"/>
                <w:szCs w:val="18"/>
                <w:cs/>
              </w:rPr>
            </w:pPr>
          </w:p>
        </w:tc>
      </w:tr>
      <w:tr w:rsidR="00EF07F1" w:rsidRPr="00711D29" w14:paraId="49172E5A" w14:textId="77777777" w:rsidTr="00B537ED">
        <w:trPr>
          <w:trHeight w:val="20"/>
        </w:trPr>
        <w:tc>
          <w:tcPr>
            <w:tcW w:w="4158" w:type="dxa"/>
            <w:shd w:val="clear" w:color="auto" w:fill="auto"/>
            <w:vAlign w:val="bottom"/>
          </w:tcPr>
          <w:p w14:paraId="295A083A" w14:textId="22924125" w:rsidR="00EF07F1" w:rsidRPr="00711D29" w:rsidRDefault="00EF07F1" w:rsidP="00B537ED">
            <w:pPr>
              <w:tabs>
                <w:tab w:val="left" w:pos="479"/>
              </w:tabs>
              <w:ind w:left="540" w:right="-72"/>
              <w:rPr>
                <w:rFonts w:ascii="Arial" w:hAnsi="Arial" w:cs="Arial"/>
                <w:b/>
                <w:bCs/>
                <w:color w:val="000000"/>
                <w:sz w:val="18"/>
                <w:szCs w:val="18"/>
              </w:rPr>
            </w:pPr>
            <w:r w:rsidRPr="00711D29">
              <w:rPr>
                <w:rFonts w:ascii="Arial" w:hAnsi="Arial" w:cs="Arial"/>
                <w:color w:val="000000"/>
                <w:sz w:val="18"/>
                <w:szCs w:val="18"/>
              </w:rPr>
              <w:t>- Kiatnakin Phatra Bank Public</w:t>
            </w:r>
          </w:p>
        </w:tc>
        <w:tc>
          <w:tcPr>
            <w:tcW w:w="1276" w:type="dxa"/>
            <w:shd w:val="clear" w:color="auto" w:fill="auto"/>
            <w:vAlign w:val="bottom"/>
          </w:tcPr>
          <w:p w14:paraId="7DFA5409" w14:textId="522727F2" w:rsidR="00EF07F1" w:rsidRPr="00711D29" w:rsidRDefault="00BD3FA2" w:rsidP="00B537ED">
            <w:pPr>
              <w:ind w:right="-72"/>
              <w:jc w:val="right"/>
              <w:rPr>
                <w:rFonts w:ascii="Arial" w:hAnsi="Arial" w:cs="Arial"/>
                <w:sz w:val="18"/>
                <w:szCs w:val="18"/>
              </w:rPr>
            </w:pPr>
            <w:r w:rsidRPr="00711D29">
              <w:rPr>
                <w:rFonts w:ascii="Arial" w:hAnsi="Arial" w:cs="Arial"/>
                <w:sz w:val="18"/>
                <w:szCs w:val="18"/>
                <w:lang w:val="en-GB"/>
              </w:rPr>
              <w:t>29,072,824</w:t>
            </w:r>
          </w:p>
        </w:tc>
        <w:tc>
          <w:tcPr>
            <w:tcW w:w="1276" w:type="dxa"/>
            <w:shd w:val="clear" w:color="auto" w:fill="auto"/>
            <w:vAlign w:val="bottom"/>
          </w:tcPr>
          <w:p w14:paraId="0776DB9A" w14:textId="4439B985" w:rsidR="00EF07F1" w:rsidRPr="00711D29" w:rsidRDefault="00EF07F1" w:rsidP="00B537ED">
            <w:pPr>
              <w:ind w:right="-72"/>
              <w:jc w:val="right"/>
              <w:rPr>
                <w:rFonts w:ascii="Arial" w:hAnsi="Arial" w:cs="Arial"/>
                <w:sz w:val="18"/>
                <w:szCs w:val="18"/>
              </w:rPr>
            </w:pPr>
            <w:r w:rsidRPr="00711D29">
              <w:rPr>
                <w:rFonts w:ascii="Arial" w:hAnsi="Arial" w:cs="Arial"/>
                <w:color w:val="000000"/>
                <w:sz w:val="18"/>
                <w:szCs w:val="18"/>
              </w:rPr>
              <w:t>27,873,374</w:t>
            </w:r>
          </w:p>
        </w:tc>
        <w:tc>
          <w:tcPr>
            <w:tcW w:w="2835" w:type="dxa"/>
            <w:shd w:val="clear" w:color="auto" w:fill="auto"/>
            <w:vAlign w:val="bottom"/>
          </w:tcPr>
          <w:p w14:paraId="75D36002" w14:textId="758EEA58" w:rsidR="00EF07F1" w:rsidRPr="00711D29" w:rsidRDefault="00EF07F1" w:rsidP="00B537ED">
            <w:pPr>
              <w:ind w:right="-72"/>
              <w:rPr>
                <w:rFonts w:ascii="Arial" w:hAnsi="Arial" w:cs="Arial"/>
                <w:spacing w:val="-4"/>
                <w:sz w:val="18"/>
                <w:szCs w:val="18"/>
                <w:cs/>
              </w:rPr>
            </w:pPr>
            <w:r w:rsidRPr="00711D29">
              <w:rPr>
                <w:rFonts w:ascii="Arial" w:hAnsi="Arial" w:cs="Arial"/>
                <w:color w:val="000000"/>
                <w:spacing w:val="-4"/>
                <w:sz w:val="18"/>
                <w:szCs w:val="18"/>
              </w:rPr>
              <w:t>Per negotiated agreement</w:t>
            </w:r>
          </w:p>
        </w:tc>
      </w:tr>
      <w:tr w:rsidR="00EF07F1" w:rsidRPr="00711D29" w14:paraId="1E2E7824" w14:textId="77777777" w:rsidTr="00B537ED">
        <w:trPr>
          <w:trHeight w:val="20"/>
        </w:trPr>
        <w:tc>
          <w:tcPr>
            <w:tcW w:w="4158" w:type="dxa"/>
            <w:shd w:val="clear" w:color="auto" w:fill="auto"/>
            <w:vAlign w:val="bottom"/>
          </w:tcPr>
          <w:p w14:paraId="01F588E5" w14:textId="5330EA85" w:rsidR="00EF07F1" w:rsidRPr="00711D29" w:rsidRDefault="00EF07F1" w:rsidP="00B537ED">
            <w:pPr>
              <w:tabs>
                <w:tab w:val="left" w:pos="479"/>
              </w:tabs>
              <w:ind w:left="540" w:right="-72"/>
              <w:rPr>
                <w:rFonts w:ascii="Arial" w:hAnsi="Arial" w:cs="Arial"/>
                <w:b/>
                <w:bCs/>
                <w:color w:val="000000"/>
                <w:sz w:val="18"/>
                <w:szCs w:val="18"/>
              </w:rPr>
            </w:pPr>
            <w:r w:rsidRPr="00711D29">
              <w:rPr>
                <w:rFonts w:ascii="Arial" w:hAnsi="Arial" w:cs="Arial"/>
                <w:color w:val="000000"/>
                <w:sz w:val="18"/>
                <w:szCs w:val="18"/>
              </w:rPr>
              <w:t xml:space="preserve">    Company Limited</w:t>
            </w:r>
          </w:p>
        </w:tc>
        <w:tc>
          <w:tcPr>
            <w:tcW w:w="1276" w:type="dxa"/>
            <w:shd w:val="clear" w:color="auto" w:fill="auto"/>
            <w:vAlign w:val="bottom"/>
          </w:tcPr>
          <w:p w14:paraId="439159C9" w14:textId="77777777" w:rsidR="00EF07F1" w:rsidRPr="00711D29" w:rsidRDefault="00EF07F1" w:rsidP="00B537ED">
            <w:pPr>
              <w:ind w:right="-72"/>
              <w:jc w:val="right"/>
              <w:rPr>
                <w:rFonts w:ascii="Arial" w:hAnsi="Arial" w:cs="Arial"/>
                <w:sz w:val="18"/>
                <w:szCs w:val="18"/>
              </w:rPr>
            </w:pPr>
          </w:p>
        </w:tc>
        <w:tc>
          <w:tcPr>
            <w:tcW w:w="1276" w:type="dxa"/>
            <w:shd w:val="clear" w:color="auto" w:fill="auto"/>
            <w:vAlign w:val="bottom"/>
          </w:tcPr>
          <w:p w14:paraId="3A2E4E63" w14:textId="77777777" w:rsidR="00EF07F1" w:rsidRPr="00711D29" w:rsidRDefault="00EF07F1" w:rsidP="00B537ED">
            <w:pPr>
              <w:ind w:right="-72"/>
              <w:jc w:val="right"/>
              <w:rPr>
                <w:rFonts w:ascii="Arial" w:hAnsi="Arial" w:cs="Arial"/>
                <w:sz w:val="18"/>
                <w:szCs w:val="18"/>
              </w:rPr>
            </w:pPr>
          </w:p>
        </w:tc>
        <w:tc>
          <w:tcPr>
            <w:tcW w:w="2835" w:type="dxa"/>
            <w:shd w:val="clear" w:color="auto" w:fill="auto"/>
            <w:vAlign w:val="bottom"/>
          </w:tcPr>
          <w:p w14:paraId="1D81F8B2" w14:textId="77777777" w:rsidR="00EF07F1" w:rsidRPr="00711D29" w:rsidRDefault="00EF07F1" w:rsidP="00B537ED">
            <w:pPr>
              <w:ind w:right="-72"/>
              <w:rPr>
                <w:rFonts w:ascii="Arial" w:hAnsi="Arial" w:cs="Arial"/>
                <w:spacing w:val="-4"/>
                <w:sz w:val="18"/>
                <w:szCs w:val="18"/>
                <w:cs/>
              </w:rPr>
            </w:pPr>
          </w:p>
        </w:tc>
      </w:tr>
      <w:tr w:rsidR="00EF07F1" w:rsidRPr="00711D29" w14:paraId="27C31043" w14:textId="77777777" w:rsidTr="00B537ED">
        <w:trPr>
          <w:trHeight w:val="20"/>
        </w:trPr>
        <w:tc>
          <w:tcPr>
            <w:tcW w:w="4158" w:type="dxa"/>
            <w:shd w:val="clear" w:color="auto" w:fill="auto"/>
            <w:vAlign w:val="bottom"/>
          </w:tcPr>
          <w:p w14:paraId="29EE9A1D" w14:textId="77777777" w:rsidR="00EF07F1" w:rsidRPr="00711D29" w:rsidRDefault="00EF07F1" w:rsidP="00B537ED">
            <w:pPr>
              <w:tabs>
                <w:tab w:val="left" w:pos="479"/>
              </w:tabs>
              <w:ind w:left="540" w:right="-72"/>
              <w:rPr>
                <w:rFonts w:ascii="Arial" w:hAnsi="Arial" w:cs="Arial"/>
                <w:b/>
                <w:bCs/>
                <w:color w:val="000000"/>
                <w:sz w:val="18"/>
                <w:szCs w:val="18"/>
              </w:rPr>
            </w:pPr>
          </w:p>
        </w:tc>
        <w:tc>
          <w:tcPr>
            <w:tcW w:w="1276" w:type="dxa"/>
            <w:shd w:val="clear" w:color="auto" w:fill="auto"/>
            <w:vAlign w:val="bottom"/>
          </w:tcPr>
          <w:p w14:paraId="419B0C3F" w14:textId="77777777" w:rsidR="00EF07F1" w:rsidRPr="00711D29" w:rsidRDefault="00EF07F1" w:rsidP="00B537ED">
            <w:pPr>
              <w:ind w:right="-72"/>
              <w:jc w:val="right"/>
              <w:rPr>
                <w:rFonts w:ascii="Arial" w:hAnsi="Arial" w:cs="Arial"/>
                <w:sz w:val="18"/>
                <w:szCs w:val="18"/>
              </w:rPr>
            </w:pPr>
          </w:p>
        </w:tc>
        <w:tc>
          <w:tcPr>
            <w:tcW w:w="1276" w:type="dxa"/>
            <w:shd w:val="clear" w:color="auto" w:fill="auto"/>
            <w:vAlign w:val="bottom"/>
          </w:tcPr>
          <w:p w14:paraId="7431B230" w14:textId="77777777" w:rsidR="00EF07F1" w:rsidRPr="00711D29" w:rsidRDefault="00EF07F1" w:rsidP="00B537ED">
            <w:pPr>
              <w:ind w:right="-72"/>
              <w:jc w:val="right"/>
              <w:rPr>
                <w:rFonts w:ascii="Arial" w:hAnsi="Arial" w:cs="Arial"/>
                <w:sz w:val="18"/>
                <w:szCs w:val="18"/>
              </w:rPr>
            </w:pPr>
          </w:p>
        </w:tc>
        <w:tc>
          <w:tcPr>
            <w:tcW w:w="2835" w:type="dxa"/>
            <w:shd w:val="clear" w:color="auto" w:fill="auto"/>
            <w:vAlign w:val="bottom"/>
          </w:tcPr>
          <w:p w14:paraId="318DCB75" w14:textId="77777777" w:rsidR="00EF07F1" w:rsidRPr="00711D29" w:rsidRDefault="00EF07F1" w:rsidP="00B537ED">
            <w:pPr>
              <w:ind w:right="-72"/>
              <w:rPr>
                <w:rFonts w:ascii="Arial" w:hAnsi="Arial" w:cs="Arial"/>
                <w:spacing w:val="-4"/>
                <w:sz w:val="18"/>
                <w:szCs w:val="18"/>
                <w:cs/>
              </w:rPr>
            </w:pPr>
          </w:p>
        </w:tc>
      </w:tr>
      <w:tr w:rsidR="00EF07F1" w:rsidRPr="00711D29" w14:paraId="20F4A152" w14:textId="77777777" w:rsidTr="00B537ED">
        <w:trPr>
          <w:trHeight w:val="20"/>
        </w:trPr>
        <w:tc>
          <w:tcPr>
            <w:tcW w:w="4158" w:type="dxa"/>
            <w:shd w:val="clear" w:color="auto" w:fill="auto"/>
            <w:vAlign w:val="bottom"/>
          </w:tcPr>
          <w:p w14:paraId="17D94787" w14:textId="78225011" w:rsidR="00EF07F1" w:rsidRPr="00711D29" w:rsidRDefault="00EF07F1" w:rsidP="00B537ED">
            <w:pPr>
              <w:tabs>
                <w:tab w:val="left" w:pos="479"/>
              </w:tabs>
              <w:ind w:left="540" w:right="-72"/>
              <w:rPr>
                <w:rFonts w:ascii="Arial" w:hAnsi="Arial" w:cs="Arial"/>
                <w:b/>
                <w:bCs/>
                <w:color w:val="000000"/>
                <w:sz w:val="18"/>
                <w:szCs w:val="18"/>
              </w:rPr>
            </w:pPr>
            <w:r w:rsidRPr="00711D29">
              <w:rPr>
                <w:rFonts w:ascii="Arial" w:hAnsi="Arial" w:cs="Arial"/>
                <w:b/>
                <w:bCs/>
                <w:color w:val="000000"/>
                <w:sz w:val="18"/>
                <w:szCs w:val="18"/>
              </w:rPr>
              <w:t>Finance costs</w:t>
            </w:r>
          </w:p>
        </w:tc>
        <w:tc>
          <w:tcPr>
            <w:tcW w:w="1276" w:type="dxa"/>
            <w:shd w:val="clear" w:color="auto" w:fill="auto"/>
            <w:vAlign w:val="bottom"/>
          </w:tcPr>
          <w:p w14:paraId="0599D073" w14:textId="77777777" w:rsidR="00EF07F1" w:rsidRPr="00711D29" w:rsidRDefault="00EF07F1" w:rsidP="00B537ED">
            <w:pPr>
              <w:ind w:right="-72"/>
              <w:jc w:val="right"/>
              <w:rPr>
                <w:rFonts w:ascii="Arial" w:hAnsi="Arial" w:cs="Arial"/>
                <w:sz w:val="18"/>
                <w:szCs w:val="18"/>
              </w:rPr>
            </w:pPr>
          </w:p>
        </w:tc>
        <w:tc>
          <w:tcPr>
            <w:tcW w:w="1276" w:type="dxa"/>
            <w:shd w:val="clear" w:color="auto" w:fill="auto"/>
            <w:vAlign w:val="bottom"/>
          </w:tcPr>
          <w:p w14:paraId="78DE8D69" w14:textId="77777777" w:rsidR="00EF07F1" w:rsidRPr="00711D29" w:rsidRDefault="00EF07F1" w:rsidP="00B537ED">
            <w:pPr>
              <w:ind w:right="-72"/>
              <w:jc w:val="right"/>
              <w:rPr>
                <w:rFonts w:ascii="Arial" w:hAnsi="Arial" w:cs="Arial"/>
                <w:sz w:val="18"/>
                <w:szCs w:val="18"/>
              </w:rPr>
            </w:pPr>
          </w:p>
        </w:tc>
        <w:tc>
          <w:tcPr>
            <w:tcW w:w="2835" w:type="dxa"/>
            <w:shd w:val="clear" w:color="auto" w:fill="auto"/>
            <w:vAlign w:val="bottom"/>
          </w:tcPr>
          <w:p w14:paraId="0CE3F9D9" w14:textId="77777777" w:rsidR="00EF07F1" w:rsidRPr="00711D29" w:rsidRDefault="00EF07F1" w:rsidP="00B537ED">
            <w:pPr>
              <w:ind w:right="-72"/>
              <w:rPr>
                <w:rFonts w:ascii="Arial" w:hAnsi="Arial" w:cs="Arial"/>
                <w:spacing w:val="-4"/>
                <w:sz w:val="18"/>
                <w:szCs w:val="18"/>
                <w:cs/>
              </w:rPr>
            </w:pPr>
          </w:p>
        </w:tc>
      </w:tr>
      <w:tr w:rsidR="00EF07F1" w:rsidRPr="00711D29" w14:paraId="00D6CD0C" w14:textId="77777777" w:rsidTr="00B537ED">
        <w:trPr>
          <w:trHeight w:val="20"/>
        </w:trPr>
        <w:tc>
          <w:tcPr>
            <w:tcW w:w="4158" w:type="dxa"/>
            <w:shd w:val="clear" w:color="auto" w:fill="auto"/>
            <w:vAlign w:val="bottom"/>
          </w:tcPr>
          <w:p w14:paraId="2E552AC1" w14:textId="42223D58" w:rsidR="00EF07F1" w:rsidRPr="00711D29" w:rsidRDefault="00EF07F1" w:rsidP="00B537ED">
            <w:pPr>
              <w:tabs>
                <w:tab w:val="left" w:pos="479"/>
              </w:tabs>
              <w:ind w:left="540" w:right="-72"/>
              <w:rPr>
                <w:rFonts w:ascii="Arial" w:hAnsi="Arial" w:cs="Arial"/>
                <w:b/>
                <w:bCs/>
                <w:color w:val="000000"/>
                <w:sz w:val="18"/>
                <w:szCs w:val="18"/>
              </w:rPr>
            </w:pPr>
            <w:r w:rsidRPr="00711D29">
              <w:rPr>
                <w:rFonts w:ascii="Arial" w:hAnsi="Arial" w:cs="Arial"/>
                <w:color w:val="000000"/>
                <w:sz w:val="18"/>
                <w:szCs w:val="18"/>
              </w:rPr>
              <w:t>- Kiatnakin Phatra Bank Public</w:t>
            </w:r>
          </w:p>
        </w:tc>
        <w:tc>
          <w:tcPr>
            <w:tcW w:w="1276" w:type="dxa"/>
            <w:shd w:val="clear" w:color="auto" w:fill="auto"/>
            <w:vAlign w:val="bottom"/>
          </w:tcPr>
          <w:p w14:paraId="1455F9CB" w14:textId="73B33977" w:rsidR="00EF07F1" w:rsidRPr="00711D29" w:rsidRDefault="00BD3FA2" w:rsidP="00B537ED">
            <w:pPr>
              <w:ind w:right="-72"/>
              <w:jc w:val="right"/>
              <w:rPr>
                <w:rFonts w:ascii="Arial" w:hAnsi="Arial" w:cs="Arial"/>
                <w:sz w:val="18"/>
                <w:szCs w:val="18"/>
              </w:rPr>
            </w:pPr>
            <w:r w:rsidRPr="00711D29">
              <w:rPr>
                <w:rFonts w:ascii="Arial" w:hAnsi="Arial" w:cs="Arial"/>
                <w:sz w:val="18"/>
                <w:szCs w:val="18"/>
              </w:rPr>
              <w:t>19,995,909</w:t>
            </w:r>
          </w:p>
        </w:tc>
        <w:tc>
          <w:tcPr>
            <w:tcW w:w="1276" w:type="dxa"/>
            <w:shd w:val="clear" w:color="auto" w:fill="auto"/>
            <w:vAlign w:val="bottom"/>
          </w:tcPr>
          <w:p w14:paraId="415CA5C1" w14:textId="40C419EA" w:rsidR="00EF07F1" w:rsidRPr="00711D29" w:rsidRDefault="00EF07F1" w:rsidP="00B537ED">
            <w:pPr>
              <w:ind w:right="-72"/>
              <w:jc w:val="right"/>
              <w:rPr>
                <w:rFonts w:ascii="Arial" w:hAnsi="Arial" w:cs="Arial"/>
                <w:sz w:val="18"/>
                <w:szCs w:val="18"/>
              </w:rPr>
            </w:pPr>
            <w:r w:rsidRPr="00711D29">
              <w:rPr>
                <w:rFonts w:ascii="Arial" w:hAnsi="Arial" w:cs="Arial"/>
                <w:color w:val="000000"/>
                <w:sz w:val="18"/>
                <w:szCs w:val="18"/>
              </w:rPr>
              <w:t>32,906,565</w:t>
            </w:r>
          </w:p>
        </w:tc>
        <w:tc>
          <w:tcPr>
            <w:tcW w:w="2835" w:type="dxa"/>
            <w:shd w:val="clear" w:color="auto" w:fill="auto"/>
            <w:vAlign w:val="bottom"/>
          </w:tcPr>
          <w:p w14:paraId="1A4FC21F" w14:textId="3E22F1C3" w:rsidR="00EF07F1" w:rsidRPr="00711D29" w:rsidRDefault="00EF07F1" w:rsidP="00B537ED">
            <w:pPr>
              <w:ind w:right="-72"/>
              <w:rPr>
                <w:rFonts w:ascii="Arial" w:hAnsi="Arial" w:cs="Arial"/>
                <w:spacing w:val="-4"/>
                <w:sz w:val="18"/>
                <w:szCs w:val="18"/>
                <w:cs/>
              </w:rPr>
            </w:pPr>
            <w:r w:rsidRPr="00711D29">
              <w:rPr>
                <w:rFonts w:ascii="Arial" w:hAnsi="Arial" w:cs="Arial"/>
                <w:color w:val="000000"/>
                <w:spacing w:val="-4"/>
                <w:sz w:val="18"/>
                <w:szCs w:val="18"/>
              </w:rPr>
              <w:t>Per negotiated agreement</w:t>
            </w:r>
          </w:p>
        </w:tc>
      </w:tr>
      <w:tr w:rsidR="00EF07F1" w:rsidRPr="00711D29" w14:paraId="26F018C2" w14:textId="77777777" w:rsidTr="00B537ED">
        <w:trPr>
          <w:trHeight w:val="20"/>
        </w:trPr>
        <w:tc>
          <w:tcPr>
            <w:tcW w:w="4158" w:type="dxa"/>
            <w:shd w:val="clear" w:color="auto" w:fill="auto"/>
            <w:vAlign w:val="bottom"/>
          </w:tcPr>
          <w:p w14:paraId="29FE80A5" w14:textId="13210E21" w:rsidR="00EF07F1" w:rsidRPr="00711D29" w:rsidRDefault="00EF07F1" w:rsidP="00B537ED">
            <w:pPr>
              <w:tabs>
                <w:tab w:val="left" w:pos="479"/>
              </w:tabs>
              <w:ind w:left="540" w:right="-72"/>
              <w:rPr>
                <w:rFonts w:ascii="Arial" w:hAnsi="Arial" w:cs="Arial"/>
                <w:b/>
                <w:bCs/>
                <w:color w:val="000000"/>
                <w:sz w:val="18"/>
                <w:szCs w:val="18"/>
              </w:rPr>
            </w:pPr>
            <w:r w:rsidRPr="00711D29">
              <w:rPr>
                <w:rFonts w:ascii="Arial" w:hAnsi="Arial" w:cs="Arial"/>
                <w:color w:val="000000"/>
                <w:sz w:val="18"/>
                <w:szCs w:val="18"/>
              </w:rPr>
              <w:t xml:space="preserve">    Company Limited</w:t>
            </w:r>
          </w:p>
        </w:tc>
        <w:tc>
          <w:tcPr>
            <w:tcW w:w="1276" w:type="dxa"/>
            <w:shd w:val="clear" w:color="auto" w:fill="auto"/>
            <w:vAlign w:val="bottom"/>
          </w:tcPr>
          <w:p w14:paraId="2399FA02" w14:textId="77777777" w:rsidR="00EF07F1" w:rsidRPr="00711D29" w:rsidRDefault="00EF07F1" w:rsidP="00B537ED">
            <w:pPr>
              <w:ind w:right="-72"/>
              <w:jc w:val="right"/>
              <w:rPr>
                <w:rFonts w:ascii="Arial" w:hAnsi="Arial" w:cs="Arial"/>
                <w:sz w:val="18"/>
                <w:szCs w:val="18"/>
              </w:rPr>
            </w:pPr>
          </w:p>
        </w:tc>
        <w:tc>
          <w:tcPr>
            <w:tcW w:w="1276" w:type="dxa"/>
            <w:shd w:val="clear" w:color="auto" w:fill="auto"/>
            <w:vAlign w:val="bottom"/>
          </w:tcPr>
          <w:p w14:paraId="6518DDD0" w14:textId="77777777" w:rsidR="00EF07F1" w:rsidRPr="00711D29" w:rsidRDefault="00EF07F1" w:rsidP="00B537ED">
            <w:pPr>
              <w:ind w:right="-72"/>
              <w:jc w:val="right"/>
              <w:rPr>
                <w:rFonts w:ascii="Arial" w:hAnsi="Arial" w:cs="Arial"/>
                <w:sz w:val="18"/>
                <w:szCs w:val="18"/>
              </w:rPr>
            </w:pPr>
          </w:p>
        </w:tc>
        <w:tc>
          <w:tcPr>
            <w:tcW w:w="2835" w:type="dxa"/>
            <w:shd w:val="clear" w:color="auto" w:fill="auto"/>
            <w:vAlign w:val="bottom"/>
          </w:tcPr>
          <w:p w14:paraId="06027285" w14:textId="77777777" w:rsidR="00EF07F1" w:rsidRPr="00711D29" w:rsidRDefault="00EF07F1" w:rsidP="00B537ED">
            <w:pPr>
              <w:ind w:right="-72"/>
              <w:rPr>
                <w:rFonts w:ascii="Arial" w:hAnsi="Arial" w:cs="Arial"/>
                <w:spacing w:val="-4"/>
                <w:sz w:val="18"/>
                <w:szCs w:val="18"/>
                <w:cs/>
              </w:rPr>
            </w:pPr>
          </w:p>
        </w:tc>
      </w:tr>
      <w:tr w:rsidR="00436238" w:rsidRPr="00711D29" w14:paraId="502820ED" w14:textId="77777777" w:rsidTr="00B537ED">
        <w:trPr>
          <w:trHeight w:val="20"/>
        </w:trPr>
        <w:tc>
          <w:tcPr>
            <w:tcW w:w="4158" w:type="dxa"/>
            <w:shd w:val="clear" w:color="auto" w:fill="auto"/>
            <w:vAlign w:val="bottom"/>
          </w:tcPr>
          <w:p w14:paraId="486CB159" w14:textId="217793D0" w:rsidR="00436238" w:rsidRPr="00711D29" w:rsidRDefault="00EC6CE9" w:rsidP="00436238">
            <w:pPr>
              <w:tabs>
                <w:tab w:val="left" w:pos="479"/>
              </w:tabs>
              <w:ind w:left="540" w:right="-72"/>
              <w:rPr>
                <w:rFonts w:ascii="Arial" w:hAnsi="Arial" w:cs="Arial"/>
                <w:color w:val="000000"/>
                <w:sz w:val="18"/>
                <w:szCs w:val="18"/>
              </w:rPr>
            </w:pPr>
            <w:r w:rsidRPr="00711D29">
              <w:rPr>
                <w:rFonts w:ascii="Arial" w:hAnsi="Arial" w:cs="Arial"/>
                <w:color w:val="000000"/>
                <w:sz w:val="18"/>
                <w:szCs w:val="18"/>
              </w:rPr>
              <w:t>- KKP Tower Company Limited</w:t>
            </w:r>
          </w:p>
        </w:tc>
        <w:tc>
          <w:tcPr>
            <w:tcW w:w="1276" w:type="dxa"/>
            <w:shd w:val="clear" w:color="auto" w:fill="auto"/>
            <w:vAlign w:val="bottom"/>
          </w:tcPr>
          <w:p w14:paraId="0CDC845E" w14:textId="40CA8F4C" w:rsidR="00436238" w:rsidRPr="00711D29" w:rsidRDefault="00436238" w:rsidP="00436238">
            <w:pPr>
              <w:ind w:right="-72"/>
              <w:jc w:val="right"/>
              <w:rPr>
                <w:rFonts w:ascii="Arial" w:hAnsi="Arial" w:cs="Arial"/>
                <w:sz w:val="18"/>
                <w:szCs w:val="18"/>
              </w:rPr>
            </w:pPr>
            <w:r w:rsidRPr="00711D29">
              <w:rPr>
                <w:rFonts w:ascii="Arial" w:hAnsi="Arial" w:cs="Arial"/>
                <w:sz w:val="18"/>
                <w:szCs w:val="18"/>
              </w:rPr>
              <w:t>4,535,404</w:t>
            </w:r>
          </w:p>
        </w:tc>
        <w:tc>
          <w:tcPr>
            <w:tcW w:w="1276" w:type="dxa"/>
            <w:shd w:val="clear" w:color="auto" w:fill="auto"/>
            <w:vAlign w:val="bottom"/>
          </w:tcPr>
          <w:p w14:paraId="02CEC63F" w14:textId="35E82FB3" w:rsidR="00436238" w:rsidRPr="00711D29" w:rsidRDefault="00436238" w:rsidP="00436238">
            <w:pPr>
              <w:ind w:right="-72"/>
              <w:jc w:val="right"/>
              <w:rPr>
                <w:rFonts w:ascii="Arial" w:hAnsi="Arial" w:cs="Arial"/>
                <w:sz w:val="18"/>
                <w:szCs w:val="18"/>
              </w:rPr>
            </w:pPr>
            <w:r w:rsidRPr="00711D29">
              <w:rPr>
                <w:rFonts w:ascii="Arial" w:hAnsi="Arial" w:cs="Arial"/>
                <w:sz w:val="18"/>
                <w:szCs w:val="18"/>
              </w:rPr>
              <w:t>-</w:t>
            </w:r>
          </w:p>
        </w:tc>
        <w:tc>
          <w:tcPr>
            <w:tcW w:w="2835" w:type="dxa"/>
            <w:shd w:val="clear" w:color="auto" w:fill="auto"/>
            <w:vAlign w:val="bottom"/>
          </w:tcPr>
          <w:p w14:paraId="519805EC" w14:textId="0CFCED32" w:rsidR="00436238" w:rsidRPr="00711D29" w:rsidRDefault="00436238" w:rsidP="00436238">
            <w:pPr>
              <w:ind w:right="-72"/>
              <w:rPr>
                <w:rFonts w:ascii="Arial" w:hAnsi="Arial" w:cs="Arial"/>
                <w:spacing w:val="-4"/>
                <w:sz w:val="18"/>
                <w:szCs w:val="18"/>
                <w:cs/>
              </w:rPr>
            </w:pPr>
            <w:r w:rsidRPr="00711D29">
              <w:rPr>
                <w:rFonts w:ascii="Arial" w:hAnsi="Arial" w:cs="Arial"/>
                <w:color w:val="000000"/>
                <w:spacing w:val="-4"/>
                <w:sz w:val="18"/>
                <w:szCs w:val="18"/>
              </w:rPr>
              <w:t>Per negotiated agreement</w:t>
            </w:r>
          </w:p>
        </w:tc>
      </w:tr>
      <w:tr w:rsidR="00436238" w:rsidRPr="00711D29" w14:paraId="45D4FC7E" w14:textId="77777777" w:rsidTr="00B537ED">
        <w:trPr>
          <w:trHeight w:val="20"/>
        </w:trPr>
        <w:tc>
          <w:tcPr>
            <w:tcW w:w="4158" w:type="dxa"/>
            <w:shd w:val="clear" w:color="auto" w:fill="auto"/>
            <w:vAlign w:val="bottom"/>
          </w:tcPr>
          <w:p w14:paraId="3B1F094F" w14:textId="77777777" w:rsidR="00436238" w:rsidRPr="00711D29" w:rsidRDefault="00436238" w:rsidP="00436238">
            <w:pPr>
              <w:tabs>
                <w:tab w:val="left" w:pos="479"/>
              </w:tabs>
              <w:ind w:left="540" w:right="-72"/>
              <w:rPr>
                <w:rFonts w:ascii="Arial" w:hAnsi="Arial" w:cs="Arial"/>
                <w:color w:val="000000"/>
                <w:sz w:val="18"/>
                <w:szCs w:val="18"/>
              </w:rPr>
            </w:pPr>
          </w:p>
        </w:tc>
        <w:tc>
          <w:tcPr>
            <w:tcW w:w="1276" w:type="dxa"/>
            <w:shd w:val="clear" w:color="auto" w:fill="auto"/>
            <w:vAlign w:val="bottom"/>
          </w:tcPr>
          <w:p w14:paraId="30B4DFCF" w14:textId="77777777" w:rsidR="00436238" w:rsidRPr="00711D29" w:rsidRDefault="00436238" w:rsidP="00436238">
            <w:pPr>
              <w:ind w:right="-72"/>
              <w:jc w:val="right"/>
              <w:rPr>
                <w:rFonts w:ascii="Arial" w:hAnsi="Arial" w:cs="Arial"/>
                <w:sz w:val="18"/>
                <w:szCs w:val="18"/>
              </w:rPr>
            </w:pPr>
          </w:p>
        </w:tc>
        <w:tc>
          <w:tcPr>
            <w:tcW w:w="1276" w:type="dxa"/>
            <w:shd w:val="clear" w:color="auto" w:fill="auto"/>
            <w:vAlign w:val="bottom"/>
          </w:tcPr>
          <w:p w14:paraId="25FAE650" w14:textId="77777777" w:rsidR="00436238" w:rsidRPr="00711D29" w:rsidRDefault="00436238" w:rsidP="00436238">
            <w:pPr>
              <w:ind w:right="-72"/>
              <w:jc w:val="right"/>
              <w:rPr>
                <w:rFonts w:ascii="Arial" w:hAnsi="Arial" w:cs="Arial"/>
                <w:sz w:val="18"/>
                <w:szCs w:val="18"/>
              </w:rPr>
            </w:pPr>
          </w:p>
        </w:tc>
        <w:tc>
          <w:tcPr>
            <w:tcW w:w="2835" w:type="dxa"/>
            <w:shd w:val="clear" w:color="auto" w:fill="auto"/>
            <w:vAlign w:val="bottom"/>
          </w:tcPr>
          <w:p w14:paraId="256243EF" w14:textId="77777777" w:rsidR="00436238" w:rsidRPr="00711D29" w:rsidRDefault="00436238" w:rsidP="00436238">
            <w:pPr>
              <w:ind w:right="-72"/>
              <w:rPr>
                <w:rFonts w:ascii="Arial" w:hAnsi="Arial" w:cs="Arial"/>
                <w:spacing w:val="-4"/>
                <w:sz w:val="18"/>
                <w:szCs w:val="18"/>
                <w:cs/>
              </w:rPr>
            </w:pPr>
          </w:p>
        </w:tc>
      </w:tr>
      <w:tr w:rsidR="00436238" w:rsidRPr="00711D29" w14:paraId="6627691A" w14:textId="77777777" w:rsidTr="00B537ED">
        <w:trPr>
          <w:trHeight w:val="20"/>
        </w:trPr>
        <w:tc>
          <w:tcPr>
            <w:tcW w:w="4158" w:type="dxa"/>
            <w:shd w:val="clear" w:color="auto" w:fill="auto"/>
            <w:vAlign w:val="bottom"/>
          </w:tcPr>
          <w:p w14:paraId="5770D62E" w14:textId="102F75EF" w:rsidR="00436238" w:rsidRPr="00711D29" w:rsidRDefault="00436238" w:rsidP="00436238">
            <w:pPr>
              <w:tabs>
                <w:tab w:val="left" w:pos="479"/>
              </w:tabs>
              <w:ind w:left="540" w:right="-72"/>
              <w:rPr>
                <w:rFonts w:ascii="Arial" w:hAnsi="Arial" w:cs="Arial"/>
                <w:color w:val="000000"/>
                <w:sz w:val="18"/>
                <w:szCs w:val="18"/>
              </w:rPr>
            </w:pPr>
            <w:r w:rsidRPr="00711D29">
              <w:rPr>
                <w:rFonts w:ascii="Arial" w:hAnsi="Arial" w:cs="Arial"/>
                <w:b/>
                <w:bCs/>
                <w:color w:val="000000"/>
                <w:sz w:val="18"/>
                <w:szCs w:val="18"/>
              </w:rPr>
              <w:t>Other expenses</w:t>
            </w:r>
          </w:p>
        </w:tc>
        <w:tc>
          <w:tcPr>
            <w:tcW w:w="1276" w:type="dxa"/>
            <w:shd w:val="clear" w:color="auto" w:fill="auto"/>
            <w:vAlign w:val="bottom"/>
          </w:tcPr>
          <w:p w14:paraId="1ED5791B" w14:textId="77777777" w:rsidR="00436238" w:rsidRPr="00711D29" w:rsidRDefault="00436238" w:rsidP="00436238">
            <w:pPr>
              <w:ind w:right="-72"/>
              <w:jc w:val="right"/>
              <w:rPr>
                <w:rFonts w:ascii="Arial" w:hAnsi="Arial" w:cs="Arial"/>
                <w:sz w:val="18"/>
                <w:szCs w:val="18"/>
              </w:rPr>
            </w:pPr>
          </w:p>
        </w:tc>
        <w:tc>
          <w:tcPr>
            <w:tcW w:w="1276" w:type="dxa"/>
            <w:shd w:val="clear" w:color="auto" w:fill="auto"/>
            <w:vAlign w:val="bottom"/>
          </w:tcPr>
          <w:p w14:paraId="7E93C4D7" w14:textId="77777777" w:rsidR="00436238" w:rsidRPr="00711D29" w:rsidRDefault="00436238" w:rsidP="00436238">
            <w:pPr>
              <w:ind w:right="-72"/>
              <w:jc w:val="right"/>
              <w:rPr>
                <w:rFonts w:ascii="Arial" w:hAnsi="Arial" w:cs="Arial"/>
                <w:sz w:val="18"/>
                <w:szCs w:val="18"/>
              </w:rPr>
            </w:pPr>
          </w:p>
        </w:tc>
        <w:tc>
          <w:tcPr>
            <w:tcW w:w="2835" w:type="dxa"/>
            <w:shd w:val="clear" w:color="auto" w:fill="auto"/>
            <w:vAlign w:val="bottom"/>
          </w:tcPr>
          <w:p w14:paraId="05F3699D" w14:textId="77777777" w:rsidR="00436238" w:rsidRPr="00711D29" w:rsidRDefault="00436238" w:rsidP="00436238">
            <w:pPr>
              <w:ind w:right="-72"/>
              <w:rPr>
                <w:rFonts w:ascii="Arial" w:hAnsi="Arial" w:cs="Arial"/>
                <w:spacing w:val="-4"/>
                <w:sz w:val="18"/>
                <w:szCs w:val="18"/>
                <w:cs/>
              </w:rPr>
            </w:pPr>
          </w:p>
        </w:tc>
      </w:tr>
      <w:tr w:rsidR="00436238" w:rsidRPr="00711D29" w14:paraId="5624D8D7" w14:textId="77777777" w:rsidTr="00B537ED">
        <w:trPr>
          <w:trHeight w:val="20"/>
        </w:trPr>
        <w:tc>
          <w:tcPr>
            <w:tcW w:w="4158" w:type="dxa"/>
            <w:shd w:val="clear" w:color="auto" w:fill="auto"/>
            <w:vAlign w:val="bottom"/>
          </w:tcPr>
          <w:p w14:paraId="48928E12" w14:textId="1367ABDF" w:rsidR="00436238" w:rsidRPr="00711D29" w:rsidRDefault="00436238" w:rsidP="00436238">
            <w:pPr>
              <w:tabs>
                <w:tab w:val="left" w:pos="479"/>
              </w:tabs>
              <w:ind w:left="540" w:right="-72"/>
              <w:rPr>
                <w:rFonts w:ascii="Arial" w:hAnsi="Arial" w:cs="Arial"/>
                <w:b/>
                <w:bCs/>
                <w:color w:val="000000"/>
                <w:sz w:val="18"/>
                <w:szCs w:val="18"/>
              </w:rPr>
            </w:pPr>
            <w:r w:rsidRPr="00711D29">
              <w:rPr>
                <w:rFonts w:ascii="Arial" w:hAnsi="Arial" w:cs="Arial"/>
                <w:color w:val="000000"/>
                <w:sz w:val="18"/>
                <w:szCs w:val="18"/>
              </w:rPr>
              <w:t>- Kiatnakin Phatra Bank Public</w:t>
            </w:r>
          </w:p>
        </w:tc>
        <w:tc>
          <w:tcPr>
            <w:tcW w:w="1276" w:type="dxa"/>
            <w:shd w:val="clear" w:color="auto" w:fill="auto"/>
            <w:vAlign w:val="bottom"/>
          </w:tcPr>
          <w:p w14:paraId="39612BBF" w14:textId="00B687D4" w:rsidR="00436238" w:rsidRPr="00711D29" w:rsidRDefault="00436238" w:rsidP="00436238">
            <w:pPr>
              <w:ind w:right="-72"/>
              <w:jc w:val="right"/>
              <w:rPr>
                <w:rFonts w:ascii="Arial" w:hAnsi="Arial" w:cs="Arial"/>
                <w:sz w:val="18"/>
                <w:szCs w:val="18"/>
              </w:rPr>
            </w:pPr>
            <w:r w:rsidRPr="00711D29">
              <w:rPr>
                <w:rFonts w:ascii="Arial" w:hAnsi="Arial" w:cs="Arial"/>
                <w:sz w:val="18"/>
                <w:szCs w:val="18"/>
                <w:lang w:val="en-GB"/>
              </w:rPr>
              <w:t>22,482,666</w:t>
            </w:r>
          </w:p>
        </w:tc>
        <w:tc>
          <w:tcPr>
            <w:tcW w:w="1276" w:type="dxa"/>
            <w:shd w:val="clear" w:color="auto" w:fill="auto"/>
            <w:vAlign w:val="bottom"/>
          </w:tcPr>
          <w:p w14:paraId="5FD804BE" w14:textId="6A51AA9A" w:rsidR="00436238" w:rsidRPr="00711D29" w:rsidRDefault="00436238" w:rsidP="00436238">
            <w:pPr>
              <w:ind w:right="-72"/>
              <w:jc w:val="right"/>
              <w:rPr>
                <w:rFonts w:ascii="Arial" w:hAnsi="Arial" w:cs="Arial"/>
                <w:sz w:val="18"/>
                <w:szCs w:val="18"/>
              </w:rPr>
            </w:pPr>
            <w:r w:rsidRPr="00711D29">
              <w:rPr>
                <w:rFonts w:ascii="Arial" w:hAnsi="Arial" w:cs="Arial"/>
                <w:color w:val="000000"/>
                <w:sz w:val="18"/>
                <w:szCs w:val="18"/>
              </w:rPr>
              <w:t>21,919,059</w:t>
            </w:r>
          </w:p>
        </w:tc>
        <w:tc>
          <w:tcPr>
            <w:tcW w:w="2835" w:type="dxa"/>
            <w:shd w:val="clear" w:color="auto" w:fill="auto"/>
            <w:vAlign w:val="bottom"/>
          </w:tcPr>
          <w:p w14:paraId="7D3ADC5D" w14:textId="5A0AB374" w:rsidR="00436238" w:rsidRPr="00711D29" w:rsidRDefault="00436238" w:rsidP="00436238">
            <w:pPr>
              <w:ind w:right="-72"/>
              <w:rPr>
                <w:rFonts w:ascii="Arial" w:hAnsi="Arial" w:cs="Arial"/>
                <w:spacing w:val="-4"/>
                <w:sz w:val="18"/>
                <w:szCs w:val="18"/>
                <w:cs/>
              </w:rPr>
            </w:pPr>
            <w:r w:rsidRPr="00711D29">
              <w:rPr>
                <w:rFonts w:ascii="Arial" w:hAnsi="Arial" w:cs="Arial"/>
                <w:color w:val="000000"/>
                <w:spacing w:val="-4"/>
                <w:sz w:val="18"/>
                <w:szCs w:val="18"/>
              </w:rPr>
              <w:t>Per negotiated agreement</w:t>
            </w:r>
          </w:p>
        </w:tc>
      </w:tr>
      <w:tr w:rsidR="00436238" w:rsidRPr="00711D29" w14:paraId="1CC86F38" w14:textId="77777777" w:rsidTr="00B537ED">
        <w:trPr>
          <w:trHeight w:val="20"/>
        </w:trPr>
        <w:tc>
          <w:tcPr>
            <w:tcW w:w="4158" w:type="dxa"/>
            <w:shd w:val="clear" w:color="auto" w:fill="auto"/>
            <w:vAlign w:val="bottom"/>
          </w:tcPr>
          <w:p w14:paraId="4797DD62" w14:textId="4534CCB9" w:rsidR="00436238" w:rsidRPr="00711D29" w:rsidRDefault="00436238" w:rsidP="00436238">
            <w:pPr>
              <w:tabs>
                <w:tab w:val="left" w:pos="479"/>
              </w:tabs>
              <w:ind w:left="540" w:right="-72"/>
              <w:rPr>
                <w:rFonts w:ascii="Arial" w:hAnsi="Arial" w:cs="Arial"/>
                <w:b/>
                <w:bCs/>
                <w:color w:val="000000"/>
                <w:sz w:val="18"/>
                <w:szCs w:val="18"/>
              </w:rPr>
            </w:pPr>
            <w:r w:rsidRPr="00711D29">
              <w:rPr>
                <w:rFonts w:ascii="Arial" w:hAnsi="Arial" w:cs="Arial"/>
                <w:color w:val="000000"/>
                <w:sz w:val="18"/>
                <w:szCs w:val="18"/>
              </w:rPr>
              <w:t xml:space="preserve">    Company Limited</w:t>
            </w:r>
          </w:p>
        </w:tc>
        <w:tc>
          <w:tcPr>
            <w:tcW w:w="1276" w:type="dxa"/>
            <w:shd w:val="clear" w:color="auto" w:fill="auto"/>
            <w:vAlign w:val="bottom"/>
          </w:tcPr>
          <w:p w14:paraId="2814D823" w14:textId="77777777" w:rsidR="00436238" w:rsidRPr="00711D29" w:rsidRDefault="00436238" w:rsidP="00436238">
            <w:pPr>
              <w:ind w:right="-72"/>
              <w:jc w:val="right"/>
              <w:rPr>
                <w:rFonts w:ascii="Arial" w:hAnsi="Arial" w:cs="Arial"/>
                <w:sz w:val="18"/>
                <w:szCs w:val="18"/>
              </w:rPr>
            </w:pPr>
          </w:p>
        </w:tc>
        <w:tc>
          <w:tcPr>
            <w:tcW w:w="1276" w:type="dxa"/>
            <w:shd w:val="clear" w:color="auto" w:fill="auto"/>
            <w:vAlign w:val="bottom"/>
          </w:tcPr>
          <w:p w14:paraId="42B480E5" w14:textId="77777777" w:rsidR="00436238" w:rsidRPr="00711D29" w:rsidRDefault="00436238" w:rsidP="00436238">
            <w:pPr>
              <w:ind w:right="-72"/>
              <w:jc w:val="right"/>
              <w:rPr>
                <w:rFonts w:ascii="Arial" w:hAnsi="Arial" w:cs="Arial"/>
                <w:sz w:val="18"/>
                <w:szCs w:val="18"/>
              </w:rPr>
            </w:pPr>
          </w:p>
        </w:tc>
        <w:tc>
          <w:tcPr>
            <w:tcW w:w="2835" w:type="dxa"/>
            <w:shd w:val="clear" w:color="auto" w:fill="auto"/>
            <w:vAlign w:val="bottom"/>
          </w:tcPr>
          <w:p w14:paraId="21C1A44A" w14:textId="77777777" w:rsidR="00436238" w:rsidRPr="00711D29" w:rsidRDefault="00436238" w:rsidP="00436238">
            <w:pPr>
              <w:ind w:right="-72"/>
              <w:rPr>
                <w:rFonts w:ascii="Arial" w:hAnsi="Arial" w:cs="Arial"/>
                <w:spacing w:val="-4"/>
                <w:sz w:val="18"/>
                <w:szCs w:val="18"/>
                <w:cs/>
              </w:rPr>
            </w:pPr>
          </w:p>
        </w:tc>
      </w:tr>
      <w:tr w:rsidR="00EC6CE9" w:rsidRPr="00711D29" w14:paraId="2673D090" w14:textId="77777777" w:rsidTr="00B537ED">
        <w:trPr>
          <w:trHeight w:val="20"/>
        </w:trPr>
        <w:tc>
          <w:tcPr>
            <w:tcW w:w="4158" w:type="dxa"/>
            <w:shd w:val="clear" w:color="auto" w:fill="auto"/>
            <w:vAlign w:val="bottom"/>
          </w:tcPr>
          <w:p w14:paraId="5F834610" w14:textId="5346BFA2" w:rsidR="00EC6CE9" w:rsidRPr="00711D29" w:rsidRDefault="00EC6CE9" w:rsidP="00EC6CE9">
            <w:pPr>
              <w:tabs>
                <w:tab w:val="left" w:pos="479"/>
              </w:tabs>
              <w:ind w:left="540" w:right="-72"/>
              <w:rPr>
                <w:rFonts w:ascii="Arial" w:hAnsi="Arial" w:cs="Arial"/>
                <w:color w:val="000000"/>
                <w:sz w:val="18"/>
                <w:szCs w:val="18"/>
              </w:rPr>
            </w:pPr>
            <w:r w:rsidRPr="00711D29">
              <w:rPr>
                <w:rFonts w:ascii="Arial" w:hAnsi="Arial" w:cs="Arial"/>
                <w:color w:val="000000"/>
                <w:sz w:val="18"/>
                <w:szCs w:val="18"/>
              </w:rPr>
              <w:t xml:space="preserve">- KKP Capital Public </w:t>
            </w:r>
          </w:p>
        </w:tc>
        <w:tc>
          <w:tcPr>
            <w:tcW w:w="1276" w:type="dxa"/>
            <w:shd w:val="clear" w:color="auto" w:fill="auto"/>
            <w:vAlign w:val="bottom"/>
          </w:tcPr>
          <w:p w14:paraId="4A23AAF4" w14:textId="2CFDF685" w:rsidR="00EC6CE9" w:rsidRPr="00711D29" w:rsidRDefault="00EC6CE9" w:rsidP="00EC6CE9">
            <w:pPr>
              <w:ind w:right="-72"/>
              <w:jc w:val="right"/>
              <w:rPr>
                <w:rFonts w:ascii="Arial" w:hAnsi="Arial" w:cs="Arial"/>
                <w:sz w:val="18"/>
                <w:szCs w:val="18"/>
                <w:lang w:val="en-GB"/>
              </w:rPr>
            </w:pPr>
            <w:r w:rsidRPr="00711D29">
              <w:rPr>
                <w:rFonts w:ascii="Arial" w:hAnsi="Arial" w:cs="Arial"/>
                <w:sz w:val="18"/>
                <w:szCs w:val="18"/>
                <w:lang w:val="en-GB"/>
              </w:rPr>
              <w:t>23,000,000</w:t>
            </w:r>
          </w:p>
        </w:tc>
        <w:tc>
          <w:tcPr>
            <w:tcW w:w="1276" w:type="dxa"/>
            <w:shd w:val="clear" w:color="auto" w:fill="auto"/>
            <w:vAlign w:val="bottom"/>
          </w:tcPr>
          <w:p w14:paraId="556235FF" w14:textId="25E70F9B" w:rsidR="00EC6CE9" w:rsidRPr="00711D29" w:rsidRDefault="00EC6CE9" w:rsidP="00EC6CE9">
            <w:pPr>
              <w:ind w:right="-72"/>
              <w:jc w:val="right"/>
              <w:rPr>
                <w:rFonts w:ascii="Arial" w:hAnsi="Arial" w:cs="Arial"/>
                <w:sz w:val="18"/>
                <w:szCs w:val="18"/>
              </w:rPr>
            </w:pPr>
            <w:r w:rsidRPr="00711D29">
              <w:rPr>
                <w:rFonts w:ascii="Arial" w:hAnsi="Arial" w:cs="Arial"/>
                <w:sz w:val="18"/>
                <w:szCs w:val="18"/>
              </w:rPr>
              <w:t>-</w:t>
            </w:r>
          </w:p>
        </w:tc>
        <w:tc>
          <w:tcPr>
            <w:tcW w:w="2835" w:type="dxa"/>
            <w:shd w:val="clear" w:color="auto" w:fill="auto"/>
            <w:vAlign w:val="bottom"/>
          </w:tcPr>
          <w:p w14:paraId="33BE4BEF" w14:textId="2C4E6522" w:rsidR="00EC6CE9" w:rsidRPr="00711D29" w:rsidRDefault="00EC6CE9" w:rsidP="00EC6CE9">
            <w:pPr>
              <w:ind w:right="-72"/>
              <w:rPr>
                <w:rFonts w:ascii="Arial" w:hAnsi="Arial" w:cs="Arial"/>
                <w:color w:val="000000"/>
                <w:spacing w:val="-4"/>
                <w:sz w:val="18"/>
                <w:szCs w:val="18"/>
              </w:rPr>
            </w:pPr>
            <w:r w:rsidRPr="00711D29">
              <w:rPr>
                <w:rFonts w:ascii="Arial" w:hAnsi="Arial" w:cs="Arial"/>
                <w:color w:val="000000"/>
                <w:spacing w:val="-4"/>
                <w:sz w:val="18"/>
                <w:szCs w:val="18"/>
              </w:rPr>
              <w:t>Per negotiated agreement</w:t>
            </w:r>
          </w:p>
        </w:tc>
      </w:tr>
      <w:tr w:rsidR="00EC6CE9" w:rsidRPr="00711D29" w14:paraId="066CCF4A" w14:textId="77777777" w:rsidTr="00B537ED">
        <w:trPr>
          <w:trHeight w:val="20"/>
        </w:trPr>
        <w:tc>
          <w:tcPr>
            <w:tcW w:w="4158" w:type="dxa"/>
            <w:shd w:val="clear" w:color="auto" w:fill="auto"/>
            <w:vAlign w:val="bottom"/>
          </w:tcPr>
          <w:p w14:paraId="2B78504A" w14:textId="18B0D1F3" w:rsidR="00EC6CE9" w:rsidRPr="00711D29" w:rsidRDefault="00EC6CE9" w:rsidP="00EC6CE9">
            <w:pPr>
              <w:tabs>
                <w:tab w:val="left" w:pos="479"/>
              </w:tabs>
              <w:ind w:left="540" w:right="-72"/>
              <w:rPr>
                <w:rFonts w:ascii="Arial" w:hAnsi="Arial" w:cs="Arial"/>
                <w:color w:val="000000"/>
                <w:sz w:val="18"/>
                <w:szCs w:val="18"/>
              </w:rPr>
            </w:pPr>
            <w:r w:rsidRPr="00711D29">
              <w:rPr>
                <w:rFonts w:ascii="Arial" w:hAnsi="Arial" w:cs="Arial"/>
                <w:color w:val="000000"/>
                <w:sz w:val="18"/>
                <w:szCs w:val="18"/>
              </w:rPr>
              <w:t xml:space="preserve">    Company Limited</w:t>
            </w:r>
          </w:p>
        </w:tc>
        <w:tc>
          <w:tcPr>
            <w:tcW w:w="1276" w:type="dxa"/>
            <w:shd w:val="clear" w:color="auto" w:fill="auto"/>
            <w:vAlign w:val="bottom"/>
          </w:tcPr>
          <w:p w14:paraId="41ACF7E1" w14:textId="2F8FC6E3" w:rsidR="00EC6CE9" w:rsidRPr="00711D29" w:rsidRDefault="00EC6CE9" w:rsidP="00EC6CE9">
            <w:pPr>
              <w:ind w:right="-72"/>
              <w:jc w:val="right"/>
              <w:rPr>
                <w:rFonts w:ascii="Arial" w:hAnsi="Arial" w:cs="Arial"/>
                <w:sz w:val="18"/>
                <w:szCs w:val="18"/>
              </w:rPr>
            </w:pPr>
          </w:p>
        </w:tc>
        <w:tc>
          <w:tcPr>
            <w:tcW w:w="1276" w:type="dxa"/>
            <w:shd w:val="clear" w:color="auto" w:fill="auto"/>
            <w:vAlign w:val="bottom"/>
          </w:tcPr>
          <w:p w14:paraId="23AE5A24" w14:textId="77025550" w:rsidR="00EC6CE9" w:rsidRPr="00711D29" w:rsidRDefault="00EC6CE9" w:rsidP="00EC6CE9">
            <w:pPr>
              <w:ind w:right="-72"/>
              <w:jc w:val="right"/>
              <w:rPr>
                <w:rFonts w:ascii="Arial" w:hAnsi="Arial" w:cs="Arial"/>
                <w:sz w:val="18"/>
                <w:szCs w:val="18"/>
              </w:rPr>
            </w:pPr>
          </w:p>
        </w:tc>
        <w:tc>
          <w:tcPr>
            <w:tcW w:w="2835" w:type="dxa"/>
            <w:shd w:val="clear" w:color="auto" w:fill="auto"/>
            <w:vAlign w:val="bottom"/>
          </w:tcPr>
          <w:p w14:paraId="72C4E407" w14:textId="7C557F52" w:rsidR="00EC6CE9" w:rsidRPr="00711D29" w:rsidRDefault="00EC6CE9" w:rsidP="00EC6CE9">
            <w:pPr>
              <w:ind w:right="-72"/>
              <w:rPr>
                <w:rFonts w:ascii="Arial" w:hAnsi="Arial" w:cs="Arial"/>
                <w:spacing w:val="-4"/>
                <w:sz w:val="18"/>
                <w:szCs w:val="18"/>
                <w:cs/>
              </w:rPr>
            </w:pPr>
          </w:p>
        </w:tc>
      </w:tr>
      <w:tr w:rsidR="00EC6CE9" w:rsidRPr="00711D29" w14:paraId="52D7524B" w14:textId="77777777" w:rsidTr="00B537ED">
        <w:trPr>
          <w:trHeight w:val="20"/>
        </w:trPr>
        <w:tc>
          <w:tcPr>
            <w:tcW w:w="4158" w:type="dxa"/>
            <w:shd w:val="clear" w:color="auto" w:fill="auto"/>
            <w:vAlign w:val="bottom"/>
          </w:tcPr>
          <w:p w14:paraId="1FD970FB" w14:textId="2ECEEFD1" w:rsidR="00EC6CE9" w:rsidRPr="00711D29" w:rsidRDefault="00EC6CE9" w:rsidP="00EC6CE9">
            <w:pPr>
              <w:tabs>
                <w:tab w:val="left" w:pos="479"/>
              </w:tabs>
              <w:ind w:left="540" w:right="-72"/>
              <w:rPr>
                <w:rFonts w:ascii="Arial" w:hAnsi="Arial" w:cs="Arial"/>
                <w:color w:val="000000"/>
                <w:sz w:val="18"/>
                <w:szCs w:val="18"/>
              </w:rPr>
            </w:pPr>
            <w:r w:rsidRPr="00711D29">
              <w:rPr>
                <w:rFonts w:ascii="Arial" w:hAnsi="Arial" w:cs="Arial"/>
                <w:color w:val="000000"/>
                <w:sz w:val="18"/>
                <w:szCs w:val="18"/>
              </w:rPr>
              <w:t>- KKP Tower Company Limited</w:t>
            </w:r>
          </w:p>
        </w:tc>
        <w:tc>
          <w:tcPr>
            <w:tcW w:w="1276" w:type="dxa"/>
            <w:shd w:val="clear" w:color="auto" w:fill="auto"/>
            <w:vAlign w:val="bottom"/>
          </w:tcPr>
          <w:p w14:paraId="73D010B1" w14:textId="40642EC0" w:rsidR="00EC6CE9" w:rsidRPr="00711D29" w:rsidRDefault="00EC6CE9" w:rsidP="00EC6CE9">
            <w:pPr>
              <w:ind w:right="-72"/>
              <w:jc w:val="right"/>
              <w:rPr>
                <w:rFonts w:ascii="Arial" w:hAnsi="Arial" w:cs="Arial"/>
                <w:sz w:val="18"/>
                <w:szCs w:val="18"/>
                <w:lang w:val="en-GB"/>
              </w:rPr>
            </w:pPr>
            <w:r w:rsidRPr="00711D29">
              <w:rPr>
                <w:rFonts w:ascii="Arial" w:hAnsi="Arial" w:cs="Arial"/>
                <w:sz w:val="18"/>
                <w:szCs w:val="18"/>
                <w:lang w:val="en-GB"/>
              </w:rPr>
              <w:t>33,976,073</w:t>
            </w:r>
          </w:p>
        </w:tc>
        <w:tc>
          <w:tcPr>
            <w:tcW w:w="1276" w:type="dxa"/>
            <w:shd w:val="clear" w:color="auto" w:fill="auto"/>
            <w:vAlign w:val="bottom"/>
          </w:tcPr>
          <w:p w14:paraId="101D4965" w14:textId="5E625EA7" w:rsidR="00EC6CE9" w:rsidRPr="00711D29" w:rsidRDefault="00EC6CE9" w:rsidP="00EC6CE9">
            <w:pPr>
              <w:ind w:right="-72"/>
              <w:jc w:val="right"/>
              <w:rPr>
                <w:rFonts w:ascii="Arial" w:hAnsi="Arial" w:cs="Arial"/>
                <w:sz w:val="18"/>
                <w:szCs w:val="18"/>
              </w:rPr>
            </w:pPr>
            <w:r w:rsidRPr="00711D29">
              <w:rPr>
                <w:rFonts w:ascii="Arial" w:hAnsi="Arial" w:cs="Arial"/>
                <w:sz w:val="18"/>
                <w:szCs w:val="18"/>
              </w:rPr>
              <w:t>-</w:t>
            </w:r>
          </w:p>
        </w:tc>
        <w:tc>
          <w:tcPr>
            <w:tcW w:w="2835" w:type="dxa"/>
            <w:shd w:val="clear" w:color="auto" w:fill="auto"/>
            <w:vAlign w:val="bottom"/>
          </w:tcPr>
          <w:p w14:paraId="4E955B2B" w14:textId="7ED623E0" w:rsidR="00EC6CE9" w:rsidRPr="00711D29" w:rsidRDefault="00EC6CE9" w:rsidP="00EC6CE9">
            <w:pPr>
              <w:ind w:right="-72"/>
              <w:rPr>
                <w:rFonts w:ascii="Arial" w:hAnsi="Arial" w:cs="Arial"/>
                <w:color w:val="000000"/>
                <w:spacing w:val="-4"/>
                <w:sz w:val="18"/>
                <w:szCs w:val="18"/>
              </w:rPr>
            </w:pPr>
            <w:r w:rsidRPr="00711D29">
              <w:rPr>
                <w:rFonts w:ascii="Arial" w:hAnsi="Arial" w:cs="Arial"/>
                <w:color w:val="000000"/>
                <w:spacing w:val="-4"/>
                <w:sz w:val="18"/>
                <w:szCs w:val="18"/>
              </w:rPr>
              <w:t>Per negotiated agreement</w:t>
            </w:r>
          </w:p>
        </w:tc>
      </w:tr>
      <w:tr w:rsidR="00EC6CE9" w:rsidRPr="00711D29" w14:paraId="73E996D9" w14:textId="77777777" w:rsidTr="00B537ED">
        <w:trPr>
          <w:trHeight w:val="20"/>
        </w:trPr>
        <w:tc>
          <w:tcPr>
            <w:tcW w:w="4158" w:type="dxa"/>
            <w:shd w:val="clear" w:color="auto" w:fill="auto"/>
            <w:vAlign w:val="bottom"/>
          </w:tcPr>
          <w:p w14:paraId="441ED01E" w14:textId="770D8C02" w:rsidR="00EC6CE9" w:rsidRPr="00711D29" w:rsidRDefault="00EC6CE9" w:rsidP="00EC6CE9">
            <w:pPr>
              <w:tabs>
                <w:tab w:val="left" w:pos="479"/>
              </w:tabs>
              <w:ind w:left="540" w:right="-72"/>
              <w:rPr>
                <w:rFonts w:ascii="Arial" w:hAnsi="Arial" w:cs="Arial"/>
                <w:color w:val="000000"/>
                <w:sz w:val="18"/>
                <w:szCs w:val="18"/>
              </w:rPr>
            </w:pPr>
            <w:r w:rsidRPr="00711D29">
              <w:rPr>
                <w:rFonts w:ascii="Arial" w:hAnsi="Arial" w:cs="Arial"/>
                <w:color w:val="000000"/>
                <w:sz w:val="18"/>
                <w:szCs w:val="18"/>
              </w:rPr>
              <w:t>- KKP Dime Securities</w:t>
            </w:r>
          </w:p>
        </w:tc>
        <w:tc>
          <w:tcPr>
            <w:tcW w:w="1276" w:type="dxa"/>
            <w:shd w:val="clear" w:color="auto" w:fill="auto"/>
            <w:vAlign w:val="bottom"/>
          </w:tcPr>
          <w:p w14:paraId="6D22F76C" w14:textId="526AF79A" w:rsidR="00EC6CE9" w:rsidRPr="00711D29" w:rsidRDefault="00EC6CE9" w:rsidP="00EC6CE9">
            <w:pPr>
              <w:ind w:right="-72"/>
              <w:jc w:val="right"/>
              <w:rPr>
                <w:rFonts w:ascii="Arial" w:hAnsi="Arial" w:cs="Arial"/>
                <w:sz w:val="18"/>
                <w:szCs w:val="18"/>
              </w:rPr>
            </w:pPr>
            <w:r w:rsidRPr="00711D29">
              <w:rPr>
                <w:rFonts w:ascii="Arial" w:hAnsi="Arial" w:cs="Arial"/>
                <w:sz w:val="18"/>
                <w:szCs w:val="18"/>
                <w:lang w:val="en-GB"/>
              </w:rPr>
              <w:t>150,483</w:t>
            </w:r>
          </w:p>
        </w:tc>
        <w:tc>
          <w:tcPr>
            <w:tcW w:w="1276" w:type="dxa"/>
            <w:shd w:val="clear" w:color="auto" w:fill="auto"/>
            <w:vAlign w:val="bottom"/>
          </w:tcPr>
          <w:p w14:paraId="717AD2FB" w14:textId="2FCC74BC" w:rsidR="00EC6CE9" w:rsidRPr="00711D29" w:rsidRDefault="00EC6CE9" w:rsidP="00EC6CE9">
            <w:pPr>
              <w:ind w:right="-72"/>
              <w:jc w:val="right"/>
              <w:rPr>
                <w:rFonts w:ascii="Arial" w:hAnsi="Arial" w:cs="Arial"/>
                <w:sz w:val="18"/>
                <w:szCs w:val="18"/>
              </w:rPr>
            </w:pPr>
            <w:r w:rsidRPr="00711D29">
              <w:rPr>
                <w:rFonts w:ascii="Arial" w:hAnsi="Arial" w:cs="Arial"/>
                <w:sz w:val="18"/>
                <w:szCs w:val="18"/>
              </w:rPr>
              <w:t>-</w:t>
            </w:r>
          </w:p>
        </w:tc>
        <w:tc>
          <w:tcPr>
            <w:tcW w:w="2835" w:type="dxa"/>
            <w:shd w:val="clear" w:color="auto" w:fill="auto"/>
            <w:vAlign w:val="bottom"/>
          </w:tcPr>
          <w:p w14:paraId="0FFCE4FE" w14:textId="4C51D7A5" w:rsidR="00EC6CE9" w:rsidRPr="00711D29" w:rsidRDefault="00EC6CE9" w:rsidP="00EC6CE9">
            <w:pPr>
              <w:ind w:right="-72"/>
              <w:rPr>
                <w:rFonts w:ascii="Arial" w:hAnsi="Arial" w:cs="Arial"/>
                <w:spacing w:val="-4"/>
                <w:sz w:val="18"/>
                <w:szCs w:val="18"/>
                <w:cs/>
              </w:rPr>
            </w:pPr>
            <w:r w:rsidRPr="00711D29">
              <w:rPr>
                <w:rFonts w:ascii="Arial" w:hAnsi="Arial" w:cs="Arial"/>
                <w:color w:val="000000"/>
                <w:spacing w:val="-4"/>
                <w:sz w:val="18"/>
                <w:szCs w:val="18"/>
              </w:rPr>
              <w:t>Per negotiated agreement</w:t>
            </w:r>
          </w:p>
        </w:tc>
      </w:tr>
      <w:tr w:rsidR="00EC6CE9" w:rsidRPr="00711D29" w14:paraId="21CC6396" w14:textId="77777777" w:rsidTr="00B537ED">
        <w:trPr>
          <w:trHeight w:val="20"/>
        </w:trPr>
        <w:tc>
          <w:tcPr>
            <w:tcW w:w="4158" w:type="dxa"/>
            <w:shd w:val="clear" w:color="auto" w:fill="auto"/>
            <w:vAlign w:val="bottom"/>
          </w:tcPr>
          <w:p w14:paraId="6A1239DB" w14:textId="5DC12841" w:rsidR="00EC6CE9" w:rsidRPr="00711D29" w:rsidRDefault="00EC6CE9" w:rsidP="00EC6CE9">
            <w:pPr>
              <w:tabs>
                <w:tab w:val="left" w:pos="479"/>
              </w:tabs>
              <w:ind w:left="540" w:right="-72"/>
              <w:rPr>
                <w:rFonts w:ascii="Arial" w:hAnsi="Arial" w:cs="Arial"/>
                <w:b/>
                <w:bCs/>
                <w:color w:val="000000"/>
                <w:sz w:val="18"/>
                <w:szCs w:val="18"/>
              </w:rPr>
            </w:pPr>
            <w:r w:rsidRPr="00711D29">
              <w:rPr>
                <w:rFonts w:ascii="Arial" w:hAnsi="Arial" w:cs="Arial"/>
                <w:color w:val="000000"/>
                <w:sz w:val="18"/>
                <w:szCs w:val="18"/>
              </w:rPr>
              <w:t xml:space="preserve">    Company Limited</w:t>
            </w:r>
          </w:p>
        </w:tc>
        <w:tc>
          <w:tcPr>
            <w:tcW w:w="1276" w:type="dxa"/>
            <w:shd w:val="clear" w:color="auto" w:fill="auto"/>
            <w:vAlign w:val="bottom"/>
          </w:tcPr>
          <w:p w14:paraId="58428616" w14:textId="77777777" w:rsidR="00EC6CE9" w:rsidRPr="00711D29" w:rsidRDefault="00EC6CE9" w:rsidP="00EC6CE9">
            <w:pPr>
              <w:ind w:right="-72"/>
              <w:jc w:val="right"/>
              <w:rPr>
                <w:rFonts w:ascii="Arial" w:hAnsi="Arial" w:cs="Arial"/>
                <w:sz w:val="18"/>
                <w:szCs w:val="18"/>
              </w:rPr>
            </w:pPr>
          </w:p>
        </w:tc>
        <w:tc>
          <w:tcPr>
            <w:tcW w:w="1276" w:type="dxa"/>
            <w:shd w:val="clear" w:color="auto" w:fill="auto"/>
            <w:vAlign w:val="bottom"/>
          </w:tcPr>
          <w:p w14:paraId="0B1ED9AE" w14:textId="77777777" w:rsidR="00EC6CE9" w:rsidRPr="00711D29" w:rsidRDefault="00EC6CE9" w:rsidP="00EC6CE9">
            <w:pPr>
              <w:ind w:right="-72"/>
              <w:jc w:val="right"/>
              <w:rPr>
                <w:rFonts w:ascii="Arial" w:hAnsi="Arial" w:cs="Arial"/>
                <w:sz w:val="18"/>
                <w:szCs w:val="18"/>
              </w:rPr>
            </w:pPr>
          </w:p>
        </w:tc>
        <w:tc>
          <w:tcPr>
            <w:tcW w:w="2835" w:type="dxa"/>
            <w:shd w:val="clear" w:color="auto" w:fill="auto"/>
            <w:vAlign w:val="bottom"/>
          </w:tcPr>
          <w:p w14:paraId="399199F7" w14:textId="77777777" w:rsidR="00EC6CE9" w:rsidRPr="00711D29" w:rsidRDefault="00EC6CE9" w:rsidP="00EC6CE9">
            <w:pPr>
              <w:ind w:right="-72"/>
              <w:rPr>
                <w:rFonts w:ascii="Arial" w:hAnsi="Arial" w:cs="Arial"/>
                <w:spacing w:val="-4"/>
                <w:sz w:val="18"/>
                <w:szCs w:val="18"/>
                <w:cs/>
              </w:rPr>
            </w:pPr>
          </w:p>
        </w:tc>
      </w:tr>
    </w:tbl>
    <w:p w14:paraId="19E4C25C" w14:textId="77777777" w:rsidR="00B537ED" w:rsidRPr="0044426B" w:rsidRDefault="00B537ED" w:rsidP="00B537ED">
      <w:pPr>
        <w:tabs>
          <w:tab w:val="left" w:pos="2160"/>
          <w:tab w:val="right" w:pos="7920"/>
        </w:tabs>
        <w:ind w:left="540"/>
        <w:jc w:val="both"/>
        <w:rPr>
          <w:rFonts w:ascii="Arial" w:hAnsi="Arial" w:cs="Arial"/>
          <w:color w:val="000000"/>
          <w:sz w:val="18"/>
          <w:szCs w:val="18"/>
        </w:rPr>
      </w:pPr>
    </w:p>
    <w:p w14:paraId="5FD39E92" w14:textId="736E53CA" w:rsidR="00CC57A7" w:rsidRPr="0044426B" w:rsidRDefault="00CC57A7" w:rsidP="00B537ED">
      <w:pPr>
        <w:tabs>
          <w:tab w:val="left" w:pos="2160"/>
          <w:tab w:val="right" w:pos="7920"/>
        </w:tabs>
        <w:ind w:left="540"/>
        <w:jc w:val="both"/>
        <w:rPr>
          <w:rFonts w:ascii="Arial" w:hAnsi="Arial" w:cs="Arial"/>
          <w:color w:val="000000"/>
          <w:sz w:val="18"/>
          <w:szCs w:val="18"/>
        </w:rPr>
      </w:pPr>
      <w:r w:rsidRPr="0044426B">
        <w:rPr>
          <w:rFonts w:ascii="Arial" w:hAnsi="Arial" w:cs="Arial"/>
          <w:color w:val="000000"/>
          <w:sz w:val="18"/>
          <w:szCs w:val="18"/>
        </w:rPr>
        <w:t xml:space="preserve">As at </w:t>
      </w:r>
      <w:r w:rsidRPr="0044426B">
        <w:rPr>
          <w:rFonts w:ascii="Arial" w:hAnsi="Arial" w:cs="Arial"/>
          <w:color w:val="000000"/>
          <w:sz w:val="18"/>
          <w:szCs w:val="18"/>
          <w:lang w:val="en-GB"/>
        </w:rPr>
        <w:t>30 June 2023</w:t>
      </w:r>
      <w:r w:rsidRPr="0044426B">
        <w:rPr>
          <w:rFonts w:ascii="Arial" w:hAnsi="Arial" w:cs="Arial"/>
          <w:color w:val="000000"/>
          <w:sz w:val="18"/>
          <w:szCs w:val="18"/>
        </w:rPr>
        <w:t xml:space="preserve"> and 31 December </w:t>
      </w:r>
      <w:r w:rsidRPr="0044426B">
        <w:rPr>
          <w:rFonts w:ascii="Arial" w:hAnsi="Arial" w:cs="Arial"/>
          <w:color w:val="000000"/>
          <w:sz w:val="18"/>
          <w:szCs w:val="18"/>
          <w:lang w:val="en-GB"/>
        </w:rPr>
        <w:t>2022</w:t>
      </w:r>
      <w:r w:rsidRPr="0044426B">
        <w:rPr>
          <w:rFonts w:ascii="Arial" w:hAnsi="Arial" w:cs="Arial"/>
          <w:color w:val="000000"/>
          <w:sz w:val="18"/>
          <w:szCs w:val="18"/>
        </w:rPr>
        <w:t xml:space="preserve">, the balances between the </w:t>
      </w:r>
      <w:r w:rsidRPr="0044426B">
        <w:rPr>
          <w:rFonts w:ascii="Arial" w:hAnsi="Arial" w:cs="Arial"/>
          <w:color w:val="000000"/>
          <w:sz w:val="18"/>
          <w:szCs w:val="18"/>
          <w:lang w:val="en-GB"/>
        </w:rPr>
        <w:t>Company</w:t>
      </w:r>
      <w:r w:rsidRPr="0044426B">
        <w:rPr>
          <w:rFonts w:ascii="Arial" w:hAnsi="Arial" w:cs="Arial"/>
          <w:color w:val="000000"/>
          <w:sz w:val="18"/>
          <w:szCs w:val="18"/>
        </w:rPr>
        <w:t xml:space="preserve"> and those related parties are as follows; </w:t>
      </w:r>
    </w:p>
    <w:p w14:paraId="14EFE302" w14:textId="77777777" w:rsidR="00373A6E" w:rsidRPr="0044426B" w:rsidRDefault="00373A6E" w:rsidP="00B537ED">
      <w:pPr>
        <w:tabs>
          <w:tab w:val="left" w:pos="2160"/>
          <w:tab w:val="left" w:pos="3690"/>
          <w:tab w:val="right" w:pos="7920"/>
        </w:tabs>
        <w:ind w:left="540"/>
        <w:jc w:val="both"/>
        <w:rPr>
          <w:rFonts w:ascii="Arial" w:hAnsi="Arial" w:cs="Arial"/>
          <w:color w:val="000000"/>
          <w:sz w:val="18"/>
          <w:szCs w:val="18"/>
        </w:rPr>
      </w:pPr>
    </w:p>
    <w:tbl>
      <w:tblPr>
        <w:tblW w:w="9558" w:type="dxa"/>
        <w:tblLayout w:type="fixed"/>
        <w:tblLook w:val="0000" w:firstRow="0" w:lastRow="0" w:firstColumn="0" w:lastColumn="0" w:noHBand="0" w:noVBand="0"/>
      </w:tblPr>
      <w:tblGrid>
        <w:gridCol w:w="6678"/>
        <w:gridCol w:w="1440"/>
        <w:gridCol w:w="1440"/>
      </w:tblGrid>
      <w:tr w:rsidR="00436238" w:rsidRPr="00711D29" w14:paraId="084D76D5" w14:textId="0D4485DD" w:rsidTr="00436238">
        <w:trPr>
          <w:trHeight w:val="20"/>
        </w:trPr>
        <w:tc>
          <w:tcPr>
            <w:tcW w:w="6678" w:type="dxa"/>
            <w:vAlign w:val="bottom"/>
          </w:tcPr>
          <w:p w14:paraId="18BB3B63" w14:textId="77777777" w:rsidR="00436238" w:rsidRPr="00711D29" w:rsidRDefault="00436238" w:rsidP="00CC57A7">
            <w:pPr>
              <w:tabs>
                <w:tab w:val="left" w:pos="990"/>
                <w:tab w:val="left" w:pos="2880"/>
                <w:tab w:val="right" w:pos="5040"/>
                <w:tab w:val="right" w:pos="6390"/>
                <w:tab w:val="right" w:pos="8190"/>
              </w:tabs>
              <w:spacing w:line="200" w:lineRule="exact"/>
              <w:ind w:left="1098" w:right="-43" w:hanging="108"/>
              <w:rPr>
                <w:rFonts w:ascii="Arial" w:hAnsi="Arial" w:cs="Arial"/>
                <w:color w:val="000000"/>
                <w:sz w:val="18"/>
                <w:szCs w:val="18"/>
              </w:rPr>
            </w:pPr>
            <w:bookmarkStart w:id="26" w:name="OLE_LINK17"/>
          </w:p>
        </w:tc>
        <w:tc>
          <w:tcPr>
            <w:tcW w:w="1440" w:type="dxa"/>
            <w:vAlign w:val="bottom"/>
          </w:tcPr>
          <w:p w14:paraId="175E2EA2" w14:textId="77777777" w:rsidR="00436238" w:rsidRPr="00711D29" w:rsidRDefault="00436238" w:rsidP="00CC57A7">
            <w:pPr>
              <w:spacing w:line="200" w:lineRule="exact"/>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30 June</w:t>
            </w:r>
          </w:p>
          <w:p w14:paraId="61E1F42B" w14:textId="32DDEB4F" w:rsidR="00436238" w:rsidRPr="00711D29" w:rsidRDefault="00436238" w:rsidP="00CC57A7">
            <w:pPr>
              <w:spacing w:line="200" w:lineRule="exact"/>
              <w:ind w:right="-72"/>
              <w:jc w:val="right"/>
              <w:rPr>
                <w:rFonts w:ascii="Arial" w:hAnsi="Arial" w:cs="Arial"/>
                <w:b/>
                <w:bCs/>
                <w:color w:val="000000"/>
                <w:sz w:val="18"/>
                <w:szCs w:val="18"/>
                <w:cs/>
              </w:rPr>
            </w:pPr>
            <w:r w:rsidRPr="00711D29">
              <w:rPr>
                <w:rFonts w:ascii="Arial" w:hAnsi="Arial" w:cs="Arial"/>
                <w:b/>
                <w:bCs/>
                <w:color w:val="000000"/>
                <w:sz w:val="18"/>
                <w:szCs w:val="18"/>
                <w:lang w:val="en-GB"/>
              </w:rPr>
              <w:t>2023</w:t>
            </w:r>
          </w:p>
        </w:tc>
        <w:tc>
          <w:tcPr>
            <w:tcW w:w="1440" w:type="dxa"/>
            <w:vAlign w:val="bottom"/>
          </w:tcPr>
          <w:p w14:paraId="46192D17" w14:textId="77777777" w:rsidR="00436238" w:rsidRPr="00711D29" w:rsidRDefault="00436238" w:rsidP="00CC57A7">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31 December</w:t>
            </w:r>
          </w:p>
          <w:p w14:paraId="7062160A" w14:textId="4EE3B5C1" w:rsidR="00436238" w:rsidRPr="00711D29" w:rsidRDefault="00436238" w:rsidP="00CC57A7">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2022</w:t>
            </w:r>
          </w:p>
        </w:tc>
      </w:tr>
      <w:tr w:rsidR="00436238" w:rsidRPr="00711D29" w14:paraId="0BD6527B" w14:textId="0387A7E1" w:rsidTr="00436238">
        <w:trPr>
          <w:trHeight w:val="20"/>
        </w:trPr>
        <w:tc>
          <w:tcPr>
            <w:tcW w:w="6678" w:type="dxa"/>
            <w:vAlign w:val="bottom"/>
          </w:tcPr>
          <w:p w14:paraId="1ED48240" w14:textId="77777777" w:rsidR="00436238" w:rsidRPr="00711D29" w:rsidRDefault="00436238" w:rsidP="00CC57A7">
            <w:pPr>
              <w:tabs>
                <w:tab w:val="left" w:pos="990"/>
                <w:tab w:val="left" w:pos="2880"/>
                <w:tab w:val="right" w:pos="5040"/>
                <w:tab w:val="right" w:pos="6390"/>
                <w:tab w:val="right" w:pos="8190"/>
              </w:tabs>
              <w:spacing w:line="200" w:lineRule="exact"/>
              <w:ind w:left="1098" w:right="-43" w:hanging="108"/>
              <w:rPr>
                <w:rFonts w:ascii="Arial" w:hAnsi="Arial" w:cs="Arial"/>
                <w:color w:val="000000"/>
                <w:sz w:val="18"/>
                <w:szCs w:val="18"/>
              </w:rPr>
            </w:pPr>
          </w:p>
        </w:tc>
        <w:tc>
          <w:tcPr>
            <w:tcW w:w="1440" w:type="dxa"/>
            <w:vAlign w:val="bottom"/>
          </w:tcPr>
          <w:p w14:paraId="5995A5EB" w14:textId="77777777" w:rsidR="00436238" w:rsidRPr="00711D29" w:rsidRDefault="00436238" w:rsidP="00CC57A7">
            <w:pPr>
              <w:pBdr>
                <w:bottom w:val="single" w:sz="4" w:space="1" w:color="auto"/>
              </w:pBdr>
              <w:ind w:right="-72"/>
              <w:jc w:val="right"/>
              <w:rPr>
                <w:rFonts w:ascii="Arial" w:hAnsi="Arial" w:cs="Arial"/>
                <w:b/>
                <w:bCs/>
                <w:color w:val="000000"/>
                <w:sz w:val="18"/>
                <w:szCs w:val="18"/>
                <w:cs/>
              </w:rPr>
            </w:pPr>
            <w:r w:rsidRPr="00711D29">
              <w:rPr>
                <w:rFonts w:ascii="Arial" w:hAnsi="Arial" w:cs="Arial"/>
                <w:b/>
                <w:bCs/>
                <w:color w:val="000000"/>
                <w:sz w:val="18"/>
                <w:szCs w:val="18"/>
              </w:rPr>
              <w:t>Baht</w:t>
            </w:r>
          </w:p>
        </w:tc>
        <w:tc>
          <w:tcPr>
            <w:tcW w:w="1440" w:type="dxa"/>
            <w:vAlign w:val="bottom"/>
          </w:tcPr>
          <w:p w14:paraId="23AC992F" w14:textId="10C08442" w:rsidR="00436238" w:rsidRPr="00711D29" w:rsidRDefault="00436238" w:rsidP="00CC57A7">
            <w:pPr>
              <w:pBdr>
                <w:bottom w:val="single" w:sz="4" w:space="1" w:color="auto"/>
              </w:pBdr>
              <w:ind w:right="-72"/>
              <w:jc w:val="right"/>
              <w:rPr>
                <w:rFonts w:ascii="Arial" w:hAnsi="Arial" w:cs="Arial"/>
                <w:b/>
                <w:bCs/>
                <w:color w:val="000000"/>
                <w:sz w:val="18"/>
                <w:szCs w:val="18"/>
              </w:rPr>
            </w:pPr>
            <w:r w:rsidRPr="00711D29">
              <w:rPr>
                <w:rFonts w:ascii="Arial" w:hAnsi="Arial" w:cs="Arial"/>
                <w:b/>
                <w:bCs/>
                <w:color w:val="000000"/>
                <w:sz w:val="18"/>
                <w:szCs w:val="18"/>
              </w:rPr>
              <w:t>Baht</w:t>
            </w:r>
          </w:p>
        </w:tc>
      </w:tr>
      <w:tr w:rsidR="00436238" w:rsidRPr="00711D29" w14:paraId="10CEA2D6" w14:textId="625F1C23" w:rsidTr="00436238">
        <w:trPr>
          <w:trHeight w:val="20"/>
        </w:trPr>
        <w:tc>
          <w:tcPr>
            <w:tcW w:w="6678" w:type="dxa"/>
          </w:tcPr>
          <w:p w14:paraId="3826ED0F" w14:textId="77777777" w:rsidR="00436238" w:rsidRPr="00711D29" w:rsidRDefault="00436238" w:rsidP="00CC57A7">
            <w:pPr>
              <w:tabs>
                <w:tab w:val="left" w:pos="342"/>
                <w:tab w:val="left" w:pos="720"/>
                <w:tab w:val="left" w:pos="990"/>
              </w:tabs>
              <w:spacing w:line="200" w:lineRule="exact"/>
              <w:ind w:left="540" w:right="-43"/>
              <w:rPr>
                <w:rFonts w:ascii="Arial" w:hAnsi="Arial" w:cs="Arial"/>
                <w:b/>
                <w:bCs/>
                <w:color w:val="000000"/>
                <w:sz w:val="18"/>
                <w:szCs w:val="18"/>
              </w:rPr>
            </w:pPr>
            <w:r w:rsidRPr="00711D29">
              <w:rPr>
                <w:rFonts w:ascii="Arial" w:hAnsi="Arial" w:cs="Arial"/>
                <w:b/>
                <w:bCs/>
                <w:color w:val="000000"/>
                <w:sz w:val="18"/>
                <w:szCs w:val="18"/>
              </w:rPr>
              <w:t>Cash and cash equivalents</w:t>
            </w:r>
          </w:p>
        </w:tc>
        <w:tc>
          <w:tcPr>
            <w:tcW w:w="1440" w:type="dxa"/>
          </w:tcPr>
          <w:p w14:paraId="48613104" w14:textId="77777777" w:rsidR="00436238" w:rsidRPr="00711D29" w:rsidRDefault="00436238" w:rsidP="00CC57A7">
            <w:pPr>
              <w:tabs>
                <w:tab w:val="decimal" w:pos="1080"/>
              </w:tabs>
              <w:spacing w:line="200" w:lineRule="exact"/>
              <w:ind w:right="-72"/>
              <w:jc w:val="right"/>
              <w:rPr>
                <w:rFonts w:ascii="Arial" w:hAnsi="Arial" w:cs="Arial"/>
                <w:color w:val="000000"/>
                <w:sz w:val="18"/>
                <w:szCs w:val="18"/>
              </w:rPr>
            </w:pPr>
          </w:p>
        </w:tc>
        <w:tc>
          <w:tcPr>
            <w:tcW w:w="1440" w:type="dxa"/>
          </w:tcPr>
          <w:p w14:paraId="785C7E79" w14:textId="77777777" w:rsidR="00436238" w:rsidRPr="00711D29" w:rsidRDefault="00436238" w:rsidP="00CC57A7">
            <w:pPr>
              <w:spacing w:line="200" w:lineRule="exact"/>
              <w:ind w:right="-72"/>
              <w:jc w:val="right"/>
              <w:rPr>
                <w:rFonts w:ascii="Arial" w:hAnsi="Arial" w:cs="Arial"/>
                <w:snapToGrid w:val="0"/>
                <w:color w:val="000000"/>
                <w:sz w:val="18"/>
                <w:szCs w:val="18"/>
              </w:rPr>
            </w:pPr>
          </w:p>
        </w:tc>
      </w:tr>
      <w:tr w:rsidR="00436238" w:rsidRPr="00711D29" w14:paraId="49289266" w14:textId="78BA8BF6" w:rsidTr="00436238">
        <w:trPr>
          <w:trHeight w:val="20"/>
        </w:trPr>
        <w:tc>
          <w:tcPr>
            <w:tcW w:w="6678" w:type="dxa"/>
          </w:tcPr>
          <w:p w14:paraId="6249B399" w14:textId="7DDA4B9E" w:rsidR="00436238" w:rsidRPr="00711D29" w:rsidRDefault="00436238" w:rsidP="00CC57A7">
            <w:pPr>
              <w:tabs>
                <w:tab w:val="left" w:pos="342"/>
                <w:tab w:val="left" w:pos="720"/>
                <w:tab w:val="left" w:pos="990"/>
              </w:tabs>
              <w:spacing w:line="200" w:lineRule="exact"/>
              <w:ind w:left="540" w:right="-43"/>
              <w:rPr>
                <w:rFonts w:ascii="Arial" w:hAnsi="Arial" w:cs="Arial"/>
                <w:color w:val="000000"/>
                <w:sz w:val="18"/>
                <w:szCs w:val="18"/>
              </w:rPr>
            </w:pPr>
            <w:r w:rsidRPr="00711D29">
              <w:rPr>
                <w:rFonts w:ascii="Arial" w:hAnsi="Arial" w:cs="Arial"/>
                <w:color w:val="000000"/>
                <w:sz w:val="18"/>
                <w:szCs w:val="18"/>
              </w:rPr>
              <w:tab/>
              <w:t>- Kiatnakin Phatra Bank Public Company Limited</w:t>
            </w:r>
          </w:p>
        </w:tc>
        <w:tc>
          <w:tcPr>
            <w:tcW w:w="1440" w:type="dxa"/>
          </w:tcPr>
          <w:p w14:paraId="69C76A1A" w14:textId="1B54BA80" w:rsidR="00436238" w:rsidRPr="00711D29" w:rsidRDefault="00436238" w:rsidP="00CC57A7">
            <w:pPr>
              <w:spacing w:line="200" w:lineRule="exact"/>
              <w:ind w:right="-72"/>
              <w:jc w:val="right"/>
              <w:rPr>
                <w:rFonts w:ascii="Arial" w:hAnsi="Arial" w:cs="Arial"/>
                <w:color w:val="000000"/>
                <w:sz w:val="18"/>
                <w:szCs w:val="18"/>
              </w:rPr>
            </w:pPr>
            <w:r w:rsidRPr="00711D29">
              <w:rPr>
                <w:rFonts w:ascii="Arial" w:hAnsi="Arial" w:cs="Arial"/>
                <w:color w:val="000000"/>
                <w:sz w:val="18"/>
                <w:szCs w:val="18"/>
                <w:lang w:val="en-GB"/>
              </w:rPr>
              <w:t>286,606,674</w:t>
            </w:r>
          </w:p>
        </w:tc>
        <w:tc>
          <w:tcPr>
            <w:tcW w:w="1440" w:type="dxa"/>
          </w:tcPr>
          <w:p w14:paraId="614F706A" w14:textId="449E94F8" w:rsidR="00436238" w:rsidRPr="00711D29" w:rsidRDefault="00436238" w:rsidP="00CC57A7">
            <w:pPr>
              <w:spacing w:line="200" w:lineRule="exact"/>
              <w:ind w:right="-72"/>
              <w:jc w:val="right"/>
              <w:rPr>
                <w:rFonts w:ascii="Arial" w:hAnsi="Arial" w:cs="Arial"/>
                <w:color w:val="000000"/>
                <w:sz w:val="18"/>
                <w:szCs w:val="18"/>
                <w:lang w:val="en-GB"/>
              </w:rPr>
            </w:pPr>
            <w:r w:rsidRPr="00711D29">
              <w:rPr>
                <w:rFonts w:ascii="Arial" w:hAnsi="Arial" w:cs="Arial"/>
                <w:color w:val="000000"/>
                <w:sz w:val="18"/>
                <w:szCs w:val="18"/>
                <w:lang w:val="en-GB"/>
              </w:rPr>
              <w:t>203</w:t>
            </w:r>
            <w:r w:rsidRPr="00711D29">
              <w:rPr>
                <w:rFonts w:ascii="Arial" w:hAnsi="Arial" w:cs="Arial"/>
                <w:color w:val="000000"/>
                <w:sz w:val="18"/>
                <w:szCs w:val="18"/>
              </w:rPr>
              <w:t>,</w:t>
            </w:r>
            <w:r w:rsidRPr="00711D29">
              <w:rPr>
                <w:rFonts w:ascii="Arial" w:hAnsi="Arial" w:cs="Arial"/>
                <w:color w:val="000000"/>
                <w:sz w:val="18"/>
                <w:szCs w:val="18"/>
                <w:lang w:val="en-GB"/>
              </w:rPr>
              <w:t>273</w:t>
            </w:r>
            <w:r w:rsidRPr="00711D29">
              <w:rPr>
                <w:rFonts w:ascii="Arial" w:hAnsi="Arial" w:cs="Arial"/>
                <w:color w:val="000000"/>
                <w:sz w:val="18"/>
                <w:szCs w:val="18"/>
              </w:rPr>
              <w:t>,</w:t>
            </w:r>
            <w:r w:rsidRPr="00711D29">
              <w:rPr>
                <w:rFonts w:ascii="Arial" w:hAnsi="Arial" w:cs="Arial"/>
                <w:color w:val="000000"/>
                <w:sz w:val="18"/>
                <w:szCs w:val="18"/>
                <w:lang w:val="en-GB"/>
              </w:rPr>
              <w:t>615</w:t>
            </w:r>
          </w:p>
        </w:tc>
      </w:tr>
      <w:tr w:rsidR="00436238" w:rsidRPr="00711D29" w14:paraId="358B9468" w14:textId="1AA5A47B" w:rsidTr="00436238">
        <w:trPr>
          <w:trHeight w:val="20"/>
        </w:trPr>
        <w:tc>
          <w:tcPr>
            <w:tcW w:w="6678" w:type="dxa"/>
          </w:tcPr>
          <w:p w14:paraId="34853EBA" w14:textId="77777777" w:rsidR="00436238" w:rsidRPr="00711D29" w:rsidRDefault="00436238" w:rsidP="00CC57A7">
            <w:pPr>
              <w:tabs>
                <w:tab w:val="left" w:pos="342"/>
                <w:tab w:val="left" w:pos="720"/>
                <w:tab w:val="left" w:pos="990"/>
              </w:tabs>
              <w:ind w:left="540" w:right="-43"/>
              <w:rPr>
                <w:rFonts w:ascii="Arial" w:hAnsi="Arial" w:cs="Arial"/>
                <w:color w:val="000000"/>
                <w:sz w:val="18"/>
                <w:szCs w:val="18"/>
              </w:rPr>
            </w:pPr>
          </w:p>
        </w:tc>
        <w:tc>
          <w:tcPr>
            <w:tcW w:w="1440" w:type="dxa"/>
          </w:tcPr>
          <w:p w14:paraId="76C44015" w14:textId="77777777" w:rsidR="00436238" w:rsidRPr="00711D29" w:rsidRDefault="00436238" w:rsidP="00CC57A7">
            <w:pPr>
              <w:ind w:right="-72"/>
              <w:jc w:val="right"/>
              <w:rPr>
                <w:rFonts w:ascii="Arial" w:hAnsi="Arial" w:cs="Arial"/>
                <w:color w:val="000000"/>
                <w:sz w:val="18"/>
                <w:szCs w:val="18"/>
              </w:rPr>
            </w:pPr>
          </w:p>
        </w:tc>
        <w:tc>
          <w:tcPr>
            <w:tcW w:w="1440" w:type="dxa"/>
          </w:tcPr>
          <w:p w14:paraId="5789AC98" w14:textId="77777777" w:rsidR="00436238" w:rsidRPr="00711D29" w:rsidRDefault="00436238" w:rsidP="00CC57A7">
            <w:pPr>
              <w:ind w:right="-72"/>
              <w:jc w:val="right"/>
              <w:rPr>
                <w:rFonts w:ascii="Arial" w:hAnsi="Arial" w:cs="Arial"/>
                <w:color w:val="000000"/>
                <w:sz w:val="18"/>
                <w:szCs w:val="18"/>
              </w:rPr>
            </w:pPr>
          </w:p>
        </w:tc>
      </w:tr>
      <w:tr w:rsidR="00436238" w:rsidRPr="00711D29" w14:paraId="190E1F3C" w14:textId="25F7BB6C" w:rsidTr="00436238">
        <w:trPr>
          <w:trHeight w:val="20"/>
        </w:trPr>
        <w:tc>
          <w:tcPr>
            <w:tcW w:w="6678" w:type="dxa"/>
          </w:tcPr>
          <w:p w14:paraId="2F9D4EA2" w14:textId="21AF7A39" w:rsidR="00436238" w:rsidRPr="00711D29" w:rsidRDefault="00436238" w:rsidP="00CC57A7">
            <w:pPr>
              <w:tabs>
                <w:tab w:val="left" w:pos="342"/>
                <w:tab w:val="left" w:pos="720"/>
                <w:tab w:val="left" w:pos="990"/>
              </w:tabs>
              <w:spacing w:line="200" w:lineRule="exact"/>
              <w:ind w:left="540" w:right="-43"/>
              <w:rPr>
                <w:rFonts w:ascii="Arial" w:hAnsi="Arial" w:cs="Arial"/>
                <w:b/>
                <w:bCs/>
                <w:color w:val="000000"/>
                <w:sz w:val="18"/>
                <w:szCs w:val="18"/>
              </w:rPr>
            </w:pPr>
            <w:r w:rsidRPr="00711D29">
              <w:rPr>
                <w:rFonts w:ascii="Arial" w:hAnsi="Arial" w:cs="Arial"/>
                <w:b/>
                <w:bCs/>
                <w:color w:val="000000"/>
                <w:sz w:val="18"/>
                <w:szCs w:val="18"/>
              </w:rPr>
              <w:t>Deposits for customers’ accounts</w:t>
            </w:r>
          </w:p>
        </w:tc>
        <w:tc>
          <w:tcPr>
            <w:tcW w:w="1440" w:type="dxa"/>
          </w:tcPr>
          <w:p w14:paraId="40DE6F93" w14:textId="77777777" w:rsidR="00436238" w:rsidRPr="00711D29" w:rsidRDefault="00436238" w:rsidP="00CC57A7">
            <w:pPr>
              <w:spacing w:line="200" w:lineRule="exact"/>
              <w:ind w:right="-72"/>
              <w:jc w:val="right"/>
              <w:rPr>
                <w:rFonts w:ascii="Arial" w:hAnsi="Arial" w:cs="Arial"/>
                <w:color w:val="000000"/>
                <w:sz w:val="18"/>
                <w:szCs w:val="18"/>
              </w:rPr>
            </w:pPr>
          </w:p>
        </w:tc>
        <w:tc>
          <w:tcPr>
            <w:tcW w:w="1440" w:type="dxa"/>
          </w:tcPr>
          <w:p w14:paraId="771C9609" w14:textId="77777777" w:rsidR="00436238" w:rsidRPr="00711D29" w:rsidRDefault="00436238" w:rsidP="00CC57A7">
            <w:pPr>
              <w:spacing w:line="200" w:lineRule="exact"/>
              <w:ind w:right="-72"/>
              <w:jc w:val="right"/>
              <w:rPr>
                <w:rFonts w:ascii="Arial" w:hAnsi="Arial" w:cs="Arial"/>
                <w:color w:val="000000"/>
                <w:sz w:val="18"/>
                <w:szCs w:val="18"/>
              </w:rPr>
            </w:pPr>
          </w:p>
        </w:tc>
      </w:tr>
      <w:tr w:rsidR="00436238" w:rsidRPr="00711D29" w14:paraId="16287AF3" w14:textId="7BAE37A7" w:rsidTr="00436238">
        <w:trPr>
          <w:trHeight w:val="20"/>
        </w:trPr>
        <w:tc>
          <w:tcPr>
            <w:tcW w:w="6678" w:type="dxa"/>
          </w:tcPr>
          <w:p w14:paraId="4DD111CB" w14:textId="596F901A" w:rsidR="00436238" w:rsidRPr="00711D29" w:rsidRDefault="00436238" w:rsidP="00CC57A7">
            <w:pPr>
              <w:tabs>
                <w:tab w:val="left" w:pos="342"/>
                <w:tab w:val="left" w:pos="720"/>
                <w:tab w:val="left" w:pos="990"/>
              </w:tabs>
              <w:spacing w:line="200" w:lineRule="exact"/>
              <w:ind w:left="540" w:right="-43"/>
              <w:rPr>
                <w:rFonts w:ascii="Arial" w:hAnsi="Arial" w:cs="Arial"/>
                <w:color w:val="000000"/>
                <w:sz w:val="18"/>
                <w:szCs w:val="18"/>
              </w:rPr>
            </w:pPr>
            <w:r w:rsidRPr="00711D29">
              <w:rPr>
                <w:rFonts w:ascii="Arial" w:hAnsi="Arial" w:cs="Arial"/>
                <w:color w:val="000000"/>
                <w:sz w:val="18"/>
                <w:szCs w:val="18"/>
              </w:rPr>
              <w:tab/>
              <w:t>- Kiatnakin Phatra Bank Public Company Limited</w:t>
            </w:r>
          </w:p>
        </w:tc>
        <w:tc>
          <w:tcPr>
            <w:tcW w:w="1440" w:type="dxa"/>
          </w:tcPr>
          <w:p w14:paraId="09D4FEC2" w14:textId="7345D742" w:rsidR="00436238" w:rsidRPr="00711D29" w:rsidRDefault="00436238" w:rsidP="00CC57A7">
            <w:pPr>
              <w:spacing w:line="200" w:lineRule="exact"/>
              <w:ind w:right="-72"/>
              <w:jc w:val="right"/>
              <w:rPr>
                <w:rFonts w:ascii="Arial" w:hAnsi="Arial" w:cs="Arial"/>
                <w:color w:val="000000"/>
                <w:sz w:val="18"/>
                <w:szCs w:val="18"/>
              </w:rPr>
            </w:pPr>
            <w:r w:rsidRPr="00711D29">
              <w:rPr>
                <w:rFonts w:ascii="Arial" w:hAnsi="Arial" w:cs="Arial"/>
                <w:color w:val="000000"/>
                <w:sz w:val="18"/>
                <w:szCs w:val="18"/>
                <w:lang w:val="en-GB"/>
              </w:rPr>
              <w:t>96,798,232</w:t>
            </w:r>
          </w:p>
        </w:tc>
        <w:tc>
          <w:tcPr>
            <w:tcW w:w="1440" w:type="dxa"/>
          </w:tcPr>
          <w:p w14:paraId="1AD4ED78" w14:textId="12C5C264" w:rsidR="00436238" w:rsidRPr="00711D29" w:rsidRDefault="00436238" w:rsidP="00CC57A7">
            <w:pPr>
              <w:spacing w:line="200" w:lineRule="exact"/>
              <w:ind w:right="-72"/>
              <w:jc w:val="right"/>
              <w:rPr>
                <w:rFonts w:ascii="Arial" w:hAnsi="Arial" w:cs="Arial"/>
                <w:color w:val="000000"/>
                <w:sz w:val="18"/>
                <w:szCs w:val="18"/>
                <w:lang w:val="en-GB"/>
              </w:rPr>
            </w:pPr>
            <w:r w:rsidRPr="00711D29">
              <w:rPr>
                <w:rFonts w:ascii="Arial" w:hAnsi="Arial" w:cs="Arial"/>
                <w:color w:val="000000"/>
                <w:sz w:val="18"/>
                <w:szCs w:val="18"/>
                <w:lang w:val="en-GB"/>
              </w:rPr>
              <w:t>96</w:t>
            </w:r>
            <w:r w:rsidRPr="00711D29">
              <w:rPr>
                <w:rFonts w:ascii="Arial" w:hAnsi="Arial" w:cs="Arial"/>
                <w:color w:val="000000"/>
                <w:sz w:val="18"/>
                <w:szCs w:val="18"/>
              </w:rPr>
              <w:t>,</w:t>
            </w:r>
            <w:r w:rsidRPr="00711D29">
              <w:rPr>
                <w:rFonts w:ascii="Arial" w:hAnsi="Arial" w:cs="Arial"/>
                <w:color w:val="000000"/>
                <w:sz w:val="18"/>
                <w:szCs w:val="18"/>
                <w:lang w:val="en-GB"/>
              </w:rPr>
              <w:t>357</w:t>
            </w:r>
            <w:r w:rsidRPr="00711D29">
              <w:rPr>
                <w:rFonts w:ascii="Arial" w:hAnsi="Arial" w:cs="Arial"/>
                <w:color w:val="000000"/>
                <w:sz w:val="18"/>
                <w:szCs w:val="18"/>
              </w:rPr>
              <w:t>,</w:t>
            </w:r>
            <w:r w:rsidRPr="00711D29">
              <w:rPr>
                <w:rFonts w:ascii="Arial" w:hAnsi="Arial" w:cs="Arial"/>
                <w:color w:val="000000"/>
                <w:sz w:val="18"/>
                <w:szCs w:val="18"/>
                <w:lang w:val="en-GB"/>
              </w:rPr>
              <w:t>700</w:t>
            </w:r>
          </w:p>
        </w:tc>
      </w:tr>
      <w:tr w:rsidR="00436238" w:rsidRPr="00711D29" w14:paraId="37F9DE2B" w14:textId="5D63DB12" w:rsidTr="00436238">
        <w:trPr>
          <w:trHeight w:val="20"/>
        </w:trPr>
        <w:tc>
          <w:tcPr>
            <w:tcW w:w="6678" w:type="dxa"/>
          </w:tcPr>
          <w:p w14:paraId="2A017FF0" w14:textId="77777777" w:rsidR="00436238" w:rsidRPr="00711D29" w:rsidRDefault="00436238" w:rsidP="00CC57A7">
            <w:pPr>
              <w:tabs>
                <w:tab w:val="left" w:pos="342"/>
                <w:tab w:val="left" w:pos="720"/>
                <w:tab w:val="left" w:pos="990"/>
              </w:tabs>
              <w:spacing w:line="200" w:lineRule="exact"/>
              <w:ind w:left="540" w:right="-43"/>
              <w:rPr>
                <w:rFonts w:ascii="Arial" w:hAnsi="Arial" w:cs="Arial"/>
                <w:color w:val="000000"/>
                <w:sz w:val="18"/>
                <w:szCs w:val="18"/>
              </w:rPr>
            </w:pPr>
            <w:r w:rsidRPr="00711D29">
              <w:rPr>
                <w:rFonts w:ascii="Arial" w:hAnsi="Arial" w:cs="Arial"/>
                <w:color w:val="000000"/>
                <w:sz w:val="18"/>
                <w:szCs w:val="18"/>
              </w:rPr>
              <w:tab/>
              <w:t>- Directors</w:t>
            </w:r>
          </w:p>
        </w:tc>
        <w:tc>
          <w:tcPr>
            <w:tcW w:w="1440" w:type="dxa"/>
          </w:tcPr>
          <w:p w14:paraId="1695F4DB" w14:textId="5EA2A694" w:rsidR="00436238" w:rsidRPr="00711D29" w:rsidRDefault="00436238" w:rsidP="00CC57A7">
            <w:pPr>
              <w:spacing w:line="200" w:lineRule="exact"/>
              <w:ind w:right="-72"/>
              <w:jc w:val="right"/>
              <w:rPr>
                <w:rFonts w:ascii="Arial" w:hAnsi="Arial" w:cs="Arial"/>
                <w:color w:val="000000"/>
                <w:sz w:val="18"/>
                <w:szCs w:val="18"/>
              </w:rPr>
            </w:pPr>
            <w:r w:rsidRPr="00711D29">
              <w:rPr>
                <w:rFonts w:ascii="Arial" w:hAnsi="Arial" w:cs="Arial"/>
                <w:color w:val="000000"/>
                <w:sz w:val="18"/>
                <w:szCs w:val="18"/>
              </w:rPr>
              <w:t>1,915,900</w:t>
            </w:r>
          </w:p>
        </w:tc>
        <w:tc>
          <w:tcPr>
            <w:tcW w:w="1440" w:type="dxa"/>
          </w:tcPr>
          <w:p w14:paraId="1A75CACA" w14:textId="47BF3711" w:rsidR="00436238" w:rsidRPr="00711D29" w:rsidRDefault="00436238" w:rsidP="00CC57A7">
            <w:pPr>
              <w:spacing w:line="200" w:lineRule="exact"/>
              <w:ind w:right="-72"/>
              <w:jc w:val="right"/>
              <w:rPr>
                <w:rFonts w:ascii="Arial" w:hAnsi="Arial" w:cs="Arial"/>
                <w:color w:val="000000"/>
                <w:sz w:val="18"/>
                <w:szCs w:val="18"/>
                <w:lang w:val="en-GB"/>
              </w:rPr>
            </w:pPr>
            <w:r w:rsidRPr="00711D29">
              <w:rPr>
                <w:rFonts w:ascii="Arial" w:hAnsi="Arial" w:cs="Arial"/>
                <w:color w:val="000000"/>
                <w:sz w:val="18"/>
                <w:szCs w:val="18"/>
                <w:lang w:val="en-GB"/>
              </w:rPr>
              <w:t>3</w:t>
            </w:r>
            <w:r w:rsidRPr="00711D29">
              <w:rPr>
                <w:rFonts w:ascii="Arial" w:hAnsi="Arial" w:cs="Arial"/>
                <w:color w:val="000000"/>
                <w:sz w:val="18"/>
                <w:szCs w:val="18"/>
              </w:rPr>
              <w:t>,</w:t>
            </w:r>
            <w:r w:rsidRPr="00711D29">
              <w:rPr>
                <w:rFonts w:ascii="Arial" w:hAnsi="Arial" w:cs="Arial"/>
                <w:color w:val="000000"/>
                <w:sz w:val="18"/>
                <w:szCs w:val="18"/>
                <w:lang w:val="en-GB"/>
              </w:rPr>
              <w:t>541</w:t>
            </w:r>
            <w:r w:rsidRPr="00711D29">
              <w:rPr>
                <w:rFonts w:ascii="Arial" w:hAnsi="Arial" w:cs="Arial"/>
                <w:color w:val="000000"/>
                <w:sz w:val="18"/>
                <w:szCs w:val="18"/>
              </w:rPr>
              <w:t>,</w:t>
            </w:r>
            <w:r w:rsidRPr="00711D29">
              <w:rPr>
                <w:rFonts w:ascii="Arial" w:hAnsi="Arial" w:cs="Arial"/>
                <w:color w:val="000000"/>
                <w:sz w:val="18"/>
                <w:szCs w:val="18"/>
                <w:lang w:val="en-GB"/>
              </w:rPr>
              <w:t>655</w:t>
            </w:r>
          </w:p>
        </w:tc>
      </w:tr>
      <w:tr w:rsidR="00436238" w:rsidRPr="00711D29" w14:paraId="5C44CEA0" w14:textId="2F62CCA1" w:rsidTr="00436238">
        <w:trPr>
          <w:trHeight w:val="20"/>
        </w:trPr>
        <w:tc>
          <w:tcPr>
            <w:tcW w:w="6678" w:type="dxa"/>
          </w:tcPr>
          <w:p w14:paraId="07CCE9F9" w14:textId="77777777" w:rsidR="00436238" w:rsidRPr="00711D29" w:rsidRDefault="00436238" w:rsidP="00CC57A7">
            <w:pPr>
              <w:tabs>
                <w:tab w:val="left" w:pos="342"/>
                <w:tab w:val="left" w:pos="720"/>
                <w:tab w:val="left" w:pos="990"/>
              </w:tabs>
              <w:ind w:left="540" w:right="-43"/>
              <w:rPr>
                <w:rFonts w:ascii="Arial" w:hAnsi="Arial" w:cs="Arial"/>
                <w:color w:val="000000"/>
                <w:sz w:val="18"/>
                <w:szCs w:val="18"/>
              </w:rPr>
            </w:pPr>
          </w:p>
        </w:tc>
        <w:tc>
          <w:tcPr>
            <w:tcW w:w="1440" w:type="dxa"/>
          </w:tcPr>
          <w:p w14:paraId="5B389A78" w14:textId="77777777" w:rsidR="00436238" w:rsidRPr="00711D29" w:rsidRDefault="00436238" w:rsidP="00CC57A7">
            <w:pPr>
              <w:ind w:right="-72"/>
              <w:jc w:val="right"/>
              <w:rPr>
                <w:rFonts w:ascii="Arial" w:hAnsi="Arial" w:cs="Arial"/>
                <w:color w:val="000000"/>
                <w:sz w:val="18"/>
                <w:szCs w:val="18"/>
              </w:rPr>
            </w:pPr>
          </w:p>
        </w:tc>
        <w:tc>
          <w:tcPr>
            <w:tcW w:w="1440" w:type="dxa"/>
          </w:tcPr>
          <w:p w14:paraId="51DD860D" w14:textId="77777777" w:rsidR="00436238" w:rsidRPr="00711D29" w:rsidRDefault="00436238" w:rsidP="00CC57A7">
            <w:pPr>
              <w:ind w:right="-72"/>
              <w:jc w:val="right"/>
              <w:rPr>
                <w:rFonts w:ascii="Arial" w:hAnsi="Arial" w:cs="Arial"/>
                <w:color w:val="000000"/>
                <w:sz w:val="18"/>
                <w:szCs w:val="18"/>
              </w:rPr>
            </w:pPr>
          </w:p>
        </w:tc>
      </w:tr>
      <w:tr w:rsidR="00436238" w:rsidRPr="00711D29" w14:paraId="79666BD9" w14:textId="4979F83D" w:rsidTr="00436238">
        <w:trPr>
          <w:trHeight w:val="20"/>
        </w:trPr>
        <w:tc>
          <w:tcPr>
            <w:tcW w:w="6678" w:type="dxa"/>
          </w:tcPr>
          <w:p w14:paraId="63AC049A" w14:textId="6CCCA38A" w:rsidR="00436238" w:rsidRPr="00711D29" w:rsidRDefault="00436238" w:rsidP="00CC57A7">
            <w:pPr>
              <w:tabs>
                <w:tab w:val="left" w:pos="342"/>
                <w:tab w:val="left" w:pos="720"/>
                <w:tab w:val="left" w:pos="990"/>
              </w:tabs>
              <w:spacing w:line="200" w:lineRule="exact"/>
              <w:ind w:left="540" w:right="-43"/>
              <w:rPr>
                <w:rFonts w:ascii="Arial" w:hAnsi="Arial" w:cs="Arial"/>
                <w:b/>
                <w:bCs/>
                <w:color w:val="000000"/>
                <w:sz w:val="18"/>
                <w:szCs w:val="18"/>
              </w:rPr>
            </w:pPr>
            <w:r w:rsidRPr="00711D29">
              <w:rPr>
                <w:rFonts w:ascii="Arial" w:hAnsi="Arial" w:cs="Arial"/>
                <w:b/>
                <w:bCs/>
                <w:color w:val="000000"/>
                <w:sz w:val="18"/>
                <w:szCs w:val="18"/>
              </w:rPr>
              <w:t>Securities and derivatives business receivables</w:t>
            </w:r>
          </w:p>
        </w:tc>
        <w:tc>
          <w:tcPr>
            <w:tcW w:w="1440" w:type="dxa"/>
          </w:tcPr>
          <w:p w14:paraId="59396D52" w14:textId="77777777" w:rsidR="00436238" w:rsidRPr="00711D29" w:rsidRDefault="00436238" w:rsidP="00CC57A7">
            <w:pPr>
              <w:spacing w:line="200" w:lineRule="exact"/>
              <w:ind w:right="-72"/>
              <w:jc w:val="right"/>
              <w:rPr>
                <w:rFonts w:ascii="Arial" w:hAnsi="Arial" w:cs="Arial"/>
                <w:color w:val="000000"/>
                <w:sz w:val="18"/>
                <w:szCs w:val="18"/>
              </w:rPr>
            </w:pPr>
          </w:p>
        </w:tc>
        <w:tc>
          <w:tcPr>
            <w:tcW w:w="1440" w:type="dxa"/>
          </w:tcPr>
          <w:p w14:paraId="719D95D7" w14:textId="77777777" w:rsidR="00436238" w:rsidRPr="00711D29" w:rsidRDefault="00436238" w:rsidP="00CC57A7">
            <w:pPr>
              <w:spacing w:line="200" w:lineRule="exact"/>
              <w:ind w:right="-72"/>
              <w:jc w:val="right"/>
              <w:rPr>
                <w:rFonts w:ascii="Arial" w:hAnsi="Arial" w:cs="Arial"/>
                <w:color w:val="000000"/>
                <w:sz w:val="18"/>
                <w:szCs w:val="18"/>
              </w:rPr>
            </w:pPr>
          </w:p>
        </w:tc>
      </w:tr>
      <w:tr w:rsidR="00436238" w:rsidRPr="00711D29" w14:paraId="7FFE64D3" w14:textId="7815ECA3" w:rsidTr="00436238">
        <w:trPr>
          <w:trHeight w:val="20"/>
        </w:trPr>
        <w:tc>
          <w:tcPr>
            <w:tcW w:w="6678" w:type="dxa"/>
          </w:tcPr>
          <w:p w14:paraId="1F7D1F36" w14:textId="0633789E" w:rsidR="00436238" w:rsidRPr="00711D29" w:rsidRDefault="00436238" w:rsidP="00CC57A7">
            <w:pPr>
              <w:tabs>
                <w:tab w:val="left" w:pos="342"/>
                <w:tab w:val="left" w:pos="720"/>
                <w:tab w:val="left" w:pos="990"/>
              </w:tabs>
              <w:spacing w:line="200" w:lineRule="exact"/>
              <w:ind w:left="540" w:right="-43"/>
              <w:rPr>
                <w:rFonts w:ascii="Arial" w:hAnsi="Arial" w:cs="Arial"/>
                <w:color w:val="000000"/>
                <w:sz w:val="18"/>
                <w:szCs w:val="18"/>
              </w:rPr>
            </w:pPr>
            <w:r w:rsidRPr="00711D29">
              <w:rPr>
                <w:rFonts w:ascii="Arial" w:hAnsi="Arial" w:cs="Arial"/>
                <w:color w:val="000000"/>
                <w:sz w:val="18"/>
                <w:szCs w:val="18"/>
              </w:rPr>
              <w:tab/>
              <w:t>- Kiatnakin Phatra Bank Public Company Limited</w:t>
            </w:r>
          </w:p>
        </w:tc>
        <w:tc>
          <w:tcPr>
            <w:tcW w:w="1440" w:type="dxa"/>
          </w:tcPr>
          <w:p w14:paraId="1E2312D1" w14:textId="1BD70326" w:rsidR="00436238" w:rsidRPr="00711D29" w:rsidRDefault="006777B2" w:rsidP="00CC57A7">
            <w:pPr>
              <w:spacing w:line="200" w:lineRule="exact"/>
              <w:ind w:right="-72"/>
              <w:jc w:val="right"/>
              <w:rPr>
                <w:rFonts w:ascii="Arial" w:hAnsi="Arial" w:cs="Arial"/>
                <w:color w:val="000000"/>
                <w:sz w:val="18"/>
                <w:szCs w:val="18"/>
              </w:rPr>
            </w:pPr>
            <w:r w:rsidRPr="00711D29">
              <w:rPr>
                <w:rFonts w:ascii="Arial" w:hAnsi="Arial" w:cs="Arial"/>
                <w:color w:val="000000"/>
                <w:sz w:val="18"/>
                <w:szCs w:val="18"/>
                <w:lang w:val="en-GB"/>
              </w:rPr>
              <w:t>46</w:t>
            </w:r>
            <w:r w:rsidR="00436238" w:rsidRPr="00711D29">
              <w:rPr>
                <w:rFonts w:ascii="Arial" w:hAnsi="Arial" w:cs="Arial"/>
                <w:color w:val="000000"/>
                <w:sz w:val="18"/>
                <w:szCs w:val="18"/>
                <w:lang w:val="en-GB"/>
              </w:rPr>
              <w:t>,580</w:t>
            </w:r>
          </w:p>
        </w:tc>
        <w:tc>
          <w:tcPr>
            <w:tcW w:w="1440" w:type="dxa"/>
          </w:tcPr>
          <w:p w14:paraId="656ED604" w14:textId="0DB05E9F" w:rsidR="00436238" w:rsidRPr="00711D29" w:rsidRDefault="00436238" w:rsidP="00CC57A7">
            <w:pPr>
              <w:spacing w:line="200" w:lineRule="exact"/>
              <w:ind w:right="-72"/>
              <w:jc w:val="right"/>
              <w:rPr>
                <w:rFonts w:ascii="Arial" w:hAnsi="Arial" w:cs="Arial"/>
                <w:color w:val="000000"/>
                <w:sz w:val="18"/>
                <w:szCs w:val="18"/>
                <w:lang w:val="en-GB"/>
              </w:rPr>
            </w:pPr>
            <w:r w:rsidRPr="00711D29">
              <w:rPr>
                <w:rFonts w:ascii="Arial" w:hAnsi="Arial" w:cs="Arial"/>
                <w:color w:val="000000"/>
                <w:sz w:val="18"/>
                <w:szCs w:val="18"/>
                <w:lang w:val="en-GB"/>
              </w:rPr>
              <w:t>72</w:t>
            </w:r>
            <w:r w:rsidRPr="00711D29">
              <w:rPr>
                <w:rFonts w:ascii="Arial" w:hAnsi="Arial" w:cs="Arial"/>
                <w:color w:val="000000"/>
                <w:sz w:val="18"/>
                <w:szCs w:val="18"/>
              </w:rPr>
              <w:t>,</w:t>
            </w:r>
            <w:r w:rsidRPr="00711D29">
              <w:rPr>
                <w:rFonts w:ascii="Arial" w:hAnsi="Arial" w:cs="Arial"/>
                <w:color w:val="000000"/>
                <w:sz w:val="18"/>
                <w:szCs w:val="18"/>
                <w:lang w:val="en-GB"/>
              </w:rPr>
              <w:t>665</w:t>
            </w:r>
          </w:p>
        </w:tc>
      </w:tr>
      <w:tr w:rsidR="00436238" w:rsidRPr="00711D29" w14:paraId="5618BD00" w14:textId="12A07C42" w:rsidTr="00436238">
        <w:trPr>
          <w:trHeight w:val="20"/>
        </w:trPr>
        <w:tc>
          <w:tcPr>
            <w:tcW w:w="6678" w:type="dxa"/>
          </w:tcPr>
          <w:p w14:paraId="6F376B5B" w14:textId="66506B1B" w:rsidR="00436238" w:rsidRPr="00711D29" w:rsidRDefault="00436238" w:rsidP="00CC57A7">
            <w:pPr>
              <w:tabs>
                <w:tab w:val="left" w:pos="342"/>
                <w:tab w:val="left" w:pos="720"/>
                <w:tab w:val="left" w:pos="990"/>
              </w:tabs>
              <w:spacing w:line="200" w:lineRule="exact"/>
              <w:ind w:left="540" w:right="-43"/>
              <w:rPr>
                <w:rFonts w:ascii="Arial" w:hAnsi="Arial" w:cs="Arial"/>
                <w:color w:val="000000"/>
                <w:sz w:val="18"/>
                <w:szCs w:val="18"/>
              </w:rPr>
            </w:pPr>
            <w:r w:rsidRPr="00711D29">
              <w:rPr>
                <w:rFonts w:ascii="Arial" w:hAnsi="Arial" w:cs="Arial"/>
                <w:color w:val="000000"/>
                <w:sz w:val="18"/>
                <w:szCs w:val="18"/>
              </w:rPr>
              <w:tab/>
              <w:t>- Directors</w:t>
            </w:r>
          </w:p>
        </w:tc>
        <w:tc>
          <w:tcPr>
            <w:tcW w:w="1440" w:type="dxa"/>
          </w:tcPr>
          <w:p w14:paraId="3C1E7839" w14:textId="3655462D" w:rsidR="00436238" w:rsidRPr="00711D29" w:rsidRDefault="00436238" w:rsidP="00CC57A7">
            <w:pPr>
              <w:spacing w:line="200" w:lineRule="exact"/>
              <w:ind w:right="-72"/>
              <w:jc w:val="right"/>
              <w:rPr>
                <w:rFonts w:ascii="Arial" w:hAnsi="Arial" w:cs="Arial"/>
                <w:color w:val="000000"/>
                <w:sz w:val="18"/>
                <w:szCs w:val="18"/>
              </w:rPr>
            </w:pPr>
            <w:r w:rsidRPr="00711D29">
              <w:rPr>
                <w:rFonts w:ascii="Arial" w:hAnsi="Arial" w:cs="Arial"/>
                <w:color w:val="000000"/>
                <w:sz w:val="18"/>
                <w:szCs w:val="18"/>
                <w:lang w:val="en-GB"/>
              </w:rPr>
              <w:t>481,078</w:t>
            </w:r>
          </w:p>
        </w:tc>
        <w:tc>
          <w:tcPr>
            <w:tcW w:w="1440" w:type="dxa"/>
          </w:tcPr>
          <w:p w14:paraId="13669583" w14:textId="422AAC43" w:rsidR="00436238" w:rsidRPr="00711D29" w:rsidRDefault="00436238" w:rsidP="00CC57A7">
            <w:pPr>
              <w:spacing w:line="200" w:lineRule="exact"/>
              <w:ind w:right="-72"/>
              <w:jc w:val="right"/>
              <w:rPr>
                <w:rFonts w:ascii="Arial" w:hAnsi="Arial" w:cs="Arial"/>
                <w:color w:val="000000"/>
                <w:sz w:val="18"/>
                <w:szCs w:val="18"/>
                <w:lang w:val="en-GB"/>
              </w:rPr>
            </w:pPr>
            <w:r w:rsidRPr="00711D29">
              <w:rPr>
                <w:rFonts w:ascii="Arial" w:hAnsi="Arial" w:cs="Arial"/>
                <w:color w:val="000000"/>
                <w:sz w:val="18"/>
                <w:szCs w:val="18"/>
              </w:rPr>
              <w:t>-</w:t>
            </w:r>
          </w:p>
        </w:tc>
      </w:tr>
      <w:tr w:rsidR="00436238" w:rsidRPr="00711D29" w14:paraId="4C378B36" w14:textId="6E7811B9" w:rsidTr="00436238">
        <w:trPr>
          <w:trHeight w:val="20"/>
        </w:trPr>
        <w:tc>
          <w:tcPr>
            <w:tcW w:w="6678" w:type="dxa"/>
          </w:tcPr>
          <w:p w14:paraId="4FE12726" w14:textId="77777777" w:rsidR="00436238" w:rsidRPr="00711D29" w:rsidRDefault="00436238" w:rsidP="00CC57A7">
            <w:pPr>
              <w:tabs>
                <w:tab w:val="left" w:pos="342"/>
                <w:tab w:val="left" w:pos="720"/>
                <w:tab w:val="left" w:pos="990"/>
              </w:tabs>
              <w:ind w:left="540" w:right="-43"/>
              <w:rPr>
                <w:rFonts w:ascii="Arial" w:hAnsi="Arial" w:cs="Arial"/>
                <w:color w:val="000000"/>
                <w:sz w:val="18"/>
                <w:szCs w:val="18"/>
              </w:rPr>
            </w:pPr>
          </w:p>
        </w:tc>
        <w:tc>
          <w:tcPr>
            <w:tcW w:w="1440" w:type="dxa"/>
          </w:tcPr>
          <w:p w14:paraId="0BA7C063" w14:textId="77777777" w:rsidR="00436238" w:rsidRPr="00711D29" w:rsidRDefault="00436238" w:rsidP="00CC57A7">
            <w:pPr>
              <w:ind w:right="-72"/>
              <w:jc w:val="right"/>
              <w:rPr>
                <w:rFonts w:ascii="Arial" w:hAnsi="Arial" w:cs="Arial"/>
                <w:color w:val="000000"/>
                <w:sz w:val="18"/>
                <w:szCs w:val="18"/>
              </w:rPr>
            </w:pPr>
          </w:p>
        </w:tc>
        <w:tc>
          <w:tcPr>
            <w:tcW w:w="1440" w:type="dxa"/>
          </w:tcPr>
          <w:p w14:paraId="6573D649" w14:textId="77777777" w:rsidR="00436238" w:rsidRPr="00711D29" w:rsidRDefault="00436238" w:rsidP="00CC57A7">
            <w:pPr>
              <w:ind w:right="-72"/>
              <w:jc w:val="right"/>
              <w:rPr>
                <w:rFonts w:ascii="Arial" w:hAnsi="Arial" w:cs="Arial"/>
                <w:color w:val="000000"/>
                <w:sz w:val="18"/>
                <w:szCs w:val="18"/>
              </w:rPr>
            </w:pPr>
          </w:p>
        </w:tc>
      </w:tr>
      <w:tr w:rsidR="00436238" w:rsidRPr="00711D29" w14:paraId="6D84E3F1" w14:textId="0F4AD448" w:rsidTr="00436238">
        <w:trPr>
          <w:trHeight w:val="20"/>
        </w:trPr>
        <w:tc>
          <w:tcPr>
            <w:tcW w:w="6678" w:type="dxa"/>
          </w:tcPr>
          <w:p w14:paraId="1B8A2C60" w14:textId="58D5A7E9" w:rsidR="00436238" w:rsidRPr="00711D29" w:rsidRDefault="00436238" w:rsidP="00CC57A7">
            <w:pPr>
              <w:tabs>
                <w:tab w:val="left" w:pos="342"/>
                <w:tab w:val="left" w:pos="720"/>
                <w:tab w:val="left" w:pos="990"/>
              </w:tabs>
              <w:spacing w:line="200" w:lineRule="exact"/>
              <w:ind w:left="540" w:right="-43"/>
              <w:rPr>
                <w:rFonts w:ascii="Arial" w:hAnsi="Arial" w:cs="Arial"/>
                <w:b/>
                <w:bCs/>
                <w:color w:val="000000"/>
                <w:sz w:val="18"/>
                <w:szCs w:val="18"/>
              </w:rPr>
            </w:pPr>
            <w:r w:rsidRPr="00711D29">
              <w:rPr>
                <w:rFonts w:ascii="Arial" w:hAnsi="Arial" w:cs="Arial"/>
                <w:b/>
                <w:bCs/>
                <w:color w:val="000000"/>
                <w:sz w:val="18"/>
                <w:szCs w:val="18"/>
              </w:rPr>
              <w:t>Receivables from parent company</w:t>
            </w:r>
          </w:p>
        </w:tc>
        <w:tc>
          <w:tcPr>
            <w:tcW w:w="1440" w:type="dxa"/>
          </w:tcPr>
          <w:p w14:paraId="1ED53199" w14:textId="77777777" w:rsidR="00436238" w:rsidRPr="00711D29" w:rsidRDefault="00436238" w:rsidP="00CC57A7">
            <w:pPr>
              <w:spacing w:line="200" w:lineRule="exact"/>
              <w:ind w:right="-72"/>
              <w:jc w:val="right"/>
              <w:rPr>
                <w:rFonts w:ascii="Arial" w:hAnsi="Arial" w:cs="Arial"/>
                <w:color w:val="000000"/>
                <w:sz w:val="18"/>
                <w:szCs w:val="18"/>
              </w:rPr>
            </w:pPr>
          </w:p>
        </w:tc>
        <w:tc>
          <w:tcPr>
            <w:tcW w:w="1440" w:type="dxa"/>
          </w:tcPr>
          <w:p w14:paraId="53CB4AA6" w14:textId="77777777" w:rsidR="00436238" w:rsidRPr="00711D29" w:rsidRDefault="00436238" w:rsidP="00CC57A7">
            <w:pPr>
              <w:spacing w:line="200" w:lineRule="exact"/>
              <w:ind w:right="-72"/>
              <w:jc w:val="right"/>
              <w:rPr>
                <w:rFonts w:ascii="Arial" w:hAnsi="Arial" w:cs="Arial"/>
                <w:color w:val="000000"/>
                <w:sz w:val="18"/>
                <w:szCs w:val="18"/>
              </w:rPr>
            </w:pPr>
          </w:p>
        </w:tc>
      </w:tr>
      <w:tr w:rsidR="00436238" w:rsidRPr="00711D29" w14:paraId="002B7742" w14:textId="5B889522" w:rsidTr="00436238">
        <w:trPr>
          <w:trHeight w:val="20"/>
        </w:trPr>
        <w:tc>
          <w:tcPr>
            <w:tcW w:w="6678" w:type="dxa"/>
          </w:tcPr>
          <w:p w14:paraId="3AEF10DD" w14:textId="19278E9D" w:rsidR="00436238" w:rsidRPr="00711D29" w:rsidRDefault="00436238" w:rsidP="00CC57A7">
            <w:pPr>
              <w:tabs>
                <w:tab w:val="left" w:pos="342"/>
                <w:tab w:val="left" w:pos="720"/>
                <w:tab w:val="left" w:pos="990"/>
              </w:tabs>
              <w:spacing w:line="200" w:lineRule="exact"/>
              <w:ind w:left="540" w:right="-43"/>
              <w:rPr>
                <w:rFonts w:ascii="Arial" w:hAnsi="Arial" w:cs="Arial"/>
                <w:color w:val="000000"/>
                <w:sz w:val="18"/>
                <w:szCs w:val="18"/>
              </w:rPr>
            </w:pPr>
            <w:r w:rsidRPr="00711D29">
              <w:rPr>
                <w:rFonts w:ascii="Arial" w:hAnsi="Arial" w:cs="Arial"/>
                <w:color w:val="000000"/>
                <w:sz w:val="18"/>
                <w:szCs w:val="18"/>
              </w:rPr>
              <w:tab/>
              <w:t>- KKP Capital Public Company Limited</w:t>
            </w:r>
          </w:p>
        </w:tc>
        <w:tc>
          <w:tcPr>
            <w:tcW w:w="1440" w:type="dxa"/>
          </w:tcPr>
          <w:p w14:paraId="7FF8FDBC" w14:textId="3D5936E9" w:rsidR="00436238" w:rsidRPr="00711D29" w:rsidRDefault="00436238" w:rsidP="00CC57A7">
            <w:pPr>
              <w:spacing w:line="200" w:lineRule="exact"/>
              <w:ind w:right="-72"/>
              <w:jc w:val="right"/>
              <w:rPr>
                <w:rFonts w:ascii="Arial" w:hAnsi="Arial" w:cs="Arial"/>
                <w:color w:val="000000"/>
                <w:sz w:val="18"/>
                <w:szCs w:val="18"/>
              </w:rPr>
            </w:pPr>
            <w:r w:rsidRPr="00711D29">
              <w:rPr>
                <w:rFonts w:ascii="Arial" w:hAnsi="Arial" w:cs="Arial"/>
                <w:color w:val="000000"/>
                <w:sz w:val="18"/>
                <w:szCs w:val="18"/>
                <w:lang w:val="en-GB"/>
              </w:rPr>
              <w:t>150,000</w:t>
            </w:r>
          </w:p>
        </w:tc>
        <w:tc>
          <w:tcPr>
            <w:tcW w:w="1440" w:type="dxa"/>
          </w:tcPr>
          <w:p w14:paraId="2B92FBB9" w14:textId="7A1F7083" w:rsidR="00436238" w:rsidRPr="00711D29" w:rsidRDefault="00436238" w:rsidP="00CC57A7">
            <w:pPr>
              <w:spacing w:line="200" w:lineRule="exact"/>
              <w:ind w:right="-72"/>
              <w:jc w:val="right"/>
              <w:rPr>
                <w:rFonts w:ascii="Arial" w:hAnsi="Arial" w:cs="Arial"/>
                <w:color w:val="000000"/>
                <w:sz w:val="18"/>
                <w:szCs w:val="18"/>
                <w:lang w:val="en-GB"/>
              </w:rPr>
            </w:pPr>
            <w:r w:rsidRPr="00711D29">
              <w:rPr>
                <w:rFonts w:ascii="Arial" w:hAnsi="Arial" w:cs="Arial"/>
                <w:color w:val="000000"/>
                <w:sz w:val="18"/>
                <w:szCs w:val="18"/>
                <w:lang w:val="en-GB"/>
              </w:rPr>
              <w:t>150</w:t>
            </w:r>
            <w:r w:rsidRPr="00711D29">
              <w:rPr>
                <w:rFonts w:ascii="Arial" w:hAnsi="Arial" w:cs="Arial"/>
                <w:color w:val="000000"/>
                <w:sz w:val="18"/>
                <w:szCs w:val="18"/>
              </w:rPr>
              <w:t>,</w:t>
            </w:r>
            <w:r w:rsidRPr="00711D29">
              <w:rPr>
                <w:rFonts w:ascii="Arial" w:hAnsi="Arial" w:cs="Arial"/>
                <w:color w:val="000000"/>
                <w:sz w:val="18"/>
                <w:szCs w:val="18"/>
                <w:lang w:val="en-GB"/>
              </w:rPr>
              <w:t>000</w:t>
            </w:r>
          </w:p>
        </w:tc>
      </w:tr>
      <w:tr w:rsidR="00436238" w:rsidRPr="00711D29" w14:paraId="2FC0EB89" w14:textId="7D97445E" w:rsidTr="00436238">
        <w:trPr>
          <w:trHeight w:val="20"/>
        </w:trPr>
        <w:tc>
          <w:tcPr>
            <w:tcW w:w="6678" w:type="dxa"/>
          </w:tcPr>
          <w:p w14:paraId="5EBBA1FE" w14:textId="77777777" w:rsidR="00436238" w:rsidRPr="00711D29" w:rsidRDefault="00436238" w:rsidP="00CC57A7">
            <w:pPr>
              <w:tabs>
                <w:tab w:val="left" w:pos="342"/>
                <w:tab w:val="left" w:pos="720"/>
                <w:tab w:val="left" w:pos="990"/>
              </w:tabs>
              <w:spacing w:line="200" w:lineRule="exact"/>
              <w:ind w:left="540" w:right="-43"/>
              <w:rPr>
                <w:rFonts w:ascii="Arial" w:hAnsi="Arial" w:cs="Arial"/>
                <w:color w:val="000000"/>
                <w:sz w:val="18"/>
                <w:szCs w:val="18"/>
              </w:rPr>
            </w:pPr>
          </w:p>
        </w:tc>
        <w:tc>
          <w:tcPr>
            <w:tcW w:w="1440" w:type="dxa"/>
          </w:tcPr>
          <w:p w14:paraId="5F428814" w14:textId="77777777" w:rsidR="00436238" w:rsidRPr="00711D29" w:rsidRDefault="00436238" w:rsidP="00CC57A7">
            <w:pPr>
              <w:spacing w:line="200" w:lineRule="exact"/>
              <w:ind w:right="-72"/>
              <w:jc w:val="right"/>
              <w:rPr>
                <w:rFonts w:ascii="Arial" w:hAnsi="Arial" w:cs="Arial"/>
                <w:color w:val="000000"/>
                <w:sz w:val="18"/>
                <w:szCs w:val="18"/>
              </w:rPr>
            </w:pPr>
          </w:p>
        </w:tc>
        <w:tc>
          <w:tcPr>
            <w:tcW w:w="1440" w:type="dxa"/>
          </w:tcPr>
          <w:p w14:paraId="7935277E" w14:textId="77777777" w:rsidR="00436238" w:rsidRPr="00711D29" w:rsidRDefault="00436238" w:rsidP="00CC57A7">
            <w:pPr>
              <w:spacing w:line="200" w:lineRule="exact"/>
              <w:ind w:right="-72"/>
              <w:jc w:val="right"/>
              <w:rPr>
                <w:rFonts w:ascii="Arial" w:hAnsi="Arial" w:cs="Arial"/>
                <w:color w:val="000000"/>
                <w:sz w:val="18"/>
                <w:szCs w:val="18"/>
              </w:rPr>
            </w:pPr>
          </w:p>
        </w:tc>
      </w:tr>
      <w:tr w:rsidR="00436238" w:rsidRPr="00711D29" w14:paraId="4DBF38F7" w14:textId="003BB8DB" w:rsidTr="00436238">
        <w:trPr>
          <w:trHeight w:val="20"/>
        </w:trPr>
        <w:tc>
          <w:tcPr>
            <w:tcW w:w="6678" w:type="dxa"/>
          </w:tcPr>
          <w:p w14:paraId="55BEEBB9" w14:textId="43D376A2" w:rsidR="00436238" w:rsidRPr="00711D29" w:rsidRDefault="00436238" w:rsidP="00CC57A7">
            <w:pPr>
              <w:tabs>
                <w:tab w:val="left" w:pos="342"/>
                <w:tab w:val="left" w:pos="720"/>
                <w:tab w:val="left" w:pos="990"/>
              </w:tabs>
              <w:spacing w:line="200" w:lineRule="exact"/>
              <w:ind w:left="540" w:right="-43"/>
              <w:rPr>
                <w:rFonts w:ascii="Arial" w:hAnsi="Arial" w:cs="Arial"/>
                <w:color w:val="000000"/>
                <w:sz w:val="18"/>
                <w:szCs w:val="18"/>
              </w:rPr>
            </w:pPr>
            <w:r w:rsidRPr="00711D29">
              <w:rPr>
                <w:rFonts w:ascii="Arial" w:hAnsi="Arial" w:cs="Arial"/>
                <w:b/>
                <w:bCs/>
                <w:color w:val="000000"/>
                <w:sz w:val="18"/>
                <w:szCs w:val="18"/>
              </w:rPr>
              <w:t>Derivatives assets</w:t>
            </w:r>
          </w:p>
        </w:tc>
        <w:tc>
          <w:tcPr>
            <w:tcW w:w="1440" w:type="dxa"/>
          </w:tcPr>
          <w:p w14:paraId="1865ED7A" w14:textId="77777777" w:rsidR="00436238" w:rsidRPr="00711D29" w:rsidRDefault="00436238" w:rsidP="00CC57A7">
            <w:pPr>
              <w:spacing w:line="200" w:lineRule="exact"/>
              <w:ind w:right="-72"/>
              <w:jc w:val="right"/>
              <w:rPr>
                <w:rFonts w:ascii="Arial" w:hAnsi="Arial" w:cs="Arial"/>
                <w:color w:val="000000"/>
                <w:sz w:val="18"/>
                <w:szCs w:val="18"/>
              </w:rPr>
            </w:pPr>
          </w:p>
        </w:tc>
        <w:tc>
          <w:tcPr>
            <w:tcW w:w="1440" w:type="dxa"/>
          </w:tcPr>
          <w:p w14:paraId="2F526B92" w14:textId="77777777" w:rsidR="00436238" w:rsidRPr="00711D29" w:rsidRDefault="00436238" w:rsidP="00CC57A7">
            <w:pPr>
              <w:spacing w:line="200" w:lineRule="exact"/>
              <w:ind w:right="-72"/>
              <w:jc w:val="right"/>
              <w:rPr>
                <w:rFonts w:ascii="Arial" w:hAnsi="Arial" w:cs="Arial"/>
                <w:color w:val="000000"/>
                <w:sz w:val="18"/>
                <w:szCs w:val="18"/>
              </w:rPr>
            </w:pPr>
          </w:p>
        </w:tc>
      </w:tr>
      <w:tr w:rsidR="00436238" w:rsidRPr="00711D29" w14:paraId="2CEE0DF8" w14:textId="484DA83F" w:rsidTr="00436238">
        <w:trPr>
          <w:trHeight w:val="20"/>
        </w:trPr>
        <w:tc>
          <w:tcPr>
            <w:tcW w:w="6678" w:type="dxa"/>
          </w:tcPr>
          <w:p w14:paraId="1E8AC052" w14:textId="7B78D49A" w:rsidR="00436238" w:rsidRPr="00711D29" w:rsidRDefault="00436238" w:rsidP="00CC57A7">
            <w:pPr>
              <w:tabs>
                <w:tab w:val="left" w:pos="342"/>
                <w:tab w:val="left" w:pos="720"/>
                <w:tab w:val="left" w:pos="990"/>
              </w:tabs>
              <w:spacing w:line="200" w:lineRule="exact"/>
              <w:ind w:left="540" w:right="-43"/>
              <w:rPr>
                <w:rFonts w:ascii="Arial" w:hAnsi="Arial" w:cs="Arial"/>
                <w:color w:val="000000"/>
                <w:sz w:val="18"/>
                <w:szCs w:val="18"/>
              </w:rPr>
            </w:pPr>
            <w:r w:rsidRPr="00711D29">
              <w:rPr>
                <w:rFonts w:ascii="Arial" w:hAnsi="Arial" w:cs="Arial"/>
                <w:color w:val="000000"/>
                <w:sz w:val="18"/>
                <w:szCs w:val="18"/>
              </w:rPr>
              <w:tab/>
              <w:t>- Kiatnakin Phatra Bank Public Company Limited</w:t>
            </w:r>
          </w:p>
        </w:tc>
        <w:tc>
          <w:tcPr>
            <w:tcW w:w="1440" w:type="dxa"/>
          </w:tcPr>
          <w:p w14:paraId="4C00DD1C" w14:textId="795C72F7" w:rsidR="00436238" w:rsidRPr="00711D29" w:rsidRDefault="00436238" w:rsidP="00CC57A7">
            <w:pPr>
              <w:ind w:right="-72"/>
              <w:jc w:val="right"/>
              <w:rPr>
                <w:rFonts w:ascii="Arial" w:hAnsi="Arial" w:cs="Arial"/>
                <w:color w:val="000000"/>
                <w:sz w:val="18"/>
                <w:szCs w:val="18"/>
              </w:rPr>
            </w:pPr>
            <w:r w:rsidRPr="00711D29">
              <w:rPr>
                <w:rFonts w:ascii="Arial" w:hAnsi="Arial" w:cs="Arial"/>
                <w:color w:val="000000"/>
                <w:sz w:val="18"/>
                <w:szCs w:val="18"/>
                <w:lang w:val="en-GB"/>
              </w:rPr>
              <w:t>6,580,200</w:t>
            </w:r>
          </w:p>
        </w:tc>
        <w:tc>
          <w:tcPr>
            <w:tcW w:w="1440" w:type="dxa"/>
          </w:tcPr>
          <w:p w14:paraId="724E533B" w14:textId="232C3A31" w:rsidR="00436238" w:rsidRPr="00711D29" w:rsidRDefault="00436238" w:rsidP="00CC57A7">
            <w:pPr>
              <w:ind w:right="-72"/>
              <w:jc w:val="right"/>
              <w:rPr>
                <w:rFonts w:ascii="Arial" w:hAnsi="Arial" w:cs="Arial"/>
                <w:color w:val="000000"/>
                <w:sz w:val="18"/>
                <w:szCs w:val="18"/>
              </w:rPr>
            </w:pPr>
            <w:r w:rsidRPr="00711D29">
              <w:rPr>
                <w:rFonts w:ascii="Arial" w:hAnsi="Arial" w:cs="Arial"/>
                <w:color w:val="000000"/>
                <w:sz w:val="18"/>
                <w:szCs w:val="18"/>
                <w:lang w:val="en-GB"/>
              </w:rPr>
              <w:t>4</w:t>
            </w:r>
            <w:r w:rsidRPr="00711D29">
              <w:rPr>
                <w:rFonts w:ascii="Arial" w:hAnsi="Arial" w:cs="Arial"/>
                <w:color w:val="000000"/>
                <w:sz w:val="18"/>
                <w:szCs w:val="18"/>
              </w:rPr>
              <w:t>,</w:t>
            </w:r>
            <w:r w:rsidRPr="00711D29">
              <w:rPr>
                <w:rFonts w:ascii="Arial" w:hAnsi="Arial" w:cs="Arial"/>
                <w:color w:val="000000"/>
                <w:sz w:val="18"/>
                <w:szCs w:val="18"/>
                <w:lang w:val="en-GB"/>
              </w:rPr>
              <w:t>999</w:t>
            </w:r>
            <w:r w:rsidRPr="00711D29">
              <w:rPr>
                <w:rFonts w:ascii="Arial" w:hAnsi="Arial" w:cs="Arial"/>
                <w:color w:val="000000"/>
                <w:sz w:val="18"/>
                <w:szCs w:val="18"/>
              </w:rPr>
              <w:t>,</w:t>
            </w:r>
            <w:r w:rsidRPr="00711D29">
              <w:rPr>
                <w:rFonts w:ascii="Arial" w:hAnsi="Arial" w:cs="Arial"/>
                <w:color w:val="000000"/>
                <w:sz w:val="18"/>
                <w:szCs w:val="18"/>
                <w:lang w:val="en-GB"/>
              </w:rPr>
              <w:t>788</w:t>
            </w:r>
          </w:p>
        </w:tc>
      </w:tr>
      <w:tr w:rsidR="00436238" w:rsidRPr="00711D29" w14:paraId="13E87E56" w14:textId="348E142A" w:rsidTr="00436238">
        <w:trPr>
          <w:trHeight w:val="20"/>
        </w:trPr>
        <w:tc>
          <w:tcPr>
            <w:tcW w:w="6678" w:type="dxa"/>
          </w:tcPr>
          <w:p w14:paraId="304E9C8A" w14:textId="77777777" w:rsidR="00436238" w:rsidRPr="00711D29" w:rsidRDefault="00436238" w:rsidP="00CC57A7">
            <w:pPr>
              <w:tabs>
                <w:tab w:val="left" w:pos="479"/>
                <w:tab w:val="left" w:pos="990"/>
              </w:tabs>
              <w:ind w:left="270" w:right="-72"/>
              <w:rPr>
                <w:rFonts w:ascii="Arial" w:hAnsi="Arial" w:cs="Arial"/>
                <w:color w:val="000000"/>
                <w:sz w:val="18"/>
                <w:szCs w:val="18"/>
              </w:rPr>
            </w:pPr>
          </w:p>
        </w:tc>
        <w:tc>
          <w:tcPr>
            <w:tcW w:w="1440" w:type="dxa"/>
          </w:tcPr>
          <w:p w14:paraId="52D836BE" w14:textId="77777777" w:rsidR="00436238" w:rsidRPr="00711D29" w:rsidRDefault="00436238" w:rsidP="00CC57A7">
            <w:pPr>
              <w:ind w:right="-72"/>
              <w:jc w:val="right"/>
              <w:rPr>
                <w:rFonts w:ascii="Arial" w:hAnsi="Arial" w:cs="Arial"/>
                <w:color w:val="000000"/>
                <w:sz w:val="18"/>
                <w:szCs w:val="18"/>
              </w:rPr>
            </w:pPr>
          </w:p>
        </w:tc>
        <w:tc>
          <w:tcPr>
            <w:tcW w:w="1440" w:type="dxa"/>
          </w:tcPr>
          <w:p w14:paraId="2BA5945A" w14:textId="77777777" w:rsidR="00436238" w:rsidRPr="00711D29" w:rsidRDefault="00436238" w:rsidP="00CC57A7">
            <w:pPr>
              <w:ind w:right="-72"/>
              <w:jc w:val="right"/>
              <w:rPr>
                <w:rFonts w:ascii="Arial" w:hAnsi="Arial" w:cs="Arial"/>
                <w:color w:val="000000"/>
                <w:sz w:val="18"/>
                <w:szCs w:val="18"/>
              </w:rPr>
            </w:pPr>
          </w:p>
        </w:tc>
      </w:tr>
      <w:tr w:rsidR="00436238" w:rsidRPr="00711D29" w14:paraId="197F5D5C" w14:textId="59E95761" w:rsidTr="00436238">
        <w:trPr>
          <w:trHeight w:val="20"/>
        </w:trPr>
        <w:tc>
          <w:tcPr>
            <w:tcW w:w="6678" w:type="dxa"/>
          </w:tcPr>
          <w:p w14:paraId="104E20DA" w14:textId="474E700B" w:rsidR="00436238" w:rsidRPr="00711D29" w:rsidRDefault="00436238" w:rsidP="00CC57A7">
            <w:pPr>
              <w:tabs>
                <w:tab w:val="left" w:pos="342"/>
                <w:tab w:val="left" w:pos="720"/>
                <w:tab w:val="left" w:pos="990"/>
              </w:tabs>
              <w:spacing w:line="200" w:lineRule="exact"/>
              <w:ind w:left="540" w:right="-43"/>
              <w:rPr>
                <w:rFonts w:ascii="Arial" w:hAnsi="Arial" w:cs="Arial"/>
                <w:b/>
                <w:bCs/>
                <w:color w:val="000000"/>
                <w:sz w:val="18"/>
                <w:szCs w:val="18"/>
              </w:rPr>
            </w:pPr>
            <w:r w:rsidRPr="00711D29">
              <w:rPr>
                <w:rFonts w:ascii="Arial" w:hAnsi="Arial" w:cs="Arial"/>
                <w:b/>
                <w:bCs/>
                <w:color w:val="000000"/>
                <w:sz w:val="18"/>
                <w:szCs w:val="18"/>
              </w:rPr>
              <w:t>Right-of-use assets</w:t>
            </w:r>
          </w:p>
        </w:tc>
        <w:tc>
          <w:tcPr>
            <w:tcW w:w="1440" w:type="dxa"/>
          </w:tcPr>
          <w:p w14:paraId="204EF994" w14:textId="77777777" w:rsidR="00436238" w:rsidRPr="00711D29" w:rsidRDefault="00436238" w:rsidP="00CC57A7">
            <w:pPr>
              <w:ind w:right="-72"/>
              <w:jc w:val="right"/>
              <w:rPr>
                <w:rFonts w:ascii="Arial" w:hAnsi="Arial" w:cs="Arial"/>
                <w:color w:val="000000"/>
                <w:sz w:val="18"/>
                <w:szCs w:val="18"/>
              </w:rPr>
            </w:pPr>
          </w:p>
        </w:tc>
        <w:tc>
          <w:tcPr>
            <w:tcW w:w="1440" w:type="dxa"/>
          </w:tcPr>
          <w:p w14:paraId="485A925E" w14:textId="77777777" w:rsidR="00436238" w:rsidRPr="00711D29" w:rsidRDefault="00436238" w:rsidP="00CC57A7">
            <w:pPr>
              <w:ind w:right="-72"/>
              <w:jc w:val="right"/>
              <w:rPr>
                <w:rFonts w:ascii="Arial" w:hAnsi="Arial" w:cs="Arial"/>
                <w:color w:val="000000"/>
                <w:sz w:val="18"/>
                <w:szCs w:val="18"/>
              </w:rPr>
            </w:pPr>
          </w:p>
        </w:tc>
      </w:tr>
      <w:tr w:rsidR="00436238" w:rsidRPr="00711D29" w14:paraId="547B7E02" w14:textId="4AAC5C5E" w:rsidTr="00436238">
        <w:trPr>
          <w:trHeight w:val="20"/>
        </w:trPr>
        <w:tc>
          <w:tcPr>
            <w:tcW w:w="6678" w:type="dxa"/>
          </w:tcPr>
          <w:p w14:paraId="6D284744" w14:textId="3C1B7156" w:rsidR="00436238" w:rsidRPr="00711D29" w:rsidRDefault="00436238" w:rsidP="00CC57A7">
            <w:pPr>
              <w:tabs>
                <w:tab w:val="left" w:pos="342"/>
                <w:tab w:val="left" w:pos="720"/>
                <w:tab w:val="left" w:pos="990"/>
              </w:tabs>
              <w:spacing w:line="200" w:lineRule="exact"/>
              <w:ind w:left="540" w:right="-43"/>
              <w:rPr>
                <w:rFonts w:ascii="Arial" w:hAnsi="Arial" w:cs="Arial"/>
                <w:color w:val="000000"/>
                <w:sz w:val="18"/>
                <w:szCs w:val="18"/>
              </w:rPr>
            </w:pPr>
            <w:r w:rsidRPr="00711D29">
              <w:rPr>
                <w:rFonts w:ascii="Arial" w:hAnsi="Arial" w:cs="Arial"/>
                <w:color w:val="000000"/>
                <w:sz w:val="18"/>
                <w:szCs w:val="18"/>
              </w:rPr>
              <w:tab/>
              <w:t>- KKP Tower Company Limited</w:t>
            </w:r>
          </w:p>
        </w:tc>
        <w:tc>
          <w:tcPr>
            <w:tcW w:w="1440" w:type="dxa"/>
          </w:tcPr>
          <w:p w14:paraId="3D42DAF0" w14:textId="7F1E91D5" w:rsidR="00436238" w:rsidRPr="00711D29" w:rsidRDefault="00436238" w:rsidP="00436238">
            <w:pPr>
              <w:ind w:right="-72"/>
              <w:jc w:val="right"/>
              <w:rPr>
                <w:rFonts w:ascii="Arial" w:hAnsi="Arial" w:cs="Arial"/>
                <w:color w:val="000000"/>
                <w:sz w:val="18"/>
                <w:szCs w:val="18"/>
                <w:lang w:val="en-GB"/>
              </w:rPr>
            </w:pPr>
            <w:r w:rsidRPr="00711D29">
              <w:rPr>
                <w:rFonts w:ascii="Arial" w:hAnsi="Arial" w:cs="Arial"/>
                <w:color w:val="000000"/>
                <w:sz w:val="18"/>
                <w:szCs w:val="18"/>
                <w:lang w:val="en-GB"/>
              </w:rPr>
              <w:t>203,833,379</w:t>
            </w:r>
          </w:p>
        </w:tc>
        <w:tc>
          <w:tcPr>
            <w:tcW w:w="1440" w:type="dxa"/>
          </w:tcPr>
          <w:p w14:paraId="10367B3F" w14:textId="51ACB965" w:rsidR="00436238" w:rsidRPr="00711D29" w:rsidRDefault="00436238" w:rsidP="00436238">
            <w:pPr>
              <w:ind w:right="-72"/>
              <w:jc w:val="right"/>
              <w:rPr>
                <w:rFonts w:ascii="Arial" w:hAnsi="Arial" w:cs="Arial"/>
                <w:color w:val="000000"/>
                <w:sz w:val="18"/>
                <w:szCs w:val="18"/>
                <w:lang w:val="en-GB"/>
              </w:rPr>
            </w:pPr>
            <w:r w:rsidRPr="00711D29">
              <w:rPr>
                <w:rFonts w:ascii="Arial" w:hAnsi="Arial" w:cs="Arial"/>
                <w:color w:val="000000"/>
                <w:sz w:val="18"/>
                <w:szCs w:val="18"/>
                <w:lang w:val="en-GB"/>
              </w:rPr>
              <w:t>181</w:t>
            </w:r>
            <w:r w:rsidRPr="00711D29">
              <w:rPr>
                <w:rFonts w:ascii="Arial" w:hAnsi="Arial" w:cs="Arial"/>
                <w:color w:val="000000"/>
                <w:sz w:val="18"/>
                <w:szCs w:val="18"/>
              </w:rPr>
              <w:t>,</w:t>
            </w:r>
            <w:r w:rsidRPr="00711D29">
              <w:rPr>
                <w:rFonts w:ascii="Arial" w:hAnsi="Arial" w:cs="Arial"/>
                <w:color w:val="000000"/>
                <w:sz w:val="18"/>
                <w:szCs w:val="18"/>
                <w:lang w:val="en-GB"/>
              </w:rPr>
              <w:t>268</w:t>
            </w:r>
            <w:r w:rsidRPr="00711D29">
              <w:rPr>
                <w:rFonts w:ascii="Arial" w:hAnsi="Arial" w:cs="Arial"/>
                <w:color w:val="000000"/>
                <w:sz w:val="18"/>
                <w:szCs w:val="18"/>
              </w:rPr>
              <w:t>,</w:t>
            </w:r>
            <w:r w:rsidRPr="00711D29">
              <w:rPr>
                <w:rFonts w:ascii="Arial" w:hAnsi="Arial" w:cs="Arial"/>
                <w:color w:val="000000"/>
                <w:sz w:val="18"/>
                <w:szCs w:val="18"/>
                <w:lang w:val="en-GB"/>
              </w:rPr>
              <w:t>207</w:t>
            </w:r>
          </w:p>
        </w:tc>
      </w:tr>
      <w:tr w:rsidR="00436238" w:rsidRPr="00711D29" w14:paraId="72BF10E6" w14:textId="77777777" w:rsidTr="00436238">
        <w:trPr>
          <w:trHeight w:val="20"/>
        </w:trPr>
        <w:tc>
          <w:tcPr>
            <w:tcW w:w="6678" w:type="dxa"/>
          </w:tcPr>
          <w:p w14:paraId="483CCBA7" w14:textId="77777777" w:rsidR="00436238" w:rsidRPr="00711D29" w:rsidRDefault="00436238" w:rsidP="00436238">
            <w:pPr>
              <w:tabs>
                <w:tab w:val="left" w:pos="342"/>
                <w:tab w:val="left" w:pos="720"/>
                <w:tab w:val="left" w:pos="990"/>
              </w:tabs>
              <w:spacing w:line="200" w:lineRule="exact"/>
              <w:ind w:left="540" w:right="-43"/>
              <w:rPr>
                <w:rFonts w:ascii="Arial" w:hAnsi="Arial" w:cs="Arial"/>
                <w:b/>
                <w:bCs/>
                <w:color w:val="000000"/>
                <w:sz w:val="18"/>
                <w:szCs w:val="18"/>
              </w:rPr>
            </w:pPr>
          </w:p>
        </w:tc>
        <w:tc>
          <w:tcPr>
            <w:tcW w:w="1440" w:type="dxa"/>
          </w:tcPr>
          <w:p w14:paraId="5F5DB41C" w14:textId="77777777" w:rsidR="00436238" w:rsidRPr="00711D29" w:rsidRDefault="00436238" w:rsidP="002445D3">
            <w:pPr>
              <w:ind w:right="-72"/>
              <w:jc w:val="right"/>
              <w:rPr>
                <w:rFonts w:ascii="Arial" w:hAnsi="Arial" w:cs="Arial"/>
                <w:color w:val="000000"/>
                <w:sz w:val="18"/>
                <w:szCs w:val="18"/>
                <w:cs/>
              </w:rPr>
            </w:pPr>
          </w:p>
        </w:tc>
        <w:tc>
          <w:tcPr>
            <w:tcW w:w="1440" w:type="dxa"/>
          </w:tcPr>
          <w:p w14:paraId="28D38C56" w14:textId="77777777" w:rsidR="00436238" w:rsidRPr="00711D29" w:rsidRDefault="00436238" w:rsidP="00BD3FA2">
            <w:pPr>
              <w:jc w:val="right"/>
              <w:rPr>
                <w:rFonts w:ascii="Arial" w:hAnsi="Arial" w:cs="Arial"/>
                <w:sz w:val="18"/>
                <w:szCs w:val="18"/>
              </w:rPr>
            </w:pPr>
          </w:p>
        </w:tc>
      </w:tr>
      <w:tr w:rsidR="00436238" w:rsidRPr="00711D29" w14:paraId="7AF97E0D" w14:textId="77777777" w:rsidTr="00436238">
        <w:trPr>
          <w:trHeight w:val="20"/>
        </w:trPr>
        <w:tc>
          <w:tcPr>
            <w:tcW w:w="6678" w:type="dxa"/>
          </w:tcPr>
          <w:p w14:paraId="679C40F9" w14:textId="5463205A" w:rsidR="00436238" w:rsidRPr="00711D29" w:rsidRDefault="00436238" w:rsidP="00436238">
            <w:pPr>
              <w:tabs>
                <w:tab w:val="left" w:pos="342"/>
                <w:tab w:val="left" w:pos="720"/>
                <w:tab w:val="left" w:pos="990"/>
              </w:tabs>
              <w:spacing w:line="200" w:lineRule="exact"/>
              <w:ind w:left="540" w:right="-43"/>
              <w:rPr>
                <w:rFonts w:ascii="Arial" w:hAnsi="Arial" w:cs="Arial"/>
                <w:color w:val="000000"/>
                <w:sz w:val="18"/>
                <w:szCs w:val="18"/>
              </w:rPr>
            </w:pPr>
            <w:r w:rsidRPr="00711D29">
              <w:rPr>
                <w:rFonts w:ascii="Arial" w:hAnsi="Arial" w:cs="Arial"/>
                <w:b/>
                <w:bCs/>
                <w:color w:val="000000"/>
                <w:sz w:val="18"/>
                <w:szCs w:val="18"/>
              </w:rPr>
              <w:t>Investment Properties</w:t>
            </w:r>
          </w:p>
        </w:tc>
        <w:tc>
          <w:tcPr>
            <w:tcW w:w="1440" w:type="dxa"/>
          </w:tcPr>
          <w:p w14:paraId="70758D6F" w14:textId="77777777" w:rsidR="00436238" w:rsidRPr="00711D29" w:rsidRDefault="00436238" w:rsidP="002445D3">
            <w:pPr>
              <w:ind w:right="-72"/>
              <w:jc w:val="right"/>
              <w:rPr>
                <w:rFonts w:ascii="Arial" w:hAnsi="Arial" w:cs="Arial"/>
                <w:color w:val="000000"/>
                <w:sz w:val="18"/>
                <w:szCs w:val="18"/>
                <w:cs/>
              </w:rPr>
            </w:pPr>
          </w:p>
        </w:tc>
        <w:tc>
          <w:tcPr>
            <w:tcW w:w="1440" w:type="dxa"/>
          </w:tcPr>
          <w:p w14:paraId="68BFDAA0" w14:textId="77777777" w:rsidR="00436238" w:rsidRPr="00711D29" w:rsidRDefault="00436238" w:rsidP="00BD3FA2">
            <w:pPr>
              <w:jc w:val="right"/>
              <w:rPr>
                <w:rFonts w:ascii="Arial" w:hAnsi="Arial" w:cs="Arial"/>
                <w:sz w:val="18"/>
                <w:szCs w:val="18"/>
              </w:rPr>
            </w:pPr>
          </w:p>
        </w:tc>
      </w:tr>
      <w:tr w:rsidR="004173A5" w:rsidRPr="00711D29" w14:paraId="0CDD285F" w14:textId="77777777" w:rsidTr="00436238">
        <w:trPr>
          <w:trHeight w:val="20"/>
        </w:trPr>
        <w:tc>
          <w:tcPr>
            <w:tcW w:w="6678" w:type="dxa"/>
          </w:tcPr>
          <w:p w14:paraId="19D1DE66" w14:textId="26968D88" w:rsidR="004173A5" w:rsidRPr="00711D29" w:rsidRDefault="004173A5" w:rsidP="004173A5">
            <w:pPr>
              <w:tabs>
                <w:tab w:val="left" w:pos="709"/>
                <w:tab w:val="left" w:pos="990"/>
              </w:tabs>
              <w:spacing w:line="200" w:lineRule="exact"/>
              <w:ind w:left="270" w:right="-72"/>
              <w:rPr>
                <w:rFonts w:ascii="Arial" w:hAnsi="Arial" w:cs="Arial"/>
                <w:color w:val="000000"/>
                <w:sz w:val="18"/>
                <w:szCs w:val="18"/>
              </w:rPr>
            </w:pPr>
            <w:r w:rsidRPr="00711D29">
              <w:rPr>
                <w:rFonts w:ascii="Arial" w:hAnsi="Arial" w:cs="Arial"/>
                <w:color w:val="000000"/>
                <w:sz w:val="18"/>
                <w:szCs w:val="18"/>
              </w:rPr>
              <w:tab/>
              <w:t>- KKP Dime Securities Company Limited</w:t>
            </w:r>
          </w:p>
        </w:tc>
        <w:tc>
          <w:tcPr>
            <w:tcW w:w="1440" w:type="dxa"/>
          </w:tcPr>
          <w:p w14:paraId="234DAE5F" w14:textId="2DDFE36F" w:rsidR="004173A5" w:rsidRPr="00711D29" w:rsidRDefault="004173A5" w:rsidP="004173A5">
            <w:pPr>
              <w:ind w:right="-72"/>
              <w:jc w:val="right"/>
              <w:rPr>
                <w:rFonts w:ascii="Arial" w:hAnsi="Arial" w:cs="Arial"/>
                <w:color w:val="000000"/>
                <w:sz w:val="18"/>
                <w:szCs w:val="18"/>
                <w:cs/>
              </w:rPr>
            </w:pPr>
            <w:r w:rsidRPr="00711D29">
              <w:rPr>
                <w:rFonts w:ascii="Arial" w:hAnsi="Arial" w:cs="Arial"/>
                <w:color w:val="000000"/>
                <w:sz w:val="18"/>
                <w:szCs w:val="18"/>
                <w:cs/>
              </w:rPr>
              <w:t>62</w:t>
            </w:r>
            <w:r w:rsidRPr="00711D29">
              <w:rPr>
                <w:rFonts w:ascii="Arial" w:hAnsi="Arial" w:cs="Arial"/>
                <w:color w:val="000000"/>
                <w:sz w:val="18"/>
                <w:szCs w:val="18"/>
                <w:lang w:val="en-GB"/>
              </w:rPr>
              <w:t>,</w:t>
            </w:r>
            <w:r w:rsidRPr="00711D29">
              <w:rPr>
                <w:rFonts w:ascii="Arial" w:hAnsi="Arial" w:cs="Arial"/>
                <w:color w:val="000000"/>
                <w:sz w:val="18"/>
                <w:szCs w:val="18"/>
                <w:cs/>
              </w:rPr>
              <w:t>245</w:t>
            </w:r>
            <w:r w:rsidRPr="00711D29">
              <w:rPr>
                <w:rFonts w:ascii="Arial" w:hAnsi="Arial" w:cs="Arial"/>
                <w:color w:val="000000"/>
                <w:sz w:val="18"/>
                <w:szCs w:val="18"/>
                <w:lang w:val="en-GB"/>
              </w:rPr>
              <w:t>,</w:t>
            </w:r>
            <w:r w:rsidRPr="00711D29">
              <w:rPr>
                <w:rFonts w:ascii="Arial" w:hAnsi="Arial" w:cs="Arial"/>
                <w:color w:val="000000"/>
                <w:sz w:val="18"/>
                <w:szCs w:val="18"/>
                <w:cs/>
              </w:rPr>
              <w:t>2</w:t>
            </w:r>
            <w:r w:rsidRPr="00711D29">
              <w:rPr>
                <w:rFonts w:ascii="Arial" w:hAnsi="Arial" w:cs="Arial"/>
                <w:color w:val="000000"/>
                <w:sz w:val="18"/>
                <w:szCs w:val="18"/>
              </w:rPr>
              <w:t>13</w:t>
            </w:r>
          </w:p>
        </w:tc>
        <w:tc>
          <w:tcPr>
            <w:tcW w:w="1440" w:type="dxa"/>
          </w:tcPr>
          <w:p w14:paraId="762738A4" w14:textId="3064508D" w:rsidR="004173A5" w:rsidRPr="00711D29" w:rsidRDefault="004173A5" w:rsidP="004173A5">
            <w:pPr>
              <w:spacing w:line="200" w:lineRule="exact"/>
              <w:ind w:right="-72"/>
              <w:jc w:val="right"/>
              <w:rPr>
                <w:rFonts w:ascii="Arial" w:hAnsi="Arial" w:cs="Arial"/>
                <w:color w:val="000000"/>
                <w:sz w:val="18"/>
                <w:szCs w:val="18"/>
              </w:rPr>
            </w:pPr>
            <w:r w:rsidRPr="00711D29">
              <w:rPr>
                <w:rFonts w:ascii="Arial" w:hAnsi="Arial" w:cs="Arial"/>
                <w:color w:val="000000"/>
                <w:sz w:val="18"/>
                <w:szCs w:val="18"/>
              </w:rPr>
              <w:t>-</w:t>
            </w:r>
          </w:p>
        </w:tc>
      </w:tr>
      <w:tr w:rsidR="004173A5" w:rsidRPr="00711D29" w14:paraId="06386691" w14:textId="77777777" w:rsidTr="00436238">
        <w:trPr>
          <w:trHeight w:val="20"/>
        </w:trPr>
        <w:tc>
          <w:tcPr>
            <w:tcW w:w="6678" w:type="dxa"/>
          </w:tcPr>
          <w:p w14:paraId="27950F19" w14:textId="2EDD9EF0" w:rsidR="004173A5" w:rsidRPr="00711D29" w:rsidRDefault="004173A5" w:rsidP="004173A5">
            <w:pPr>
              <w:tabs>
                <w:tab w:val="left" w:pos="709"/>
                <w:tab w:val="left" w:pos="990"/>
              </w:tabs>
              <w:spacing w:line="200" w:lineRule="exact"/>
              <w:ind w:left="270" w:right="-72"/>
              <w:rPr>
                <w:rFonts w:ascii="Arial" w:hAnsi="Arial" w:cs="Arial"/>
                <w:color w:val="000000"/>
                <w:sz w:val="18"/>
                <w:szCs w:val="18"/>
              </w:rPr>
            </w:pPr>
            <w:r w:rsidRPr="00711D29">
              <w:rPr>
                <w:rFonts w:ascii="Arial" w:eastAsia="Cordia New" w:hAnsi="Arial" w:cs="Arial"/>
                <w:color w:val="000000"/>
                <w:sz w:val="18"/>
                <w:szCs w:val="18"/>
              </w:rPr>
              <w:tab/>
              <w:t xml:space="preserve">- KKP Tower Company </w:t>
            </w:r>
            <w:r w:rsidRPr="00711D29">
              <w:rPr>
                <w:rFonts w:ascii="Arial" w:hAnsi="Arial" w:cs="Arial"/>
                <w:color w:val="000000"/>
                <w:sz w:val="18"/>
                <w:szCs w:val="18"/>
              </w:rPr>
              <w:t>Limited</w:t>
            </w:r>
          </w:p>
        </w:tc>
        <w:tc>
          <w:tcPr>
            <w:tcW w:w="1440" w:type="dxa"/>
          </w:tcPr>
          <w:p w14:paraId="1C70FFDC" w14:textId="07B79DEF" w:rsidR="004173A5" w:rsidRPr="00711D29" w:rsidRDefault="004173A5" w:rsidP="004173A5">
            <w:pPr>
              <w:ind w:right="-72"/>
              <w:jc w:val="right"/>
              <w:rPr>
                <w:rFonts w:ascii="Arial" w:hAnsi="Arial" w:cs="Arial"/>
                <w:color w:val="000000"/>
                <w:sz w:val="18"/>
                <w:szCs w:val="18"/>
                <w:cs/>
              </w:rPr>
            </w:pPr>
            <w:r w:rsidRPr="00711D29">
              <w:rPr>
                <w:rFonts w:ascii="Arial" w:hAnsi="Arial" w:cs="Arial"/>
                <w:color w:val="000000"/>
                <w:sz w:val="18"/>
                <w:szCs w:val="18"/>
                <w:cs/>
              </w:rPr>
              <w:t>188</w:t>
            </w:r>
            <w:r w:rsidRPr="00711D29">
              <w:rPr>
                <w:rFonts w:ascii="Arial" w:hAnsi="Arial" w:cs="Arial"/>
                <w:color w:val="000000"/>
                <w:sz w:val="18"/>
                <w:szCs w:val="18"/>
                <w:lang w:val="en-GB"/>
              </w:rPr>
              <w:t>,</w:t>
            </w:r>
            <w:r w:rsidRPr="00711D29">
              <w:rPr>
                <w:rFonts w:ascii="Arial" w:hAnsi="Arial" w:cs="Arial"/>
                <w:color w:val="000000"/>
                <w:sz w:val="18"/>
                <w:szCs w:val="18"/>
                <w:cs/>
              </w:rPr>
              <w:t>679</w:t>
            </w:r>
            <w:r w:rsidRPr="00711D29">
              <w:rPr>
                <w:rFonts w:ascii="Arial" w:hAnsi="Arial" w:cs="Arial"/>
                <w:color w:val="000000"/>
                <w:sz w:val="18"/>
                <w:szCs w:val="18"/>
                <w:lang w:val="en-GB"/>
              </w:rPr>
              <w:t>,</w:t>
            </w:r>
            <w:r w:rsidRPr="00711D29">
              <w:rPr>
                <w:rFonts w:ascii="Arial" w:hAnsi="Arial" w:cs="Arial"/>
                <w:color w:val="000000"/>
                <w:sz w:val="18"/>
                <w:szCs w:val="18"/>
                <w:cs/>
              </w:rPr>
              <w:t>343</w:t>
            </w:r>
          </w:p>
        </w:tc>
        <w:tc>
          <w:tcPr>
            <w:tcW w:w="1440" w:type="dxa"/>
          </w:tcPr>
          <w:p w14:paraId="3614633B" w14:textId="127464E6" w:rsidR="004173A5" w:rsidRPr="00711D29" w:rsidRDefault="004173A5" w:rsidP="004173A5">
            <w:pPr>
              <w:spacing w:line="200" w:lineRule="exact"/>
              <w:ind w:right="-72"/>
              <w:jc w:val="right"/>
              <w:rPr>
                <w:rFonts w:ascii="Arial" w:hAnsi="Arial" w:cs="Arial"/>
                <w:color w:val="000000"/>
                <w:sz w:val="18"/>
                <w:szCs w:val="18"/>
              </w:rPr>
            </w:pPr>
            <w:r w:rsidRPr="00711D29">
              <w:rPr>
                <w:rFonts w:ascii="Arial" w:hAnsi="Arial" w:cs="Arial"/>
                <w:color w:val="000000"/>
                <w:sz w:val="18"/>
                <w:szCs w:val="18"/>
              </w:rPr>
              <w:t>-</w:t>
            </w:r>
          </w:p>
        </w:tc>
      </w:tr>
      <w:tr w:rsidR="00436238" w:rsidRPr="00711D29" w14:paraId="69C34F81" w14:textId="77777777" w:rsidTr="00436238">
        <w:trPr>
          <w:trHeight w:val="20"/>
        </w:trPr>
        <w:tc>
          <w:tcPr>
            <w:tcW w:w="6678" w:type="dxa"/>
          </w:tcPr>
          <w:p w14:paraId="4DF30624" w14:textId="77777777" w:rsidR="00436238" w:rsidRPr="00711D29" w:rsidRDefault="00436238" w:rsidP="00436238">
            <w:pPr>
              <w:tabs>
                <w:tab w:val="left" w:pos="479"/>
                <w:tab w:val="left" w:pos="990"/>
              </w:tabs>
              <w:ind w:right="-72"/>
              <w:rPr>
                <w:rFonts w:ascii="Arial" w:hAnsi="Arial" w:cs="Arial"/>
                <w:color w:val="000000"/>
                <w:sz w:val="18"/>
                <w:szCs w:val="18"/>
              </w:rPr>
            </w:pPr>
          </w:p>
        </w:tc>
        <w:tc>
          <w:tcPr>
            <w:tcW w:w="1440" w:type="dxa"/>
          </w:tcPr>
          <w:p w14:paraId="7F3F771B" w14:textId="77777777" w:rsidR="00436238" w:rsidRPr="00711D29" w:rsidRDefault="00436238" w:rsidP="00436238">
            <w:pPr>
              <w:ind w:right="-72"/>
              <w:jc w:val="right"/>
              <w:rPr>
                <w:rFonts w:ascii="Arial" w:hAnsi="Arial" w:cs="Arial"/>
                <w:color w:val="000000"/>
                <w:sz w:val="18"/>
                <w:szCs w:val="18"/>
                <w:cs/>
              </w:rPr>
            </w:pPr>
          </w:p>
        </w:tc>
        <w:tc>
          <w:tcPr>
            <w:tcW w:w="1440" w:type="dxa"/>
          </w:tcPr>
          <w:p w14:paraId="40C93374" w14:textId="77777777" w:rsidR="00436238" w:rsidRPr="00711D29" w:rsidRDefault="00436238" w:rsidP="00436238">
            <w:pPr>
              <w:jc w:val="right"/>
              <w:rPr>
                <w:rFonts w:ascii="Arial" w:hAnsi="Arial" w:cs="Arial"/>
                <w:sz w:val="18"/>
                <w:szCs w:val="18"/>
              </w:rPr>
            </w:pPr>
          </w:p>
        </w:tc>
      </w:tr>
    </w:tbl>
    <w:p w14:paraId="733C9425" w14:textId="653D29C7" w:rsidR="004173A5" w:rsidRPr="003A6882" w:rsidRDefault="004173A5" w:rsidP="003A6882">
      <w:pPr>
        <w:tabs>
          <w:tab w:val="left" w:pos="2160"/>
          <w:tab w:val="left" w:pos="3690"/>
          <w:tab w:val="right" w:pos="7920"/>
        </w:tabs>
        <w:ind w:left="540"/>
        <w:jc w:val="both"/>
        <w:rPr>
          <w:rFonts w:ascii="Arial" w:hAnsi="Arial" w:cs="Arial"/>
          <w:color w:val="000000"/>
          <w:sz w:val="18"/>
          <w:szCs w:val="18"/>
        </w:rPr>
      </w:pPr>
    </w:p>
    <w:p w14:paraId="481BF228" w14:textId="4E020260" w:rsidR="004173A5" w:rsidRPr="00711D29" w:rsidRDefault="004173A5" w:rsidP="004173A5">
      <w:pPr>
        <w:tabs>
          <w:tab w:val="left" w:pos="2160"/>
          <w:tab w:val="right" w:pos="7920"/>
        </w:tabs>
        <w:ind w:left="547" w:hanging="547"/>
        <w:jc w:val="both"/>
        <w:rPr>
          <w:rFonts w:ascii="Arial" w:hAnsi="Arial" w:cs="Arial"/>
          <w:b/>
          <w:bCs/>
          <w:color w:val="000000"/>
          <w:sz w:val="18"/>
          <w:szCs w:val="18"/>
        </w:rPr>
      </w:pPr>
      <w:r w:rsidRPr="00711D29">
        <w:br w:type="page"/>
      </w:r>
      <w:r w:rsidRPr="00711D29">
        <w:rPr>
          <w:rFonts w:ascii="Arial" w:hAnsi="Arial" w:cs="Arial"/>
          <w:b/>
          <w:bCs/>
          <w:color w:val="000000"/>
          <w:sz w:val="18"/>
          <w:szCs w:val="18"/>
          <w:lang w:val="en-GB"/>
        </w:rPr>
        <w:lastRenderedPageBreak/>
        <w:t>3</w:t>
      </w:r>
      <w:r w:rsidR="00046168" w:rsidRPr="00711D29">
        <w:rPr>
          <w:rFonts w:ascii="Arial" w:hAnsi="Arial" w:cs="Arial"/>
          <w:b/>
          <w:bCs/>
          <w:color w:val="000000"/>
          <w:sz w:val="18"/>
          <w:szCs w:val="18"/>
          <w:lang w:val="en-GB"/>
        </w:rPr>
        <w:t>5</w:t>
      </w:r>
      <w:r w:rsidRPr="00711D29">
        <w:rPr>
          <w:rFonts w:ascii="Arial" w:hAnsi="Arial" w:cs="Arial"/>
          <w:b/>
          <w:bCs/>
          <w:color w:val="000000"/>
          <w:sz w:val="18"/>
          <w:szCs w:val="18"/>
        </w:rPr>
        <w:tab/>
        <w:t xml:space="preserve">Related party transactions </w:t>
      </w:r>
      <w:r w:rsidRPr="00711D29">
        <w:rPr>
          <w:rFonts w:ascii="Arial" w:hAnsi="Arial" w:cs="Arial"/>
          <w:color w:val="000000"/>
          <w:sz w:val="18"/>
          <w:szCs w:val="18"/>
        </w:rPr>
        <w:t>(Cont’d)</w:t>
      </w:r>
    </w:p>
    <w:p w14:paraId="7325C61D" w14:textId="022647B6" w:rsidR="004173A5" w:rsidRPr="00711D29" w:rsidRDefault="004173A5" w:rsidP="004173A5">
      <w:pPr>
        <w:tabs>
          <w:tab w:val="left" w:pos="2160"/>
          <w:tab w:val="right" w:pos="7920"/>
        </w:tabs>
        <w:ind w:left="540"/>
        <w:jc w:val="both"/>
        <w:rPr>
          <w:rFonts w:ascii="Arial" w:hAnsi="Arial" w:cs="Arial"/>
          <w:color w:val="000000"/>
          <w:spacing w:val="-6"/>
          <w:sz w:val="18"/>
          <w:szCs w:val="18"/>
        </w:rPr>
      </w:pPr>
    </w:p>
    <w:p w14:paraId="1199BC47" w14:textId="77777777" w:rsidR="004173A5" w:rsidRPr="00711D29" w:rsidRDefault="004173A5" w:rsidP="004173A5">
      <w:pPr>
        <w:tabs>
          <w:tab w:val="left" w:pos="2160"/>
          <w:tab w:val="right" w:pos="7920"/>
        </w:tabs>
        <w:ind w:left="540"/>
        <w:jc w:val="both"/>
        <w:rPr>
          <w:rFonts w:ascii="Arial" w:hAnsi="Arial" w:cs="Arial"/>
          <w:color w:val="000000"/>
          <w:spacing w:val="-6"/>
          <w:sz w:val="18"/>
          <w:szCs w:val="18"/>
        </w:rPr>
      </w:pPr>
    </w:p>
    <w:p w14:paraId="4F21F83D" w14:textId="205EF692" w:rsidR="004173A5" w:rsidRDefault="004173A5" w:rsidP="004173A5">
      <w:pPr>
        <w:tabs>
          <w:tab w:val="left" w:pos="2160"/>
          <w:tab w:val="right" w:pos="7920"/>
        </w:tabs>
        <w:ind w:left="540"/>
        <w:jc w:val="both"/>
        <w:rPr>
          <w:rFonts w:ascii="Arial" w:hAnsi="Arial" w:cs="Arial"/>
          <w:color w:val="000000"/>
          <w:sz w:val="18"/>
          <w:szCs w:val="18"/>
        </w:rPr>
      </w:pPr>
      <w:r w:rsidRPr="00711D29">
        <w:rPr>
          <w:rFonts w:ascii="Arial" w:hAnsi="Arial" w:cs="Arial"/>
          <w:color w:val="000000"/>
          <w:sz w:val="18"/>
          <w:szCs w:val="18"/>
        </w:rPr>
        <w:t xml:space="preserve">As at </w:t>
      </w:r>
      <w:r w:rsidRPr="00711D29">
        <w:rPr>
          <w:rFonts w:ascii="Arial" w:hAnsi="Arial" w:cs="Arial"/>
          <w:color w:val="000000"/>
          <w:sz w:val="18"/>
          <w:szCs w:val="18"/>
          <w:lang w:val="en-GB"/>
        </w:rPr>
        <w:t>30 June 2023</w:t>
      </w:r>
      <w:r w:rsidRPr="00711D29">
        <w:rPr>
          <w:rFonts w:ascii="Arial" w:hAnsi="Arial" w:cs="Arial"/>
          <w:color w:val="000000"/>
          <w:sz w:val="18"/>
          <w:szCs w:val="18"/>
        </w:rPr>
        <w:t xml:space="preserve"> and 31 December </w:t>
      </w:r>
      <w:r w:rsidRPr="00711D29">
        <w:rPr>
          <w:rFonts w:ascii="Arial" w:hAnsi="Arial" w:cs="Arial"/>
          <w:color w:val="000000"/>
          <w:sz w:val="18"/>
          <w:szCs w:val="18"/>
          <w:lang w:val="en-GB"/>
        </w:rPr>
        <w:t>2022</w:t>
      </w:r>
      <w:r w:rsidRPr="00711D29">
        <w:rPr>
          <w:rFonts w:ascii="Arial" w:hAnsi="Arial" w:cs="Arial"/>
          <w:color w:val="000000"/>
          <w:sz w:val="18"/>
          <w:szCs w:val="18"/>
        </w:rPr>
        <w:t xml:space="preserve">, the balances between the </w:t>
      </w:r>
      <w:r w:rsidRPr="00711D29">
        <w:rPr>
          <w:rFonts w:ascii="Arial" w:hAnsi="Arial" w:cs="Arial"/>
          <w:color w:val="000000"/>
          <w:sz w:val="18"/>
          <w:szCs w:val="18"/>
          <w:lang w:val="en-GB"/>
        </w:rPr>
        <w:t>Company</w:t>
      </w:r>
      <w:r w:rsidRPr="00711D29">
        <w:rPr>
          <w:rFonts w:ascii="Arial" w:hAnsi="Arial" w:cs="Arial"/>
          <w:color w:val="000000"/>
          <w:sz w:val="18"/>
          <w:szCs w:val="18"/>
        </w:rPr>
        <w:t xml:space="preserve"> and those related parties are as follows; (Cont’d)</w:t>
      </w:r>
    </w:p>
    <w:p w14:paraId="42DBECD8" w14:textId="77777777" w:rsidR="0044426B" w:rsidRPr="00711D29" w:rsidRDefault="0044426B" w:rsidP="004173A5">
      <w:pPr>
        <w:tabs>
          <w:tab w:val="left" w:pos="2160"/>
          <w:tab w:val="right" w:pos="7920"/>
        </w:tabs>
        <w:ind w:left="540"/>
        <w:jc w:val="both"/>
        <w:rPr>
          <w:rFonts w:ascii="Arial" w:hAnsi="Arial" w:cs="Arial"/>
          <w:color w:val="000000"/>
          <w:sz w:val="18"/>
          <w:szCs w:val="18"/>
        </w:rPr>
      </w:pPr>
    </w:p>
    <w:tbl>
      <w:tblPr>
        <w:tblW w:w="9558" w:type="dxa"/>
        <w:tblLayout w:type="fixed"/>
        <w:tblLook w:val="0000" w:firstRow="0" w:lastRow="0" w:firstColumn="0" w:lastColumn="0" w:noHBand="0" w:noVBand="0"/>
      </w:tblPr>
      <w:tblGrid>
        <w:gridCol w:w="6678"/>
        <w:gridCol w:w="1440"/>
        <w:gridCol w:w="1440"/>
      </w:tblGrid>
      <w:tr w:rsidR="004173A5" w:rsidRPr="00711D29" w14:paraId="70DB72E4" w14:textId="77777777" w:rsidTr="008D5DF2">
        <w:trPr>
          <w:trHeight w:val="20"/>
        </w:trPr>
        <w:tc>
          <w:tcPr>
            <w:tcW w:w="6678" w:type="dxa"/>
            <w:vAlign w:val="bottom"/>
          </w:tcPr>
          <w:p w14:paraId="2CFFB0F7" w14:textId="77777777" w:rsidR="004173A5" w:rsidRPr="00711D29" w:rsidRDefault="004173A5" w:rsidP="004173A5">
            <w:pPr>
              <w:tabs>
                <w:tab w:val="left" w:pos="342"/>
                <w:tab w:val="left" w:pos="720"/>
                <w:tab w:val="left" w:pos="990"/>
              </w:tabs>
              <w:spacing w:line="200" w:lineRule="exact"/>
              <w:ind w:left="540" w:right="-43"/>
              <w:rPr>
                <w:rFonts w:ascii="Arial" w:hAnsi="Arial" w:cs="Arial"/>
                <w:b/>
                <w:bCs/>
                <w:color w:val="000000"/>
                <w:sz w:val="18"/>
                <w:szCs w:val="18"/>
              </w:rPr>
            </w:pPr>
          </w:p>
        </w:tc>
        <w:tc>
          <w:tcPr>
            <w:tcW w:w="1440" w:type="dxa"/>
            <w:vAlign w:val="bottom"/>
          </w:tcPr>
          <w:p w14:paraId="48DFD4E6" w14:textId="77777777" w:rsidR="004173A5" w:rsidRPr="00711D29" w:rsidRDefault="004173A5" w:rsidP="004173A5">
            <w:pPr>
              <w:spacing w:line="200" w:lineRule="exact"/>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30 June</w:t>
            </w:r>
          </w:p>
          <w:p w14:paraId="6834C673" w14:textId="4DF7649B" w:rsidR="004173A5" w:rsidRPr="00711D29" w:rsidRDefault="004173A5" w:rsidP="004173A5">
            <w:pPr>
              <w:spacing w:line="200" w:lineRule="exact"/>
              <w:ind w:right="-72"/>
              <w:jc w:val="right"/>
              <w:rPr>
                <w:rFonts w:ascii="Arial" w:hAnsi="Arial" w:cs="Arial"/>
                <w:color w:val="000000"/>
                <w:sz w:val="18"/>
                <w:szCs w:val="18"/>
              </w:rPr>
            </w:pPr>
            <w:r w:rsidRPr="00711D29">
              <w:rPr>
                <w:rFonts w:ascii="Arial" w:hAnsi="Arial" w:cs="Arial"/>
                <w:b/>
                <w:bCs/>
                <w:color w:val="000000"/>
                <w:sz w:val="18"/>
                <w:szCs w:val="18"/>
                <w:lang w:val="en-GB"/>
              </w:rPr>
              <w:t>2023</w:t>
            </w:r>
          </w:p>
        </w:tc>
        <w:tc>
          <w:tcPr>
            <w:tcW w:w="1440" w:type="dxa"/>
            <w:vAlign w:val="bottom"/>
          </w:tcPr>
          <w:p w14:paraId="26DB5B1D" w14:textId="77777777" w:rsidR="004173A5" w:rsidRPr="00711D29" w:rsidRDefault="004173A5" w:rsidP="004173A5">
            <w:pPr>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31 December</w:t>
            </w:r>
          </w:p>
          <w:p w14:paraId="4BAE17FF" w14:textId="484321FB" w:rsidR="004173A5" w:rsidRPr="00711D29" w:rsidRDefault="004173A5" w:rsidP="004173A5">
            <w:pPr>
              <w:spacing w:line="200" w:lineRule="exact"/>
              <w:ind w:right="-72"/>
              <w:jc w:val="right"/>
              <w:rPr>
                <w:rFonts w:ascii="Arial" w:hAnsi="Arial" w:cs="Arial"/>
                <w:color w:val="000000"/>
                <w:sz w:val="18"/>
                <w:szCs w:val="18"/>
              </w:rPr>
            </w:pPr>
            <w:r w:rsidRPr="00711D29">
              <w:rPr>
                <w:rFonts w:ascii="Arial" w:hAnsi="Arial" w:cs="Arial"/>
                <w:b/>
                <w:bCs/>
                <w:color w:val="000000"/>
                <w:sz w:val="18"/>
                <w:szCs w:val="18"/>
                <w:lang w:val="en-GB"/>
              </w:rPr>
              <w:t>2022</w:t>
            </w:r>
          </w:p>
        </w:tc>
      </w:tr>
      <w:tr w:rsidR="004173A5" w:rsidRPr="00711D29" w14:paraId="708B066B" w14:textId="77777777" w:rsidTr="008D5DF2">
        <w:trPr>
          <w:trHeight w:val="20"/>
        </w:trPr>
        <w:tc>
          <w:tcPr>
            <w:tcW w:w="6678" w:type="dxa"/>
            <w:vAlign w:val="bottom"/>
          </w:tcPr>
          <w:p w14:paraId="70EE3DFB" w14:textId="77777777" w:rsidR="004173A5" w:rsidRPr="00711D29" w:rsidRDefault="004173A5" w:rsidP="004173A5">
            <w:pPr>
              <w:tabs>
                <w:tab w:val="left" w:pos="342"/>
                <w:tab w:val="left" w:pos="720"/>
                <w:tab w:val="left" w:pos="990"/>
              </w:tabs>
              <w:spacing w:line="200" w:lineRule="exact"/>
              <w:ind w:left="540" w:right="-43"/>
              <w:rPr>
                <w:rFonts w:ascii="Arial" w:hAnsi="Arial" w:cs="Arial"/>
                <w:b/>
                <w:bCs/>
                <w:color w:val="000000"/>
                <w:sz w:val="18"/>
                <w:szCs w:val="18"/>
              </w:rPr>
            </w:pPr>
          </w:p>
        </w:tc>
        <w:tc>
          <w:tcPr>
            <w:tcW w:w="1440" w:type="dxa"/>
            <w:vAlign w:val="bottom"/>
          </w:tcPr>
          <w:p w14:paraId="7ECCBC31" w14:textId="527B67BC" w:rsidR="004173A5" w:rsidRPr="00711D29" w:rsidRDefault="004173A5" w:rsidP="004173A5">
            <w:pPr>
              <w:pBdr>
                <w:bottom w:val="single" w:sz="4" w:space="1" w:color="auto"/>
              </w:pBdr>
              <w:spacing w:line="200" w:lineRule="exact"/>
              <w:ind w:right="-72"/>
              <w:jc w:val="right"/>
              <w:rPr>
                <w:rFonts w:ascii="Arial" w:hAnsi="Arial" w:cs="Arial"/>
                <w:color w:val="000000"/>
                <w:sz w:val="18"/>
                <w:szCs w:val="18"/>
              </w:rPr>
            </w:pPr>
            <w:r w:rsidRPr="00711D29">
              <w:rPr>
                <w:rFonts w:ascii="Arial" w:hAnsi="Arial" w:cs="Arial"/>
                <w:b/>
                <w:bCs/>
                <w:color w:val="000000"/>
                <w:sz w:val="18"/>
                <w:szCs w:val="18"/>
              </w:rPr>
              <w:t>Baht</w:t>
            </w:r>
          </w:p>
        </w:tc>
        <w:tc>
          <w:tcPr>
            <w:tcW w:w="1440" w:type="dxa"/>
            <w:vAlign w:val="bottom"/>
          </w:tcPr>
          <w:p w14:paraId="0F5CA74E" w14:textId="6347710F" w:rsidR="004173A5" w:rsidRPr="00711D29" w:rsidRDefault="004173A5" w:rsidP="004173A5">
            <w:pPr>
              <w:pBdr>
                <w:bottom w:val="single" w:sz="4" w:space="1" w:color="auto"/>
              </w:pBdr>
              <w:spacing w:line="200" w:lineRule="exact"/>
              <w:ind w:right="-72"/>
              <w:jc w:val="right"/>
              <w:rPr>
                <w:rFonts w:ascii="Arial" w:hAnsi="Arial" w:cs="Arial"/>
                <w:color w:val="000000"/>
                <w:sz w:val="18"/>
                <w:szCs w:val="18"/>
              </w:rPr>
            </w:pPr>
            <w:r w:rsidRPr="00711D29">
              <w:rPr>
                <w:rFonts w:ascii="Arial" w:hAnsi="Arial" w:cs="Arial"/>
                <w:b/>
                <w:bCs/>
                <w:color w:val="000000"/>
                <w:sz w:val="18"/>
                <w:szCs w:val="18"/>
              </w:rPr>
              <w:t>Baht</w:t>
            </w:r>
          </w:p>
        </w:tc>
      </w:tr>
      <w:tr w:rsidR="004173A5" w:rsidRPr="00711D29" w14:paraId="5825F391" w14:textId="2EC3E387" w:rsidTr="00436238">
        <w:trPr>
          <w:trHeight w:val="20"/>
        </w:trPr>
        <w:tc>
          <w:tcPr>
            <w:tcW w:w="6678" w:type="dxa"/>
          </w:tcPr>
          <w:p w14:paraId="439A9F1D" w14:textId="77777777" w:rsidR="004173A5" w:rsidRPr="00711D29" w:rsidRDefault="004173A5" w:rsidP="004173A5">
            <w:pPr>
              <w:tabs>
                <w:tab w:val="left" w:pos="342"/>
                <w:tab w:val="left" w:pos="720"/>
                <w:tab w:val="left" w:pos="990"/>
              </w:tabs>
              <w:spacing w:line="200" w:lineRule="exact"/>
              <w:ind w:left="540" w:right="-43"/>
              <w:rPr>
                <w:rFonts w:ascii="Arial" w:hAnsi="Arial" w:cs="Arial"/>
                <w:b/>
                <w:bCs/>
                <w:color w:val="000000"/>
                <w:sz w:val="18"/>
                <w:szCs w:val="18"/>
              </w:rPr>
            </w:pPr>
            <w:r w:rsidRPr="00711D29">
              <w:rPr>
                <w:rFonts w:ascii="Arial" w:hAnsi="Arial" w:cs="Arial"/>
                <w:b/>
                <w:bCs/>
                <w:color w:val="000000"/>
                <w:sz w:val="18"/>
                <w:szCs w:val="18"/>
              </w:rPr>
              <w:t>Other assets</w:t>
            </w:r>
          </w:p>
        </w:tc>
        <w:tc>
          <w:tcPr>
            <w:tcW w:w="1440" w:type="dxa"/>
          </w:tcPr>
          <w:p w14:paraId="1DD6E1F8" w14:textId="41F5F371" w:rsidR="004173A5" w:rsidRPr="00711D29" w:rsidRDefault="004173A5" w:rsidP="004173A5">
            <w:pPr>
              <w:spacing w:line="200" w:lineRule="exact"/>
              <w:ind w:right="-72"/>
              <w:jc w:val="right"/>
              <w:rPr>
                <w:rFonts w:ascii="Arial" w:hAnsi="Arial" w:cs="Arial"/>
                <w:color w:val="000000"/>
                <w:sz w:val="18"/>
                <w:szCs w:val="18"/>
              </w:rPr>
            </w:pPr>
          </w:p>
        </w:tc>
        <w:tc>
          <w:tcPr>
            <w:tcW w:w="1440" w:type="dxa"/>
          </w:tcPr>
          <w:p w14:paraId="43E14FCA" w14:textId="66999C3D" w:rsidR="004173A5" w:rsidRPr="00711D29" w:rsidRDefault="004173A5" w:rsidP="004173A5">
            <w:pPr>
              <w:spacing w:line="200" w:lineRule="exact"/>
              <w:ind w:right="-72"/>
              <w:jc w:val="right"/>
              <w:rPr>
                <w:rFonts w:ascii="Arial" w:hAnsi="Arial" w:cs="Arial"/>
                <w:color w:val="000000"/>
                <w:sz w:val="18"/>
                <w:szCs w:val="18"/>
              </w:rPr>
            </w:pPr>
          </w:p>
        </w:tc>
      </w:tr>
      <w:tr w:rsidR="004173A5" w:rsidRPr="00711D29" w14:paraId="0D85456C" w14:textId="0E9E3C2C" w:rsidTr="00436238">
        <w:trPr>
          <w:trHeight w:val="20"/>
        </w:trPr>
        <w:tc>
          <w:tcPr>
            <w:tcW w:w="6678" w:type="dxa"/>
          </w:tcPr>
          <w:p w14:paraId="20D25D81" w14:textId="764B808E" w:rsidR="004173A5" w:rsidRPr="00711D29" w:rsidRDefault="004173A5" w:rsidP="004173A5">
            <w:pPr>
              <w:tabs>
                <w:tab w:val="left" w:pos="709"/>
                <w:tab w:val="left" w:pos="990"/>
              </w:tabs>
              <w:spacing w:line="200" w:lineRule="exact"/>
              <w:ind w:left="270" w:right="-72"/>
              <w:rPr>
                <w:rFonts w:ascii="Arial" w:hAnsi="Arial" w:cs="Arial"/>
                <w:b/>
                <w:bCs/>
                <w:color w:val="000000"/>
                <w:sz w:val="18"/>
                <w:szCs w:val="18"/>
              </w:rPr>
            </w:pPr>
            <w:r w:rsidRPr="00711D29">
              <w:rPr>
                <w:rFonts w:ascii="Arial" w:hAnsi="Arial" w:cs="Arial"/>
                <w:color w:val="000000"/>
                <w:sz w:val="18"/>
                <w:szCs w:val="18"/>
              </w:rPr>
              <w:tab/>
              <w:t>- Kiatnakin Phatra Bank Public Company Limited</w:t>
            </w:r>
          </w:p>
        </w:tc>
        <w:tc>
          <w:tcPr>
            <w:tcW w:w="1440" w:type="dxa"/>
          </w:tcPr>
          <w:p w14:paraId="3210969E" w14:textId="41E05BA3" w:rsidR="004173A5" w:rsidRPr="00711D29" w:rsidRDefault="004173A5" w:rsidP="004173A5">
            <w:pPr>
              <w:spacing w:line="200" w:lineRule="exact"/>
              <w:ind w:right="-72"/>
              <w:jc w:val="right"/>
              <w:rPr>
                <w:rFonts w:ascii="Arial" w:hAnsi="Arial" w:cs="Arial"/>
                <w:color w:val="000000"/>
                <w:sz w:val="18"/>
                <w:szCs w:val="18"/>
              </w:rPr>
            </w:pPr>
            <w:r w:rsidRPr="00711D29">
              <w:rPr>
                <w:rFonts w:ascii="Arial" w:hAnsi="Arial" w:cs="Arial"/>
                <w:color w:val="000000"/>
                <w:sz w:val="18"/>
                <w:szCs w:val="18"/>
                <w:lang w:val="en-GB"/>
              </w:rPr>
              <w:t>206,119,452</w:t>
            </w:r>
          </w:p>
        </w:tc>
        <w:tc>
          <w:tcPr>
            <w:tcW w:w="1440" w:type="dxa"/>
          </w:tcPr>
          <w:p w14:paraId="75F53678" w14:textId="78D458B3" w:rsidR="004173A5" w:rsidRPr="00711D29" w:rsidRDefault="004173A5" w:rsidP="004173A5">
            <w:pPr>
              <w:spacing w:line="200" w:lineRule="exact"/>
              <w:ind w:right="-72"/>
              <w:jc w:val="right"/>
              <w:rPr>
                <w:rFonts w:ascii="Arial" w:hAnsi="Arial" w:cs="Arial"/>
                <w:color w:val="000000"/>
                <w:sz w:val="18"/>
                <w:szCs w:val="18"/>
                <w:lang w:val="en-GB"/>
              </w:rPr>
            </w:pPr>
            <w:r w:rsidRPr="00711D29">
              <w:rPr>
                <w:rFonts w:ascii="Arial" w:hAnsi="Arial" w:cs="Arial"/>
                <w:color w:val="000000"/>
                <w:sz w:val="18"/>
                <w:szCs w:val="18"/>
                <w:lang w:val="en-GB"/>
              </w:rPr>
              <w:t>297</w:t>
            </w:r>
            <w:r w:rsidRPr="00711D29">
              <w:rPr>
                <w:rFonts w:ascii="Arial" w:hAnsi="Arial" w:cs="Arial"/>
                <w:color w:val="000000"/>
                <w:sz w:val="18"/>
                <w:szCs w:val="18"/>
              </w:rPr>
              <w:t>,</w:t>
            </w:r>
            <w:r w:rsidRPr="00711D29">
              <w:rPr>
                <w:rFonts w:ascii="Arial" w:hAnsi="Arial" w:cs="Arial"/>
                <w:color w:val="000000"/>
                <w:sz w:val="18"/>
                <w:szCs w:val="18"/>
                <w:lang w:val="en-GB"/>
              </w:rPr>
              <w:t>640</w:t>
            </w:r>
            <w:r w:rsidRPr="00711D29">
              <w:rPr>
                <w:rFonts w:ascii="Arial" w:hAnsi="Arial" w:cs="Arial"/>
                <w:color w:val="000000"/>
                <w:sz w:val="18"/>
                <w:szCs w:val="18"/>
              </w:rPr>
              <w:t>,</w:t>
            </w:r>
            <w:r w:rsidRPr="00711D29">
              <w:rPr>
                <w:rFonts w:ascii="Arial" w:hAnsi="Arial" w:cs="Arial"/>
                <w:color w:val="000000"/>
                <w:sz w:val="18"/>
                <w:szCs w:val="18"/>
                <w:lang w:val="en-GB"/>
              </w:rPr>
              <w:t>261</w:t>
            </w:r>
          </w:p>
        </w:tc>
      </w:tr>
      <w:tr w:rsidR="004173A5" w:rsidRPr="00711D29" w14:paraId="454A54D3" w14:textId="5D088FD7" w:rsidTr="00436238">
        <w:trPr>
          <w:trHeight w:val="20"/>
        </w:trPr>
        <w:tc>
          <w:tcPr>
            <w:tcW w:w="6678" w:type="dxa"/>
          </w:tcPr>
          <w:p w14:paraId="0DE6EB8D" w14:textId="5237D745" w:rsidR="004173A5" w:rsidRPr="00711D29" w:rsidRDefault="004173A5" w:rsidP="004173A5">
            <w:pPr>
              <w:tabs>
                <w:tab w:val="left" w:pos="709"/>
                <w:tab w:val="left" w:pos="990"/>
              </w:tabs>
              <w:spacing w:line="200" w:lineRule="exact"/>
              <w:ind w:left="270" w:right="-72"/>
              <w:rPr>
                <w:rFonts w:ascii="Arial" w:eastAsia="Cordia New" w:hAnsi="Arial" w:cs="Arial"/>
                <w:color w:val="000000"/>
                <w:sz w:val="18"/>
                <w:szCs w:val="18"/>
              </w:rPr>
            </w:pPr>
            <w:r w:rsidRPr="00711D29">
              <w:rPr>
                <w:rFonts w:ascii="Arial" w:eastAsia="Cordia New" w:hAnsi="Arial" w:cs="Arial"/>
                <w:color w:val="000000"/>
                <w:sz w:val="18"/>
                <w:szCs w:val="18"/>
              </w:rPr>
              <w:tab/>
              <w:t>- Kiatnakin Phatra Asset Management Company Limited</w:t>
            </w:r>
          </w:p>
        </w:tc>
        <w:tc>
          <w:tcPr>
            <w:tcW w:w="1440" w:type="dxa"/>
          </w:tcPr>
          <w:p w14:paraId="6EE74348" w14:textId="06C5A875" w:rsidR="004173A5" w:rsidRPr="00711D29" w:rsidRDefault="004173A5" w:rsidP="004173A5">
            <w:pPr>
              <w:spacing w:line="200" w:lineRule="exact"/>
              <w:ind w:right="-72"/>
              <w:jc w:val="right"/>
              <w:rPr>
                <w:rFonts w:ascii="Arial" w:hAnsi="Arial" w:cs="Arial"/>
                <w:color w:val="000000"/>
                <w:sz w:val="18"/>
                <w:szCs w:val="18"/>
              </w:rPr>
            </w:pPr>
            <w:r w:rsidRPr="00711D29">
              <w:rPr>
                <w:rFonts w:ascii="Arial" w:hAnsi="Arial" w:cs="Arial"/>
                <w:color w:val="000000"/>
                <w:sz w:val="18"/>
                <w:szCs w:val="18"/>
              </w:rPr>
              <w:t>25,090,605</w:t>
            </w:r>
          </w:p>
        </w:tc>
        <w:tc>
          <w:tcPr>
            <w:tcW w:w="1440" w:type="dxa"/>
          </w:tcPr>
          <w:p w14:paraId="7DC967A6" w14:textId="055BBCD9" w:rsidR="004173A5" w:rsidRPr="00711D29" w:rsidRDefault="004173A5" w:rsidP="004173A5">
            <w:pPr>
              <w:spacing w:line="200" w:lineRule="exact"/>
              <w:ind w:right="-72"/>
              <w:jc w:val="right"/>
              <w:rPr>
                <w:rFonts w:ascii="Arial" w:hAnsi="Arial" w:cs="Arial"/>
                <w:color w:val="000000"/>
                <w:sz w:val="18"/>
                <w:szCs w:val="18"/>
                <w:lang w:val="en-GB"/>
              </w:rPr>
            </w:pPr>
            <w:r w:rsidRPr="00711D29">
              <w:rPr>
                <w:rFonts w:ascii="Arial" w:hAnsi="Arial" w:cs="Arial"/>
                <w:color w:val="000000"/>
                <w:sz w:val="18"/>
                <w:szCs w:val="18"/>
                <w:lang w:val="en-GB"/>
              </w:rPr>
              <w:t>31</w:t>
            </w:r>
            <w:r w:rsidRPr="00711D29">
              <w:rPr>
                <w:rFonts w:ascii="Arial" w:hAnsi="Arial" w:cs="Arial"/>
                <w:color w:val="000000"/>
                <w:sz w:val="18"/>
                <w:szCs w:val="18"/>
              </w:rPr>
              <w:t>,</w:t>
            </w:r>
            <w:r w:rsidRPr="00711D29">
              <w:rPr>
                <w:rFonts w:ascii="Arial" w:hAnsi="Arial" w:cs="Arial"/>
                <w:color w:val="000000"/>
                <w:sz w:val="18"/>
                <w:szCs w:val="18"/>
                <w:lang w:val="en-GB"/>
              </w:rPr>
              <w:t>372</w:t>
            </w:r>
            <w:r w:rsidRPr="00711D29">
              <w:rPr>
                <w:rFonts w:ascii="Arial" w:hAnsi="Arial" w:cs="Arial"/>
                <w:color w:val="000000"/>
                <w:sz w:val="18"/>
                <w:szCs w:val="18"/>
              </w:rPr>
              <w:t>,</w:t>
            </w:r>
            <w:r w:rsidRPr="00711D29">
              <w:rPr>
                <w:rFonts w:ascii="Arial" w:hAnsi="Arial" w:cs="Arial"/>
                <w:color w:val="000000"/>
                <w:sz w:val="18"/>
                <w:szCs w:val="18"/>
                <w:lang w:val="en-GB"/>
              </w:rPr>
              <w:t>119</w:t>
            </w:r>
          </w:p>
        </w:tc>
      </w:tr>
      <w:tr w:rsidR="004173A5" w:rsidRPr="00711D29" w14:paraId="03C213C3" w14:textId="3E49B112" w:rsidTr="00436238">
        <w:trPr>
          <w:trHeight w:val="20"/>
        </w:trPr>
        <w:tc>
          <w:tcPr>
            <w:tcW w:w="6678" w:type="dxa"/>
          </w:tcPr>
          <w:p w14:paraId="3D02650E" w14:textId="3C49898D" w:rsidR="004173A5" w:rsidRPr="00711D29" w:rsidRDefault="004173A5" w:rsidP="004173A5">
            <w:pPr>
              <w:tabs>
                <w:tab w:val="left" w:pos="709"/>
                <w:tab w:val="left" w:pos="990"/>
              </w:tabs>
              <w:spacing w:line="200" w:lineRule="exact"/>
              <w:ind w:left="270" w:right="-72"/>
              <w:rPr>
                <w:rFonts w:ascii="Arial" w:hAnsi="Arial" w:cs="Arial"/>
                <w:color w:val="000000"/>
                <w:sz w:val="18"/>
                <w:szCs w:val="18"/>
              </w:rPr>
            </w:pPr>
            <w:r w:rsidRPr="00711D29">
              <w:rPr>
                <w:rFonts w:ascii="Arial" w:eastAsia="Cordia New" w:hAnsi="Arial" w:cs="Arial"/>
                <w:color w:val="000000"/>
                <w:sz w:val="18"/>
                <w:szCs w:val="18"/>
              </w:rPr>
              <w:tab/>
              <w:t>- KKP Dime Securities Company Limited</w:t>
            </w:r>
          </w:p>
        </w:tc>
        <w:tc>
          <w:tcPr>
            <w:tcW w:w="1440" w:type="dxa"/>
          </w:tcPr>
          <w:p w14:paraId="2BC08682" w14:textId="167A05E9" w:rsidR="004173A5" w:rsidRPr="00711D29" w:rsidRDefault="004173A5" w:rsidP="004173A5">
            <w:pPr>
              <w:spacing w:line="200" w:lineRule="exact"/>
              <w:ind w:right="-72"/>
              <w:jc w:val="right"/>
              <w:rPr>
                <w:rFonts w:ascii="Arial" w:hAnsi="Arial" w:cs="Arial"/>
                <w:color w:val="000000"/>
                <w:sz w:val="18"/>
                <w:szCs w:val="18"/>
              </w:rPr>
            </w:pPr>
            <w:r w:rsidRPr="00711D29">
              <w:rPr>
                <w:rFonts w:ascii="Arial" w:hAnsi="Arial" w:cs="Arial"/>
                <w:color w:val="000000"/>
                <w:sz w:val="18"/>
                <w:szCs w:val="18"/>
              </w:rPr>
              <w:t>4,396,902</w:t>
            </w:r>
          </w:p>
        </w:tc>
        <w:tc>
          <w:tcPr>
            <w:tcW w:w="1440" w:type="dxa"/>
          </w:tcPr>
          <w:p w14:paraId="6646956A" w14:textId="2B688103" w:rsidR="004173A5" w:rsidRPr="00711D29" w:rsidRDefault="004173A5" w:rsidP="004173A5">
            <w:pPr>
              <w:spacing w:line="200" w:lineRule="exact"/>
              <w:ind w:right="-72"/>
              <w:jc w:val="right"/>
              <w:rPr>
                <w:rFonts w:ascii="Arial" w:hAnsi="Arial" w:cs="Arial"/>
                <w:color w:val="000000"/>
                <w:sz w:val="18"/>
                <w:szCs w:val="18"/>
              </w:rPr>
            </w:pPr>
            <w:r w:rsidRPr="00711D29">
              <w:rPr>
                <w:rFonts w:ascii="Arial" w:hAnsi="Arial" w:cs="Arial"/>
                <w:color w:val="000000"/>
                <w:sz w:val="18"/>
                <w:szCs w:val="18"/>
                <w:lang w:val="en-GB"/>
              </w:rPr>
              <w:t>1</w:t>
            </w:r>
            <w:r w:rsidRPr="00711D29">
              <w:rPr>
                <w:rFonts w:ascii="Arial" w:hAnsi="Arial" w:cs="Arial"/>
                <w:color w:val="000000"/>
                <w:sz w:val="18"/>
                <w:szCs w:val="18"/>
              </w:rPr>
              <w:t>,</w:t>
            </w:r>
            <w:r w:rsidRPr="00711D29">
              <w:rPr>
                <w:rFonts w:ascii="Arial" w:hAnsi="Arial" w:cs="Arial"/>
                <w:color w:val="000000"/>
                <w:sz w:val="18"/>
                <w:szCs w:val="18"/>
                <w:lang w:val="en-GB"/>
              </w:rPr>
              <w:t>505</w:t>
            </w:r>
            <w:r w:rsidRPr="00711D29">
              <w:rPr>
                <w:rFonts w:ascii="Arial" w:hAnsi="Arial" w:cs="Arial"/>
                <w:color w:val="000000"/>
                <w:sz w:val="18"/>
                <w:szCs w:val="18"/>
              </w:rPr>
              <w:t>,</w:t>
            </w:r>
            <w:r w:rsidRPr="00711D29">
              <w:rPr>
                <w:rFonts w:ascii="Arial" w:hAnsi="Arial" w:cs="Arial"/>
                <w:color w:val="000000"/>
                <w:sz w:val="18"/>
                <w:szCs w:val="18"/>
                <w:lang w:val="en-GB"/>
              </w:rPr>
              <w:t>023</w:t>
            </w:r>
          </w:p>
        </w:tc>
      </w:tr>
      <w:tr w:rsidR="004173A5" w:rsidRPr="00711D29" w14:paraId="37EF0D87" w14:textId="1D544CF0" w:rsidTr="00436238">
        <w:trPr>
          <w:trHeight w:val="20"/>
        </w:trPr>
        <w:tc>
          <w:tcPr>
            <w:tcW w:w="6678" w:type="dxa"/>
          </w:tcPr>
          <w:p w14:paraId="6E63A57B" w14:textId="39AE6A81" w:rsidR="004173A5" w:rsidRPr="00711D29" w:rsidRDefault="004173A5" w:rsidP="004173A5">
            <w:pPr>
              <w:tabs>
                <w:tab w:val="left" w:pos="709"/>
                <w:tab w:val="left" w:pos="990"/>
              </w:tabs>
              <w:spacing w:line="200" w:lineRule="exact"/>
              <w:ind w:left="270" w:right="-72"/>
              <w:rPr>
                <w:rFonts w:ascii="Arial" w:eastAsia="Cordia New" w:hAnsi="Arial" w:cs="Arial"/>
                <w:color w:val="000000"/>
                <w:sz w:val="18"/>
                <w:szCs w:val="18"/>
              </w:rPr>
            </w:pPr>
            <w:r w:rsidRPr="00711D29">
              <w:rPr>
                <w:rFonts w:ascii="Arial" w:eastAsia="Cordia New" w:hAnsi="Arial" w:cs="Arial"/>
                <w:color w:val="000000"/>
                <w:sz w:val="18"/>
                <w:szCs w:val="18"/>
              </w:rPr>
              <w:tab/>
              <w:t>- KKP Tower Company Limited</w:t>
            </w:r>
          </w:p>
        </w:tc>
        <w:tc>
          <w:tcPr>
            <w:tcW w:w="1440" w:type="dxa"/>
          </w:tcPr>
          <w:p w14:paraId="7FD0589D" w14:textId="43EEFD18" w:rsidR="004173A5" w:rsidRPr="00711D29" w:rsidRDefault="004173A5" w:rsidP="004173A5">
            <w:pPr>
              <w:spacing w:line="200" w:lineRule="exact"/>
              <w:ind w:right="-72"/>
              <w:jc w:val="right"/>
              <w:rPr>
                <w:rFonts w:ascii="Arial" w:hAnsi="Arial" w:cs="Arial"/>
                <w:color w:val="000000"/>
                <w:sz w:val="18"/>
                <w:szCs w:val="18"/>
              </w:rPr>
            </w:pPr>
            <w:r w:rsidRPr="00711D29">
              <w:rPr>
                <w:rFonts w:ascii="Arial" w:hAnsi="Arial" w:cs="Arial"/>
                <w:color w:val="000000"/>
                <w:sz w:val="18"/>
                <w:szCs w:val="18"/>
              </w:rPr>
              <w:t>15,351,000</w:t>
            </w:r>
          </w:p>
        </w:tc>
        <w:tc>
          <w:tcPr>
            <w:tcW w:w="1440" w:type="dxa"/>
          </w:tcPr>
          <w:p w14:paraId="500BEC67" w14:textId="632A220F" w:rsidR="004173A5" w:rsidRPr="00711D29" w:rsidRDefault="004173A5" w:rsidP="004173A5">
            <w:pPr>
              <w:spacing w:line="200" w:lineRule="exact"/>
              <w:ind w:right="-72"/>
              <w:jc w:val="right"/>
              <w:rPr>
                <w:rFonts w:ascii="Arial" w:hAnsi="Arial" w:cs="Arial"/>
                <w:color w:val="000000"/>
                <w:sz w:val="18"/>
                <w:szCs w:val="18"/>
              </w:rPr>
            </w:pPr>
            <w:r w:rsidRPr="00711D29">
              <w:rPr>
                <w:rFonts w:ascii="Arial" w:hAnsi="Arial" w:cs="Arial"/>
                <w:color w:val="000000"/>
                <w:sz w:val="18"/>
                <w:szCs w:val="18"/>
                <w:lang w:val="en-GB"/>
              </w:rPr>
              <w:t>12</w:t>
            </w:r>
            <w:r w:rsidRPr="00711D29">
              <w:rPr>
                <w:rFonts w:ascii="Arial" w:hAnsi="Arial" w:cs="Arial"/>
                <w:color w:val="000000"/>
                <w:sz w:val="18"/>
                <w:szCs w:val="18"/>
              </w:rPr>
              <w:t>,</w:t>
            </w:r>
            <w:r w:rsidRPr="00711D29">
              <w:rPr>
                <w:rFonts w:ascii="Arial" w:hAnsi="Arial" w:cs="Arial"/>
                <w:color w:val="000000"/>
                <w:sz w:val="18"/>
                <w:szCs w:val="18"/>
                <w:lang w:val="en-GB"/>
              </w:rPr>
              <w:t>755</w:t>
            </w:r>
            <w:r w:rsidRPr="00711D29">
              <w:rPr>
                <w:rFonts w:ascii="Arial" w:hAnsi="Arial" w:cs="Arial"/>
                <w:color w:val="000000"/>
                <w:sz w:val="18"/>
                <w:szCs w:val="18"/>
              </w:rPr>
              <w:t>,</w:t>
            </w:r>
            <w:r w:rsidRPr="00711D29">
              <w:rPr>
                <w:rFonts w:ascii="Arial" w:hAnsi="Arial" w:cs="Arial"/>
                <w:color w:val="000000"/>
                <w:sz w:val="18"/>
                <w:szCs w:val="18"/>
                <w:lang w:val="en-GB"/>
              </w:rPr>
              <w:t>100</w:t>
            </w:r>
          </w:p>
        </w:tc>
      </w:tr>
      <w:tr w:rsidR="004173A5" w:rsidRPr="00711D29" w14:paraId="52F2B0D0" w14:textId="4BF872A7" w:rsidTr="00436238">
        <w:trPr>
          <w:trHeight w:val="20"/>
        </w:trPr>
        <w:tc>
          <w:tcPr>
            <w:tcW w:w="6678" w:type="dxa"/>
          </w:tcPr>
          <w:p w14:paraId="0F9524CC" w14:textId="77777777" w:rsidR="004173A5" w:rsidRPr="00711D29" w:rsidRDefault="004173A5" w:rsidP="004173A5">
            <w:pPr>
              <w:tabs>
                <w:tab w:val="left" w:pos="342"/>
                <w:tab w:val="left" w:pos="720"/>
                <w:tab w:val="left" w:pos="990"/>
              </w:tabs>
              <w:ind w:left="540" w:right="-43"/>
              <w:rPr>
                <w:rFonts w:ascii="Arial" w:hAnsi="Arial" w:cs="Arial"/>
                <w:color w:val="000000"/>
                <w:sz w:val="18"/>
                <w:szCs w:val="18"/>
              </w:rPr>
            </w:pPr>
          </w:p>
        </w:tc>
        <w:tc>
          <w:tcPr>
            <w:tcW w:w="1440" w:type="dxa"/>
          </w:tcPr>
          <w:p w14:paraId="67B14DD2" w14:textId="77777777" w:rsidR="004173A5" w:rsidRPr="00711D29" w:rsidRDefault="004173A5" w:rsidP="004173A5">
            <w:pPr>
              <w:ind w:right="-72"/>
              <w:jc w:val="right"/>
              <w:rPr>
                <w:rFonts w:ascii="Arial" w:hAnsi="Arial" w:cs="Arial"/>
                <w:snapToGrid w:val="0"/>
                <w:color w:val="000000"/>
                <w:sz w:val="18"/>
                <w:szCs w:val="18"/>
                <w:lang w:val="en-GB"/>
              </w:rPr>
            </w:pPr>
          </w:p>
        </w:tc>
        <w:tc>
          <w:tcPr>
            <w:tcW w:w="1440" w:type="dxa"/>
          </w:tcPr>
          <w:p w14:paraId="76C912CA" w14:textId="77777777" w:rsidR="004173A5" w:rsidRPr="00711D29" w:rsidRDefault="004173A5" w:rsidP="004173A5">
            <w:pPr>
              <w:ind w:right="-72"/>
              <w:jc w:val="right"/>
              <w:rPr>
                <w:rFonts w:ascii="Arial" w:hAnsi="Arial" w:cs="Arial"/>
                <w:snapToGrid w:val="0"/>
                <w:color w:val="000000"/>
                <w:sz w:val="18"/>
                <w:szCs w:val="18"/>
                <w:lang w:val="en-GB"/>
              </w:rPr>
            </w:pPr>
          </w:p>
        </w:tc>
      </w:tr>
      <w:tr w:rsidR="004173A5" w:rsidRPr="00711D29" w14:paraId="5E84C3C8" w14:textId="39245A77" w:rsidTr="00436238">
        <w:trPr>
          <w:trHeight w:val="20"/>
        </w:trPr>
        <w:tc>
          <w:tcPr>
            <w:tcW w:w="6678" w:type="dxa"/>
          </w:tcPr>
          <w:p w14:paraId="2045B73B" w14:textId="50534D96" w:rsidR="004173A5" w:rsidRPr="00711D29" w:rsidRDefault="004173A5" w:rsidP="004173A5">
            <w:pPr>
              <w:tabs>
                <w:tab w:val="left" w:pos="342"/>
                <w:tab w:val="left" w:pos="720"/>
                <w:tab w:val="left" w:pos="990"/>
              </w:tabs>
              <w:spacing w:line="200" w:lineRule="exact"/>
              <w:ind w:left="540" w:right="-43"/>
              <w:rPr>
                <w:rFonts w:ascii="Arial" w:hAnsi="Arial" w:cs="Arial"/>
                <w:color w:val="000000"/>
                <w:sz w:val="18"/>
                <w:szCs w:val="18"/>
              </w:rPr>
            </w:pPr>
            <w:r w:rsidRPr="00711D29">
              <w:rPr>
                <w:rFonts w:ascii="Arial" w:hAnsi="Arial" w:cs="Arial"/>
                <w:b/>
                <w:bCs/>
                <w:color w:val="000000"/>
                <w:sz w:val="18"/>
                <w:szCs w:val="18"/>
              </w:rPr>
              <w:t>Securities and derivatives business payables</w:t>
            </w:r>
          </w:p>
        </w:tc>
        <w:tc>
          <w:tcPr>
            <w:tcW w:w="1440" w:type="dxa"/>
          </w:tcPr>
          <w:p w14:paraId="2D930490" w14:textId="77777777" w:rsidR="004173A5" w:rsidRPr="00711D29" w:rsidRDefault="004173A5" w:rsidP="004173A5">
            <w:pPr>
              <w:spacing w:line="200" w:lineRule="exact"/>
              <w:ind w:right="-72"/>
              <w:jc w:val="right"/>
              <w:rPr>
                <w:rFonts w:ascii="Arial" w:hAnsi="Arial" w:cs="Arial"/>
                <w:color w:val="000000"/>
                <w:sz w:val="18"/>
                <w:szCs w:val="18"/>
              </w:rPr>
            </w:pPr>
          </w:p>
        </w:tc>
        <w:tc>
          <w:tcPr>
            <w:tcW w:w="1440" w:type="dxa"/>
          </w:tcPr>
          <w:p w14:paraId="09A751C4" w14:textId="77777777" w:rsidR="004173A5" w:rsidRPr="00711D29" w:rsidRDefault="004173A5" w:rsidP="004173A5">
            <w:pPr>
              <w:spacing w:line="200" w:lineRule="exact"/>
              <w:ind w:right="-72"/>
              <w:jc w:val="right"/>
              <w:rPr>
                <w:rFonts w:ascii="Arial" w:hAnsi="Arial" w:cs="Arial"/>
                <w:color w:val="000000"/>
                <w:sz w:val="18"/>
                <w:szCs w:val="18"/>
              </w:rPr>
            </w:pPr>
          </w:p>
        </w:tc>
      </w:tr>
      <w:tr w:rsidR="004173A5" w:rsidRPr="00711D29" w14:paraId="40CDEF31" w14:textId="5D42C02D" w:rsidTr="00436238">
        <w:trPr>
          <w:trHeight w:val="20"/>
        </w:trPr>
        <w:tc>
          <w:tcPr>
            <w:tcW w:w="6678" w:type="dxa"/>
          </w:tcPr>
          <w:p w14:paraId="0F109C27" w14:textId="456FBB1E" w:rsidR="004173A5" w:rsidRPr="00711D29" w:rsidRDefault="004173A5" w:rsidP="004173A5">
            <w:pPr>
              <w:tabs>
                <w:tab w:val="left" w:pos="342"/>
                <w:tab w:val="left" w:pos="720"/>
                <w:tab w:val="left" w:pos="990"/>
              </w:tabs>
              <w:spacing w:line="200" w:lineRule="exact"/>
              <w:ind w:left="540" w:right="-43"/>
              <w:rPr>
                <w:rFonts w:ascii="Arial" w:hAnsi="Arial" w:cs="Arial"/>
                <w:color w:val="000000"/>
                <w:sz w:val="18"/>
                <w:szCs w:val="18"/>
              </w:rPr>
            </w:pPr>
            <w:r w:rsidRPr="00711D29">
              <w:rPr>
                <w:rFonts w:ascii="Arial" w:hAnsi="Arial" w:cs="Arial"/>
                <w:color w:val="000000"/>
                <w:sz w:val="18"/>
                <w:szCs w:val="18"/>
              </w:rPr>
              <w:tab/>
              <w:t>- Kiatnakin Phatra Bank Public Company Limited</w:t>
            </w:r>
          </w:p>
        </w:tc>
        <w:tc>
          <w:tcPr>
            <w:tcW w:w="1440" w:type="dxa"/>
          </w:tcPr>
          <w:p w14:paraId="2DDFB96C" w14:textId="35FAEEEB" w:rsidR="004173A5" w:rsidRPr="00711D29" w:rsidRDefault="004173A5" w:rsidP="004173A5">
            <w:pPr>
              <w:spacing w:line="200" w:lineRule="exact"/>
              <w:ind w:right="-72"/>
              <w:jc w:val="right"/>
              <w:rPr>
                <w:rFonts w:ascii="Arial" w:hAnsi="Arial" w:cs="Arial"/>
                <w:color w:val="000000"/>
                <w:sz w:val="18"/>
                <w:szCs w:val="18"/>
              </w:rPr>
            </w:pPr>
            <w:r w:rsidRPr="00711D29">
              <w:rPr>
                <w:rFonts w:ascii="Arial" w:hAnsi="Arial" w:cs="Arial"/>
                <w:color w:val="000000"/>
                <w:sz w:val="18"/>
                <w:szCs w:val="18"/>
                <w:cs/>
              </w:rPr>
              <w:t>613</w:t>
            </w:r>
            <w:r w:rsidRPr="00711D29">
              <w:rPr>
                <w:rFonts w:ascii="Arial" w:hAnsi="Arial" w:cs="Arial"/>
                <w:color w:val="000000"/>
                <w:sz w:val="18"/>
                <w:szCs w:val="18"/>
                <w:lang w:val="en-GB"/>
              </w:rPr>
              <w:t>,</w:t>
            </w:r>
            <w:r w:rsidRPr="00711D29">
              <w:rPr>
                <w:rFonts w:ascii="Arial" w:hAnsi="Arial" w:cs="Arial"/>
                <w:color w:val="000000"/>
                <w:sz w:val="18"/>
                <w:szCs w:val="18"/>
                <w:cs/>
              </w:rPr>
              <w:t>352</w:t>
            </w:r>
            <w:r w:rsidRPr="00711D29">
              <w:rPr>
                <w:rFonts w:ascii="Arial" w:hAnsi="Arial" w:cs="Arial"/>
                <w:color w:val="000000"/>
                <w:sz w:val="18"/>
                <w:szCs w:val="18"/>
                <w:lang w:val="en-GB"/>
              </w:rPr>
              <w:t>,</w:t>
            </w:r>
            <w:r w:rsidRPr="00711D29">
              <w:rPr>
                <w:rFonts w:ascii="Arial" w:hAnsi="Arial" w:cs="Arial"/>
                <w:color w:val="000000"/>
                <w:sz w:val="18"/>
                <w:szCs w:val="18"/>
                <w:cs/>
              </w:rPr>
              <w:t>482</w:t>
            </w:r>
          </w:p>
        </w:tc>
        <w:tc>
          <w:tcPr>
            <w:tcW w:w="1440" w:type="dxa"/>
          </w:tcPr>
          <w:p w14:paraId="41F3ABA2" w14:textId="62698EB6" w:rsidR="004173A5" w:rsidRPr="00711D29" w:rsidRDefault="004173A5" w:rsidP="004173A5">
            <w:pPr>
              <w:spacing w:line="200" w:lineRule="exact"/>
              <w:ind w:right="-72"/>
              <w:jc w:val="right"/>
              <w:rPr>
                <w:rFonts w:ascii="Arial" w:hAnsi="Arial" w:cs="Arial"/>
                <w:color w:val="000000"/>
                <w:sz w:val="18"/>
                <w:szCs w:val="18"/>
                <w:lang w:val="en-GB"/>
              </w:rPr>
            </w:pPr>
            <w:r w:rsidRPr="00711D29">
              <w:rPr>
                <w:rFonts w:ascii="Arial" w:hAnsi="Arial" w:cs="Arial"/>
                <w:color w:val="000000"/>
                <w:sz w:val="18"/>
                <w:szCs w:val="18"/>
                <w:lang w:val="en-GB"/>
              </w:rPr>
              <w:t>72</w:t>
            </w:r>
            <w:r w:rsidRPr="00711D29">
              <w:rPr>
                <w:rFonts w:ascii="Arial" w:hAnsi="Arial" w:cs="Arial"/>
                <w:color w:val="000000"/>
                <w:sz w:val="18"/>
                <w:szCs w:val="18"/>
              </w:rPr>
              <w:t>,</w:t>
            </w:r>
            <w:r w:rsidRPr="00711D29">
              <w:rPr>
                <w:rFonts w:ascii="Arial" w:hAnsi="Arial" w:cs="Arial"/>
                <w:color w:val="000000"/>
                <w:sz w:val="18"/>
                <w:szCs w:val="18"/>
                <w:lang w:val="en-GB"/>
              </w:rPr>
              <w:t>035</w:t>
            </w:r>
            <w:r w:rsidRPr="00711D29">
              <w:rPr>
                <w:rFonts w:ascii="Arial" w:hAnsi="Arial" w:cs="Arial"/>
                <w:color w:val="000000"/>
                <w:sz w:val="18"/>
                <w:szCs w:val="18"/>
              </w:rPr>
              <w:t>,</w:t>
            </w:r>
            <w:r w:rsidRPr="00711D29">
              <w:rPr>
                <w:rFonts w:ascii="Arial" w:hAnsi="Arial" w:cs="Arial"/>
                <w:color w:val="000000"/>
                <w:sz w:val="18"/>
                <w:szCs w:val="18"/>
                <w:lang w:val="en-GB"/>
              </w:rPr>
              <w:t>879</w:t>
            </w:r>
          </w:p>
        </w:tc>
      </w:tr>
      <w:tr w:rsidR="004173A5" w:rsidRPr="00711D29" w14:paraId="6F53F929" w14:textId="1BA8B294" w:rsidTr="00436238">
        <w:trPr>
          <w:trHeight w:val="20"/>
        </w:trPr>
        <w:tc>
          <w:tcPr>
            <w:tcW w:w="6678" w:type="dxa"/>
          </w:tcPr>
          <w:p w14:paraId="18EF918C" w14:textId="554B5C9C" w:rsidR="004173A5" w:rsidRPr="00711D29" w:rsidRDefault="004173A5" w:rsidP="004173A5">
            <w:pPr>
              <w:tabs>
                <w:tab w:val="left" w:pos="342"/>
                <w:tab w:val="left" w:pos="720"/>
                <w:tab w:val="left" w:pos="990"/>
              </w:tabs>
              <w:spacing w:line="200" w:lineRule="exact"/>
              <w:ind w:left="540" w:right="-43"/>
              <w:rPr>
                <w:rFonts w:ascii="Arial" w:hAnsi="Arial" w:cs="Arial"/>
                <w:color w:val="000000"/>
                <w:sz w:val="18"/>
                <w:szCs w:val="18"/>
              </w:rPr>
            </w:pPr>
            <w:r w:rsidRPr="00711D29">
              <w:rPr>
                <w:rFonts w:ascii="Arial" w:hAnsi="Arial" w:cs="Arial"/>
                <w:color w:val="000000"/>
                <w:sz w:val="18"/>
                <w:szCs w:val="18"/>
              </w:rPr>
              <w:tab/>
              <w:t>- Directors</w:t>
            </w:r>
            <w:r w:rsidRPr="00711D29">
              <w:rPr>
                <w:rFonts w:ascii="Arial" w:hAnsi="Arial" w:cs="Arial"/>
                <w:color w:val="000000"/>
                <w:sz w:val="18"/>
                <w:szCs w:val="18"/>
              </w:rPr>
              <w:tab/>
            </w:r>
          </w:p>
        </w:tc>
        <w:tc>
          <w:tcPr>
            <w:tcW w:w="1440" w:type="dxa"/>
          </w:tcPr>
          <w:p w14:paraId="39AF76E9" w14:textId="6122B352" w:rsidR="004173A5" w:rsidRPr="00711D29" w:rsidRDefault="004173A5" w:rsidP="004173A5">
            <w:pPr>
              <w:spacing w:line="200" w:lineRule="exact"/>
              <w:ind w:right="-72"/>
              <w:jc w:val="right"/>
              <w:rPr>
                <w:rFonts w:ascii="Arial" w:hAnsi="Arial" w:cs="Arial"/>
                <w:color w:val="000000"/>
                <w:sz w:val="18"/>
                <w:szCs w:val="18"/>
              </w:rPr>
            </w:pPr>
            <w:r w:rsidRPr="00711D29">
              <w:rPr>
                <w:rFonts w:ascii="Arial" w:hAnsi="Arial" w:cs="Arial"/>
                <w:color w:val="000000"/>
                <w:sz w:val="18"/>
                <w:szCs w:val="18"/>
              </w:rPr>
              <w:t>-</w:t>
            </w:r>
          </w:p>
        </w:tc>
        <w:tc>
          <w:tcPr>
            <w:tcW w:w="1440" w:type="dxa"/>
          </w:tcPr>
          <w:p w14:paraId="3D8F73FD" w14:textId="0694C03A" w:rsidR="004173A5" w:rsidRPr="00711D29" w:rsidRDefault="004173A5" w:rsidP="004173A5">
            <w:pPr>
              <w:spacing w:line="200" w:lineRule="exact"/>
              <w:ind w:right="-72"/>
              <w:jc w:val="right"/>
              <w:rPr>
                <w:rFonts w:ascii="Arial" w:hAnsi="Arial" w:cs="Arial"/>
                <w:color w:val="000000"/>
                <w:sz w:val="18"/>
                <w:szCs w:val="18"/>
                <w:lang w:val="en-GB"/>
              </w:rPr>
            </w:pPr>
            <w:r w:rsidRPr="00711D29">
              <w:rPr>
                <w:rFonts w:ascii="Arial" w:hAnsi="Arial" w:cs="Arial"/>
                <w:color w:val="000000"/>
                <w:sz w:val="18"/>
                <w:szCs w:val="18"/>
                <w:lang w:val="en-GB"/>
              </w:rPr>
              <w:t>313</w:t>
            </w:r>
            <w:r w:rsidRPr="00711D29">
              <w:rPr>
                <w:rFonts w:ascii="Arial" w:hAnsi="Arial" w:cs="Arial"/>
                <w:color w:val="000000"/>
                <w:sz w:val="18"/>
                <w:szCs w:val="18"/>
              </w:rPr>
              <w:t>,</w:t>
            </w:r>
            <w:r w:rsidRPr="00711D29">
              <w:rPr>
                <w:rFonts w:ascii="Arial" w:hAnsi="Arial" w:cs="Arial"/>
                <w:color w:val="000000"/>
                <w:sz w:val="18"/>
                <w:szCs w:val="18"/>
                <w:lang w:val="en-GB"/>
              </w:rPr>
              <w:t>050</w:t>
            </w:r>
          </w:p>
        </w:tc>
      </w:tr>
      <w:tr w:rsidR="004173A5" w:rsidRPr="00711D29" w14:paraId="460D5B48" w14:textId="347021EC" w:rsidTr="00436238">
        <w:trPr>
          <w:trHeight w:val="20"/>
        </w:trPr>
        <w:tc>
          <w:tcPr>
            <w:tcW w:w="6678" w:type="dxa"/>
          </w:tcPr>
          <w:p w14:paraId="745D1B95" w14:textId="5E8F95B4" w:rsidR="004173A5" w:rsidRPr="00711D29" w:rsidRDefault="004173A5" w:rsidP="004173A5">
            <w:pPr>
              <w:tabs>
                <w:tab w:val="left" w:pos="342"/>
                <w:tab w:val="left" w:pos="720"/>
                <w:tab w:val="left" w:pos="990"/>
              </w:tabs>
              <w:spacing w:line="200" w:lineRule="exact"/>
              <w:ind w:left="540" w:right="-43"/>
              <w:rPr>
                <w:rFonts w:ascii="Arial" w:hAnsi="Arial" w:cs="Arial"/>
                <w:color w:val="000000"/>
                <w:sz w:val="18"/>
                <w:szCs w:val="18"/>
              </w:rPr>
            </w:pPr>
            <w:r w:rsidRPr="00711D29">
              <w:rPr>
                <w:rFonts w:ascii="Arial" w:hAnsi="Arial" w:cs="Arial"/>
                <w:color w:val="000000"/>
                <w:sz w:val="18"/>
                <w:szCs w:val="18"/>
              </w:rPr>
              <w:tab/>
              <w:t>- Related parties</w:t>
            </w:r>
          </w:p>
        </w:tc>
        <w:tc>
          <w:tcPr>
            <w:tcW w:w="1440" w:type="dxa"/>
          </w:tcPr>
          <w:p w14:paraId="32F8080F" w14:textId="0B463C9D" w:rsidR="004173A5" w:rsidRPr="00711D29" w:rsidRDefault="004173A5" w:rsidP="004173A5">
            <w:pPr>
              <w:spacing w:line="200" w:lineRule="exact"/>
              <w:ind w:right="-72"/>
              <w:jc w:val="right"/>
              <w:rPr>
                <w:rFonts w:ascii="Arial" w:hAnsi="Arial" w:cs="Arial"/>
                <w:color w:val="000000"/>
                <w:sz w:val="18"/>
                <w:szCs w:val="18"/>
              </w:rPr>
            </w:pPr>
            <w:r w:rsidRPr="00711D29">
              <w:rPr>
                <w:rFonts w:ascii="Arial" w:hAnsi="Arial" w:cs="Arial"/>
                <w:color w:val="000000"/>
                <w:sz w:val="18"/>
                <w:szCs w:val="18"/>
              </w:rPr>
              <w:t>-</w:t>
            </w:r>
          </w:p>
        </w:tc>
        <w:tc>
          <w:tcPr>
            <w:tcW w:w="1440" w:type="dxa"/>
          </w:tcPr>
          <w:p w14:paraId="1128AD02" w14:textId="139F17F6" w:rsidR="004173A5" w:rsidRPr="00711D29" w:rsidRDefault="004173A5" w:rsidP="004173A5">
            <w:pPr>
              <w:spacing w:line="200" w:lineRule="exact"/>
              <w:ind w:right="-72"/>
              <w:jc w:val="right"/>
              <w:rPr>
                <w:rFonts w:ascii="Arial" w:hAnsi="Arial" w:cs="Arial"/>
                <w:color w:val="000000"/>
                <w:sz w:val="18"/>
                <w:szCs w:val="18"/>
                <w:lang w:val="en-GB"/>
              </w:rPr>
            </w:pPr>
            <w:r w:rsidRPr="00711D29">
              <w:rPr>
                <w:rFonts w:ascii="Arial" w:hAnsi="Arial" w:cs="Arial"/>
                <w:color w:val="000000"/>
                <w:sz w:val="18"/>
                <w:szCs w:val="18"/>
                <w:lang w:val="en-GB"/>
              </w:rPr>
              <w:t>301</w:t>
            </w:r>
            <w:r w:rsidRPr="00711D29">
              <w:rPr>
                <w:rFonts w:ascii="Arial" w:hAnsi="Arial" w:cs="Arial"/>
                <w:color w:val="000000"/>
                <w:sz w:val="18"/>
                <w:szCs w:val="18"/>
              </w:rPr>
              <w:t>,</w:t>
            </w:r>
            <w:r w:rsidRPr="00711D29">
              <w:rPr>
                <w:rFonts w:ascii="Arial" w:hAnsi="Arial" w:cs="Arial"/>
                <w:color w:val="000000"/>
                <w:sz w:val="18"/>
                <w:szCs w:val="18"/>
                <w:lang w:val="en-GB"/>
              </w:rPr>
              <w:t>110</w:t>
            </w:r>
          </w:p>
        </w:tc>
      </w:tr>
      <w:tr w:rsidR="004173A5" w:rsidRPr="00711D29" w14:paraId="53328983" w14:textId="34C51945" w:rsidTr="00436238">
        <w:trPr>
          <w:trHeight w:val="20"/>
        </w:trPr>
        <w:tc>
          <w:tcPr>
            <w:tcW w:w="6678" w:type="dxa"/>
          </w:tcPr>
          <w:p w14:paraId="375E0D08" w14:textId="77777777" w:rsidR="004173A5" w:rsidRPr="00711D29" w:rsidRDefault="004173A5" w:rsidP="004173A5">
            <w:pPr>
              <w:tabs>
                <w:tab w:val="left" w:pos="342"/>
                <w:tab w:val="left" w:pos="720"/>
                <w:tab w:val="left" w:pos="990"/>
              </w:tabs>
              <w:ind w:left="540" w:right="-43"/>
              <w:rPr>
                <w:rFonts w:ascii="Arial" w:hAnsi="Arial" w:cs="Arial"/>
                <w:color w:val="000000"/>
                <w:sz w:val="18"/>
                <w:szCs w:val="18"/>
              </w:rPr>
            </w:pPr>
          </w:p>
        </w:tc>
        <w:tc>
          <w:tcPr>
            <w:tcW w:w="1440" w:type="dxa"/>
          </w:tcPr>
          <w:p w14:paraId="2E26CAC4" w14:textId="77777777" w:rsidR="004173A5" w:rsidRPr="00711D29" w:rsidRDefault="004173A5" w:rsidP="004173A5">
            <w:pPr>
              <w:ind w:right="-72"/>
              <w:jc w:val="right"/>
              <w:rPr>
                <w:rFonts w:ascii="Arial" w:hAnsi="Arial" w:cs="Arial"/>
                <w:snapToGrid w:val="0"/>
                <w:color w:val="000000"/>
                <w:sz w:val="18"/>
                <w:szCs w:val="18"/>
                <w:lang w:val="en-GB"/>
              </w:rPr>
            </w:pPr>
          </w:p>
        </w:tc>
        <w:tc>
          <w:tcPr>
            <w:tcW w:w="1440" w:type="dxa"/>
          </w:tcPr>
          <w:p w14:paraId="745904D0" w14:textId="77777777" w:rsidR="004173A5" w:rsidRPr="00711D29" w:rsidRDefault="004173A5" w:rsidP="004173A5">
            <w:pPr>
              <w:ind w:right="-72"/>
              <w:jc w:val="right"/>
              <w:rPr>
                <w:rFonts w:ascii="Arial" w:hAnsi="Arial" w:cs="Arial"/>
                <w:snapToGrid w:val="0"/>
                <w:color w:val="000000"/>
                <w:sz w:val="18"/>
                <w:szCs w:val="18"/>
                <w:lang w:val="en-GB"/>
              </w:rPr>
            </w:pPr>
          </w:p>
        </w:tc>
      </w:tr>
      <w:tr w:rsidR="004173A5" w:rsidRPr="00711D29" w14:paraId="54F0D23F" w14:textId="7987CE44" w:rsidTr="00436238">
        <w:trPr>
          <w:trHeight w:val="20"/>
        </w:trPr>
        <w:tc>
          <w:tcPr>
            <w:tcW w:w="6678" w:type="dxa"/>
          </w:tcPr>
          <w:p w14:paraId="54D24DEA" w14:textId="4B324B79" w:rsidR="004173A5" w:rsidRPr="00711D29" w:rsidRDefault="004173A5" w:rsidP="004173A5">
            <w:pPr>
              <w:tabs>
                <w:tab w:val="left" w:pos="342"/>
                <w:tab w:val="left" w:pos="720"/>
                <w:tab w:val="left" w:pos="990"/>
              </w:tabs>
              <w:spacing w:line="200" w:lineRule="exact"/>
              <w:ind w:left="720" w:right="-43" w:hanging="180"/>
              <w:rPr>
                <w:rFonts w:ascii="Arial" w:hAnsi="Arial" w:cs="Arial"/>
                <w:color w:val="000000"/>
                <w:sz w:val="18"/>
                <w:szCs w:val="18"/>
              </w:rPr>
            </w:pPr>
            <w:r w:rsidRPr="00711D29">
              <w:rPr>
                <w:rFonts w:ascii="Arial" w:hAnsi="Arial" w:cs="Arial"/>
                <w:b/>
                <w:bCs/>
                <w:color w:val="000000"/>
                <w:sz w:val="18"/>
                <w:szCs w:val="18"/>
              </w:rPr>
              <w:t>Borrowing from related company</w:t>
            </w:r>
          </w:p>
        </w:tc>
        <w:tc>
          <w:tcPr>
            <w:tcW w:w="1440" w:type="dxa"/>
          </w:tcPr>
          <w:p w14:paraId="2303F65B" w14:textId="77777777" w:rsidR="004173A5" w:rsidRPr="00711D29" w:rsidRDefault="004173A5" w:rsidP="004173A5">
            <w:pPr>
              <w:spacing w:line="200" w:lineRule="exact"/>
              <w:ind w:right="-72"/>
              <w:jc w:val="right"/>
              <w:rPr>
                <w:rFonts w:ascii="Arial" w:hAnsi="Arial" w:cs="Arial"/>
                <w:snapToGrid w:val="0"/>
                <w:color w:val="000000"/>
                <w:sz w:val="18"/>
                <w:szCs w:val="18"/>
                <w:lang w:val="en-GB"/>
              </w:rPr>
            </w:pPr>
          </w:p>
        </w:tc>
        <w:tc>
          <w:tcPr>
            <w:tcW w:w="1440" w:type="dxa"/>
          </w:tcPr>
          <w:p w14:paraId="15677FDA" w14:textId="77777777" w:rsidR="004173A5" w:rsidRPr="00711D29" w:rsidRDefault="004173A5" w:rsidP="004173A5">
            <w:pPr>
              <w:spacing w:line="200" w:lineRule="exact"/>
              <w:ind w:right="-72"/>
              <w:jc w:val="right"/>
              <w:rPr>
                <w:rFonts w:ascii="Arial" w:hAnsi="Arial" w:cs="Arial"/>
                <w:snapToGrid w:val="0"/>
                <w:color w:val="000000"/>
                <w:sz w:val="18"/>
                <w:szCs w:val="18"/>
                <w:lang w:val="en-GB"/>
              </w:rPr>
            </w:pPr>
          </w:p>
        </w:tc>
      </w:tr>
      <w:tr w:rsidR="004173A5" w:rsidRPr="00711D29" w14:paraId="1F057128" w14:textId="42679B91" w:rsidTr="00436238">
        <w:trPr>
          <w:trHeight w:val="20"/>
        </w:trPr>
        <w:tc>
          <w:tcPr>
            <w:tcW w:w="6678" w:type="dxa"/>
          </w:tcPr>
          <w:p w14:paraId="6BFD6DFF" w14:textId="7D88E7FB" w:rsidR="004173A5" w:rsidRPr="00711D29" w:rsidRDefault="004173A5" w:rsidP="004173A5">
            <w:pPr>
              <w:tabs>
                <w:tab w:val="left" w:pos="342"/>
                <w:tab w:val="left" w:pos="720"/>
                <w:tab w:val="left" w:pos="990"/>
              </w:tabs>
              <w:spacing w:line="200" w:lineRule="exact"/>
              <w:ind w:left="540" w:right="-45"/>
              <w:rPr>
                <w:rFonts w:ascii="Arial" w:hAnsi="Arial" w:cs="Arial"/>
                <w:b/>
                <w:bCs/>
                <w:color w:val="000000"/>
                <w:sz w:val="18"/>
                <w:szCs w:val="18"/>
              </w:rPr>
            </w:pPr>
            <w:r w:rsidRPr="00711D29">
              <w:rPr>
                <w:rFonts w:ascii="Arial" w:hAnsi="Arial" w:cs="Arial"/>
                <w:color w:val="000000"/>
                <w:sz w:val="18"/>
                <w:szCs w:val="18"/>
              </w:rPr>
              <w:tab/>
              <w:t>- Kiatnakin Phatra Bank Public Company Limited</w:t>
            </w:r>
          </w:p>
        </w:tc>
        <w:tc>
          <w:tcPr>
            <w:tcW w:w="1440" w:type="dxa"/>
          </w:tcPr>
          <w:p w14:paraId="4D16FEAA" w14:textId="20901520" w:rsidR="004173A5" w:rsidRPr="00711D29" w:rsidRDefault="004173A5" w:rsidP="004173A5">
            <w:pPr>
              <w:spacing w:line="200" w:lineRule="exact"/>
              <w:ind w:right="-72"/>
              <w:jc w:val="right"/>
              <w:rPr>
                <w:rFonts w:ascii="Arial" w:hAnsi="Arial" w:cs="Arial"/>
                <w:color w:val="000000"/>
                <w:sz w:val="18"/>
                <w:szCs w:val="18"/>
              </w:rPr>
            </w:pPr>
            <w:r w:rsidRPr="00711D29">
              <w:rPr>
                <w:rFonts w:ascii="Arial" w:hAnsi="Arial" w:cs="Arial"/>
                <w:color w:val="000000"/>
                <w:sz w:val="18"/>
                <w:szCs w:val="18"/>
              </w:rPr>
              <w:t>-</w:t>
            </w:r>
          </w:p>
        </w:tc>
        <w:tc>
          <w:tcPr>
            <w:tcW w:w="1440" w:type="dxa"/>
          </w:tcPr>
          <w:p w14:paraId="2EE911AA" w14:textId="5966F642" w:rsidR="004173A5" w:rsidRPr="00711D29" w:rsidRDefault="004173A5" w:rsidP="004173A5">
            <w:pPr>
              <w:spacing w:line="200" w:lineRule="exact"/>
              <w:ind w:right="-72"/>
              <w:jc w:val="right"/>
              <w:rPr>
                <w:rFonts w:ascii="Arial" w:hAnsi="Arial" w:cs="Arial"/>
                <w:color w:val="000000"/>
                <w:sz w:val="18"/>
                <w:szCs w:val="18"/>
                <w:lang w:val="en-GB"/>
              </w:rPr>
            </w:pPr>
            <w:r w:rsidRPr="00711D29">
              <w:rPr>
                <w:rFonts w:ascii="Arial" w:hAnsi="Arial" w:cs="Arial"/>
                <w:color w:val="000000"/>
                <w:sz w:val="18"/>
                <w:szCs w:val="18"/>
                <w:lang w:val="en-GB"/>
              </w:rPr>
              <w:t>4</w:t>
            </w:r>
            <w:r w:rsidRPr="00711D29">
              <w:rPr>
                <w:rFonts w:ascii="Arial" w:hAnsi="Arial" w:cs="Arial"/>
                <w:color w:val="000000"/>
                <w:sz w:val="18"/>
                <w:szCs w:val="18"/>
              </w:rPr>
              <w:t>,</w:t>
            </w:r>
            <w:r w:rsidRPr="00711D29">
              <w:rPr>
                <w:rFonts w:ascii="Arial" w:hAnsi="Arial" w:cs="Arial"/>
                <w:color w:val="000000"/>
                <w:sz w:val="18"/>
                <w:szCs w:val="18"/>
                <w:lang w:val="en-GB"/>
              </w:rPr>
              <w:t>050</w:t>
            </w:r>
            <w:r w:rsidRPr="00711D29">
              <w:rPr>
                <w:rFonts w:ascii="Arial" w:hAnsi="Arial" w:cs="Arial"/>
                <w:color w:val="000000"/>
                <w:sz w:val="18"/>
                <w:szCs w:val="18"/>
              </w:rPr>
              <w:t>,</w:t>
            </w:r>
            <w:r w:rsidRPr="00711D29">
              <w:rPr>
                <w:rFonts w:ascii="Arial" w:hAnsi="Arial" w:cs="Arial"/>
                <w:color w:val="000000"/>
                <w:sz w:val="18"/>
                <w:szCs w:val="18"/>
                <w:lang w:val="en-GB"/>
              </w:rPr>
              <w:t>000</w:t>
            </w:r>
            <w:r w:rsidRPr="00711D29">
              <w:rPr>
                <w:rFonts w:ascii="Arial" w:hAnsi="Arial" w:cs="Arial"/>
                <w:color w:val="000000"/>
                <w:sz w:val="18"/>
                <w:szCs w:val="18"/>
              </w:rPr>
              <w:t>,</w:t>
            </w:r>
            <w:r w:rsidRPr="00711D29">
              <w:rPr>
                <w:rFonts w:ascii="Arial" w:hAnsi="Arial" w:cs="Arial"/>
                <w:color w:val="000000"/>
                <w:sz w:val="18"/>
                <w:szCs w:val="18"/>
                <w:lang w:val="en-GB"/>
              </w:rPr>
              <w:t>000</w:t>
            </w:r>
          </w:p>
        </w:tc>
      </w:tr>
      <w:tr w:rsidR="004173A5" w:rsidRPr="00711D29" w14:paraId="6CCABE8B" w14:textId="5CD5031E" w:rsidTr="00436238">
        <w:trPr>
          <w:trHeight w:val="20"/>
        </w:trPr>
        <w:tc>
          <w:tcPr>
            <w:tcW w:w="6678" w:type="dxa"/>
          </w:tcPr>
          <w:p w14:paraId="2ED2C1EE" w14:textId="77777777" w:rsidR="004173A5" w:rsidRPr="00711D29" w:rsidRDefault="004173A5" w:rsidP="004173A5">
            <w:pPr>
              <w:tabs>
                <w:tab w:val="left" w:pos="342"/>
                <w:tab w:val="left" w:pos="720"/>
                <w:tab w:val="left" w:pos="990"/>
              </w:tabs>
              <w:ind w:left="540" w:right="-43"/>
              <w:rPr>
                <w:rFonts w:ascii="Arial" w:hAnsi="Arial" w:cs="Arial"/>
                <w:color w:val="000000"/>
                <w:sz w:val="18"/>
                <w:szCs w:val="18"/>
              </w:rPr>
            </w:pPr>
          </w:p>
        </w:tc>
        <w:tc>
          <w:tcPr>
            <w:tcW w:w="1440" w:type="dxa"/>
          </w:tcPr>
          <w:p w14:paraId="66669C5A" w14:textId="77777777" w:rsidR="004173A5" w:rsidRPr="00711D29" w:rsidRDefault="004173A5" w:rsidP="004173A5">
            <w:pPr>
              <w:ind w:right="-72"/>
              <w:jc w:val="right"/>
              <w:rPr>
                <w:rFonts w:ascii="Arial" w:hAnsi="Arial" w:cs="Arial"/>
                <w:snapToGrid w:val="0"/>
                <w:color w:val="000000"/>
                <w:sz w:val="18"/>
                <w:szCs w:val="18"/>
                <w:lang w:val="en-GB"/>
              </w:rPr>
            </w:pPr>
          </w:p>
        </w:tc>
        <w:tc>
          <w:tcPr>
            <w:tcW w:w="1440" w:type="dxa"/>
          </w:tcPr>
          <w:p w14:paraId="3E6E996F" w14:textId="77777777" w:rsidR="004173A5" w:rsidRPr="00711D29" w:rsidRDefault="004173A5" w:rsidP="004173A5">
            <w:pPr>
              <w:ind w:right="-72"/>
              <w:jc w:val="right"/>
              <w:rPr>
                <w:rFonts w:ascii="Arial" w:hAnsi="Arial" w:cs="Arial"/>
                <w:snapToGrid w:val="0"/>
                <w:color w:val="000000"/>
                <w:sz w:val="18"/>
                <w:szCs w:val="18"/>
                <w:lang w:val="en-GB"/>
              </w:rPr>
            </w:pPr>
          </w:p>
        </w:tc>
      </w:tr>
      <w:tr w:rsidR="004173A5" w:rsidRPr="00711D29" w14:paraId="591BA25A" w14:textId="68FF002E" w:rsidTr="00436238">
        <w:trPr>
          <w:trHeight w:val="20"/>
        </w:trPr>
        <w:tc>
          <w:tcPr>
            <w:tcW w:w="6678" w:type="dxa"/>
          </w:tcPr>
          <w:p w14:paraId="38FCDCB9" w14:textId="77777777" w:rsidR="004173A5" w:rsidRPr="00711D29" w:rsidRDefault="004173A5" w:rsidP="004173A5">
            <w:pPr>
              <w:tabs>
                <w:tab w:val="left" w:pos="342"/>
                <w:tab w:val="left" w:pos="720"/>
                <w:tab w:val="left" w:pos="990"/>
              </w:tabs>
              <w:spacing w:line="200" w:lineRule="exact"/>
              <w:ind w:left="540" w:right="-43"/>
              <w:rPr>
                <w:rFonts w:ascii="Arial" w:hAnsi="Arial" w:cs="Arial"/>
                <w:color w:val="000000"/>
                <w:sz w:val="18"/>
                <w:szCs w:val="18"/>
              </w:rPr>
            </w:pPr>
            <w:r w:rsidRPr="00711D29">
              <w:rPr>
                <w:rFonts w:ascii="Arial" w:hAnsi="Arial" w:cs="Arial"/>
                <w:b/>
                <w:bCs/>
                <w:color w:val="000000"/>
                <w:sz w:val="18"/>
                <w:szCs w:val="18"/>
              </w:rPr>
              <w:t>Derivatives Liabilities</w:t>
            </w:r>
          </w:p>
        </w:tc>
        <w:tc>
          <w:tcPr>
            <w:tcW w:w="1440" w:type="dxa"/>
          </w:tcPr>
          <w:p w14:paraId="57AC735B" w14:textId="77777777" w:rsidR="004173A5" w:rsidRPr="00711D29" w:rsidRDefault="004173A5" w:rsidP="004173A5">
            <w:pPr>
              <w:spacing w:line="200" w:lineRule="exact"/>
              <w:ind w:right="-72"/>
              <w:jc w:val="right"/>
              <w:rPr>
                <w:rFonts w:ascii="Arial" w:hAnsi="Arial" w:cs="Arial"/>
                <w:snapToGrid w:val="0"/>
                <w:color w:val="000000"/>
                <w:sz w:val="18"/>
                <w:szCs w:val="18"/>
                <w:lang w:val="en-GB"/>
              </w:rPr>
            </w:pPr>
          </w:p>
        </w:tc>
        <w:tc>
          <w:tcPr>
            <w:tcW w:w="1440" w:type="dxa"/>
          </w:tcPr>
          <w:p w14:paraId="28DF5FB7" w14:textId="77777777" w:rsidR="004173A5" w:rsidRPr="00711D29" w:rsidRDefault="004173A5" w:rsidP="004173A5">
            <w:pPr>
              <w:spacing w:line="200" w:lineRule="exact"/>
              <w:ind w:right="-72"/>
              <w:jc w:val="right"/>
              <w:rPr>
                <w:rFonts w:ascii="Arial" w:hAnsi="Arial" w:cs="Arial"/>
                <w:snapToGrid w:val="0"/>
                <w:color w:val="000000"/>
                <w:sz w:val="18"/>
                <w:szCs w:val="18"/>
                <w:lang w:val="en-GB"/>
              </w:rPr>
            </w:pPr>
          </w:p>
        </w:tc>
      </w:tr>
      <w:tr w:rsidR="004173A5" w:rsidRPr="00711D29" w14:paraId="67A42D35" w14:textId="171A0676" w:rsidTr="00436238">
        <w:trPr>
          <w:trHeight w:val="20"/>
        </w:trPr>
        <w:tc>
          <w:tcPr>
            <w:tcW w:w="6678" w:type="dxa"/>
          </w:tcPr>
          <w:p w14:paraId="18C29DEF" w14:textId="41A5853F" w:rsidR="004173A5" w:rsidRPr="00711D29" w:rsidRDefault="004173A5" w:rsidP="004173A5">
            <w:pPr>
              <w:tabs>
                <w:tab w:val="left" w:pos="342"/>
                <w:tab w:val="left" w:pos="720"/>
                <w:tab w:val="left" w:pos="990"/>
              </w:tabs>
              <w:spacing w:line="200" w:lineRule="exact"/>
              <w:ind w:left="540" w:right="-45"/>
              <w:rPr>
                <w:rFonts w:ascii="Arial" w:hAnsi="Arial" w:cs="Arial"/>
                <w:b/>
                <w:bCs/>
                <w:color w:val="000000"/>
                <w:sz w:val="18"/>
                <w:szCs w:val="18"/>
              </w:rPr>
            </w:pPr>
            <w:r w:rsidRPr="00711D29">
              <w:rPr>
                <w:rFonts w:ascii="Arial" w:hAnsi="Arial" w:cs="Arial"/>
                <w:color w:val="000000"/>
                <w:sz w:val="18"/>
                <w:szCs w:val="18"/>
              </w:rPr>
              <w:tab/>
              <w:t>- Kiatnakin Phatra Bank Public Company Limited</w:t>
            </w:r>
          </w:p>
        </w:tc>
        <w:tc>
          <w:tcPr>
            <w:tcW w:w="1440" w:type="dxa"/>
          </w:tcPr>
          <w:p w14:paraId="737C1852" w14:textId="032DCBB4" w:rsidR="004173A5" w:rsidRPr="00711D29" w:rsidRDefault="004173A5" w:rsidP="004173A5">
            <w:pPr>
              <w:spacing w:line="200" w:lineRule="exact"/>
              <w:ind w:right="-72"/>
              <w:jc w:val="right"/>
              <w:rPr>
                <w:rFonts w:ascii="Arial" w:hAnsi="Arial" w:cs="Arial"/>
                <w:color w:val="000000"/>
                <w:sz w:val="18"/>
                <w:szCs w:val="18"/>
              </w:rPr>
            </w:pPr>
            <w:r w:rsidRPr="00711D29">
              <w:rPr>
                <w:rFonts w:ascii="Arial" w:hAnsi="Arial" w:cs="Arial"/>
                <w:color w:val="000000"/>
                <w:sz w:val="18"/>
                <w:szCs w:val="18"/>
                <w:cs/>
              </w:rPr>
              <w:t>13</w:t>
            </w:r>
            <w:r w:rsidRPr="00711D29">
              <w:rPr>
                <w:rFonts w:ascii="Arial" w:hAnsi="Arial" w:cs="Arial"/>
                <w:color w:val="000000"/>
                <w:sz w:val="18"/>
                <w:szCs w:val="18"/>
              </w:rPr>
              <w:t>,</w:t>
            </w:r>
            <w:r w:rsidRPr="00711D29">
              <w:rPr>
                <w:rFonts w:ascii="Arial" w:hAnsi="Arial" w:cs="Arial"/>
                <w:color w:val="000000"/>
                <w:sz w:val="18"/>
                <w:szCs w:val="18"/>
                <w:cs/>
              </w:rPr>
              <w:t>365</w:t>
            </w:r>
            <w:r w:rsidRPr="00711D29">
              <w:rPr>
                <w:rFonts w:ascii="Arial" w:hAnsi="Arial" w:cs="Arial"/>
                <w:color w:val="000000"/>
                <w:sz w:val="18"/>
                <w:szCs w:val="18"/>
              </w:rPr>
              <w:t>,</w:t>
            </w:r>
            <w:r w:rsidRPr="00711D29">
              <w:rPr>
                <w:rFonts w:ascii="Arial" w:hAnsi="Arial" w:cs="Arial"/>
                <w:color w:val="000000"/>
                <w:sz w:val="18"/>
                <w:szCs w:val="18"/>
                <w:cs/>
              </w:rPr>
              <w:t>545</w:t>
            </w:r>
          </w:p>
        </w:tc>
        <w:tc>
          <w:tcPr>
            <w:tcW w:w="1440" w:type="dxa"/>
          </w:tcPr>
          <w:p w14:paraId="51C62170" w14:textId="5E021D2A" w:rsidR="004173A5" w:rsidRPr="00711D29" w:rsidRDefault="004173A5" w:rsidP="004173A5">
            <w:pPr>
              <w:spacing w:line="200" w:lineRule="exact"/>
              <w:ind w:right="-72"/>
              <w:jc w:val="right"/>
              <w:rPr>
                <w:rFonts w:ascii="Arial" w:hAnsi="Arial" w:cs="Arial"/>
                <w:color w:val="000000"/>
                <w:sz w:val="18"/>
                <w:szCs w:val="18"/>
                <w:lang w:val="en-GB"/>
              </w:rPr>
            </w:pPr>
            <w:r w:rsidRPr="00711D29">
              <w:rPr>
                <w:rFonts w:ascii="Arial" w:hAnsi="Arial" w:cs="Arial"/>
                <w:color w:val="000000"/>
                <w:sz w:val="18"/>
                <w:szCs w:val="18"/>
                <w:lang w:val="en-GB"/>
              </w:rPr>
              <w:t>15</w:t>
            </w:r>
            <w:r w:rsidRPr="00711D29">
              <w:rPr>
                <w:rFonts w:ascii="Arial" w:hAnsi="Arial" w:cs="Arial"/>
                <w:color w:val="000000"/>
                <w:sz w:val="18"/>
                <w:szCs w:val="18"/>
              </w:rPr>
              <w:t>,</w:t>
            </w:r>
            <w:r w:rsidRPr="00711D29">
              <w:rPr>
                <w:rFonts w:ascii="Arial" w:hAnsi="Arial" w:cs="Arial"/>
                <w:color w:val="000000"/>
                <w:sz w:val="18"/>
                <w:szCs w:val="18"/>
                <w:lang w:val="en-GB"/>
              </w:rPr>
              <w:t>743</w:t>
            </w:r>
            <w:r w:rsidRPr="00711D29">
              <w:rPr>
                <w:rFonts w:ascii="Arial" w:hAnsi="Arial" w:cs="Arial"/>
                <w:color w:val="000000"/>
                <w:sz w:val="18"/>
                <w:szCs w:val="18"/>
              </w:rPr>
              <w:t>,</w:t>
            </w:r>
            <w:r w:rsidRPr="00711D29">
              <w:rPr>
                <w:rFonts w:ascii="Arial" w:hAnsi="Arial" w:cs="Arial"/>
                <w:color w:val="000000"/>
                <w:sz w:val="18"/>
                <w:szCs w:val="18"/>
                <w:lang w:val="en-GB"/>
              </w:rPr>
              <w:t>657</w:t>
            </w:r>
          </w:p>
        </w:tc>
      </w:tr>
      <w:tr w:rsidR="004173A5" w:rsidRPr="00711D29" w14:paraId="0DC70A02" w14:textId="4C164B6F" w:rsidTr="00436238">
        <w:trPr>
          <w:trHeight w:val="20"/>
        </w:trPr>
        <w:tc>
          <w:tcPr>
            <w:tcW w:w="6678" w:type="dxa"/>
          </w:tcPr>
          <w:p w14:paraId="206727C4" w14:textId="77777777" w:rsidR="004173A5" w:rsidRPr="00711D29" w:rsidRDefault="004173A5" w:rsidP="004173A5">
            <w:pPr>
              <w:tabs>
                <w:tab w:val="left" w:pos="342"/>
                <w:tab w:val="left" w:pos="720"/>
                <w:tab w:val="left" w:pos="990"/>
              </w:tabs>
              <w:ind w:left="540" w:right="-45"/>
              <w:rPr>
                <w:rFonts w:ascii="Arial" w:hAnsi="Arial" w:cs="Arial"/>
                <w:color w:val="000000"/>
                <w:sz w:val="18"/>
                <w:szCs w:val="18"/>
              </w:rPr>
            </w:pPr>
          </w:p>
        </w:tc>
        <w:tc>
          <w:tcPr>
            <w:tcW w:w="1440" w:type="dxa"/>
          </w:tcPr>
          <w:p w14:paraId="306D580E" w14:textId="77777777" w:rsidR="004173A5" w:rsidRPr="00711D29" w:rsidRDefault="004173A5" w:rsidP="004173A5">
            <w:pPr>
              <w:ind w:right="-72"/>
              <w:jc w:val="right"/>
              <w:rPr>
                <w:rFonts w:ascii="Arial" w:hAnsi="Arial" w:cs="Arial"/>
                <w:color w:val="000000"/>
                <w:sz w:val="18"/>
                <w:szCs w:val="18"/>
              </w:rPr>
            </w:pPr>
          </w:p>
        </w:tc>
        <w:tc>
          <w:tcPr>
            <w:tcW w:w="1440" w:type="dxa"/>
          </w:tcPr>
          <w:p w14:paraId="770E567E" w14:textId="77777777" w:rsidR="004173A5" w:rsidRPr="00711D29" w:rsidRDefault="004173A5" w:rsidP="004173A5">
            <w:pPr>
              <w:ind w:right="-72"/>
              <w:jc w:val="right"/>
              <w:rPr>
                <w:rFonts w:ascii="Arial" w:hAnsi="Arial" w:cs="Arial"/>
                <w:color w:val="000000"/>
                <w:sz w:val="18"/>
                <w:szCs w:val="18"/>
              </w:rPr>
            </w:pPr>
          </w:p>
        </w:tc>
      </w:tr>
      <w:tr w:rsidR="004173A5" w:rsidRPr="00711D29" w14:paraId="1BD5F4D0" w14:textId="7C19D70C" w:rsidTr="00436238">
        <w:trPr>
          <w:trHeight w:val="20"/>
        </w:trPr>
        <w:tc>
          <w:tcPr>
            <w:tcW w:w="6678" w:type="dxa"/>
          </w:tcPr>
          <w:p w14:paraId="27D7A773" w14:textId="74B135DD" w:rsidR="004173A5" w:rsidRPr="00711D29" w:rsidRDefault="004173A5" w:rsidP="004173A5">
            <w:pPr>
              <w:tabs>
                <w:tab w:val="left" w:pos="342"/>
                <w:tab w:val="left" w:pos="720"/>
                <w:tab w:val="left" w:pos="990"/>
              </w:tabs>
              <w:spacing w:line="200" w:lineRule="exact"/>
              <w:ind w:left="540" w:right="-45"/>
              <w:rPr>
                <w:rFonts w:ascii="Arial" w:hAnsi="Arial" w:cs="Arial"/>
                <w:color w:val="000000"/>
                <w:sz w:val="18"/>
                <w:szCs w:val="18"/>
              </w:rPr>
            </w:pPr>
            <w:r w:rsidRPr="00711D29">
              <w:rPr>
                <w:rFonts w:ascii="Arial" w:hAnsi="Arial" w:cs="Arial"/>
                <w:b/>
                <w:bCs/>
                <w:color w:val="000000"/>
                <w:sz w:val="18"/>
                <w:szCs w:val="18"/>
              </w:rPr>
              <w:t>Lease liabilities</w:t>
            </w:r>
          </w:p>
        </w:tc>
        <w:tc>
          <w:tcPr>
            <w:tcW w:w="1440" w:type="dxa"/>
          </w:tcPr>
          <w:p w14:paraId="173FAD83" w14:textId="77777777" w:rsidR="004173A5" w:rsidRPr="00711D29" w:rsidRDefault="004173A5" w:rsidP="004173A5">
            <w:pPr>
              <w:spacing w:line="200" w:lineRule="exact"/>
              <w:ind w:right="-72"/>
              <w:jc w:val="right"/>
              <w:rPr>
                <w:rFonts w:ascii="Arial" w:hAnsi="Arial" w:cs="Arial"/>
                <w:color w:val="000000"/>
                <w:sz w:val="18"/>
                <w:szCs w:val="18"/>
              </w:rPr>
            </w:pPr>
          </w:p>
        </w:tc>
        <w:tc>
          <w:tcPr>
            <w:tcW w:w="1440" w:type="dxa"/>
          </w:tcPr>
          <w:p w14:paraId="6B28E8C6" w14:textId="77777777" w:rsidR="004173A5" w:rsidRPr="00711D29" w:rsidRDefault="004173A5" w:rsidP="004173A5">
            <w:pPr>
              <w:spacing w:line="200" w:lineRule="exact"/>
              <w:ind w:right="-72"/>
              <w:jc w:val="right"/>
              <w:rPr>
                <w:rFonts w:ascii="Arial" w:hAnsi="Arial" w:cs="Arial"/>
                <w:color w:val="000000"/>
                <w:sz w:val="18"/>
                <w:szCs w:val="18"/>
              </w:rPr>
            </w:pPr>
          </w:p>
        </w:tc>
      </w:tr>
      <w:tr w:rsidR="004173A5" w:rsidRPr="00711D29" w14:paraId="02980E6C" w14:textId="101CC210" w:rsidTr="00436238">
        <w:trPr>
          <w:trHeight w:val="20"/>
        </w:trPr>
        <w:tc>
          <w:tcPr>
            <w:tcW w:w="6678" w:type="dxa"/>
          </w:tcPr>
          <w:p w14:paraId="5A69A619" w14:textId="60CD0F43" w:rsidR="004173A5" w:rsidRPr="00711D29" w:rsidRDefault="004173A5" w:rsidP="004173A5">
            <w:pPr>
              <w:tabs>
                <w:tab w:val="left" w:pos="342"/>
                <w:tab w:val="left" w:pos="720"/>
                <w:tab w:val="left" w:pos="990"/>
              </w:tabs>
              <w:spacing w:line="200" w:lineRule="exact"/>
              <w:ind w:left="540" w:right="-45"/>
              <w:rPr>
                <w:rFonts w:ascii="Arial" w:hAnsi="Arial" w:cs="Arial"/>
                <w:color w:val="000000"/>
                <w:sz w:val="18"/>
                <w:szCs w:val="18"/>
                <w:cs/>
              </w:rPr>
            </w:pPr>
            <w:r w:rsidRPr="00711D29">
              <w:rPr>
                <w:rFonts w:ascii="Arial" w:hAnsi="Arial" w:cs="Arial"/>
                <w:color w:val="000000"/>
                <w:sz w:val="18"/>
                <w:szCs w:val="18"/>
              </w:rPr>
              <w:tab/>
              <w:t>- KKP Tower Company Limited</w:t>
            </w:r>
          </w:p>
        </w:tc>
        <w:tc>
          <w:tcPr>
            <w:tcW w:w="1440" w:type="dxa"/>
            <w:vAlign w:val="bottom"/>
          </w:tcPr>
          <w:p w14:paraId="3D31BE71" w14:textId="2B749B70" w:rsidR="004173A5" w:rsidRPr="00711D29" w:rsidRDefault="004173A5" w:rsidP="004173A5">
            <w:pPr>
              <w:spacing w:line="200" w:lineRule="exact"/>
              <w:ind w:right="-72"/>
              <w:jc w:val="right"/>
              <w:rPr>
                <w:rFonts w:ascii="Arial" w:hAnsi="Arial" w:cs="Arial"/>
                <w:color w:val="000000"/>
                <w:sz w:val="18"/>
                <w:szCs w:val="18"/>
              </w:rPr>
            </w:pPr>
            <w:r w:rsidRPr="00711D29">
              <w:rPr>
                <w:rFonts w:ascii="Arial" w:hAnsi="Arial" w:cs="Arial"/>
                <w:color w:val="000000"/>
                <w:sz w:val="18"/>
                <w:szCs w:val="18"/>
                <w:cs/>
              </w:rPr>
              <w:t>206</w:t>
            </w:r>
            <w:r w:rsidRPr="00711D29">
              <w:rPr>
                <w:rFonts w:ascii="Arial" w:hAnsi="Arial" w:cs="Arial"/>
                <w:color w:val="000000"/>
                <w:sz w:val="18"/>
                <w:szCs w:val="18"/>
                <w:lang w:val="en-GB"/>
              </w:rPr>
              <w:t>,</w:t>
            </w:r>
            <w:r w:rsidRPr="00711D29">
              <w:rPr>
                <w:rFonts w:ascii="Arial" w:hAnsi="Arial" w:cs="Arial"/>
                <w:color w:val="000000"/>
                <w:sz w:val="18"/>
                <w:szCs w:val="18"/>
                <w:cs/>
              </w:rPr>
              <w:t>923</w:t>
            </w:r>
            <w:r w:rsidRPr="00711D29">
              <w:rPr>
                <w:rFonts w:ascii="Arial" w:hAnsi="Arial" w:cs="Arial"/>
                <w:color w:val="000000"/>
                <w:sz w:val="18"/>
                <w:szCs w:val="18"/>
                <w:lang w:val="en-GB"/>
              </w:rPr>
              <w:t>,</w:t>
            </w:r>
            <w:r w:rsidRPr="00711D29">
              <w:rPr>
                <w:rFonts w:ascii="Arial" w:hAnsi="Arial" w:cs="Arial"/>
                <w:color w:val="000000"/>
                <w:sz w:val="18"/>
                <w:szCs w:val="18"/>
                <w:cs/>
              </w:rPr>
              <w:t>235</w:t>
            </w:r>
          </w:p>
        </w:tc>
        <w:tc>
          <w:tcPr>
            <w:tcW w:w="1440" w:type="dxa"/>
            <w:vAlign w:val="bottom"/>
          </w:tcPr>
          <w:p w14:paraId="3BF99FB0" w14:textId="1225B046" w:rsidR="004173A5" w:rsidRPr="00711D29" w:rsidRDefault="004173A5" w:rsidP="004173A5">
            <w:pPr>
              <w:spacing w:line="200" w:lineRule="exact"/>
              <w:ind w:right="-72"/>
              <w:jc w:val="right"/>
              <w:rPr>
                <w:rFonts w:ascii="Arial" w:hAnsi="Arial" w:cs="Arial"/>
                <w:color w:val="000000"/>
                <w:sz w:val="18"/>
                <w:szCs w:val="18"/>
              </w:rPr>
            </w:pPr>
            <w:r w:rsidRPr="00711D29">
              <w:rPr>
                <w:rFonts w:ascii="Arial" w:hAnsi="Arial" w:cs="Arial"/>
                <w:color w:val="000000"/>
                <w:sz w:val="18"/>
                <w:szCs w:val="18"/>
                <w:lang w:val="en-GB"/>
              </w:rPr>
              <w:t>182</w:t>
            </w:r>
            <w:r w:rsidRPr="00711D29">
              <w:rPr>
                <w:rFonts w:ascii="Arial" w:hAnsi="Arial" w:cs="Arial"/>
                <w:color w:val="000000"/>
                <w:sz w:val="18"/>
                <w:szCs w:val="18"/>
              </w:rPr>
              <w:t>,</w:t>
            </w:r>
            <w:r w:rsidRPr="00711D29">
              <w:rPr>
                <w:rFonts w:ascii="Arial" w:hAnsi="Arial" w:cs="Arial"/>
                <w:color w:val="000000"/>
                <w:sz w:val="18"/>
                <w:szCs w:val="18"/>
                <w:lang w:val="en-GB"/>
              </w:rPr>
              <w:t>547</w:t>
            </w:r>
            <w:r w:rsidRPr="00711D29">
              <w:rPr>
                <w:rFonts w:ascii="Arial" w:hAnsi="Arial" w:cs="Arial"/>
                <w:color w:val="000000"/>
                <w:sz w:val="18"/>
                <w:szCs w:val="18"/>
              </w:rPr>
              <w:t>,</w:t>
            </w:r>
            <w:r w:rsidRPr="00711D29">
              <w:rPr>
                <w:rFonts w:ascii="Arial" w:hAnsi="Arial" w:cs="Arial"/>
                <w:color w:val="000000"/>
                <w:sz w:val="18"/>
                <w:szCs w:val="18"/>
                <w:lang w:val="en-GB"/>
              </w:rPr>
              <w:t>430</w:t>
            </w:r>
          </w:p>
        </w:tc>
      </w:tr>
      <w:tr w:rsidR="004173A5" w:rsidRPr="00711D29" w14:paraId="753F68D5" w14:textId="4B6C02D3" w:rsidTr="00436238">
        <w:trPr>
          <w:trHeight w:val="20"/>
        </w:trPr>
        <w:tc>
          <w:tcPr>
            <w:tcW w:w="6678" w:type="dxa"/>
          </w:tcPr>
          <w:p w14:paraId="1E6DF63D" w14:textId="77777777" w:rsidR="004173A5" w:rsidRPr="00711D29" w:rsidRDefault="004173A5" w:rsidP="004173A5">
            <w:pPr>
              <w:tabs>
                <w:tab w:val="left" w:pos="342"/>
                <w:tab w:val="left" w:pos="720"/>
                <w:tab w:val="left" w:pos="990"/>
              </w:tabs>
              <w:ind w:left="540" w:right="-43"/>
              <w:rPr>
                <w:rFonts w:ascii="Arial" w:hAnsi="Arial" w:cs="Arial"/>
                <w:color w:val="000000"/>
                <w:sz w:val="18"/>
                <w:szCs w:val="18"/>
              </w:rPr>
            </w:pPr>
          </w:p>
        </w:tc>
        <w:tc>
          <w:tcPr>
            <w:tcW w:w="1440" w:type="dxa"/>
          </w:tcPr>
          <w:p w14:paraId="7B8C540E" w14:textId="77777777" w:rsidR="004173A5" w:rsidRPr="00711D29" w:rsidRDefault="004173A5" w:rsidP="004173A5">
            <w:pPr>
              <w:ind w:right="-72"/>
              <w:jc w:val="right"/>
              <w:rPr>
                <w:rFonts w:ascii="Arial" w:hAnsi="Arial" w:cs="Arial"/>
                <w:color w:val="000000"/>
                <w:sz w:val="18"/>
                <w:szCs w:val="18"/>
              </w:rPr>
            </w:pPr>
          </w:p>
        </w:tc>
        <w:tc>
          <w:tcPr>
            <w:tcW w:w="1440" w:type="dxa"/>
          </w:tcPr>
          <w:p w14:paraId="4BFC5E94" w14:textId="77777777" w:rsidR="004173A5" w:rsidRPr="00711D29" w:rsidRDefault="004173A5" w:rsidP="004173A5">
            <w:pPr>
              <w:ind w:right="-72"/>
              <w:jc w:val="right"/>
              <w:rPr>
                <w:rFonts w:ascii="Arial" w:hAnsi="Arial" w:cs="Arial"/>
                <w:color w:val="000000"/>
                <w:sz w:val="18"/>
                <w:szCs w:val="18"/>
              </w:rPr>
            </w:pPr>
          </w:p>
        </w:tc>
      </w:tr>
      <w:tr w:rsidR="004173A5" w:rsidRPr="00711D29" w14:paraId="52805B4D" w14:textId="07563DD6" w:rsidTr="00436238">
        <w:trPr>
          <w:trHeight w:val="20"/>
        </w:trPr>
        <w:tc>
          <w:tcPr>
            <w:tcW w:w="6678" w:type="dxa"/>
          </w:tcPr>
          <w:p w14:paraId="1CA5AE6A" w14:textId="77777777" w:rsidR="004173A5" w:rsidRPr="00711D29" w:rsidRDefault="004173A5" w:rsidP="004173A5">
            <w:pPr>
              <w:tabs>
                <w:tab w:val="left" w:pos="342"/>
                <w:tab w:val="left" w:pos="720"/>
                <w:tab w:val="left" w:pos="990"/>
              </w:tabs>
              <w:spacing w:line="200" w:lineRule="exact"/>
              <w:ind w:left="540" w:right="-43"/>
              <w:rPr>
                <w:rFonts w:ascii="Arial" w:hAnsi="Arial" w:cs="Arial"/>
                <w:color w:val="000000"/>
                <w:sz w:val="18"/>
                <w:szCs w:val="18"/>
                <w:lang w:val="en-GB"/>
              </w:rPr>
            </w:pPr>
            <w:r w:rsidRPr="00711D29">
              <w:rPr>
                <w:rFonts w:ascii="Arial" w:hAnsi="Arial" w:cs="Arial"/>
                <w:b/>
                <w:bCs/>
                <w:color w:val="000000"/>
                <w:sz w:val="18"/>
                <w:szCs w:val="18"/>
              </w:rPr>
              <w:t>Accrued expense</w:t>
            </w:r>
            <w:r w:rsidRPr="00711D29">
              <w:rPr>
                <w:rFonts w:ascii="Arial" w:hAnsi="Arial" w:cs="Arial"/>
                <w:b/>
                <w:bCs/>
                <w:color w:val="000000"/>
                <w:sz w:val="18"/>
                <w:szCs w:val="18"/>
                <w:lang w:val="en-GB"/>
              </w:rPr>
              <w:t>s</w:t>
            </w:r>
          </w:p>
        </w:tc>
        <w:tc>
          <w:tcPr>
            <w:tcW w:w="1440" w:type="dxa"/>
          </w:tcPr>
          <w:p w14:paraId="1B20D5E0" w14:textId="77777777" w:rsidR="004173A5" w:rsidRPr="00711D29" w:rsidRDefault="004173A5" w:rsidP="004173A5">
            <w:pPr>
              <w:spacing w:line="200" w:lineRule="exact"/>
              <w:ind w:right="-72"/>
              <w:jc w:val="right"/>
              <w:rPr>
                <w:rFonts w:ascii="Arial" w:hAnsi="Arial" w:cs="Arial"/>
                <w:color w:val="000000"/>
                <w:sz w:val="18"/>
                <w:szCs w:val="18"/>
              </w:rPr>
            </w:pPr>
          </w:p>
        </w:tc>
        <w:tc>
          <w:tcPr>
            <w:tcW w:w="1440" w:type="dxa"/>
          </w:tcPr>
          <w:p w14:paraId="47311C72" w14:textId="77777777" w:rsidR="004173A5" w:rsidRPr="00711D29" w:rsidRDefault="004173A5" w:rsidP="004173A5">
            <w:pPr>
              <w:spacing w:line="200" w:lineRule="exact"/>
              <w:ind w:right="-72"/>
              <w:jc w:val="right"/>
              <w:rPr>
                <w:rFonts w:ascii="Arial" w:hAnsi="Arial" w:cs="Arial"/>
                <w:color w:val="000000"/>
                <w:sz w:val="18"/>
                <w:szCs w:val="18"/>
              </w:rPr>
            </w:pPr>
          </w:p>
        </w:tc>
      </w:tr>
      <w:tr w:rsidR="004173A5" w:rsidRPr="00711D29" w14:paraId="58BDFB09" w14:textId="121EB775" w:rsidTr="00436238">
        <w:trPr>
          <w:trHeight w:val="20"/>
        </w:trPr>
        <w:tc>
          <w:tcPr>
            <w:tcW w:w="6678" w:type="dxa"/>
          </w:tcPr>
          <w:p w14:paraId="009C4825" w14:textId="5772219B" w:rsidR="004173A5" w:rsidRPr="00711D29" w:rsidRDefault="004173A5" w:rsidP="004173A5">
            <w:pPr>
              <w:tabs>
                <w:tab w:val="left" w:pos="342"/>
                <w:tab w:val="left" w:pos="720"/>
                <w:tab w:val="left" w:pos="990"/>
              </w:tabs>
              <w:spacing w:line="200" w:lineRule="exact"/>
              <w:ind w:left="540" w:right="-43"/>
              <w:rPr>
                <w:rFonts w:ascii="Arial" w:hAnsi="Arial" w:cs="Arial"/>
                <w:color w:val="000000"/>
                <w:sz w:val="18"/>
                <w:szCs w:val="18"/>
              </w:rPr>
            </w:pPr>
            <w:r w:rsidRPr="00711D29">
              <w:rPr>
                <w:rFonts w:ascii="Arial" w:hAnsi="Arial" w:cs="Arial"/>
                <w:color w:val="000000"/>
                <w:sz w:val="18"/>
                <w:szCs w:val="18"/>
              </w:rPr>
              <w:tab/>
              <w:t>- Kiatnakin Phatra Bank Public Company Limited</w:t>
            </w:r>
          </w:p>
        </w:tc>
        <w:tc>
          <w:tcPr>
            <w:tcW w:w="1440" w:type="dxa"/>
          </w:tcPr>
          <w:p w14:paraId="3862C83F" w14:textId="646540B7" w:rsidR="004173A5" w:rsidRPr="00711D29" w:rsidRDefault="004173A5" w:rsidP="004173A5">
            <w:pPr>
              <w:spacing w:line="200" w:lineRule="exact"/>
              <w:ind w:right="-72"/>
              <w:jc w:val="right"/>
              <w:rPr>
                <w:rFonts w:ascii="Arial" w:hAnsi="Arial" w:cs="Arial"/>
                <w:color w:val="000000"/>
                <w:sz w:val="18"/>
                <w:szCs w:val="18"/>
              </w:rPr>
            </w:pPr>
            <w:r w:rsidRPr="00711D29">
              <w:rPr>
                <w:rFonts w:ascii="Arial" w:hAnsi="Arial" w:cs="Arial"/>
                <w:color w:val="000000"/>
                <w:sz w:val="18"/>
                <w:szCs w:val="18"/>
                <w:cs/>
              </w:rPr>
              <w:t>45</w:t>
            </w:r>
            <w:r w:rsidRPr="00711D29">
              <w:rPr>
                <w:rFonts w:ascii="Arial" w:hAnsi="Arial" w:cs="Arial"/>
                <w:color w:val="000000"/>
                <w:sz w:val="18"/>
                <w:szCs w:val="18"/>
                <w:lang w:val="en-GB"/>
              </w:rPr>
              <w:t>,</w:t>
            </w:r>
            <w:r w:rsidRPr="00711D29">
              <w:rPr>
                <w:rFonts w:ascii="Arial" w:hAnsi="Arial" w:cs="Arial"/>
                <w:color w:val="000000"/>
                <w:sz w:val="18"/>
                <w:szCs w:val="18"/>
                <w:cs/>
              </w:rPr>
              <w:t>543</w:t>
            </w:r>
            <w:r w:rsidRPr="00711D29">
              <w:rPr>
                <w:rFonts w:ascii="Arial" w:hAnsi="Arial" w:cs="Arial"/>
                <w:color w:val="000000"/>
                <w:sz w:val="18"/>
                <w:szCs w:val="18"/>
                <w:lang w:val="en-GB"/>
              </w:rPr>
              <w:t>,</w:t>
            </w:r>
            <w:r w:rsidRPr="00711D29">
              <w:rPr>
                <w:rFonts w:ascii="Arial" w:hAnsi="Arial" w:cs="Arial"/>
                <w:color w:val="000000"/>
                <w:sz w:val="18"/>
                <w:szCs w:val="18"/>
                <w:cs/>
              </w:rPr>
              <w:t>140</w:t>
            </w:r>
          </w:p>
        </w:tc>
        <w:tc>
          <w:tcPr>
            <w:tcW w:w="1440" w:type="dxa"/>
          </w:tcPr>
          <w:p w14:paraId="7115E502" w14:textId="2201D1B6" w:rsidR="004173A5" w:rsidRPr="00711D29" w:rsidRDefault="004173A5" w:rsidP="004173A5">
            <w:pPr>
              <w:spacing w:line="200" w:lineRule="exact"/>
              <w:ind w:right="-72"/>
              <w:jc w:val="right"/>
              <w:rPr>
                <w:rFonts w:ascii="Arial" w:hAnsi="Arial" w:cs="Arial"/>
                <w:color w:val="000000"/>
                <w:sz w:val="18"/>
                <w:szCs w:val="18"/>
                <w:lang w:val="en-GB"/>
              </w:rPr>
            </w:pPr>
            <w:r w:rsidRPr="00711D29">
              <w:rPr>
                <w:rFonts w:ascii="Arial" w:hAnsi="Arial" w:cs="Arial"/>
                <w:color w:val="000000"/>
                <w:sz w:val="18"/>
                <w:szCs w:val="18"/>
                <w:lang w:val="en-GB"/>
              </w:rPr>
              <w:t>48</w:t>
            </w:r>
            <w:r w:rsidRPr="00711D29">
              <w:rPr>
                <w:rFonts w:ascii="Arial" w:hAnsi="Arial" w:cs="Arial"/>
                <w:color w:val="000000"/>
                <w:sz w:val="18"/>
                <w:szCs w:val="18"/>
              </w:rPr>
              <w:t>,</w:t>
            </w:r>
            <w:r w:rsidRPr="00711D29">
              <w:rPr>
                <w:rFonts w:ascii="Arial" w:hAnsi="Arial" w:cs="Arial"/>
                <w:color w:val="000000"/>
                <w:sz w:val="18"/>
                <w:szCs w:val="18"/>
                <w:lang w:val="en-GB"/>
              </w:rPr>
              <w:t>128</w:t>
            </w:r>
            <w:r w:rsidRPr="00711D29">
              <w:rPr>
                <w:rFonts w:ascii="Arial" w:hAnsi="Arial" w:cs="Arial"/>
                <w:color w:val="000000"/>
                <w:sz w:val="18"/>
                <w:szCs w:val="18"/>
              </w:rPr>
              <w:t>,</w:t>
            </w:r>
            <w:r w:rsidRPr="00711D29">
              <w:rPr>
                <w:rFonts w:ascii="Arial" w:hAnsi="Arial" w:cs="Arial"/>
                <w:color w:val="000000"/>
                <w:sz w:val="18"/>
                <w:szCs w:val="18"/>
                <w:lang w:val="en-GB"/>
              </w:rPr>
              <w:t>017</w:t>
            </w:r>
          </w:p>
        </w:tc>
      </w:tr>
      <w:tr w:rsidR="004173A5" w:rsidRPr="00711D29" w14:paraId="277B4379" w14:textId="77777777" w:rsidTr="00436238">
        <w:trPr>
          <w:trHeight w:val="20"/>
        </w:trPr>
        <w:tc>
          <w:tcPr>
            <w:tcW w:w="6678" w:type="dxa"/>
          </w:tcPr>
          <w:p w14:paraId="42867C00" w14:textId="49E78479" w:rsidR="004173A5" w:rsidRPr="00711D29" w:rsidRDefault="004173A5" w:rsidP="004173A5">
            <w:pPr>
              <w:tabs>
                <w:tab w:val="left" w:pos="342"/>
                <w:tab w:val="left" w:pos="720"/>
                <w:tab w:val="left" w:pos="990"/>
              </w:tabs>
              <w:spacing w:line="200" w:lineRule="exact"/>
              <w:ind w:left="540" w:right="-43"/>
              <w:rPr>
                <w:rFonts w:ascii="Arial" w:hAnsi="Arial" w:cs="Arial"/>
                <w:color w:val="000000"/>
                <w:sz w:val="18"/>
                <w:szCs w:val="18"/>
              </w:rPr>
            </w:pPr>
            <w:r w:rsidRPr="00711D29">
              <w:rPr>
                <w:rFonts w:ascii="Arial" w:hAnsi="Arial" w:cs="Arial"/>
                <w:color w:val="000000"/>
                <w:sz w:val="18"/>
                <w:szCs w:val="18"/>
              </w:rPr>
              <w:tab/>
              <w:t>- KKP Capital Public Company Limited</w:t>
            </w:r>
          </w:p>
        </w:tc>
        <w:tc>
          <w:tcPr>
            <w:tcW w:w="1440" w:type="dxa"/>
          </w:tcPr>
          <w:p w14:paraId="3C4FF2A7" w14:textId="36D162E8" w:rsidR="004173A5" w:rsidRPr="00711D29" w:rsidRDefault="004173A5" w:rsidP="004173A5">
            <w:pPr>
              <w:spacing w:line="200" w:lineRule="exact"/>
              <w:ind w:right="-72"/>
              <w:jc w:val="right"/>
              <w:rPr>
                <w:rFonts w:ascii="Arial" w:hAnsi="Arial" w:cs="Arial"/>
                <w:color w:val="000000"/>
                <w:sz w:val="18"/>
                <w:szCs w:val="18"/>
                <w:cs/>
              </w:rPr>
            </w:pPr>
            <w:r w:rsidRPr="00711D29">
              <w:rPr>
                <w:rFonts w:ascii="Arial" w:hAnsi="Arial" w:cs="Arial"/>
                <w:color w:val="000000"/>
                <w:sz w:val="18"/>
                <w:szCs w:val="18"/>
                <w:cs/>
              </w:rPr>
              <w:t>23</w:t>
            </w:r>
            <w:r w:rsidRPr="00711D29">
              <w:rPr>
                <w:rFonts w:ascii="Arial" w:hAnsi="Arial" w:cs="Arial"/>
                <w:color w:val="000000"/>
                <w:sz w:val="18"/>
                <w:szCs w:val="18"/>
                <w:lang w:val="en-GB"/>
              </w:rPr>
              <w:t>,</w:t>
            </w:r>
            <w:r w:rsidRPr="00711D29">
              <w:rPr>
                <w:rFonts w:ascii="Arial" w:hAnsi="Arial" w:cs="Arial"/>
                <w:color w:val="000000"/>
                <w:sz w:val="18"/>
                <w:szCs w:val="18"/>
                <w:cs/>
              </w:rPr>
              <w:t>000</w:t>
            </w:r>
            <w:r w:rsidRPr="00711D29">
              <w:rPr>
                <w:rFonts w:ascii="Arial" w:hAnsi="Arial" w:cs="Arial"/>
                <w:color w:val="000000"/>
                <w:sz w:val="18"/>
                <w:szCs w:val="18"/>
                <w:lang w:val="en-GB"/>
              </w:rPr>
              <w:t>,</w:t>
            </w:r>
            <w:r w:rsidRPr="00711D29">
              <w:rPr>
                <w:rFonts w:ascii="Arial" w:hAnsi="Arial" w:cs="Arial"/>
                <w:color w:val="000000"/>
                <w:sz w:val="18"/>
                <w:szCs w:val="18"/>
                <w:cs/>
              </w:rPr>
              <w:t>000</w:t>
            </w:r>
          </w:p>
        </w:tc>
        <w:tc>
          <w:tcPr>
            <w:tcW w:w="1440" w:type="dxa"/>
          </w:tcPr>
          <w:p w14:paraId="621CC4A9" w14:textId="641061BD" w:rsidR="004173A5" w:rsidRPr="00711D29" w:rsidRDefault="004173A5" w:rsidP="004173A5">
            <w:pPr>
              <w:spacing w:line="200" w:lineRule="exact"/>
              <w:ind w:right="-72"/>
              <w:jc w:val="right"/>
              <w:rPr>
                <w:rFonts w:ascii="Arial" w:hAnsi="Arial" w:cs="Arial"/>
                <w:color w:val="000000"/>
                <w:sz w:val="18"/>
                <w:szCs w:val="18"/>
                <w:lang w:val="en-GB"/>
              </w:rPr>
            </w:pPr>
            <w:r w:rsidRPr="00711D29">
              <w:rPr>
                <w:rFonts w:ascii="Arial" w:hAnsi="Arial" w:cs="Arial"/>
                <w:color w:val="000000"/>
                <w:sz w:val="18"/>
                <w:szCs w:val="18"/>
                <w:lang w:val="en-GB"/>
              </w:rPr>
              <w:t>-</w:t>
            </w:r>
          </w:p>
        </w:tc>
      </w:tr>
      <w:tr w:rsidR="004173A5" w:rsidRPr="00711D29" w14:paraId="1F448ABE" w14:textId="77777777" w:rsidTr="00436238">
        <w:trPr>
          <w:trHeight w:val="20"/>
        </w:trPr>
        <w:tc>
          <w:tcPr>
            <w:tcW w:w="6678" w:type="dxa"/>
          </w:tcPr>
          <w:p w14:paraId="37D457B8" w14:textId="3E547250" w:rsidR="004173A5" w:rsidRPr="00711D29" w:rsidRDefault="004173A5" w:rsidP="004173A5">
            <w:pPr>
              <w:tabs>
                <w:tab w:val="left" w:pos="342"/>
                <w:tab w:val="left" w:pos="720"/>
                <w:tab w:val="left" w:pos="990"/>
              </w:tabs>
              <w:spacing w:line="200" w:lineRule="exact"/>
              <w:ind w:left="540" w:right="-43"/>
              <w:rPr>
                <w:rFonts w:ascii="Arial" w:hAnsi="Arial" w:cs="Arial"/>
                <w:color w:val="000000"/>
                <w:sz w:val="18"/>
                <w:szCs w:val="18"/>
              </w:rPr>
            </w:pPr>
            <w:r w:rsidRPr="00711D29">
              <w:rPr>
                <w:rFonts w:ascii="Arial" w:eastAsia="Cordia New" w:hAnsi="Arial" w:cs="Arial"/>
                <w:color w:val="000000"/>
                <w:sz w:val="18"/>
                <w:szCs w:val="18"/>
              </w:rPr>
              <w:tab/>
              <w:t>- KKP Dime Securities Company Limited</w:t>
            </w:r>
          </w:p>
        </w:tc>
        <w:tc>
          <w:tcPr>
            <w:tcW w:w="1440" w:type="dxa"/>
          </w:tcPr>
          <w:p w14:paraId="6835FC11" w14:textId="4B18E8DB" w:rsidR="004173A5" w:rsidRPr="00711D29" w:rsidRDefault="004173A5" w:rsidP="004173A5">
            <w:pPr>
              <w:spacing w:line="200" w:lineRule="exact"/>
              <w:ind w:right="-72"/>
              <w:jc w:val="right"/>
              <w:rPr>
                <w:rFonts w:ascii="Arial" w:hAnsi="Arial" w:cs="Arial"/>
                <w:color w:val="000000"/>
                <w:sz w:val="18"/>
                <w:szCs w:val="18"/>
                <w:cs/>
              </w:rPr>
            </w:pPr>
            <w:r w:rsidRPr="00711D29">
              <w:rPr>
                <w:rFonts w:ascii="Arial" w:hAnsi="Arial" w:cs="Arial"/>
                <w:color w:val="000000"/>
                <w:sz w:val="18"/>
                <w:szCs w:val="18"/>
                <w:cs/>
              </w:rPr>
              <w:t>150</w:t>
            </w:r>
            <w:r w:rsidRPr="00711D29">
              <w:rPr>
                <w:rFonts w:ascii="Arial" w:hAnsi="Arial" w:cs="Arial"/>
                <w:color w:val="000000"/>
                <w:sz w:val="18"/>
                <w:szCs w:val="18"/>
                <w:lang w:val="en-GB"/>
              </w:rPr>
              <w:t>,</w:t>
            </w:r>
            <w:r w:rsidRPr="00711D29">
              <w:rPr>
                <w:rFonts w:ascii="Arial" w:hAnsi="Arial" w:cs="Arial"/>
                <w:color w:val="000000"/>
                <w:sz w:val="18"/>
                <w:szCs w:val="18"/>
                <w:cs/>
              </w:rPr>
              <w:t>483</w:t>
            </w:r>
          </w:p>
        </w:tc>
        <w:tc>
          <w:tcPr>
            <w:tcW w:w="1440" w:type="dxa"/>
          </w:tcPr>
          <w:p w14:paraId="7A140A4A" w14:textId="638277E2" w:rsidR="004173A5" w:rsidRPr="00711D29" w:rsidRDefault="004173A5" w:rsidP="004173A5">
            <w:pPr>
              <w:spacing w:line="200" w:lineRule="exact"/>
              <w:ind w:right="-72"/>
              <w:jc w:val="right"/>
              <w:rPr>
                <w:rFonts w:ascii="Arial" w:hAnsi="Arial" w:cs="Arial"/>
                <w:color w:val="000000"/>
                <w:sz w:val="18"/>
                <w:szCs w:val="18"/>
                <w:lang w:val="en-GB"/>
              </w:rPr>
            </w:pPr>
            <w:r w:rsidRPr="00711D29">
              <w:rPr>
                <w:rFonts w:ascii="Arial" w:hAnsi="Arial" w:cs="Arial"/>
                <w:color w:val="000000"/>
                <w:sz w:val="18"/>
                <w:szCs w:val="18"/>
                <w:lang w:val="en-GB"/>
              </w:rPr>
              <w:t>-</w:t>
            </w:r>
          </w:p>
        </w:tc>
      </w:tr>
      <w:tr w:rsidR="004173A5" w:rsidRPr="00711D29" w14:paraId="77945568" w14:textId="61A172EF" w:rsidTr="00436238">
        <w:trPr>
          <w:trHeight w:val="20"/>
        </w:trPr>
        <w:tc>
          <w:tcPr>
            <w:tcW w:w="6678" w:type="dxa"/>
          </w:tcPr>
          <w:p w14:paraId="1941BCA3" w14:textId="35D03A7D" w:rsidR="004173A5" w:rsidRPr="00711D29" w:rsidRDefault="004173A5" w:rsidP="004173A5">
            <w:pPr>
              <w:tabs>
                <w:tab w:val="left" w:pos="342"/>
                <w:tab w:val="left" w:pos="720"/>
                <w:tab w:val="left" w:pos="990"/>
              </w:tabs>
              <w:spacing w:line="200" w:lineRule="exact"/>
              <w:ind w:left="540" w:right="-43"/>
              <w:rPr>
                <w:rFonts w:ascii="Arial" w:hAnsi="Arial" w:cs="Arial"/>
                <w:color w:val="000000"/>
                <w:sz w:val="18"/>
                <w:szCs w:val="18"/>
              </w:rPr>
            </w:pPr>
            <w:r w:rsidRPr="00711D29">
              <w:rPr>
                <w:rFonts w:ascii="Arial" w:hAnsi="Arial" w:cs="Arial"/>
                <w:color w:val="000000"/>
                <w:sz w:val="18"/>
                <w:szCs w:val="18"/>
              </w:rPr>
              <w:tab/>
              <w:t>- KKP Tower Company Limited</w:t>
            </w:r>
          </w:p>
        </w:tc>
        <w:tc>
          <w:tcPr>
            <w:tcW w:w="1440" w:type="dxa"/>
            <w:vAlign w:val="bottom"/>
          </w:tcPr>
          <w:p w14:paraId="09EE8918" w14:textId="07E5CD6C" w:rsidR="004173A5" w:rsidRPr="00711D29" w:rsidRDefault="004173A5" w:rsidP="004173A5">
            <w:pPr>
              <w:spacing w:line="200" w:lineRule="exact"/>
              <w:ind w:right="-72"/>
              <w:jc w:val="right"/>
              <w:rPr>
                <w:rFonts w:ascii="Arial" w:hAnsi="Arial" w:cs="Arial"/>
                <w:color w:val="000000"/>
                <w:sz w:val="18"/>
                <w:szCs w:val="18"/>
              </w:rPr>
            </w:pPr>
            <w:r w:rsidRPr="00711D29">
              <w:rPr>
                <w:rFonts w:ascii="Arial" w:hAnsi="Arial" w:cs="Arial"/>
                <w:color w:val="000000"/>
                <w:sz w:val="18"/>
                <w:szCs w:val="18"/>
                <w:cs/>
              </w:rPr>
              <w:t>800</w:t>
            </w:r>
            <w:r w:rsidRPr="00711D29">
              <w:rPr>
                <w:rFonts w:ascii="Arial" w:hAnsi="Arial" w:cs="Arial"/>
                <w:color w:val="000000"/>
                <w:sz w:val="18"/>
                <w:szCs w:val="18"/>
                <w:lang w:val="en-GB"/>
              </w:rPr>
              <w:t>,</w:t>
            </w:r>
            <w:r w:rsidRPr="00711D29">
              <w:rPr>
                <w:rFonts w:ascii="Arial" w:hAnsi="Arial" w:cs="Arial"/>
                <w:color w:val="000000"/>
                <w:sz w:val="18"/>
                <w:szCs w:val="18"/>
                <w:cs/>
              </w:rPr>
              <w:t>143</w:t>
            </w:r>
          </w:p>
        </w:tc>
        <w:tc>
          <w:tcPr>
            <w:tcW w:w="1440" w:type="dxa"/>
            <w:vAlign w:val="bottom"/>
          </w:tcPr>
          <w:p w14:paraId="351C4167" w14:textId="4693B255" w:rsidR="004173A5" w:rsidRPr="00711D29" w:rsidRDefault="004173A5" w:rsidP="004173A5">
            <w:pPr>
              <w:spacing w:line="200" w:lineRule="exact"/>
              <w:ind w:right="-72"/>
              <w:jc w:val="right"/>
              <w:rPr>
                <w:rFonts w:ascii="Arial" w:hAnsi="Arial" w:cs="Arial"/>
                <w:color w:val="000000"/>
                <w:sz w:val="18"/>
                <w:szCs w:val="18"/>
              </w:rPr>
            </w:pPr>
            <w:r w:rsidRPr="00711D29">
              <w:rPr>
                <w:rFonts w:ascii="Arial" w:hAnsi="Arial" w:cs="Arial"/>
                <w:color w:val="000000"/>
                <w:sz w:val="18"/>
                <w:szCs w:val="18"/>
                <w:lang w:val="en-GB"/>
              </w:rPr>
              <w:t>1</w:t>
            </w:r>
            <w:r w:rsidRPr="00711D29">
              <w:rPr>
                <w:rFonts w:ascii="Arial" w:hAnsi="Arial" w:cs="Arial"/>
                <w:color w:val="000000"/>
                <w:sz w:val="18"/>
                <w:szCs w:val="18"/>
              </w:rPr>
              <w:t>,</w:t>
            </w:r>
            <w:r w:rsidRPr="00711D29">
              <w:rPr>
                <w:rFonts w:ascii="Arial" w:hAnsi="Arial" w:cs="Arial"/>
                <w:color w:val="000000"/>
                <w:sz w:val="18"/>
                <w:szCs w:val="18"/>
                <w:lang w:val="en-GB"/>
              </w:rPr>
              <w:t>524</w:t>
            </w:r>
            <w:r w:rsidRPr="00711D29">
              <w:rPr>
                <w:rFonts w:ascii="Arial" w:hAnsi="Arial" w:cs="Arial"/>
                <w:color w:val="000000"/>
                <w:sz w:val="18"/>
                <w:szCs w:val="18"/>
              </w:rPr>
              <w:t>,</w:t>
            </w:r>
            <w:r w:rsidRPr="00711D29">
              <w:rPr>
                <w:rFonts w:ascii="Arial" w:hAnsi="Arial" w:cs="Arial"/>
                <w:color w:val="000000"/>
                <w:sz w:val="18"/>
                <w:szCs w:val="18"/>
                <w:lang w:val="en-GB"/>
              </w:rPr>
              <w:t>066</w:t>
            </w:r>
          </w:p>
        </w:tc>
      </w:tr>
      <w:bookmarkEnd w:id="26"/>
    </w:tbl>
    <w:p w14:paraId="13A9FEA9" w14:textId="77777777" w:rsidR="00753580" w:rsidRPr="00711D29" w:rsidRDefault="00753580" w:rsidP="00373A6E">
      <w:pPr>
        <w:tabs>
          <w:tab w:val="left" w:pos="2160"/>
          <w:tab w:val="left" w:pos="3690"/>
          <w:tab w:val="right" w:pos="7920"/>
        </w:tabs>
        <w:ind w:left="547"/>
        <w:jc w:val="both"/>
        <w:rPr>
          <w:rFonts w:ascii="Arial" w:hAnsi="Arial" w:cs="Arial"/>
          <w:color w:val="000000"/>
          <w:sz w:val="10"/>
          <w:szCs w:val="10"/>
        </w:rPr>
      </w:pPr>
    </w:p>
    <w:p w14:paraId="75A79320" w14:textId="77777777" w:rsidR="00373A6E" w:rsidRPr="00711D29" w:rsidRDefault="00373A6E" w:rsidP="00373A6E">
      <w:pPr>
        <w:tabs>
          <w:tab w:val="left" w:pos="2340"/>
          <w:tab w:val="center" w:pos="5400"/>
          <w:tab w:val="decimal" w:pos="5760"/>
          <w:tab w:val="center" w:pos="6480"/>
          <w:tab w:val="decimal" w:pos="6660"/>
          <w:tab w:val="decimal" w:pos="7920"/>
          <w:tab w:val="decimal" w:pos="8820"/>
        </w:tabs>
        <w:ind w:left="547"/>
        <w:jc w:val="both"/>
        <w:rPr>
          <w:rFonts w:ascii="Arial" w:hAnsi="Arial" w:cs="Arial"/>
          <w:b/>
          <w:bCs/>
          <w:color w:val="000000"/>
          <w:sz w:val="18"/>
          <w:szCs w:val="18"/>
        </w:rPr>
      </w:pPr>
      <w:r w:rsidRPr="00711D29">
        <w:rPr>
          <w:rFonts w:ascii="Arial" w:hAnsi="Arial" w:cs="Arial"/>
          <w:b/>
          <w:bCs/>
          <w:color w:val="000000"/>
          <w:sz w:val="18"/>
          <w:szCs w:val="18"/>
        </w:rPr>
        <w:t xml:space="preserve">Key management’s benefits </w:t>
      </w:r>
    </w:p>
    <w:p w14:paraId="38C4360D" w14:textId="77777777" w:rsidR="00373A6E" w:rsidRPr="0044426B" w:rsidRDefault="00373A6E" w:rsidP="00373A6E">
      <w:pPr>
        <w:tabs>
          <w:tab w:val="left" w:pos="2340"/>
          <w:tab w:val="center" w:pos="5400"/>
          <w:tab w:val="decimal" w:pos="5760"/>
          <w:tab w:val="center" w:pos="6480"/>
          <w:tab w:val="decimal" w:pos="6660"/>
          <w:tab w:val="decimal" w:pos="7920"/>
          <w:tab w:val="decimal" w:pos="8820"/>
        </w:tabs>
        <w:ind w:left="547"/>
        <w:jc w:val="both"/>
        <w:rPr>
          <w:rFonts w:ascii="Arial" w:hAnsi="Arial" w:cs="Arial"/>
          <w:color w:val="000000"/>
          <w:sz w:val="18"/>
          <w:szCs w:val="18"/>
        </w:rPr>
      </w:pPr>
    </w:p>
    <w:p w14:paraId="0C4CEF69" w14:textId="0708E6B4" w:rsidR="00CC57A7" w:rsidRPr="0044426B" w:rsidRDefault="00CC57A7" w:rsidP="00CC57A7">
      <w:pPr>
        <w:ind w:left="547"/>
        <w:jc w:val="both"/>
        <w:rPr>
          <w:rFonts w:ascii="Arial" w:hAnsi="Arial" w:cs="Arial"/>
          <w:color w:val="000000"/>
          <w:sz w:val="18"/>
          <w:szCs w:val="18"/>
        </w:rPr>
      </w:pPr>
      <w:r w:rsidRPr="0044426B">
        <w:rPr>
          <w:rFonts w:ascii="Arial" w:hAnsi="Arial" w:cs="Arial"/>
          <w:color w:val="000000"/>
          <w:sz w:val="18"/>
          <w:szCs w:val="18"/>
        </w:rPr>
        <w:t xml:space="preserve">For the six-month period ended </w:t>
      </w:r>
      <w:r w:rsidRPr="0044426B">
        <w:rPr>
          <w:rFonts w:ascii="Arial" w:hAnsi="Arial" w:cs="Arial"/>
          <w:color w:val="000000"/>
          <w:sz w:val="18"/>
          <w:szCs w:val="18"/>
          <w:lang w:val="en-GB"/>
        </w:rPr>
        <w:t>30 June 2023</w:t>
      </w:r>
      <w:r w:rsidRPr="0044426B">
        <w:rPr>
          <w:rFonts w:ascii="Arial" w:hAnsi="Arial" w:cs="Arial"/>
          <w:color w:val="000000"/>
          <w:sz w:val="18"/>
          <w:szCs w:val="18"/>
        </w:rPr>
        <w:t xml:space="preserve"> and </w:t>
      </w:r>
      <w:r w:rsidRPr="0044426B">
        <w:rPr>
          <w:rFonts w:ascii="Arial" w:hAnsi="Arial" w:cs="Arial"/>
          <w:color w:val="000000"/>
          <w:sz w:val="18"/>
          <w:szCs w:val="18"/>
          <w:lang w:val="en-GB"/>
        </w:rPr>
        <w:t>2022</w:t>
      </w:r>
      <w:r w:rsidRPr="0044426B">
        <w:rPr>
          <w:rFonts w:ascii="Arial" w:hAnsi="Arial" w:cs="Arial"/>
          <w:color w:val="000000"/>
          <w:sz w:val="18"/>
          <w:szCs w:val="18"/>
        </w:rPr>
        <w:t>,</w:t>
      </w:r>
      <w:r w:rsidRPr="0044426B">
        <w:rPr>
          <w:rFonts w:ascii="Arial" w:hAnsi="Arial" w:cs="Arial"/>
          <w:color w:val="000000"/>
          <w:spacing w:val="-4"/>
          <w:sz w:val="18"/>
          <w:szCs w:val="18"/>
        </w:rPr>
        <w:t xml:space="preserve"> the </w:t>
      </w:r>
      <w:r w:rsidRPr="0044426B">
        <w:rPr>
          <w:rFonts w:ascii="Arial" w:hAnsi="Arial" w:cs="Arial"/>
          <w:color w:val="000000"/>
          <w:sz w:val="18"/>
          <w:szCs w:val="18"/>
          <w:lang w:val="en-GB"/>
        </w:rPr>
        <w:t>Company</w:t>
      </w:r>
      <w:r w:rsidRPr="0044426B">
        <w:rPr>
          <w:rFonts w:ascii="Arial" w:hAnsi="Arial" w:cs="Arial"/>
          <w:color w:val="000000"/>
          <w:spacing w:val="-4"/>
          <w:sz w:val="18"/>
          <w:szCs w:val="18"/>
        </w:rPr>
        <w:t xml:space="preserve"> has remuneration expenses to its key management</w:t>
      </w:r>
      <w:r w:rsidRPr="0044426B">
        <w:rPr>
          <w:rFonts w:ascii="Arial" w:hAnsi="Arial" w:cs="Arial"/>
          <w:color w:val="000000"/>
          <w:sz w:val="18"/>
          <w:szCs w:val="18"/>
        </w:rPr>
        <w:t xml:space="preserve"> as follows;</w:t>
      </w:r>
    </w:p>
    <w:p w14:paraId="59216EB5" w14:textId="3260A4E7" w:rsidR="00373A6E" w:rsidRPr="0044426B" w:rsidRDefault="00373A6E" w:rsidP="00373A6E">
      <w:pPr>
        <w:ind w:left="547"/>
        <w:jc w:val="both"/>
        <w:rPr>
          <w:rFonts w:ascii="Arial" w:hAnsi="Arial" w:cs="Arial"/>
          <w:color w:val="000000"/>
          <w:sz w:val="18"/>
          <w:szCs w:val="18"/>
        </w:rPr>
      </w:pPr>
    </w:p>
    <w:tbl>
      <w:tblPr>
        <w:tblW w:w="9558" w:type="dxa"/>
        <w:tblLayout w:type="fixed"/>
        <w:tblLook w:val="0000" w:firstRow="0" w:lastRow="0" w:firstColumn="0" w:lastColumn="0" w:noHBand="0" w:noVBand="0"/>
      </w:tblPr>
      <w:tblGrid>
        <w:gridCol w:w="6678"/>
        <w:gridCol w:w="1440"/>
        <w:gridCol w:w="1440"/>
      </w:tblGrid>
      <w:tr w:rsidR="00FB1C29" w:rsidRPr="00711D29" w14:paraId="2B6D825E" w14:textId="77777777" w:rsidTr="0044426B">
        <w:trPr>
          <w:trHeight w:val="57"/>
        </w:trPr>
        <w:tc>
          <w:tcPr>
            <w:tcW w:w="6678" w:type="dxa"/>
            <w:vAlign w:val="bottom"/>
          </w:tcPr>
          <w:p w14:paraId="6BAE52EB" w14:textId="77777777" w:rsidR="00CC57A7" w:rsidRPr="00711D29" w:rsidRDefault="00CC57A7" w:rsidP="00596893">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440" w:type="dxa"/>
            <w:vAlign w:val="bottom"/>
          </w:tcPr>
          <w:p w14:paraId="19AFF690" w14:textId="0897B6AF" w:rsidR="00CC57A7" w:rsidRPr="00711D29" w:rsidRDefault="00CC57A7" w:rsidP="00596893">
            <w:pPr>
              <w:ind w:right="-72"/>
              <w:jc w:val="right"/>
              <w:rPr>
                <w:rFonts w:ascii="Arial" w:hAnsi="Arial" w:cs="Arial"/>
                <w:b/>
                <w:bCs/>
                <w:color w:val="000000"/>
                <w:sz w:val="18"/>
                <w:szCs w:val="18"/>
                <w:cs/>
              </w:rPr>
            </w:pPr>
            <w:r w:rsidRPr="00711D29">
              <w:rPr>
                <w:rFonts w:ascii="Arial" w:hAnsi="Arial" w:cs="Arial"/>
                <w:b/>
                <w:bCs/>
                <w:color w:val="000000"/>
                <w:sz w:val="18"/>
                <w:szCs w:val="18"/>
              </w:rPr>
              <w:t>30 June 2023</w:t>
            </w:r>
          </w:p>
        </w:tc>
        <w:tc>
          <w:tcPr>
            <w:tcW w:w="1440" w:type="dxa"/>
            <w:vAlign w:val="bottom"/>
          </w:tcPr>
          <w:p w14:paraId="0E92A917" w14:textId="48FF6D5A" w:rsidR="00CC57A7" w:rsidRPr="00711D29" w:rsidRDefault="00CC57A7" w:rsidP="00596893">
            <w:pPr>
              <w:ind w:right="-72"/>
              <w:jc w:val="right"/>
              <w:rPr>
                <w:rFonts w:ascii="Arial" w:hAnsi="Arial" w:cs="Arial"/>
                <w:b/>
                <w:bCs/>
                <w:color w:val="000000"/>
                <w:sz w:val="18"/>
                <w:szCs w:val="18"/>
                <w:cs/>
              </w:rPr>
            </w:pPr>
            <w:r w:rsidRPr="00711D29">
              <w:rPr>
                <w:rFonts w:ascii="Arial" w:hAnsi="Arial" w:cs="Arial"/>
                <w:b/>
                <w:bCs/>
                <w:color w:val="000000"/>
                <w:sz w:val="18"/>
                <w:szCs w:val="18"/>
              </w:rPr>
              <w:t>30 June 2022</w:t>
            </w:r>
          </w:p>
        </w:tc>
      </w:tr>
      <w:tr w:rsidR="00FB1C29" w:rsidRPr="00711D29" w14:paraId="77BF48E5" w14:textId="77777777" w:rsidTr="0044426B">
        <w:trPr>
          <w:trHeight w:val="57"/>
        </w:trPr>
        <w:tc>
          <w:tcPr>
            <w:tcW w:w="6678" w:type="dxa"/>
            <w:vAlign w:val="bottom"/>
          </w:tcPr>
          <w:p w14:paraId="232F0DAB" w14:textId="77777777" w:rsidR="00CC57A7" w:rsidRPr="00711D29" w:rsidRDefault="00CC57A7" w:rsidP="00596893">
            <w:pPr>
              <w:tabs>
                <w:tab w:val="left" w:pos="1350"/>
                <w:tab w:val="left" w:pos="2880"/>
                <w:tab w:val="right" w:pos="5040"/>
                <w:tab w:val="right" w:pos="6390"/>
                <w:tab w:val="right" w:pos="8190"/>
              </w:tabs>
              <w:ind w:left="540" w:right="-43"/>
              <w:rPr>
                <w:rFonts w:ascii="Arial" w:hAnsi="Arial" w:cs="Arial"/>
                <w:color w:val="000000"/>
                <w:sz w:val="18"/>
                <w:szCs w:val="18"/>
              </w:rPr>
            </w:pPr>
          </w:p>
        </w:tc>
        <w:tc>
          <w:tcPr>
            <w:tcW w:w="1440" w:type="dxa"/>
            <w:vAlign w:val="bottom"/>
          </w:tcPr>
          <w:p w14:paraId="5F2C1177" w14:textId="77777777" w:rsidR="00CC57A7" w:rsidRPr="00711D29" w:rsidRDefault="00CC57A7" w:rsidP="00596893">
            <w:pPr>
              <w:pBdr>
                <w:bottom w:val="single" w:sz="4" w:space="1" w:color="auto"/>
              </w:pBdr>
              <w:ind w:right="-72"/>
              <w:jc w:val="right"/>
              <w:rPr>
                <w:rFonts w:ascii="Arial" w:hAnsi="Arial" w:cs="Arial"/>
                <w:b/>
                <w:bCs/>
                <w:color w:val="000000"/>
                <w:sz w:val="18"/>
                <w:szCs w:val="18"/>
                <w:cs/>
              </w:rPr>
            </w:pPr>
            <w:r w:rsidRPr="00711D29">
              <w:rPr>
                <w:rFonts w:ascii="Arial" w:hAnsi="Arial" w:cs="Arial"/>
                <w:b/>
                <w:bCs/>
                <w:color w:val="000000"/>
                <w:sz w:val="18"/>
                <w:szCs w:val="18"/>
              </w:rPr>
              <w:t>Baht</w:t>
            </w:r>
          </w:p>
        </w:tc>
        <w:tc>
          <w:tcPr>
            <w:tcW w:w="1440" w:type="dxa"/>
            <w:vAlign w:val="bottom"/>
          </w:tcPr>
          <w:p w14:paraId="38A6F2D9" w14:textId="77777777" w:rsidR="00CC57A7" w:rsidRPr="00711D29" w:rsidRDefault="00CC57A7" w:rsidP="00596893">
            <w:pPr>
              <w:pBdr>
                <w:bottom w:val="single" w:sz="4" w:space="1" w:color="auto"/>
              </w:pBdr>
              <w:ind w:right="-72"/>
              <w:jc w:val="right"/>
              <w:rPr>
                <w:rFonts w:ascii="Arial" w:hAnsi="Arial" w:cs="Arial"/>
                <w:b/>
                <w:bCs/>
                <w:color w:val="000000"/>
                <w:sz w:val="18"/>
                <w:szCs w:val="18"/>
                <w:cs/>
              </w:rPr>
            </w:pPr>
            <w:r w:rsidRPr="00711D29">
              <w:rPr>
                <w:rFonts w:ascii="Arial" w:hAnsi="Arial" w:cs="Arial"/>
                <w:b/>
                <w:bCs/>
                <w:color w:val="000000"/>
                <w:sz w:val="18"/>
                <w:szCs w:val="18"/>
              </w:rPr>
              <w:t>Baht</w:t>
            </w:r>
          </w:p>
        </w:tc>
      </w:tr>
      <w:tr w:rsidR="00FB1C29" w:rsidRPr="00711D29" w14:paraId="6764D580" w14:textId="77777777" w:rsidTr="0044426B">
        <w:trPr>
          <w:trHeight w:val="57"/>
        </w:trPr>
        <w:tc>
          <w:tcPr>
            <w:tcW w:w="6678" w:type="dxa"/>
            <w:vAlign w:val="bottom"/>
          </w:tcPr>
          <w:p w14:paraId="005C5FC6" w14:textId="77777777" w:rsidR="00CC57A7" w:rsidRPr="00711D29" w:rsidRDefault="00CC57A7" w:rsidP="00596893">
            <w:pPr>
              <w:tabs>
                <w:tab w:val="left" w:pos="1350"/>
              </w:tabs>
              <w:ind w:left="540"/>
              <w:rPr>
                <w:rFonts w:ascii="Arial" w:hAnsi="Arial" w:cs="Arial"/>
                <w:snapToGrid w:val="0"/>
                <w:color w:val="000000"/>
                <w:sz w:val="12"/>
                <w:szCs w:val="12"/>
                <w:cs/>
                <w:lang w:val="th-TH"/>
              </w:rPr>
            </w:pPr>
          </w:p>
        </w:tc>
        <w:tc>
          <w:tcPr>
            <w:tcW w:w="1440" w:type="dxa"/>
            <w:vAlign w:val="bottom"/>
          </w:tcPr>
          <w:p w14:paraId="72D2D5AA" w14:textId="77777777" w:rsidR="00CC57A7" w:rsidRPr="00711D29" w:rsidRDefault="00CC57A7" w:rsidP="00596893">
            <w:pPr>
              <w:ind w:right="-72"/>
              <w:jc w:val="right"/>
              <w:rPr>
                <w:rFonts w:ascii="Arial" w:hAnsi="Arial" w:cs="Arial"/>
                <w:color w:val="000000"/>
                <w:sz w:val="12"/>
                <w:szCs w:val="12"/>
                <w:cs/>
              </w:rPr>
            </w:pPr>
          </w:p>
        </w:tc>
        <w:tc>
          <w:tcPr>
            <w:tcW w:w="1440" w:type="dxa"/>
            <w:vAlign w:val="bottom"/>
          </w:tcPr>
          <w:p w14:paraId="1D5BD771" w14:textId="77777777" w:rsidR="00CC57A7" w:rsidRPr="00711D29" w:rsidRDefault="00CC57A7" w:rsidP="00596893">
            <w:pPr>
              <w:ind w:right="-72"/>
              <w:jc w:val="right"/>
              <w:rPr>
                <w:rFonts w:ascii="Arial" w:hAnsi="Arial" w:cs="Arial"/>
                <w:color w:val="000000"/>
                <w:sz w:val="12"/>
                <w:szCs w:val="12"/>
                <w:cs/>
              </w:rPr>
            </w:pPr>
          </w:p>
        </w:tc>
      </w:tr>
      <w:tr w:rsidR="00FB1C29" w:rsidRPr="00711D29" w14:paraId="774190FD" w14:textId="77777777" w:rsidTr="0044426B">
        <w:trPr>
          <w:trHeight w:val="57"/>
        </w:trPr>
        <w:tc>
          <w:tcPr>
            <w:tcW w:w="6678" w:type="dxa"/>
            <w:vAlign w:val="bottom"/>
          </w:tcPr>
          <w:p w14:paraId="225F8C55" w14:textId="77777777" w:rsidR="00CC57A7" w:rsidRPr="00711D29" w:rsidRDefault="00CC57A7" w:rsidP="00CC57A7">
            <w:pPr>
              <w:widowControl/>
              <w:tabs>
                <w:tab w:val="left" w:pos="342"/>
              </w:tabs>
              <w:ind w:left="540" w:right="-43"/>
              <w:rPr>
                <w:rFonts w:ascii="Arial" w:hAnsi="Arial" w:cs="Arial"/>
                <w:color w:val="000000"/>
                <w:sz w:val="18"/>
                <w:szCs w:val="18"/>
              </w:rPr>
            </w:pPr>
            <w:bookmarkStart w:id="27" w:name="OLE_LINK18"/>
            <w:r w:rsidRPr="00711D29">
              <w:rPr>
                <w:rFonts w:ascii="Arial" w:hAnsi="Arial" w:cs="Arial"/>
                <w:color w:val="000000"/>
                <w:sz w:val="18"/>
                <w:szCs w:val="18"/>
              </w:rPr>
              <w:t>Short-term benefits</w:t>
            </w:r>
          </w:p>
        </w:tc>
        <w:tc>
          <w:tcPr>
            <w:tcW w:w="1440" w:type="dxa"/>
            <w:vAlign w:val="bottom"/>
          </w:tcPr>
          <w:p w14:paraId="469763E2" w14:textId="452E0FC3" w:rsidR="00CC57A7" w:rsidRPr="00711D29" w:rsidRDefault="00BD3FA2" w:rsidP="00CC57A7">
            <w:pPr>
              <w:ind w:right="-72"/>
              <w:jc w:val="right"/>
              <w:rPr>
                <w:rFonts w:ascii="Arial" w:hAnsi="Arial" w:cs="Arial"/>
                <w:color w:val="000000"/>
                <w:sz w:val="18"/>
                <w:szCs w:val="18"/>
              </w:rPr>
            </w:pPr>
            <w:r w:rsidRPr="00711D29">
              <w:rPr>
                <w:rFonts w:ascii="Arial" w:hAnsi="Arial" w:cs="Arial"/>
                <w:color w:val="000000"/>
                <w:sz w:val="18"/>
                <w:szCs w:val="18"/>
                <w:cs/>
              </w:rPr>
              <w:t>41</w:t>
            </w:r>
            <w:r w:rsidRPr="00711D29">
              <w:rPr>
                <w:rFonts w:ascii="Arial" w:hAnsi="Arial" w:cs="Arial"/>
                <w:color w:val="000000"/>
                <w:sz w:val="18"/>
                <w:szCs w:val="18"/>
              </w:rPr>
              <w:t>,</w:t>
            </w:r>
            <w:r w:rsidRPr="00711D29">
              <w:rPr>
                <w:rFonts w:ascii="Arial" w:hAnsi="Arial" w:cs="Arial"/>
                <w:color w:val="000000"/>
                <w:sz w:val="18"/>
                <w:szCs w:val="18"/>
                <w:cs/>
              </w:rPr>
              <w:t>570</w:t>
            </w:r>
            <w:r w:rsidRPr="00711D29">
              <w:rPr>
                <w:rFonts w:ascii="Arial" w:hAnsi="Arial" w:cs="Arial"/>
                <w:color w:val="000000"/>
                <w:sz w:val="18"/>
                <w:szCs w:val="18"/>
              </w:rPr>
              <w:t>,</w:t>
            </w:r>
            <w:r w:rsidRPr="00711D29">
              <w:rPr>
                <w:rFonts w:ascii="Arial" w:hAnsi="Arial" w:cs="Arial"/>
                <w:color w:val="000000"/>
                <w:sz w:val="18"/>
                <w:szCs w:val="18"/>
                <w:cs/>
              </w:rPr>
              <w:t>000</w:t>
            </w:r>
          </w:p>
        </w:tc>
        <w:tc>
          <w:tcPr>
            <w:tcW w:w="1440" w:type="dxa"/>
            <w:vAlign w:val="bottom"/>
          </w:tcPr>
          <w:p w14:paraId="38DFA81F" w14:textId="7E3EE84F" w:rsidR="00CC57A7" w:rsidRPr="00711D29" w:rsidRDefault="00CC57A7" w:rsidP="00CC57A7">
            <w:pPr>
              <w:ind w:right="-72"/>
              <w:jc w:val="right"/>
              <w:rPr>
                <w:rFonts w:ascii="Arial" w:hAnsi="Arial" w:cs="Arial"/>
                <w:color w:val="000000"/>
                <w:sz w:val="18"/>
                <w:szCs w:val="18"/>
              </w:rPr>
            </w:pPr>
            <w:r w:rsidRPr="00711D29">
              <w:rPr>
                <w:rFonts w:ascii="Arial" w:hAnsi="Arial" w:cs="Arial"/>
                <w:color w:val="000000"/>
                <w:sz w:val="18"/>
                <w:szCs w:val="18"/>
              </w:rPr>
              <w:t>36,370,000</w:t>
            </w:r>
          </w:p>
        </w:tc>
      </w:tr>
      <w:tr w:rsidR="00FB1C29" w:rsidRPr="00711D29" w14:paraId="01EAF16B" w14:textId="77777777" w:rsidTr="0044426B">
        <w:trPr>
          <w:trHeight w:val="57"/>
        </w:trPr>
        <w:tc>
          <w:tcPr>
            <w:tcW w:w="6678" w:type="dxa"/>
            <w:vAlign w:val="bottom"/>
          </w:tcPr>
          <w:p w14:paraId="2964310C" w14:textId="77777777" w:rsidR="00CC57A7" w:rsidRPr="00711D29" w:rsidRDefault="00CC57A7" w:rsidP="00CC57A7">
            <w:pPr>
              <w:widowControl/>
              <w:tabs>
                <w:tab w:val="left" w:pos="342"/>
              </w:tabs>
              <w:ind w:left="540" w:right="-43"/>
              <w:rPr>
                <w:rFonts w:ascii="Arial" w:hAnsi="Arial" w:cs="Arial"/>
                <w:color w:val="000000"/>
                <w:sz w:val="18"/>
                <w:szCs w:val="18"/>
                <w:cs/>
              </w:rPr>
            </w:pPr>
            <w:r w:rsidRPr="00711D29">
              <w:rPr>
                <w:rFonts w:ascii="Arial" w:hAnsi="Arial" w:cs="Arial"/>
                <w:color w:val="000000"/>
                <w:sz w:val="18"/>
                <w:szCs w:val="18"/>
              </w:rPr>
              <w:t>Post-employment</w:t>
            </w:r>
          </w:p>
        </w:tc>
        <w:tc>
          <w:tcPr>
            <w:tcW w:w="1440" w:type="dxa"/>
            <w:vAlign w:val="bottom"/>
          </w:tcPr>
          <w:p w14:paraId="03BA6C02" w14:textId="15CA7430" w:rsidR="00CC57A7" w:rsidRPr="00711D29" w:rsidRDefault="00BD3FA2" w:rsidP="00CC57A7">
            <w:pPr>
              <w:pBdr>
                <w:bottom w:val="single" w:sz="4" w:space="1" w:color="auto"/>
              </w:pBdr>
              <w:ind w:right="-72"/>
              <w:jc w:val="right"/>
              <w:rPr>
                <w:rFonts w:ascii="Arial" w:hAnsi="Arial" w:cs="Arial"/>
                <w:color w:val="000000"/>
                <w:sz w:val="18"/>
                <w:szCs w:val="18"/>
                <w:cs/>
              </w:rPr>
            </w:pPr>
            <w:r w:rsidRPr="00711D29">
              <w:rPr>
                <w:rFonts w:ascii="Arial" w:hAnsi="Arial" w:cs="Arial"/>
                <w:color w:val="000000"/>
                <w:sz w:val="18"/>
                <w:szCs w:val="18"/>
                <w:cs/>
              </w:rPr>
              <w:t>2</w:t>
            </w:r>
            <w:r w:rsidRPr="00711D29">
              <w:rPr>
                <w:rFonts w:ascii="Arial" w:hAnsi="Arial" w:cs="Arial"/>
                <w:color w:val="000000"/>
                <w:sz w:val="18"/>
                <w:szCs w:val="18"/>
              </w:rPr>
              <w:t>,</w:t>
            </w:r>
            <w:r w:rsidRPr="00711D29">
              <w:rPr>
                <w:rFonts w:ascii="Arial" w:hAnsi="Arial" w:cs="Arial"/>
                <w:color w:val="000000"/>
                <w:sz w:val="18"/>
                <w:szCs w:val="18"/>
                <w:cs/>
              </w:rPr>
              <w:t>393</w:t>
            </w:r>
            <w:r w:rsidRPr="00711D29">
              <w:rPr>
                <w:rFonts w:ascii="Arial" w:hAnsi="Arial" w:cs="Arial"/>
                <w:color w:val="000000"/>
                <w:sz w:val="18"/>
                <w:szCs w:val="18"/>
              </w:rPr>
              <w:t>,</w:t>
            </w:r>
            <w:r w:rsidRPr="00711D29">
              <w:rPr>
                <w:rFonts w:ascii="Arial" w:hAnsi="Arial" w:cs="Arial"/>
                <w:color w:val="000000"/>
                <w:sz w:val="18"/>
                <w:szCs w:val="18"/>
                <w:cs/>
              </w:rPr>
              <w:t>36</w:t>
            </w:r>
            <w:r w:rsidRPr="00711D29">
              <w:rPr>
                <w:rFonts w:ascii="Arial" w:hAnsi="Arial" w:cs="Arial"/>
                <w:color w:val="000000"/>
                <w:sz w:val="18"/>
                <w:szCs w:val="18"/>
              </w:rPr>
              <w:t>8</w:t>
            </w:r>
          </w:p>
        </w:tc>
        <w:tc>
          <w:tcPr>
            <w:tcW w:w="1440" w:type="dxa"/>
            <w:vAlign w:val="bottom"/>
          </w:tcPr>
          <w:p w14:paraId="21CE499E" w14:textId="4B57B915" w:rsidR="00CC57A7" w:rsidRPr="00711D29" w:rsidRDefault="00CC57A7" w:rsidP="00CC57A7">
            <w:pPr>
              <w:pBdr>
                <w:bottom w:val="single" w:sz="4" w:space="1" w:color="auto"/>
              </w:pBdr>
              <w:ind w:right="-72"/>
              <w:jc w:val="right"/>
              <w:rPr>
                <w:rFonts w:ascii="Arial" w:hAnsi="Arial" w:cs="Arial"/>
                <w:color w:val="000000"/>
                <w:sz w:val="18"/>
                <w:szCs w:val="18"/>
                <w:cs/>
              </w:rPr>
            </w:pPr>
            <w:r w:rsidRPr="00711D29">
              <w:rPr>
                <w:rFonts w:ascii="Arial" w:hAnsi="Arial" w:cs="Arial"/>
                <w:color w:val="000000"/>
                <w:sz w:val="18"/>
                <w:szCs w:val="18"/>
              </w:rPr>
              <w:t>2,384,863</w:t>
            </w:r>
          </w:p>
        </w:tc>
      </w:tr>
      <w:tr w:rsidR="00FB1C29" w:rsidRPr="00711D29" w14:paraId="5FCB21C5" w14:textId="77777777" w:rsidTr="0044426B">
        <w:trPr>
          <w:trHeight w:val="57"/>
        </w:trPr>
        <w:tc>
          <w:tcPr>
            <w:tcW w:w="6678" w:type="dxa"/>
            <w:vAlign w:val="bottom"/>
          </w:tcPr>
          <w:p w14:paraId="2D3C4022" w14:textId="77777777" w:rsidR="00CC57A7" w:rsidRPr="00711D29" w:rsidRDefault="00CC57A7" w:rsidP="00CC57A7">
            <w:pPr>
              <w:widowControl/>
              <w:tabs>
                <w:tab w:val="left" w:pos="342"/>
              </w:tabs>
              <w:ind w:left="540" w:right="-43"/>
              <w:rPr>
                <w:rFonts w:ascii="Arial" w:hAnsi="Arial" w:cs="Arial"/>
                <w:color w:val="000000"/>
                <w:sz w:val="12"/>
                <w:szCs w:val="12"/>
              </w:rPr>
            </w:pPr>
          </w:p>
        </w:tc>
        <w:tc>
          <w:tcPr>
            <w:tcW w:w="1440" w:type="dxa"/>
            <w:vAlign w:val="bottom"/>
          </w:tcPr>
          <w:p w14:paraId="7B751CE9" w14:textId="77777777" w:rsidR="00CC57A7" w:rsidRPr="00711D29" w:rsidRDefault="00CC57A7" w:rsidP="00CC57A7">
            <w:pPr>
              <w:ind w:right="-72"/>
              <w:jc w:val="right"/>
              <w:rPr>
                <w:rFonts w:ascii="Arial" w:hAnsi="Arial" w:cs="Arial"/>
                <w:color w:val="000000"/>
                <w:sz w:val="12"/>
                <w:szCs w:val="12"/>
              </w:rPr>
            </w:pPr>
          </w:p>
        </w:tc>
        <w:tc>
          <w:tcPr>
            <w:tcW w:w="1440" w:type="dxa"/>
            <w:vAlign w:val="bottom"/>
          </w:tcPr>
          <w:p w14:paraId="56E30F34" w14:textId="77777777" w:rsidR="00CC57A7" w:rsidRPr="00711D29" w:rsidRDefault="00CC57A7" w:rsidP="00CC57A7">
            <w:pPr>
              <w:ind w:right="-72"/>
              <w:jc w:val="right"/>
              <w:rPr>
                <w:rFonts w:ascii="Arial" w:hAnsi="Arial" w:cs="Arial"/>
                <w:color w:val="000000"/>
                <w:sz w:val="12"/>
                <w:szCs w:val="12"/>
              </w:rPr>
            </w:pPr>
          </w:p>
        </w:tc>
      </w:tr>
      <w:tr w:rsidR="00FB1C29" w:rsidRPr="00711D29" w14:paraId="60BFA6CF" w14:textId="77777777" w:rsidTr="0044426B">
        <w:trPr>
          <w:trHeight w:val="57"/>
        </w:trPr>
        <w:tc>
          <w:tcPr>
            <w:tcW w:w="6678" w:type="dxa"/>
            <w:vAlign w:val="bottom"/>
          </w:tcPr>
          <w:p w14:paraId="0EDB6147" w14:textId="77777777" w:rsidR="00CC57A7" w:rsidRPr="00711D29" w:rsidRDefault="00CC57A7" w:rsidP="00CC57A7">
            <w:pPr>
              <w:widowControl/>
              <w:tabs>
                <w:tab w:val="left" w:pos="342"/>
              </w:tabs>
              <w:ind w:left="540" w:right="-43"/>
              <w:rPr>
                <w:rFonts w:ascii="Arial" w:hAnsi="Arial" w:cs="Arial"/>
                <w:color w:val="000000"/>
                <w:sz w:val="18"/>
                <w:szCs w:val="18"/>
                <w:cs/>
              </w:rPr>
            </w:pPr>
            <w:r w:rsidRPr="00711D29">
              <w:rPr>
                <w:rFonts w:ascii="Arial" w:hAnsi="Arial" w:cs="Arial"/>
                <w:color w:val="000000"/>
                <w:sz w:val="18"/>
                <w:szCs w:val="18"/>
              </w:rPr>
              <w:t>Total key management’s benefits</w:t>
            </w:r>
          </w:p>
        </w:tc>
        <w:tc>
          <w:tcPr>
            <w:tcW w:w="1440" w:type="dxa"/>
            <w:vAlign w:val="bottom"/>
          </w:tcPr>
          <w:p w14:paraId="112FAB0D" w14:textId="5CC70B4F" w:rsidR="00CC57A7" w:rsidRPr="00711D29" w:rsidRDefault="00BD3FA2" w:rsidP="00CC57A7">
            <w:pPr>
              <w:pBdr>
                <w:bottom w:val="double" w:sz="4" w:space="1" w:color="auto"/>
              </w:pBdr>
              <w:ind w:right="-72"/>
              <w:jc w:val="right"/>
              <w:rPr>
                <w:rFonts w:ascii="Arial" w:hAnsi="Arial" w:cs="Arial"/>
                <w:color w:val="000000"/>
                <w:sz w:val="18"/>
                <w:szCs w:val="18"/>
              </w:rPr>
            </w:pPr>
            <w:r w:rsidRPr="00711D29">
              <w:rPr>
                <w:rFonts w:ascii="Arial" w:hAnsi="Arial" w:cs="Arial"/>
                <w:color w:val="000000"/>
                <w:sz w:val="18"/>
                <w:szCs w:val="18"/>
                <w:cs/>
              </w:rPr>
              <w:t>43</w:t>
            </w:r>
            <w:r w:rsidRPr="00711D29">
              <w:rPr>
                <w:rFonts w:ascii="Arial" w:hAnsi="Arial" w:cs="Arial"/>
                <w:color w:val="000000"/>
                <w:sz w:val="18"/>
                <w:szCs w:val="18"/>
              </w:rPr>
              <w:t>,</w:t>
            </w:r>
            <w:r w:rsidRPr="00711D29">
              <w:rPr>
                <w:rFonts w:ascii="Arial" w:hAnsi="Arial" w:cs="Arial"/>
                <w:color w:val="000000"/>
                <w:sz w:val="18"/>
                <w:szCs w:val="18"/>
                <w:cs/>
              </w:rPr>
              <w:t>963</w:t>
            </w:r>
            <w:r w:rsidRPr="00711D29">
              <w:rPr>
                <w:rFonts w:ascii="Arial" w:hAnsi="Arial" w:cs="Arial"/>
                <w:color w:val="000000"/>
                <w:sz w:val="18"/>
                <w:szCs w:val="18"/>
              </w:rPr>
              <w:t>,</w:t>
            </w:r>
            <w:r w:rsidRPr="00711D29">
              <w:rPr>
                <w:rFonts w:ascii="Arial" w:hAnsi="Arial" w:cs="Arial"/>
                <w:color w:val="000000"/>
                <w:sz w:val="18"/>
                <w:szCs w:val="18"/>
                <w:cs/>
              </w:rPr>
              <w:t>36</w:t>
            </w:r>
            <w:r w:rsidRPr="00711D29">
              <w:rPr>
                <w:rFonts w:ascii="Arial" w:hAnsi="Arial" w:cs="Arial"/>
                <w:color w:val="000000"/>
                <w:sz w:val="18"/>
                <w:szCs w:val="18"/>
              </w:rPr>
              <w:t>8</w:t>
            </w:r>
          </w:p>
        </w:tc>
        <w:tc>
          <w:tcPr>
            <w:tcW w:w="1440" w:type="dxa"/>
            <w:vAlign w:val="bottom"/>
          </w:tcPr>
          <w:p w14:paraId="6CC1C56C" w14:textId="4199D8A3" w:rsidR="00CC57A7" w:rsidRPr="00711D29" w:rsidRDefault="00CC57A7" w:rsidP="00CC57A7">
            <w:pPr>
              <w:pBdr>
                <w:bottom w:val="double" w:sz="4" w:space="1" w:color="auto"/>
              </w:pBdr>
              <w:ind w:right="-72"/>
              <w:jc w:val="right"/>
              <w:rPr>
                <w:rFonts w:ascii="Arial" w:hAnsi="Arial" w:cs="Arial"/>
                <w:color w:val="000000"/>
                <w:sz w:val="18"/>
                <w:szCs w:val="18"/>
              </w:rPr>
            </w:pPr>
            <w:r w:rsidRPr="00711D29">
              <w:rPr>
                <w:rFonts w:ascii="Arial" w:hAnsi="Arial" w:cs="Arial"/>
                <w:color w:val="000000"/>
                <w:sz w:val="18"/>
                <w:szCs w:val="18"/>
              </w:rPr>
              <w:t>38,754,863</w:t>
            </w:r>
          </w:p>
        </w:tc>
      </w:tr>
      <w:bookmarkEnd w:id="27"/>
    </w:tbl>
    <w:p w14:paraId="32F834E6" w14:textId="77777777" w:rsidR="00373A6E" w:rsidRPr="00711D29" w:rsidRDefault="00373A6E" w:rsidP="00F33588">
      <w:pPr>
        <w:tabs>
          <w:tab w:val="left" w:pos="2160"/>
          <w:tab w:val="right" w:pos="7020"/>
          <w:tab w:val="right" w:pos="8460"/>
        </w:tabs>
        <w:jc w:val="both"/>
        <w:rPr>
          <w:rFonts w:ascii="Arial" w:hAnsi="Arial" w:cs="Arial"/>
          <w:b/>
          <w:bCs/>
          <w:color w:val="000000"/>
          <w:sz w:val="18"/>
          <w:szCs w:val="18"/>
        </w:rPr>
        <w:sectPr w:rsidR="00373A6E" w:rsidRPr="00711D29" w:rsidSect="006132CE">
          <w:headerReference w:type="even" r:id="rId16"/>
          <w:footerReference w:type="default" r:id="rId17"/>
          <w:headerReference w:type="first" r:id="rId18"/>
          <w:pgSz w:w="11909" w:h="16834" w:code="9"/>
          <w:pgMar w:top="1440" w:right="720" w:bottom="720" w:left="1728" w:header="706" w:footer="576" w:gutter="0"/>
          <w:cols w:space="720"/>
          <w:docGrid w:linePitch="326"/>
        </w:sectPr>
      </w:pPr>
    </w:p>
    <w:p w14:paraId="77121F23" w14:textId="37F15CEE" w:rsidR="00373A6E" w:rsidRPr="00711D29" w:rsidRDefault="00A31AD8" w:rsidP="00436238">
      <w:pPr>
        <w:tabs>
          <w:tab w:val="left" w:pos="2160"/>
          <w:tab w:val="right" w:pos="7020"/>
          <w:tab w:val="right" w:pos="8460"/>
        </w:tabs>
        <w:ind w:left="540" w:hanging="540"/>
        <w:jc w:val="both"/>
        <w:rPr>
          <w:rFonts w:ascii="Arial" w:hAnsi="Arial" w:cs="Arial"/>
          <w:b/>
          <w:bCs/>
          <w:color w:val="000000"/>
          <w:sz w:val="18"/>
          <w:szCs w:val="18"/>
        </w:rPr>
      </w:pPr>
      <w:r w:rsidRPr="00711D29">
        <w:rPr>
          <w:rFonts w:ascii="Arial" w:hAnsi="Arial" w:cs="Arial"/>
          <w:b/>
          <w:bCs/>
          <w:color w:val="000000"/>
          <w:sz w:val="18"/>
          <w:szCs w:val="18"/>
        </w:rPr>
        <w:lastRenderedPageBreak/>
        <w:t>3</w:t>
      </w:r>
      <w:r w:rsidR="00046168" w:rsidRPr="00711D29">
        <w:rPr>
          <w:rFonts w:ascii="Arial" w:hAnsi="Arial" w:cs="Arial"/>
          <w:b/>
          <w:bCs/>
          <w:color w:val="000000"/>
          <w:sz w:val="18"/>
          <w:szCs w:val="18"/>
        </w:rPr>
        <w:t>6</w:t>
      </w:r>
      <w:r w:rsidR="00373A6E" w:rsidRPr="00711D29">
        <w:rPr>
          <w:rFonts w:ascii="Arial" w:hAnsi="Arial" w:cs="Arial"/>
          <w:b/>
          <w:bCs/>
          <w:color w:val="000000"/>
          <w:sz w:val="18"/>
          <w:szCs w:val="18"/>
        </w:rPr>
        <w:tab/>
        <w:t xml:space="preserve">Operating segment information </w:t>
      </w:r>
    </w:p>
    <w:p w14:paraId="0D417BC7" w14:textId="77777777" w:rsidR="00373A6E" w:rsidRPr="00711D29" w:rsidRDefault="00373A6E" w:rsidP="00373A6E">
      <w:pPr>
        <w:tabs>
          <w:tab w:val="left" w:pos="2160"/>
          <w:tab w:val="left" w:pos="2880"/>
          <w:tab w:val="right" w:pos="7020"/>
          <w:tab w:val="right" w:pos="8460"/>
        </w:tabs>
        <w:ind w:left="547"/>
        <w:jc w:val="both"/>
        <w:rPr>
          <w:rFonts w:ascii="Arial" w:hAnsi="Arial" w:cs="Arial"/>
          <w:color w:val="000000"/>
          <w:spacing w:val="-4"/>
          <w:sz w:val="18"/>
          <w:szCs w:val="18"/>
        </w:rPr>
      </w:pPr>
    </w:p>
    <w:p w14:paraId="243630B9" w14:textId="77777777" w:rsidR="00435C23" w:rsidRPr="00711D29" w:rsidRDefault="00435C23" w:rsidP="00637A7D">
      <w:pPr>
        <w:tabs>
          <w:tab w:val="left" w:pos="2160"/>
          <w:tab w:val="left" w:pos="2880"/>
          <w:tab w:val="right" w:pos="7020"/>
          <w:tab w:val="right" w:pos="8460"/>
        </w:tabs>
        <w:ind w:left="547"/>
        <w:jc w:val="both"/>
        <w:rPr>
          <w:rFonts w:ascii="Arial" w:hAnsi="Arial" w:cs="Arial"/>
          <w:color w:val="000000"/>
          <w:sz w:val="18"/>
          <w:szCs w:val="18"/>
        </w:rPr>
      </w:pPr>
    </w:p>
    <w:p w14:paraId="45BF7411" w14:textId="345E7A16" w:rsidR="00CC57A7" w:rsidRPr="00711D29" w:rsidRDefault="00CC57A7" w:rsidP="00CC57A7">
      <w:pPr>
        <w:ind w:left="547"/>
        <w:jc w:val="both"/>
        <w:rPr>
          <w:rFonts w:ascii="Arial" w:hAnsi="Arial" w:cs="Arial"/>
          <w:color w:val="000000"/>
          <w:sz w:val="18"/>
          <w:szCs w:val="18"/>
        </w:rPr>
      </w:pPr>
      <w:r w:rsidRPr="00711D29">
        <w:rPr>
          <w:rFonts w:ascii="Arial" w:hAnsi="Arial" w:cs="Arial"/>
          <w:color w:val="000000"/>
          <w:sz w:val="18"/>
          <w:szCs w:val="18"/>
        </w:rPr>
        <w:t xml:space="preserve">The </w:t>
      </w:r>
      <w:r w:rsidRPr="00711D29">
        <w:rPr>
          <w:rFonts w:ascii="Arial" w:hAnsi="Arial" w:cs="Arial"/>
          <w:color w:val="000000"/>
          <w:sz w:val="18"/>
          <w:szCs w:val="18"/>
          <w:lang w:val="en-GB"/>
        </w:rPr>
        <w:t>Company</w:t>
      </w:r>
      <w:r w:rsidRPr="00711D29">
        <w:rPr>
          <w:rFonts w:ascii="Arial" w:hAnsi="Arial" w:cs="Arial"/>
          <w:color w:val="000000"/>
          <w:sz w:val="18"/>
          <w:szCs w:val="18"/>
        </w:rPr>
        <w:t xml:space="preserve">’s business operations involve </w:t>
      </w:r>
      <w:r w:rsidRPr="00711D29">
        <w:rPr>
          <w:rFonts w:ascii="Arial" w:hAnsi="Arial" w:cs="Arial"/>
          <w:color w:val="000000"/>
          <w:sz w:val="18"/>
          <w:szCs w:val="18"/>
          <w:lang w:val="en-GB"/>
        </w:rPr>
        <w:t>3</w:t>
      </w:r>
      <w:r w:rsidRPr="00711D29">
        <w:rPr>
          <w:rFonts w:ascii="Arial" w:hAnsi="Arial" w:cs="Arial"/>
          <w:color w:val="000000"/>
          <w:sz w:val="18"/>
          <w:szCs w:val="18"/>
        </w:rPr>
        <w:t xml:space="preserve"> principal segments: securities and derivatives brokerage segment, investment banking segment and investments segment. These operations are carried on in Thailand. Below is the operating segment of the </w:t>
      </w:r>
      <w:r w:rsidRPr="00711D29">
        <w:rPr>
          <w:rFonts w:ascii="Arial" w:hAnsi="Arial" w:cs="Arial"/>
          <w:color w:val="000000"/>
          <w:sz w:val="18"/>
          <w:szCs w:val="18"/>
          <w:lang w:val="en-GB"/>
        </w:rPr>
        <w:t>Company</w:t>
      </w:r>
      <w:r w:rsidRPr="00711D29">
        <w:rPr>
          <w:rFonts w:ascii="Arial" w:hAnsi="Arial" w:cs="Arial"/>
          <w:color w:val="000000"/>
          <w:sz w:val="18"/>
          <w:szCs w:val="18"/>
        </w:rPr>
        <w:t xml:space="preserve"> for the six-month period ended </w:t>
      </w:r>
      <w:r w:rsidRPr="00711D29">
        <w:rPr>
          <w:rFonts w:ascii="Arial" w:hAnsi="Arial" w:cs="Arial"/>
          <w:color w:val="000000"/>
          <w:sz w:val="18"/>
          <w:szCs w:val="18"/>
          <w:lang w:val="en-GB"/>
        </w:rPr>
        <w:t>30 June 202</w:t>
      </w:r>
      <w:r w:rsidR="00AB42C8" w:rsidRPr="00711D29">
        <w:rPr>
          <w:rFonts w:ascii="Arial" w:hAnsi="Arial" w:cs="Arial"/>
          <w:color w:val="000000"/>
          <w:sz w:val="18"/>
          <w:szCs w:val="18"/>
          <w:lang w:val="en-GB"/>
        </w:rPr>
        <w:t>3</w:t>
      </w:r>
      <w:r w:rsidRPr="00711D29">
        <w:rPr>
          <w:rFonts w:ascii="Arial" w:hAnsi="Arial" w:cs="Arial"/>
          <w:color w:val="000000"/>
          <w:sz w:val="18"/>
          <w:szCs w:val="18"/>
        </w:rPr>
        <w:t xml:space="preserve"> and </w:t>
      </w:r>
      <w:r w:rsidRPr="00711D29">
        <w:rPr>
          <w:rFonts w:ascii="Arial" w:hAnsi="Arial" w:cs="Arial"/>
          <w:color w:val="000000"/>
          <w:sz w:val="18"/>
          <w:szCs w:val="18"/>
          <w:lang w:val="en-GB"/>
        </w:rPr>
        <w:t>202</w:t>
      </w:r>
      <w:r w:rsidR="00AB42C8" w:rsidRPr="00711D29">
        <w:rPr>
          <w:rFonts w:ascii="Arial" w:hAnsi="Arial" w:cs="Arial"/>
          <w:color w:val="000000"/>
          <w:sz w:val="18"/>
          <w:szCs w:val="18"/>
          <w:lang w:val="en-GB"/>
        </w:rPr>
        <w:t>2</w:t>
      </w:r>
      <w:r w:rsidRPr="00711D29">
        <w:rPr>
          <w:rFonts w:ascii="Arial" w:hAnsi="Arial" w:cs="Arial"/>
          <w:color w:val="000000"/>
          <w:sz w:val="18"/>
          <w:szCs w:val="18"/>
        </w:rPr>
        <w:t>.</w:t>
      </w:r>
    </w:p>
    <w:p w14:paraId="5CD485E4" w14:textId="77777777" w:rsidR="00CC57A7" w:rsidRPr="00711D29" w:rsidRDefault="00CC57A7" w:rsidP="00CC57A7">
      <w:pPr>
        <w:ind w:left="547"/>
        <w:jc w:val="both"/>
        <w:rPr>
          <w:rFonts w:ascii="Arial" w:hAnsi="Arial" w:cs="Arial"/>
          <w:color w:val="000000"/>
          <w:sz w:val="18"/>
          <w:szCs w:val="18"/>
        </w:rPr>
      </w:pPr>
    </w:p>
    <w:tbl>
      <w:tblPr>
        <w:tblW w:w="15253" w:type="dxa"/>
        <w:tblInd w:w="522" w:type="dxa"/>
        <w:tblLayout w:type="fixed"/>
        <w:tblLook w:val="01E0" w:firstRow="1" w:lastRow="1" w:firstColumn="1" w:lastColumn="1" w:noHBand="0" w:noVBand="0"/>
      </w:tblPr>
      <w:tblGrid>
        <w:gridCol w:w="3629"/>
        <w:gridCol w:w="1453"/>
        <w:gridCol w:w="1453"/>
        <w:gridCol w:w="1453"/>
        <w:gridCol w:w="1453"/>
        <w:gridCol w:w="1453"/>
        <w:gridCol w:w="1453"/>
        <w:gridCol w:w="1453"/>
        <w:gridCol w:w="1453"/>
      </w:tblGrid>
      <w:tr w:rsidR="00FB1C29" w:rsidRPr="00711D29" w14:paraId="4D9FC3E7" w14:textId="77777777" w:rsidTr="00596893">
        <w:tc>
          <w:tcPr>
            <w:tcW w:w="3629" w:type="dxa"/>
            <w:vAlign w:val="bottom"/>
          </w:tcPr>
          <w:p w14:paraId="6021743C" w14:textId="77777777" w:rsidR="00CC57A7" w:rsidRPr="00711D29" w:rsidRDefault="00CC57A7" w:rsidP="00596893">
            <w:pPr>
              <w:ind w:left="20" w:right="-43"/>
              <w:rPr>
                <w:rFonts w:ascii="Arial" w:hAnsi="Arial" w:cs="Arial"/>
                <w:color w:val="000000"/>
                <w:sz w:val="16"/>
                <w:szCs w:val="16"/>
              </w:rPr>
            </w:pPr>
          </w:p>
        </w:tc>
        <w:tc>
          <w:tcPr>
            <w:tcW w:w="2906" w:type="dxa"/>
            <w:gridSpan w:val="2"/>
            <w:vAlign w:val="bottom"/>
          </w:tcPr>
          <w:p w14:paraId="7E751E06" w14:textId="77777777" w:rsidR="00CC57A7" w:rsidRPr="00711D29" w:rsidRDefault="00CC57A7" w:rsidP="00596893">
            <w:pPr>
              <w:pBdr>
                <w:bottom w:val="single" w:sz="4" w:space="1" w:color="auto"/>
              </w:pBdr>
              <w:ind w:right="-72"/>
              <w:jc w:val="center"/>
              <w:rPr>
                <w:rFonts w:ascii="Arial" w:hAnsi="Arial" w:cs="Arial"/>
                <w:b/>
                <w:bCs/>
                <w:color w:val="000000"/>
                <w:sz w:val="16"/>
                <w:szCs w:val="16"/>
              </w:rPr>
            </w:pPr>
            <w:r w:rsidRPr="00711D29">
              <w:rPr>
                <w:rFonts w:ascii="Arial" w:hAnsi="Arial" w:cs="Arial"/>
                <w:b/>
                <w:bCs/>
                <w:color w:val="000000"/>
                <w:sz w:val="16"/>
                <w:szCs w:val="16"/>
              </w:rPr>
              <w:t>Securities and derivatives brokerage segment</w:t>
            </w:r>
          </w:p>
        </w:tc>
        <w:tc>
          <w:tcPr>
            <w:tcW w:w="2906" w:type="dxa"/>
            <w:gridSpan w:val="2"/>
            <w:vAlign w:val="bottom"/>
          </w:tcPr>
          <w:p w14:paraId="6E0DD286" w14:textId="77777777" w:rsidR="00CC57A7" w:rsidRPr="00711D29" w:rsidRDefault="00CC57A7" w:rsidP="00596893">
            <w:pPr>
              <w:pBdr>
                <w:bottom w:val="single" w:sz="4" w:space="1" w:color="auto"/>
              </w:pBdr>
              <w:ind w:right="-72"/>
              <w:jc w:val="center"/>
              <w:rPr>
                <w:rFonts w:ascii="Arial" w:hAnsi="Arial" w:cs="Arial"/>
                <w:b/>
                <w:bCs/>
                <w:color w:val="000000"/>
                <w:sz w:val="16"/>
                <w:szCs w:val="16"/>
              </w:rPr>
            </w:pPr>
            <w:r w:rsidRPr="00711D29">
              <w:rPr>
                <w:rFonts w:ascii="Arial" w:hAnsi="Arial" w:cs="Arial"/>
                <w:b/>
                <w:bCs/>
                <w:color w:val="000000"/>
                <w:sz w:val="16"/>
                <w:szCs w:val="16"/>
              </w:rPr>
              <w:t>Investment banking segment</w:t>
            </w:r>
          </w:p>
        </w:tc>
        <w:tc>
          <w:tcPr>
            <w:tcW w:w="2906" w:type="dxa"/>
            <w:gridSpan w:val="2"/>
            <w:vAlign w:val="bottom"/>
          </w:tcPr>
          <w:p w14:paraId="235252BF" w14:textId="77777777" w:rsidR="00CC57A7" w:rsidRPr="00711D29" w:rsidRDefault="00CC57A7" w:rsidP="00596893">
            <w:pPr>
              <w:pBdr>
                <w:bottom w:val="single" w:sz="4" w:space="1" w:color="auto"/>
              </w:pBdr>
              <w:ind w:right="-72"/>
              <w:jc w:val="center"/>
              <w:rPr>
                <w:rFonts w:ascii="Arial" w:hAnsi="Arial" w:cs="Arial"/>
                <w:b/>
                <w:bCs/>
                <w:color w:val="000000"/>
                <w:sz w:val="16"/>
                <w:szCs w:val="16"/>
              </w:rPr>
            </w:pPr>
            <w:r w:rsidRPr="00711D29">
              <w:rPr>
                <w:rFonts w:ascii="Arial" w:hAnsi="Arial" w:cs="Arial"/>
                <w:b/>
                <w:bCs/>
                <w:color w:val="000000"/>
                <w:sz w:val="16"/>
                <w:szCs w:val="16"/>
              </w:rPr>
              <w:t>Investments segment</w:t>
            </w:r>
          </w:p>
        </w:tc>
        <w:tc>
          <w:tcPr>
            <w:tcW w:w="2906" w:type="dxa"/>
            <w:gridSpan w:val="2"/>
            <w:vAlign w:val="bottom"/>
          </w:tcPr>
          <w:p w14:paraId="283D2ACD" w14:textId="77777777" w:rsidR="00CC57A7" w:rsidRPr="00711D29" w:rsidRDefault="00CC57A7" w:rsidP="00596893">
            <w:pPr>
              <w:pBdr>
                <w:bottom w:val="single" w:sz="4" w:space="1" w:color="auto"/>
              </w:pBdr>
              <w:ind w:right="-72"/>
              <w:jc w:val="center"/>
              <w:rPr>
                <w:rFonts w:ascii="Arial" w:hAnsi="Arial" w:cs="Arial"/>
                <w:b/>
                <w:bCs/>
                <w:color w:val="000000"/>
                <w:sz w:val="16"/>
                <w:szCs w:val="16"/>
              </w:rPr>
            </w:pPr>
            <w:r w:rsidRPr="00711D29">
              <w:rPr>
                <w:rFonts w:ascii="Arial" w:hAnsi="Arial" w:cs="Arial"/>
                <w:b/>
                <w:bCs/>
                <w:color w:val="000000"/>
                <w:sz w:val="16"/>
                <w:szCs w:val="16"/>
              </w:rPr>
              <w:t>Total</w:t>
            </w:r>
          </w:p>
        </w:tc>
      </w:tr>
      <w:tr w:rsidR="00213A6C" w:rsidRPr="00711D29" w14:paraId="21F06A1A" w14:textId="77777777" w:rsidTr="00901528">
        <w:tc>
          <w:tcPr>
            <w:tcW w:w="3629" w:type="dxa"/>
            <w:vAlign w:val="bottom"/>
          </w:tcPr>
          <w:p w14:paraId="32637A8C" w14:textId="77777777" w:rsidR="00213A6C" w:rsidRPr="00711D29" w:rsidRDefault="00213A6C" w:rsidP="00213A6C">
            <w:pPr>
              <w:ind w:left="20" w:right="-43"/>
              <w:rPr>
                <w:rFonts w:ascii="Arial" w:hAnsi="Arial" w:cs="Arial"/>
                <w:color w:val="000000"/>
                <w:sz w:val="16"/>
                <w:szCs w:val="16"/>
              </w:rPr>
            </w:pPr>
          </w:p>
        </w:tc>
        <w:tc>
          <w:tcPr>
            <w:tcW w:w="1453" w:type="dxa"/>
            <w:vAlign w:val="bottom"/>
          </w:tcPr>
          <w:p w14:paraId="2D611936" w14:textId="412A0B18" w:rsidR="00213A6C" w:rsidRPr="00711D29" w:rsidRDefault="00213A6C" w:rsidP="00213A6C">
            <w:pPr>
              <w:ind w:right="-72"/>
              <w:jc w:val="right"/>
              <w:rPr>
                <w:rFonts w:ascii="Arial" w:hAnsi="Arial" w:cs="Arial"/>
                <w:b/>
                <w:bCs/>
                <w:color w:val="000000"/>
                <w:sz w:val="16"/>
                <w:szCs w:val="16"/>
              </w:rPr>
            </w:pPr>
            <w:r w:rsidRPr="00711D29">
              <w:rPr>
                <w:rFonts w:ascii="Arial" w:hAnsi="Arial" w:cs="Arial"/>
                <w:b/>
                <w:bCs/>
                <w:color w:val="000000"/>
                <w:sz w:val="16"/>
                <w:szCs w:val="16"/>
              </w:rPr>
              <w:t xml:space="preserve">30 June </w:t>
            </w:r>
          </w:p>
        </w:tc>
        <w:tc>
          <w:tcPr>
            <w:tcW w:w="1453" w:type="dxa"/>
            <w:vAlign w:val="bottom"/>
          </w:tcPr>
          <w:p w14:paraId="011109FB" w14:textId="493D973A" w:rsidR="00213A6C" w:rsidRPr="00711D29" w:rsidRDefault="00213A6C" w:rsidP="00213A6C">
            <w:pPr>
              <w:ind w:right="-72"/>
              <w:jc w:val="right"/>
              <w:rPr>
                <w:rFonts w:ascii="Arial" w:hAnsi="Arial" w:cs="Arial"/>
                <w:b/>
                <w:bCs/>
                <w:color w:val="000000"/>
                <w:sz w:val="16"/>
                <w:szCs w:val="16"/>
              </w:rPr>
            </w:pPr>
            <w:r w:rsidRPr="00711D29">
              <w:rPr>
                <w:rFonts w:ascii="Arial" w:hAnsi="Arial" w:cs="Arial"/>
                <w:b/>
                <w:bCs/>
                <w:color w:val="000000"/>
                <w:sz w:val="16"/>
                <w:szCs w:val="16"/>
              </w:rPr>
              <w:t>30 June</w:t>
            </w:r>
          </w:p>
        </w:tc>
        <w:tc>
          <w:tcPr>
            <w:tcW w:w="1453" w:type="dxa"/>
          </w:tcPr>
          <w:p w14:paraId="05B8A21A" w14:textId="452D741B" w:rsidR="00213A6C" w:rsidRPr="00711D29" w:rsidRDefault="00213A6C" w:rsidP="00213A6C">
            <w:pPr>
              <w:ind w:right="-72"/>
              <w:jc w:val="right"/>
              <w:rPr>
                <w:rFonts w:ascii="Arial" w:hAnsi="Arial" w:cs="Arial"/>
                <w:b/>
                <w:bCs/>
                <w:color w:val="000000"/>
                <w:sz w:val="16"/>
                <w:szCs w:val="16"/>
              </w:rPr>
            </w:pPr>
            <w:r w:rsidRPr="00711D29">
              <w:rPr>
                <w:rFonts w:ascii="Arial" w:hAnsi="Arial" w:cs="Arial"/>
                <w:b/>
                <w:bCs/>
                <w:color w:val="000000"/>
                <w:sz w:val="16"/>
                <w:szCs w:val="16"/>
              </w:rPr>
              <w:t xml:space="preserve">30 June </w:t>
            </w:r>
          </w:p>
        </w:tc>
        <w:tc>
          <w:tcPr>
            <w:tcW w:w="1453" w:type="dxa"/>
          </w:tcPr>
          <w:p w14:paraId="172F709A" w14:textId="7BCC0E4A" w:rsidR="00213A6C" w:rsidRPr="00711D29" w:rsidRDefault="00213A6C" w:rsidP="00213A6C">
            <w:pPr>
              <w:ind w:right="-72"/>
              <w:jc w:val="right"/>
              <w:rPr>
                <w:rFonts w:ascii="Arial" w:hAnsi="Arial" w:cs="Arial"/>
                <w:b/>
                <w:bCs/>
                <w:color w:val="000000"/>
                <w:sz w:val="16"/>
                <w:szCs w:val="16"/>
              </w:rPr>
            </w:pPr>
            <w:r w:rsidRPr="00711D29">
              <w:rPr>
                <w:rFonts w:ascii="Arial" w:hAnsi="Arial" w:cs="Arial"/>
                <w:b/>
                <w:bCs/>
                <w:color w:val="000000"/>
                <w:sz w:val="16"/>
                <w:szCs w:val="16"/>
              </w:rPr>
              <w:t xml:space="preserve">30 June </w:t>
            </w:r>
          </w:p>
        </w:tc>
        <w:tc>
          <w:tcPr>
            <w:tcW w:w="1453" w:type="dxa"/>
          </w:tcPr>
          <w:p w14:paraId="11FF88EA" w14:textId="5E4D2EF5" w:rsidR="00213A6C" w:rsidRPr="00711D29" w:rsidRDefault="00213A6C" w:rsidP="00213A6C">
            <w:pPr>
              <w:ind w:right="-72"/>
              <w:jc w:val="right"/>
              <w:rPr>
                <w:rFonts w:ascii="Arial" w:hAnsi="Arial" w:cs="Arial"/>
                <w:b/>
                <w:bCs/>
                <w:color w:val="000000"/>
                <w:sz w:val="16"/>
                <w:szCs w:val="16"/>
              </w:rPr>
            </w:pPr>
            <w:r w:rsidRPr="00711D29">
              <w:rPr>
                <w:rFonts w:ascii="Arial" w:hAnsi="Arial" w:cs="Arial"/>
                <w:b/>
                <w:bCs/>
                <w:color w:val="000000"/>
                <w:sz w:val="16"/>
                <w:szCs w:val="16"/>
              </w:rPr>
              <w:t xml:space="preserve">30 June </w:t>
            </w:r>
          </w:p>
        </w:tc>
        <w:tc>
          <w:tcPr>
            <w:tcW w:w="1453" w:type="dxa"/>
          </w:tcPr>
          <w:p w14:paraId="13343FB9" w14:textId="520F536E" w:rsidR="00213A6C" w:rsidRPr="00711D29" w:rsidRDefault="00213A6C" w:rsidP="00213A6C">
            <w:pPr>
              <w:ind w:right="-72"/>
              <w:jc w:val="right"/>
              <w:rPr>
                <w:rFonts w:ascii="Arial" w:hAnsi="Arial" w:cs="Arial"/>
                <w:b/>
                <w:bCs/>
                <w:color w:val="000000"/>
                <w:sz w:val="16"/>
                <w:szCs w:val="16"/>
              </w:rPr>
            </w:pPr>
            <w:r w:rsidRPr="00711D29">
              <w:rPr>
                <w:rFonts w:ascii="Arial" w:hAnsi="Arial" w:cs="Arial"/>
                <w:b/>
                <w:bCs/>
                <w:color w:val="000000"/>
                <w:sz w:val="16"/>
                <w:szCs w:val="16"/>
              </w:rPr>
              <w:t xml:space="preserve">30 June </w:t>
            </w:r>
          </w:p>
        </w:tc>
        <w:tc>
          <w:tcPr>
            <w:tcW w:w="1453" w:type="dxa"/>
          </w:tcPr>
          <w:p w14:paraId="567D6983" w14:textId="3100886A" w:rsidR="00213A6C" w:rsidRPr="00711D29" w:rsidRDefault="00213A6C" w:rsidP="00213A6C">
            <w:pPr>
              <w:ind w:right="-72"/>
              <w:jc w:val="right"/>
              <w:rPr>
                <w:rFonts w:ascii="Arial" w:hAnsi="Arial" w:cs="Arial"/>
                <w:b/>
                <w:bCs/>
                <w:color w:val="000000"/>
                <w:sz w:val="16"/>
                <w:szCs w:val="16"/>
              </w:rPr>
            </w:pPr>
            <w:r w:rsidRPr="00711D29">
              <w:rPr>
                <w:rFonts w:ascii="Arial" w:hAnsi="Arial" w:cs="Arial"/>
                <w:b/>
                <w:bCs/>
                <w:color w:val="000000"/>
                <w:sz w:val="16"/>
                <w:szCs w:val="16"/>
              </w:rPr>
              <w:t xml:space="preserve">30 June </w:t>
            </w:r>
          </w:p>
        </w:tc>
        <w:tc>
          <w:tcPr>
            <w:tcW w:w="1453" w:type="dxa"/>
          </w:tcPr>
          <w:p w14:paraId="2445B9AA" w14:textId="7C7E2218" w:rsidR="00213A6C" w:rsidRPr="00711D29" w:rsidRDefault="00213A6C" w:rsidP="00213A6C">
            <w:pPr>
              <w:ind w:right="-72"/>
              <w:jc w:val="right"/>
              <w:rPr>
                <w:rFonts w:ascii="Arial" w:hAnsi="Arial" w:cs="Arial"/>
                <w:b/>
                <w:bCs/>
                <w:color w:val="000000"/>
                <w:sz w:val="16"/>
                <w:szCs w:val="16"/>
              </w:rPr>
            </w:pPr>
            <w:r w:rsidRPr="00711D29">
              <w:rPr>
                <w:rFonts w:ascii="Arial" w:hAnsi="Arial" w:cs="Arial"/>
                <w:b/>
                <w:bCs/>
                <w:color w:val="000000"/>
                <w:sz w:val="16"/>
                <w:szCs w:val="16"/>
              </w:rPr>
              <w:t xml:space="preserve">30 June </w:t>
            </w:r>
          </w:p>
        </w:tc>
      </w:tr>
      <w:tr w:rsidR="00FB1C29" w:rsidRPr="00711D29" w14:paraId="204C2B4E" w14:textId="77777777" w:rsidTr="00596893">
        <w:tc>
          <w:tcPr>
            <w:tcW w:w="3629" w:type="dxa"/>
            <w:vAlign w:val="bottom"/>
          </w:tcPr>
          <w:p w14:paraId="052B4F10" w14:textId="77777777" w:rsidR="00A1740F" w:rsidRPr="00711D29" w:rsidRDefault="00A1740F" w:rsidP="00A1740F">
            <w:pPr>
              <w:ind w:left="20" w:right="-43"/>
              <w:rPr>
                <w:rFonts w:ascii="Arial" w:hAnsi="Arial" w:cs="Arial"/>
                <w:color w:val="000000"/>
                <w:sz w:val="16"/>
                <w:szCs w:val="16"/>
              </w:rPr>
            </w:pPr>
            <w:bookmarkStart w:id="28" w:name="OLE_LINK19"/>
          </w:p>
        </w:tc>
        <w:tc>
          <w:tcPr>
            <w:tcW w:w="1453" w:type="dxa"/>
            <w:vAlign w:val="bottom"/>
          </w:tcPr>
          <w:p w14:paraId="6984B9A1" w14:textId="5B24DD7C" w:rsidR="00A1740F" w:rsidRPr="00711D29" w:rsidRDefault="00A1740F" w:rsidP="00A1740F">
            <w:pPr>
              <w:ind w:right="-72"/>
              <w:jc w:val="right"/>
              <w:rPr>
                <w:rFonts w:ascii="Arial" w:hAnsi="Arial" w:cs="Arial"/>
                <w:b/>
                <w:bCs/>
                <w:color w:val="000000"/>
                <w:sz w:val="16"/>
                <w:szCs w:val="16"/>
              </w:rPr>
            </w:pPr>
            <w:r w:rsidRPr="00711D29">
              <w:rPr>
                <w:rFonts w:ascii="Arial" w:hAnsi="Arial" w:cs="Arial"/>
                <w:b/>
                <w:bCs/>
                <w:color w:val="000000"/>
                <w:sz w:val="16"/>
                <w:szCs w:val="16"/>
              </w:rPr>
              <w:t>2023</w:t>
            </w:r>
          </w:p>
        </w:tc>
        <w:tc>
          <w:tcPr>
            <w:tcW w:w="1453" w:type="dxa"/>
            <w:vAlign w:val="bottom"/>
          </w:tcPr>
          <w:p w14:paraId="23D244C2" w14:textId="5615A545" w:rsidR="00A1740F" w:rsidRPr="00711D29" w:rsidRDefault="00A1740F" w:rsidP="00A1740F">
            <w:pPr>
              <w:ind w:right="-72"/>
              <w:jc w:val="right"/>
              <w:rPr>
                <w:rFonts w:ascii="Arial" w:hAnsi="Arial" w:cs="Arial"/>
                <w:b/>
                <w:bCs/>
                <w:color w:val="000000"/>
                <w:sz w:val="16"/>
                <w:szCs w:val="16"/>
              </w:rPr>
            </w:pPr>
            <w:r w:rsidRPr="00711D29">
              <w:rPr>
                <w:rFonts w:ascii="Arial" w:hAnsi="Arial" w:cs="Arial"/>
                <w:b/>
                <w:bCs/>
                <w:color w:val="000000"/>
                <w:sz w:val="16"/>
                <w:szCs w:val="16"/>
              </w:rPr>
              <w:t>2022</w:t>
            </w:r>
          </w:p>
        </w:tc>
        <w:tc>
          <w:tcPr>
            <w:tcW w:w="1453" w:type="dxa"/>
            <w:vAlign w:val="bottom"/>
          </w:tcPr>
          <w:p w14:paraId="54A49633" w14:textId="5379EF20" w:rsidR="00A1740F" w:rsidRPr="00711D29" w:rsidRDefault="00A1740F" w:rsidP="00A1740F">
            <w:pPr>
              <w:ind w:right="-72"/>
              <w:jc w:val="right"/>
              <w:rPr>
                <w:rFonts w:ascii="Arial" w:hAnsi="Arial" w:cs="Arial"/>
                <w:b/>
                <w:bCs/>
                <w:color w:val="000000"/>
                <w:sz w:val="16"/>
                <w:szCs w:val="16"/>
              </w:rPr>
            </w:pPr>
            <w:r w:rsidRPr="00711D29">
              <w:rPr>
                <w:rFonts w:ascii="Arial" w:hAnsi="Arial" w:cs="Arial"/>
                <w:b/>
                <w:bCs/>
                <w:color w:val="000000"/>
                <w:sz w:val="16"/>
                <w:szCs w:val="16"/>
              </w:rPr>
              <w:t>2023</w:t>
            </w:r>
          </w:p>
        </w:tc>
        <w:tc>
          <w:tcPr>
            <w:tcW w:w="1453" w:type="dxa"/>
            <w:vAlign w:val="bottom"/>
          </w:tcPr>
          <w:p w14:paraId="4923068E" w14:textId="7265C5AE" w:rsidR="00A1740F" w:rsidRPr="00711D29" w:rsidRDefault="00A1740F" w:rsidP="00A1740F">
            <w:pPr>
              <w:ind w:right="-72"/>
              <w:jc w:val="right"/>
              <w:rPr>
                <w:rFonts w:ascii="Arial" w:hAnsi="Arial" w:cs="Arial"/>
                <w:b/>
                <w:bCs/>
                <w:color w:val="000000"/>
                <w:sz w:val="16"/>
                <w:szCs w:val="16"/>
              </w:rPr>
            </w:pPr>
            <w:r w:rsidRPr="00711D29">
              <w:rPr>
                <w:rFonts w:ascii="Arial" w:hAnsi="Arial" w:cs="Arial"/>
                <w:b/>
                <w:bCs/>
                <w:color w:val="000000"/>
                <w:sz w:val="16"/>
                <w:szCs w:val="16"/>
              </w:rPr>
              <w:t>2022</w:t>
            </w:r>
          </w:p>
        </w:tc>
        <w:tc>
          <w:tcPr>
            <w:tcW w:w="1453" w:type="dxa"/>
            <w:vAlign w:val="bottom"/>
          </w:tcPr>
          <w:p w14:paraId="5FBF623B" w14:textId="45B6FCD4" w:rsidR="00A1740F" w:rsidRPr="00711D29" w:rsidRDefault="00A1740F" w:rsidP="00A1740F">
            <w:pPr>
              <w:ind w:right="-72"/>
              <w:jc w:val="right"/>
              <w:rPr>
                <w:rFonts w:ascii="Arial" w:hAnsi="Arial" w:cs="Arial"/>
                <w:b/>
                <w:bCs/>
                <w:color w:val="000000"/>
                <w:sz w:val="16"/>
                <w:szCs w:val="16"/>
              </w:rPr>
            </w:pPr>
            <w:r w:rsidRPr="00711D29">
              <w:rPr>
                <w:rFonts w:ascii="Arial" w:hAnsi="Arial" w:cs="Arial"/>
                <w:b/>
                <w:bCs/>
                <w:color w:val="000000"/>
                <w:sz w:val="16"/>
                <w:szCs w:val="16"/>
              </w:rPr>
              <w:t>2023</w:t>
            </w:r>
          </w:p>
        </w:tc>
        <w:tc>
          <w:tcPr>
            <w:tcW w:w="1453" w:type="dxa"/>
            <w:vAlign w:val="bottom"/>
          </w:tcPr>
          <w:p w14:paraId="4C2859CF" w14:textId="70DFB8A0" w:rsidR="00A1740F" w:rsidRPr="00711D29" w:rsidRDefault="00A1740F" w:rsidP="00A1740F">
            <w:pPr>
              <w:ind w:right="-72"/>
              <w:jc w:val="right"/>
              <w:rPr>
                <w:rFonts w:ascii="Arial" w:hAnsi="Arial" w:cs="Arial"/>
                <w:b/>
                <w:bCs/>
                <w:color w:val="000000"/>
                <w:sz w:val="16"/>
                <w:szCs w:val="16"/>
              </w:rPr>
            </w:pPr>
            <w:r w:rsidRPr="00711D29">
              <w:rPr>
                <w:rFonts w:ascii="Arial" w:hAnsi="Arial" w:cs="Arial"/>
                <w:b/>
                <w:bCs/>
                <w:color w:val="000000"/>
                <w:sz w:val="16"/>
                <w:szCs w:val="16"/>
              </w:rPr>
              <w:t>2022</w:t>
            </w:r>
          </w:p>
        </w:tc>
        <w:tc>
          <w:tcPr>
            <w:tcW w:w="1453" w:type="dxa"/>
            <w:vAlign w:val="bottom"/>
          </w:tcPr>
          <w:p w14:paraId="430A3503" w14:textId="70371D62" w:rsidR="00A1740F" w:rsidRPr="00711D29" w:rsidRDefault="00A1740F" w:rsidP="00A1740F">
            <w:pPr>
              <w:ind w:right="-72"/>
              <w:jc w:val="right"/>
              <w:rPr>
                <w:rFonts w:ascii="Arial" w:hAnsi="Arial" w:cs="Arial"/>
                <w:b/>
                <w:bCs/>
                <w:color w:val="000000"/>
                <w:sz w:val="16"/>
                <w:szCs w:val="16"/>
              </w:rPr>
            </w:pPr>
            <w:r w:rsidRPr="00711D29">
              <w:rPr>
                <w:rFonts w:ascii="Arial" w:hAnsi="Arial" w:cs="Arial"/>
                <w:b/>
                <w:bCs/>
                <w:color w:val="000000"/>
                <w:sz w:val="16"/>
                <w:szCs w:val="16"/>
              </w:rPr>
              <w:t>2023</w:t>
            </w:r>
          </w:p>
        </w:tc>
        <w:tc>
          <w:tcPr>
            <w:tcW w:w="1453" w:type="dxa"/>
            <w:vAlign w:val="bottom"/>
          </w:tcPr>
          <w:p w14:paraId="79A0939F" w14:textId="7F2245BC" w:rsidR="00A1740F" w:rsidRPr="00711D29" w:rsidRDefault="00A1740F" w:rsidP="00A1740F">
            <w:pPr>
              <w:ind w:right="-72"/>
              <w:jc w:val="right"/>
              <w:rPr>
                <w:rFonts w:ascii="Arial" w:hAnsi="Arial" w:cs="Arial"/>
                <w:b/>
                <w:bCs/>
                <w:color w:val="000000"/>
                <w:sz w:val="16"/>
                <w:szCs w:val="16"/>
              </w:rPr>
            </w:pPr>
            <w:r w:rsidRPr="00711D29">
              <w:rPr>
                <w:rFonts w:ascii="Arial" w:hAnsi="Arial" w:cs="Arial"/>
                <w:b/>
                <w:bCs/>
                <w:color w:val="000000"/>
                <w:sz w:val="16"/>
                <w:szCs w:val="16"/>
              </w:rPr>
              <w:t>2022</w:t>
            </w:r>
          </w:p>
        </w:tc>
      </w:tr>
      <w:tr w:rsidR="00FB1C29" w:rsidRPr="00711D29" w14:paraId="58EC7E37" w14:textId="77777777" w:rsidTr="00596893">
        <w:tc>
          <w:tcPr>
            <w:tcW w:w="3629" w:type="dxa"/>
            <w:vAlign w:val="bottom"/>
          </w:tcPr>
          <w:p w14:paraId="25262295" w14:textId="77777777" w:rsidR="00A1740F" w:rsidRPr="00711D29" w:rsidRDefault="00A1740F" w:rsidP="00A1740F">
            <w:pPr>
              <w:ind w:left="20" w:right="-43"/>
              <w:rPr>
                <w:rFonts w:ascii="Arial" w:hAnsi="Arial" w:cs="Arial"/>
                <w:color w:val="000000"/>
                <w:sz w:val="16"/>
                <w:szCs w:val="16"/>
              </w:rPr>
            </w:pPr>
          </w:p>
        </w:tc>
        <w:tc>
          <w:tcPr>
            <w:tcW w:w="1453" w:type="dxa"/>
            <w:vAlign w:val="bottom"/>
          </w:tcPr>
          <w:p w14:paraId="43098066" w14:textId="41F8E675" w:rsidR="00A1740F" w:rsidRPr="00711D29" w:rsidRDefault="00A1740F" w:rsidP="00A1740F">
            <w:pPr>
              <w:ind w:right="-72"/>
              <w:jc w:val="right"/>
              <w:rPr>
                <w:rFonts w:ascii="Arial" w:hAnsi="Arial" w:cs="Arial"/>
                <w:b/>
                <w:bCs/>
                <w:color w:val="000000"/>
                <w:sz w:val="16"/>
                <w:szCs w:val="16"/>
              </w:rPr>
            </w:pPr>
            <w:r w:rsidRPr="00711D29">
              <w:rPr>
                <w:rFonts w:ascii="Arial" w:hAnsi="Arial" w:cs="Arial"/>
                <w:b/>
                <w:bCs/>
                <w:color w:val="000000"/>
                <w:sz w:val="16"/>
                <w:szCs w:val="16"/>
              </w:rPr>
              <w:t>Thousand</w:t>
            </w:r>
          </w:p>
        </w:tc>
        <w:tc>
          <w:tcPr>
            <w:tcW w:w="1453" w:type="dxa"/>
            <w:vAlign w:val="bottom"/>
          </w:tcPr>
          <w:p w14:paraId="5E8FB3D3" w14:textId="116BC8DE" w:rsidR="00A1740F" w:rsidRPr="00711D29" w:rsidRDefault="00A1740F" w:rsidP="00A1740F">
            <w:pPr>
              <w:ind w:right="-72"/>
              <w:jc w:val="right"/>
              <w:rPr>
                <w:rFonts w:ascii="Arial" w:hAnsi="Arial" w:cs="Arial"/>
                <w:b/>
                <w:bCs/>
                <w:color w:val="000000"/>
                <w:sz w:val="16"/>
                <w:szCs w:val="16"/>
              </w:rPr>
            </w:pPr>
            <w:r w:rsidRPr="00711D29">
              <w:rPr>
                <w:rFonts w:ascii="Arial" w:hAnsi="Arial" w:cs="Arial"/>
                <w:b/>
                <w:bCs/>
                <w:color w:val="000000"/>
                <w:sz w:val="16"/>
                <w:szCs w:val="16"/>
              </w:rPr>
              <w:t>Thousand</w:t>
            </w:r>
          </w:p>
        </w:tc>
        <w:tc>
          <w:tcPr>
            <w:tcW w:w="1453" w:type="dxa"/>
            <w:vAlign w:val="bottom"/>
          </w:tcPr>
          <w:p w14:paraId="49F29FA3" w14:textId="455DA5FD" w:rsidR="00A1740F" w:rsidRPr="00711D29" w:rsidRDefault="00A1740F" w:rsidP="00A1740F">
            <w:pPr>
              <w:ind w:right="-72"/>
              <w:jc w:val="right"/>
              <w:rPr>
                <w:rFonts w:ascii="Arial" w:hAnsi="Arial" w:cs="Arial"/>
                <w:b/>
                <w:bCs/>
                <w:color w:val="000000"/>
                <w:sz w:val="16"/>
                <w:szCs w:val="16"/>
              </w:rPr>
            </w:pPr>
            <w:r w:rsidRPr="00711D29">
              <w:rPr>
                <w:rFonts w:ascii="Arial" w:hAnsi="Arial" w:cs="Arial"/>
                <w:b/>
                <w:bCs/>
                <w:color w:val="000000"/>
                <w:sz w:val="16"/>
                <w:szCs w:val="16"/>
              </w:rPr>
              <w:t>Thousand</w:t>
            </w:r>
          </w:p>
        </w:tc>
        <w:tc>
          <w:tcPr>
            <w:tcW w:w="1453" w:type="dxa"/>
            <w:vAlign w:val="bottom"/>
          </w:tcPr>
          <w:p w14:paraId="7BE2FEF6" w14:textId="379995CE" w:rsidR="00A1740F" w:rsidRPr="00711D29" w:rsidRDefault="00A1740F" w:rsidP="00A1740F">
            <w:pPr>
              <w:ind w:right="-72"/>
              <w:jc w:val="right"/>
              <w:rPr>
                <w:rFonts w:ascii="Arial" w:hAnsi="Arial" w:cs="Arial"/>
                <w:b/>
                <w:bCs/>
                <w:color w:val="000000"/>
                <w:sz w:val="16"/>
                <w:szCs w:val="16"/>
              </w:rPr>
            </w:pPr>
            <w:r w:rsidRPr="00711D29">
              <w:rPr>
                <w:rFonts w:ascii="Arial" w:hAnsi="Arial" w:cs="Arial"/>
                <w:b/>
                <w:bCs/>
                <w:color w:val="000000"/>
                <w:sz w:val="16"/>
                <w:szCs w:val="16"/>
              </w:rPr>
              <w:t>Thousand</w:t>
            </w:r>
          </w:p>
        </w:tc>
        <w:tc>
          <w:tcPr>
            <w:tcW w:w="1453" w:type="dxa"/>
            <w:vAlign w:val="bottom"/>
          </w:tcPr>
          <w:p w14:paraId="4E5C1FE6" w14:textId="51BAD639" w:rsidR="00A1740F" w:rsidRPr="00711D29" w:rsidRDefault="00A1740F" w:rsidP="00A1740F">
            <w:pPr>
              <w:ind w:right="-72"/>
              <w:jc w:val="right"/>
              <w:rPr>
                <w:rFonts w:ascii="Arial" w:hAnsi="Arial" w:cs="Arial"/>
                <w:b/>
                <w:bCs/>
                <w:color w:val="000000"/>
                <w:sz w:val="16"/>
                <w:szCs w:val="16"/>
              </w:rPr>
            </w:pPr>
            <w:r w:rsidRPr="00711D29">
              <w:rPr>
                <w:rFonts w:ascii="Arial" w:hAnsi="Arial" w:cs="Arial"/>
                <w:b/>
                <w:bCs/>
                <w:color w:val="000000"/>
                <w:sz w:val="16"/>
                <w:szCs w:val="16"/>
              </w:rPr>
              <w:t>Thousand</w:t>
            </w:r>
          </w:p>
        </w:tc>
        <w:tc>
          <w:tcPr>
            <w:tcW w:w="1453" w:type="dxa"/>
            <w:vAlign w:val="bottom"/>
          </w:tcPr>
          <w:p w14:paraId="3F409033" w14:textId="65C81703" w:rsidR="00A1740F" w:rsidRPr="00711D29" w:rsidRDefault="00A1740F" w:rsidP="00A1740F">
            <w:pPr>
              <w:ind w:right="-72"/>
              <w:jc w:val="right"/>
              <w:rPr>
                <w:rFonts w:ascii="Arial" w:hAnsi="Arial" w:cs="Arial"/>
                <w:b/>
                <w:bCs/>
                <w:color w:val="000000"/>
                <w:sz w:val="16"/>
                <w:szCs w:val="16"/>
              </w:rPr>
            </w:pPr>
            <w:r w:rsidRPr="00711D29">
              <w:rPr>
                <w:rFonts w:ascii="Arial" w:hAnsi="Arial" w:cs="Arial"/>
                <w:b/>
                <w:bCs/>
                <w:color w:val="000000"/>
                <w:sz w:val="16"/>
                <w:szCs w:val="16"/>
              </w:rPr>
              <w:t>Thousand</w:t>
            </w:r>
          </w:p>
        </w:tc>
        <w:tc>
          <w:tcPr>
            <w:tcW w:w="1453" w:type="dxa"/>
            <w:vAlign w:val="bottom"/>
          </w:tcPr>
          <w:p w14:paraId="2AE8BF9B" w14:textId="60DA3614" w:rsidR="00A1740F" w:rsidRPr="00711D29" w:rsidRDefault="00A1740F" w:rsidP="00A1740F">
            <w:pPr>
              <w:ind w:right="-72"/>
              <w:jc w:val="right"/>
              <w:rPr>
                <w:rFonts w:ascii="Arial" w:hAnsi="Arial" w:cs="Arial"/>
                <w:b/>
                <w:bCs/>
                <w:color w:val="000000"/>
                <w:sz w:val="16"/>
                <w:szCs w:val="16"/>
              </w:rPr>
            </w:pPr>
            <w:r w:rsidRPr="00711D29">
              <w:rPr>
                <w:rFonts w:ascii="Arial" w:hAnsi="Arial" w:cs="Arial"/>
                <w:b/>
                <w:bCs/>
                <w:color w:val="000000"/>
                <w:sz w:val="16"/>
                <w:szCs w:val="16"/>
              </w:rPr>
              <w:t>Thousand</w:t>
            </w:r>
          </w:p>
        </w:tc>
        <w:tc>
          <w:tcPr>
            <w:tcW w:w="1453" w:type="dxa"/>
            <w:vAlign w:val="bottom"/>
          </w:tcPr>
          <w:p w14:paraId="3E0B774C" w14:textId="3DDB6333" w:rsidR="00A1740F" w:rsidRPr="00711D29" w:rsidRDefault="00A1740F" w:rsidP="00A1740F">
            <w:pPr>
              <w:ind w:right="-72"/>
              <w:jc w:val="right"/>
              <w:rPr>
                <w:rFonts w:ascii="Arial" w:hAnsi="Arial" w:cs="Arial"/>
                <w:b/>
                <w:bCs/>
                <w:color w:val="000000"/>
                <w:spacing w:val="-4"/>
                <w:sz w:val="16"/>
                <w:szCs w:val="16"/>
              </w:rPr>
            </w:pPr>
            <w:r w:rsidRPr="00711D29">
              <w:rPr>
                <w:rFonts w:ascii="Arial" w:hAnsi="Arial" w:cs="Arial"/>
                <w:b/>
                <w:bCs/>
                <w:color w:val="000000"/>
                <w:sz w:val="16"/>
                <w:szCs w:val="16"/>
              </w:rPr>
              <w:t>Thousand</w:t>
            </w:r>
          </w:p>
        </w:tc>
      </w:tr>
      <w:tr w:rsidR="00FB1C29" w:rsidRPr="00711D29" w14:paraId="565077D8" w14:textId="77777777" w:rsidTr="00596893">
        <w:tc>
          <w:tcPr>
            <w:tcW w:w="3629" w:type="dxa"/>
            <w:vAlign w:val="bottom"/>
          </w:tcPr>
          <w:p w14:paraId="03B2FB7F" w14:textId="77777777" w:rsidR="00A1740F" w:rsidRPr="00711D29" w:rsidRDefault="00A1740F" w:rsidP="00A1740F">
            <w:pPr>
              <w:ind w:left="20" w:right="-43"/>
              <w:rPr>
                <w:rFonts w:ascii="Arial" w:hAnsi="Arial" w:cs="Arial"/>
                <w:color w:val="000000"/>
                <w:sz w:val="16"/>
                <w:szCs w:val="16"/>
              </w:rPr>
            </w:pPr>
          </w:p>
        </w:tc>
        <w:tc>
          <w:tcPr>
            <w:tcW w:w="1453" w:type="dxa"/>
            <w:vAlign w:val="bottom"/>
          </w:tcPr>
          <w:p w14:paraId="0466DFC0" w14:textId="04ADFA63" w:rsidR="00A1740F" w:rsidRPr="00711D29" w:rsidRDefault="00A1740F" w:rsidP="00A1740F">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Baht</w:t>
            </w:r>
          </w:p>
        </w:tc>
        <w:tc>
          <w:tcPr>
            <w:tcW w:w="1453" w:type="dxa"/>
            <w:vAlign w:val="bottom"/>
          </w:tcPr>
          <w:p w14:paraId="79A28D75" w14:textId="495D94F2" w:rsidR="00A1740F" w:rsidRPr="00711D29" w:rsidRDefault="00A1740F" w:rsidP="00A1740F">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Baht</w:t>
            </w:r>
          </w:p>
        </w:tc>
        <w:tc>
          <w:tcPr>
            <w:tcW w:w="1453" w:type="dxa"/>
            <w:vAlign w:val="bottom"/>
          </w:tcPr>
          <w:p w14:paraId="6C19B0FF" w14:textId="1A14D5EE" w:rsidR="00A1740F" w:rsidRPr="00711D29" w:rsidRDefault="00A1740F" w:rsidP="00A1740F">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Baht</w:t>
            </w:r>
          </w:p>
        </w:tc>
        <w:tc>
          <w:tcPr>
            <w:tcW w:w="1453" w:type="dxa"/>
            <w:vAlign w:val="bottom"/>
          </w:tcPr>
          <w:p w14:paraId="30A80B44" w14:textId="743A802B" w:rsidR="00A1740F" w:rsidRPr="00711D29" w:rsidRDefault="00A1740F" w:rsidP="00A1740F">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Baht</w:t>
            </w:r>
          </w:p>
        </w:tc>
        <w:tc>
          <w:tcPr>
            <w:tcW w:w="1453" w:type="dxa"/>
            <w:vAlign w:val="bottom"/>
          </w:tcPr>
          <w:p w14:paraId="39C50772" w14:textId="4827ABAD" w:rsidR="00A1740F" w:rsidRPr="00711D29" w:rsidRDefault="00A1740F" w:rsidP="00A1740F">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Baht</w:t>
            </w:r>
          </w:p>
        </w:tc>
        <w:tc>
          <w:tcPr>
            <w:tcW w:w="1453" w:type="dxa"/>
            <w:vAlign w:val="bottom"/>
          </w:tcPr>
          <w:p w14:paraId="56BB6ECA" w14:textId="3E44CB46" w:rsidR="00A1740F" w:rsidRPr="00711D29" w:rsidRDefault="00A1740F" w:rsidP="00A1740F">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Baht</w:t>
            </w:r>
          </w:p>
        </w:tc>
        <w:tc>
          <w:tcPr>
            <w:tcW w:w="1453" w:type="dxa"/>
            <w:vAlign w:val="bottom"/>
          </w:tcPr>
          <w:p w14:paraId="6F961512" w14:textId="24796B07" w:rsidR="00A1740F" w:rsidRPr="00711D29" w:rsidRDefault="00A1740F" w:rsidP="00A1740F">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Baht</w:t>
            </w:r>
          </w:p>
        </w:tc>
        <w:tc>
          <w:tcPr>
            <w:tcW w:w="1453" w:type="dxa"/>
            <w:vAlign w:val="bottom"/>
          </w:tcPr>
          <w:p w14:paraId="6BB33DA3" w14:textId="1A0504C5" w:rsidR="00A1740F" w:rsidRPr="00711D29" w:rsidRDefault="00A1740F" w:rsidP="00A1740F">
            <w:pPr>
              <w:pBdr>
                <w:bottom w:val="single" w:sz="4" w:space="1" w:color="auto"/>
              </w:pBdr>
              <w:ind w:right="-72"/>
              <w:jc w:val="right"/>
              <w:rPr>
                <w:rFonts w:ascii="Arial" w:hAnsi="Arial" w:cs="Arial"/>
                <w:b/>
                <w:bCs/>
                <w:color w:val="000000"/>
                <w:sz w:val="16"/>
                <w:szCs w:val="16"/>
              </w:rPr>
            </w:pPr>
            <w:r w:rsidRPr="00711D29">
              <w:rPr>
                <w:rFonts w:ascii="Arial" w:hAnsi="Arial" w:cs="Arial"/>
                <w:b/>
                <w:bCs/>
                <w:color w:val="000000"/>
                <w:sz w:val="16"/>
                <w:szCs w:val="16"/>
              </w:rPr>
              <w:t>Baht</w:t>
            </w:r>
          </w:p>
        </w:tc>
      </w:tr>
      <w:tr w:rsidR="0044426B" w:rsidRPr="0044426B" w14:paraId="40B400CE" w14:textId="77777777" w:rsidTr="00596893">
        <w:tc>
          <w:tcPr>
            <w:tcW w:w="3629" w:type="dxa"/>
            <w:vAlign w:val="bottom"/>
          </w:tcPr>
          <w:p w14:paraId="760519F2" w14:textId="77777777" w:rsidR="0044426B" w:rsidRPr="0044426B" w:rsidRDefault="0044426B" w:rsidP="00A1740F">
            <w:pPr>
              <w:ind w:left="20" w:right="-43"/>
              <w:rPr>
                <w:rFonts w:ascii="Arial" w:hAnsi="Arial" w:cs="Arial"/>
                <w:b/>
                <w:bCs/>
                <w:color w:val="000000"/>
                <w:sz w:val="12"/>
                <w:szCs w:val="12"/>
              </w:rPr>
            </w:pPr>
          </w:p>
        </w:tc>
        <w:tc>
          <w:tcPr>
            <w:tcW w:w="1453" w:type="dxa"/>
            <w:tcBorders>
              <w:left w:val="single" w:sz="4" w:space="0" w:color="FFFFFF"/>
            </w:tcBorders>
            <w:vAlign w:val="bottom"/>
          </w:tcPr>
          <w:p w14:paraId="3CC14B8E" w14:textId="77777777" w:rsidR="0044426B" w:rsidRPr="0044426B" w:rsidRDefault="0044426B" w:rsidP="00A1740F">
            <w:pPr>
              <w:ind w:right="-72"/>
              <w:jc w:val="right"/>
              <w:rPr>
                <w:rFonts w:ascii="Arial" w:hAnsi="Arial" w:cs="Arial"/>
                <w:color w:val="000000"/>
                <w:sz w:val="12"/>
                <w:szCs w:val="12"/>
              </w:rPr>
            </w:pPr>
          </w:p>
        </w:tc>
        <w:tc>
          <w:tcPr>
            <w:tcW w:w="1453" w:type="dxa"/>
            <w:vAlign w:val="bottom"/>
          </w:tcPr>
          <w:p w14:paraId="5E7C5D20" w14:textId="77777777" w:rsidR="0044426B" w:rsidRPr="0044426B" w:rsidRDefault="0044426B" w:rsidP="00A1740F">
            <w:pPr>
              <w:ind w:right="-72"/>
              <w:jc w:val="right"/>
              <w:rPr>
                <w:rFonts w:ascii="Arial" w:hAnsi="Arial" w:cs="Arial"/>
                <w:color w:val="000000"/>
                <w:sz w:val="12"/>
                <w:szCs w:val="12"/>
              </w:rPr>
            </w:pPr>
          </w:p>
        </w:tc>
        <w:tc>
          <w:tcPr>
            <w:tcW w:w="1453" w:type="dxa"/>
            <w:vAlign w:val="bottom"/>
          </w:tcPr>
          <w:p w14:paraId="640D8CF5" w14:textId="77777777" w:rsidR="0044426B" w:rsidRPr="0044426B" w:rsidRDefault="0044426B" w:rsidP="00A1740F">
            <w:pPr>
              <w:ind w:right="-72"/>
              <w:jc w:val="right"/>
              <w:rPr>
                <w:rFonts w:ascii="Arial" w:hAnsi="Arial" w:cs="Arial"/>
                <w:color w:val="000000"/>
                <w:sz w:val="12"/>
                <w:szCs w:val="12"/>
              </w:rPr>
            </w:pPr>
          </w:p>
        </w:tc>
        <w:tc>
          <w:tcPr>
            <w:tcW w:w="1453" w:type="dxa"/>
            <w:vAlign w:val="bottom"/>
          </w:tcPr>
          <w:p w14:paraId="76E58843" w14:textId="77777777" w:rsidR="0044426B" w:rsidRPr="0044426B" w:rsidRDefault="0044426B" w:rsidP="00A1740F">
            <w:pPr>
              <w:ind w:right="-72"/>
              <w:jc w:val="right"/>
              <w:rPr>
                <w:rFonts w:ascii="Arial" w:hAnsi="Arial" w:cs="Arial"/>
                <w:color w:val="000000"/>
                <w:sz w:val="12"/>
                <w:szCs w:val="12"/>
              </w:rPr>
            </w:pPr>
          </w:p>
        </w:tc>
        <w:tc>
          <w:tcPr>
            <w:tcW w:w="1453" w:type="dxa"/>
            <w:vAlign w:val="bottom"/>
          </w:tcPr>
          <w:p w14:paraId="5EA97CCE" w14:textId="77777777" w:rsidR="0044426B" w:rsidRPr="0044426B" w:rsidRDefault="0044426B" w:rsidP="00A1740F">
            <w:pPr>
              <w:ind w:right="-72"/>
              <w:jc w:val="right"/>
              <w:rPr>
                <w:rFonts w:ascii="Arial" w:hAnsi="Arial" w:cs="Arial"/>
                <w:color w:val="000000"/>
                <w:sz w:val="12"/>
                <w:szCs w:val="12"/>
              </w:rPr>
            </w:pPr>
          </w:p>
        </w:tc>
        <w:tc>
          <w:tcPr>
            <w:tcW w:w="1453" w:type="dxa"/>
            <w:vAlign w:val="bottom"/>
          </w:tcPr>
          <w:p w14:paraId="2725DE74" w14:textId="77777777" w:rsidR="0044426B" w:rsidRPr="0044426B" w:rsidRDefault="0044426B" w:rsidP="00A1740F">
            <w:pPr>
              <w:ind w:right="-72"/>
              <w:jc w:val="right"/>
              <w:rPr>
                <w:rFonts w:ascii="Arial" w:hAnsi="Arial" w:cs="Arial"/>
                <w:color w:val="000000"/>
                <w:sz w:val="12"/>
                <w:szCs w:val="12"/>
              </w:rPr>
            </w:pPr>
          </w:p>
        </w:tc>
        <w:tc>
          <w:tcPr>
            <w:tcW w:w="1453" w:type="dxa"/>
            <w:vAlign w:val="bottom"/>
          </w:tcPr>
          <w:p w14:paraId="72D3C607" w14:textId="77777777" w:rsidR="0044426B" w:rsidRPr="0044426B" w:rsidRDefault="0044426B" w:rsidP="00A1740F">
            <w:pPr>
              <w:ind w:right="-72"/>
              <w:jc w:val="right"/>
              <w:rPr>
                <w:rFonts w:ascii="Arial" w:hAnsi="Arial" w:cs="Arial"/>
                <w:color w:val="000000"/>
                <w:sz w:val="12"/>
                <w:szCs w:val="12"/>
              </w:rPr>
            </w:pPr>
          </w:p>
        </w:tc>
        <w:tc>
          <w:tcPr>
            <w:tcW w:w="1453" w:type="dxa"/>
            <w:vAlign w:val="bottom"/>
          </w:tcPr>
          <w:p w14:paraId="4160FC18" w14:textId="77777777" w:rsidR="0044426B" w:rsidRPr="0044426B" w:rsidRDefault="0044426B" w:rsidP="00A1740F">
            <w:pPr>
              <w:ind w:right="-72"/>
              <w:jc w:val="right"/>
              <w:rPr>
                <w:rFonts w:ascii="Arial" w:hAnsi="Arial" w:cs="Arial"/>
                <w:color w:val="000000"/>
                <w:sz w:val="12"/>
                <w:szCs w:val="12"/>
              </w:rPr>
            </w:pPr>
          </w:p>
        </w:tc>
      </w:tr>
      <w:tr w:rsidR="00FB1C29" w:rsidRPr="00711D29" w14:paraId="30D6FE39" w14:textId="77777777" w:rsidTr="00596893">
        <w:tc>
          <w:tcPr>
            <w:tcW w:w="3629" w:type="dxa"/>
            <w:vAlign w:val="bottom"/>
          </w:tcPr>
          <w:p w14:paraId="68128D61" w14:textId="77777777" w:rsidR="00A1740F" w:rsidRPr="00711D29" w:rsidRDefault="00A1740F" w:rsidP="00A1740F">
            <w:pPr>
              <w:ind w:left="20" w:right="-43"/>
              <w:rPr>
                <w:rFonts w:ascii="Arial" w:hAnsi="Arial" w:cs="Arial"/>
                <w:b/>
                <w:bCs/>
                <w:color w:val="000000"/>
                <w:sz w:val="16"/>
                <w:szCs w:val="16"/>
              </w:rPr>
            </w:pPr>
            <w:r w:rsidRPr="00711D29">
              <w:rPr>
                <w:rFonts w:ascii="Arial" w:hAnsi="Arial" w:cs="Arial"/>
                <w:b/>
                <w:bCs/>
                <w:color w:val="000000"/>
                <w:sz w:val="16"/>
                <w:szCs w:val="16"/>
              </w:rPr>
              <w:t>Revenues</w:t>
            </w:r>
          </w:p>
        </w:tc>
        <w:tc>
          <w:tcPr>
            <w:tcW w:w="1453" w:type="dxa"/>
            <w:tcBorders>
              <w:left w:val="single" w:sz="4" w:space="0" w:color="FFFFFF"/>
            </w:tcBorders>
            <w:vAlign w:val="bottom"/>
          </w:tcPr>
          <w:p w14:paraId="2AC6C25E" w14:textId="77777777" w:rsidR="00A1740F" w:rsidRPr="00711D29" w:rsidRDefault="00A1740F" w:rsidP="00A1740F">
            <w:pPr>
              <w:ind w:right="-72"/>
              <w:jc w:val="right"/>
              <w:rPr>
                <w:rFonts w:ascii="Arial" w:hAnsi="Arial" w:cs="Arial"/>
                <w:color w:val="000000"/>
                <w:sz w:val="16"/>
                <w:szCs w:val="16"/>
              </w:rPr>
            </w:pPr>
          </w:p>
        </w:tc>
        <w:tc>
          <w:tcPr>
            <w:tcW w:w="1453" w:type="dxa"/>
            <w:vAlign w:val="bottom"/>
          </w:tcPr>
          <w:p w14:paraId="261B5ADB" w14:textId="77777777" w:rsidR="00A1740F" w:rsidRPr="00711D29" w:rsidRDefault="00A1740F" w:rsidP="00A1740F">
            <w:pPr>
              <w:ind w:right="-72"/>
              <w:jc w:val="right"/>
              <w:rPr>
                <w:rFonts w:ascii="Arial" w:hAnsi="Arial" w:cs="Arial"/>
                <w:color w:val="000000"/>
                <w:sz w:val="16"/>
                <w:szCs w:val="16"/>
              </w:rPr>
            </w:pPr>
          </w:p>
        </w:tc>
        <w:tc>
          <w:tcPr>
            <w:tcW w:w="1453" w:type="dxa"/>
            <w:vAlign w:val="bottom"/>
          </w:tcPr>
          <w:p w14:paraId="02793AB6" w14:textId="77777777" w:rsidR="00A1740F" w:rsidRPr="00711D29" w:rsidRDefault="00A1740F" w:rsidP="00A1740F">
            <w:pPr>
              <w:ind w:right="-72"/>
              <w:jc w:val="right"/>
              <w:rPr>
                <w:rFonts w:ascii="Arial" w:hAnsi="Arial" w:cs="Arial"/>
                <w:color w:val="000000"/>
                <w:sz w:val="16"/>
                <w:szCs w:val="16"/>
              </w:rPr>
            </w:pPr>
          </w:p>
        </w:tc>
        <w:tc>
          <w:tcPr>
            <w:tcW w:w="1453" w:type="dxa"/>
            <w:vAlign w:val="bottom"/>
          </w:tcPr>
          <w:p w14:paraId="7FCDFF9A" w14:textId="77777777" w:rsidR="00A1740F" w:rsidRPr="00711D29" w:rsidRDefault="00A1740F" w:rsidP="00A1740F">
            <w:pPr>
              <w:ind w:right="-72"/>
              <w:jc w:val="right"/>
              <w:rPr>
                <w:rFonts w:ascii="Arial" w:hAnsi="Arial" w:cs="Arial"/>
                <w:color w:val="000000"/>
                <w:sz w:val="16"/>
                <w:szCs w:val="16"/>
              </w:rPr>
            </w:pPr>
          </w:p>
        </w:tc>
        <w:tc>
          <w:tcPr>
            <w:tcW w:w="1453" w:type="dxa"/>
            <w:vAlign w:val="bottom"/>
          </w:tcPr>
          <w:p w14:paraId="1CD3AC96" w14:textId="77777777" w:rsidR="00A1740F" w:rsidRPr="00711D29" w:rsidRDefault="00A1740F" w:rsidP="00A1740F">
            <w:pPr>
              <w:ind w:right="-72"/>
              <w:jc w:val="right"/>
              <w:rPr>
                <w:rFonts w:ascii="Arial" w:hAnsi="Arial" w:cs="Arial"/>
                <w:color w:val="000000"/>
                <w:sz w:val="16"/>
                <w:szCs w:val="16"/>
              </w:rPr>
            </w:pPr>
          </w:p>
        </w:tc>
        <w:tc>
          <w:tcPr>
            <w:tcW w:w="1453" w:type="dxa"/>
            <w:vAlign w:val="bottom"/>
          </w:tcPr>
          <w:p w14:paraId="7F90C7C9" w14:textId="77777777" w:rsidR="00A1740F" w:rsidRPr="00711D29" w:rsidRDefault="00A1740F" w:rsidP="00A1740F">
            <w:pPr>
              <w:ind w:right="-72"/>
              <w:jc w:val="right"/>
              <w:rPr>
                <w:rFonts w:ascii="Arial" w:hAnsi="Arial" w:cs="Arial"/>
                <w:color w:val="000000"/>
                <w:sz w:val="16"/>
                <w:szCs w:val="16"/>
              </w:rPr>
            </w:pPr>
          </w:p>
        </w:tc>
        <w:tc>
          <w:tcPr>
            <w:tcW w:w="1453" w:type="dxa"/>
            <w:vAlign w:val="bottom"/>
          </w:tcPr>
          <w:p w14:paraId="704D6D4B" w14:textId="77777777" w:rsidR="00A1740F" w:rsidRPr="00711D29" w:rsidRDefault="00A1740F" w:rsidP="00A1740F">
            <w:pPr>
              <w:ind w:right="-72"/>
              <w:jc w:val="right"/>
              <w:rPr>
                <w:rFonts w:ascii="Arial" w:hAnsi="Arial" w:cs="Arial"/>
                <w:color w:val="000000"/>
                <w:sz w:val="16"/>
                <w:szCs w:val="16"/>
              </w:rPr>
            </w:pPr>
          </w:p>
        </w:tc>
        <w:tc>
          <w:tcPr>
            <w:tcW w:w="1453" w:type="dxa"/>
            <w:vAlign w:val="bottom"/>
          </w:tcPr>
          <w:p w14:paraId="6566B913" w14:textId="77777777" w:rsidR="00A1740F" w:rsidRPr="00711D29" w:rsidRDefault="00A1740F" w:rsidP="00A1740F">
            <w:pPr>
              <w:ind w:right="-72"/>
              <w:jc w:val="right"/>
              <w:rPr>
                <w:rFonts w:ascii="Arial" w:hAnsi="Arial" w:cs="Arial"/>
                <w:color w:val="000000"/>
                <w:sz w:val="16"/>
                <w:szCs w:val="16"/>
              </w:rPr>
            </w:pPr>
          </w:p>
        </w:tc>
      </w:tr>
      <w:tr w:rsidR="00FB1C29" w:rsidRPr="00711D29" w14:paraId="0CBCE2ED" w14:textId="77777777" w:rsidTr="000D6F4C">
        <w:tc>
          <w:tcPr>
            <w:tcW w:w="3629" w:type="dxa"/>
            <w:vAlign w:val="bottom"/>
          </w:tcPr>
          <w:p w14:paraId="42E38EE6" w14:textId="77777777" w:rsidR="00A1740F" w:rsidRPr="00711D29" w:rsidRDefault="00A1740F" w:rsidP="00A1740F">
            <w:pPr>
              <w:ind w:left="20" w:right="-43"/>
              <w:rPr>
                <w:rFonts w:ascii="Arial" w:hAnsi="Arial" w:cs="Arial"/>
                <w:color w:val="000000"/>
                <w:sz w:val="16"/>
                <w:szCs w:val="16"/>
              </w:rPr>
            </w:pPr>
            <w:r w:rsidRPr="00711D29">
              <w:rPr>
                <w:rFonts w:ascii="Arial" w:hAnsi="Arial" w:cs="Arial"/>
                <w:color w:val="000000"/>
                <w:sz w:val="16"/>
                <w:szCs w:val="16"/>
              </w:rPr>
              <w:t>Brokerage fees</w:t>
            </w:r>
          </w:p>
        </w:tc>
        <w:tc>
          <w:tcPr>
            <w:tcW w:w="1453" w:type="dxa"/>
          </w:tcPr>
          <w:p w14:paraId="2EEDDE41" w14:textId="6F685C75" w:rsidR="00A1740F" w:rsidRPr="00711D29" w:rsidRDefault="00BD3FA2" w:rsidP="00A1740F">
            <w:pPr>
              <w:ind w:right="-72"/>
              <w:jc w:val="right"/>
              <w:rPr>
                <w:rFonts w:ascii="Arial" w:hAnsi="Arial" w:cs="Arial"/>
                <w:color w:val="000000"/>
                <w:sz w:val="16"/>
                <w:szCs w:val="16"/>
              </w:rPr>
            </w:pPr>
            <w:r w:rsidRPr="00711D29">
              <w:rPr>
                <w:rFonts w:ascii="Arial" w:hAnsi="Arial" w:cs="Arial"/>
                <w:color w:val="000000"/>
                <w:sz w:val="16"/>
                <w:szCs w:val="16"/>
                <w:lang w:val="en-GB"/>
              </w:rPr>
              <w:t>810,335</w:t>
            </w:r>
          </w:p>
        </w:tc>
        <w:tc>
          <w:tcPr>
            <w:tcW w:w="1453" w:type="dxa"/>
          </w:tcPr>
          <w:p w14:paraId="76742F23" w14:textId="65C9DB3A" w:rsidR="00A1740F" w:rsidRPr="00711D29" w:rsidRDefault="00A1740F" w:rsidP="00A1740F">
            <w:pPr>
              <w:ind w:right="-72"/>
              <w:jc w:val="right"/>
              <w:rPr>
                <w:rFonts w:ascii="Arial" w:hAnsi="Arial" w:cs="Arial"/>
                <w:color w:val="000000"/>
                <w:sz w:val="16"/>
                <w:szCs w:val="16"/>
              </w:rPr>
            </w:pPr>
            <w:r w:rsidRPr="00711D29">
              <w:rPr>
                <w:rFonts w:ascii="Arial" w:hAnsi="Arial" w:cs="Arial"/>
                <w:color w:val="000000"/>
                <w:sz w:val="16"/>
                <w:szCs w:val="16"/>
              </w:rPr>
              <w:t>1,046,566</w:t>
            </w:r>
          </w:p>
        </w:tc>
        <w:tc>
          <w:tcPr>
            <w:tcW w:w="1453" w:type="dxa"/>
          </w:tcPr>
          <w:p w14:paraId="62415583" w14:textId="50CD5F33" w:rsidR="00A1740F" w:rsidRPr="00711D29" w:rsidRDefault="00BD3FA2" w:rsidP="00A1740F">
            <w:pPr>
              <w:ind w:right="-72"/>
              <w:jc w:val="right"/>
              <w:rPr>
                <w:rFonts w:ascii="Arial" w:hAnsi="Arial" w:cs="Arial"/>
                <w:color w:val="000000"/>
                <w:sz w:val="16"/>
                <w:szCs w:val="16"/>
                <w:cs/>
              </w:rPr>
            </w:pPr>
            <w:r w:rsidRPr="00711D29">
              <w:rPr>
                <w:rFonts w:ascii="Arial" w:hAnsi="Arial" w:cs="Arial"/>
                <w:color w:val="000000"/>
                <w:sz w:val="16"/>
                <w:szCs w:val="16"/>
                <w:lang w:val="en-GB"/>
              </w:rPr>
              <w:t>5,394</w:t>
            </w:r>
          </w:p>
        </w:tc>
        <w:tc>
          <w:tcPr>
            <w:tcW w:w="1453" w:type="dxa"/>
          </w:tcPr>
          <w:p w14:paraId="7F7A6FE8" w14:textId="506A6B4B" w:rsidR="00A1740F" w:rsidRPr="00711D29" w:rsidRDefault="00A1740F" w:rsidP="00A1740F">
            <w:pPr>
              <w:ind w:right="-72"/>
              <w:jc w:val="right"/>
              <w:rPr>
                <w:rFonts w:ascii="Arial" w:hAnsi="Arial" w:cs="Arial"/>
                <w:color w:val="000000"/>
                <w:sz w:val="16"/>
                <w:szCs w:val="16"/>
                <w:cs/>
              </w:rPr>
            </w:pPr>
            <w:r w:rsidRPr="00711D29">
              <w:rPr>
                <w:rFonts w:ascii="Arial" w:hAnsi="Arial" w:cs="Arial"/>
                <w:color w:val="000000"/>
                <w:sz w:val="16"/>
                <w:szCs w:val="16"/>
              </w:rPr>
              <w:t>-</w:t>
            </w:r>
          </w:p>
        </w:tc>
        <w:tc>
          <w:tcPr>
            <w:tcW w:w="1453" w:type="dxa"/>
          </w:tcPr>
          <w:p w14:paraId="17241803" w14:textId="62DB4DCF" w:rsidR="00A1740F" w:rsidRPr="00711D29" w:rsidRDefault="00BD3FA2" w:rsidP="00A1740F">
            <w:pPr>
              <w:ind w:right="-72"/>
              <w:jc w:val="right"/>
              <w:rPr>
                <w:rFonts w:ascii="Arial" w:hAnsi="Arial" w:cs="Arial"/>
                <w:color w:val="000000"/>
                <w:sz w:val="16"/>
                <w:szCs w:val="16"/>
              </w:rPr>
            </w:pPr>
            <w:r w:rsidRPr="00711D29">
              <w:rPr>
                <w:rFonts w:ascii="Arial" w:hAnsi="Arial" w:cs="Arial"/>
                <w:color w:val="000000"/>
                <w:sz w:val="16"/>
                <w:szCs w:val="16"/>
              </w:rPr>
              <w:t>-</w:t>
            </w:r>
          </w:p>
        </w:tc>
        <w:tc>
          <w:tcPr>
            <w:tcW w:w="1453" w:type="dxa"/>
          </w:tcPr>
          <w:p w14:paraId="5EB9E0F6" w14:textId="6F224614" w:rsidR="00A1740F" w:rsidRPr="00711D29" w:rsidRDefault="00A1740F" w:rsidP="00A1740F">
            <w:pPr>
              <w:ind w:right="-72"/>
              <w:jc w:val="right"/>
              <w:rPr>
                <w:rFonts w:ascii="Arial" w:hAnsi="Arial" w:cs="Arial"/>
                <w:color w:val="000000"/>
                <w:sz w:val="16"/>
                <w:szCs w:val="16"/>
              </w:rPr>
            </w:pPr>
            <w:r w:rsidRPr="00711D29">
              <w:rPr>
                <w:rFonts w:ascii="Arial" w:hAnsi="Arial" w:cs="Arial"/>
                <w:color w:val="000000"/>
                <w:sz w:val="16"/>
                <w:szCs w:val="16"/>
              </w:rPr>
              <w:t>-</w:t>
            </w:r>
          </w:p>
        </w:tc>
        <w:tc>
          <w:tcPr>
            <w:tcW w:w="1453" w:type="dxa"/>
          </w:tcPr>
          <w:p w14:paraId="1BF82E36" w14:textId="58CD5345" w:rsidR="00A1740F" w:rsidRPr="00711D29" w:rsidRDefault="00BD3FA2" w:rsidP="00A1740F">
            <w:pPr>
              <w:ind w:right="-72"/>
              <w:jc w:val="right"/>
              <w:rPr>
                <w:rFonts w:ascii="Arial" w:hAnsi="Arial" w:cs="Arial"/>
                <w:color w:val="000000"/>
                <w:sz w:val="16"/>
                <w:szCs w:val="16"/>
              </w:rPr>
            </w:pPr>
            <w:r w:rsidRPr="00711D29">
              <w:rPr>
                <w:rFonts w:ascii="Arial" w:hAnsi="Arial" w:cs="Arial"/>
                <w:color w:val="000000"/>
                <w:sz w:val="16"/>
                <w:szCs w:val="16"/>
                <w:lang w:val="en-GB"/>
              </w:rPr>
              <w:t>815,729</w:t>
            </w:r>
          </w:p>
        </w:tc>
        <w:tc>
          <w:tcPr>
            <w:tcW w:w="1453" w:type="dxa"/>
          </w:tcPr>
          <w:p w14:paraId="1B11963A" w14:textId="39C1C082" w:rsidR="00A1740F" w:rsidRPr="00711D29" w:rsidRDefault="00A1740F" w:rsidP="00A1740F">
            <w:pPr>
              <w:ind w:right="-72"/>
              <w:jc w:val="right"/>
              <w:rPr>
                <w:rFonts w:ascii="Arial" w:hAnsi="Arial" w:cs="Arial"/>
                <w:color w:val="000000"/>
                <w:sz w:val="16"/>
                <w:szCs w:val="16"/>
              </w:rPr>
            </w:pPr>
            <w:r w:rsidRPr="00711D29">
              <w:rPr>
                <w:rFonts w:ascii="Arial" w:hAnsi="Arial" w:cs="Arial"/>
                <w:color w:val="000000"/>
                <w:sz w:val="16"/>
                <w:szCs w:val="16"/>
              </w:rPr>
              <w:t>1,046,566</w:t>
            </w:r>
          </w:p>
        </w:tc>
      </w:tr>
      <w:tr w:rsidR="00FB1C29" w:rsidRPr="00711D29" w14:paraId="32688EBF" w14:textId="77777777" w:rsidTr="000D6F4C">
        <w:tc>
          <w:tcPr>
            <w:tcW w:w="3629" w:type="dxa"/>
            <w:vAlign w:val="bottom"/>
          </w:tcPr>
          <w:p w14:paraId="455A45E2" w14:textId="77777777" w:rsidR="00A1740F" w:rsidRPr="00711D29" w:rsidRDefault="00A1740F" w:rsidP="00A1740F">
            <w:pPr>
              <w:ind w:left="20" w:right="-43"/>
              <w:rPr>
                <w:rFonts w:ascii="Arial" w:hAnsi="Arial" w:cs="Arial"/>
                <w:color w:val="000000"/>
                <w:spacing w:val="-6"/>
                <w:sz w:val="16"/>
                <w:szCs w:val="16"/>
              </w:rPr>
            </w:pPr>
            <w:r w:rsidRPr="00711D29">
              <w:rPr>
                <w:rFonts w:ascii="Arial" w:hAnsi="Arial" w:cs="Arial"/>
                <w:color w:val="000000"/>
                <w:spacing w:val="-6"/>
                <w:sz w:val="16"/>
                <w:szCs w:val="16"/>
              </w:rPr>
              <w:t>Fee and service income</w:t>
            </w:r>
          </w:p>
        </w:tc>
        <w:tc>
          <w:tcPr>
            <w:tcW w:w="1453" w:type="dxa"/>
          </w:tcPr>
          <w:p w14:paraId="3337DA40" w14:textId="5B1B81E5" w:rsidR="00A1740F" w:rsidRPr="00711D29" w:rsidRDefault="00BD3FA2" w:rsidP="00A1740F">
            <w:pPr>
              <w:ind w:right="-72"/>
              <w:jc w:val="right"/>
              <w:rPr>
                <w:rFonts w:ascii="Arial" w:hAnsi="Arial" w:cs="Arial"/>
                <w:color w:val="000000"/>
                <w:sz w:val="16"/>
                <w:szCs w:val="16"/>
              </w:rPr>
            </w:pPr>
            <w:r w:rsidRPr="00711D29">
              <w:rPr>
                <w:rFonts w:ascii="Arial" w:hAnsi="Arial" w:cs="Arial"/>
                <w:color w:val="000000"/>
                <w:sz w:val="16"/>
                <w:szCs w:val="16"/>
                <w:lang w:val="en-GB"/>
              </w:rPr>
              <w:t>477,312</w:t>
            </w:r>
          </w:p>
        </w:tc>
        <w:tc>
          <w:tcPr>
            <w:tcW w:w="1453" w:type="dxa"/>
          </w:tcPr>
          <w:p w14:paraId="00BC995A" w14:textId="0022DDD9" w:rsidR="00A1740F" w:rsidRPr="00711D29" w:rsidRDefault="00A1740F" w:rsidP="00A1740F">
            <w:pPr>
              <w:ind w:right="-72"/>
              <w:jc w:val="right"/>
              <w:rPr>
                <w:rFonts w:ascii="Arial" w:hAnsi="Arial" w:cs="Arial"/>
                <w:color w:val="000000"/>
                <w:sz w:val="16"/>
                <w:szCs w:val="16"/>
              </w:rPr>
            </w:pPr>
            <w:r w:rsidRPr="00711D29">
              <w:rPr>
                <w:rFonts w:ascii="Arial" w:hAnsi="Arial" w:cs="Arial"/>
                <w:color w:val="000000"/>
                <w:sz w:val="16"/>
                <w:szCs w:val="16"/>
              </w:rPr>
              <w:t>544,822</w:t>
            </w:r>
          </w:p>
        </w:tc>
        <w:tc>
          <w:tcPr>
            <w:tcW w:w="1453" w:type="dxa"/>
          </w:tcPr>
          <w:p w14:paraId="5E53CBD7" w14:textId="1DFF5660" w:rsidR="00A1740F" w:rsidRPr="00711D29" w:rsidRDefault="00BD3FA2" w:rsidP="00A1740F">
            <w:pPr>
              <w:ind w:right="-72"/>
              <w:jc w:val="right"/>
              <w:rPr>
                <w:rFonts w:ascii="Arial" w:hAnsi="Arial" w:cs="Arial"/>
                <w:color w:val="000000"/>
                <w:sz w:val="16"/>
                <w:szCs w:val="16"/>
              </w:rPr>
            </w:pPr>
            <w:r w:rsidRPr="00711D29">
              <w:rPr>
                <w:rFonts w:ascii="Arial" w:hAnsi="Arial" w:cs="Arial"/>
                <w:color w:val="000000"/>
                <w:sz w:val="16"/>
                <w:szCs w:val="16"/>
                <w:lang w:val="en-GB"/>
              </w:rPr>
              <w:t>231,284</w:t>
            </w:r>
          </w:p>
        </w:tc>
        <w:tc>
          <w:tcPr>
            <w:tcW w:w="1453" w:type="dxa"/>
          </w:tcPr>
          <w:p w14:paraId="4FBFCF26" w14:textId="0E408D41" w:rsidR="00A1740F" w:rsidRPr="00711D29" w:rsidRDefault="00A1740F" w:rsidP="00A1740F">
            <w:pPr>
              <w:ind w:right="-72"/>
              <w:jc w:val="right"/>
              <w:rPr>
                <w:rFonts w:ascii="Arial" w:hAnsi="Arial" w:cs="Arial"/>
                <w:color w:val="000000"/>
                <w:sz w:val="16"/>
                <w:szCs w:val="16"/>
              </w:rPr>
            </w:pPr>
            <w:r w:rsidRPr="00711D29">
              <w:rPr>
                <w:rFonts w:ascii="Arial" w:hAnsi="Arial" w:cs="Arial"/>
                <w:color w:val="000000"/>
                <w:sz w:val="16"/>
                <w:szCs w:val="16"/>
              </w:rPr>
              <w:t>118,368</w:t>
            </w:r>
          </w:p>
        </w:tc>
        <w:tc>
          <w:tcPr>
            <w:tcW w:w="1453" w:type="dxa"/>
          </w:tcPr>
          <w:p w14:paraId="0C7AB428" w14:textId="348A35CB" w:rsidR="00A1740F" w:rsidRPr="00711D29" w:rsidRDefault="00BD3FA2" w:rsidP="00A1740F">
            <w:pPr>
              <w:ind w:right="-72"/>
              <w:jc w:val="right"/>
              <w:rPr>
                <w:rFonts w:ascii="Arial" w:hAnsi="Arial" w:cs="Arial"/>
                <w:color w:val="000000"/>
                <w:sz w:val="16"/>
                <w:szCs w:val="16"/>
              </w:rPr>
            </w:pPr>
            <w:r w:rsidRPr="00711D29">
              <w:rPr>
                <w:rFonts w:ascii="Arial" w:hAnsi="Arial" w:cs="Arial"/>
                <w:color w:val="000000"/>
                <w:sz w:val="16"/>
                <w:szCs w:val="16"/>
                <w:lang w:val="en-GB"/>
              </w:rPr>
              <w:t>1,198</w:t>
            </w:r>
          </w:p>
        </w:tc>
        <w:tc>
          <w:tcPr>
            <w:tcW w:w="1453" w:type="dxa"/>
          </w:tcPr>
          <w:p w14:paraId="5A5E23B8" w14:textId="14B67BF0" w:rsidR="00A1740F" w:rsidRPr="00711D29" w:rsidRDefault="00A1740F" w:rsidP="00A1740F">
            <w:pPr>
              <w:ind w:right="-72"/>
              <w:jc w:val="right"/>
              <w:rPr>
                <w:rFonts w:ascii="Arial" w:hAnsi="Arial" w:cs="Arial"/>
                <w:color w:val="000000"/>
                <w:sz w:val="16"/>
                <w:szCs w:val="16"/>
              </w:rPr>
            </w:pPr>
            <w:r w:rsidRPr="00711D29">
              <w:rPr>
                <w:rFonts w:ascii="Arial" w:hAnsi="Arial" w:cs="Arial"/>
                <w:color w:val="000000"/>
                <w:sz w:val="16"/>
                <w:szCs w:val="16"/>
              </w:rPr>
              <w:t>1,257</w:t>
            </w:r>
          </w:p>
        </w:tc>
        <w:tc>
          <w:tcPr>
            <w:tcW w:w="1453" w:type="dxa"/>
          </w:tcPr>
          <w:p w14:paraId="688D24BB" w14:textId="40F4A8B8" w:rsidR="00A1740F" w:rsidRPr="00711D29" w:rsidRDefault="00BD3FA2" w:rsidP="00A1740F">
            <w:pPr>
              <w:ind w:right="-72"/>
              <w:jc w:val="right"/>
              <w:rPr>
                <w:rFonts w:ascii="Arial" w:hAnsi="Arial" w:cs="Arial"/>
                <w:color w:val="000000"/>
                <w:sz w:val="16"/>
                <w:szCs w:val="16"/>
              </w:rPr>
            </w:pPr>
            <w:r w:rsidRPr="00711D29">
              <w:rPr>
                <w:rFonts w:ascii="Arial" w:hAnsi="Arial" w:cs="Arial"/>
                <w:color w:val="000000"/>
                <w:sz w:val="16"/>
                <w:szCs w:val="16"/>
                <w:lang w:val="en-GB"/>
              </w:rPr>
              <w:t>709,794</w:t>
            </w:r>
          </w:p>
        </w:tc>
        <w:tc>
          <w:tcPr>
            <w:tcW w:w="1453" w:type="dxa"/>
          </w:tcPr>
          <w:p w14:paraId="09C70070" w14:textId="66ECF79A" w:rsidR="00A1740F" w:rsidRPr="00711D29" w:rsidRDefault="00A1740F" w:rsidP="00A1740F">
            <w:pPr>
              <w:ind w:right="-72"/>
              <w:jc w:val="right"/>
              <w:rPr>
                <w:rFonts w:ascii="Arial" w:hAnsi="Arial" w:cs="Arial"/>
                <w:color w:val="000000"/>
                <w:sz w:val="16"/>
                <w:szCs w:val="16"/>
              </w:rPr>
            </w:pPr>
            <w:r w:rsidRPr="00711D29">
              <w:rPr>
                <w:rFonts w:ascii="Arial" w:hAnsi="Arial" w:cs="Arial"/>
                <w:color w:val="000000"/>
                <w:sz w:val="16"/>
                <w:szCs w:val="16"/>
              </w:rPr>
              <w:t>664,447</w:t>
            </w:r>
          </w:p>
        </w:tc>
      </w:tr>
      <w:tr w:rsidR="00FB1C29" w:rsidRPr="00711D29" w14:paraId="3B17FC96" w14:textId="77777777" w:rsidTr="000D6F4C">
        <w:tc>
          <w:tcPr>
            <w:tcW w:w="3629" w:type="dxa"/>
            <w:vAlign w:val="bottom"/>
          </w:tcPr>
          <w:p w14:paraId="703908DB" w14:textId="77777777" w:rsidR="00A1740F" w:rsidRPr="00711D29" w:rsidRDefault="00A1740F" w:rsidP="00A1740F">
            <w:pPr>
              <w:ind w:left="20" w:right="-43"/>
              <w:rPr>
                <w:rFonts w:ascii="Arial" w:hAnsi="Arial" w:cs="Arial"/>
                <w:color w:val="000000"/>
                <w:sz w:val="16"/>
                <w:szCs w:val="16"/>
              </w:rPr>
            </w:pPr>
            <w:r w:rsidRPr="00711D29">
              <w:rPr>
                <w:rFonts w:ascii="Arial" w:hAnsi="Arial" w:cs="Arial"/>
                <w:color w:val="000000"/>
                <w:sz w:val="16"/>
                <w:szCs w:val="16"/>
              </w:rPr>
              <w:t>Other income</w:t>
            </w:r>
          </w:p>
        </w:tc>
        <w:tc>
          <w:tcPr>
            <w:tcW w:w="1453" w:type="dxa"/>
          </w:tcPr>
          <w:p w14:paraId="5715A0BC" w14:textId="52A46DB6" w:rsidR="00A1740F" w:rsidRPr="00711D29" w:rsidRDefault="00BD3FA2" w:rsidP="00BD3FA2">
            <w:pPr>
              <w:ind w:right="-72"/>
              <w:jc w:val="right"/>
              <w:rPr>
                <w:rFonts w:ascii="Arial" w:hAnsi="Arial" w:cs="Arial"/>
                <w:color w:val="000000"/>
                <w:sz w:val="16"/>
                <w:szCs w:val="16"/>
              </w:rPr>
            </w:pPr>
            <w:r w:rsidRPr="00711D29">
              <w:rPr>
                <w:rFonts w:ascii="Arial" w:hAnsi="Arial" w:cs="Arial"/>
                <w:color w:val="000000"/>
                <w:sz w:val="16"/>
                <w:szCs w:val="16"/>
                <w:lang w:val="en-GB"/>
              </w:rPr>
              <w:t>149,172</w:t>
            </w:r>
          </w:p>
        </w:tc>
        <w:tc>
          <w:tcPr>
            <w:tcW w:w="1453" w:type="dxa"/>
          </w:tcPr>
          <w:p w14:paraId="73C42AC7" w14:textId="6DB775DA" w:rsidR="00A1740F" w:rsidRPr="00711D29" w:rsidRDefault="00A1740F" w:rsidP="00A1740F">
            <w:pPr>
              <w:ind w:right="-72"/>
              <w:jc w:val="right"/>
              <w:rPr>
                <w:rFonts w:ascii="Arial" w:hAnsi="Arial" w:cs="Arial"/>
                <w:color w:val="000000"/>
                <w:sz w:val="16"/>
                <w:szCs w:val="16"/>
              </w:rPr>
            </w:pPr>
            <w:r w:rsidRPr="00711D29">
              <w:rPr>
                <w:rFonts w:ascii="Arial" w:hAnsi="Arial" w:cs="Arial"/>
                <w:color w:val="000000"/>
                <w:sz w:val="16"/>
                <w:szCs w:val="16"/>
              </w:rPr>
              <w:t>71,522</w:t>
            </w:r>
          </w:p>
        </w:tc>
        <w:tc>
          <w:tcPr>
            <w:tcW w:w="1453" w:type="dxa"/>
          </w:tcPr>
          <w:p w14:paraId="47AA165E" w14:textId="1559C4CA" w:rsidR="00A1740F" w:rsidRPr="00711D29" w:rsidRDefault="00BD3FA2" w:rsidP="00A1740F">
            <w:pPr>
              <w:ind w:right="-72"/>
              <w:jc w:val="right"/>
              <w:rPr>
                <w:rFonts w:ascii="Arial" w:hAnsi="Arial" w:cs="Arial"/>
                <w:color w:val="000000"/>
                <w:sz w:val="16"/>
                <w:szCs w:val="16"/>
                <w:cs/>
              </w:rPr>
            </w:pPr>
            <w:r w:rsidRPr="00711D29">
              <w:rPr>
                <w:rFonts w:ascii="Arial" w:hAnsi="Arial" w:cs="Arial"/>
                <w:color w:val="000000"/>
                <w:sz w:val="16"/>
                <w:szCs w:val="16"/>
                <w:lang w:val="en-GB"/>
              </w:rPr>
              <w:t>12,100</w:t>
            </w:r>
          </w:p>
        </w:tc>
        <w:tc>
          <w:tcPr>
            <w:tcW w:w="1453" w:type="dxa"/>
          </w:tcPr>
          <w:p w14:paraId="6328FA93" w14:textId="56349E74" w:rsidR="00A1740F" w:rsidRPr="00711D29" w:rsidRDefault="00A1740F" w:rsidP="00A1740F">
            <w:pPr>
              <w:ind w:right="-72"/>
              <w:jc w:val="right"/>
              <w:rPr>
                <w:rFonts w:ascii="Arial" w:hAnsi="Arial" w:cs="Arial"/>
                <w:color w:val="000000"/>
                <w:sz w:val="16"/>
                <w:szCs w:val="16"/>
                <w:cs/>
              </w:rPr>
            </w:pPr>
            <w:r w:rsidRPr="00711D29">
              <w:rPr>
                <w:rFonts w:ascii="Arial" w:hAnsi="Arial" w:cs="Arial"/>
                <w:color w:val="000000"/>
                <w:sz w:val="16"/>
                <w:szCs w:val="16"/>
              </w:rPr>
              <w:t>11,084</w:t>
            </w:r>
          </w:p>
        </w:tc>
        <w:tc>
          <w:tcPr>
            <w:tcW w:w="1453" w:type="dxa"/>
          </w:tcPr>
          <w:p w14:paraId="3621BEDB" w14:textId="4CF2D92B" w:rsidR="00A1740F" w:rsidRPr="00711D29" w:rsidRDefault="00BD3FA2" w:rsidP="00A1740F">
            <w:pPr>
              <w:ind w:right="-72"/>
              <w:jc w:val="right"/>
              <w:rPr>
                <w:rFonts w:ascii="Arial" w:hAnsi="Arial" w:cs="Arial"/>
                <w:color w:val="000000"/>
                <w:sz w:val="16"/>
                <w:szCs w:val="16"/>
              </w:rPr>
            </w:pPr>
            <w:r w:rsidRPr="00711D29">
              <w:rPr>
                <w:rFonts w:ascii="Arial" w:hAnsi="Arial" w:cs="Arial"/>
                <w:color w:val="000000"/>
                <w:sz w:val="16"/>
                <w:szCs w:val="16"/>
                <w:lang w:val="en-GB"/>
              </w:rPr>
              <w:t>616,631</w:t>
            </w:r>
          </w:p>
        </w:tc>
        <w:tc>
          <w:tcPr>
            <w:tcW w:w="1453" w:type="dxa"/>
          </w:tcPr>
          <w:p w14:paraId="47A3AF26" w14:textId="796A1ACB" w:rsidR="00A1740F" w:rsidRPr="00711D29" w:rsidRDefault="00A1740F" w:rsidP="00A1740F">
            <w:pPr>
              <w:ind w:right="-72"/>
              <w:jc w:val="right"/>
              <w:rPr>
                <w:rFonts w:ascii="Arial" w:hAnsi="Arial" w:cs="Arial"/>
                <w:color w:val="000000"/>
                <w:sz w:val="16"/>
                <w:szCs w:val="16"/>
              </w:rPr>
            </w:pPr>
            <w:r w:rsidRPr="00711D29">
              <w:rPr>
                <w:rFonts w:ascii="Arial" w:hAnsi="Arial" w:cs="Arial"/>
                <w:color w:val="000000"/>
                <w:sz w:val="16"/>
                <w:szCs w:val="16"/>
              </w:rPr>
              <w:t>405,644</w:t>
            </w:r>
          </w:p>
        </w:tc>
        <w:tc>
          <w:tcPr>
            <w:tcW w:w="1453" w:type="dxa"/>
          </w:tcPr>
          <w:p w14:paraId="6D832B9B" w14:textId="5BC914BD" w:rsidR="00A1740F" w:rsidRPr="00711D29" w:rsidRDefault="00BD3FA2" w:rsidP="00BD3FA2">
            <w:pPr>
              <w:ind w:right="-72"/>
              <w:jc w:val="right"/>
              <w:rPr>
                <w:rFonts w:ascii="Arial" w:hAnsi="Arial" w:cs="Arial"/>
                <w:color w:val="000000"/>
                <w:sz w:val="16"/>
                <w:szCs w:val="16"/>
              </w:rPr>
            </w:pPr>
            <w:r w:rsidRPr="00711D29">
              <w:rPr>
                <w:rFonts w:ascii="Arial" w:hAnsi="Arial" w:cs="Arial"/>
                <w:color w:val="000000"/>
                <w:sz w:val="16"/>
                <w:szCs w:val="16"/>
                <w:lang w:val="en-GB"/>
              </w:rPr>
              <w:t>777,903</w:t>
            </w:r>
          </w:p>
        </w:tc>
        <w:tc>
          <w:tcPr>
            <w:tcW w:w="1453" w:type="dxa"/>
          </w:tcPr>
          <w:p w14:paraId="5C2CBB3D" w14:textId="5D667849" w:rsidR="00A1740F" w:rsidRPr="00711D29" w:rsidRDefault="00A1740F" w:rsidP="00A1740F">
            <w:pPr>
              <w:ind w:right="-72"/>
              <w:jc w:val="right"/>
              <w:rPr>
                <w:rFonts w:ascii="Arial" w:hAnsi="Arial" w:cs="Arial"/>
                <w:color w:val="000000"/>
                <w:sz w:val="16"/>
                <w:szCs w:val="16"/>
              </w:rPr>
            </w:pPr>
            <w:r w:rsidRPr="00711D29">
              <w:rPr>
                <w:rFonts w:ascii="Arial" w:hAnsi="Arial" w:cs="Arial"/>
                <w:color w:val="000000"/>
                <w:sz w:val="16"/>
                <w:szCs w:val="16"/>
              </w:rPr>
              <w:t>488,250</w:t>
            </w:r>
          </w:p>
        </w:tc>
      </w:tr>
      <w:tr w:rsidR="00FB1C29" w:rsidRPr="00711D29" w14:paraId="55A6FF70" w14:textId="77777777" w:rsidTr="000D6F4C">
        <w:tc>
          <w:tcPr>
            <w:tcW w:w="3629" w:type="dxa"/>
            <w:vAlign w:val="bottom"/>
          </w:tcPr>
          <w:p w14:paraId="2241CFC6" w14:textId="77777777" w:rsidR="00A1740F" w:rsidRPr="00711D29" w:rsidRDefault="00A1740F" w:rsidP="00A1740F">
            <w:pPr>
              <w:ind w:left="20" w:right="-43"/>
              <w:rPr>
                <w:rFonts w:ascii="Arial" w:hAnsi="Arial" w:cs="Arial"/>
                <w:color w:val="000000"/>
                <w:sz w:val="16"/>
                <w:szCs w:val="16"/>
              </w:rPr>
            </w:pPr>
            <w:r w:rsidRPr="00711D29">
              <w:rPr>
                <w:rFonts w:ascii="Arial" w:hAnsi="Arial" w:cs="Arial"/>
                <w:color w:val="000000"/>
                <w:sz w:val="16"/>
                <w:szCs w:val="16"/>
              </w:rPr>
              <w:t>Internal charged</w:t>
            </w:r>
          </w:p>
        </w:tc>
        <w:tc>
          <w:tcPr>
            <w:tcW w:w="1453" w:type="dxa"/>
          </w:tcPr>
          <w:p w14:paraId="51CCAB22" w14:textId="682844DA" w:rsidR="00A1740F" w:rsidRPr="00711D29" w:rsidRDefault="00BD3FA2" w:rsidP="00A1740F">
            <w:pPr>
              <w:pBdr>
                <w:bottom w:val="single" w:sz="4" w:space="1" w:color="auto"/>
              </w:pBdr>
              <w:ind w:right="-72"/>
              <w:jc w:val="right"/>
              <w:rPr>
                <w:rFonts w:ascii="Arial" w:hAnsi="Arial" w:cs="Arial"/>
                <w:color w:val="000000"/>
                <w:sz w:val="16"/>
                <w:szCs w:val="16"/>
              </w:rPr>
            </w:pPr>
            <w:r w:rsidRPr="00711D29">
              <w:rPr>
                <w:rFonts w:ascii="Arial" w:hAnsi="Arial" w:cs="Arial"/>
                <w:color w:val="000000"/>
                <w:sz w:val="16"/>
                <w:szCs w:val="16"/>
                <w:lang w:val="en-GB"/>
              </w:rPr>
              <w:t>49,831</w:t>
            </w:r>
          </w:p>
        </w:tc>
        <w:tc>
          <w:tcPr>
            <w:tcW w:w="1453" w:type="dxa"/>
          </w:tcPr>
          <w:p w14:paraId="33CE06C7" w14:textId="2078F9B9" w:rsidR="00A1740F" w:rsidRPr="00711D29" w:rsidRDefault="00A1740F" w:rsidP="00A1740F">
            <w:pPr>
              <w:pBdr>
                <w:bottom w:val="single" w:sz="4" w:space="1" w:color="auto"/>
              </w:pBdr>
              <w:ind w:right="-72"/>
              <w:jc w:val="right"/>
              <w:rPr>
                <w:rFonts w:ascii="Arial" w:hAnsi="Arial" w:cs="Arial"/>
                <w:color w:val="000000"/>
                <w:sz w:val="16"/>
                <w:szCs w:val="16"/>
              </w:rPr>
            </w:pPr>
            <w:r w:rsidRPr="00711D29">
              <w:rPr>
                <w:rFonts w:ascii="Arial" w:hAnsi="Arial" w:cs="Arial"/>
                <w:color w:val="000000"/>
                <w:sz w:val="16"/>
                <w:szCs w:val="16"/>
              </w:rPr>
              <w:t>66,900</w:t>
            </w:r>
          </w:p>
        </w:tc>
        <w:tc>
          <w:tcPr>
            <w:tcW w:w="1453" w:type="dxa"/>
          </w:tcPr>
          <w:p w14:paraId="01E6C874" w14:textId="7F592B40" w:rsidR="00A1740F" w:rsidRPr="00711D29" w:rsidRDefault="00BD3FA2" w:rsidP="00A1740F">
            <w:pPr>
              <w:pBdr>
                <w:bottom w:val="single" w:sz="4" w:space="1" w:color="auto"/>
              </w:pBdr>
              <w:ind w:right="-72"/>
              <w:jc w:val="right"/>
              <w:rPr>
                <w:rFonts w:ascii="Arial" w:hAnsi="Arial" w:cs="Arial"/>
                <w:color w:val="000000"/>
                <w:sz w:val="16"/>
                <w:szCs w:val="16"/>
                <w:cs/>
              </w:rPr>
            </w:pPr>
            <w:r w:rsidRPr="00711D29">
              <w:rPr>
                <w:rFonts w:ascii="Arial" w:hAnsi="Arial" w:cs="Arial"/>
                <w:color w:val="000000"/>
                <w:sz w:val="16"/>
                <w:szCs w:val="16"/>
                <w:lang w:val="en-GB"/>
              </w:rPr>
              <w:t>(7,771)</w:t>
            </w:r>
          </w:p>
        </w:tc>
        <w:tc>
          <w:tcPr>
            <w:tcW w:w="1453" w:type="dxa"/>
          </w:tcPr>
          <w:p w14:paraId="0DA4BA8C" w14:textId="5C926418" w:rsidR="00A1740F" w:rsidRPr="00711D29" w:rsidRDefault="00A1740F" w:rsidP="00A1740F">
            <w:pPr>
              <w:pBdr>
                <w:bottom w:val="single" w:sz="4" w:space="1" w:color="auto"/>
              </w:pBdr>
              <w:ind w:right="-72"/>
              <w:jc w:val="right"/>
              <w:rPr>
                <w:rFonts w:ascii="Arial" w:hAnsi="Arial" w:cs="Arial"/>
                <w:color w:val="000000"/>
                <w:sz w:val="16"/>
                <w:szCs w:val="16"/>
                <w:cs/>
              </w:rPr>
            </w:pPr>
            <w:r w:rsidRPr="00711D29">
              <w:rPr>
                <w:rFonts w:ascii="Arial" w:hAnsi="Arial" w:cs="Arial"/>
                <w:color w:val="000000"/>
                <w:sz w:val="16"/>
                <w:szCs w:val="16"/>
              </w:rPr>
              <w:t>(1,761)</w:t>
            </w:r>
          </w:p>
        </w:tc>
        <w:tc>
          <w:tcPr>
            <w:tcW w:w="1453" w:type="dxa"/>
          </w:tcPr>
          <w:p w14:paraId="03954D61" w14:textId="37E938BB" w:rsidR="00A1740F" w:rsidRPr="00711D29" w:rsidRDefault="00BD3FA2" w:rsidP="00A1740F">
            <w:pPr>
              <w:pBdr>
                <w:bottom w:val="single" w:sz="4" w:space="1" w:color="auto"/>
              </w:pBdr>
              <w:ind w:right="-72"/>
              <w:jc w:val="right"/>
              <w:rPr>
                <w:rFonts w:ascii="Arial" w:hAnsi="Arial" w:cs="Arial"/>
                <w:color w:val="000000"/>
                <w:sz w:val="16"/>
                <w:szCs w:val="16"/>
              </w:rPr>
            </w:pPr>
            <w:r w:rsidRPr="00711D29">
              <w:rPr>
                <w:rFonts w:ascii="Arial" w:hAnsi="Arial" w:cs="Arial"/>
                <w:color w:val="000000"/>
                <w:sz w:val="16"/>
                <w:szCs w:val="16"/>
                <w:lang w:val="en-GB"/>
              </w:rPr>
              <w:t>(42,060)</w:t>
            </w:r>
          </w:p>
        </w:tc>
        <w:tc>
          <w:tcPr>
            <w:tcW w:w="1453" w:type="dxa"/>
          </w:tcPr>
          <w:p w14:paraId="11C6356B" w14:textId="79C9F6EC" w:rsidR="00A1740F" w:rsidRPr="00711D29" w:rsidRDefault="00A1740F" w:rsidP="00A1740F">
            <w:pPr>
              <w:pBdr>
                <w:bottom w:val="single" w:sz="4" w:space="1" w:color="auto"/>
              </w:pBdr>
              <w:ind w:right="-72"/>
              <w:jc w:val="right"/>
              <w:rPr>
                <w:rFonts w:ascii="Arial" w:hAnsi="Arial" w:cs="Arial"/>
                <w:color w:val="000000"/>
                <w:sz w:val="16"/>
                <w:szCs w:val="16"/>
              </w:rPr>
            </w:pPr>
            <w:r w:rsidRPr="00711D29">
              <w:rPr>
                <w:rFonts w:ascii="Arial" w:hAnsi="Arial" w:cs="Arial"/>
                <w:color w:val="000000"/>
                <w:sz w:val="16"/>
                <w:szCs w:val="16"/>
              </w:rPr>
              <w:t>(65,139)</w:t>
            </w:r>
          </w:p>
        </w:tc>
        <w:tc>
          <w:tcPr>
            <w:tcW w:w="1453" w:type="dxa"/>
          </w:tcPr>
          <w:p w14:paraId="7BFBFFAB" w14:textId="3E84CE72" w:rsidR="00A1740F" w:rsidRPr="00711D29" w:rsidRDefault="00BD3FA2" w:rsidP="00A1740F">
            <w:pPr>
              <w:pBdr>
                <w:bottom w:val="single" w:sz="4" w:space="1" w:color="auto"/>
              </w:pBdr>
              <w:ind w:right="-72"/>
              <w:jc w:val="right"/>
              <w:rPr>
                <w:rFonts w:ascii="Arial" w:hAnsi="Arial" w:cs="Arial"/>
                <w:color w:val="000000"/>
                <w:sz w:val="16"/>
                <w:szCs w:val="16"/>
              </w:rPr>
            </w:pPr>
            <w:r w:rsidRPr="00711D29">
              <w:rPr>
                <w:rFonts w:ascii="Arial" w:hAnsi="Arial" w:cs="Arial"/>
                <w:color w:val="000000"/>
                <w:sz w:val="16"/>
                <w:szCs w:val="16"/>
              </w:rPr>
              <w:t>-</w:t>
            </w:r>
          </w:p>
        </w:tc>
        <w:tc>
          <w:tcPr>
            <w:tcW w:w="1453" w:type="dxa"/>
          </w:tcPr>
          <w:p w14:paraId="0D8C2D00" w14:textId="019B9482" w:rsidR="00A1740F" w:rsidRPr="00711D29" w:rsidRDefault="00A1740F" w:rsidP="00A1740F">
            <w:pPr>
              <w:pBdr>
                <w:bottom w:val="single" w:sz="4" w:space="1" w:color="auto"/>
              </w:pBdr>
              <w:ind w:right="-52"/>
              <w:jc w:val="right"/>
              <w:rPr>
                <w:rFonts w:ascii="Arial" w:hAnsi="Arial" w:cs="Arial"/>
                <w:color w:val="000000"/>
                <w:sz w:val="16"/>
                <w:szCs w:val="16"/>
              </w:rPr>
            </w:pPr>
            <w:r w:rsidRPr="00711D29">
              <w:rPr>
                <w:rFonts w:ascii="Arial" w:hAnsi="Arial" w:cs="Arial"/>
                <w:color w:val="000000"/>
                <w:sz w:val="16"/>
                <w:szCs w:val="16"/>
              </w:rPr>
              <w:t>-</w:t>
            </w:r>
          </w:p>
        </w:tc>
      </w:tr>
      <w:tr w:rsidR="00FB1C29" w:rsidRPr="00711D29" w14:paraId="290BFE99" w14:textId="77777777" w:rsidTr="005F1725">
        <w:tc>
          <w:tcPr>
            <w:tcW w:w="3629" w:type="dxa"/>
            <w:vAlign w:val="bottom"/>
          </w:tcPr>
          <w:p w14:paraId="02A24C80" w14:textId="77777777" w:rsidR="00A1740F" w:rsidRPr="00711D29" w:rsidRDefault="00A1740F" w:rsidP="00A1740F">
            <w:pPr>
              <w:ind w:left="20" w:right="-43"/>
              <w:rPr>
                <w:rFonts w:ascii="Arial" w:hAnsi="Arial" w:cs="Arial"/>
                <w:color w:val="000000"/>
                <w:sz w:val="12"/>
                <w:szCs w:val="12"/>
              </w:rPr>
            </w:pPr>
          </w:p>
        </w:tc>
        <w:tc>
          <w:tcPr>
            <w:tcW w:w="1453" w:type="dxa"/>
            <w:vAlign w:val="bottom"/>
          </w:tcPr>
          <w:p w14:paraId="275D71B0" w14:textId="77777777" w:rsidR="00A1740F" w:rsidRPr="00711D29" w:rsidRDefault="00A1740F" w:rsidP="00A1740F">
            <w:pPr>
              <w:ind w:left="20" w:right="-43"/>
              <w:rPr>
                <w:rFonts w:ascii="Arial" w:hAnsi="Arial" w:cs="Arial"/>
                <w:color w:val="000000"/>
                <w:sz w:val="12"/>
                <w:szCs w:val="12"/>
              </w:rPr>
            </w:pPr>
          </w:p>
        </w:tc>
        <w:tc>
          <w:tcPr>
            <w:tcW w:w="1453" w:type="dxa"/>
            <w:vAlign w:val="bottom"/>
          </w:tcPr>
          <w:p w14:paraId="46DF46B4" w14:textId="77777777" w:rsidR="00A1740F" w:rsidRPr="00711D29" w:rsidRDefault="00A1740F" w:rsidP="00A1740F">
            <w:pPr>
              <w:ind w:left="20" w:right="-43"/>
              <w:rPr>
                <w:rFonts w:ascii="Arial" w:hAnsi="Arial" w:cs="Arial"/>
                <w:color w:val="000000"/>
                <w:sz w:val="12"/>
                <w:szCs w:val="12"/>
              </w:rPr>
            </w:pPr>
          </w:p>
        </w:tc>
        <w:tc>
          <w:tcPr>
            <w:tcW w:w="1453" w:type="dxa"/>
          </w:tcPr>
          <w:p w14:paraId="7EA84918" w14:textId="77777777" w:rsidR="00A1740F" w:rsidRPr="00711D29" w:rsidRDefault="00A1740F" w:rsidP="00A1740F">
            <w:pPr>
              <w:ind w:left="20" w:right="-43"/>
              <w:rPr>
                <w:rFonts w:ascii="Arial" w:hAnsi="Arial" w:cs="Arial"/>
                <w:color w:val="000000"/>
                <w:sz w:val="12"/>
                <w:szCs w:val="12"/>
              </w:rPr>
            </w:pPr>
          </w:p>
        </w:tc>
        <w:tc>
          <w:tcPr>
            <w:tcW w:w="1453" w:type="dxa"/>
          </w:tcPr>
          <w:p w14:paraId="19091887" w14:textId="77777777" w:rsidR="00A1740F" w:rsidRPr="00711D29" w:rsidRDefault="00A1740F" w:rsidP="00A1740F">
            <w:pPr>
              <w:ind w:left="20" w:right="-43"/>
              <w:rPr>
                <w:rFonts w:ascii="Arial" w:hAnsi="Arial" w:cs="Arial"/>
                <w:color w:val="000000"/>
                <w:sz w:val="12"/>
                <w:szCs w:val="12"/>
              </w:rPr>
            </w:pPr>
          </w:p>
        </w:tc>
        <w:tc>
          <w:tcPr>
            <w:tcW w:w="1453" w:type="dxa"/>
            <w:vAlign w:val="bottom"/>
          </w:tcPr>
          <w:p w14:paraId="0CFEC1CC" w14:textId="77777777" w:rsidR="00A1740F" w:rsidRPr="00711D29" w:rsidRDefault="00A1740F" w:rsidP="00A1740F">
            <w:pPr>
              <w:ind w:left="20" w:right="-43"/>
              <w:rPr>
                <w:rFonts w:ascii="Arial" w:hAnsi="Arial" w:cs="Arial"/>
                <w:color w:val="000000"/>
                <w:sz w:val="12"/>
                <w:szCs w:val="12"/>
              </w:rPr>
            </w:pPr>
          </w:p>
        </w:tc>
        <w:tc>
          <w:tcPr>
            <w:tcW w:w="1453" w:type="dxa"/>
            <w:vAlign w:val="bottom"/>
          </w:tcPr>
          <w:p w14:paraId="245D5EEA" w14:textId="77777777" w:rsidR="00A1740F" w:rsidRPr="00711D29" w:rsidRDefault="00A1740F" w:rsidP="00A1740F">
            <w:pPr>
              <w:ind w:left="20" w:right="-43"/>
              <w:rPr>
                <w:rFonts w:ascii="Arial" w:hAnsi="Arial" w:cs="Arial"/>
                <w:color w:val="000000"/>
                <w:sz w:val="12"/>
                <w:szCs w:val="12"/>
              </w:rPr>
            </w:pPr>
          </w:p>
        </w:tc>
        <w:tc>
          <w:tcPr>
            <w:tcW w:w="1453" w:type="dxa"/>
            <w:vAlign w:val="bottom"/>
          </w:tcPr>
          <w:p w14:paraId="2D0F0C81" w14:textId="77777777" w:rsidR="00A1740F" w:rsidRPr="00711D29" w:rsidRDefault="00A1740F" w:rsidP="00A1740F">
            <w:pPr>
              <w:ind w:left="20" w:right="-43"/>
              <w:rPr>
                <w:rFonts w:ascii="Arial" w:hAnsi="Arial" w:cs="Arial"/>
                <w:color w:val="000000"/>
                <w:sz w:val="12"/>
                <w:szCs w:val="12"/>
              </w:rPr>
            </w:pPr>
          </w:p>
        </w:tc>
        <w:tc>
          <w:tcPr>
            <w:tcW w:w="1453" w:type="dxa"/>
            <w:vAlign w:val="bottom"/>
          </w:tcPr>
          <w:p w14:paraId="355F6E01" w14:textId="77777777" w:rsidR="00A1740F" w:rsidRPr="00711D29" w:rsidRDefault="00A1740F" w:rsidP="00A1740F">
            <w:pPr>
              <w:ind w:left="20" w:right="-43"/>
              <w:rPr>
                <w:rFonts w:ascii="Arial" w:hAnsi="Arial" w:cs="Arial"/>
                <w:color w:val="000000"/>
                <w:sz w:val="12"/>
                <w:szCs w:val="12"/>
              </w:rPr>
            </w:pPr>
          </w:p>
        </w:tc>
      </w:tr>
      <w:tr w:rsidR="00FB1C29" w:rsidRPr="00711D29" w14:paraId="0E9592DB" w14:textId="77777777" w:rsidTr="005F1725">
        <w:tc>
          <w:tcPr>
            <w:tcW w:w="3629" w:type="dxa"/>
            <w:vAlign w:val="bottom"/>
          </w:tcPr>
          <w:p w14:paraId="4C32EC14" w14:textId="77777777" w:rsidR="00A1740F" w:rsidRPr="00711D29" w:rsidRDefault="00A1740F" w:rsidP="00A1740F">
            <w:pPr>
              <w:ind w:left="20" w:right="-43"/>
              <w:rPr>
                <w:rFonts w:ascii="Arial" w:hAnsi="Arial" w:cs="Arial"/>
                <w:color w:val="000000"/>
                <w:sz w:val="16"/>
                <w:szCs w:val="16"/>
              </w:rPr>
            </w:pPr>
            <w:r w:rsidRPr="00711D29">
              <w:rPr>
                <w:rFonts w:ascii="Arial" w:hAnsi="Arial" w:cs="Arial"/>
                <w:color w:val="000000"/>
                <w:sz w:val="16"/>
                <w:szCs w:val="16"/>
              </w:rPr>
              <w:t>Total revenues</w:t>
            </w:r>
          </w:p>
        </w:tc>
        <w:tc>
          <w:tcPr>
            <w:tcW w:w="1453" w:type="dxa"/>
            <w:vAlign w:val="bottom"/>
          </w:tcPr>
          <w:p w14:paraId="58979374" w14:textId="41C62BBB" w:rsidR="00A1740F" w:rsidRPr="00711D29" w:rsidRDefault="00BD3FA2" w:rsidP="00A1740F">
            <w:pPr>
              <w:pBdr>
                <w:bottom w:val="single" w:sz="4" w:space="1" w:color="auto"/>
              </w:pBdr>
              <w:ind w:right="-72"/>
              <w:jc w:val="right"/>
              <w:rPr>
                <w:rFonts w:ascii="Arial" w:hAnsi="Arial" w:cs="Arial"/>
                <w:color w:val="000000"/>
                <w:sz w:val="16"/>
                <w:szCs w:val="16"/>
              </w:rPr>
            </w:pPr>
            <w:r w:rsidRPr="00711D29">
              <w:rPr>
                <w:rFonts w:ascii="Arial" w:hAnsi="Arial" w:cs="Arial"/>
                <w:color w:val="000000"/>
                <w:sz w:val="16"/>
                <w:szCs w:val="16"/>
                <w:lang w:val="en-GB"/>
              </w:rPr>
              <w:t>1,486,650</w:t>
            </w:r>
          </w:p>
        </w:tc>
        <w:tc>
          <w:tcPr>
            <w:tcW w:w="1453" w:type="dxa"/>
            <w:vAlign w:val="bottom"/>
          </w:tcPr>
          <w:p w14:paraId="4A00C153" w14:textId="0FAE9CBD" w:rsidR="00A1740F" w:rsidRPr="00711D29" w:rsidRDefault="00A1740F" w:rsidP="00A1740F">
            <w:pPr>
              <w:pBdr>
                <w:bottom w:val="single" w:sz="4" w:space="1" w:color="auto"/>
              </w:pBdr>
              <w:ind w:right="-72"/>
              <w:jc w:val="right"/>
              <w:rPr>
                <w:rFonts w:ascii="Arial" w:hAnsi="Arial" w:cs="Arial"/>
                <w:color w:val="000000"/>
                <w:sz w:val="16"/>
                <w:szCs w:val="16"/>
              </w:rPr>
            </w:pPr>
            <w:r w:rsidRPr="00711D29">
              <w:rPr>
                <w:rFonts w:ascii="Arial" w:hAnsi="Arial" w:cs="Arial"/>
                <w:color w:val="000000"/>
                <w:sz w:val="16"/>
                <w:szCs w:val="16"/>
              </w:rPr>
              <w:t>1,729,810</w:t>
            </w:r>
          </w:p>
        </w:tc>
        <w:tc>
          <w:tcPr>
            <w:tcW w:w="1453" w:type="dxa"/>
          </w:tcPr>
          <w:p w14:paraId="1A05747B" w14:textId="05178AD0" w:rsidR="00A1740F" w:rsidRPr="00711D29" w:rsidRDefault="00BD3FA2" w:rsidP="00A1740F">
            <w:pPr>
              <w:pBdr>
                <w:bottom w:val="single" w:sz="4" w:space="1" w:color="auto"/>
              </w:pBdr>
              <w:ind w:right="-72"/>
              <w:jc w:val="right"/>
              <w:rPr>
                <w:rFonts w:ascii="Arial" w:hAnsi="Arial" w:cs="Arial"/>
                <w:color w:val="000000"/>
                <w:sz w:val="16"/>
                <w:szCs w:val="16"/>
              </w:rPr>
            </w:pPr>
            <w:r w:rsidRPr="00711D29">
              <w:rPr>
                <w:rFonts w:ascii="Arial" w:hAnsi="Arial" w:cs="Arial"/>
                <w:color w:val="000000"/>
                <w:sz w:val="16"/>
                <w:szCs w:val="16"/>
                <w:lang w:val="en-GB"/>
              </w:rPr>
              <w:t>241,007</w:t>
            </w:r>
          </w:p>
        </w:tc>
        <w:tc>
          <w:tcPr>
            <w:tcW w:w="1453" w:type="dxa"/>
          </w:tcPr>
          <w:p w14:paraId="5E5258AA" w14:textId="42EB49AB" w:rsidR="00A1740F" w:rsidRPr="00711D29" w:rsidRDefault="00A1740F" w:rsidP="00A1740F">
            <w:pPr>
              <w:pBdr>
                <w:bottom w:val="single" w:sz="4" w:space="1" w:color="auto"/>
              </w:pBdr>
              <w:ind w:right="-72"/>
              <w:jc w:val="right"/>
              <w:rPr>
                <w:rFonts w:ascii="Arial" w:hAnsi="Arial" w:cs="Arial"/>
                <w:color w:val="000000"/>
                <w:sz w:val="16"/>
                <w:szCs w:val="16"/>
              </w:rPr>
            </w:pPr>
            <w:r w:rsidRPr="00711D29">
              <w:rPr>
                <w:rFonts w:ascii="Arial" w:hAnsi="Arial" w:cs="Arial"/>
                <w:color w:val="000000"/>
                <w:sz w:val="16"/>
                <w:szCs w:val="16"/>
              </w:rPr>
              <w:t>127,691</w:t>
            </w:r>
          </w:p>
        </w:tc>
        <w:tc>
          <w:tcPr>
            <w:tcW w:w="1453" w:type="dxa"/>
            <w:vAlign w:val="bottom"/>
          </w:tcPr>
          <w:p w14:paraId="182064A0" w14:textId="0A0B18E5" w:rsidR="00A1740F" w:rsidRPr="00711D29" w:rsidRDefault="00BD3FA2" w:rsidP="00A1740F">
            <w:pPr>
              <w:pBdr>
                <w:bottom w:val="single" w:sz="4" w:space="1" w:color="auto"/>
              </w:pBdr>
              <w:ind w:right="-72"/>
              <w:jc w:val="right"/>
              <w:rPr>
                <w:rFonts w:ascii="Arial" w:hAnsi="Arial" w:cs="Arial"/>
                <w:color w:val="000000"/>
                <w:sz w:val="16"/>
                <w:szCs w:val="16"/>
              </w:rPr>
            </w:pPr>
            <w:r w:rsidRPr="00711D29">
              <w:rPr>
                <w:rFonts w:ascii="Arial" w:hAnsi="Arial" w:cs="Arial"/>
                <w:color w:val="000000"/>
                <w:sz w:val="16"/>
                <w:szCs w:val="16"/>
                <w:lang w:val="en-GB"/>
              </w:rPr>
              <w:t>575,769</w:t>
            </w:r>
          </w:p>
        </w:tc>
        <w:tc>
          <w:tcPr>
            <w:tcW w:w="1453" w:type="dxa"/>
            <w:vAlign w:val="bottom"/>
          </w:tcPr>
          <w:p w14:paraId="2DC1130F" w14:textId="6D4DBD1B" w:rsidR="00A1740F" w:rsidRPr="00711D29" w:rsidRDefault="00A1740F" w:rsidP="00A1740F">
            <w:pPr>
              <w:pBdr>
                <w:bottom w:val="single" w:sz="4" w:space="1" w:color="auto"/>
              </w:pBdr>
              <w:ind w:right="-72"/>
              <w:jc w:val="right"/>
              <w:rPr>
                <w:rFonts w:ascii="Arial" w:hAnsi="Arial" w:cs="Arial"/>
                <w:color w:val="000000"/>
                <w:sz w:val="16"/>
                <w:szCs w:val="16"/>
              </w:rPr>
            </w:pPr>
            <w:r w:rsidRPr="00711D29">
              <w:rPr>
                <w:rFonts w:ascii="Arial" w:hAnsi="Arial" w:cs="Arial"/>
                <w:color w:val="000000"/>
                <w:sz w:val="16"/>
                <w:szCs w:val="16"/>
              </w:rPr>
              <w:t>341,762</w:t>
            </w:r>
          </w:p>
        </w:tc>
        <w:tc>
          <w:tcPr>
            <w:tcW w:w="1453" w:type="dxa"/>
            <w:vAlign w:val="bottom"/>
          </w:tcPr>
          <w:p w14:paraId="6305047B" w14:textId="52488F36" w:rsidR="00A1740F" w:rsidRPr="00711D29" w:rsidRDefault="00BD3FA2" w:rsidP="00A1740F">
            <w:pPr>
              <w:pBdr>
                <w:bottom w:val="single" w:sz="4" w:space="1" w:color="auto"/>
              </w:pBdr>
              <w:ind w:right="-72"/>
              <w:jc w:val="right"/>
              <w:rPr>
                <w:rFonts w:ascii="Arial" w:hAnsi="Arial" w:cs="Arial"/>
                <w:color w:val="000000"/>
                <w:sz w:val="16"/>
                <w:szCs w:val="16"/>
              </w:rPr>
            </w:pPr>
            <w:r w:rsidRPr="00711D29">
              <w:rPr>
                <w:rFonts w:ascii="Arial" w:hAnsi="Arial" w:cs="Arial"/>
                <w:color w:val="000000"/>
                <w:sz w:val="16"/>
                <w:szCs w:val="16"/>
                <w:lang w:val="en-GB"/>
              </w:rPr>
              <w:t>2,303,426</w:t>
            </w:r>
          </w:p>
        </w:tc>
        <w:tc>
          <w:tcPr>
            <w:tcW w:w="1453" w:type="dxa"/>
            <w:vAlign w:val="bottom"/>
          </w:tcPr>
          <w:p w14:paraId="5289E150" w14:textId="479EFA7F" w:rsidR="00A1740F" w:rsidRPr="00711D29" w:rsidRDefault="00A1740F" w:rsidP="00A1740F">
            <w:pPr>
              <w:pBdr>
                <w:bottom w:val="single" w:sz="4" w:space="1" w:color="auto"/>
              </w:pBdr>
              <w:tabs>
                <w:tab w:val="decimal" w:pos="540"/>
              </w:tabs>
              <w:ind w:right="-52"/>
              <w:jc w:val="right"/>
              <w:rPr>
                <w:rFonts w:ascii="Arial" w:hAnsi="Arial" w:cs="Arial"/>
                <w:color w:val="000000"/>
                <w:sz w:val="16"/>
                <w:szCs w:val="16"/>
              </w:rPr>
            </w:pPr>
            <w:r w:rsidRPr="00711D29">
              <w:rPr>
                <w:rFonts w:ascii="Arial" w:hAnsi="Arial" w:cs="Arial"/>
                <w:color w:val="000000"/>
                <w:sz w:val="16"/>
                <w:szCs w:val="16"/>
              </w:rPr>
              <w:t>2,199,263</w:t>
            </w:r>
          </w:p>
        </w:tc>
      </w:tr>
      <w:tr w:rsidR="00FB1C29" w:rsidRPr="00711D29" w14:paraId="2406ABB4" w14:textId="77777777" w:rsidTr="00596893">
        <w:tc>
          <w:tcPr>
            <w:tcW w:w="3629" w:type="dxa"/>
            <w:vAlign w:val="bottom"/>
          </w:tcPr>
          <w:p w14:paraId="1B2F9867" w14:textId="77777777" w:rsidR="00A1740F" w:rsidRPr="00711D29" w:rsidRDefault="00A1740F" w:rsidP="00A1740F">
            <w:pPr>
              <w:ind w:left="20" w:right="-43"/>
              <w:rPr>
                <w:rFonts w:ascii="Arial" w:hAnsi="Arial" w:cs="Arial"/>
                <w:b/>
                <w:bCs/>
                <w:color w:val="000000"/>
                <w:sz w:val="16"/>
                <w:szCs w:val="16"/>
              </w:rPr>
            </w:pPr>
          </w:p>
        </w:tc>
        <w:tc>
          <w:tcPr>
            <w:tcW w:w="1453" w:type="dxa"/>
            <w:vAlign w:val="bottom"/>
          </w:tcPr>
          <w:p w14:paraId="0BF66DC7" w14:textId="77777777" w:rsidR="00A1740F" w:rsidRPr="00711D29" w:rsidRDefault="00A1740F" w:rsidP="00A1740F">
            <w:pPr>
              <w:ind w:right="-72"/>
              <w:jc w:val="right"/>
              <w:rPr>
                <w:rFonts w:ascii="Arial" w:hAnsi="Arial" w:cs="Arial"/>
                <w:color w:val="000000"/>
                <w:sz w:val="16"/>
                <w:szCs w:val="16"/>
              </w:rPr>
            </w:pPr>
          </w:p>
        </w:tc>
        <w:tc>
          <w:tcPr>
            <w:tcW w:w="1453" w:type="dxa"/>
            <w:vAlign w:val="bottom"/>
          </w:tcPr>
          <w:p w14:paraId="07DE3447" w14:textId="77777777" w:rsidR="00A1740F" w:rsidRPr="00711D29" w:rsidRDefault="00A1740F" w:rsidP="00A1740F">
            <w:pPr>
              <w:ind w:right="-72"/>
              <w:jc w:val="right"/>
              <w:rPr>
                <w:rFonts w:ascii="Arial" w:hAnsi="Arial" w:cs="Arial"/>
                <w:b/>
                <w:bCs/>
                <w:color w:val="000000"/>
                <w:sz w:val="16"/>
                <w:szCs w:val="16"/>
              </w:rPr>
            </w:pPr>
          </w:p>
        </w:tc>
        <w:tc>
          <w:tcPr>
            <w:tcW w:w="1453" w:type="dxa"/>
            <w:vAlign w:val="bottom"/>
          </w:tcPr>
          <w:p w14:paraId="7288381E" w14:textId="77777777" w:rsidR="00A1740F" w:rsidRPr="00711D29" w:rsidRDefault="00A1740F" w:rsidP="00A1740F">
            <w:pPr>
              <w:ind w:right="-72"/>
              <w:jc w:val="right"/>
              <w:rPr>
                <w:rFonts w:ascii="Arial" w:hAnsi="Arial" w:cs="Arial"/>
                <w:color w:val="000000"/>
                <w:sz w:val="16"/>
                <w:szCs w:val="16"/>
                <w:cs/>
              </w:rPr>
            </w:pPr>
          </w:p>
        </w:tc>
        <w:tc>
          <w:tcPr>
            <w:tcW w:w="1453" w:type="dxa"/>
            <w:vAlign w:val="bottom"/>
          </w:tcPr>
          <w:p w14:paraId="6EDDDD2B" w14:textId="77777777" w:rsidR="00A1740F" w:rsidRPr="00711D29" w:rsidRDefault="00A1740F" w:rsidP="00A1740F">
            <w:pPr>
              <w:ind w:right="-72"/>
              <w:jc w:val="right"/>
              <w:rPr>
                <w:rFonts w:ascii="Arial" w:hAnsi="Arial" w:cs="Arial"/>
                <w:b/>
                <w:bCs/>
                <w:color w:val="000000"/>
                <w:sz w:val="16"/>
                <w:szCs w:val="16"/>
                <w:cs/>
              </w:rPr>
            </w:pPr>
          </w:p>
        </w:tc>
        <w:tc>
          <w:tcPr>
            <w:tcW w:w="1453" w:type="dxa"/>
            <w:vAlign w:val="bottom"/>
          </w:tcPr>
          <w:p w14:paraId="507AA7A4" w14:textId="77777777" w:rsidR="00A1740F" w:rsidRPr="00711D29" w:rsidRDefault="00A1740F" w:rsidP="00A1740F">
            <w:pPr>
              <w:ind w:right="-72"/>
              <w:jc w:val="right"/>
              <w:rPr>
                <w:rFonts w:ascii="Arial" w:hAnsi="Arial" w:cs="Arial"/>
                <w:color w:val="000000"/>
                <w:sz w:val="16"/>
                <w:szCs w:val="16"/>
              </w:rPr>
            </w:pPr>
          </w:p>
        </w:tc>
        <w:tc>
          <w:tcPr>
            <w:tcW w:w="1453" w:type="dxa"/>
            <w:vAlign w:val="bottom"/>
          </w:tcPr>
          <w:p w14:paraId="0C7E2383" w14:textId="77777777" w:rsidR="00A1740F" w:rsidRPr="00711D29" w:rsidRDefault="00A1740F" w:rsidP="00A1740F">
            <w:pPr>
              <w:ind w:right="-72"/>
              <w:jc w:val="right"/>
              <w:rPr>
                <w:rFonts w:ascii="Arial" w:hAnsi="Arial" w:cs="Arial"/>
                <w:b/>
                <w:bCs/>
                <w:color w:val="000000"/>
                <w:sz w:val="16"/>
                <w:szCs w:val="16"/>
              </w:rPr>
            </w:pPr>
          </w:p>
        </w:tc>
        <w:tc>
          <w:tcPr>
            <w:tcW w:w="1453" w:type="dxa"/>
            <w:vAlign w:val="bottom"/>
          </w:tcPr>
          <w:p w14:paraId="5E24FF67" w14:textId="77777777" w:rsidR="00A1740F" w:rsidRPr="00711D29" w:rsidRDefault="00A1740F" w:rsidP="00A1740F">
            <w:pPr>
              <w:ind w:right="-72"/>
              <w:jc w:val="right"/>
              <w:rPr>
                <w:rFonts w:ascii="Arial" w:hAnsi="Arial" w:cs="Arial"/>
                <w:color w:val="000000"/>
                <w:sz w:val="16"/>
                <w:szCs w:val="16"/>
              </w:rPr>
            </w:pPr>
          </w:p>
        </w:tc>
        <w:tc>
          <w:tcPr>
            <w:tcW w:w="1453" w:type="dxa"/>
            <w:vAlign w:val="bottom"/>
          </w:tcPr>
          <w:p w14:paraId="4C66EFB4" w14:textId="77777777" w:rsidR="00A1740F" w:rsidRPr="00711D29" w:rsidRDefault="00A1740F" w:rsidP="00A1740F">
            <w:pPr>
              <w:ind w:right="-72"/>
              <w:jc w:val="right"/>
              <w:rPr>
                <w:rFonts w:ascii="Arial" w:hAnsi="Arial" w:cs="Arial"/>
                <w:b/>
                <w:bCs/>
                <w:color w:val="000000"/>
                <w:sz w:val="16"/>
                <w:szCs w:val="16"/>
              </w:rPr>
            </w:pPr>
          </w:p>
        </w:tc>
      </w:tr>
      <w:tr w:rsidR="00FB1C29" w:rsidRPr="00711D29" w14:paraId="00D3DB7D" w14:textId="77777777" w:rsidTr="00596893">
        <w:tc>
          <w:tcPr>
            <w:tcW w:w="3629" w:type="dxa"/>
            <w:vAlign w:val="bottom"/>
          </w:tcPr>
          <w:p w14:paraId="2EF5CDAA" w14:textId="77777777" w:rsidR="00A1740F" w:rsidRPr="00711D29" w:rsidRDefault="00A1740F" w:rsidP="00A1740F">
            <w:pPr>
              <w:ind w:left="20" w:right="-43"/>
              <w:rPr>
                <w:rFonts w:ascii="Arial" w:hAnsi="Arial" w:cs="Arial"/>
                <w:b/>
                <w:bCs/>
                <w:color w:val="000000"/>
                <w:sz w:val="16"/>
                <w:szCs w:val="16"/>
              </w:rPr>
            </w:pPr>
            <w:r w:rsidRPr="00711D29">
              <w:rPr>
                <w:rFonts w:ascii="Arial" w:hAnsi="Arial" w:cs="Arial"/>
                <w:b/>
                <w:bCs/>
                <w:color w:val="000000"/>
                <w:sz w:val="16"/>
                <w:szCs w:val="16"/>
              </w:rPr>
              <w:t>Expenses</w:t>
            </w:r>
          </w:p>
        </w:tc>
        <w:tc>
          <w:tcPr>
            <w:tcW w:w="1453" w:type="dxa"/>
            <w:vAlign w:val="bottom"/>
          </w:tcPr>
          <w:p w14:paraId="26DFD238" w14:textId="77777777" w:rsidR="00A1740F" w:rsidRPr="00711D29" w:rsidRDefault="00A1740F" w:rsidP="00A1740F">
            <w:pPr>
              <w:ind w:right="-72"/>
              <w:jc w:val="right"/>
              <w:rPr>
                <w:rFonts w:ascii="Arial" w:hAnsi="Arial" w:cs="Arial"/>
                <w:color w:val="000000"/>
                <w:sz w:val="16"/>
                <w:szCs w:val="16"/>
              </w:rPr>
            </w:pPr>
          </w:p>
        </w:tc>
        <w:tc>
          <w:tcPr>
            <w:tcW w:w="1453" w:type="dxa"/>
            <w:vAlign w:val="bottom"/>
          </w:tcPr>
          <w:p w14:paraId="7390718D" w14:textId="77777777" w:rsidR="00A1740F" w:rsidRPr="00711D29" w:rsidRDefault="00A1740F" w:rsidP="00A1740F">
            <w:pPr>
              <w:ind w:right="-72"/>
              <w:jc w:val="right"/>
              <w:rPr>
                <w:rFonts w:ascii="Arial" w:hAnsi="Arial" w:cs="Arial"/>
                <w:color w:val="000000"/>
                <w:sz w:val="16"/>
                <w:szCs w:val="16"/>
              </w:rPr>
            </w:pPr>
          </w:p>
        </w:tc>
        <w:tc>
          <w:tcPr>
            <w:tcW w:w="1453" w:type="dxa"/>
            <w:vAlign w:val="bottom"/>
          </w:tcPr>
          <w:p w14:paraId="07612BCE" w14:textId="77777777" w:rsidR="00A1740F" w:rsidRPr="00711D29" w:rsidRDefault="00A1740F" w:rsidP="00A1740F">
            <w:pPr>
              <w:ind w:right="-72"/>
              <w:jc w:val="right"/>
              <w:rPr>
                <w:rFonts w:ascii="Arial" w:hAnsi="Arial" w:cs="Arial"/>
                <w:color w:val="000000"/>
                <w:sz w:val="16"/>
                <w:szCs w:val="16"/>
                <w:cs/>
              </w:rPr>
            </w:pPr>
          </w:p>
        </w:tc>
        <w:tc>
          <w:tcPr>
            <w:tcW w:w="1453" w:type="dxa"/>
            <w:vAlign w:val="bottom"/>
          </w:tcPr>
          <w:p w14:paraId="35DA41CC" w14:textId="77777777" w:rsidR="00A1740F" w:rsidRPr="00711D29" w:rsidRDefault="00A1740F" w:rsidP="00A1740F">
            <w:pPr>
              <w:ind w:right="-72"/>
              <w:jc w:val="right"/>
              <w:rPr>
                <w:rFonts w:ascii="Arial" w:hAnsi="Arial" w:cs="Arial"/>
                <w:color w:val="000000"/>
                <w:sz w:val="16"/>
                <w:szCs w:val="16"/>
                <w:cs/>
              </w:rPr>
            </w:pPr>
          </w:p>
        </w:tc>
        <w:tc>
          <w:tcPr>
            <w:tcW w:w="1453" w:type="dxa"/>
            <w:vAlign w:val="bottom"/>
          </w:tcPr>
          <w:p w14:paraId="111AFF49" w14:textId="77777777" w:rsidR="00A1740F" w:rsidRPr="00711D29" w:rsidRDefault="00A1740F" w:rsidP="00A1740F">
            <w:pPr>
              <w:ind w:right="-72"/>
              <w:jc w:val="right"/>
              <w:rPr>
                <w:rFonts w:ascii="Arial" w:hAnsi="Arial" w:cs="Arial"/>
                <w:color w:val="000000"/>
                <w:sz w:val="16"/>
                <w:szCs w:val="16"/>
              </w:rPr>
            </w:pPr>
          </w:p>
        </w:tc>
        <w:tc>
          <w:tcPr>
            <w:tcW w:w="1453" w:type="dxa"/>
            <w:vAlign w:val="bottom"/>
          </w:tcPr>
          <w:p w14:paraId="53C054A2" w14:textId="77777777" w:rsidR="00A1740F" w:rsidRPr="00711D29" w:rsidRDefault="00A1740F" w:rsidP="00A1740F">
            <w:pPr>
              <w:ind w:right="-72"/>
              <w:jc w:val="right"/>
              <w:rPr>
                <w:rFonts w:ascii="Arial" w:hAnsi="Arial" w:cs="Arial"/>
                <w:color w:val="000000"/>
                <w:sz w:val="16"/>
                <w:szCs w:val="16"/>
              </w:rPr>
            </w:pPr>
          </w:p>
        </w:tc>
        <w:tc>
          <w:tcPr>
            <w:tcW w:w="1453" w:type="dxa"/>
            <w:vAlign w:val="bottom"/>
          </w:tcPr>
          <w:p w14:paraId="147B9EC6" w14:textId="77777777" w:rsidR="00A1740F" w:rsidRPr="00711D29" w:rsidRDefault="00A1740F" w:rsidP="00A1740F">
            <w:pPr>
              <w:ind w:right="-72"/>
              <w:jc w:val="right"/>
              <w:rPr>
                <w:rFonts w:ascii="Arial" w:hAnsi="Arial" w:cs="Arial"/>
                <w:color w:val="000000"/>
                <w:sz w:val="16"/>
                <w:szCs w:val="16"/>
              </w:rPr>
            </w:pPr>
          </w:p>
        </w:tc>
        <w:tc>
          <w:tcPr>
            <w:tcW w:w="1453" w:type="dxa"/>
            <w:vAlign w:val="bottom"/>
          </w:tcPr>
          <w:p w14:paraId="6586D630" w14:textId="77777777" w:rsidR="00A1740F" w:rsidRPr="00711D29" w:rsidRDefault="00A1740F" w:rsidP="00A1740F">
            <w:pPr>
              <w:ind w:right="-72"/>
              <w:jc w:val="right"/>
              <w:rPr>
                <w:rFonts w:ascii="Arial" w:hAnsi="Arial" w:cs="Arial"/>
                <w:color w:val="000000"/>
                <w:sz w:val="16"/>
                <w:szCs w:val="16"/>
              </w:rPr>
            </w:pPr>
          </w:p>
        </w:tc>
      </w:tr>
      <w:tr w:rsidR="00FB1C29" w:rsidRPr="00711D29" w14:paraId="10D5F38F" w14:textId="77777777" w:rsidTr="00596893">
        <w:tc>
          <w:tcPr>
            <w:tcW w:w="3629" w:type="dxa"/>
            <w:vAlign w:val="bottom"/>
          </w:tcPr>
          <w:p w14:paraId="5A97FB0A" w14:textId="77777777" w:rsidR="00A1740F" w:rsidRPr="00711D29" w:rsidRDefault="00A1740F" w:rsidP="00A1740F">
            <w:pPr>
              <w:ind w:left="20" w:right="-43"/>
              <w:rPr>
                <w:rFonts w:ascii="Arial" w:hAnsi="Arial" w:cs="Arial"/>
                <w:color w:val="000000"/>
                <w:sz w:val="16"/>
                <w:szCs w:val="16"/>
              </w:rPr>
            </w:pPr>
            <w:r w:rsidRPr="00711D29">
              <w:rPr>
                <w:rFonts w:ascii="Arial" w:hAnsi="Arial" w:cs="Arial"/>
                <w:color w:val="000000"/>
                <w:sz w:val="16"/>
                <w:szCs w:val="16"/>
              </w:rPr>
              <w:t>Total expenses</w:t>
            </w:r>
          </w:p>
        </w:tc>
        <w:tc>
          <w:tcPr>
            <w:tcW w:w="1453" w:type="dxa"/>
            <w:vAlign w:val="bottom"/>
          </w:tcPr>
          <w:p w14:paraId="1386840E" w14:textId="4EF05AE6" w:rsidR="00A1740F" w:rsidRPr="00711D29" w:rsidRDefault="00BD3FA2" w:rsidP="00A1740F">
            <w:pPr>
              <w:pBdr>
                <w:bottom w:val="single" w:sz="4" w:space="1" w:color="auto"/>
              </w:pBdr>
              <w:ind w:right="-72"/>
              <w:jc w:val="right"/>
              <w:rPr>
                <w:rFonts w:ascii="Arial" w:hAnsi="Arial" w:cs="Arial"/>
                <w:color w:val="000000"/>
                <w:sz w:val="16"/>
                <w:szCs w:val="16"/>
              </w:rPr>
            </w:pPr>
            <w:r w:rsidRPr="00711D29">
              <w:rPr>
                <w:rFonts w:ascii="Arial" w:hAnsi="Arial" w:cs="Arial"/>
                <w:color w:val="000000"/>
                <w:sz w:val="16"/>
                <w:szCs w:val="16"/>
              </w:rPr>
              <w:t>(741,813)</w:t>
            </w:r>
          </w:p>
        </w:tc>
        <w:tc>
          <w:tcPr>
            <w:tcW w:w="1453" w:type="dxa"/>
            <w:vAlign w:val="bottom"/>
          </w:tcPr>
          <w:p w14:paraId="2A84CEBA" w14:textId="2F973E11" w:rsidR="00A1740F" w:rsidRPr="00711D29" w:rsidRDefault="00A1740F" w:rsidP="00A1740F">
            <w:pPr>
              <w:pBdr>
                <w:bottom w:val="single" w:sz="4" w:space="1" w:color="auto"/>
              </w:pBdr>
              <w:ind w:right="-72"/>
              <w:jc w:val="right"/>
              <w:rPr>
                <w:rFonts w:ascii="Arial" w:hAnsi="Arial" w:cs="Arial"/>
                <w:color w:val="000000"/>
                <w:sz w:val="16"/>
                <w:szCs w:val="16"/>
              </w:rPr>
            </w:pPr>
            <w:r w:rsidRPr="00711D29">
              <w:rPr>
                <w:rFonts w:ascii="Arial" w:hAnsi="Arial" w:cs="Arial"/>
                <w:color w:val="000000"/>
                <w:sz w:val="16"/>
                <w:szCs w:val="16"/>
              </w:rPr>
              <w:t>(743,013)</w:t>
            </w:r>
          </w:p>
        </w:tc>
        <w:tc>
          <w:tcPr>
            <w:tcW w:w="1453" w:type="dxa"/>
            <w:vAlign w:val="bottom"/>
          </w:tcPr>
          <w:p w14:paraId="43FB6D8B" w14:textId="187E1AA8" w:rsidR="00A1740F" w:rsidRPr="00711D29" w:rsidRDefault="00BD3FA2" w:rsidP="00A1740F">
            <w:pPr>
              <w:pBdr>
                <w:bottom w:val="single" w:sz="4" w:space="1" w:color="auto"/>
              </w:pBdr>
              <w:ind w:right="-72"/>
              <w:jc w:val="right"/>
              <w:rPr>
                <w:rFonts w:ascii="Arial" w:hAnsi="Arial" w:cs="Arial"/>
                <w:color w:val="000000"/>
                <w:sz w:val="16"/>
                <w:szCs w:val="16"/>
              </w:rPr>
            </w:pPr>
            <w:r w:rsidRPr="00711D29">
              <w:rPr>
                <w:rFonts w:ascii="Arial" w:hAnsi="Arial" w:cs="Arial"/>
                <w:color w:val="000000"/>
                <w:sz w:val="16"/>
                <w:szCs w:val="16"/>
              </w:rPr>
              <w:t>(74,053)</w:t>
            </w:r>
          </w:p>
        </w:tc>
        <w:tc>
          <w:tcPr>
            <w:tcW w:w="1453" w:type="dxa"/>
            <w:vAlign w:val="bottom"/>
          </w:tcPr>
          <w:p w14:paraId="1FA63B46" w14:textId="657AECC3" w:rsidR="00A1740F" w:rsidRPr="00711D29" w:rsidRDefault="00A1740F" w:rsidP="00A1740F">
            <w:pPr>
              <w:pBdr>
                <w:bottom w:val="single" w:sz="4" w:space="1" w:color="auto"/>
              </w:pBdr>
              <w:ind w:right="-72"/>
              <w:jc w:val="right"/>
              <w:rPr>
                <w:rFonts w:ascii="Arial" w:hAnsi="Arial" w:cs="Arial"/>
                <w:color w:val="000000"/>
                <w:sz w:val="16"/>
                <w:szCs w:val="16"/>
              </w:rPr>
            </w:pPr>
            <w:r w:rsidRPr="00711D29">
              <w:rPr>
                <w:rFonts w:ascii="Arial" w:hAnsi="Arial" w:cs="Arial"/>
                <w:color w:val="000000"/>
                <w:sz w:val="16"/>
                <w:szCs w:val="16"/>
              </w:rPr>
              <w:t>(52,173)</w:t>
            </w:r>
          </w:p>
        </w:tc>
        <w:tc>
          <w:tcPr>
            <w:tcW w:w="1453" w:type="dxa"/>
            <w:vAlign w:val="bottom"/>
          </w:tcPr>
          <w:p w14:paraId="473CB4BC" w14:textId="3FB06DF0" w:rsidR="00A1740F" w:rsidRPr="00711D29" w:rsidRDefault="00BD3FA2" w:rsidP="00A1740F">
            <w:pPr>
              <w:pBdr>
                <w:bottom w:val="single" w:sz="4" w:space="1" w:color="auto"/>
              </w:pBdr>
              <w:ind w:right="-72"/>
              <w:jc w:val="right"/>
              <w:rPr>
                <w:rFonts w:ascii="Arial" w:hAnsi="Arial" w:cs="Arial"/>
                <w:color w:val="000000"/>
                <w:sz w:val="16"/>
                <w:szCs w:val="16"/>
              </w:rPr>
            </w:pPr>
            <w:r w:rsidRPr="00711D29">
              <w:rPr>
                <w:rFonts w:ascii="Arial" w:hAnsi="Arial" w:cs="Arial"/>
                <w:color w:val="000000"/>
                <w:sz w:val="16"/>
                <w:szCs w:val="16"/>
              </w:rPr>
              <w:t>(142,704)</w:t>
            </w:r>
          </w:p>
        </w:tc>
        <w:tc>
          <w:tcPr>
            <w:tcW w:w="1453" w:type="dxa"/>
            <w:vAlign w:val="bottom"/>
          </w:tcPr>
          <w:p w14:paraId="7EEE74FF" w14:textId="2E884938" w:rsidR="00A1740F" w:rsidRPr="00711D29" w:rsidRDefault="00A1740F" w:rsidP="00A1740F">
            <w:pPr>
              <w:pBdr>
                <w:bottom w:val="single" w:sz="4" w:space="1" w:color="auto"/>
              </w:pBdr>
              <w:ind w:right="-72"/>
              <w:jc w:val="right"/>
              <w:rPr>
                <w:rFonts w:ascii="Arial" w:hAnsi="Arial" w:cs="Arial"/>
                <w:color w:val="000000"/>
                <w:sz w:val="16"/>
                <w:szCs w:val="16"/>
              </w:rPr>
            </w:pPr>
            <w:r w:rsidRPr="00711D29">
              <w:rPr>
                <w:rFonts w:ascii="Arial" w:hAnsi="Arial" w:cs="Arial"/>
                <w:color w:val="000000"/>
                <w:sz w:val="16"/>
                <w:szCs w:val="16"/>
              </w:rPr>
              <w:t>(87,248)</w:t>
            </w:r>
          </w:p>
        </w:tc>
        <w:tc>
          <w:tcPr>
            <w:tcW w:w="1453" w:type="dxa"/>
            <w:vAlign w:val="bottom"/>
          </w:tcPr>
          <w:p w14:paraId="1D0B5FA3" w14:textId="059025A3" w:rsidR="00A1740F" w:rsidRPr="00711D29" w:rsidRDefault="00BD3FA2" w:rsidP="00A1740F">
            <w:pPr>
              <w:pBdr>
                <w:bottom w:val="single" w:sz="4" w:space="1" w:color="auto"/>
              </w:pBdr>
              <w:ind w:right="-72"/>
              <w:jc w:val="right"/>
              <w:rPr>
                <w:rFonts w:ascii="Arial" w:hAnsi="Arial" w:cs="Arial"/>
                <w:color w:val="000000"/>
                <w:sz w:val="16"/>
                <w:szCs w:val="16"/>
              </w:rPr>
            </w:pPr>
            <w:r w:rsidRPr="00711D29">
              <w:rPr>
                <w:rFonts w:ascii="Arial" w:hAnsi="Arial" w:cs="Arial"/>
                <w:color w:val="000000"/>
                <w:sz w:val="16"/>
                <w:szCs w:val="16"/>
              </w:rPr>
              <w:t>(958,570)</w:t>
            </w:r>
          </w:p>
        </w:tc>
        <w:tc>
          <w:tcPr>
            <w:tcW w:w="1453" w:type="dxa"/>
            <w:vAlign w:val="bottom"/>
          </w:tcPr>
          <w:p w14:paraId="5860B393" w14:textId="50693CD0" w:rsidR="00A1740F" w:rsidRPr="00711D29" w:rsidRDefault="00A1740F" w:rsidP="00A1740F">
            <w:pPr>
              <w:pBdr>
                <w:bottom w:val="single" w:sz="4" w:space="1" w:color="auto"/>
              </w:pBdr>
              <w:ind w:right="-72"/>
              <w:jc w:val="right"/>
              <w:rPr>
                <w:rFonts w:ascii="Arial" w:hAnsi="Arial" w:cs="Arial"/>
                <w:color w:val="000000"/>
                <w:sz w:val="16"/>
                <w:szCs w:val="16"/>
              </w:rPr>
            </w:pPr>
            <w:r w:rsidRPr="00711D29">
              <w:rPr>
                <w:rFonts w:ascii="Arial" w:hAnsi="Arial" w:cs="Arial"/>
                <w:color w:val="000000"/>
                <w:sz w:val="16"/>
                <w:szCs w:val="16"/>
              </w:rPr>
              <w:t>(882,434)</w:t>
            </w:r>
          </w:p>
        </w:tc>
      </w:tr>
      <w:tr w:rsidR="00FB1C29" w:rsidRPr="00711D29" w14:paraId="2D050959" w14:textId="77777777" w:rsidTr="00596893">
        <w:tc>
          <w:tcPr>
            <w:tcW w:w="3629" w:type="dxa"/>
            <w:vAlign w:val="bottom"/>
          </w:tcPr>
          <w:p w14:paraId="7AED70AA" w14:textId="77777777" w:rsidR="00A1740F" w:rsidRPr="00711D29" w:rsidRDefault="00A1740F" w:rsidP="00A1740F">
            <w:pPr>
              <w:ind w:left="20" w:right="-43"/>
              <w:rPr>
                <w:rFonts w:ascii="Arial" w:hAnsi="Arial" w:cs="Arial"/>
                <w:color w:val="000000"/>
                <w:sz w:val="12"/>
                <w:szCs w:val="12"/>
              </w:rPr>
            </w:pPr>
          </w:p>
        </w:tc>
        <w:tc>
          <w:tcPr>
            <w:tcW w:w="1453" w:type="dxa"/>
            <w:vAlign w:val="bottom"/>
          </w:tcPr>
          <w:p w14:paraId="0208210C" w14:textId="77777777" w:rsidR="00A1740F" w:rsidRPr="00711D29" w:rsidRDefault="00A1740F" w:rsidP="00A1740F">
            <w:pPr>
              <w:ind w:left="20" w:right="-43"/>
              <w:rPr>
                <w:rFonts w:ascii="Arial" w:hAnsi="Arial" w:cs="Arial"/>
                <w:color w:val="000000"/>
                <w:sz w:val="12"/>
                <w:szCs w:val="12"/>
              </w:rPr>
            </w:pPr>
          </w:p>
        </w:tc>
        <w:tc>
          <w:tcPr>
            <w:tcW w:w="1453" w:type="dxa"/>
            <w:vAlign w:val="bottom"/>
          </w:tcPr>
          <w:p w14:paraId="0CE8836F" w14:textId="77777777" w:rsidR="00A1740F" w:rsidRPr="00711D29" w:rsidRDefault="00A1740F" w:rsidP="00A1740F">
            <w:pPr>
              <w:ind w:left="20" w:right="-43"/>
              <w:rPr>
                <w:rFonts w:ascii="Arial" w:hAnsi="Arial" w:cs="Arial"/>
                <w:color w:val="000000"/>
                <w:sz w:val="12"/>
                <w:szCs w:val="12"/>
              </w:rPr>
            </w:pPr>
          </w:p>
        </w:tc>
        <w:tc>
          <w:tcPr>
            <w:tcW w:w="1453" w:type="dxa"/>
            <w:vAlign w:val="bottom"/>
          </w:tcPr>
          <w:p w14:paraId="4F06E409" w14:textId="77777777" w:rsidR="00A1740F" w:rsidRPr="00711D29" w:rsidRDefault="00A1740F" w:rsidP="00A1740F">
            <w:pPr>
              <w:ind w:left="20" w:right="-43"/>
              <w:rPr>
                <w:rFonts w:ascii="Arial" w:hAnsi="Arial" w:cs="Arial"/>
                <w:color w:val="000000"/>
                <w:sz w:val="12"/>
                <w:szCs w:val="12"/>
              </w:rPr>
            </w:pPr>
          </w:p>
        </w:tc>
        <w:tc>
          <w:tcPr>
            <w:tcW w:w="1453" w:type="dxa"/>
            <w:vAlign w:val="bottom"/>
          </w:tcPr>
          <w:p w14:paraId="56670C45" w14:textId="77777777" w:rsidR="00A1740F" w:rsidRPr="00711D29" w:rsidRDefault="00A1740F" w:rsidP="00A1740F">
            <w:pPr>
              <w:ind w:left="20" w:right="-43"/>
              <w:rPr>
                <w:rFonts w:ascii="Arial" w:hAnsi="Arial" w:cs="Arial"/>
                <w:color w:val="000000"/>
                <w:sz w:val="12"/>
                <w:szCs w:val="12"/>
              </w:rPr>
            </w:pPr>
          </w:p>
        </w:tc>
        <w:tc>
          <w:tcPr>
            <w:tcW w:w="1453" w:type="dxa"/>
            <w:vAlign w:val="bottom"/>
          </w:tcPr>
          <w:p w14:paraId="4A4E89E8" w14:textId="77777777" w:rsidR="00A1740F" w:rsidRPr="00711D29" w:rsidRDefault="00A1740F" w:rsidP="00A1740F">
            <w:pPr>
              <w:ind w:left="20" w:right="-43"/>
              <w:rPr>
                <w:rFonts w:ascii="Arial" w:hAnsi="Arial" w:cs="Arial"/>
                <w:color w:val="000000"/>
                <w:sz w:val="12"/>
                <w:szCs w:val="12"/>
              </w:rPr>
            </w:pPr>
          </w:p>
        </w:tc>
        <w:tc>
          <w:tcPr>
            <w:tcW w:w="1453" w:type="dxa"/>
            <w:vAlign w:val="bottom"/>
          </w:tcPr>
          <w:p w14:paraId="420D7720" w14:textId="77777777" w:rsidR="00A1740F" w:rsidRPr="00711D29" w:rsidRDefault="00A1740F" w:rsidP="00A1740F">
            <w:pPr>
              <w:ind w:left="20" w:right="-43"/>
              <w:rPr>
                <w:rFonts w:ascii="Arial" w:hAnsi="Arial" w:cs="Arial"/>
                <w:color w:val="000000"/>
                <w:sz w:val="12"/>
                <w:szCs w:val="12"/>
              </w:rPr>
            </w:pPr>
          </w:p>
        </w:tc>
        <w:tc>
          <w:tcPr>
            <w:tcW w:w="1453" w:type="dxa"/>
            <w:vAlign w:val="bottom"/>
          </w:tcPr>
          <w:p w14:paraId="199FEB68" w14:textId="77777777" w:rsidR="00A1740F" w:rsidRPr="00711D29" w:rsidRDefault="00A1740F" w:rsidP="00A1740F">
            <w:pPr>
              <w:ind w:left="20" w:right="-43"/>
              <w:rPr>
                <w:rFonts w:ascii="Arial" w:hAnsi="Arial" w:cs="Arial"/>
                <w:color w:val="000000"/>
                <w:sz w:val="12"/>
                <w:szCs w:val="12"/>
              </w:rPr>
            </w:pPr>
          </w:p>
        </w:tc>
        <w:tc>
          <w:tcPr>
            <w:tcW w:w="1453" w:type="dxa"/>
            <w:vAlign w:val="bottom"/>
          </w:tcPr>
          <w:p w14:paraId="2716B406" w14:textId="77777777" w:rsidR="00A1740F" w:rsidRPr="00711D29" w:rsidRDefault="00A1740F" w:rsidP="00A1740F">
            <w:pPr>
              <w:ind w:left="20" w:right="-43"/>
              <w:rPr>
                <w:rFonts w:ascii="Arial" w:hAnsi="Arial" w:cs="Arial"/>
                <w:color w:val="000000"/>
                <w:sz w:val="12"/>
                <w:szCs w:val="12"/>
              </w:rPr>
            </w:pPr>
          </w:p>
        </w:tc>
      </w:tr>
      <w:tr w:rsidR="00FB1C29" w:rsidRPr="00711D29" w14:paraId="278009B4" w14:textId="77777777" w:rsidTr="00596893">
        <w:tc>
          <w:tcPr>
            <w:tcW w:w="3629" w:type="dxa"/>
            <w:vAlign w:val="bottom"/>
          </w:tcPr>
          <w:p w14:paraId="35445387" w14:textId="77777777" w:rsidR="00A1740F" w:rsidRPr="00711D29" w:rsidRDefault="00A1740F" w:rsidP="00A1740F">
            <w:pPr>
              <w:ind w:left="20" w:right="-43"/>
              <w:rPr>
                <w:rFonts w:ascii="Arial" w:hAnsi="Arial" w:cs="Arial"/>
                <w:b/>
                <w:bCs/>
                <w:color w:val="000000"/>
                <w:sz w:val="16"/>
                <w:szCs w:val="16"/>
                <w:cs/>
              </w:rPr>
            </w:pPr>
            <w:r w:rsidRPr="00711D29">
              <w:rPr>
                <w:rFonts w:ascii="Arial" w:hAnsi="Arial" w:cs="Arial"/>
                <w:b/>
                <w:bCs/>
                <w:color w:val="000000"/>
                <w:sz w:val="16"/>
                <w:szCs w:val="16"/>
              </w:rPr>
              <w:t xml:space="preserve">Segment profit </w:t>
            </w:r>
          </w:p>
        </w:tc>
        <w:tc>
          <w:tcPr>
            <w:tcW w:w="1453" w:type="dxa"/>
            <w:vAlign w:val="bottom"/>
          </w:tcPr>
          <w:p w14:paraId="194544BA" w14:textId="47B30F16" w:rsidR="00A1740F" w:rsidRPr="00711D29" w:rsidRDefault="00BD3FA2" w:rsidP="00A1740F">
            <w:pPr>
              <w:pBdr>
                <w:bottom w:val="double" w:sz="4" w:space="1" w:color="auto"/>
              </w:pBdr>
              <w:ind w:right="-72"/>
              <w:jc w:val="right"/>
              <w:rPr>
                <w:rFonts w:ascii="Arial" w:hAnsi="Arial" w:cs="Arial"/>
                <w:color w:val="000000"/>
                <w:sz w:val="16"/>
                <w:szCs w:val="16"/>
              </w:rPr>
            </w:pPr>
            <w:r w:rsidRPr="00711D29">
              <w:rPr>
                <w:rFonts w:ascii="Arial" w:hAnsi="Arial" w:cs="Arial"/>
                <w:color w:val="000000"/>
                <w:sz w:val="16"/>
                <w:szCs w:val="16"/>
                <w:lang w:val="en-GB"/>
              </w:rPr>
              <w:t>744,837</w:t>
            </w:r>
          </w:p>
        </w:tc>
        <w:tc>
          <w:tcPr>
            <w:tcW w:w="1453" w:type="dxa"/>
            <w:vAlign w:val="bottom"/>
          </w:tcPr>
          <w:p w14:paraId="116A4F84" w14:textId="7E38AAB0" w:rsidR="00A1740F" w:rsidRPr="00711D29" w:rsidRDefault="00A1740F" w:rsidP="00A1740F">
            <w:pPr>
              <w:pBdr>
                <w:bottom w:val="double" w:sz="4" w:space="1" w:color="auto"/>
              </w:pBdr>
              <w:ind w:right="-72"/>
              <w:jc w:val="right"/>
              <w:rPr>
                <w:rFonts w:ascii="Arial" w:hAnsi="Arial" w:cs="Arial"/>
                <w:color w:val="000000"/>
                <w:sz w:val="16"/>
                <w:szCs w:val="16"/>
              </w:rPr>
            </w:pPr>
            <w:r w:rsidRPr="00711D29">
              <w:rPr>
                <w:rFonts w:ascii="Arial" w:hAnsi="Arial" w:cs="Arial"/>
                <w:color w:val="000000"/>
                <w:sz w:val="16"/>
                <w:szCs w:val="16"/>
              </w:rPr>
              <w:t>986,797</w:t>
            </w:r>
          </w:p>
        </w:tc>
        <w:tc>
          <w:tcPr>
            <w:tcW w:w="1453" w:type="dxa"/>
            <w:vAlign w:val="bottom"/>
          </w:tcPr>
          <w:p w14:paraId="36793A6B" w14:textId="4838E27C" w:rsidR="00A1740F" w:rsidRPr="00711D29" w:rsidRDefault="00BD3FA2" w:rsidP="00A1740F">
            <w:pPr>
              <w:pBdr>
                <w:bottom w:val="double" w:sz="4" w:space="1" w:color="auto"/>
              </w:pBdr>
              <w:ind w:right="-72"/>
              <w:jc w:val="right"/>
              <w:rPr>
                <w:rFonts w:ascii="Arial" w:hAnsi="Arial" w:cs="Arial"/>
                <w:color w:val="000000"/>
                <w:sz w:val="16"/>
                <w:szCs w:val="16"/>
              </w:rPr>
            </w:pPr>
            <w:r w:rsidRPr="00711D29">
              <w:rPr>
                <w:rFonts w:ascii="Arial" w:hAnsi="Arial" w:cs="Arial"/>
                <w:color w:val="000000"/>
                <w:sz w:val="16"/>
                <w:szCs w:val="16"/>
                <w:lang w:val="en-GB"/>
              </w:rPr>
              <w:t>166,954</w:t>
            </w:r>
          </w:p>
        </w:tc>
        <w:tc>
          <w:tcPr>
            <w:tcW w:w="1453" w:type="dxa"/>
            <w:vAlign w:val="bottom"/>
          </w:tcPr>
          <w:p w14:paraId="63C2EEF0" w14:textId="3A817362" w:rsidR="00A1740F" w:rsidRPr="00711D29" w:rsidRDefault="00A1740F" w:rsidP="00A1740F">
            <w:pPr>
              <w:pBdr>
                <w:bottom w:val="double" w:sz="4" w:space="1" w:color="auto"/>
              </w:pBdr>
              <w:ind w:right="-72"/>
              <w:jc w:val="right"/>
              <w:rPr>
                <w:rFonts w:ascii="Arial" w:hAnsi="Arial" w:cs="Arial"/>
                <w:color w:val="000000"/>
                <w:sz w:val="16"/>
                <w:szCs w:val="16"/>
              </w:rPr>
            </w:pPr>
            <w:r w:rsidRPr="00711D29">
              <w:rPr>
                <w:rFonts w:ascii="Arial" w:hAnsi="Arial" w:cs="Arial"/>
                <w:color w:val="000000"/>
                <w:sz w:val="16"/>
                <w:szCs w:val="16"/>
              </w:rPr>
              <w:t>75,518</w:t>
            </w:r>
          </w:p>
        </w:tc>
        <w:tc>
          <w:tcPr>
            <w:tcW w:w="1453" w:type="dxa"/>
            <w:vAlign w:val="bottom"/>
          </w:tcPr>
          <w:p w14:paraId="485565BF" w14:textId="1526531B" w:rsidR="00A1740F" w:rsidRPr="00711D29" w:rsidRDefault="00BD3FA2" w:rsidP="00A1740F">
            <w:pPr>
              <w:pBdr>
                <w:bottom w:val="double" w:sz="4" w:space="1" w:color="auto"/>
              </w:pBdr>
              <w:ind w:right="-72"/>
              <w:jc w:val="right"/>
              <w:rPr>
                <w:rFonts w:ascii="Arial" w:hAnsi="Arial" w:cs="Arial"/>
                <w:color w:val="000000"/>
                <w:sz w:val="16"/>
                <w:szCs w:val="16"/>
              </w:rPr>
            </w:pPr>
            <w:r w:rsidRPr="00711D29">
              <w:rPr>
                <w:rFonts w:ascii="Arial" w:hAnsi="Arial" w:cs="Arial"/>
                <w:color w:val="000000"/>
                <w:sz w:val="16"/>
                <w:szCs w:val="16"/>
                <w:lang w:val="en-GB"/>
              </w:rPr>
              <w:t>433,065</w:t>
            </w:r>
          </w:p>
        </w:tc>
        <w:tc>
          <w:tcPr>
            <w:tcW w:w="1453" w:type="dxa"/>
            <w:vAlign w:val="bottom"/>
          </w:tcPr>
          <w:p w14:paraId="0F2D3432" w14:textId="350B6916" w:rsidR="00A1740F" w:rsidRPr="00711D29" w:rsidRDefault="00A1740F" w:rsidP="00A1740F">
            <w:pPr>
              <w:pBdr>
                <w:bottom w:val="double" w:sz="4" w:space="1" w:color="auto"/>
              </w:pBdr>
              <w:ind w:right="-72"/>
              <w:jc w:val="right"/>
              <w:rPr>
                <w:rFonts w:ascii="Arial" w:hAnsi="Arial" w:cs="Arial"/>
                <w:color w:val="000000"/>
                <w:sz w:val="16"/>
                <w:szCs w:val="16"/>
              </w:rPr>
            </w:pPr>
            <w:r w:rsidRPr="00711D29">
              <w:rPr>
                <w:rFonts w:ascii="Arial" w:hAnsi="Arial" w:cs="Arial"/>
                <w:color w:val="000000"/>
                <w:sz w:val="16"/>
                <w:szCs w:val="16"/>
              </w:rPr>
              <w:t>254,514</w:t>
            </w:r>
          </w:p>
        </w:tc>
        <w:tc>
          <w:tcPr>
            <w:tcW w:w="1453" w:type="dxa"/>
            <w:vAlign w:val="bottom"/>
          </w:tcPr>
          <w:p w14:paraId="5438138A" w14:textId="3A00483A" w:rsidR="00A1740F" w:rsidRPr="00711D29" w:rsidRDefault="00BD3FA2" w:rsidP="00A1740F">
            <w:pPr>
              <w:pBdr>
                <w:bottom w:val="double" w:sz="4" w:space="1" w:color="auto"/>
              </w:pBdr>
              <w:ind w:right="-72"/>
              <w:jc w:val="right"/>
              <w:rPr>
                <w:rFonts w:ascii="Arial" w:hAnsi="Arial" w:cs="Arial"/>
                <w:color w:val="000000"/>
                <w:sz w:val="16"/>
                <w:szCs w:val="16"/>
              </w:rPr>
            </w:pPr>
            <w:r w:rsidRPr="00711D29">
              <w:rPr>
                <w:rFonts w:ascii="Arial" w:hAnsi="Arial" w:cs="Arial"/>
                <w:color w:val="000000"/>
                <w:sz w:val="16"/>
                <w:szCs w:val="16"/>
                <w:lang w:val="en-GB"/>
              </w:rPr>
              <w:t>1,344,856</w:t>
            </w:r>
          </w:p>
        </w:tc>
        <w:tc>
          <w:tcPr>
            <w:tcW w:w="1453" w:type="dxa"/>
            <w:vAlign w:val="bottom"/>
          </w:tcPr>
          <w:p w14:paraId="065289E0" w14:textId="1B11CA9A" w:rsidR="00A1740F" w:rsidRPr="00711D29" w:rsidRDefault="00A1740F" w:rsidP="00A1740F">
            <w:pPr>
              <w:pBdr>
                <w:bottom w:val="double" w:sz="4" w:space="1" w:color="auto"/>
              </w:pBdr>
              <w:ind w:right="-72"/>
              <w:jc w:val="right"/>
              <w:rPr>
                <w:rFonts w:ascii="Arial" w:hAnsi="Arial" w:cs="Arial"/>
                <w:color w:val="000000"/>
                <w:sz w:val="16"/>
                <w:szCs w:val="16"/>
              </w:rPr>
            </w:pPr>
            <w:r w:rsidRPr="00711D29">
              <w:rPr>
                <w:rFonts w:ascii="Arial" w:hAnsi="Arial" w:cs="Arial"/>
                <w:color w:val="000000"/>
                <w:sz w:val="16"/>
                <w:szCs w:val="16"/>
              </w:rPr>
              <w:t>1,316,829</w:t>
            </w:r>
          </w:p>
        </w:tc>
      </w:tr>
      <w:tr w:rsidR="00FB1C29" w:rsidRPr="00711D29" w14:paraId="39946F20" w14:textId="77777777" w:rsidTr="00596893">
        <w:tc>
          <w:tcPr>
            <w:tcW w:w="3629" w:type="dxa"/>
            <w:vAlign w:val="bottom"/>
          </w:tcPr>
          <w:p w14:paraId="7601021F" w14:textId="77777777" w:rsidR="00A1740F" w:rsidRPr="00711D29" w:rsidRDefault="00A1740F" w:rsidP="00A1740F">
            <w:pPr>
              <w:ind w:left="20" w:right="-43"/>
              <w:rPr>
                <w:rFonts w:ascii="Arial" w:hAnsi="Arial" w:cs="Arial"/>
                <w:b/>
                <w:bCs/>
                <w:color w:val="000000"/>
                <w:sz w:val="16"/>
                <w:szCs w:val="16"/>
              </w:rPr>
            </w:pPr>
          </w:p>
        </w:tc>
        <w:tc>
          <w:tcPr>
            <w:tcW w:w="1453" w:type="dxa"/>
            <w:vAlign w:val="bottom"/>
          </w:tcPr>
          <w:p w14:paraId="1FBB6742" w14:textId="77777777" w:rsidR="00A1740F" w:rsidRPr="00711D29" w:rsidRDefault="00A1740F" w:rsidP="00A1740F">
            <w:pPr>
              <w:ind w:right="-43"/>
              <w:jc w:val="right"/>
              <w:rPr>
                <w:rFonts w:ascii="Arial" w:hAnsi="Arial" w:cs="Arial"/>
                <w:b/>
                <w:bCs/>
                <w:color w:val="000000"/>
                <w:sz w:val="16"/>
                <w:szCs w:val="16"/>
              </w:rPr>
            </w:pPr>
          </w:p>
        </w:tc>
        <w:tc>
          <w:tcPr>
            <w:tcW w:w="1453" w:type="dxa"/>
            <w:vAlign w:val="bottom"/>
          </w:tcPr>
          <w:p w14:paraId="73751C86" w14:textId="77777777" w:rsidR="00A1740F" w:rsidRPr="00711D29" w:rsidRDefault="00A1740F" w:rsidP="00A1740F">
            <w:pPr>
              <w:ind w:right="-43"/>
              <w:jc w:val="right"/>
              <w:rPr>
                <w:rFonts w:ascii="Arial" w:hAnsi="Arial" w:cs="Arial"/>
                <w:b/>
                <w:bCs/>
                <w:color w:val="000000"/>
                <w:sz w:val="16"/>
                <w:szCs w:val="16"/>
              </w:rPr>
            </w:pPr>
          </w:p>
        </w:tc>
        <w:tc>
          <w:tcPr>
            <w:tcW w:w="1453" w:type="dxa"/>
            <w:vAlign w:val="bottom"/>
          </w:tcPr>
          <w:p w14:paraId="6ED440CE" w14:textId="77777777" w:rsidR="00A1740F" w:rsidRPr="00711D29" w:rsidRDefault="00A1740F" w:rsidP="00A1740F">
            <w:pPr>
              <w:ind w:right="-43"/>
              <w:jc w:val="right"/>
              <w:rPr>
                <w:rFonts w:ascii="Arial" w:hAnsi="Arial" w:cs="Arial"/>
                <w:b/>
                <w:bCs/>
                <w:color w:val="000000"/>
                <w:sz w:val="16"/>
                <w:szCs w:val="16"/>
              </w:rPr>
            </w:pPr>
          </w:p>
        </w:tc>
        <w:tc>
          <w:tcPr>
            <w:tcW w:w="1453" w:type="dxa"/>
            <w:vAlign w:val="bottom"/>
          </w:tcPr>
          <w:p w14:paraId="5FC7100D" w14:textId="77777777" w:rsidR="00A1740F" w:rsidRPr="00711D29" w:rsidRDefault="00A1740F" w:rsidP="00A1740F">
            <w:pPr>
              <w:ind w:right="-43"/>
              <w:jc w:val="right"/>
              <w:rPr>
                <w:rFonts w:ascii="Arial" w:hAnsi="Arial" w:cs="Arial"/>
                <w:b/>
                <w:bCs/>
                <w:color w:val="000000"/>
                <w:sz w:val="16"/>
                <w:szCs w:val="16"/>
              </w:rPr>
            </w:pPr>
          </w:p>
        </w:tc>
        <w:tc>
          <w:tcPr>
            <w:tcW w:w="1453" w:type="dxa"/>
            <w:vAlign w:val="bottom"/>
          </w:tcPr>
          <w:p w14:paraId="72BFAE3E" w14:textId="77777777" w:rsidR="00A1740F" w:rsidRPr="00711D29" w:rsidRDefault="00A1740F" w:rsidP="00A1740F">
            <w:pPr>
              <w:ind w:right="-43"/>
              <w:jc w:val="right"/>
              <w:rPr>
                <w:rFonts w:ascii="Arial" w:hAnsi="Arial" w:cs="Arial"/>
                <w:b/>
                <w:bCs/>
                <w:color w:val="000000"/>
                <w:sz w:val="16"/>
                <w:szCs w:val="16"/>
              </w:rPr>
            </w:pPr>
          </w:p>
        </w:tc>
        <w:tc>
          <w:tcPr>
            <w:tcW w:w="1453" w:type="dxa"/>
            <w:vAlign w:val="bottom"/>
          </w:tcPr>
          <w:p w14:paraId="3E8C7377" w14:textId="77777777" w:rsidR="00A1740F" w:rsidRPr="00711D29" w:rsidRDefault="00A1740F" w:rsidP="00A1740F">
            <w:pPr>
              <w:ind w:right="-43"/>
              <w:jc w:val="right"/>
              <w:rPr>
                <w:rFonts w:ascii="Arial" w:hAnsi="Arial" w:cs="Arial"/>
                <w:b/>
                <w:bCs/>
                <w:color w:val="000000"/>
                <w:sz w:val="16"/>
                <w:szCs w:val="16"/>
              </w:rPr>
            </w:pPr>
          </w:p>
        </w:tc>
        <w:tc>
          <w:tcPr>
            <w:tcW w:w="1453" w:type="dxa"/>
            <w:vAlign w:val="bottom"/>
          </w:tcPr>
          <w:p w14:paraId="2D366849" w14:textId="77777777" w:rsidR="00A1740F" w:rsidRPr="00711D29" w:rsidRDefault="00A1740F" w:rsidP="00A1740F">
            <w:pPr>
              <w:ind w:right="-43"/>
              <w:jc w:val="right"/>
              <w:rPr>
                <w:rFonts w:ascii="Arial" w:hAnsi="Arial" w:cs="Arial"/>
                <w:b/>
                <w:bCs/>
                <w:color w:val="000000"/>
                <w:sz w:val="16"/>
                <w:szCs w:val="16"/>
              </w:rPr>
            </w:pPr>
          </w:p>
        </w:tc>
        <w:tc>
          <w:tcPr>
            <w:tcW w:w="1453" w:type="dxa"/>
            <w:vAlign w:val="bottom"/>
          </w:tcPr>
          <w:p w14:paraId="1B4B7A02" w14:textId="77777777" w:rsidR="00A1740F" w:rsidRPr="00711D29" w:rsidRDefault="00A1740F" w:rsidP="00A1740F">
            <w:pPr>
              <w:ind w:right="-43"/>
              <w:jc w:val="right"/>
              <w:rPr>
                <w:rFonts w:ascii="Arial" w:hAnsi="Arial" w:cs="Arial"/>
                <w:b/>
                <w:bCs/>
                <w:color w:val="000000"/>
                <w:sz w:val="16"/>
                <w:szCs w:val="16"/>
              </w:rPr>
            </w:pPr>
          </w:p>
        </w:tc>
      </w:tr>
      <w:tr w:rsidR="00FB1C29" w:rsidRPr="00711D29" w14:paraId="329EB769" w14:textId="77777777" w:rsidTr="00596893">
        <w:tc>
          <w:tcPr>
            <w:tcW w:w="3629" w:type="dxa"/>
            <w:vAlign w:val="bottom"/>
          </w:tcPr>
          <w:p w14:paraId="0E77F4A5" w14:textId="77777777" w:rsidR="00A1740F" w:rsidRPr="00711D29" w:rsidRDefault="00A1740F" w:rsidP="00A1740F">
            <w:pPr>
              <w:ind w:left="20" w:right="-43"/>
              <w:rPr>
                <w:rFonts w:ascii="Arial" w:hAnsi="Arial" w:cs="Arial"/>
                <w:color w:val="000000"/>
                <w:sz w:val="16"/>
                <w:szCs w:val="16"/>
              </w:rPr>
            </w:pPr>
            <w:r w:rsidRPr="00711D29">
              <w:rPr>
                <w:rFonts w:ascii="Arial" w:hAnsi="Arial" w:cs="Arial"/>
                <w:color w:val="000000"/>
                <w:sz w:val="16"/>
                <w:szCs w:val="16"/>
              </w:rPr>
              <w:t>Unallocated income and expenses:</w:t>
            </w:r>
          </w:p>
        </w:tc>
        <w:tc>
          <w:tcPr>
            <w:tcW w:w="1453" w:type="dxa"/>
            <w:vAlign w:val="bottom"/>
          </w:tcPr>
          <w:p w14:paraId="2AF12580" w14:textId="77777777" w:rsidR="00A1740F" w:rsidRPr="00711D29" w:rsidRDefault="00A1740F" w:rsidP="00A1740F">
            <w:pPr>
              <w:ind w:right="-72"/>
              <w:jc w:val="right"/>
              <w:rPr>
                <w:rFonts w:ascii="Arial" w:hAnsi="Arial" w:cs="Arial"/>
                <w:color w:val="000000"/>
                <w:sz w:val="16"/>
                <w:szCs w:val="16"/>
              </w:rPr>
            </w:pPr>
          </w:p>
        </w:tc>
        <w:tc>
          <w:tcPr>
            <w:tcW w:w="1453" w:type="dxa"/>
            <w:vAlign w:val="bottom"/>
          </w:tcPr>
          <w:p w14:paraId="003864E3" w14:textId="77777777" w:rsidR="00A1740F" w:rsidRPr="00711D29" w:rsidRDefault="00A1740F" w:rsidP="00A1740F">
            <w:pPr>
              <w:ind w:right="-72"/>
              <w:jc w:val="right"/>
              <w:rPr>
                <w:rFonts w:ascii="Arial" w:hAnsi="Arial" w:cs="Arial"/>
                <w:color w:val="000000"/>
                <w:sz w:val="16"/>
                <w:szCs w:val="16"/>
              </w:rPr>
            </w:pPr>
          </w:p>
        </w:tc>
        <w:tc>
          <w:tcPr>
            <w:tcW w:w="1453" w:type="dxa"/>
            <w:vAlign w:val="bottom"/>
          </w:tcPr>
          <w:p w14:paraId="0E831396" w14:textId="77777777" w:rsidR="00A1740F" w:rsidRPr="00711D29" w:rsidRDefault="00A1740F" w:rsidP="00A1740F">
            <w:pPr>
              <w:ind w:right="-72"/>
              <w:jc w:val="right"/>
              <w:rPr>
                <w:rFonts w:ascii="Arial" w:hAnsi="Arial" w:cs="Arial"/>
                <w:color w:val="000000"/>
                <w:sz w:val="16"/>
                <w:szCs w:val="16"/>
              </w:rPr>
            </w:pPr>
          </w:p>
        </w:tc>
        <w:tc>
          <w:tcPr>
            <w:tcW w:w="1453" w:type="dxa"/>
            <w:vAlign w:val="bottom"/>
          </w:tcPr>
          <w:p w14:paraId="55932108" w14:textId="77777777" w:rsidR="00A1740F" w:rsidRPr="00711D29" w:rsidRDefault="00A1740F" w:rsidP="00A1740F">
            <w:pPr>
              <w:ind w:right="-72"/>
              <w:jc w:val="right"/>
              <w:rPr>
                <w:rFonts w:ascii="Arial" w:hAnsi="Arial" w:cs="Arial"/>
                <w:color w:val="000000"/>
                <w:sz w:val="16"/>
                <w:szCs w:val="16"/>
              </w:rPr>
            </w:pPr>
          </w:p>
        </w:tc>
        <w:tc>
          <w:tcPr>
            <w:tcW w:w="1453" w:type="dxa"/>
            <w:vAlign w:val="bottom"/>
          </w:tcPr>
          <w:p w14:paraId="08671951" w14:textId="77777777" w:rsidR="00A1740F" w:rsidRPr="00711D29" w:rsidRDefault="00A1740F" w:rsidP="00A1740F">
            <w:pPr>
              <w:ind w:right="-72"/>
              <w:jc w:val="right"/>
              <w:rPr>
                <w:rFonts w:ascii="Arial" w:hAnsi="Arial" w:cs="Arial"/>
                <w:color w:val="000000"/>
                <w:sz w:val="16"/>
                <w:szCs w:val="16"/>
              </w:rPr>
            </w:pPr>
          </w:p>
        </w:tc>
        <w:tc>
          <w:tcPr>
            <w:tcW w:w="1453" w:type="dxa"/>
            <w:vAlign w:val="bottom"/>
          </w:tcPr>
          <w:p w14:paraId="7642E335" w14:textId="77777777" w:rsidR="00A1740F" w:rsidRPr="00711D29" w:rsidRDefault="00A1740F" w:rsidP="00A1740F">
            <w:pPr>
              <w:ind w:right="-72"/>
              <w:jc w:val="right"/>
              <w:rPr>
                <w:rFonts w:ascii="Arial" w:hAnsi="Arial" w:cs="Arial"/>
                <w:color w:val="000000"/>
                <w:sz w:val="16"/>
                <w:szCs w:val="16"/>
              </w:rPr>
            </w:pPr>
          </w:p>
        </w:tc>
        <w:tc>
          <w:tcPr>
            <w:tcW w:w="1453" w:type="dxa"/>
            <w:vAlign w:val="bottom"/>
          </w:tcPr>
          <w:p w14:paraId="7F135D97" w14:textId="77777777" w:rsidR="00A1740F" w:rsidRPr="00711D29" w:rsidRDefault="00A1740F" w:rsidP="00A1740F">
            <w:pPr>
              <w:ind w:right="-72"/>
              <w:jc w:val="right"/>
              <w:rPr>
                <w:rFonts w:ascii="Arial" w:hAnsi="Arial" w:cs="Arial"/>
                <w:color w:val="000000"/>
                <w:sz w:val="16"/>
                <w:szCs w:val="16"/>
              </w:rPr>
            </w:pPr>
          </w:p>
        </w:tc>
        <w:tc>
          <w:tcPr>
            <w:tcW w:w="1453" w:type="dxa"/>
            <w:vAlign w:val="bottom"/>
          </w:tcPr>
          <w:p w14:paraId="24FA5514" w14:textId="77777777" w:rsidR="00A1740F" w:rsidRPr="00711D29" w:rsidRDefault="00A1740F" w:rsidP="00A1740F">
            <w:pPr>
              <w:ind w:right="-72"/>
              <w:jc w:val="right"/>
              <w:rPr>
                <w:rFonts w:ascii="Arial" w:hAnsi="Arial" w:cs="Arial"/>
                <w:color w:val="000000"/>
                <w:sz w:val="16"/>
                <w:szCs w:val="16"/>
              </w:rPr>
            </w:pPr>
          </w:p>
        </w:tc>
      </w:tr>
      <w:tr w:rsidR="00FB1C29" w:rsidRPr="00711D29" w14:paraId="05C776C9" w14:textId="77777777" w:rsidTr="000D6F4C">
        <w:tc>
          <w:tcPr>
            <w:tcW w:w="3629" w:type="dxa"/>
            <w:vAlign w:val="bottom"/>
          </w:tcPr>
          <w:p w14:paraId="0DEEF424" w14:textId="77777777" w:rsidR="00A1740F" w:rsidRPr="00711D29" w:rsidRDefault="00A1740F" w:rsidP="00A1740F">
            <w:pPr>
              <w:ind w:left="20" w:right="-43"/>
              <w:rPr>
                <w:rFonts w:ascii="Arial" w:hAnsi="Arial" w:cs="Arial"/>
                <w:color w:val="000000"/>
                <w:sz w:val="16"/>
                <w:szCs w:val="16"/>
              </w:rPr>
            </w:pPr>
            <w:r w:rsidRPr="00711D29">
              <w:rPr>
                <w:rFonts w:ascii="Arial" w:hAnsi="Arial" w:cs="Arial"/>
                <w:color w:val="000000"/>
                <w:sz w:val="16"/>
                <w:szCs w:val="16"/>
              </w:rPr>
              <w:t>Other income</w:t>
            </w:r>
          </w:p>
        </w:tc>
        <w:tc>
          <w:tcPr>
            <w:tcW w:w="1453" w:type="dxa"/>
            <w:vAlign w:val="bottom"/>
          </w:tcPr>
          <w:p w14:paraId="2318B703" w14:textId="77777777" w:rsidR="00A1740F" w:rsidRPr="00711D29" w:rsidRDefault="00A1740F" w:rsidP="00A1740F">
            <w:pPr>
              <w:ind w:right="-72"/>
              <w:jc w:val="right"/>
              <w:rPr>
                <w:rFonts w:ascii="Arial" w:hAnsi="Arial" w:cs="Arial"/>
                <w:color w:val="000000"/>
                <w:sz w:val="16"/>
                <w:szCs w:val="16"/>
              </w:rPr>
            </w:pPr>
          </w:p>
        </w:tc>
        <w:tc>
          <w:tcPr>
            <w:tcW w:w="1453" w:type="dxa"/>
            <w:vAlign w:val="bottom"/>
          </w:tcPr>
          <w:p w14:paraId="0631AED5" w14:textId="77777777" w:rsidR="00A1740F" w:rsidRPr="00711D29" w:rsidRDefault="00A1740F" w:rsidP="00A1740F">
            <w:pPr>
              <w:ind w:right="-72"/>
              <w:jc w:val="right"/>
              <w:rPr>
                <w:rFonts w:ascii="Arial" w:hAnsi="Arial" w:cs="Arial"/>
                <w:color w:val="000000"/>
                <w:sz w:val="16"/>
                <w:szCs w:val="16"/>
              </w:rPr>
            </w:pPr>
          </w:p>
        </w:tc>
        <w:tc>
          <w:tcPr>
            <w:tcW w:w="1453" w:type="dxa"/>
            <w:vAlign w:val="bottom"/>
          </w:tcPr>
          <w:p w14:paraId="3B0CD275" w14:textId="77777777" w:rsidR="00A1740F" w:rsidRPr="00711D29" w:rsidRDefault="00A1740F" w:rsidP="00A1740F">
            <w:pPr>
              <w:ind w:right="-72"/>
              <w:jc w:val="right"/>
              <w:rPr>
                <w:rFonts w:ascii="Arial" w:hAnsi="Arial" w:cs="Arial"/>
                <w:color w:val="000000"/>
                <w:sz w:val="16"/>
                <w:szCs w:val="16"/>
              </w:rPr>
            </w:pPr>
          </w:p>
        </w:tc>
        <w:tc>
          <w:tcPr>
            <w:tcW w:w="1453" w:type="dxa"/>
            <w:vAlign w:val="bottom"/>
          </w:tcPr>
          <w:p w14:paraId="75F2AB5E" w14:textId="77777777" w:rsidR="00A1740F" w:rsidRPr="00711D29" w:rsidRDefault="00A1740F" w:rsidP="00A1740F">
            <w:pPr>
              <w:ind w:right="-72"/>
              <w:jc w:val="right"/>
              <w:rPr>
                <w:rFonts w:ascii="Arial" w:hAnsi="Arial" w:cs="Arial"/>
                <w:color w:val="000000"/>
                <w:sz w:val="16"/>
                <w:szCs w:val="16"/>
              </w:rPr>
            </w:pPr>
          </w:p>
        </w:tc>
        <w:tc>
          <w:tcPr>
            <w:tcW w:w="1453" w:type="dxa"/>
            <w:vAlign w:val="bottom"/>
          </w:tcPr>
          <w:p w14:paraId="79A51F52" w14:textId="77777777" w:rsidR="00A1740F" w:rsidRPr="00711D29" w:rsidRDefault="00A1740F" w:rsidP="00A1740F">
            <w:pPr>
              <w:ind w:right="-72"/>
              <w:jc w:val="right"/>
              <w:rPr>
                <w:rFonts w:ascii="Arial" w:hAnsi="Arial" w:cs="Arial"/>
                <w:color w:val="000000"/>
                <w:sz w:val="16"/>
                <w:szCs w:val="16"/>
              </w:rPr>
            </w:pPr>
          </w:p>
        </w:tc>
        <w:tc>
          <w:tcPr>
            <w:tcW w:w="1453" w:type="dxa"/>
            <w:vAlign w:val="bottom"/>
          </w:tcPr>
          <w:p w14:paraId="4EAF7577" w14:textId="77777777" w:rsidR="00A1740F" w:rsidRPr="00711D29" w:rsidRDefault="00A1740F" w:rsidP="00A1740F">
            <w:pPr>
              <w:ind w:right="-72"/>
              <w:jc w:val="right"/>
              <w:rPr>
                <w:rFonts w:ascii="Arial" w:hAnsi="Arial" w:cs="Arial"/>
                <w:color w:val="000000"/>
                <w:sz w:val="16"/>
                <w:szCs w:val="16"/>
              </w:rPr>
            </w:pPr>
          </w:p>
        </w:tc>
        <w:tc>
          <w:tcPr>
            <w:tcW w:w="1453" w:type="dxa"/>
          </w:tcPr>
          <w:p w14:paraId="3C3A26A1" w14:textId="1A2321F5" w:rsidR="00A1740F" w:rsidRPr="00711D29" w:rsidRDefault="00BD3FA2" w:rsidP="00A1740F">
            <w:pPr>
              <w:ind w:right="-72"/>
              <w:jc w:val="right"/>
              <w:rPr>
                <w:rFonts w:ascii="Arial" w:hAnsi="Arial" w:cs="Arial"/>
                <w:color w:val="000000"/>
                <w:sz w:val="16"/>
                <w:szCs w:val="16"/>
              </w:rPr>
            </w:pPr>
            <w:r w:rsidRPr="00711D29">
              <w:rPr>
                <w:rFonts w:ascii="Arial" w:hAnsi="Arial" w:cs="Arial"/>
                <w:color w:val="000000"/>
                <w:sz w:val="16"/>
                <w:szCs w:val="16"/>
                <w:lang w:val="en-GB"/>
              </w:rPr>
              <w:t>228,966</w:t>
            </w:r>
          </w:p>
        </w:tc>
        <w:tc>
          <w:tcPr>
            <w:tcW w:w="1453" w:type="dxa"/>
          </w:tcPr>
          <w:p w14:paraId="1DE8C482" w14:textId="60441FF5" w:rsidR="00A1740F" w:rsidRPr="00711D29" w:rsidRDefault="00A1740F" w:rsidP="00A1740F">
            <w:pPr>
              <w:ind w:right="-72"/>
              <w:jc w:val="right"/>
              <w:rPr>
                <w:rFonts w:ascii="Arial" w:hAnsi="Arial" w:cs="Arial"/>
                <w:color w:val="000000"/>
                <w:sz w:val="16"/>
                <w:szCs w:val="16"/>
              </w:rPr>
            </w:pPr>
            <w:r w:rsidRPr="00711D29">
              <w:rPr>
                <w:rFonts w:ascii="Arial" w:hAnsi="Arial" w:cs="Arial"/>
                <w:color w:val="000000"/>
                <w:sz w:val="16"/>
                <w:szCs w:val="16"/>
              </w:rPr>
              <w:t>199,995</w:t>
            </w:r>
          </w:p>
        </w:tc>
      </w:tr>
      <w:tr w:rsidR="00FB1C29" w:rsidRPr="00711D29" w14:paraId="1723134B" w14:textId="77777777" w:rsidTr="000D6F4C">
        <w:tc>
          <w:tcPr>
            <w:tcW w:w="3629" w:type="dxa"/>
            <w:vAlign w:val="bottom"/>
          </w:tcPr>
          <w:p w14:paraId="5024C267" w14:textId="77777777" w:rsidR="00A1740F" w:rsidRPr="00711D29" w:rsidRDefault="00A1740F" w:rsidP="00A1740F">
            <w:pPr>
              <w:ind w:left="20" w:right="-43"/>
              <w:rPr>
                <w:rFonts w:ascii="Arial" w:hAnsi="Arial" w:cs="Arial"/>
                <w:color w:val="000000"/>
                <w:sz w:val="16"/>
                <w:szCs w:val="16"/>
              </w:rPr>
            </w:pPr>
            <w:r w:rsidRPr="00711D29">
              <w:rPr>
                <w:rFonts w:ascii="Arial" w:hAnsi="Arial" w:cs="Arial"/>
                <w:color w:val="000000"/>
                <w:sz w:val="16"/>
                <w:szCs w:val="16"/>
              </w:rPr>
              <w:t>Operating expenses</w:t>
            </w:r>
          </w:p>
        </w:tc>
        <w:tc>
          <w:tcPr>
            <w:tcW w:w="1453" w:type="dxa"/>
            <w:vAlign w:val="bottom"/>
          </w:tcPr>
          <w:p w14:paraId="2D42CAE7" w14:textId="77777777" w:rsidR="00A1740F" w:rsidRPr="00711D29" w:rsidRDefault="00A1740F" w:rsidP="00A1740F">
            <w:pPr>
              <w:ind w:right="-72"/>
              <w:jc w:val="right"/>
              <w:rPr>
                <w:rFonts w:ascii="Arial" w:hAnsi="Arial" w:cs="Arial"/>
                <w:color w:val="000000"/>
                <w:sz w:val="16"/>
                <w:szCs w:val="16"/>
              </w:rPr>
            </w:pPr>
          </w:p>
        </w:tc>
        <w:tc>
          <w:tcPr>
            <w:tcW w:w="1453" w:type="dxa"/>
            <w:vAlign w:val="bottom"/>
          </w:tcPr>
          <w:p w14:paraId="766EBF74" w14:textId="77777777" w:rsidR="00A1740F" w:rsidRPr="00711D29" w:rsidRDefault="00A1740F" w:rsidP="00A1740F">
            <w:pPr>
              <w:ind w:right="-72"/>
              <w:jc w:val="right"/>
              <w:rPr>
                <w:rFonts w:ascii="Arial" w:hAnsi="Arial" w:cs="Arial"/>
                <w:color w:val="000000"/>
                <w:sz w:val="16"/>
                <w:szCs w:val="16"/>
              </w:rPr>
            </w:pPr>
          </w:p>
        </w:tc>
        <w:tc>
          <w:tcPr>
            <w:tcW w:w="1453" w:type="dxa"/>
            <w:vAlign w:val="bottom"/>
          </w:tcPr>
          <w:p w14:paraId="11B3C68C" w14:textId="77777777" w:rsidR="00A1740F" w:rsidRPr="00711D29" w:rsidRDefault="00A1740F" w:rsidP="00A1740F">
            <w:pPr>
              <w:ind w:right="-72"/>
              <w:jc w:val="right"/>
              <w:rPr>
                <w:rFonts w:ascii="Arial" w:hAnsi="Arial" w:cs="Arial"/>
                <w:color w:val="000000"/>
                <w:sz w:val="16"/>
                <w:szCs w:val="16"/>
              </w:rPr>
            </w:pPr>
          </w:p>
        </w:tc>
        <w:tc>
          <w:tcPr>
            <w:tcW w:w="1453" w:type="dxa"/>
            <w:vAlign w:val="bottom"/>
          </w:tcPr>
          <w:p w14:paraId="38D490A6" w14:textId="77777777" w:rsidR="00A1740F" w:rsidRPr="00711D29" w:rsidRDefault="00A1740F" w:rsidP="00A1740F">
            <w:pPr>
              <w:ind w:right="-72"/>
              <w:jc w:val="right"/>
              <w:rPr>
                <w:rFonts w:ascii="Arial" w:hAnsi="Arial" w:cs="Arial"/>
                <w:color w:val="000000"/>
                <w:sz w:val="16"/>
                <w:szCs w:val="16"/>
              </w:rPr>
            </w:pPr>
          </w:p>
        </w:tc>
        <w:tc>
          <w:tcPr>
            <w:tcW w:w="1453" w:type="dxa"/>
            <w:vAlign w:val="bottom"/>
          </w:tcPr>
          <w:p w14:paraId="4DBDF517" w14:textId="77777777" w:rsidR="00A1740F" w:rsidRPr="00711D29" w:rsidRDefault="00A1740F" w:rsidP="00A1740F">
            <w:pPr>
              <w:ind w:right="-72"/>
              <w:jc w:val="right"/>
              <w:rPr>
                <w:rFonts w:ascii="Arial" w:hAnsi="Arial" w:cs="Arial"/>
                <w:color w:val="000000"/>
                <w:sz w:val="16"/>
                <w:szCs w:val="16"/>
              </w:rPr>
            </w:pPr>
          </w:p>
        </w:tc>
        <w:tc>
          <w:tcPr>
            <w:tcW w:w="1453" w:type="dxa"/>
            <w:vAlign w:val="bottom"/>
          </w:tcPr>
          <w:p w14:paraId="0B704375" w14:textId="77777777" w:rsidR="00A1740F" w:rsidRPr="00711D29" w:rsidRDefault="00A1740F" w:rsidP="00A1740F">
            <w:pPr>
              <w:ind w:right="-72"/>
              <w:jc w:val="right"/>
              <w:rPr>
                <w:rFonts w:ascii="Arial" w:hAnsi="Arial" w:cs="Arial"/>
                <w:color w:val="000000"/>
                <w:sz w:val="16"/>
                <w:szCs w:val="16"/>
              </w:rPr>
            </w:pPr>
          </w:p>
        </w:tc>
        <w:tc>
          <w:tcPr>
            <w:tcW w:w="1453" w:type="dxa"/>
          </w:tcPr>
          <w:p w14:paraId="6CD899A5" w14:textId="430BA868" w:rsidR="00A1740F" w:rsidRPr="00711D29" w:rsidRDefault="00BD3FA2" w:rsidP="00A1740F">
            <w:pPr>
              <w:ind w:right="-72"/>
              <w:jc w:val="right"/>
              <w:rPr>
                <w:rFonts w:ascii="Arial" w:hAnsi="Arial" w:cs="Arial"/>
                <w:color w:val="000000"/>
                <w:sz w:val="16"/>
                <w:szCs w:val="16"/>
              </w:rPr>
            </w:pPr>
            <w:r w:rsidRPr="00711D29">
              <w:rPr>
                <w:rFonts w:ascii="Arial" w:hAnsi="Arial" w:cs="Arial"/>
                <w:color w:val="000000"/>
                <w:sz w:val="16"/>
                <w:szCs w:val="16"/>
              </w:rPr>
              <w:t>(715,073)</w:t>
            </w:r>
          </w:p>
        </w:tc>
        <w:tc>
          <w:tcPr>
            <w:tcW w:w="1453" w:type="dxa"/>
          </w:tcPr>
          <w:p w14:paraId="4C8B4D58" w14:textId="5932D409" w:rsidR="00A1740F" w:rsidRPr="00711D29" w:rsidRDefault="00A1740F" w:rsidP="00A1740F">
            <w:pPr>
              <w:ind w:right="-72"/>
              <w:jc w:val="right"/>
              <w:rPr>
                <w:rFonts w:ascii="Arial" w:hAnsi="Arial" w:cs="Arial"/>
                <w:color w:val="000000"/>
                <w:sz w:val="16"/>
                <w:szCs w:val="16"/>
              </w:rPr>
            </w:pPr>
            <w:r w:rsidRPr="00711D29">
              <w:rPr>
                <w:rFonts w:ascii="Arial" w:hAnsi="Arial" w:cs="Arial"/>
                <w:color w:val="000000"/>
                <w:sz w:val="16"/>
                <w:szCs w:val="16"/>
              </w:rPr>
              <w:t>(724,102)</w:t>
            </w:r>
          </w:p>
        </w:tc>
      </w:tr>
      <w:tr w:rsidR="00FB1C29" w:rsidRPr="00711D29" w14:paraId="38B9865E" w14:textId="77777777" w:rsidTr="000E66D4">
        <w:tc>
          <w:tcPr>
            <w:tcW w:w="3629" w:type="dxa"/>
            <w:vAlign w:val="bottom"/>
          </w:tcPr>
          <w:p w14:paraId="37A7F46C" w14:textId="77777777" w:rsidR="00A1740F" w:rsidRPr="00711D29" w:rsidRDefault="00A1740F" w:rsidP="00A1740F">
            <w:pPr>
              <w:ind w:left="20" w:right="-43"/>
              <w:rPr>
                <w:rFonts w:ascii="Arial" w:hAnsi="Arial" w:cs="Arial"/>
                <w:color w:val="000000"/>
                <w:sz w:val="16"/>
                <w:szCs w:val="16"/>
              </w:rPr>
            </w:pPr>
            <w:r w:rsidRPr="00711D29">
              <w:rPr>
                <w:rFonts w:ascii="Arial" w:hAnsi="Arial" w:cs="Arial"/>
                <w:color w:val="000000"/>
                <w:sz w:val="16"/>
                <w:szCs w:val="16"/>
              </w:rPr>
              <w:t>Corporate income tax</w:t>
            </w:r>
          </w:p>
        </w:tc>
        <w:tc>
          <w:tcPr>
            <w:tcW w:w="1453" w:type="dxa"/>
            <w:vAlign w:val="bottom"/>
          </w:tcPr>
          <w:p w14:paraId="41589459" w14:textId="77777777" w:rsidR="00A1740F" w:rsidRPr="00711D29" w:rsidRDefault="00A1740F" w:rsidP="00A1740F">
            <w:pPr>
              <w:ind w:right="-72"/>
              <w:jc w:val="right"/>
              <w:rPr>
                <w:rFonts w:ascii="Arial" w:hAnsi="Arial" w:cs="Arial"/>
                <w:color w:val="000000"/>
                <w:sz w:val="16"/>
                <w:szCs w:val="16"/>
              </w:rPr>
            </w:pPr>
          </w:p>
        </w:tc>
        <w:tc>
          <w:tcPr>
            <w:tcW w:w="1453" w:type="dxa"/>
            <w:vAlign w:val="bottom"/>
          </w:tcPr>
          <w:p w14:paraId="7E3FEE40" w14:textId="77777777" w:rsidR="00A1740F" w:rsidRPr="00711D29" w:rsidRDefault="00A1740F" w:rsidP="00A1740F">
            <w:pPr>
              <w:ind w:right="-72"/>
              <w:jc w:val="right"/>
              <w:rPr>
                <w:rFonts w:ascii="Arial" w:hAnsi="Arial" w:cs="Arial"/>
                <w:color w:val="000000"/>
                <w:sz w:val="16"/>
                <w:szCs w:val="16"/>
              </w:rPr>
            </w:pPr>
          </w:p>
        </w:tc>
        <w:tc>
          <w:tcPr>
            <w:tcW w:w="1453" w:type="dxa"/>
            <w:vAlign w:val="bottom"/>
          </w:tcPr>
          <w:p w14:paraId="75A3F7DF" w14:textId="77777777" w:rsidR="00A1740F" w:rsidRPr="00711D29" w:rsidRDefault="00A1740F" w:rsidP="00A1740F">
            <w:pPr>
              <w:ind w:right="-72"/>
              <w:jc w:val="right"/>
              <w:rPr>
                <w:rFonts w:ascii="Arial" w:hAnsi="Arial" w:cs="Arial"/>
                <w:color w:val="000000"/>
                <w:sz w:val="16"/>
                <w:szCs w:val="16"/>
              </w:rPr>
            </w:pPr>
          </w:p>
        </w:tc>
        <w:tc>
          <w:tcPr>
            <w:tcW w:w="1453" w:type="dxa"/>
            <w:vAlign w:val="bottom"/>
          </w:tcPr>
          <w:p w14:paraId="2E691222" w14:textId="77777777" w:rsidR="00A1740F" w:rsidRPr="00711D29" w:rsidRDefault="00A1740F" w:rsidP="00A1740F">
            <w:pPr>
              <w:ind w:right="-72"/>
              <w:jc w:val="right"/>
              <w:rPr>
                <w:rFonts w:ascii="Arial" w:hAnsi="Arial" w:cs="Arial"/>
                <w:color w:val="000000"/>
                <w:sz w:val="16"/>
                <w:szCs w:val="16"/>
              </w:rPr>
            </w:pPr>
          </w:p>
        </w:tc>
        <w:tc>
          <w:tcPr>
            <w:tcW w:w="1453" w:type="dxa"/>
            <w:vAlign w:val="bottom"/>
          </w:tcPr>
          <w:p w14:paraId="0FE98064" w14:textId="77777777" w:rsidR="00A1740F" w:rsidRPr="00711D29" w:rsidRDefault="00A1740F" w:rsidP="00A1740F">
            <w:pPr>
              <w:ind w:right="-72"/>
              <w:jc w:val="right"/>
              <w:rPr>
                <w:rFonts w:ascii="Arial" w:hAnsi="Arial" w:cs="Arial"/>
                <w:color w:val="000000"/>
                <w:sz w:val="16"/>
                <w:szCs w:val="16"/>
              </w:rPr>
            </w:pPr>
          </w:p>
        </w:tc>
        <w:tc>
          <w:tcPr>
            <w:tcW w:w="1453" w:type="dxa"/>
            <w:vAlign w:val="bottom"/>
          </w:tcPr>
          <w:p w14:paraId="0BEF2E3C" w14:textId="77777777" w:rsidR="00A1740F" w:rsidRPr="00711D29" w:rsidRDefault="00A1740F" w:rsidP="00A1740F">
            <w:pPr>
              <w:ind w:right="-72"/>
              <w:jc w:val="right"/>
              <w:rPr>
                <w:rFonts w:ascii="Arial" w:hAnsi="Arial" w:cs="Arial"/>
                <w:color w:val="000000"/>
                <w:sz w:val="16"/>
                <w:szCs w:val="16"/>
              </w:rPr>
            </w:pPr>
          </w:p>
        </w:tc>
        <w:tc>
          <w:tcPr>
            <w:tcW w:w="1453" w:type="dxa"/>
          </w:tcPr>
          <w:p w14:paraId="71CD6639" w14:textId="6E909AE7" w:rsidR="00A1740F" w:rsidRPr="00711D29" w:rsidRDefault="00BD3FA2" w:rsidP="000E66D4">
            <w:pPr>
              <w:pBdr>
                <w:bottom w:val="single" w:sz="4" w:space="1" w:color="auto"/>
              </w:pBdr>
              <w:ind w:right="-72"/>
              <w:jc w:val="right"/>
              <w:rPr>
                <w:rFonts w:ascii="Arial" w:hAnsi="Arial" w:cs="Arial"/>
                <w:color w:val="000000"/>
                <w:sz w:val="16"/>
                <w:szCs w:val="16"/>
              </w:rPr>
            </w:pPr>
            <w:r w:rsidRPr="00711D29">
              <w:rPr>
                <w:rFonts w:ascii="Arial" w:hAnsi="Arial" w:cs="Arial"/>
                <w:color w:val="000000"/>
                <w:sz w:val="16"/>
                <w:szCs w:val="16"/>
              </w:rPr>
              <w:t>(178,559)</w:t>
            </w:r>
          </w:p>
        </w:tc>
        <w:tc>
          <w:tcPr>
            <w:tcW w:w="1453" w:type="dxa"/>
          </w:tcPr>
          <w:p w14:paraId="6FD77BE9" w14:textId="4893A3AF" w:rsidR="00A1740F" w:rsidRPr="00711D29" w:rsidRDefault="00A1740F" w:rsidP="00A1740F">
            <w:pPr>
              <w:pBdr>
                <w:bottom w:val="single" w:sz="4" w:space="1" w:color="auto"/>
              </w:pBdr>
              <w:ind w:right="-72"/>
              <w:jc w:val="right"/>
              <w:rPr>
                <w:rFonts w:ascii="Arial" w:hAnsi="Arial" w:cs="Arial"/>
                <w:color w:val="000000"/>
                <w:sz w:val="16"/>
                <w:szCs w:val="16"/>
              </w:rPr>
            </w:pPr>
            <w:r w:rsidRPr="00711D29">
              <w:rPr>
                <w:rFonts w:ascii="Arial" w:hAnsi="Arial" w:cs="Arial"/>
                <w:color w:val="000000"/>
                <w:sz w:val="16"/>
                <w:szCs w:val="16"/>
              </w:rPr>
              <w:t>(160,424)</w:t>
            </w:r>
          </w:p>
        </w:tc>
      </w:tr>
      <w:tr w:rsidR="00FB1C29" w:rsidRPr="00711D29" w14:paraId="0A8F3E69" w14:textId="77777777" w:rsidTr="00596893">
        <w:tc>
          <w:tcPr>
            <w:tcW w:w="3629" w:type="dxa"/>
            <w:vAlign w:val="bottom"/>
          </w:tcPr>
          <w:p w14:paraId="40648D34" w14:textId="77777777" w:rsidR="00A1740F" w:rsidRPr="00711D29" w:rsidRDefault="00A1740F" w:rsidP="00A1740F">
            <w:pPr>
              <w:ind w:left="20" w:right="-43"/>
              <w:rPr>
                <w:rFonts w:ascii="Arial" w:hAnsi="Arial" w:cs="Arial"/>
                <w:color w:val="000000"/>
                <w:sz w:val="12"/>
                <w:szCs w:val="12"/>
              </w:rPr>
            </w:pPr>
          </w:p>
        </w:tc>
        <w:tc>
          <w:tcPr>
            <w:tcW w:w="1453" w:type="dxa"/>
            <w:vAlign w:val="bottom"/>
          </w:tcPr>
          <w:p w14:paraId="6C89E18C" w14:textId="77777777" w:rsidR="00A1740F" w:rsidRPr="00711D29" w:rsidRDefault="00A1740F" w:rsidP="00A1740F">
            <w:pPr>
              <w:ind w:left="18" w:right="-43"/>
              <w:jc w:val="right"/>
              <w:rPr>
                <w:rFonts w:ascii="Arial" w:hAnsi="Arial" w:cs="Arial"/>
                <w:color w:val="000000"/>
                <w:sz w:val="12"/>
                <w:szCs w:val="12"/>
              </w:rPr>
            </w:pPr>
          </w:p>
        </w:tc>
        <w:tc>
          <w:tcPr>
            <w:tcW w:w="1453" w:type="dxa"/>
            <w:vAlign w:val="bottom"/>
          </w:tcPr>
          <w:p w14:paraId="009EBA04" w14:textId="77777777" w:rsidR="00A1740F" w:rsidRPr="00711D29" w:rsidRDefault="00A1740F" w:rsidP="00A1740F">
            <w:pPr>
              <w:ind w:left="18" w:right="-43"/>
              <w:jc w:val="right"/>
              <w:rPr>
                <w:rFonts w:ascii="Arial" w:hAnsi="Arial" w:cs="Arial"/>
                <w:color w:val="000000"/>
                <w:sz w:val="12"/>
                <w:szCs w:val="12"/>
              </w:rPr>
            </w:pPr>
          </w:p>
        </w:tc>
        <w:tc>
          <w:tcPr>
            <w:tcW w:w="1453" w:type="dxa"/>
            <w:vAlign w:val="bottom"/>
          </w:tcPr>
          <w:p w14:paraId="6452CC32" w14:textId="77777777" w:rsidR="00A1740F" w:rsidRPr="00711D29" w:rsidRDefault="00A1740F" w:rsidP="00A1740F">
            <w:pPr>
              <w:ind w:left="18" w:right="-43"/>
              <w:jc w:val="right"/>
              <w:rPr>
                <w:rFonts w:ascii="Arial" w:hAnsi="Arial" w:cs="Arial"/>
                <w:color w:val="000000"/>
                <w:sz w:val="12"/>
                <w:szCs w:val="12"/>
              </w:rPr>
            </w:pPr>
          </w:p>
        </w:tc>
        <w:tc>
          <w:tcPr>
            <w:tcW w:w="1453" w:type="dxa"/>
            <w:vAlign w:val="bottom"/>
          </w:tcPr>
          <w:p w14:paraId="57708277" w14:textId="77777777" w:rsidR="00A1740F" w:rsidRPr="00711D29" w:rsidRDefault="00A1740F" w:rsidP="00A1740F">
            <w:pPr>
              <w:ind w:left="18" w:right="-43"/>
              <w:jc w:val="right"/>
              <w:rPr>
                <w:rFonts w:ascii="Arial" w:hAnsi="Arial" w:cs="Arial"/>
                <w:color w:val="000000"/>
                <w:sz w:val="12"/>
                <w:szCs w:val="12"/>
              </w:rPr>
            </w:pPr>
          </w:p>
        </w:tc>
        <w:tc>
          <w:tcPr>
            <w:tcW w:w="1453" w:type="dxa"/>
            <w:vAlign w:val="bottom"/>
          </w:tcPr>
          <w:p w14:paraId="1249EE8B" w14:textId="77777777" w:rsidR="00A1740F" w:rsidRPr="00711D29" w:rsidRDefault="00A1740F" w:rsidP="00A1740F">
            <w:pPr>
              <w:ind w:left="18" w:right="-43"/>
              <w:jc w:val="right"/>
              <w:rPr>
                <w:rFonts w:ascii="Arial" w:hAnsi="Arial" w:cs="Arial"/>
                <w:color w:val="000000"/>
                <w:sz w:val="12"/>
                <w:szCs w:val="12"/>
              </w:rPr>
            </w:pPr>
          </w:p>
        </w:tc>
        <w:tc>
          <w:tcPr>
            <w:tcW w:w="1453" w:type="dxa"/>
            <w:vAlign w:val="bottom"/>
          </w:tcPr>
          <w:p w14:paraId="3950FFC5" w14:textId="77777777" w:rsidR="00A1740F" w:rsidRPr="00711D29" w:rsidRDefault="00A1740F" w:rsidP="00A1740F">
            <w:pPr>
              <w:ind w:left="18" w:right="-43"/>
              <w:jc w:val="right"/>
              <w:rPr>
                <w:rFonts w:ascii="Arial" w:hAnsi="Arial" w:cs="Arial"/>
                <w:color w:val="000000"/>
                <w:sz w:val="12"/>
                <w:szCs w:val="12"/>
              </w:rPr>
            </w:pPr>
          </w:p>
        </w:tc>
        <w:tc>
          <w:tcPr>
            <w:tcW w:w="1453" w:type="dxa"/>
            <w:vAlign w:val="bottom"/>
          </w:tcPr>
          <w:p w14:paraId="73710806" w14:textId="77777777" w:rsidR="00A1740F" w:rsidRPr="00711D29" w:rsidRDefault="00A1740F" w:rsidP="00A1740F">
            <w:pPr>
              <w:ind w:right="-72"/>
              <w:jc w:val="right"/>
              <w:rPr>
                <w:rFonts w:ascii="Arial" w:hAnsi="Arial" w:cs="Arial"/>
                <w:color w:val="000000"/>
                <w:sz w:val="12"/>
                <w:szCs w:val="12"/>
              </w:rPr>
            </w:pPr>
          </w:p>
        </w:tc>
        <w:tc>
          <w:tcPr>
            <w:tcW w:w="1453" w:type="dxa"/>
            <w:vAlign w:val="bottom"/>
          </w:tcPr>
          <w:p w14:paraId="524DB7C1" w14:textId="77777777" w:rsidR="00A1740F" w:rsidRPr="00711D29" w:rsidRDefault="00A1740F" w:rsidP="00A1740F">
            <w:pPr>
              <w:ind w:left="18" w:right="-43"/>
              <w:jc w:val="right"/>
              <w:rPr>
                <w:rFonts w:ascii="Arial" w:hAnsi="Arial" w:cs="Arial"/>
                <w:color w:val="000000"/>
                <w:sz w:val="12"/>
                <w:szCs w:val="12"/>
              </w:rPr>
            </w:pPr>
          </w:p>
        </w:tc>
      </w:tr>
      <w:tr w:rsidR="00FB1C29" w:rsidRPr="00711D29" w14:paraId="394E3329" w14:textId="77777777" w:rsidTr="00596893">
        <w:tc>
          <w:tcPr>
            <w:tcW w:w="3629" w:type="dxa"/>
            <w:vAlign w:val="bottom"/>
          </w:tcPr>
          <w:p w14:paraId="3459E6B6" w14:textId="77777777" w:rsidR="00A1740F" w:rsidRPr="00711D29" w:rsidRDefault="00A1740F" w:rsidP="00A1740F">
            <w:pPr>
              <w:ind w:left="20" w:right="-43"/>
              <w:rPr>
                <w:rFonts w:ascii="Arial" w:hAnsi="Arial" w:cs="Arial"/>
                <w:color w:val="000000"/>
                <w:sz w:val="16"/>
                <w:szCs w:val="16"/>
              </w:rPr>
            </w:pPr>
            <w:r w:rsidRPr="00711D29">
              <w:rPr>
                <w:rFonts w:ascii="Arial" w:hAnsi="Arial" w:cs="Arial"/>
                <w:color w:val="000000"/>
                <w:sz w:val="16"/>
                <w:szCs w:val="16"/>
              </w:rPr>
              <w:t>Profit for the period</w:t>
            </w:r>
          </w:p>
        </w:tc>
        <w:tc>
          <w:tcPr>
            <w:tcW w:w="1453" w:type="dxa"/>
            <w:vAlign w:val="bottom"/>
          </w:tcPr>
          <w:p w14:paraId="77F4A02B" w14:textId="77777777" w:rsidR="00A1740F" w:rsidRPr="00711D29" w:rsidRDefault="00A1740F" w:rsidP="00A1740F">
            <w:pPr>
              <w:ind w:right="-72"/>
              <w:jc w:val="right"/>
              <w:rPr>
                <w:rFonts w:ascii="Arial" w:hAnsi="Arial" w:cs="Arial"/>
                <w:color w:val="000000"/>
                <w:sz w:val="16"/>
                <w:szCs w:val="16"/>
              </w:rPr>
            </w:pPr>
          </w:p>
        </w:tc>
        <w:tc>
          <w:tcPr>
            <w:tcW w:w="1453" w:type="dxa"/>
            <w:vAlign w:val="bottom"/>
          </w:tcPr>
          <w:p w14:paraId="7EB17978" w14:textId="77777777" w:rsidR="00A1740F" w:rsidRPr="00711D29" w:rsidRDefault="00A1740F" w:rsidP="00A1740F">
            <w:pPr>
              <w:ind w:right="-72"/>
              <w:jc w:val="right"/>
              <w:rPr>
                <w:rFonts w:ascii="Arial" w:hAnsi="Arial" w:cs="Arial"/>
                <w:color w:val="000000"/>
                <w:sz w:val="16"/>
                <w:szCs w:val="16"/>
              </w:rPr>
            </w:pPr>
          </w:p>
        </w:tc>
        <w:tc>
          <w:tcPr>
            <w:tcW w:w="1453" w:type="dxa"/>
            <w:vAlign w:val="bottom"/>
          </w:tcPr>
          <w:p w14:paraId="798DE780" w14:textId="77777777" w:rsidR="00A1740F" w:rsidRPr="00711D29" w:rsidRDefault="00A1740F" w:rsidP="00A1740F">
            <w:pPr>
              <w:ind w:right="-72"/>
              <w:jc w:val="right"/>
              <w:rPr>
                <w:rFonts w:ascii="Arial" w:hAnsi="Arial" w:cs="Arial"/>
                <w:color w:val="000000"/>
                <w:sz w:val="16"/>
                <w:szCs w:val="16"/>
              </w:rPr>
            </w:pPr>
          </w:p>
        </w:tc>
        <w:tc>
          <w:tcPr>
            <w:tcW w:w="1453" w:type="dxa"/>
            <w:vAlign w:val="bottom"/>
          </w:tcPr>
          <w:p w14:paraId="53F723E4" w14:textId="77777777" w:rsidR="00A1740F" w:rsidRPr="00711D29" w:rsidRDefault="00A1740F" w:rsidP="00A1740F">
            <w:pPr>
              <w:ind w:right="-72"/>
              <w:jc w:val="right"/>
              <w:rPr>
                <w:rFonts w:ascii="Arial" w:hAnsi="Arial" w:cs="Arial"/>
                <w:color w:val="000000"/>
                <w:sz w:val="16"/>
                <w:szCs w:val="16"/>
              </w:rPr>
            </w:pPr>
          </w:p>
        </w:tc>
        <w:tc>
          <w:tcPr>
            <w:tcW w:w="1453" w:type="dxa"/>
            <w:vAlign w:val="bottom"/>
          </w:tcPr>
          <w:p w14:paraId="4B28CE8C" w14:textId="77777777" w:rsidR="00A1740F" w:rsidRPr="00711D29" w:rsidRDefault="00A1740F" w:rsidP="00A1740F">
            <w:pPr>
              <w:ind w:right="-72"/>
              <w:jc w:val="right"/>
              <w:rPr>
                <w:rFonts w:ascii="Arial" w:hAnsi="Arial" w:cs="Arial"/>
                <w:color w:val="000000"/>
                <w:sz w:val="16"/>
                <w:szCs w:val="16"/>
              </w:rPr>
            </w:pPr>
          </w:p>
        </w:tc>
        <w:tc>
          <w:tcPr>
            <w:tcW w:w="1453" w:type="dxa"/>
            <w:vAlign w:val="bottom"/>
          </w:tcPr>
          <w:p w14:paraId="7788C033" w14:textId="77777777" w:rsidR="00A1740F" w:rsidRPr="00711D29" w:rsidRDefault="00A1740F" w:rsidP="00A1740F">
            <w:pPr>
              <w:ind w:right="-72"/>
              <w:jc w:val="right"/>
              <w:rPr>
                <w:rFonts w:ascii="Arial" w:hAnsi="Arial" w:cs="Arial"/>
                <w:color w:val="000000"/>
                <w:sz w:val="16"/>
                <w:szCs w:val="16"/>
              </w:rPr>
            </w:pPr>
          </w:p>
        </w:tc>
        <w:tc>
          <w:tcPr>
            <w:tcW w:w="1453" w:type="dxa"/>
            <w:vAlign w:val="bottom"/>
          </w:tcPr>
          <w:p w14:paraId="54426195" w14:textId="6853DD7A" w:rsidR="00A1740F" w:rsidRPr="00711D29" w:rsidRDefault="00BD3FA2" w:rsidP="00A1740F">
            <w:pPr>
              <w:pBdr>
                <w:bottom w:val="double" w:sz="4" w:space="1" w:color="auto"/>
              </w:pBdr>
              <w:ind w:right="-72"/>
              <w:jc w:val="right"/>
              <w:rPr>
                <w:rFonts w:ascii="Arial" w:hAnsi="Arial" w:cs="Arial"/>
                <w:color w:val="000000"/>
                <w:sz w:val="16"/>
                <w:szCs w:val="16"/>
              </w:rPr>
            </w:pPr>
            <w:r w:rsidRPr="00711D29">
              <w:rPr>
                <w:rFonts w:ascii="Arial" w:hAnsi="Arial" w:cs="Arial"/>
                <w:color w:val="000000"/>
                <w:sz w:val="16"/>
                <w:szCs w:val="16"/>
              </w:rPr>
              <w:t>680,190</w:t>
            </w:r>
          </w:p>
        </w:tc>
        <w:tc>
          <w:tcPr>
            <w:tcW w:w="1453" w:type="dxa"/>
            <w:vAlign w:val="bottom"/>
          </w:tcPr>
          <w:p w14:paraId="11A6711D" w14:textId="5FDAF9BA" w:rsidR="00A1740F" w:rsidRPr="00711D29" w:rsidRDefault="00A1740F" w:rsidP="00A1740F">
            <w:pPr>
              <w:pBdr>
                <w:bottom w:val="double" w:sz="4" w:space="1" w:color="auto"/>
              </w:pBdr>
              <w:ind w:right="-72"/>
              <w:jc w:val="right"/>
              <w:rPr>
                <w:rFonts w:ascii="Arial" w:hAnsi="Arial" w:cs="Arial"/>
                <w:color w:val="000000"/>
                <w:sz w:val="16"/>
                <w:szCs w:val="16"/>
              </w:rPr>
            </w:pPr>
            <w:r w:rsidRPr="00711D29">
              <w:rPr>
                <w:rFonts w:ascii="Arial" w:hAnsi="Arial" w:cs="Arial"/>
                <w:color w:val="000000"/>
                <w:sz w:val="16"/>
                <w:szCs w:val="16"/>
              </w:rPr>
              <w:t>632,298</w:t>
            </w:r>
          </w:p>
        </w:tc>
      </w:tr>
      <w:bookmarkEnd w:id="28"/>
    </w:tbl>
    <w:p w14:paraId="041FE11C" w14:textId="087C76D5" w:rsidR="00213A6C" w:rsidRPr="00711D29" w:rsidRDefault="00213A6C" w:rsidP="00373A6E">
      <w:pPr>
        <w:tabs>
          <w:tab w:val="left" w:pos="2160"/>
          <w:tab w:val="right" w:pos="7020"/>
          <w:tab w:val="right" w:pos="8460"/>
        </w:tabs>
        <w:ind w:left="540" w:hanging="540"/>
        <w:jc w:val="both"/>
        <w:rPr>
          <w:rFonts w:ascii="Arial" w:hAnsi="Arial" w:cs="Arial"/>
          <w:color w:val="000000"/>
          <w:spacing w:val="-4"/>
          <w:sz w:val="18"/>
          <w:szCs w:val="18"/>
        </w:rPr>
      </w:pPr>
    </w:p>
    <w:p w14:paraId="29549F15" w14:textId="6EA123F5" w:rsidR="00213A6C" w:rsidRPr="00711D29" w:rsidRDefault="00213A6C" w:rsidP="00213A6C">
      <w:pPr>
        <w:tabs>
          <w:tab w:val="left" w:pos="2160"/>
          <w:tab w:val="right" w:pos="7020"/>
          <w:tab w:val="right" w:pos="8460"/>
        </w:tabs>
        <w:ind w:left="540" w:hanging="540"/>
        <w:jc w:val="both"/>
        <w:rPr>
          <w:rFonts w:ascii="Arial" w:hAnsi="Arial" w:cs="Arial"/>
          <w:b/>
          <w:bCs/>
          <w:color w:val="000000"/>
          <w:sz w:val="18"/>
          <w:szCs w:val="18"/>
        </w:rPr>
      </w:pPr>
      <w:r w:rsidRPr="00711D29">
        <w:rPr>
          <w:rFonts w:ascii="Arial" w:hAnsi="Arial" w:cs="Arial"/>
          <w:color w:val="000000"/>
          <w:spacing w:val="-4"/>
          <w:sz w:val="18"/>
          <w:szCs w:val="18"/>
        </w:rPr>
        <w:br w:type="page"/>
      </w:r>
      <w:r w:rsidRPr="00711D29">
        <w:rPr>
          <w:rFonts w:ascii="Arial" w:hAnsi="Arial" w:cs="Arial"/>
          <w:b/>
          <w:bCs/>
          <w:color w:val="000000"/>
          <w:sz w:val="18"/>
          <w:szCs w:val="18"/>
        </w:rPr>
        <w:lastRenderedPageBreak/>
        <w:t>3</w:t>
      </w:r>
      <w:r w:rsidR="00046168" w:rsidRPr="00711D29">
        <w:rPr>
          <w:rFonts w:ascii="Arial" w:hAnsi="Arial" w:cs="Arial"/>
          <w:b/>
          <w:bCs/>
          <w:color w:val="000000"/>
          <w:sz w:val="18"/>
          <w:szCs w:val="18"/>
        </w:rPr>
        <w:t>6</w:t>
      </w:r>
      <w:r w:rsidRPr="00711D29">
        <w:rPr>
          <w:rFonts w:ascii="Arial" w:hAnsi="Arial" w:cs="Arial"/>
          <w:b/>
          <w:bCs/>
          <w:color w:val="000000"/>
          <w:sz w:val="18"/>
          <w:szCs w:val="18"/>
        </w:rPr>
        <w:tab/>
        <w:t xml:space="preserve">Operating segment information </w:t>
      </w:r>
      <w:r w:rsidRPr="00711D29">
        <w:rPr>
          <w:rFonts w:ascii="Arial" w:hAnsi="Arial" w:cs="Arial"/>
          <w:color w:val="000000"/>
          <w:sz w:val="18"/>
          <w:szCs w:val="18"/>
        </w:rPr>
        <w:t>(Cont’d)</w:t>
      </w:r>
    </w:p>
    <w:p w14:paraId="2E67A5D9" w14:textId="77777777" w:rsidR="00213A6C" w:rsidRPr="00711D29" w:rsidRDefault="00213A6C" w:rsidP="00213A6C">
      <w:pPr>
        <w:tabs>
          <w:tab w:val="left" w:pos="2160"/>
          <w:tab w:val="left" w:pos="2880"/>
          <w:tab w:val="right" w:pos="7020"/>
          <w:tab w:val="right" w:pos="8460"/>
        </w:tabs>
        <w:ind w:left="547"/>
        <w:jc w:val="both"/>
        <w:rPr>
          <w:rFonts w:ascii="Arial" w:hAnsi="Arial" w:cs="Arial"/>
          <w:color w:val="000000"/>
          <w:spacing w:val="-4"/>
          <w:sz w:val="18"/>
          <w:szCs w:val="18"/>
        </w:rPr>
      </w:pPr>
    </w:p>
    <w:p w14:paraId="595238AB" w14:textId="77777777" w:rsidR="00213A6C" w:rsidRPr="00711D29" w:rsidRDefault="00213A6C" w:rsidP="00213A6C">
      <w:pPr>
        <w:tabs>
          <w:tab w:val="left" w:pos="2160"/>
          <w:tab w:val="left" w:pos="2880"/>
          <w:tab w:val="right" w:pos="7020"/>
          <w:tab w:val="right" w:pos="8460"/>
        </w:tabs>
        <w:ind w:left="547"/>
        <w:jc w:val="both"/>
        <w:rPr>
          <w:rFonts w:ascii="Arial" w:hAnsi="Arial" w:cs="Arial"/>
          <w:color w:val="000000"/>
          <w:sz w:val="18"/>
          <w:szCs w:val="18"/>
        </w:rPr>
      </w:pPr>
    </w:p>
    <w:p w14:paraId="4254D2DC" w14:textId="0B3F23F2" w:rsidR="00213A6C" w:rsidRPr="00711D29" w:rsidRDefault="00213A6C" w:rsidP="00213A6C">
      <w:pPr>
        <w:ind w:left="547"/>
        <w:jc w:val="both"/>
        <w:rPr>
          <w:rFonts w:ascii="Arial" w:hAnsi="Arial" w:cs="Arial"/>
          <w:color w:val="000000"/>
          <w:sz w:val="18"/>
          <w:szCs w:val="18"/>
        </w:rPr>
      </w:pPr>
      <w:r w:rsidRPr="00711D29">
        <w:rPr>
          <w:rFonts w:ascii="Arial" w:hAnsi="Arial" w:cs="Arial"/>
          <w:color w:val="000000"/>
          <w:sz w:val="18"/>
          <w:szCs w:val="18"/>
        </w:rPr>
        <w:t xml:space="preserve">The </w:t>
      </w:r>
      <w:r w:rsidRPr="00711D29">
        <w:rPr>
          <w:rFonts w:ascii="Arial" w:hAnsi="Arial" w:cs="Arial"/>
          <w:color w:val="000000"/>
          <w:sz w:val="18"/>
          <w:szCs w:val="18"/>
          <w:lang w:val="en-GB"/>
        </w:rPr>
        <w:t>Company</w:t>
      </w:r>
      <w:r w:rsidRPr="00711D29">
        <w:rPr>
          <w:rFonts w:ascii="Arial" w:hAnsi="Arial" w:cs="Arial"/>
          <w:color w:val="000000"/>
          <w:sz w:val="18"/>
          <w:szCs w:val="18"/>
        </w:rPr>
        <w:t xml:space="preserve">’s business operations involve </w:t>
      </w:r>
      <w:r w:rsidRPr="00711D29">
        <w:rPr>
          <w:rFonts w:ascii="Arial" w:hAnsi="Arial" w:cs="Arial"/>
          <w:color w:val="000000"/>
          <w:sz w:val="18"/>
          <w:szCs w:val="18"/>
          <w:lang w:val="en-GB"/>
        </w:rPr>
        <w:t>3</w:t>
      </w:r>
      <w:r w:rsidRPr="00711D29">
        <w:rPr>
          <w:rFonts w:ascii="Arial" w:hAnsi="Arial" w:cs="Arial"/>
          <w:color w:val="000000"/>
          <w:sz w:val="18"/>
          <w:szCs w:val="18"/>
        </w:rPr>
        <w:t xml:space="preserve"> principal segments: securities and derivatives brokerage segment, investment banking segment and investments segment. These operations are carried on in Thailand. Below is the operating segment of the </w:t>
      </w:r>
      <w:r w:rsidRPr="00711D29">
        <w:rPr>
          <w:rFonts w:ascii="Arial" w:hAnsi="Arial" w:cs="Arial"/>
          <w:color w:val="000000"/>
          <w:sz w:val="18"/>
          <w:szCs w:val="18"/>
          <w:lang w:val="en-GB"/>
        </w:rPr>
        <w:t>Company</w:t>
      </w:r>
      <w:r w:rsidRPr="00711D29">
        <w:rPr>
          <w:rFonts w:ascii="Arial" w:hAnsi="Arial" w:cs="Arial"/>
          <w:color w:val="000000"/>
          <w:sz w:val="18"/>
          <w:szCs w:val="18"/>
        </w:rPr>
        <w:t xml:space="preserve"> for the six-month period ended </w:t>
      </w:r>
      <w:r w:rsidRPr="00711D29">
        <w:rPr>
          <w:rFonts w:ascii="Arial" w:hAnsi="Arial" w:cs="Arial"/>
          <w:color w:val="000000"/>
          <w:sz w:val="18"/>
          <w:szCs w:val="18"/>
          <w:lang w:val="en-GB"/>
        </w:rPr>
        <w:t>30 June 2023</w:t>
      </w:r>
      <w:r w:rsidRPr="00711D29">
        <w:rPr>
          <w:rFonts w:ascii="Arial" w:hAnsi="Arial" w:cs="Arial"/>
          <w:color w:val="000000"/>
          <w:sz w:val="18"/>
          <w:szCs w:val="18"/>
        </w:rPr>
        <w:t xml:space="preserve"> and </w:t>
      </w:r>
      <w:r w:rsidRPr="00711D29">
        <w:rPr>
          <w:rFonts w:ascii="Arial" w:hAnsi="Arial" w:cs="Arial"/>
          <w:color w:val="000000"/>
          <w:sz w:val="18"/>
          <w:szCs w:val="18"/>
          <w:lang w:val="en-GB"/>
        </w:rPr>
        <w:t>2022. (Cont’d)</w:t>
      </w:r>
    </w:p>
    <w:p w14:paraId="4B2A1A7D" w14:textId="77777777" w:rsidR="00213A6C" w:rsidRPr="00711D29" w:rsidRDefault="00213A6C" w:rsidP="00213A6C">
      <w:pPr>
        <w:ind w:left="547"/>
        <w:jc w:val="both"/>
        <w:rPr>
          <w:rFonts w:ascii="Arial" w:hAnsi="Arial" w:cs="Arial"/>
          <w:color w:val="000000"/>
          <w:sz w:val="18"/>
          <w:szCs w:val="18"/>
        </w:rPr>
      </w:pPr>
    </w:p>
    <w:tbl>
      <w:tblPr>
        <w:tblW w:w="15278" w:type="dxa"/>
        <w:tblInd w:w="522" w:type="dxa"/>
        <w:tblLayout w:type="fixed"/>
        <w:tblLook w:val="01E0" w:firstRow="1" w:lastRow="1" w:firstColumn="1" w:lastColumn="1" w:noHBand="0" w:noVBand="0"/>
      </w:tblPr>
      <w:tblGrid>
        <w:gridCol w:w="2520"/>
        <w:gridCol w:w="1276"/>
        <w:gridCol w:w="1276"/>
        <w:gridCol w:w="1275"/>
        <w:gridCol w:w="1276"/>
        <w:gridCol w:w="1276"/>
        <w:gridCol w:w="1276"/>
        <w:gridCol w:w="1275"/>
        <w:gridCol w:w="1276"/>
        <w:gridCol w:w="1276"/>
        <w:gridCol w:w="1276"/>
      </w:tblGrid>
      <w:tr w:rsidR="00213A6C" w:rsidRPr="00711D29" w14:paraId="1FD44C31" w14:textId="77777777" w:rsidTr="0044426B">
        <w:tc>
          <w:tcPr>
            <w:tcW w:w="2520" w:type="dxa"/>
            <w:vAlign w:val="bottom"/>
          </w:tcPr>
          <w:p w14:paraId="0CC4AF37" w14:textId="77777777" w:rsidR="00213A6C" w:rsidRPr="00711D29" w:rsidRDefault="00213A6C" w:rsidP="009E32AD">
            <w:pPr>
              <w:ind w:left="20" w:right="-43"/>
              <w:rPr>
                <w:rFonts w:ascii="Arial" w:hAnsi="Arial" w:cs="Arial"/>
                <w:sz w:val="16"/>
                <w:szCs w:val="16"/>
              </w:rPr>
            </w:pPr>
          </w:p>
        </w:tc>
        <w:tc>
          <w:tcPr>
            <w:tcW w:w="2552" w:type="dxa"/>
            <w:gridSpan w:val="2"/>
            <w:vAlign w:val="bottom"/>
          </w:tcPr>
          <w:p w14:paraId="70829A2F" w14:textId="77777777" w:rsidR="00213A6C" w:rsidRPr="00711D29" w:rsidRDefault="00213A6C" w:rsidP="009E32AD">
            <w:pPr>
              <w:pBdr>
                <w:bottom w:val="single" w:sz="4" w:space="1" w:color="auto"/>
              </w:pBdr>
              <w:ind w:right="-72"/>
              <w:jc w:val="center"/>
              <w:rPr>
                <w:rFonts w:ascii="Arial" w:hAnsi="Arial" w:cs="Arial"/>
                <w:b/>
                <w:bCs/>
                <w:sz w:val="16"/>
                <w:szCs w:val="16"/>
              </w:rPr>
            </w:pPr>
            <w:r w:rsidRPr="00711D29">
              <w:rPr>
                <w:rFonts w:ascii="Arial" w:hAnsi="Arial" w:cs="Arial"/>
                <w:b/>
                <w:bCs/>
                <w:sz w:val="16"/>
                <w:szCs w:val="16"/>
              </w:rPr>
              <w:t>Securities and derivatives brokerage segment</w:t>
            </w:r>
          </w:p>
        </w:tc>
        <w:tc>
          <w:tcPr>
            <w:tcW w:w="2551" w:type="dxa"/>
            <w:gridSpan w:val="2"/>
            <w:vAlign w:val="bottom"/>
          </w:tcPr>
          <w:p w14:paraId="5D61E8AB" w14:textId="77777777" w:rsidR="00213A6C" w:rsidRPr="00711D29" w:rsidRDefault="00213A6C" w:rsidP="009E32AD">
            <w:pPr>
              <w:pBdr>
                <w:bottom w:val="single" w:sz="4" w:space="1" w:color="auto"/>
              </w:pBdr>
              <w:ind w:right="-72"/>
              <w:jc w:val="center"/>
              <w:rPr>
                <w:rFonts w:ascii="Arial" w:hAnsi="Arial" w:cs="Arial"/>
                <w:b/>
                <w:bCs/>
                <w:sz w:val="16"/>
                <w:szCs w:val="16"/>
              </w:rPr>
            </w:pPr>
            <w:r w:rsidRPr="00711D29">
              <w:rPr>
                <w:rFonts w:ascii="Arial" w:hAnsi="Arial" w:cs="Arial"/>
                <w:b/>
                <w:bCs/>
                <w:sz w:val="16"/>
                <w:szCs w:val="16"/>
              </w:rPr>
              <w:t>Investment banking segment</w:t>
            </w:r>
          </w:p>
        </w:tc>
        <w:tc>
          <w:tcPr>
            <w:tcW w:w="2552" w:type="dxa"/>
            <w:gridSpan w:val="2"/>
            <w:vAlign w:val="bottom"/>
          </w:tcPr>
          <w:p w14:paraId="1027E208" w14:textId="77777777" w:rsidR="00213A6C" w:rsidRPr="00711D29" w:rsidRDefault="00213A6C" w:rsidP="009E32AD">
            <w:pPr>
              <w:pBdr>
                <w:bottom w:val="single" w:sz="4" w:space="1" w:color="auto"/>
              </w:pBdr>
              <w:ind w:right="-72"/>
              <w:jc w:val="center"/>
              <w:rPr>
                <w:rFonts w:ascii="Arial" w:hAnsi="Arial" w:cs="Arial"/>
                <w:b/>
                <w:bCs/>
                <w:sz w:val="16"/>
                <w:szCs w:val="16"/>
              </w:rPr>
            </w:pPr>
            <w:r w:rsidRPr="00711D29">
              <w:rPr>
                <w:rFonts w:ascii="Arial" w:hAnsi="Arial" w:cs="Arial"/>
                <w:b/>
                <w:bCs/>
                <w:sz w:val="16"/>
                <w:szCs w:val="16"/>
              </w:rPr>
              <w:t>Investments segment</w:t>
            </w:r>
          </w:p>
        </w:tc>
        <w:tc>
          <w:tcPr>
            <w:tcW w:w="2551" w:type="dxa"/>
            <w:gridSpan w:val="2"/>
            <w:vAlign w:val="bottom"/>
          </w:tcPr>
          <w:p w14:paraId="651714B0" w14:textId="77777777" w:rsidR="00213A6C" w:rsidRPr="00711D29" w:rsidRDefault="00213A6C" w:rsidP="009E32AD">
            <w:pPr>
              <w:pBdr>
                <w:bottom w:val="single" w:sz="4" w:space="1" w:color="auto"/>
              </w:pBdr>
              <w:ind w:right="-72"/>
              <w:jc w:val="center"/>
              <w:rPr>
                <w:rFonts w:ascii="Arial" w:hAnsi="Arial" w:cs="Arial"/>
                <w:b/>
                <w:bCs/>
                <w:sz w:val="16"/>
                <w:szCs w:val="16"/>
              </w:rPr>
            </w:pPr>
            <w:r w:rsidRPr="00711D29">
              <w:rPr>
                <w:rFonts w:ascii="Arial" w:hAnsi="Arial" w:cs="Arial"/>
                <w:b/>
                <w:bCs/>
                <w:sz w:val="16"/>
                <w:szCs w:val="16"/>
              </w:rPr>
              <w:t>Unallocated revenue</w:t>
            </w:r>
          </w:p>
        </w:tc>
        <w:tc>
          <w:tcPr>
            <w:tcW w:w="2552" w:type="dxa"/>
            <w:gridSpan w:val="2"/>
            <w:vAlign w:val="bottom"/>
          </w:tcPr>
          <w:p w14:paraId="41817E3A" w14:textId="77777777" w:rsidR="00213A6C" w:rsidRPr="00711D29" w:rsidRDefault="00213A6C" w:rsidP="009E32AD">
            <w:pPr>
              <w:pBdr>
                <w:bottom w:val="single" w:sz="4" w:space="1" w:color="auto"/>
              </w:pBdr>
              <w:ind w:right="-72"/>
              <w:jc w:val="center"/>
              <w:rPr>
                <w:rFonts w:ascii="Arial" w:hAnsi="Arial" w:cs="Arial"/>
                <w:b/>
                <w:bCs/>
                <w:sz w:val="16"/>
                <w:szCs w:val="16"/>
              </w:rPr>
            </w:pPr>
            <w:r w:rsidRPr="00711D29">
              <w:rPr>
                <w:rFonts w:ascii="Arial" w:hAnsi="Arial" w:cs="Arial"/>
                <w:b/>
                <w:bCs/>
                <w:sz w:val="16"/>
                <w:szCs w:val="16"/>
              </w:rPr>
              <w:t>Total</w:t>
            </w:r>
          </w:p>
        </w:tc>
      </w:tr>
      <w:tr w:rsidR="00213A6C" w:rsidRPr="00711D29" w14:paraId="24907228" w14:textId="77777777" w:rsidTr="0044426B">
        <w:tc>
          <w:tcPr>
            <w:tcW w:w="2520" w:type="dxa"/>
            <w:vAlign w:val="bottom"/>
          </w:tcPr>
          <w:p w14:paraId="2E7BB477" w14:textId="77777777" w:rsidR="00213A6C" w:rsidRPr="00711D29" w:rsidRDefault="00213A6C" w:rsidP="00213A6C">
            <w:pPr>
              <w:ind w:left="20" w:right="-43"/>
              <w:rPr>
                <w:rFonts w:ascii="Arial" w:hAnsi="Arial" w:cs="Arial"/>
                <w:sz w:val="16"/>
                <w:szCs w:val="16"/>
              </w:rPr>
            </w:pPr>
          </w:p>
        </w:tc>
        <w:tc>
          <w:tcPr>
            <w:tcW w:w="1276" w:type="dxa"/>
            <w:vAlign w:val="bottom"/>
          </w:tcPr>
          <w:p w14:paraId="20CC1B61" w14:textId="315CF1F1" w:rsidR="00213A6C" w:rsidRPr="00711D29" w:rsidRDefault="00213A6C" w:rsidP="00213A6C">
            <w:pPr>
              <w:ind w:right="-72"/>
              <w:jc w:val="right"/>
              <w:rPr>
                <w:rFonts w:ascii="Arial" w:hAnsi="Arial" w:cs="Arial"/>
                <w:b/>
                <w:bCs/>
                <w:sz w:val="16"/>
                <w:szCs w:val="16"/>
              </w:rPr>
            </w:pPr>
            <w:r w:rsidRPr="00711D29">
              <w:rPr>
                <w:rFonts w:ascii="Arial" w:hAnsi="Arial" w:cs="Arial"/>
                <w:b/>
                <w:bCs/>
                <w:color w:val="000000"/>
                <w:sz w:val="16"/>
                <w:szCs w:val="16"/>
              </w:rPr>
              <w:t xml:space="preserve">30 June </w:t>
            </w:r>
          </w:p>
        </w:tc>
        <w:tc>
          <w:tcPr>
            <w:tcW w:w="1276" w:type="dxa"/>
            <w:vAlign w:val="bottom"/>
          </w:tcPr>
          <w:p w14:paraId="1689819C" w14:textId="6B11D490" w:rsidR="00213A6C" w:rsidRPr="00711D29" w:rsidRDefault="00213A6C" w:rsidP="00213A6C">
            <w:pPr>
              <w:ind w:right="-72"/>
              <w:jc w:val="right"/>
              <w:rPr>
                <w:rFonts w:ascii="Arial" w:hAnsi="Arial" w:cs="Arial"/>
                <w:b/>
                <w:bCs/>
                <w:sz w:val="16"/>
                <w:szCs w:val="16"/>
              </w:rPr>
            </w:pPr>
            <w:r w:rsidRPr="00711D29">
              <w:rPr>
                <w:rFonts w:ascii="Arial" w:hAnsi="Arial" w:cs="Arial"/>
                <w:b/>
                <w:bCs/>
                <w:color w:val="000000"/>
                <w:sz w:val="16"/>
                <w:szCs w:val="16"/>
              </w:rPr>
              <w:t>30 June</w:t>
            </w:r>
          </w:p>
        </w:tc>
        <w:tc>
          <w:tcPr>
            <w:tcW w:w="1275" w:type="dxa"/>
            <w:vAlign w:val="bottom"/>
          </w:tcPr>
          <w:p w14:paraId="47F7295D" w14:textId="7F1D726B" w:rsidR="00213A6C" w:rsidRPr="00711D29" w:rsidRDefault="00213A6C" w:rsidP="00213A6C">
            <w:pPr>
              <w:ind w:right="-72"/>
              <w:jc w:val="right"/>
              <w:rPr>
                <w:rFonts w:ascii="Arial" w:hAnsi="Arial" w:cs="Arial"/>
                <w:b/>
                <w:bCs/>
                <w:sz w:val="16"/>
                <w:szCs w:val="16"/>
              </w:rPr>
            </w:pPr>
            <w:r w:rsidRPr="00711D29">
              <w:rPr>
                <w:rFonts w:ascii="Arial" w:hAnsi="Arial" w:cs="Arial"/>
                <w:b/>
                <w:bCs/>
                <w:color w:val="000000"/>
                <w:sz w:val="16"/>
                <w:szCs w:val="16"/>
              </w:rPr>
              <w:t xml:space="preserve">30 June </w:t>
            </w:r>
          </w:p>
        </w:tc>
        <w:tc>
          <w:tcPr>
            <w:tcW w:w="1276" w:type="dxa"/>
            <w:vAlign w:val="bottom"/>
          </w:tcPr>
          <w:p w14:paraId="7F7FDC7E" w14:textId="5C969918" w:rsidR="00213A6C" w:rsidRPr="00711D29" w:rsidRDefault="00213A6C" w:rsidP="00213A6C">
            <w:pPr>
              <w:ind w:right="-72"/>
              <w:jc w:val="right"/>
              <w:rPr>
                <w:rFonts w:ascii="Arial" w:hAnsi="Arial" w:cs="Arial"/>
                <w:b/>
                <w:bCs/>
                <w:sz w:val="16"/>
                <w:szCs w:val="16"/>
              </w:rPr>
            </w:pPr>
            <w:r w:rsidRPr="00711D29">
              <w:rPr>
                <w:rFonts w:ascii="Arial" w:hAnsi="Arial" w:cs="Arial"/>
                <w:b/>
                <w:bCs/>
                <w:color w:val="000000"/>
                <w:sz w:val="16"/>
                <w:szCs w:val="16"/>
              </w:rPr>
              <w:t>30 June</w:t>
            </w:r>
          </w:p>
        </w:tc>
        <w:tc>
          <w:tcPr>
            <w:tcW w:w="1276" w:type="dxa"/>
            <w:vAlign w:val="bottom"/>
          </w:tcPr>
          <w:p w14:paraId="539B5CFC" w14:textId="6BF54B31" w:rsidR="00213A6C" w:rsidRPr="00711D29" w:rsidRDefault="00213A6C" w:rsidP="00213A6C">
            <w:pPr>
              <w:ind w:right="-72"/>
              <w:jc w:val="right"/>
              <w:rPr>
                <w:rFonts w:ascii="Arial" w:hAnsi="Arial" w:cs="Arial"/>
                <w:b/>
                <w:bCs/>
                <w:sz w:val="16"/>
                <w:szCs w:val="16"/>
              </w:rPr>
            </w:pPr>
            <w:r w:rsidRPr="00711D29">
              <w:rPr>
                <w:rFonts w:ascii="Arial" w:hAnsi="Arial" w:cs="Arial"/>
                <w:b/>
                <w:bCs/>
                <w:color w:val="000000"/>
                <w:sz w:val="16"/>
                <w:szCs w:val="16"/>
              </w:rPr>
              <w:t xml:space="preserve">30 June </w:t>
            </w:r>
          </w:p>
        </w:tc>
        <w:tc>
          <w:tcPr>
            <w:tcW w:w="1276" w:type="dxa"/>
            <w:vAlign w:val="bottom"/>
          </w:tcPr>
          <w:p w14:paraId="7B609062" w14:textId="46CE3AAA" w:rsidR="00213A6C" w:rsidRPr="00711D29" w:rsidRDefault="00213A6C" w:rsidP="00213A6C">
            <w:pPr>
              <w:ind w:right="-72"/>
              <w:jc w:val="right"/>
              <w:rPr>
                <w:rFonts w:ascii="Arial" w:hAnsi="Arial" w:cs="Arial"/>
                <w:b/>
                <w:bCs/>
                <w:sz w:val="16"/>
                <w:szCs w:val="16"/>
              </w:rPr>
            </w:pPr>
            <w:r w:rsidRPr="00711D29">
              <w:rPr>
                <w:rFonts w:ascii="Arial" w:hAnsi="Arial" w:cs="Arial"/>
                <w:b/>
                <w:bCs/>
                <w:color w:val="000000"/>
                <w:sz w:val="16"/>
                <w:szCs w:val="16"/>
              </w:rPr>
              <w:t>30 June</w:t>
            </w:r>
          </w:p>
        </w:tc>
        <w:tc>
          <w:tcPr>
            <w:tcW w:w="1275" w:type="dxa"/>
            <w:vAlign w:val="bottom"/>
          </w:tcPr>
          <w:p w14:paraId="29EDACA8" w14:textId="48FF7AA8" w:rsidR="00213A6C" w:rsidRPr="00711D29" w:rsidRDefault="00213A6C" w:rsidP="00213A6C">
            <w:pPr>
              <w:ind w:right="-72"/>
              <w:jc w:val="right"/>
              <w:rPr>
                <w:rFonts w:ascii="Arial" w:hAnsi="Arial" w:cs="Arial"/>
                <w:b/>
                <w:bCs/>
                <w:sz w:val="16"/>
                <w:szCs w:val="16"/>
                <w:lang w:val="en-GB"/>
              </w:rPr>
            </w:pPr>
            <w:r w:rsidRPr="00711D29">
              <w:rPr>
                <w:rFonts w:ascii="Arial" w:hAnsi="Arial" w:cs="Arial"/>
                <w:b/>
                <w:bCs/>
                <w:color w:val="000000"/>
                <w:sz w:val="16"/>
                <w:szCs w:val="16"/>
              </w:rPr>
              <w:t xml:space="preserve">30 June </w:t>
            </w:r>
          </w:p>
        </w:tc>
        <w:tc>
          <w:tcPr>
            <w:tcW w:w="1276" w:type="dxa"/>
            <w:vAlign w:val="bottom"/>
          </w:tcPr>
          <w:p w14:paraId="506CC55F" w14:textId="10D5F153" w:rsidR="00213A6C" w:rsidRPr="00711D29" w:rsidRDefault="00213A6C" w:rsidP="00213A6C">
            <w:pPr>
              <w:ind w:right="-72"/>
              <w:jc w:val="right"/>
              <w:rPr>
                <w:rFonts w:ascii="Arial" w:hAnsi="Arial" w:cs="Arial"/>
                <w:b/>
                <w:bCs/>
                <w:sz w:val="16"/>
                <w:szCs w:val="16"/>
                <w:lang w:val="en-GB"/>
              </w:rPr>
            </w:pPr>
            <w:r w:rsidRPr="00711D29">
              <w:rPr>
                <w:rFonts w:ascii="Arial" w:hAnsi="Arial" w:cs="Arial"/>
                <w:b/>
                <w:bCs/>
                <w:color w:val="000000"/>
                <w:sz w:val="16"/>
                <w:szCs w:val="16"/>
              </w:rPr>
              <w:t>30 June</w:t>
            </w:r>
          </w:p>
        </w:tc>
        <w:tc>
          <w:tcPr>
            <w:tcW w:w="1276" w:type="dxa"/>
            <w:vAlign w:val="bottom"/>
          </w:tcPr>
          <w:p w14:paraId="65B6E8C1" w14:textId="297F553B" w:rsidR="00213A6C" w:rsidRPr="00711D29" w:rsidRDefault="00213A6C" w:rsidP="00213A6C">
            <w:pPr>
              <w:ind w:right="-72"/>
              <w:jc w:val="right"/>
              <w:rPr>
                <w:rFonts w:ascii="Arial" w:hAnsi="Arial" w:cs="Arial"/>
                <w:b/>
                <w:bCs/>
                <w:sz w:val="16"/>
                <w:szCs w:val="16"/>
              </w:rPr>
            </w:pPr>
            <w:r w:rsidRPr="00711D29">
              <w:rPr>
                <w:rFonts w:ascii="Arial" w:hAnsi="Arial" w:cs="Arial"/>
                <w:b/>
                <w:bCs/>
                <w:color w:val="000000"/>
                <w:sz w:val="16"/>
                <w:szCs w:val="16"/>
              </w:rPr>
              <w:t xml:space="preserve">30 June </w:t>
            </w:r>
          </w:p>
        </w:tc>
        <w:tc>
          <w:tcPr>
            <w:tcW w:w="1276" w:type="dxa"/>
            <w:vAlign w:val="bottom"/>
          </w:tcPr>
          <w:p w14:paraId="2EF2681A" w14:textId="27A98AC4" w:rsidR="00213A6C" w:rsidRPr="00711D29" w:rsidRDefault="00213A6C" w:rsidP="00213A6C">
            <w:pPr>
              <w:ind w:right="-72"/>
              <w:jc w:val="right"/>
              <w:rPr>
                <w:rFonts w:ascii="Arial" w:hAnsi="Arial" w:cs="Arial"/>
                <w:b/>
                <w:bCs/>
                <w:sz w:val="16"/>
                <w:szCs w:val="16"/>
              </w:rPr>
            </w:pPr>
            <w:r w:rsidRPr="00711D29">
              <w:rPr>
                <w:rFonts w:ascii="Arial" w:hAnsi="Arial" w:cs="Arial"/>
                <w:b/>
                <w:bCs/>
                <w:color w:val="000000"/>
                <w:sz w:val="16"/>
                <w:szCs w:val="16"/>
              </w:rPr>
              <w:t>30 June</w:t>
            </w:r>
          </w:p>
        </w:tc>
      </w:tr>
      <w:tr w:rsidR="00EC6CE9" w:rsidRPr="00711D29" w14:paraId="48890DFA" w14:textId="77777777" w:rsidTr="0044426B">
        <w:tc>
          <w:tcPr>
            <w:tcW w:w="2520" w:type="dxa"/>
            <w:vAlign w:val="bottom"/>
          </w:tcPr>
          <w:p w14:paraId="0B406F7F" w14:textId="77777777" w:rsidR="00EC6CE9" w:rsidRPr="00711D29" w:rsidRDefault="00EC6CE9" w:rsidP="00EC6CE9">
            <w:pPr>
              <w:ind w:left="20" w:right="-43"/>
              <w:rPr>
                <w:rFonts w:ascii="Arial" w:hAnsi="Arial" w:cs="Arial"/>
                <w:sz w:val="16"/>
                <w:szCs w:val="16"/>
              </w:rPr>
            </w:pPr>
          </w:p>
        </w:tc>
        <w:tc>
          <w:tcPr>
            <w:tcW w:w="1276" w:type="dxa"/>
            <w:vAlign w:val="bottom"/>
          </w:tcPr>
          <w:p w14:paraId="420223E4" w14:textId="6D1A723D" w:rsidR="00EC6CE9" w:rsidRPr="00711D29" w:rsidRDefault="00EC6CE9" w:rsidP="00EC6CE9">
            <w:pPr>
              <w:ind w:right="-72"/>
              <w:jc w:val="right"/>
              <w:rPr>
                <w:rFonts w:ascii="Arial" w:hAnsi="Arial" w:cs="Arial"/>
                <w:b/>
                <w:bCs/>
                <w:color w:val="000000"/>
                <w:sz w:val="16"/>
                <w:szCs w:val="16"/>
              </w:rPr>
            </w:pPr>
            <w:r w:rsidRPr="00711D29">
              <w:rPr>
                <w:rFonts w:ascii="Arial" w:hAnsi="Arial" w:cs="Arial"/>
                <w:b/>
                <w:bCs/>
                <w:color w:val="000000"/>
                <w:sz w:val="16"/>
                <w:szCs w:val="16"/>
              </w:rPr>
              <w:t>2023</w:t>
            </w:r>
          </w:p>
        </w:tc>
        <w:tc>
          <w:tcPr>
            <w:tcW w:w="1276" w:type="dxa"/>
            <w:vAlign w:val="bottom"/>
          </w:tcPr>
          <w:p w14:paraId="6727C9FA" w14:textId="59E4FA9E" w:rsidR="00EC6CE9" w:rsidRPr="00711D29" w:rsidRDefault="00EC6CE9" w:rsidP="00EC6CE9">
            <w:pPr>
              <w:ind w:right="-72"/>
              <w:jc w:val="right"/>
              <w:rPr>
                <w:rFonts w:ascii="Arial" w:hAnsi="Arial" w:cs="Arial"/>
                <w:b/>
                <w:bCs/>
                <w:color w:val="000000"/>
                <w:sz w:val="16"/>
                <w:szCs w:val="16"/>
              </w:rPr>
            </w:pPr>
            <w:r w:rsidRPr="00711D29">
              <w:rPr>
                <w:rFonts w:ascii="Arial" w:hAnsi="Arial" w:cs="Arial"/>
                <w:b/>
                <w:bCs/>
                <w:color w:val="000000"/>
                <w:sz w:val="16"/>
                <w:szCs w:val="16"/>
              </w:rPr>
              <w:t>2022</w:t>
            </w:r>
          </w:p>
        </w:tc>
        <w:tc>
          <w:tcPr>
            <w:tcW w:w="1275" w:type="dxa"/>
            <w:vAlign w:val="bottom"/>
          </w:tcPr>
          <w:p w14:paraId="7C7C6817" w14:textId="6206B04C" w:rsidR="00EC6CE9" w:rsidRPr="00711D29" w:rsidRDefault="00EC6CE9" w:rsidP="00EC6CE9">
            <w:pPr>
              <w:ind w:right="-72"/>
              <w:jc w:val="right"/>
              <w:rPr>
                <w:rFonts w:ascii="Arial" w:hAnsi="Arial" w:cs="Arial"/>
                <w:b/>
                <w:bCs/>
                <w:color w:val="000000"/>
                <w:sz w:val="16"/>
                <w:szCs w:val="16"/>
              </w:rPr>
            </w:pPr>
            <w:r w:rsidRPr="00711D29">
              <w:rPr>
                <w:rFonts w:ascii="Arial" w:hAnsi="Arial" w:cs="Arial"/>
                <w:b/>
                <w:bCs/>
                <w:color w:val="000000"/>
                <w:sz w:val="16"/>
                <w:szCs w:val="16"/>
              </w:rPr>
              <w:t>2023</w:t>
            </w:r>
          </w:p>
        </w:tc>
        <w:tc>
          <w:tcPr>
            <w:tcW w:w="1276" w:type="dxa"/>
            <w:vAlign w:val="bottom"/>
          </w:tcPr>
          <w:p w14:paraId="4BB22640" w14:textId="35A62F06" w:rsidR="00EC6CE9" w:rsidRPr="00711D29" w:rsidRDefault="00EC6CE9" w:rsidP="00EC6CE9">
            <w:pPr>
              <w:ind w:right="-72"/>
              <w:jc w:val="right"/>
              <w:rPr>
                <w:rFonts w:ascii="Arial" w:hAnsi="Arial" w:cs="Arial"/>
                <w:b/>
                <w:bCs/>
                <w:color w:val="000000"/>
                <w:sz w:val="16"/>
                <w:szCs w:val="16"/>
              </w:rPr>
            </w:pPr>
            <w:r w:rsidRPr="00711D29">
              <w:rPr>
                <w:rFonts w:ascii="Arial" w:hAnsi="Arial" w:cs="Arial"/>
                <w:b/>
                <w:bCs/>
                <w:color w:val="000000"/>
                <w:sz w:val="16"/>
                <w:szCs w:val="16"/>
              </w:rPr>
              <w:t>2022</w:t>
            </w:r>
          </w:p>
        </w:tc>
        <w:tc>
          <w:tcPr>
            <w:tcW w:w="1276" w:type="dxa"/>
            <w:vAlign w:val="bottom"/>
          </w:tcPr>
          <w:p w14:paraId="0C7254AC" w14:textId="4366C3BC" w:rsidR="00EC6CE9" w:rsidRPr="00711D29" w:rsidRDefault="00EC6CE9" w:rsidP="00EC6CE9">
            <w:pPr>
              <w:ind w:right="-72"/>
              <w:jc w:val="right"/>
              <w:rPr>
                <w:rFonts w:ascii="Arial" w:hAnsi="Arial" w:cs="Arial"/>
                <w:b/>
                <w:bCs/>
                <w:color w:val="000000"/>
                <w:sz w:val="16"/>
                <w:szCs w:val="16"/>
              </w:rPr>
            </w:pPr>
            <w:r w:rsidRPr="00711D29">
              <w:rPr>
                <w:rFonts w:ascii="Arial" w:hAnsi="Arial" w:cs="Arial"/>
                <w:b/>
                <w:bCs/>
                <w:color w:val="000000"/>
                <w:sz w:val="16"/>
                <w:szCs w:val="16"/>
              </w:rPr>
              <w:t>2023</w:t>
            </w:r>
          </w:p>
        </w:tc>
        <w:tc>
          <w:tcPr>
            <w:tcW w:w="1276" w:type="dxa"/>
            <w:vAlign w:val="bottom"/>
          </w:tcPr>
          <w:p w14:paraId="192701C9" w14:textId="586FD2DF" w:rsidR="00EC6CE9" w:rsidRPr="00711D29" w:rsidRDefault="00EC6CE9" w:rsidP="00EC6CE9">
            <w:pPr>
              <w:ind w:right="-72"/>
              <w:jc w:val="right"/>
              <w:rPr>
                <w:rFonts w:ascii="Arial" w:hAnsi="Arial" w:cs="Arial"/>
                <w:b/>
                <w:bCs/>
                <w:color w:val="000000"/>
                <w:sz w:val="16"/>
                <w:szCs w:val="16"/>
              </w:rPr>
            </w:pPr>
            <w:r w:rsidRPr="00711D29">
              <w:rPr>
                <w:rFonts w:ascii="Arial" w:hAnsi="Arial" w:cs="Arial"/>
                <w:b/>
                <w:bCs/>
                <w:color w:val="000000"/>
                <w:sz w:val="16"/>
                <w:szCs w:val="16"/>
              </w:rPr>
              <w:t>2022</w:t>
            </w:r>
          </w:p>
        </w:tc>
        <w:tc>
          <w:tcPr>
            <w:tcW w:w="1275" w:type="dxa"/>
            <w:vAlign w:val="bottom"/>
          </w:tcPr>
          <w:p w14:paraId="087C3172" w14:textId="54F98B1A" w:rsidR="00EC6CE9" w:rsidRPr="00711D29" w:rsidRDefault="00EC6CE9" w:rsidP="00EC6CE9">
            <w:pPr>
              <w:ind w:right="-72"/>
              <w:jc w:val="right"/>
              <w:rPr>
                <w:rFonts w:ascii="Arial" w:hAnsi="Arial" w:cs="Arial"/>
                <w:b/>
                <w:bCs/>
                <w:color w:val="000000"/>
                <w:sz w:val="16"/>
                <w:szCs w:val="16"/>
              </w:rPr>
            </w:pPr>
            <w:r w:rsidRPr="00711D29">
              <w:rPr>
                <w:rFonts w:ascii="Arial" w:hAnsi="Arial" w:cs="Arial"/>
                <w:b/>
                <w:bCs/>
                <w:color w:val="000000"/>
                <w:sz w:val="16"/>
                <w:szCs w:val="16"/>
              </w:rPr>
              <w:t>2023</w:t>
            </w:r>
          </w:p>
        </w:tc>
        <w:tc>
          <w:tcPr>
            <w:tcW w:w="1276" w:type="dxa"/>
            <w:vAlign w:val="bottom"/>
          </w:tcPr>
          <w:p w14:paraId="1F81A973" w14:textId="045A5956" w:rsidR="00EC6CE9" w:rsidRPr="00711D29" w:rsidRDefault="00EC6CE9" w:rsidP="00EC6CE9">
            <w:pPr>
              <w:ind w:right="-72"/>
              <w:jc w:val="right"/>
              <w:rPr>
                <w:rFonts w:ascii="Arial" w:hAnsi="Arial" w:cs="Arial"/>
                <w:b/>
                <w:bCs/>
                <w:color w:val="000000"/>
                <w:sz w:val="16"/>
                <w:szCs w:val="16"/>
              </w:rPr>
            </w:pPr>
            <w:r w:rsidRPr="00711D29">
              <w:rPr>
                <w:rFonts w:ascii="Arial" w:hAnsi="Arial" w:cs="Arial"/>
                <w:b/>
                <w:bCs/>
                <w:color w:val="000000"/>
                <w:sz w:val="16"/>
                <w:szCs w:val="16"/>
              </w:rPr>
              <w:t>2022</w:t>
            </w:r>
          </w:p>
        </w:tc>
        <w:tc>
          <w:tcPr>
            <w:tcW w:w="1276" w:type="dxa"/>
            <w:vAlign w:val="bottom"/>
          </w:tcPr>
          <w:p w14:paraId="4C4E5BBF" w14:textId="1921F982" w:rsidR="00EC6CE9" w:rsidRPr="00711D29" w:rsidRDefault="00EC6CE9" w:rsidP="00EC6CE9">
            <w:pPr>
              <w:ind w:right="-72"/>
              <w:jc w:val="right"/>
              <w:rPr>
                <w:rFonts w:ascii="Arial" w:hAnsi="Arial" w:cs="Arial"/>
                <w:b/>
                <w:bCs/>
                <w:color w:val="000000"/>
                <w:sz w:val="16"/>
                <w:szCs w:val="16"/>
              </w:rPr>
            </w:pPr>
            <w:r w:rsidRPr="00711D29">
              <w:rPr>
                <w:rFonts w:ascii="Arial" w:hAnsi="Arial" w:cs="Arial"/>
                <w:b/>
                <w:bCs/>
                <w:color w:val="000000"/>
                <w:sz w:val="16"/>
                <w:szCs w:val="16"/>
              </w:rPr>
              <w:t>2023</w:t>
            </w:r>
          </w:p>
        </w:tc>
        <w:tc>
          <w:tcPr>
            <w:tcW w:w="1276" w:type="dxa"/>
            <w:vAlign w:val="bottom"/>
          </w:tcPr>
          <w:p w14:paraId="7522865A" w14:textId="476DABB8" w:rsidR="00EC6CE9" w:rsidRPr="00711D29" w:rsidRDefault="00EC6CE9" w:rsidP="00EC6CE9">
            <w:pPr>
              <w:ind w:right="-72"/>
              <w:jc w:val="right"/>
              <w:rPr>
                <w:rFonts w:ascii="Arial" w:hAnsi="Arial" w:cs="Arial"/>
                <w:b/>
                <w:bCs/>
                <w:color w:val="000000"/>
                <w:sz w:val="16"/>
                <w:szCs w:val="16"/>
              </w:rPr>
            </w:pPr>
            <w:r w:rsidRPr="00711D29">
              <w:rPr>
                <w:rFonts w:ascii="Arial" w:hAnsi="Arial" w:cs="Arial"/>
                <w:b/>
                <w:bCs/>
                <w:color w:val="000000"/>
                <w:sz w:val="16"/>
                <w:szCs w:val="16"/>
              </w:rPr>
              <w:t>2022</w:t>
            </w:r>
          </w:p>
        </w:tc>
      </w:tr>
      <w:tr w:rsidR="00213A6C" w:rsidRPr="00711D29" w14:paraId="38AFF255" w14:textId="77777777" w:rsidTr="0044426B">
        <w:tc>
          <w:tcPr>
            <w:tcW w:w="2520" w:type="dxa"/>
            <w:vAlign w:val="bottom"/>
          </w:tcPr>
          <w:p w14:paraId="547831A9" w14:textId="77777777" w:rsidR="00213A6C" w:rsidRPr="00711D29" w:rsidRDefault="00213A6C" w:rsidP="009E32AD">
            <w:pPr>
              <w:ind w:left="20" w:right="-43"/>
              <w:rPr>
                <w:rFonts w:ascii="Arial" w:hAnsi="Arial" w:cs="Arial"/>
                <w:sz w:val="16"/>
                <w:szCs w:val="16"/>
              </w:rPr>
            </w:pPr>
          </w:p>
        </w:tc>
        <w:tc>
          <w:tcPr>
            <w:tcW w:w="1276" w:type="dxa"/>
            <w:vAlign w:val="bottom"/>
          </w:tcPr>
          <w:p w14:paraId="22160506" w14:textId="77777777" w:rsidR="00213A6C" w:rsidRPr="00711D29" w:rsidRDefault="00213A6C" w:rsidP="009E32AD">
            <w:pPr>
              <w:ind w:right="-72"/>
              <w:jc w:val="right"/>
              <w:rPr>
                <w:rFonts w:ascii="Arial" w:hAnsi="Arial" w:cs="Arial"/>
                <w:b/>
                <w:bCs/>
                <w:sz w:val="16"/>
                <w:szCs w:val="16"/>
              </w:rPr>
            </w:pPr>
            <w:r w:rsidRPr="00711D29">
              <w:rPr>
                <w:rFonts w:ascii="Arial" w:hAnsi="Arial" w:cs="Arial"/>
                <w:b/>
                <w:bCs/>
                <w:sz w:val="16"/>
                <w:szCs w:val="16"/>
              </w:rPr>
              <w:t>Thousand</w:t>
            </w:r>
          </w:p>
        </w:tc>
        <w:tc>
          <w:tcPr>
            <w:tcW w:w="1276" w:type="dxa"/>
            <w:vAlign w:val="bottom"/>
          </w:tcPr>
          <w:p w14:paraId="41CB8ED9" w14:textId="77777777" w:rsidR="00213A6C" w:rsidRPr="00711D29" w:rsidRDefault="00213A6C" w:rsidP="009E32AD">
            <w:pPr>
              <w:ind w:right="-72"/>
              <w:jc w:val="right"/>
              <w:rPr>
                <w:rFonts w:ascii="Arial" w:hAnsi="Arial" w:cs="Arial"/>
                <w:b/>
                <w:bCs/>
                <w:sz w:val="16"/>
                <w:szCs w:val="16"/>
              </w:rPr>
            </w:pPr>
            <w:r w:rsidRPr="00711D29">
              <w:rPr>
                <w:rFonts w:ascii="Arial" w:hAnsi="Arial" w:cs="Arial"/>
                <w:b/>
                <w:bCs/>
                <w:sz w:val="16"/>
                <w:szCs w:val="16"/>
              </w:rPr>
              <w:t>Thousand</w:t>
            </w:r>
          </w:p>
        </w:tc>
        <w:tc>
          <w:tcPr>
            <w:tcW w:w="1275" w:type="dxa"/>
            <w:vAlign w:val="bottom"/>
          </w:tcPr>
          <w:p w14:paraId="3933E23D" w14:textId="77777777" w:rsidR="00213A6C" w:rsidRPr="00711D29" w:rsidRDefault="00213A6C" w:rsidP="009E32AD">
            <w:pPr>
              <w:ind w:right="-72"/>
              <w:jc w:val="right"/>
              <w:rPr>
                <w:rFonts w:ascii="Arial" w:hAnsi="Arial" w:cs="Arial"/>
                <w:b/>
                <w:bCs/>
                <w:sz w:val="16"/>
                <w:szCs w:val="16"/>
              </w:rPr>
            </w:pPr>
            <w:r w:rsidRPr="00711D29">
              <w:rPr>
                <w:rFonts w:ascii="Arial" w:hAnsi="Arial" w:cs="Arial"/>
                <w:b/>
                <w:bCs/>
                <w:sz w:val="16"/>
                <w:szCs w:val="16"/>
              </w:rPr>
              <w:t>Thousand</w:t>
            </w:r>
          </w:p>
        </w:tc>
        <w:tc>
          <w:tcPr>
            <w:tcW w:w="1276" w:type="dxa"/>
            <w:vAlign w:val="bottom"/>
          </w:tcPr>
          <w:p w14:paraId="167B1BF9" w14:textId="77777777" w:rsidR="00213A6C" w:rsidRPr="00711D29" w:rsidRDefault="00213A6C" w:rsidP="009E32AD">
            <w:pPr>
              <w:ind w:right="-72"/>
              <w:jc w:val="right"/>
              <w:rPr>
                <w:rFonts w:ascii="Arial" w:hAnsi="Arial" w:cs="Arial"/>
                <w:b/>
                <w:bCs/>
                <w:sz w:val="16"/>
                <w:szCs w:val="16"/>
              </w:rPr>
            </w:pPr>
            <w:r w:rsidRPr="00711D29">
              <w:rPr>
                <w:rFonts w:ascii="Arial" w:hAnsi="Arial" w:cs="Arial"/>
                <w:b/>
                <w:bCs/>
                <w:spacing w:val="-4"/>
                <w:sz w:val="16"/>
                <w:szCs w:val="16"/>
              </w:rPr>
              <w:t>Thousand</w:t>
            </w:r>
          </w:p>
        </w:tc>
        <w:tc>
          <w:tcPr>
            <w:tcW w:w="1276" w:type="dxa"/>
            <w:vAlign w:val="bottom"/>
          </w:tcPr>
          <w:p w14:paraId="0BECE2D2" w14:textId="77777777" w:rsidR="00213A6C" w:rsidRPr="00711D29" w:rsidRDefault="00213A6C" w:rsidP="009E32AD">
            <w:pPr>
              <w:ind w:right="-72"/>
              <w:jc w:val="right"/>
              <w:rPr>
                <w:rFonts w:ascii="Arial" w:hAnsi="Arial" w:cs="Arial"/>
                <w:b/>
                <w:bCs/>
                <w:sz w:val="16"/>
                <w:szCs w:val="16"/>
              </w:rPr>
            </w:pPr>
            <w:r w:rsidRPr="00711D29">
              <w:rPr>
                <w:rFonts w:ascii="Arial" w:hAnsi="Arial" w:cs="Arial"/>
                <w:b/>
                <w:bCs/>
                <w:spacing w:val="-4"/>
                <w:sz w:val="16"/>
                <w:szCs w:val="16"/>
              </w:rPr>
              <w:t>Thousand</w:t>
            </w:r>
          </w:p>
        </w:tc>
        <w:tc>
          <w:tcPr>
            <w:tcW w:w="1276" w:type="dxa"/>
            <w:vAlign w:val="bottom"/>
          </w:tcPr>
          <w:p w14:paraId="19C65115" w14:textId="77777777" w:rsidR="00213A6C" w:rsidRPr="00711D29" w:rsidRDefault="00213A6C" w:rsidP="009E32AD">
            <w:pPr>
              <w:ind w:right="-72"/>
              <w:jc w:val="right"/>
              <w:rPr>
                <w:rFonts w:ascii="Arial" w:hAnsi="Arial" w:cs="Arial"/>
                <w:b/>
                <w:bCs/>
                <w:sz w:val="16"/>
                <w:szCs w:val="16"/>
              </w:rPr>
            </w:pPr>
            <w:r w:rsidRPr="00711D29">
              <w:rPr>
                <w:rFonts w:ascii="Arial" w:hAnsi="Arial" w:cs="Arial"/>
                <w:b/>
                <w:bCs/>
                <w:sz w:val="16"/>
                <w:szCs w:val="16"/>
              </w:rPr>
              <w:t>Thousand</w:t>
            </w:r>
          </w:p>
        </w:tc>
        <w:tc>
          <w:tcPr>
            <w:tcW w:w="1275" w:type="dxa"/>
            <w:vAlign w:val="bottom"/>
          </w:tcPr>
          <w:p w14:paraId="68214E58" w14:textId="77777777" w:rsidR="00213A6C" w:rsidRPr="00711D29" w:rsidRDefault="00213A6C" w:rsidP="009E32AD">
            <w:pPr>
              <w:ind w:right="-72"/>
              <w:jc w:val="right"/>
              <w:rPr>
                <w:rFonts w:ascii="Arial" w:hAnsi="Arial" w:cs="Arial"/>
                <w:b/>
                <w:bCs/>
                <w:sz w:val="16"/>
                <w:szCs w:val="16"/>
              </w:rPr>
            </w:pPr>
            <w:r w:rsidRPr="00711D29">
              <w:rPr>
                <w:rFonts w:ascii="Arial" w:hAnsi="Arial" w:cs="Arial"/>
                <w:b/>
                <w:bCs/>
                <w:sz w:val="16"/>
                <w:szCs w:val="16"/>
              </w:rPr>
              <w:t>Thousand</w:t>
            </w:r>
          </w:p>
        </w:tc>
        <w:tc>
          <w:tcPr>
            <w:tcW w:w="1276" w:type="dxa"/>
            <w:vAlign w:val="bottom"/>
          </w:tcPr>
          <w:p w14:paraId="60C77D41" w14:textId="77777777" w:rsidR="00213A6C" w:rsidRPr="00711D29" w:rsidRDefault="00213A6C" w:rsidP="009E32AD">
            <w:pPr>
              <w:ind w:right="-72"/>
              <w:jc w:val="right"/>
              <w:rPr>
                <w:rFonts w:ascii="Arial" w:hAnsi="Arial" w:cs="Arial"/>
                <w:b/>
                <w:bCs/>
                <w:sz w:val="16"/>
                <w:szCs w:val="16"/>
              </w:rPr>
            </w:pPr>
            <w:r w:rsidRPr="00711D29">
              <w:rPr>
                <w:rFonts w:ascii="Arial" w:hAnsi="Arial" w:cs="Arial"/>
                <w:b/>
                <w:bCs/>
                <w:spacing w:val="-4"/>
                <w:sz w:val="16"/>
                <w:szCs w:val="16"/>
              </w:rPr>
              <w:t>Thousand</w:t>
            </w:r>
          </w:p>
        </w:tc>
        <w:tc>
          <w:tcPr>
            <w:tcW w:w="1276" w:type="dxa"/>
            <w:vAlign w:val="bottom"/>
          </w:tcPr>
          <w:p w14:paraId="601D070B" w14:textId="77777777" w:rsidR="00213A6C" w:rsidRPr="00711D29" w:rsidRDefault="00213A6C" w:rsidP="009E32AD">
            <w:pPr>
              <w:ind w:right="-72"/>
              <w:jc w:val="right"/>
              <w:rPr>
                <w:rFonts w:ascii="Arial" w:hAnsi="Arial" w:cs="Arial"/>
                <w:b/>
                <w:bCs/>
                <w:sz w:val="16"/>
                <w:szCs w:val="16"/>
              </w:rPr>
            </w:pPr>
            <w:r w:rsidRPr="00711D29">
              <w:rPr>
                <w:rFonts w:ascii="Arial" w:hAnsi="Arial" w:cs="Arial"/>
                <w:b/>
                <w:bCs/>
                <w:sz w:val="16"/>
                <w:szCs w:val="16"/>
              </w:rPr>
              <w:t>Thousand</w:t>
            </w:r>
          </w:p>
        </w:tc>
        <w:tc>
          <w:tcPr>
            <w:tcW w:w="1276" w:type="dxa"/>
            <w:vAlign w:val="bottom"/>
          </w:tcPr>
          <w:p w14:paraId="54A4286E" w14:textId="77777777" w:rsidR="00213A6C" w:rsidRPr="00711D29" w:rsidRDefault="00213A6C" w:rsidP="009E32AD">
            <w:pPr>
              <w:ind w:right="-72"/>
              <w:jc w:val="right"/>
              <w:rPr>
                <w:rFonts w:ascii="Arial" w:hAnsi="Arial" w:cs="Arial"/>
                <w:b/>
                <w:bCs/>
                <w:spacing w:val="-4"/>
                <w:sz w:val="16"/>
                <w:szCs w:val="16"/>
              </w:rPr>
            </w:pPr>
            <w:r w:rsidRPr="00711D29">
              <w:rPr>
                <w:rFonts w:ascii="Arial" w:hAnsi="Arial" w:cs="Arial"/>
                <w:b/>
                <w:bCs/>
                <w:spacing w:val="-4"/>
                <w:sz w:val="16"/>
                <w:szCs w:val="16"/>
              </w:rPr>
              <w:t>Thousand</w:t>
            </w:r>
          </w:p>
        </w:tc>
      </w:tr>
      <w:tr w:rsidR="00213A6C" w:rsidRPr="00711D29" w14:paraId="65063D71" w14:textId="77777777" w:rsidTr="0044426B">
        <w:tc>
          <w:tcPr>
            <w:tcW w:w="2520" w:type="dxa"/>
            <w:vAlign w:val="bottom"/>
          </w:tcPr>
          <w:p w14:paraId="50F06FB5" w14:textId="77777777" w:rsidR="00213A6C" w:rsidRPr="00711D29" w:rsidRDefault="00213A6C" w:rsidP="009E32AD">
            <w:pPr>
              <w:ind w:left="20" w:right="-43"/>
              <w:rPr>
                <w:rFonts w:ascii="Arial" w:hAnsi="Arial" w:cs="Arial"/>
                <w:sz w:val="16"/>
                <w:szCs w:val="16"/>
              </w:rPr>
            </w:pPr>
          </w:p>
        </w:tc>
        <w:tc>
          <w:tcPr>
            <w:tcW w:w="1276" w:type="dxa"/>
            <w:vAlign w:val="bottom"/>
          </w:tcPr>
          <w:p w14:paraId="32FA61E0" w14:textId="77777777" w:rsidR="00213A6C" w:rsidRPr="00711D29" w:rsidRDefault="00213A6C" w:rsidP="009E32AD">
            <w:pPr>
              <w:pBdr>
                <w:bottom w:val="single" w:sz="4" w:space="1" w:color="auto"/>
              </w:pBdr>
              <w:ind w:right="-72"/>
              <w:jc w:val="right"/>
              <w:rPr>
                <w:rFonts w:ascii="Arial" w:hAnsi="Arial" w:cs="Arial"/>
                <w:b/>
                <w:bCs/>
                <w:sz w:val="16"/>
                <w:szCs w:val="16"/>
              </w:rPr>
            </w:pPr>
            <w:r w:rsidRPr="00711D29">
              <w:rPr>
                <w:rFonts w:ascii="Arial" w:hAnsi="Arial" w:cs="Arial"/>
                <w:b/>
                <w:bCs/>
                <w:sz w:val="16"/>
                <w:szCs w:val="16"/>
              </w:rPr>
              <w:t>Baht</w:t>
            </w:r>
          </w:p>
        </w:tc>
        <w:tc>
          <w:tcPr>
            <w:tcW w:w="1276" w:type="dxa"/>
            <w:vAlign w:val="bottom"/>
          </w:tcPr>
          <w:p w14:paraId="4A899029" w14:textId="77777777" w:rsidR="00213A6C" w:rsidRPr="00711D29" w:rsidRDefault="00213A6C" w:rsidP="009E32AD">
            <w:pPr>
              <w:pBdr>
                <w:bottom w:val="single" w:sz="4" w:space="1" w:color="auto"/>
              </w:pBdr>
              <w:ind w:right="-72"/>
              <w:jc w:val="right"/>
              <w:rPr>
                <w:rFonts w:ascii="Arial" w:hAnsi="Arial" w:cs="Arial"/>
                <w:b/>
                <w:bCs/>
                <w:sz w:val="16"/>
                <w:szCs w:val="16"/>
              </w:rPr>
            </w:pPr>
            <w:r w:rsidRPr="00711D29">
              <w:rPr>
                <w:rFonts w:ascii="Arial" w:hAnsi="Arial" w:cs="Arial"/>
                <w:b/>
                <w:bCs/>
                <w:sz w:val="16"/>
                <w:szCs w:val="16"/>
              </w:rPr>
              <w:t>Baht</w:t>
            </w:r>
          </w:p>
        </w:tc>
        <w:tc>
          <w:tcPr>
            <w:tcW w:w="1275" w:type="dxa"/>
            <w:vAlign w:val="bottom"/>
          </w:tcPr>
          <w:p w14:paraId="1A6C612B" w14:textId="77777777" w:rsidR="00213A6C" w:rsidRPr="00711D29" w:rsidRDefault="00213A6C" w:rsidP="009E32AD">
            <w:pPr>
              <w:pBdr>
                <w:bottom w:val="single" w:sz="4" w:space="1" w:color="auto"/>
              </w:pBdr>
              <w:ind w:right="-72"/>
              <w:jc w:val="right"/>
              <w:rPr>
                <w:rFonts w:ascii="Arial" w:hAnsi="Arial" w:cs="Arial"/>
                <w:b/>
                <w:bCs/>
                <w:sz w:val="16"/>
                <w:szCs w:val="16"/>
              </w:rPr>
            </w:pPr>
            <w:r w:rsidRPr="00711D29">
              <w:rPr>
                <w:rFonts w:ascii="Arial" w:hAnsi="Arial" w:cs="Arial"/>
                <w:b/>
                <w:bCs/>
                <w:sz w:val="16"/>
                <w:szCs w:val="16"/>
              </w:rPr>
              <w:t>Baht</w:t>
            </w:r>
          </w:p>
        </w:tc>
        <w:tc>
          <w:tcPr>
            <w:tcW w:w="1276" w:type="dxa"/>
            <w:vAlign w:val="bottom"/>
          </w:tcPr>
          <w:p w14:paraId="4AD87427" w14:textId="77777777" w:rsidR="00213A6C" w:rsidRPr="00711D29" w:rsidRDefault="00213A6C" w:rsidP="009E32AD">
            <w:pPr>
              <w:pBdr>
                <w:bottom w:val="single" w:sz="4" w:space="1" w:color="auto"/>
              </w:pBdr>
              <w:ind w:right="-72"/>
              <w:jc w:val="right"/>
              <w:rPr>
                <w:rFonts w:ascii="Arial" w:hAnsi="Arial" w:cs="Arial"/>
                <w:b/>
                <w:bCs/>
                <w:sz w:val="16"/>
                <w:szCs w:val="16"/>
              </w:rPr>
            </w:pPr>
            <w:r w:rsidRPr="00711D29">
              <w:rPr>
                <w:rFonts w:ascii="Arial" w:hAnsi="Arial" w:cs="Arial"/>
                <w:b/>
                <w:bCs/>
                <w:sz w:val="16"/>
                <w:szCs w:val="16"/>
              </w:rPr>
              <w:t>Baht</w:t>
            </w:r>
          </w:p>
        </w:tc>
        <w:tc>
          <w:tcPr>
            <w:tcW w:w="1276" w:type="dxa"/>
            <w:vAlign w:val="bottom"/>
          </w:tcPr>
          <w:p w14:paraId="6CECEB95" w14:textId="77777777" w:rsidR="00213A6C" w:rsidRPr="00711D29" w:rsidRDefault="00213A6C" w:rsidP="009E32AD">
            <w:pPr>
              <w:pBdr>
                <w:bottom w:val="single" w:sz="4" w:space="1" w:color="auto"/>
              </w:pBdr>
              <w:ind w:right="-72"/>
              <w:jc w:val="right"/>
              <w:rPr>
                <w:rFonts w:ascii="Arial" w:hAnsi="Arial" w:cs="Arial"/>
                <w:b/>
                <w:bCs/>
                <w:sz w:val="16"/>
                <w:szCs w:val="16"/>
              </w:rPr>
            </w:pPr>
            <w:r w:rsidRPr="00711D29">
              <w:rPr>
                <w:rFonts w:ascii="Arial" w:hAnsi="Arial" w:cs="Arial"/>
                <w:b/>
                <w:bCs/>
                <w:sz w:val="16"/>
                <w:szCs w:val="16"/>
              </w:rPr>
              <w:t>Baht</w:t>
            </w:r>
          </w:p>
        </w:tc>
        <w:tc>
          <w:tcPr>
            <w:tcW w:w="1276" w:type="dxa"/>
            <w:vAlign w:val="bottom"/>
          </w:tcPr>
          <w:p w14:paraId="5816B727" w14:textId="77777777" w:rsidR="00213A6C" w:rsidRPr="00711D29" w:rsidRDefault="00213A6C" w:rsidP="009E32AD">
            <w:pPr>
              <w:pBdr>
                <w:bottom w:val="single" w:sz="4" w:space="1" w:color="auto"/>
              </w:pBdr>
              <w:ind w:right="-72"/>
              <w:jc w:val="right"/>
              <w:rPr>
                <w:rFonts w:ascii="Arial" w:hAnsi="Arial" w:cs="Arial"/>
                <w:b/>
                <w:bCs/>
                <w:sz w:val="16"/>
                <w:szCs w:val="16"/>
              </w:rPr>
            </w:pPr>
            <w:r w:rsidRPr="00711D29">
              <w:rPr>
                <w:rFonts w:ascii="Arial" w:hAnsi="Arial" w:cs="Arial"/>
                <w:b/>
                <w:bCs/>
                <w:sz w:val="16"/>
                <w:szCs w:val="16"/>
              </w:rPr>
              <w:t>Baht</w:t>
            </w:r>
          </w:p>
        </w:tc>
        <w:tc>
          <w:tcPr>
            <w:tcW w:w="1275" w:type="dxa"/>
            <w:vAlign w:val="bottom"/>
          </w:tcPr>
          <w:p w14:paraId="7A7D2F1A" w14:textId="77777777" w:rsidR="00213A6C" w:rsidRPr="00711D29" w:rsidRDefault="00213A6C" w:rsidP="009E32AD">
            <w:pPr>
              <w:pBdr>
                <w:bottom w:val="single" w:sz="4" w:space="1" w:color="auto"/>
              </w:pBdr>
              <w:ind w:right="-72"/>
              <w:jc w:val="right"/>
              <w:rPr>
                <w:rFonts w:ascii="Arial" w:hAnsi="Arial" w:cs="Arial"/>
                <w:b/>
                <w:bCs/>
                <w:sz w:val="16"/>
                <w:szCs w:val="16"/>
              </w:rPr>
            </w:pPr>
            <w:r w:rsidRPr="00711D29">
              <w:rPr>
                <w:rFonts w:ascii="Arial" w:hAnsi="Arial" w:cs="Arial"/>
                <w:b/>
                <w:bCs/>
                <w:sz w:val="16"/>
                <w:szCs w:val="16"/>
              </w:rPr>
              <w:t>Baht</w:t>
            </w:r>
          </w:p>
        </w:tc>
        <w:tc>
          <w:tcPr>
            <w:tcW w:w="1276" w:type="dxa"/>
            <w:vAlign w:val="bottom"/>
          </w:tcPr>
          <w:p w14:paraId="2F84F3C7" w14:textId="77777777" w:rsidR="00213A6C" w:rsidRPr="00711D29" w:rsidRDefault="00213A6C" w:rsidP="009E32AD">
            <w:pPr>
              <w:pBdr>
                <w:bottom w:val="single" w:sz="4" w:space="1" w:color="auto"/>
              </w:pBdr>
              <w:ind w:right="-72"/>
              <w:jc w:val="right"/>
              <w:rPr>
                <w:rFonts w:ascii="Arial" w:hAnsi="Arial" w:cs="Arial"/>
                <w:b/>
                <w:bCs/>
                <w:sz w:val="16"/>
                <w:szCs w:val="16"/>
              </w:rPr>
            </w:pPr>
            <w:r w:rsidRPr="00711D29">
              <w:rPr>
                <w:rFonts w:ascii="Arial" w:hAnsi="Arial" w:cs="Arial"/>
                <w:b/>
                <w:bCs/>
                <w:sz w:val="16"/>
                <w:szCs w:val="16"/>
              </w:rPr>
              <w:t>Baht</w:t>
            </w:r>
          </w:p>
        </w:tc>
        <w:tc>
          <w:tcPr>
            <w:tcW w:w="1276" w:type="dxa"/>
            <w:vAlign w:val="bottom"/>
          </w:tcPr>
          <w:p w14:paraId="1A88F289" w14:textId="77777777" w:rsidR="00213A6C" w:rsidRPr="00711D29" w:rsidRDefault="00213A6C" w:rsidP="009E32AD">
            <w:pPr>
              <w:pBdr>
                <w:bottom w:val="single" w:sz="4" w:space="1" w:color="auto"/>
              </w:pBdr>
              <w:ind w:right="-72"/>
              <w:jc w:val="right"/>
              <w:rPr>
                <w:rFonts w:ascii="Arial" w:hAnsi="Arial" w:cs="Arial"/>
                <w:b/>
                <w:bCs/>
                <w:sz w:val="16"/>
                <w:szCs w:val="16"/>
              </w:rPr>
            </w:pPr>
            <w:r w:rsidRPr="00711D29">
              <w:rPr>
                <w:rFonts w:ascii="Arial" w:hAnsi="Arial" w:cs="Arial"/>
                <w:b/>
                <w:bCs/>
                <w:sz w:val="16"/>
                <w:szCs w:val="16"/>
              </w:rPr>
              <w:t>Baht</w:t>
            </w:r>
          </w:p>
        </w:tc>
        <w:tc>
          <w:tcPr>
            <w:tcW w:w="1276" w:type="dxa"/>
            <w:vAlign w:val="bottom"/>
          </w:tcPr>
          <w:p w14:paraId="12CD3210" w14:textId="77777777" w:rsidR="00213A6C" w:rsidRPr="00711D29" w:rsidRDefault="00213A6C" w:rsidP="009E32AD">
            <w:pPr>
              <w:pBdr>
                <w:bottom w:val="single" w:sz="4" w:space="1" w:color="auto"/>
              </w:pBdr>
              <w:ind w:right="-72"/>
              <w:jc w:val="right"/>
              <w:rPr>
                <w:rFonts w:ascii="Arial" w:hAnsi="Arial" w:cs="Arial"/>
                <w:b/>
                <w:bCs/>
                <w:sz w:val="16"/>
                <w:szCs w:val="16"/>
              </w:rPr>
            </w:pPr>
            <w:r w:rsidRPr="00711D29">
              <w:rPr>
                <w:rFonts w:ascii="Arial" w:hAnsi="Arial" w:cs="Arial"/>
                <w:b/>
                <w:bCs/>
                <w:sz w:val="16"/>
                <w:szCs w:val="16"/>
              </w:rPr>
              <w:t>Baht</w:t>
            </w:r>
          </w:p>
        </w:tc>
      </w:tr>
      <w:tr w:rsidR="0044426B" w:rsidRPr="0044426B" w14:paraId="4E7FFE18" w14:textId="77777777" w:rsidTr="0044426B">
        <w:tc>
          <w:tcPr>
            <w:tcW w:w="2520" w:type="dxa"/>
            <w:vAlign w:val="bottom"/>
          </w:tcPr>
          <w:p w14:paraId="3AAA81C2" w14:textId="77777777" w:rsidR="0044426B" w:rsidRPr="0044426B" w:rsidRDefault="0044426B" w:rsidP="00213A6C">
            <w:pPr>
              <w:ind w:left="20" w:right="-43"/>
              <w:rPr>
                <w:rFonts w:ascii="Arial" w:hAnsi="Arial" w:cs="Arial"/>
                <w:b/>
                <w:bCs/>
                <w:sz w:val="12"/>
                <w:szCs w:val="12"/>
              </w:rPr>
            </w:pPr>
          </w:p>
        </w:tc>
        <w:tc>
          <w:tcPr>
            <w:tcW w:w="1276" w:type="dxa"/>
            <w:vAlign w:val="bottom"/>
          </w:tcPr>
          <w:p w14:paraId="3A40BCA7" w14:textId="77777777" w:rsidR="0044426B" w:rsidRPr="0044426B" w:rsidRDefault="0044426B" w:rsidP="00213A6C">
            <w:pPr>
              <w:ind w:right="-72"/>
              <w:jc w:val="right"/>
              <w:rPr>
                <w:rFonts w:ascii="Arial" w:hAnsi="Arial" w:cs="Arial"/>
                <w:b/>
                <w:bCs/>
                <w:sz w:val="12"/>
                <w:szCs w:val="12"/>
              </w:rPr>
            </w:pPr>
          </w:p>
        </w:tc>
        <w:tc>
          <w:tcPr>
            <w:tcW w:w="1276" w:type="dxa"/>
            <w:vAlign w:val="bottom"/>
          </w:tcPr>
          <w:p w14:paraId="60922FF4" w14:textId="77777777" w:rsidR="0044426B" w:rsidRPr="0044426B" w:rsidRDefault="0044426B" w:rsidP="00213A6C">
            <w:pPr>
              <w:ind w:right="-72"/>
              <w:jc w:val="right"/>
              <w:rPr>
                <w:rFonts w:ascii="Arial" w:hAnsi="Arial" w:cs="Arial"/>
                <w:b/>
                <w:bCs/>
                <w:sz w:val="12"/>
                <w:szCs w:val="12"/>
              </w:rPr>
            </w:pPr>
          </w:p>
        </w:tc>
        <w:tc>
          <w:tcPr>
            <w:tcW w:w="1275" w:type="dxa"/>
            <w:vAlign w:val="bottom"/>
          </w:tcPr>
          <w:p w14:paraId="634682F3" w14:textId="77777777" w:rsidR="0044426B" w:rsidRPr="0044426B" w:rsidRDefault="0044426B" w:rsidP="00213A6C">
            <w:pPr>
              <w:ind w:right="-72"/>
              <w:jc w:val="right"/>
              <w:rPr>
                <w:rFonts w:ascii="Arial" w:hAnsi="Arial" w:cs="Arial"/>
                <w:b/>
                <w:bCs/>
                <w:sz w:val="12"/>
                <w:szCs w:val="12"/>
              </w:rPr>
            </w:pPr>
          </w:p>
        </w:tc>
        <w:tc>
          <w:tcPr>
            <w:tcW w:w="1276" w:type="dxa"/>
            <w:vAlign w:val="bottom"/>
          </w:tcPr>
          <w:p w14:paraId="231A7FEB" w14:textId="77777777" w:rsidR="0044426B" w:rsidRPr="0044426B" w:rsidRDefault="0044426B" w:rsidP="00213A6C">
            <w:pPr>
              <w:ind w:right="-72"/>
              <w:jc w:val="right"/>
              <w:rPr>
                <w:rFonts w:ascii="Arial" w:hAnsi="Arial" w:cs="Arial"/>
                <w:b/>
                <w:bCs/>
                <w:sz w:val="12"/>
                <w:szCs w:val="12"/>
              </w:rPr>
            </w:pPr>
          </w:p>
        </w:tc>
        <w:tc>
          <w:tcPr>
            <w:tcW w:w="1276" w:type="dxa"/>
            <w:vAlign w:val="bottom"/>
          </w:tcPr>
          <w:p w14:paraId="4AAA1377" w14:textId="77777777" w:rsidR="0044426B" w:rsidRPr="0044426B" w:rsidRDefault="0044426B" w:rsidP="00213A6C">
            <w:pPr>
              <w:ind w:right="-72"/>
              <w:jc w:val="right"/>
              <w:rPr>
                <w:rFonts w:ascii="Arial" w:hAnsi="Arial" w:cs="Arial"/>
                <w:b/>
                <w:bCs/>
                <w:sz w:val="12"/>
                <w:szCs w:val="12"/>
              </w:rPr>
            </w:pPr>
          </w:p>
        </w:tc>
        <w:tc>
          <w:tcPr>
            <w:tcW w:w="1276" w:type="dxa"/>
            <w:vAlign w:val="bottom"/>
          </w:tcPr>
          <w:p w14:paraId="79B9A5CD" w14:textId="77777777" w:rsidR="0044426B" w:rsidRPr="0044426B" w:rsidRDefault="0044426B" w:rsidP="00213A6C">
            <w:pPr>
              <w:ind w:right="-72"/>
              <w:jc w:val="right"/>
              <w:rPr>
                <w:rFonts w:ascii="Arial" w:hAnsi="Arial" w:cs="Arial"/>
                <w:b/>
                <w:bCs/>
                <w:sz w:val="12"/>
                <w:szCs w:val="12"/>
              </w:rPr>
            </w:pPr>
          </w:p>
        </w:tc>
        <w:tc>
          <w:tcPr>
            <w:tcW w:w="1275" w:type="dxa"/>
          </w:tcPr>
          <w:p w14:paraId="621AA70D" w14:textId="77777777" w:rsidR="0044426B" w:rsidRPr="0044426B" w:rsidRDefault="0044426B" w:rsidP="00213A6C">
            <w:pPr>
              <w:ind w:right="-72"/>
              <w:jc w:val="right"/>
              <w:rPr>
                <w:rFonts w:ascii="Arial" w:hAnsi="Arial" w:cs="Arial"/>
                <w:b/>
                <w:bCs/>
                <w:sz w:val="12"/>
                <w:szCs w:val="12"/>
              </w:rPr>
            </w:pPr>
          </w:p>
        </w:tc>
        <w:tc>
          <w:tcPr>
            <w:tcW w:w="1276" w:type="dxa"/>
          </w:tcPr>
          <w:p w14:paraId="3387880C" w14:textId="77777777" w:rsidR="0044426B" w:rsidRPr="0044426B" w:rsidRDefault="0044426B" w:rsidP="00213A6C">
            <w:pPr>
              <w:ind w:right="-72"/>
              <w:jc w:val="right"/>
              <w:rPr>
                <w:rFonts w:ascii="Arial" w:hAnsi="Arial" w:cs="Arial"/>
                <w:b/>
                <w:bCs/>
                <w:sz w:val="12"/>
                <w:szCs w:val="12"/>
              </w:rPr>
            </w:pPr>
          </w:p>
        </w:tc>
        <w:tc>
          <w:tcPr>
            <w:tcW w:w="1276" w:type="dxa"/>
            <w:vAlign w:val="bottom"/>
          </w:tcPr>
          <w:p w14:paraId="717B0488" w14:textId="77777777" w:rsidR="0044426B" w:rsidRPr="0044426B" w:rsidRDefault="0044426B" w:rsidP="00213A6C">
            <w:pPr>
              <w:ind w:right="-72"/>
              <w:jc w:val="right"/>
              <w:rPr>
                <w:rFonts w:ascii="Arial" w:hAnsi="Arial" w:cs="Arial"/>
                <w:b/>
                <w:bCs/>
                <w:sz w:val="12"/>
                <w:szCs w:val="12"/>
              </w:rPr>
            </w:pPr>
          </w:p>
        </w:tc>
        <w:tc>
          <w:tcPr>
            <w:tcW w:w="1276" w:type="dxa"/>
            <w:vAlign w:val="bottom"/>
          </w:tcPr>
          <w:p w14:paraId="1769BCE3" w14:textId="77777777" w:rsidR="0044426B" w:rsidRPr="0044426B" w:rsidRDefault="0044426B" w:rsidP="00213A6C">
            <w:pPr>
              <w:ind w:right="-72"/>
              <w:jc w:val="right"/>
              <w:rPr>
                <w:rFonts w:ascii="Arial" w:hAnsi="Arial" w:cs="Arial"/>
                <w:b/>
                <w:bCs/>
                <w:sz w:val="12"/>
                <w:szCs w:val="12"/>
              </w:rPr>
            </w:pPr>
          </w:p>
        </w:tc>
      </w:tr>
      <w:tr w:rsidR="00213A6C" w:rsidRPr="00711D29" w14:paraId="22A052FE" w14:textId="77777777" w:rsidTr="0044426B">
        <w:tc>
          <w:tcPr>
            <w:tcW w:w="2520" w:type="dxa"/>
            <w:vAlign w:val="bottom"/>
          </w:tcPr>
          <w:p w14:paraId="4B897148" w14:textId="477229FF" w:rsidR="00213A6C" w:rsidRPr="00711D29" w:rsidRDefault="00213A6C" w:rsidP="00213A6C">
            <w:pPr>
              <w:ind w:left="20" w:right="-43"/>
              <w:rPr>
                <w:rFonts w:ascii="Arial" w:hAnsi="Arial" w:cs="Arial"/>
                <w:sz w:val="16"/>
                <w:szCs w:val="16"/>
              </w:rPr>
            </w:pPr>
            <w:r w:rsidRPr="00711D29">
              <w:rPr>
                <w:rFonts w:ascii="Arial" w:hAnsi="Arial" w:cs="Arial"/>
                <w:b/>
                <w:bCs/>
                <w:sz w:val="16"/>
                <w:szCs w:val="16"/>
              </w:rPr>
              <w:t>Timing of revenue recognition</w:t>
            </w:r>
          </w:p>
        </w:tc>
        <w:tc>
          <w:tcPr>
            <w:tcW w:w="1276" w:type="dxa"/>
            <w:vAlign w:val="bottom"/>
          </w:tcPr>
          <w:p w14:paraId="72CBA468" w14:textId="77777777" w:rsidR="00213A6C" w:rsidRPr="00711D29" w:rsidRDefault="00213A6C" w:rsidP="00213A6C">
            <w:pPr>
              <w:ind w:right="-72"/>
              <w:jc w:val="right"/>
              <w:rPr>
                <w:rFonts w:ascii="Arial" w:hAnsi="Arial" w:cs="Arial"/>
                <w:b/>
                <w:bCs/>
                <w:sz w:val="16"/>
                <w:szCs w:val="16"/>
              </w:rPr>
            </w:pPr>
          </w:p>
        </w:tc>
        <w:tc>
          <w:tcPr>
            <w:tcW w:w="1276" w:type="dxa"/>
            <w:vAlign w:val="bottom"/>
          </w:tcPr>
          <w:p w14:paraId="096F0E0A" w14:textId="77777777" w:rsidR="00213A6C" w:rsidRPr="00711D29" w:rsidRDefault="00213A6C" w:rsidP="00213A6C">
            <w:pPr>
              <w:ind w:right="-72"/>
              <w:jc w:val="right"/>
              <w:rPr>
                <w:rFonts w:ascii="Arial" w:hAnsi="Arial" w:cs="Arial"/>
                <w:b/>
                <w:bCs/>
                <w:sz w:val="16"/>
                <w:szCs w:val="16"/>
              </w:rPr>
            </w:pPr>
          </w:p>
        </w:tc>
        <w:tc>
          <w:tcPr>
            <w:tcW w:w="1275" w:type="dxa"/>
            <w:vAlign w:val="bottom"/>
          </w:tcPr>
          <w:p w14:paraId="047A4A9C" w14:textId="77777777" w:rsidR="00213A6C" w:rsidRPr="00711D29" w:rsidRDefault="00213A6C" w:rsidP="00213A6C">
            <w:pPr>
              <w:ind w:right="-72"/>
              <w:jc w:val="right"/>
              <w:rPr>
                <w:rFonts w:ascii="Arial" w:hAnsi="Arial" w:cs="Arial"/>
                <w:b/>
                <w:bCs/>
                <w:sz w:val="16"/>
                <w:szCs w:val="16"/>
              </w:rPr>
            </w:pPr>
          </w:p>
        </w:tc>
        <w:tc>
          <w:tcPr>
            <w:tcW w:w="1276" w:type="dxa"/>
            <w:vAlign w:val="bottom"/>
          </w:tcPr>
          <w:p w14:paraId="628D0641" w14:textId="77777777" w:rsidR="00213A6C" w:rsidRPr="00711D29" w:rsidRDefault="00213A6C" w:rsidP="00213A6C">
            <w:pPr>
              <w:ind w:right="-72"/>
              <w:jc w:val="right"/>
              <w:rPr>
                <w:rFonts w:ascii="Arial" w:hAnsi="Arial" w:cs="Arial"/>
                <w:b/>
                <w:bCs/>
                <w:sz w:val="16"/>
                <w:szCs w:val="16"/>
              </w:rPr>
            </w:pPr>
          </w:p>
        </w:tc>
        <w:tc>
          <w:tcPr>
            <w:tcW w:w="1276" w:type="dxa"/>
            <w:vAlign w:val="bottom"/>
          </w:tcPr>
          <w:p w14:paraId="5735E5AC" w14:textId="77777777" w:rsidR="00213A6C" w:rsidRPr="00711D29" w:rsidRDefault="00213A6C" w:rsidP="00213A6C">
            <w:pPr>
              <w:ind w:right="-72"/>
              <w:jc w:val="right"/>
              <w:rPr>
                <w:rFonts w:ascii="Arial" w:hAnsi="Arial" w:cs="Arial"/>
                <w:b/>
                <w:bCs/>
                <w:sz w:val="16"/>
                <w:szCs w:val="16"/>
              </w:rPr>
            </w:pPr>
          </w:p>
        </w:tc>
        <w:tc>
          <w:tcPr>
            <w:tcW w:w="1276" w:type="dxa"/>
            <w:vAlign w:val="bottom"/>
          </w:tcPr>
          <w:p w14:paraId="49B8CD34" w14:textId="77777777" w:rsidR="00213A6C" w:rsidRPr="00711D29" w:rsidRDefault="00213A6C" w:rsidP="00213A6C">
            <w:pPr>
              <w:ind w:right="-72"/>
              <w:jc w:val="right"/>
              <w:rPr>
                <w:rFonts w:ascii="Arial" w:hAnsi="Arial" w:cs="Arial"/>
                <w:b/>
                <w:bCs/>
                <w:sz w:val="16"/>
                <w:szCs w:val="16"/>
              </w:rPr>
            </w:pPr>
          </w:p>
        </w:tc>
        <w:tc>
          <w:tcPr>
            <w:tcW w:w="1275" w:type="dxa"/>
          </w:tcPr>
          <w:p w14:paraId="51A515F0" w14:textId="77777777" w:rsidR="00213A6C" w:rsidRPr="00711D29" w:rsidRDefault="00213A6C" w:rsidP="00213A6C">
            <w:pPr>
              <w:ind w:right="-72"/>
              <w:jc w:val="right"/>
              <w:rPr>
                <w:rFonts w:ascii="Arial" w:hAnsi="Arial" w:cs="Arial"/>
                <w:b/>
                <w:bCs/>
                <w:sz w:val="16"/>
                <w:szCs w:val="16"/>
              </w:rPr>
            </w:pPr>
          </w:p>
        </w:tc>
        <w:tc>
          <w:tcPr>
            <w:tcW w:w="1276" w:type="dxa"/>
          </w:tcPr>
          <w:p w14:paraId="45476E0E" w14:textId="77777777" w:rsidR="00213A6C" w:rsidRPr="00711D29" w:rsidRDefault="00213A6C" w:rsidP="00213A6C">
            <w:pPr>
              <w:ind w:right="-72"/>
              <w:jc w:val="right"/>
              <w:rPr>
                <w:rFonts w:ascii="Arial" w:hAnsi="Arial" w:cs="Arial"/>
                <w:b/>
                <w:bCs/>
                <w:sz w:val="16"/>
                <w:szCs w:val="16"/>
              </w:rPr>
            </w:pPr>
          </w:p>
        </w:tc>
        <w:tc>
          <w:tcPr>
            <w:tcW w:w="1276" w:type="dxa"/>
            <w:vAlign w:val="bottom"/>
          </w:tcPr>
          <w:p w14:paraId="6055EF11" w14:textId="77777777" w:rsidR="00213A6C" w:rsidRPr="00711D29" w:rsidRDefault="00213A6C" w:rsidP="00213A6C">
            <w:pPr>
              <w:ind w:right="-72"/>
              <w:jc w:val="right"/>
              <w:rPr>
                <w:rFonts w:ascii="Arial" w:hAnsi="Arial" w:cs="Arial"/>
                <w:b/>
                <w:bCs/>
                <w:sz w:val="16"/>
                <w:szCs w:val="16"/>
              </w:rPr>
            </w:pPr>
          </w:p>
        </w:tc>
        <w:tc>
          <w:tcPr>
            <w:tcW w:w="1276" w:type="dxa"/>
            <w:vAlign w:val="bottom"/>
          </w:tcPr>
          <w:p w14:paraId="5BC1532A" w14:textId="77777777" w:rsidR="00213A6C" w:rsidRPr="00711D29" w:rsidRDefault="00213A6C" w:rsidP="00213A6C">
            <w:pPr>
              <w:ind w:right="-72"/>
              <w:jc w:val="right"/>
              <w:rPr>
                <w:rFonts w:ascii="Arial" w:hAnsi="Arial" w:cs="Arial"/>
                <w:b/>
                <w:bCs/>
                <w:sz w:val="16"/>
                <w:szCs w:val="16"/>
              </w:rPr>
            </w:pPr>
          </w:p>
        </w:tc>
      </w:tr>
      <w:tr w:rsidR="00DC1024" w:rsidRPr="00711D29" w14:paraId="31A6CC14" w14:textId="77777777" w:rsidTr="0044426B">
        <w:tc>
          <w:tcPr>
            <w:tcW w:w="2520" w:type="dxa"/>
            <w:vAlign w:val="bottom"/>
          </w:tcPr>
          <w:p w14:paraId="6D74F3D9" w14:textId="01C1EF1C" w:rsidR="00DC1024" w:rsidRPr="00711D29" w:rsidRDefault="00DC1024" w:rsidP="00DC1024">
            <w:pPr>
              <w:ind w:left="20" w:right="-43"/>
              <w:rPr>
                <w:rFonts w:ascii="Arial" w:hAnsi="Arial" w:cs="Arial"/>
                <w:sz w:val="16"/>
                <w:szCs w:val="16"/>
              </w:rPr>
            </w:pPr>
            <w:r w:rsidRPr="00711D29">
              <w:rPr>
                <w:rFonts w:ascii="Arial" w:hAnsi="Arial" w:cs="Arial"/>
                <w:sz w:val="16"/>
                <w:szCs w:val="16"/>
              </w:rPr>
              <w:t>At a point in time</w:t>
            </w:r>
          </w:p>
        </w:tc>
        <w:tc>
          <w:tcPr>
            <w:tcW w:w="1276" w:type="dxa"/>
            <w:vAlign w:val="bottom"/>
          </w:tcPr>
          <w:p w14:paraId="3ABBAE23" w14:textId="0ACAA402" w:rsidR="00DC1024" w:rsidRPr="00711D29" w:rsidRDefault="00DC1024" w:rsidP="00DC1024">
            <w:pPr>
              <w:ind w:right="-72"/>
              <w:jc w:val="right"/>
              <w:rPr>
                <w:rFonts w:ascii="Arial" w:hAnsi="Arial" w:cs="Arial"/>
                <w:sz w:val="16"/>
                <w:szCs w:val="16"/>
                <w:lang w:val="en-GB"/>
              </w:rPr>
            </w:pPr>
            <w:r w:rsidRPr="00711D29">
              <w:rPr>
                <w:rFonts w:ascii="Arial" w:hAnsi="Arial" w:cs="Arial"/>
                <w:sz w:val="16"/>
                <w:szCs w:val="16"/>
                <w:lang w:val="en-GB"/>
              </w:rPr>
              <w:t>1,027,176</w:t>
            </w:r>
          </w:p>
        </w:tc>
        <w:tc>
          <w:tcPr>
            <w:tcW w:w="1276" w:type="dxa"/>
            <w:vAlign w:val="bottom"/>
          </w:tcPr>
          <w:p w14:paraId="4D145A8B" w14:textId="4C4748B6" w:rsidR="00DC1024" w:rsidRPr="00711D29" w:rsidRDefault="00DC1024" w:rsidP="00DC1024">
            <w:pPr>
              <w:ind w:right="-72"/>
              <w:jc w:val="right"/>
              <w:rPr>
                <w:rFonts w:ascii="Arial" w:hAnsi="Arial" w:cs="Arial"/>
                <w:sz w:val="16"/>
                <w:szCs w:val="16"/>
                <w:lang w:val="en-GB"/>
              </w:rPr>
            </w:pPr>
            <w:r w:rsidRPr="00711D29">
              <w:rPr>
                <w:rFonts w:ascii="Arial" w:hAnsi="Arial" w:cs="Arial"/>
                <w:sz w:val="16"/>
                <w:szCs w:val="16"/>
                <w:lang w:val="en-GB"/>
              </w:rPr>
              <w:t>1,274,991</w:t>
            </w:r>
          </w:p>
        </w:tc>
        <w:tc>
          <w:tcPr>
            <w:tcW w:w="1275" w:type="dxa"/>
            <w:vAlign w:val="bottom"/>
          </w:tcPr>
          <w:p w14:paraId="20E25A91" w14:textId="281703D8" w:rsidR="00DC1024" w:rsidRPr="00711D29" w:rsidRDefault="00DC1024" w:rsidP="00DC1024">
            <w:pPr>
              <w:ind w:right="-72"/>
              <w:jc w:val="right"/>
              <w:rPr>
                <w:rFonts w:ascii="Arial" w:hAnsi="Arial" w:cs="Arial"/>
                <w:sz w:val="16"/>
                <w:szCs w:val="16"/>
                <w:lang w:val="en-GB"/>
              </w:rPr>
            </w:pPr>
            <w:r w:rsidRPr="00711D29">
              <w:rPr>
                <w:rFonts w:ascii="Arial" w:hAnsi="Arial" w:cs="Arial"/>
                <w:sz w:val="16"/>
                <w:szCs w:val="16"/>
                <w:lang w:val="en-GB"/>
              </w:rPr>
              <w:t>181,663</w:t>
            </w:r>
          </w:p>
        </w:tc>
        <w:tc>
          <w:tcPr>
            <w:tcW w:w="1276" w:type="dxa"/>
            <w:vAlign w:val="bottom"/>
          </w:tcPr>
          <w:p w14:paraId="26B93EE0" w14:textId="61C2E20A" w:rsidR="00DC1024" w:rsidRPr="00711D29" w:rsidRDefault="00DC1024" w:rsidP="00DC1024">
            <w:pPr>
              <w:ind w:right="-72"/>
              <w:jc w:val="right"/>
              <w:rPr>
                <w:rFonts w:ascii="Arial" w:hAnsi="Arial" w:cs="Arial"/>
                <w:sz w:val="16"/>
                <w:szCs w:val="16"/>
                <w:lang w:val="en-GB"/>
              </w:rPr>
            </w:pPr>
            <w:r w:rsidRPr="00711D29">
              <w:rPr>
                <w:rFonts w:ascii="Arial" w:hAnsi="Arial" w:cs="Arial"/>
                <w:sz w:val="16"/>
                <w:szCs w:val="16"/>
                <w:lang w:val="en-GB"/>
              </w:rPr>
              <w:t>118,397</w:t>
            </w:r>
          </w:p>
        </w:tc>
        <w:tc>
          <w:tcPr>
            <w:tcW w:w="1276" w:type="dxa"/>
            <w:vAlign w:val="bottom"/>
          </w:tcPr>
          <w:p w14:paraId="2BADD4D1" w14:textId="5206D384" w:rsidR="00DC1024" w:rsidRPr="00711D29" w:rsidRDefault="00DC1024" w:rsidP="00DC1024">
            <w:pPr>
              <w:ind w:right="-72"/>
              <w:jc w:val="right"/>
              <w:rPr>
                <w:rFonts w:ascii="Arial" w:hAnsi="Arial" w:cs="Arial"/>
                <w:sz w:val="16"/>
                <w:szCs w:val="16"/>
                <w:lang w:val="en-GB"/>
              </w:rPr>
            </w:pPr>
            <w:r w:rsidRPr="00711D29">
              <w:rPr>
                <w:rFonts w:ascii="Arial" w:hAnsi="Arial" w:cs="Arial"/>
                <w:sz w:val="16"/>
                <w:szCs w:val="16"/>
                <w:lang w:val="en-GB"/>
              </w:rPr>
              <w:t>1,516</w:t>
            </w:r>
          </w:p>
        </w:tc>
        <w:tc>
          <w:tcPr>
            <w:tcW w:w="1276" w:type="dxa"/>
            <w:vAlign w:val="bottom"/>
          </w:tcPr>
          <w:p w14:paraId="46CA2DAB" w14:textId="2C84401E" w:rsidR="00DC1024" w:rsidRPr="00711D29" w:rsidRDefault="00DC1024" w:rsidP="00DC1024">
            <w:pPr>
              <w:ind w:right="-72"/>
              <w:jc w:val="right"/>
              <w:rPr>
                <w:rFonts w:ascii="Arial" w:hAnsi="Arial" w:cs="Arial"/>
                <w:sz w:val="16"/>
                <w:szCs w:val="16"/>
                <w:lang w:val="en-GB"/>
              </w:rPr>
            </w:pPr>
            <w:r w:rsidRPr="00711D29">
              <w:rPr>
                <w:rFonts w:ascii="Arial" w:hAnsi="Arial" w:cs="Arial"/>
                <w:sz w:val="16"/>
                <w:szCs w:val="16"/>
                <w:lang w:val="en-GB"/>
              </w:rPr>
              <w:t>3</w:t>
            </w:r>
          </w:p>
        </w:tc>
        <w:tc>
          <w:tcPr>
            <w:tcW w:w="1275" w:type="dxa"/>
          </w:tcPr>
          <w:p w14:paraId="5546C77F" w14:textId="583AF7BF" w:rsidR="00DC1024" w:rsidRPr="00711D29" w:rsidRDefault="00DC1024" w:rsidP="00DC1024">
            <w:pPr>
              <w:ind w:right="-72"/>
              <w:jc w:val="right"/>
              <w:rPr>
                <w:rFonts w:ascii="Arial" w:hAnsi="Arial" w:cs="Arial"/>
                <w:sz w:val="16"/>
                <w:szCs w:val="16"/>
                <w:lang w:val="en-GB"/>
              </w:rPr>
            </w:pPr>
            <w:r w:rsidRPr="00711D29">
              <w:rPr>
                <w:rFonts w:ascii="Arial" w:hAnsi="Arial" w:cs="Arial"/>
                <w:sz w:val="16"/>
                <w:szCs w:val="16"/>
                <w:lang w:val="en-GB"/>
              </w:rPr>
              <w:t>-</w:t>
            </w:r>
          </w:p>
        </w:tc>
        <w:tc>
          <w:tcPr>
            <w:tcW w:w="1276" w:type="dxa"/>
          </w:tcPr>
          <w:p w14:paraId="17602CD4" w14:textId="3D24744E" w:rsidR="00DC1024" w:rsidRPr="00711D29" w:rsidRDefault="00DC1024" w:rsidP="00DC1024">
            <w:pPr>
              <w:ind w:right="-72"/>
              <w:jc w:val="right"/>
              <w:rPr>
                <w:rFonts w:ascii="Arial" w:hAnsi="Arial" w:cs="Arial"/>
                <w:sz w:val="16"/>
                <w:szCs w:val="16"/>
                <w:lang w:val="en-GB"/>
              </w:rPr>
            </w:pPr>
            <w:r w:rsidRPr="00711D29">
              <w:rPr>
                <w:rFonts w:ascii="Arial" w:hAnsi="Arial" w:cs="Arial"/>
                <w:sz w:val="16"/>
                <w:szCs w:val="16"/>
                <w:lang w:val="en-GB"/>
              </w:rPr>
              <w:t>-</w:t>
            </w:r>
          </w:p>
        </w:tc>
        <w:tc>
          <w:tcPr>
            <w:tcW w:w="1276" w:type="dxa"/>
            <w:vAlign w:val="bottom"/>
          </w:tcPr>
          <w:p w14:paraId="5FA484C0" w14:textId="0F46BFD1" w:rsidR="00DC1024" w:rsidRPr="00711D29" w:rsidRDefault="00DC1024" w:rsidP="00DC1024">
            <w:pPr>
              <w:ind w:right="-72"/>
              <w:jc w:val="right"/>
              <w:rPr>
                <w:rFonts w:ascii="Arial" w:hAnsi="Arial" w:cs="Arial"/>
                <w:sz w:val="16"/>
                <w:szCs w:val="16"/>
                <w:lang w:val="en-GB"/>
              </w:rPr>
            </w:pPr>
            <w:r w:rsidRPr="00711D29">
              <w:rPr>
                <w:rFonts w:ascii="Arial" w:hAnsi="Arial" w:cs="Arial"/>
                <w:sz w:val="16"/>
                <w:szCs w:val="16"/>
                <w:lang w:val="en-GB"/>
              </w:rPr>
              <w:t>1,210,355</w:t>
            </w:r>
          </w:p>
        </w:tc>
        <w:tc>
          <w:tcPr>
            <w:tcW w:w="1276" w:type="dxa"/>
            <w:vAlign w:val="bottom"/>
          </w:tcPr>
          <w:p w14:paraId="45859B62" w14:textId="3C6FD436" w:rsidR="00DC1024" w:rsidRPr="00711D29" w:rsidRDefault="00DC1024" w:rsidP="00DC1024">
            <w:pPr>
              <w:ind w:right="-72"/>
              <w:jc w:val="right"/>
              <w:rPr>
                <w:rFonts w:ascii="Arial" w:hAnsi="Arial" w:cs="Arial"/>
                <w:sz w:val="16"/>
                <w:szCs w:val="16"/>
                <w:lang w:val="en-GB"/>
              </w:rPr>
            </w:pPr>
            <w:r w:rsidRPr="00711D29">
              <w:rPr>
                <w:rFonts w:ascii="Arial" w:hAnsi="Arial" w:cs="Arial"/>
                <w:sz w:val="16"/>
                <w:szCs w:val="16"/>
                <w:lang w:val="en-GB"/>
              </w:rPr>
              <w:t>1,393,391</w:t>
            </w:r>
          </w:p>
        </w:tc>
      </w:tr>
      <w:tr w:rsidR="00DC1024" w:rsidRPr="00711D29" w14:paraId="0EC5CCBE" w14:textId="77777777" w:rsidTr="0044426B">
        <w:tc>
          <w:tcPr>
            <w:tcW w:w="2520" w:type="dxa"/>
            <w:vAlign w:val="bottom"/>
          </w:tcPr>
          <w:p w14:paraId="4573356E" w14:textId="23DC9275" w:rsidR="00DC1024" w:rsidRPr="00711D29" w:rsidRDefault="00DC1024" w:rsidP="00DC1024">
            <w:pPr>
              <w:ind w:left="20" w:right="-43"/>
              <w:rPr>
                <w:rFonts w:ascii="Arial" w:hAnsi="Arial" w:cs="Arial"/>
                <w:sz w:val="16"/>
                <w:szCs w:val="16"/>
              </w:rPr>
            </w:pPr>
            <w:r w:rsidRPr="00711D29">
              <w:rPr>
                <w:rFonts w:ascii="Arial" w:hAnsi="Arial" w:cs="Arial"/>
                <w:spacing w:val="-6"/>
                <w:sz w:val="16"/>
                <w:szCs w:val="16"/>
              </w:rPr>
              <w:t>Over time</w:t>
            </w:r>
          </w:p>
        </w:tc>
        <w:tc>
          <w:tcPr>
            <w:tcW w:w="1276" w:type="dxa"/>
            <w:vAlign w:val="bottom"/>
          </w:tcPr>
          <w:p w14:paraId="6FD597D9" w14:textId="0D20B34D" w:rsidR="00DC1024" w:rsidRPr="00711D29" w:rsidRDefault="00DC1024" w:rsidP="00DC1024">
            <w:pPr>
              <w:ind w:right="-72"/>
              <w:jc w:val="right"/>
              <w:rPr>
                <w:rFonts w:ascii="Arial" w:hAnsi="Arial" w:cs="Arial"/>
                <w:sz w:val="16"/>
                <w:szCs w:val="16"/>
                <w:lang w:val="en-GB"/>
              </w:rPr>
            </w:pPr>
            <w:r w:rsidRPr="00711D29">
              <w:rPr>
                <w:rFonts w:ascii="Arial" w:hAnsi="Arial" w:cs="Arial"/>
                <w:sz w:val="16"/>
                <w:szCs w:val="16"/>
                <w:lang w:val="en-GB"/>
              </w:rPr>
              <w:t>329,370</w:t>
            </w:r>
          </w:p>
        </w:tc>
        <w:tc>
          <w:tcPr>
            <w:tcW w:w="1276" w:type="dxa"/>
            <w:vAlign w:val="bottom"/>
          </w:tcPr>
          <w:p w14:paraId="702F4655" w14:textId="0D4C1041" w:rsidR="00DC1024" w:rsidRPr="00711D29" w:rsidRDefault="00DC1024" w:rsidP="00DC1024">
            <w:pPr>
              <w:ind w:right="-72"/>
              <w:jc w:val="right"/>
              <w:rPr>
                <w:rFonts w:ascii="Arial" w:hAnsi="Arial" w:cs="Arial"/>
                <w:sz w:val="16"/>
                <w:szCs w:val="16"/>
                <w:lang w:val="en-GB"/>
              </w:rPr>
            </w:pPr>
            <w:r w:rsidRPr="00711D29">
              <w:rPr>
                <w:rFonts w:ascii="Arial" w:hAnsi="Arial" w:cs="Arial"/>
                <w:sz w:val="16"/>
                <w:szCs w:val="16"/>
                <w:lang w:val="en-GB"/>
              </w:rPr>
              <w:t>375,888</w:t>
            </w:r>
          </w:p>
        </w:tc>
        <w:tc>
          <w:tcPr>
            <w:tcW w:w="1275" w:type="dxa"/>
            <w:vAlign w:val="bottom"/>
          </w:tcPr>
          <w:p w14:paraId="60AA174C" w14:textId="4DCE14D0" w:rsidR="00DC1024" w:rsidRPr="00711D29" w:rsidRDefault="00DC1024" w:rsidP="00DC1024">
            <w:pPr>
              <w:ind w:right="-72"/>
              <w:jc w:val="right"/>
              <w:rPr>
                <w:rFonts w:ascii="Arial" w:hAnsi="Arial" w:cs="Arial"/>
                <w:sz w:val="16"/>
                <w:szCs w:val="16"/>
                <w:lang w:val="en-GB"/>
              </w:rPr>
            </w:pPr>
            <w:r w:rsidRPr="00711D29">
              <w:rPr>
                <w:rFonts w:ascii="Arial" w:hAnsi="Arial" w:cs="Arial"/>
                <w:sz w:val="16"/>
                <w:szCs w:val="16"/>
                <w:lang w:val="en-GB"/>
              </w:rPr>
              <w:t>67,115</w:t>
            </w:r>
          </w:p>
        </w:tc>
        <w:tc>
          <w:tcPr>
            <w:tcW w:w="1276" w:type="dxa"/>
            <w:vAlign w:val="bottom"/>
          </w:tcPr>
          <w:p w14:paraId="784CB884" w14:textId="2CD98A07" w:rsidR="00DC1024" w:rsidRPr="00711D29" w:rsidRDefault="00DC1024" w:rsidP="00DC1024">
            <w:pPr>
              <w:ind w:right="-72"/>
              <w:jc w:val="right"/>
              <w:rPr>
                <w:rFonts w:ascii="Arial" w:hAnsi="Arial" w:cs="Arial"/>
                <w:sz w:val="16"/>
                <w:szCs w:val="16"/>
                <w:lang w:val="en-GB"/>
              </w:rPr>
            </w:pPr>
            <w:r w:rsidRPr="00711D29">
              <w:rPr>
                <w:rFonts w:ascii="Arial" w:hAnsi="Arial" w:cs="Arial"/>
                <w:sz w:val="16"/>
                <w:szCs w:val="16"/>
                <w:lang w:val="en-GB"/>
              </w:rPr>
              <w:t>11,056</w:t>
            </w:r>
          </w:p>
        </w:tc>
        <w:tc>
          <w:tcPr>
            <w:tcW w:w="1276" w:type="dxa"/>
            <w:vAlign w:val="bottom"/>
          </w:tcPr>
          <w:p w14:paraId="324F8E19" w14:textId="4523FE7C" w:rsidR="00DC1024" w:rsidRPr="00711D29" w:rsidRDefault="00DC1024" w:rsidP="00DC1024">
            <w:pPr>
              <w:ind w:right="-72"/>
              <w:jc w:val="right"/>
              <w:rPr>
                <w:rFonts w:ascii="Arial" w:hAnsi="Arial" w:cs="Arial"/>
                <w:sz w:val="16"/>
                <w:szCs w:val="16"/>
                <w:lang w:val="en-GB"/>
              </w:rPr>
            </w:pPr>
            <w:r w:rsidRPr="00711D29">
              <w:rPr>
                <w:rFonts w:ascii="Arial" w:hAnsi="Arial" w:cs="Arial"/>
                <w:sz w:val="16"/>
                <w:szCs w:val="16"/>
                <w:lang w:val="en-GB"/>
              </w:rPr>
              <w:t>1,198</w:t>
            </w:r>
          </w:p>
        </w:tc>
        <w:tc>
          <w:tcPr>
            <w:tcW w:w="1276" w:type="dxa"/>
            <w:vAlign w:val="bottom"/>
          </w:tcPr>
          <w:p w14:paraId="310B2F86" w14:textId="7B719442" w:rsidR="00DC1024" w:rsidRPr="00711D29" w:rsidRDefault="00DC1024" w:rsidP="00DC1024">
            <w:pPr>
              <w:ind w:right="-72"/>
              <w:jc w:val="right"/>
              <w:rPr>
                <w:rFonts w:ascii="Arial" w:hAnsi="Arial" w:cs="Arial"/>
                <w:sz w:val="16"/>
                <w:szCs w:val="16"/>
                <w:lang w:val="en-GB"/>
              </w:rPr>
            </w:pPr>
            <w:r w:rsidRPr="00711D29">
              <w:rPr>
                <w:rFonts w:ascii="Arial" w:hAnsi="Arial" w:cs="Arial"/>
                <w:sz w:val="16"/>
                <w:szCs w:val="16"/>
                <w:lang w:val="en-GB"/>
              </w:rPr>
              <w:t>1,257</w:t>
            </w:r>
          </w:p>
        </w:tc>
        <w:tc>
          <w:tcPr>
            <w:tcW w:w="1275" w:type="dxa"/>
          </w:tcPr>
          <w:p w14:paraId="152AE460" w14:textId="08E1D327" w:rsidR="00DC1024" w:rsidRPr="00711D29" w:rsidRDefault="00DC1024" w:rsidP="00DC1024">
            <w:pPr>
              <w:ind w:right="-72"/>
              <w:jc w:val="right"/>
              <w:rPr>
                <w:rFonts w:ascii="Arial" w:hAnsi="Arial" w:cs="Arial"/>
                <w:sz w:val="16"/>
                <w:szCs w:val="16"/>
                <w:lang w:val="en-GB"/>
              </w:rPr>
            </w:pPr>
            <w:r w:rsidRPr="00711D29">
              <w:rPr>
                <w:rFonts w:ascii="Arial" w:hAnsi="Arial" w:cs="Arial"/>
                <w:sz w:val="16"/>
                <w:szCs w:val="16"/>
                <w:lang w:val="en-GB"/>
              </w:rPr>
              <w:t>-</w:t>
            </w:r>
          </w:p>
        </w:tc>
        <w:tc>
          <w:tcPr>
            <w:tcW w:w="1276" w:type="dxa"/>
          </w:tcPr>
          <w:p w14:paraId="2987EF4C" w14:textId="52A7BDF2" w:rsidR="00DC1024" w:rsidRPr="00711D29" w:rsidRDefault="00DC1024" w:rsidP="00DC1024">
            <w:pPr>
              <w:ind w:right="-72"/>
              <w:jc w:val="right"/>
              <w:rPr>
                <w:rFonts w:ascii="Arial" w:hAnsi="Arial" w:cs="Arial"/>
                <w:sz w:val="16"/>
                <w:szCs w:val="16"/>
                <w:lang w:val="en-GB"/>
              </w:rPr>
            </w:pPr>
            <w:r w:rsidRPr="00711D29">
              <w:rPr>
                <w:rFonts w:ascii="Arial" w:hAnsi="Arial" w:cs="Arial"/>
                <w:sz w:val="16"/>
                <w:szCs w:val="16"/>
                <w:lang w:val="en-GB"/>
              </w:rPr>
              <w:t>-</w:t>
            </w:r>
          </w:p>
        </w:tc>
        <w:tc>
          <w:tcPr>
            <w:tcW w:w="1276" w:type="dxa"/>
            <w:vAlign w:val="bottom"/>
          </w:tcPr>
          <w:p w14:paraId="5EF407D5" w14:textId="077175EF" w:rsidR="00DC1024" w:rsidRPr="00711D29" w:rsidRDefault="00DC1024" w:rsidP="00DC1024">
            <w:pPr>
              <w:ind w:right="-72"/>
              <w:jc w:val="right"/>
              <w:rPr>
                <w:rFonts w:ascii="Arial" w:hAnsi="Arial" w:cs="Arial"/>
                <w:sz w:val="16"/>
                <w:szCs w:val="16"/>
                <w:lang w:val="en-GB"/>
              </w:rPr>
            </w:pPr>
            <w:r w:rsidRPr="00711D29">
              <w:rPr>
                <w:rFonts w:ascii="Arial" w:hAnsi="Arial" w:cs="Arial"/>
                <w:sz w:val="16"/>
                <w:szCs w:val="16"/>
                <w:lang w:val="en-GB"/>
              </w:rPr>
              <w:t>397,683</w:t>
            </w:r>
          </w:p>
        </w:tc>
        <w:tc>
          <w:tcPr>
            <w:tcW w:w="1276" w:type="dxa"/>
            <w:vAlign w:val="bottom"/>
          </w:tcPr>
          <w:p w14:paraId="52DD4C52" w14:textId="14D1D7A4" w:rsidR="00DC1024" w:rsidRPr="00711D29" w:rsidRDefault="00DC1024" w:rsidP="00DC1024">
            <w:pPr>
              <w:ind w:right="-72"/>
              <w:jc w:val="right"/>
              <w:rPr>
                <w:rFonts w:ascii="Arial" w:hAnsi="Arial" w:cs="Arial"/>
                <w:sz w:val="16"/>
                <w:szCs w:val="16"/>
                <w:lang w:val="en-GB"/>
              </w:rPr>
            </w:pPr>
            <w:r w:rsidRPr="00711D29">
              <w:rPr>
                <w:rFonts w:ascii="Arial" w:hAnsi="Arial" w:cs="Arial"/>
                <w:sz w:val="16"/>
                <w:szCs w:val="16"/>
                <w:lang w:val="en-GB"/>
              </w:rPr>
              <w:t>388,201</w:t>
            </w:r>
          </w:p>
        </w:tc>
      </w:tr>
      <w:tr w:rsidR="00DC1024" w:rsidRPr="00711D29" w14:paraId="3A3ACA21" w14:textId="77777777" w:rsidTr="0044426B">
        <w:tc>
          <w:tcPr>
            <w:tcW w:w="2520" w:type="dxa"/>
            <w:vAlign w:val="bottom"/>
          </w:tcPr>
          <w:p w14:paraId="1E9D935D" w14:textId="71CA0D12" w:rsidR="00DC1024" w:rsidRPr="00711D29" w:rsidRDefault="00DC1024" w:rsidP="00DC1024">
            <w:pPr>
              <w:ind w:left="20" w:right="-43"/>
              <w:rPr>
                <w:rFonts w:ascii="Arial" w:hAnsi="Arial" w:cs="Arial"/>
                <w:sz w:val="16"/>
                <w:szCs w:val="16"/>
              </w:rPr>
            </w:pPr>
            <w:r w:rsidRPr="00711D29">
              <w:rPr>
                <w:rFonts w:ascii="Arial" w:hAnsi="Arial" w:cs="Arial"/>
                <w:spacing w:val="-6"/>
                <w:sz w:val="16"/>
                <w:szCs w:val="16"/>
              </w:rPr>
              <w:t>Non-TFRS 15 revenue</w:t>
            </w:r>
          </w:p>
        </w:tc>
        <w:tc>
          <w:tcPr>
            <w:tcW w:w="1276" w:type="dxa"/>
            <w:vAlign w:val="center"/>
          </w:tcPr>
          <w:p w14:paraId="1E2B0684" w14:textId="083A5F9D" w:rsidR="00DC1024" w:rsidRPr="00711D29" w:rsidRDefault="00DC1024" w:rsidP="00DC1024">
            <w:pPr>
              <w:pBdr>
                <w:bottom w:val="single" w:sz="4" w:space="1" w:color="auto"/>
              </w:pBdr>
              <w:ind w:right="-72"/>
              <w:jc w:val="right"/>
              <w:rPr>
                <w:rFonts w:ascii="Arial" w:hAnsi="Arial" w:cs="Arial"/>
                <w:sz w:val="16"/>
                <w:szCs w:val="16"/>
                <w:lang w:val="en-GB"/>
              </w:rPr>
            </w:pPr>
            <w:r w:rsidRPr="00711D29">
              <w:rPr>
                <w:rFonts w:ascii="Arial" w:hAnsi="Arial" w:cs="Arial"/>
                <w:sz w:val="16"/>
                <w:szCs w:val="16"/>
                <w:lang w:val="en-GB"/>
              </w:rPr>
              <w:t>130,104</w:t>
            </w:r>
          </w:p>
        </w:tc>
        <w:tc>
          <w:tcPr>
            <w:tcW w:w="1276" w:type="dxa"/>
            <w:vAlign w:val="center"/>
          </w:tcPr>
          <w:p w14:paraId="73A5C47A" w14:textId="45D78808" w:rsidR="00DC1024" w:rsidRPr="00711D29" w:rsidRDefault="00DC1024" w:rsidP="00DC1024">
            <w:pPr>
              <w:pBdr>
                <w:bottom w:val="single" w:sz="4" w:space="1" w:color="auto"/>
              </w:pBdr>
              <w:ind w:right="-72"/>
              <w:jc w:val="right"/>
              <w:rPr>
                <w:rFonts w:ascii="Arial" w:hAnsi="Arial" w:cs="Arial"/>
                <w:sz w:val="16"/>
                <w:szCs w:val="16"/>
                <w:lang w:val="en-GB"/>
              </w:rPr>
            </w:pPr>
            <w:r w:rsidRPr="00711D29">
              <w:rPr>
                <w:rFonts w:ascii="Arial" w:hAnsi="Arial" w:cs="Arial"/>
                <w:sz w:val="16"/>
                <w:szCs w:val="16"/>
                <w:lang w:val="en-GB"/>
              </w:rPr>
              <w:t>78,931</w:t>
            </w:r>
          </w:p>
        </w:tc>
        <w:tc>
          <w:tcPr>
            <w:tcW w:w="1275" w:type="dxa"/>
            <w:vAlign w:val="center"/>
          </w:tcPr>
          <w:p w14:paraId="396F63F2" w14:textId="7151C4B4" w:rsidR="00DC1024" w:rsidRPr="00711D29" w:rsidRDefault="00DC1024" w:rsidP="00DC1024">
            <w:pPr>
              <w:pBdr>
                <w:bottom w:val="single" w:sz="4" w:space="1" w:color="auto"/>
              </w:pBdr>
              <w:ind w:right="-72"/>
              <w:jc w:val="right"/>
              <w:rPr>
                <w:rFonts w:ascii="Arial" w:hAnsi="Arial" w:cs="Arial"/>
                <w:sz w:val="16"/>
                <w:szCs w:val="16"/>
                <w:lang w:val="en-GB"/>
              </w:rPr>
            </w:pPr>
            <w:r w:rsidRPr="00711D29">
              <w:rPr>
                <w:rFonts w:ascii="Arial" w:hAnsi="Arial" w:cs="Arial"/>
                <w:sz w:val="16"/>
                <w:szCs w:val="16"/>
                <w:lang w:val="en-GB"/>
              </w:rPr>
              <w:t>(7,771)</w:t>
            </w:r>
          </w:p>
        </w:tc>
        <w:tc>
          <w:tcPr>
            <w:tcW w:w="1276" w:type="dxa"/>
            <w:vAlign w:val="bottom"/>
          </w:tcPr>
          <w:p w14:paraId="015A1CD9" w14:textId="7A74B2BD" w:rsidR="00DC1024" w:rsidRPr="00711D29" w:rsidRDefault="00DC1024" w:rsidP="00DC1024">
            <w:pPr>
              <w:pBdr>
                <w:bottom w:val="single" w:sz="4" w:space="1" w:color="auto"/>
              </w:pBdr>
              <w:ind w:right="-72"/>
              <w:jc w:val="right"/>
              <w:rPr>
                <w:rFonts w:ascii="Arial" w:hAnsi="Arial" w:cs="Arial"/>
                <w:sz w:val="16"/>
                <w:szCs w:val="16"/>
                <w:lang w:val="en-GB"/>
              </w:rPr>
            </w:pPr>
            <w:r w:rsidRPr="00711D29">
              <w:rPr>
                <w:rFonts w:ascii="Arial" w:hAnsi="Arial" w:cs="Arial"/>
                <w:sz w:val="16"/>
                <w:szCs w:val="16"/>
                <w:lang w:val="en-GB"/>
              </w:rPr>
              <w:t>(1,762)</w:t>
            </w:r>
          </w:p>
        </w:tc>
        <w:tc>
          <w:tcPr>
            <w:tcW w:w="1276" w:type="dxa"/>
            <w:vAlign w:val="bottom"/>
          </w:tcPr>
          <w:p w14:paraId="791173D1" w14:textId="3555683E" w:rsidR="00DC1024" w:rsidRPr="00711D29" w:rsidRDefault="00DC1024" w:rsidP="00DC1024">
            <w:pPr>
              <w:pBdr>
                <w:bottom w:val="single" w:sz="4" w:space="1" w:color="auto"/>
              </w:pBdr>
              <w:ind w:right="-72"/>
              <w:jc w:val="right"/>
              <w:rPr>
                <w:rFonts w:ascii="Arial" w:hAnsi="Arial" w:cs="Arial"/>
                <w:sz w:val="16"/>
                <w:szCs w:val="16"/>
                <w:lang w:val="en-GB"/>
              </w:rPr>
            </w:pPr>
            <w:r w:rsidRPr="00711D29">
              <w:rPr>
                <w:rFonts w:ascii="Arial" w:hAnsi="Arial" w:cs="Arial"/>
                <w:sz w:val="16"/>
                <w:szCs w:val="16"/>
                <w:lang w:val="en-GB"/>
              </w:rPr>
              <w:t>573,055</w:t>
            </w:r>
          </w:p>
        </w:tc>
        <w:tc>
          <w:tcPr>
            <w:tcW w:w="1276" w:type="dxa"/>
            <w:vAlign w:val="bottom"/>
          </w:tcPr>
          <w:p w14:paraId="2D95019A" w14:textId="427110A7" w:rsidR="00DC1024" w:rsidRPr="00711D29" w:rsidRDefault="00DC1024" w:rsidP="00DC1024">
            <w:pPr>
              <w:pBdr>
                <w:bottom w:val="single" w:sz="4" w:space="1" w:color="auto"/>
              </w:pBdr>
              <w:ind w:right="-72"/>
              <w:jc w:val="right"/>
              <w:rPr>
                <w:rFonts w:ascii="Arial" w:hAnsi="Arial" w:cs="Arial"/>
                <w:sz w:val="16"/>
                <w:szCs w:val="16"/>
                <w:lang w:val="en-GB"/>
              </w:rPr>
            </w:pPr>
            <w:r w:rsidRPr="00711D29">
              <w:rPr>
                <w:rFonts w:ascii="Arial" w:hAnsi="Arial" w:cs="Arial"/>
                <w:sz w:val="16"/>
                <w:szCs w:val="16"/>
                <w:lang w:val="en-GB"/>
              </w:rPr>
              <w:t>340,502</w:t>
            </w:r>
          </w:p>
        </w:tc>
        <w:tc>
          <w:tcPr>
            <w:tcW w:w="1275" w:type="dxa"/>
          </w:tcPr>
          <w:p w14:paraId="486B4CE2" w14:textId="2CC0857E" w:rsidR="00DC1024" w:rsidRPr="00711D29" w:rsidRDefault="00DC1024" w:rsidP="00DC1024">
            <w:pPr>
              <w:pBdr>
                <w:bottom w:val="single" w:sz="4" w:space="1" w:color="auto"/>
              </w:pBdr>
              <w:ind w:right="-72"/>
              <w:jc w:val="right"/>
              <w:rPr>
                <w:rFonts w:ascii="Arial" w:hAnsi="Arial" w:cs="Arial"/>
                <w:sz w:val="16"/>
                <w:szCs w:val="16"/>
                <w:lang w:val="en-GB"/>
              </w:rPr>
            </w:pPr>
            <w:r w:rsidRPr="00711D29">
              <w:rPr>
                <w:rFonts w:ascii="Arial" w:hAnsi="Arial" w:cs="Arial"/>
                <w:sz w:val="16"/>
                <w:szCs w:val="16"/>
                <w:lang w:val="en-GB"/>
              </w:rPr>
              <w:t>228,966</w:t>
            </w:r>
          </w:p>
        </w:tc>
        <w:tc>
          <w:tcPr>
            <w:tcW w:w="1276" w:type="dxa"/>
          </w:tcPr>
          <w:p w14:paraId="57714F12" w14:textId="2928F2D7" w:rsidR="00DC1024" w:rsidRPr="00711D29" w:rsidRDefault="00DC1024" w:rsidP="00DC1024">
            <w:pPr>
              <w:pBdr>
                <w:bottom w:val="single" w:sz="4" w:space="1" w:color="auto"/>
              </w:pBdr>
              <w:ind w:right="-72"/>
              <w:jc w:val="right"/>
              <w:rPr>
                <w:rFonts w:ascii="Arial" w:hAnsi="Arial" w:cs="Arial"/>
                <w:sz w:val="16"/>
                <w:szCs w:val="16"/>
                <w:lang w:val="en-GB"/>
              </w:rPr>
            </w:pPr>
            <w:r w:rsidRPr="00711D29">
              <w:rPr>
                <w:rFonts w:ascii="Arial" w:hAnsi="Arial" w:cs="Arial"/>
                <w:sz w:val="16"/>
                <w:szCs w:val="16"/>
                <w:lang w:val="en-GB"/>
              </w:rPr>
              <w:t>199,995</w:t>
            </w:r>
          </w:p>
        </w:tc>
        <w:tc>
          <w:tcPr>
            <w:tcW w:w="1276" w:type="dxa"/>
            <w:vAlign w:val="bottom"/>
          </w:tcPr>
          <w:p w14:paraId="30F33EA1" w14:textId="4503034B" w:rsidR="00DC1024" w:rsidRPr="00711D29" w:rsidRDefault="00DC1024" w:rsidP="00DC1024">
            <w:pPr>
              <w:pBdr>
                <w:bottom w:val="single" w:sz="4" w:space="1" w:color="auto"/>
              </w:pBdr>
              <w:ind w:right="-72"/>
              <w:jc w:val="right"/>
              <w:rPr>
                <w:rFonts w:ascii="Arial" w:hAnsi="Arial" w:cs="Arial"/>
                <w:sz w:val="16"/>
                <w:szCs w:val="16"/>
                <w:lang w:val="en-GB"/>
              </w:rPr>
            </w:pPr>
            <w:r w:rsidRPr="00711D29">
              <w:rPr>
                <w:rFonts w:ascii="Arial" w:hAnsi="Arial" w:cs="Arial"/>
                <w:sz w:val="16"/>
                <w:szCs w:val="16"/>
                <w:lang w:val="en-GB"/>
              </w:rPr>
              <w:t>924,354</w:t>
            </w:r>
          </w:p>
        </w:tc>
        <w:tc>
          <w:tcPr>
            <w:tcW w:w="1276" w:type="dxa"/>
          </w:tcPr>
          <w:p w14:paraId="7EB67F33" w14:textId="7C419E81" w:rsidR="00DC1024" w:rsidRPr="00711D29" w:rsidRDefault="00E85236" w:rsidP="00DC1024">
            <w:pPr>
              <w:pBdr>
                <w:bottom w:val="single" w:sz="4" w:space="1" w:color="auto"/>
              </w:pBdr>
              <w:ind w:right="-72"/>
              <w:jc w:val="right"/>
              <w:rPr>
                <w:rFonts w:ascii="Arial" w:hAnsi="Arial" w:cs="Arial"/>
                <w:sz w:val="16"/>
                <w:szCs w:val="16"/>
                <w:lang w:val="en-GB"/>
              </w:rPr>
            </w:pPr>
            <w:r w:rsidRPr="00711D29">
              <w:rPr>
                <w:rFonts w:ascii="Arial" w:hAnsi="Arial" w:cs="Arial"/>
                <w:sz w:val="16"/>
                <w:szCs w:val="16"/>
                <w:lang w:val="en-GB"/>
              </w:rPr>
              <w:t>617,666</w:t>
            </w:r>
          </w:p>
        </w:tc>
      </w:tr>
      <w:tr w:rsidR="0044426B" w:rsidRPr="0044426B" w14:paraId="282F3AEB" w14:textId="77777777" w:rsidTr="0044426B">
        <w:tc>
          <w:tcPr>
            <w:tcW w:w="2520" w:type="dxa"/>
            <w:vAlign w:val="bottom"/>
          </w:tcPr>
          <w:p w14:paraId="63851176" w14:textId="77777777" w:rsidR="0044426B" w:rsidRPr="0044426B" w:rsidRDefault="0044426B" w:rsidP="00DC1024">
            <w:pPr>
              <w:ind w:left="20" w:right="-43"/>
              <w:rPr>
                <w:rFonts w:ascii="Arial" w:hAnsi="Arial" w:cs="Arial"/>
                <w:spacing w:val="-6"/>
                <w:sz w:val="12"/>
                <w:szCs w:val="12"/>
              </w:rPr>
            </w:pPr>
          </w:p>
        </w:tc>
        <w:tc>
          <w:tcPr>
            <w:tcW w:w="1276" w:type="dxa"/>
            <w:vAlign w:val="center"/>
          </w:tcPr>
          <w:p w14:paraId="02FBC8F8" w14:textId="77777777" w:rsidR="0044426B" w:rsidRPr="0044426B" w:rsidRDefault="0044426B" w:rsidP="0044426B">
            <w:pPr>
              <w:ind w:right="-72"/>
              <w:jc w:val="right"/>
              <w:rPr>
                <w:rFonts w:ascii="Arial" w:hAnsi="Arial" w:cs="Arial"/>
                <w:sz w:val="12"/>
                <w:szCs w:val="12"/>
                <w:lang w:val="en-GB"/>
              </w:rPr>
            </w:pPr>
          </w:p>
        </w:tc>
        <w:tc>
          <w:tcPr>
            <w:tcW w:w="1276" w:type="dxa"/>
            <w:vAlign w:val="center"/>
          </w:tcPr>
          <w:p w14:paraId="10597131" w14:textId="77777777" w:rsidR="0044426B" w:rsidRPr="0044426B" w:rsidRDefault="0044426B" w:rsidP="0044426B">
            <w:pPr>
              <w:ind w:right="-72"/>
              <w:jc w:val="right"/>
              <w:rPr>
                <w:rFonts w:ascii="Arial" w:hAnsi="Arial" w:cs="Arial"/>
                <w:sz w:val="12"/>
                <w:szCs w:val="12"/>
                <w:lang w:val="en-GB"/>
              </w:rPr>
            </w:pPr>
          </w:p>
        </w:tc>
        <w:tc>
          <w:tcPr>
            <w:tcW w:w="1275" w:type="dxa"/>
            <w:vAlign w:val="center"/>
          </w:tcPr>
          <w:p w14:paraId="525826E4" w14:textId="77777777" w:rsidR="0044426B" w:rsidRPr="0044426B" w:rsidRDefault="0044426B" w:rsidP="0044426B">
            <w:pPr>
              <w:ind w:right="-72"/>
              <w:jc w:val="right"/>
              <w:rPr>
                <w:rFonts w:ascii="Arial" w:hAnsi="Arial" w:cs="Arial"/>
                <w:sz w:val="12"/>
                <w:szCs w:val="12"/>
                <w:lang w:val="en-GB"/>
              </w:rPr>
            </w:pPr>
          </w:p>
        </w:tc>
        <w:tc>
          <w:tcPr>
            <w:tcW w:w="1276" w:type="dxa"/>
            <w:vAlign w:val="bottom"/>
          </w:tcPr>
          <w:p w14:paraId="1AD8CB40" w14:textId="77777777" w:rsidR="0044426B" w:rsidRPr="0044426B" w:rsidRDefault="0044426B" w:rsidP="0044426B">
            <w:pPr>
              <w:ind w:right="-72"/>
              <w:jc w:val="right"/>
              <w:rPr>
                <w:rFonts w:ascii="Arial" w:hAnsi="Arial" w:cs="Arial"/>
                <w:sz w:val="12"/>
                <w:szCs w:val="12"/>
                <w:lang w:val="en-GB"/>
              </w:rPr>
            </w:pPr>
          </w:p>
        </w:tc>
        <w:tc>
          <w:tcPr>
            <w:tcW w:w="1276" w:type="dxa"/>
            <w:vAlign w:val="bottom"/>
          </w:tcPr>
          <w:p w14:paraId="09FA289A" w14:textId="77777777" w:rsidR="0044426B" w:rsidRPr="0044426B" w:rsidRDefault="0044426B" w:rsidP="0044426B">
            <w:pPr>
              <w:ind w:right="-72"/>
              <w:jc w:val="right"/>
              <w:rPr>
                <w:rFonts w:ascii="Arial" w:hAnsi="Arial" w:cs="Arial"/>
                <w:sz w:val="12"/>
                <w:szCs w:val="12"/>
                <w:lang w:val="en-GB"/>
              </w:rPr>
            </w:pPr>
          </w:p>
        </w:tc>
        <w:tc>
          <w:tcPr>
            <w:tcW w:w="1276" w:type="dxa"/>
            <w:vAlign w:val="bottom"/>
          </w:tcPr>
          <w:p w14:paraId="5CF440F5" w14:textId="77777777" w:rsidR="0044426B" w:rsidRPr="0044426B" w:rsidRDefault="0044426B" w:rsidP="0044426B">
            <w:pPr>
              <w:ind w:right="-72"/>
              <w:jc w:val="right"/>
              <w:rPr>
                <w:rFonts w:ascii="Arial" w:hAnsi="Arial" w:cs="Arial"/>
                <w:sz w:val="12"/>
                <w:szCs w:val="12"/>
                <w:lang w:val="en-GB"/>
              </w:rPr>
            </w:pPr>
          </w:p>
        </w:tc>
        <w:tc>
          <w:tcPr>
            <w:tcW w:w="1275" w:type="dxa"/>
          </w:tcPr>
          <w:p w14:paraId="216CECDE" w14:textId="77777777" w:rsidR="0044426B" w:rsidRPr="0044426B" w:rsidRDefault="0044426B" w:rsidP="0044426B">
            <w:pPr>
              <w:ind w:right="-72"/>
              <w:jc w:val="right"/>
              <w:rPr>
                <w:rFonts w:ascii="Arial" w:hAnsi="Arial" w:cs="Arial"/>
                <w:sz w:val="12"/>
                <w:szCs w:val="12"/>
                <w:lang w:val="en-GB"/>
              </w:rPr>
            </w:pPr>
          </w:p>
        </w:tc>
        <w:tc>
          <w:tcPr>
            <w:tcW w:w="1276" w:type="dxa"/>
          </w:tcPr>
          <w:p w14:paraId="6AC7CFC5" w14:textId="77777777" w:rsidR="0044426B" w:rsidRPr="0044426B" w:rsidRDefault="0044426B" w:rsidP="0044426B">
            <w:pPr>
              <w:ind w:right="-72"/>
              <w:jc w:val="right"/>
              <w:rPr>
                <w:rFonts w:ascii="Arial" w:hAnsi="Arial" w:cs="Arial"/>
                <w:sz w:val="12"/>
                <w:szCs w:val="12"/>
                <w:lang w:val="en-GB"/>
              </w:rPr>
            </w:pPr>
          </w:p>
        </w:tc>
        <w:tc>
          <w:tcPr>
            <w:tcW w:w="1276" w:type="dxa"/>
            <w:vAlign w:val="bottom"/>
          </w:tcPr>
          <w:p w14:paraId="0E7AB194" w14:textId="77777777" w:rsidR="0044426B" w:rsidRPr="0044426B" w:rsidRDefault="0044426B" w:rsidP="0044426B">
            <w:pPr>
              <w:ind w:right="-72"/>
              <w:jc w:val="right"/>
              <w:rPr>
                <w:rFonts w:ascii="Arial" w:hAnsi="Arial" w:cs="Arial"/>
                <w:sz w:val="12"/>
                <w:szCs w:val="12"/>
                <w:lang w:val="en-GB"/>
              </w:rPr>
            </w:pPr>
          </w:p>
        </w:tc>
        <w:tc>
          <w:tcPr>
            <w:tcW w:w="1276" w:type="dxa"/>
          </w:tcPr>
          <w:p w14:paraId="13FB3BBB" w14:textId="77777777" w:rsidR="0044426B" w:rsidRPr="0044426B" w:rsidRDefault="0044426B" w:rsidP="0044426B">
            <w:pPr>
              <w:ind w:right="-72"/>
              <w:jc w:val="right"/>
              <w:rPr>
                <w:rFonts w:ascii="Arial" w:hAnsi="Arial" w:cs="Arial"/>
                <w:sz w:val="12"/>
                <w:szCs w:val="12"/>
                <w:lang w:val="en-GB"/>
              </w:rPr>
            </w:pPr>
          </w:p>
        </w:tc>
      </w:tr>
      <w:tr w:rsidR="00DC1024" w:rsidRPr="00711D29" w14:paraId="14BCFD17" w14:textId="77777777" w:rsidTr="0044426B">
        <w:tc>
          <w:tcPr>
            <w:tcW w:w="2520" w:type="dxa"/>
            <w:vAlign w:val="bottom"/>
          </w:tcPr>
          <w:p w14:paraId="540F6BC3" w14:textId="7AD65875" w:rsidR="00DC1024" w:rsidRPr="00711D29" w:rsidRDefault="00DC1024" w:rsidP="00DC1024">
            <w:pPr>
              <w:ind w:left="20" w:right="-43"/>
              <w:rPr>
                <w:rFonts w:ascii="Arial" w:hAnsi="Arial" w:cs="Arial"/>
                <w:sz w:val="16"/>
                <w:szCs w:val="16"/>
              </w:rPr>
            </w:pPr>
            <w:r w:rsidRPr="00711D29">
              <w:rPr>
                <w:rFonts w:ascii="Arial" w:hAnsi="Arial" w:cs="Arial"/>
                <w:sz w:val="16"/>
                <w:szCs w:val="16"/>
              </w:rPr>
              <w:t>Total revenues</w:t>
            </w:r>
          </w:p>
        </w:tc>
        <w:tc>
          <w:tcPr>
            <w:tcW w:w="1276" w:type="dxa"/>
            <w:vAlign w:val="center"/>
          </w:tcPr>
          <w:p w14:paraId="6EA6029C" w14:textId="65D15F9A" w:rsidR="00DC1024" w:rsidRPr="00711D29" w:rsidRDefault="00DC1024" w:rsidP="00DC1024">
            <w:pPr>
              <w:pBdr>
                <w:bottom w:val="double" w:sz="4" w:space="1" w:color="auto"/>
              </w:pBdr>
              <w:ind w:right="-72"/>
              <w:jc w:val="right"/>
              <w:rPr>
                <w:rFonts w:ascii="Arial" w:hAnsi="Arial" w:cs="Arial"/>
                <w:sz w:val="16"/>
                <w:szCs w:val="16"/>
                <w:lang w:val="en-GB"/>
              </w:rPr>
            </w:pPr>
            <w:r w:rsidRPr="00711D29">
              <w:rPr>
                <w:rFonts w:ascii="Arial" w:hAnsi="Arial" w:cs="Arial"/>
                <w:sz w:val="16"/>
                <w:szCs w:val="16"/>
                <w:lang w:val="en-GB"/>
              </w:rPr>
              <w:t>1,486,650</w:t>
            </w:r>
          </w:p>
        </w:tc>
        <w:tc>
          <w:tcPr>
            <w:tcW w:w="1276" w:type="dxa"/>
            <w:vAlign w:val="center"/>
          </w:tcPr>
          <w:p w14:paraId="71BF14A7" w14:textId="33A18D09" w:rsidR="00DC1024" w:rsidRPr="00711D29" w:rsidRDefault="00DC1024" w:rsidP="00DC1024">
            <w:pPr>
              <w:pBdr>
                <w:bottom w:val="double" w:sz="4" w:space="1" w:color="auto"/>
              </w:pBdr>
              <w:ind w:right="-72"/>
              <w:jc w:val="right"/>
              <w:rPr>
                <w:rFonts w:ascii="Arial" w:hAnsi="Arial" w:cs="Arial"/>
                <w:sz w:val="16"/>
                <w:szCs w:val="16"/>
                <w:lang w:val="en-GB"/>
              </w:rPr>
            </w:pPr>
            <w:r w:rsidRPr="00711D29">
              <w:rPr>
                <w:rFonts w:ascii="Arial" w:hAnsi="Arial" w:cs="Arial"/>
                <w:sz w:val="16"/>
                <w:szCs w:val="16"/>
                <w:lang w:val="en-GB"/>
              </w:rPr>
              <w:t>1,729,810</w:t>
            </w:r>
          </w:p>
        </w:tc>
        <w:tc>
          <w:tcPr>
            <w:tcW w:w="1275" w:type="dxa"/>
            <w:vAlign w:val="center"/>
          </w:tcPr>
          <w:p w14:paraId="4A883FC8" w14:textId="0AC8165A" w:rsidR="00DC1024" w:rsidRPr="00711D29" w:rsidRDefault="00DC1024" w:rsidP="00DC1024">
            <w:pPr>
              <w:pBdr>
                <w:bottom w:val="double" w:sz="4" w:space="1" w:color="auto"/>
              </w:pBdr>
              <w:ind w:right="-72"/>
              <w:jc w:val="right"/>
              <w:rPr>
                <w:rFonts w:ascii="Arial" w:hAnsi="Arial" w:cs="Arial"/>
                <w:sz w:val="16"/>
                <w:szCs w:val="16"/>
                <w:lang w:val="en-GB"/>
              </w:rPr>
            </w:pPr>
            <w:r w:rsidRPr="00711D29">
              <w:rPr>
                <w:rFonts w:ascii="Arial" w:hAnsi="Arial" w:cs="Arial"/>
                <w:sz w:val="16"/>
                <w:szCs w:val="16"/>
                <w:lang w:val="en-GB"/>
              </w:rPr>
              <w:t>241,007</w:t>
            </w:r>
          </w:p>
        </w:tc>
        <w:tc>
          <w:tcPr>
            <w:tcW w:w="1276" w:type="dxa"/>
            <w:vAlign w:val="bottom"/>
          </w:tcPr>
          <w:p w14:paraId="6803B1E6" w14:textId="6E36B4DD" w:rsidR="00DC1024" w:rsidRPr="00711D29" w:rsidRDefault="00DC1024" w:rsidP="00DC1024">
            <w:pPr>
              <w:pBdr>
                <w:bottom w:val="double" w:sz="4" w:space="1" w:color="auto"/>
              </w:pBdr>
              <w:ind w:right="-72"/>
              <w:jc w:val="right"/>
              <w:rPr>
                <w:rFonts w:ascii="Arial" w:hAnsi="Arial" w:cs="Arial"/>
                <w:sz w:val="16"/>
                <w:szCs w:val="16"/>
                <w:lang w:val="en-GB"/>
              </w:rPr>
            </w:pPr>
            <w:r w:rsidRPr="00711D29">
              <w:rPr>
                <w:rFonts w:ascii="Arial" w:hAnsi="Arial" w:cs="Arial"/>
                <w:sz w:val="16"/>
                <w:szCs w:val="16"/>
                <w:lang w:val="en-GB"/>
              </w:rPr>
              <w:t>127,691</w:t>
            </w:r>
          </w:p>
        </w:tc>
        <w:tc>
          <w:tcPr>
            <w:tcW w:w="1276" w:type="dxa"/>
            <w:vAlign w:val="bottom"/>
          </w:tcPr>
          <w:p w14:paraId="70CCA103" w14:textId="08E72149" w:rsidR="00DC1024" w:rsidRPr="00711D29" w:rsidRDefault="00DC1024" w:rsidP="00DC1024">
            <w:pPr>
              <w:pBdr>
                <w:bottom w:val="double" w:sz="4" w:space="1" w:color="auto"/>
              </w:pBdr>
              <w:ind w:right="-72"/>
              <w:jc w:val="right"/>
              <w:rPr>
                <w:rFonts w:ascii="Arial" w:hAnsi="Arial" w:cs="Arial"/>
                <w:sz w:val="16"/>
                <w:szCs w:val="16"/>
                <w:lang w:val="en-GB"/>
              </w:rPr>
            </w:pPr>
            <w:r w:rsidRPr="00711D29">
              <w:rPr>
                <w:rFonts w:ascii="Arial" w:hAnsi="Arial" w:cs="Arial"/>
                <w:sz w:val="16"/>
                <w:szCs w:val="16"/>
                <w:lang w:val="en-GB"/>
              </w:rPr>
              <w:t>575,769</w:t>
            </w:r>
          </w:p>
        </w:tc>
        <w:tc>
          <w:tcPr>
            <w:tcW w:w="1276" w:type="dxa"/>
            <w:vAlign w:val="bottom"/>
          </w:tcPr>
          <w:p w14:paraId="7549F5D5" w14:textId="341090F9" w:rsidR="00DC1024" w:rsidRPr="00711D29" w:rsidRDefault="00DC1024" w:rsidP="00DC1024">
            <w:pPr>
              <w:pBdr>
                <w:bottom w:val="double" w:sz="4" w:space="1" w:color="auto"/>
              </w:pBdr>
              <w:ind w:right="-72"/>
              <w:jc w:val="right"/>
              <w:rPr>
                <w:rFonts w:ascii="Arial" w:hAnsi="Arial" w:cs="Arial"/>
                <w:sz w:val="16"/>
                <w:szCs w:val="16"/>
                <w:lang w:val="en-GB"/>
              </w:rPr>
            </w:pPr>
            <w:r w:rsidRPr="00711D29">
              <w:rPr>
                <w:rFonts w:ascii="Arial" w:hAnsi="Arial" w:cs="Arial"/>
                <w:sz w:val="16"/>
                <w:szCs w:val="16"/>
                <w:lang w:val="en-GB"/>
              </w:rPr>
              <w:t>341,762</w:t>
            </w:r>
          </w:p>
        </w:tc>
        <w:tc>
          <w:tcPr>
            <w:tcW w:w="1275" w:type="dxa"/>
          </w:tcPr>
          <w:p w14:paraId="3168F56D" w14:textId="7AEF9AFE" w:rsidR="00DC1024" w:rsidRPr="00711D29" w:rsidRDefault="00DC1024" w:rsidP="00DC1024">
            <w:pPr>
              <w:pBdr>
                <w:bottom w:val="double" w:sz="4" w:space="1" w:color="auto"/>
              </w:pBdr>
              <w:ind w:right="-72"/>
              <w:jc w:val="right"/>
              <w:rPr>
                <w:rFonts w:ascii="Arial" w:hAnsi="Arial" w:cs="Arial"/>
                <w:sz w:val="16"/>
                <w:szCs w:val="16"/>
                <w:lang w:val="en-GB"/>
              </w:rPr>
            </w:pPr>
            <w:r w:rsidRPr="00711D29">
              <w:rPr>
                <w:rFonts w:ascii="Arial" w:hAnsi="Arial" w:cs="Arial"/>
                <w:sz w:val="16"/>
                <w:szCs w:val="16"/>
                <w:lang w:val="en-GB"/>
              </w:rPr>
              <w:t>228,966</w:t>
            </w:r>
          </w:p>
        </w:tc>
        <w:tc>
          <w:tcPr>
            <w:tcW w:w="1276" w:type="dxa"/>
          </w:tcPr>
          <w:p w14:paraId="229C129E" w14:textId="60A1A24B" w:rsidR="00DC1024" w:rsidRPr="00711D29" w:rsidRDefault="00DC1024" w:rsidP="00DC1024">
            <w:pPr>
              <w:pBdr>
                <w:bottom w:val="double" w:sz="4" w:space="1" w:color="auto"/>
              </w:pBdr>
              <w:ind w:right="-72"/>
              <w:jc w:val="right"/>
              <w:rPr>
                <w:rFonts w:ascii="Arial" w:hAnsi="Arial" w:cs="Arial"/>
                <w:sz w:val="16"/>
                <w:szCs w:val="16"/>
                <w:lang w:val="en-GB"/>
              </w:rPr>
            </w:pPr>
            <w:r w:rsidRPr="00711D29">
              <w:rPr>
                <w:rFonts w:ascii="Arial" w:hAnsi="Arial" w:cs="Arial"/>
                <w:sz w:val="16"/>
                <w:szCs w:val="16"/>
                <w:lang w:val="en-GB"/>
              </w:rPr>
              <w:t>199,995</w:t>
            </w:r>
          </w:p>
        </w:tc>
        <w:tc>
          <w:tcPr>
            <w:tcW w:w="1276" w:type="dxa"/>
            <w:vAlign w:val="bottom"/>
          </w:tcPr>
          <w:p w14:paraId="5882FDD4" w14:textId="17A88B92" w:rsidR="00DC1024" w:rsidRPr="00711D29" w:rsidRDefault="00DC1024" w:rsidP="00DC1024">
            <w:pPr>
              <w:pBdr>
                <w:bottom w:val="double" w:sz="4" w:space="1" w:color="auto"/>
              </w:pBdr>
              <w:ind w:right="-72"/>
              <w:jc w:val="right"/>
              <w:rPr>
                <w:rFonts w:ascii="Arial" w:hAnsi="Arial" w:cs="Arial"/>
                <w:sz w:val="16"/>
                <w:szCs w:val="16"/>
                <w:lang w:val="en-GB"/>
              </w:rPr>
            </w:pPr>
            <w:r w:rsidRPr="00711D29">
              <w:rPr>
                <w:rFonts w:ascii="Arial" w:hAnsi="Arial" w:cs="Arial"/>
                <w:sz w:val="16"/>
                <w:szCs w:val="16"/>
                <w:lang w:val="en-GB"/>
              </w:rPr>
              <w:t>2,532,392</w:t>
            </w:r>
          </w:p>
        </w:tc>
        <w:tc>
          <w:tcPr>
            <w:tcW w:w="1276" w:type="dxa"/>
          </w:tcPr>
          <w:p w14:paraId="3450A454" w14:textId="54D35029" w:rsidR="00DC1024" w:rsidRPr="00711D29" w:rsidRDefault="00DC1024" w:rsidP="00DC1024">
            <w:pPr>
              <w:pBdr>
                <w:bottom w:val="double" w:sz="4" w:space="1" w:color="auto"/>
              </w:pBdr>
              <w:ind w:right="-72"/>
              <w:jc w:val="right"/>
              <w:rPr>
                <w:rFonts w:ascii="Arial" w:hAnsi="Arial" w:cs="Arial"/>
                <w:sz w:val="16"/>
                <w:szCs w:val="16"/>
                <w:lang w:val="en-GB"/>
              </w:rPr>
            </w:pPr>
            <w:r w:rsidRPr="00711D29">
              <w:rPr>
                <w:rFonts w:ascii="Arial" w:hAnsi="Arial" w:cs="Arial"/>
                <w:sz w:val="16"/>
                <w:szCs w:val="16"/>
                <w:lang w:val="en-GB"/>
              </w:rPr>
              <w:t>2,</w:t>
            </w:r>
            <w:r w:rsidR="00E85236" w:rsidRPr="00711D29">
              <w:rPr>
                <w:rFonts w:ascii="Arial" w:hAnsi="Arial" w:cs="Arial"/>
                <w:sz w:val="16"/>
                <w:szCs w:val="16"/>
                <w:lang w:val="en-GB"/>
              </w:rPr>
              <w:t>399,258</w:t>
            </w:r>
          </w:p>
        </w:tc>
      </w:tr>
    </w:tbl>
    <w:p w14:paraId="14FEA7EA" w14:textId="2946FBB6" w:rsidR="00213A6C" w:rsidRPr="00711D29" w:rsidRDefault="00213A6C" w:rsidP="00213A6C">
      <w:pPr>
        <w:tabs>
          <w:tab w:val="left" w:pos="2160"/>
          <w:tab w:val="right" w:pos="7020"/>
          <w:tab w:val="right" w:pos="8460"/>
        </w:tabs>
        <w:jc w:val="both"/>
        <w:rPr>
          <w:rFonts w:ascii="Arial" w:hAnsi="Arial" w:cs="Arial"/>
          <w:color w:val="000000"/>
          <w:spacing w:val="-4"/>
          <w:sz w:val="18"/>
          <w:szCs w:val="18"/>
        </w:rPr>
      </w:pPr>
    </w:p>
    <w:p w14:paraId="2E4F2A85" w14:textId="2E1EFCE5" w:rsidR="00213A6C" w:rsidRPr="00711D29" w:rsidRDefault="00213A6C" w:rsidP="00373A6E">
      <w:pPr>
        <w:tabs>
          <w:tab w:val="left" w:pos="2160"/>
          <w:tab w:val="right" w:pos="7020"/>
          <w:tab w:val="right" w:pos="8460"/>
        </w:tabs>
        <w:ind w:left="540" w:hanging="540"/>
        <w:jc w:val="both"/>
        <w:rPr>
          <w:rFonts w:ascii="Arial" w:hAnsi="Arial" w:cs="Arial"/>
          <w:color w:val="000000"/>
          <w:spacing w:val="-4"/>
          <w:sz w:val="18"/>
          <w:szCs w:val="18"/>
        </w:rPr>
      </w:pPr>
    </w:p>
    <w:p w14:paraId="75D8A917" w14:textId="77777777" w:rsidR="00213A6C" w:rsidRPr="00711D29" w:rsidRDefault="00213A6C" w:rsidP="00373A6E">
      <w:pPr>
        <w:tabs>
          <w:tab w:val="left" w:pos="2160"/>
          <w:tab w:val="right" w:pos="7020"/>
          <w:tab w:val="right" w:pos="8460"/>
        </w:tabs>
        <w:ind w:left="540" w:hanging="540"/>
        <w:jc w:val="both"/>
        <w:rPr>
          <w:rFonts w:ascii="Arial" w:hAnsi="Arial" w:cs="Arial"/>
          <w:color w:val="000000"/>
          <w:spacing w:val="-4"/>
          <w:sz w:val="18"/>
          <w:szCs w:val="18"/>
        </w:rPr>
      </w:pPr>
    </w:p>
    <w:p w14:paraId="7900FA71" w14:textId="77777777" w:rsidR="00C86212" w:rsidRPr="00711D29" w:rsidRDefault="00C86212" w:rsidP="00373A6E">
      <w:pPr>
        <w:tabs>
          <w:tab w:val="left" w:pos="2160"/>
          <w:tab w:val="right" w:pos="7020"/>
          <w:tab w:val="right" w:pos="8460"/>
        </w:tabs>
        <w:ind w:left="540" w:hanging="540"/>
        <w:jc w:val="both"/>
        <w:rPr>
          <w:rFonts w:ascii="Arial" w:hAnsi="Arial" w:cs="Arial"/>
          <w:color w:val="000000"/>
          <w:spacing w:val="-4"/>
          <w:sz w:val="18"/>
          <w:szCs w:val="18"/>
        </w:rPr>
        <w:sectPr w:rsidR="00C86212" w:rsidRPr="00711D29" w:rsidSect="008372B9">
          <w:headerReference w:type="even" r:id="rId19"/>
          <w:footerReference w:type="default" r:id="rId20"/>
          <w:headerReference w:type="first" r:id="rId21"/>
          <w:pgSz w:w="16834" w:h="11909" w:orient="landscape" w:code="9"/>
          <w:pgMar w:top="1440" w:right="576" w:bottom="720" w:left="576" w:header="706" w:footer="576" w:gutter="0"/>
          <w:cols w:space="720"/>
          <w:docGrid w:linePitch="326"/>
        </w:sectPr>
      </w:pPr>
    </w:p>
    <w:p w14:paraId="3594ABC0" w14:textId="48F82F0F" w:rsidR="00373A6E" w:rsidRPr="00711D29" w:rsidRDefault="00A31AD8" w:rsidP="000E3110">
      <w:pPr>
        <w:tabs>
          <w:tab w:val="left" w:pos="2160"/>
          <w:tab w:val="right" w:pos="7020"/>
          <w:tab w:val="right" w:pos="8460"/>
        </w:tabs>
        <w:ind w:left="540" w:hanging="540"/>
        <w:jc w:val="both"/>
        <w:rPr>
          <w:rFonts w:ascii="Arial" w:hAnsi="Arial" w:cs="Arial"/>
          <w:color w:val="000000"/>
          <w:sz w:val="18"/>
          <w:szCs w:val="18"/>
        </w:rPr>
      </w:pPr>
      <w:r w:rsidRPr="00711D29">
        <w:rPr>
          <w:rFonts w:ascii="Arial" w:hAnsi="Arial" w:cs="Arial"/>
          <w:b/>
          <w:bCs/>
          <w:color w:val="000000"/>
          <w:sz w:val="18"/>
          <w:szCs w:val="18"/>
          <w:lang w:val="en-GB"/>
        </w:rPr>
        <w:lastRenderedPageBreak/>
        <w:t>3</w:t>
      </w:r>
      <w:r w:rsidR="00046168" w:rsidRPr="00711D29">
        <w:rPr>
          <w:rFonts w:ascii="Arial" w:hAnsi="Arial" w:cs="Arial"/>
          <w:b/>
          <w:bCs/>
          <w:color w:val="000000"/>
          <w:sz w:val="18"/>
          <w:szCs w:val="18"/>
          <w:lang w:val="en-GB"/>
        </w:rPr>
        <w:t>6</w:t>
      </w:r>
      <w:r w:rsidR="00373A6E" w:rsidRPr="00711D29">
        <w:rPr>
          <w:rFonts w:ascii="Arial" w:hAnsi="Arial" w:cs="Arial"/>
          <w:b/>
          <w:bCs/>
          <w:color w:val="000000"/>
          <w:sz w:val="18"/>
          <w:szCs w:val="18"/>
        </w:rPr>
        <w:tab/>
        <w:t xml:space="preserve">Operating segment information </w:t>
      </w:r>
      <w:r w:rsidR="00373A6E" w:rsidRPr="00711D29">
        <w:rPr>
          <w:rFonts w:ascii="Arial" w:hAnsi="Arial" w:cs="Arial"/>
          <w:color w:val="000000"/>
          <w:sz w:val="18"/>
          <w:szCs w:val="18"/>
        </w:rPr>
        <w:t>(Cont’d)</w:t>
      </w:r>
    </w:p>
    <w:p w14:paraId="238DB167" w14:textId="77777777" w:rsidR="00373A6E" w:rsidRPr="00711D29" w:rsidRDefault="00373A6E" w:rsidP="00373A6E">
      <w:pPr>
        <w:tabs>
          <w:tab w:val="left" w:pos="2160"/>
          <w:tab w:val="right" w:pos="7020"/>
          <w:tab w:val="right" w:pos="8460"/>
        </w:tabs>
        <w:ind w:left="547" w:hanging="547"/>
        <w:jc w:val="both"/>
        <w:rPr>
          <w:rFonts w:ascii="Arial" w:hAnsi="Arial" w:cs="Arial"/>
          <w:color w:val="000000"/>
          <w:sz w:val="16"/>
          <w:szCs w:val="16"/>
        </w:rPr>
      </w:pPr>
    </w:p>
    <w:tbl>
      <w:tblPr>
        <w:tblW w:w="9171" w:type="dxa"/>
        <w:tblInd w:w="378" w:type="dxa"/>
        <w:tblLayout w:type="fixed"/>
        <w:tblLook w:val="04A0" w:firstRow="1" w:lastRow="0" w:firstColumn="1" w:lastColumn="0" w:noHBand="0" w:noVBand="1"/>
      </w:tblPr>
      <w:tblGrid>
        <w:gridCol w:w="2610"/>
        <w:gridCol w:w="1425"/>
        <w:gridCol w:w="1170"/>
        <w:gridCol w:w="1260"/>
        <w:gridCol w:w="1412"/>
        <w:gridCol w:w="1294"/>
      </w:tblGrid>
      <w:tr w:rsidR="00FB1C29" w:rsidRPr="00711D29" w14:paraId="64C6C94A" w14:textId="77777777" w:rsidTr="007E459E">
        <w:tc>
          <w:tcPr>
            <w:tcW w:w="2610" w:type="dxa"/>
            <w:tcMar>
              <w:top w:w="0" w:type="dxa"/>
              <w:left w:w="108" w:type="dxa"/>
              <w:bottom w:w="0" w:type="dxa"/>
              <w:right w:w="108" w:type="dxa"/>
            </w:tcMar>
            <w:vAlign w:val="bottom"/>
          </w:tcPr>
          <w:p w14:paraId="66879808" w14:textId="77777777" w:rsidR="00964EEA" w:rsidRPr="00711D29" w:rsidRDefault="00964EEA" w:rsidP="007E459E">
            <w:pPr>
              <w:ind w:left="162"/>
              <w:rPr>
                <w:rFonts w:ascii="Arial" w:eastAsia="MS Mincho" w:hAnsi="Arial" w:cs="Arial"/>
                <w:b/>
                <w:bCs/>
                <w:color w:val="000000"/>
                <w:sz w:val="18"/>
                <w:szCs w:val="18"/>
              </w:rPr>
            </w:pPr>
          </w:p>
        </w:tc>
        <w:tc>
          <w:tcPr>
            <w:tcW w:w="1425" w:type="dxa"/>
            <w:tcMar>
              <w:top w:w="0" w:type="dxa"/>
              <w:left w:w="108" w:type="dxa"/>
              <w:bottom w:w="0" w:type="dxa"/>
              <w:right w:w="108" w:type="dxa"/>
            </w:tcMar>
            <w:vAlign w:val="bottom"/>
          </w:tcPr>
          <w:p w14:paraId="7AE04B43" w14:textId="77777777" w:rsidR="00964EEA" w:rsidRPr="00711D29" w:rsidRDefault="00964EEA" w:rsidP="007E459E">
            <w:pPr>
              <w:ind w:right="-72"/>
              <w:jc w:val="right"/>
              <w:rPr>
                <w:rFonts w:ascii="Arial" w:eastAsia="MS Mincho" w:hAnsi="Arial" w:cs="Arial"/>
                <w:b/>
                <w:bCs/>
                <w:color w:val="000000"/>
                <w:sz w:val="18"/>
                <w:szCs w:val="18"/>
              </w:rPr>
            </w:pPr>
            <w:r w:rsidRPr="00711D29">
              <w:rPr>
                <w:rFonts w:ascii="Arial" w:hAnsi="Arial" w:cs="Arial"/>
                <w:b/>
                <w:bCs/>
                <w:color w:val="000000"/>
                <w:sz w:val="18"/>
                <w:szCs w:val="18"/>
              </w:rPr>
              <w:t>Securities and derivatives brokerage segment</w:t>
            </w:r>
            <w:r w:rsidRPr="00711D29">
              <w:rPr>
                <w:rFonts w:ascii="Arial" w:hAnsi="Arial" w:cs="Arial"/>
                <w:b/>
                <w:bCs/>
                <w:color w:val="000000"/>
                <w:sz w:val="18"/>
                <w:szCs w:val="18"/>
                <w:cs/>
              </w:rPr>
              <w:t xml:space="preserve"> </w:t>
            </w:r>
          </w:p>
        </w:tc>
        <w:tc>
          <w:tcPr>
            <w:tcW w:w="1170" w:type="dxa"/>
            <w:vAlign w:val="bottom"/>
          </w:tcPr>
          <w:p w14:paraId="09B439D0" w14:textId="77777777" w:rsidR="00964EEA" w:rsidRPr="00711D29" w:rsidRDefault="00964EEA" w:rsidP="007E459E">
            <w:pPr>
              <w:ind w:right="-43"/>
              <w:jc w:val="right"/>
              <w:rPr>
                <w:rFonts w:ascii="Arial" w:hAnsi="Arial" w:cs="Arial"/>
                <w:b/>
                <w:bCs/>
                <w:color w:val="000000"/>
                <w:spacing w:val="-6"/>
                <w:sz w:val="18"/>
                <w:szCs w:val="18"/>
              </w:rPr>
            </w:pPr>
            <w:r w:rsidRPr="00711D29">
              <w:rPr>
                <w:rFonts w:ascii="Arial" w:hAnsi="Arial" w:cs="Arial"/>
                <w:b/>
                <w:bCs/>
                <w:color w:val="000000"/>
                <w:spacing w:val="-6"/>
                <w:sz w:val="18"/>
                <w:szCs w:val="18"/>
              </w:rPr>
              <w:t>Investment banking</w:t>
            </w:r>
          </w:p>
          <w:p w14:paraId="621A8666" w14:textId="77777777" w:rsidR="00964EEA" w:rsidRPr="00711D29" w:rsidRDefault="00964EEA" w:rsidP="007E459E">
            <w:pPr>
              <w:ind w:right="-43"/>
              <w:jc w:val="right"/>
              <w:rPr>
                <w:rFonts w:ascii="Arial" w:eastAsia="MS Mincho" w:hAnsi="Arial" w:cs="Arial"/>
                <w:b/>
                <w:bCs/>
                <w:color w:val="000000"/>
                <w:spacing w:val="-6"/>
                <w:sz w:val="18"/>
                <w:szCs w:val="18"/>
              </w:rPr>
            </w:pPr>
            <w:r w:rsidRPr="00711D29">
              <w:rPr>
                <w:rFonts w:ascii="Arial" w:hAnsi="Arial" w:cs="Arial"/>
                <w:b/>
                <w:bCs/>
                <w:color w:val="000000"/>
                <w:spacing w:val="-6"/>
                <w:sz w:val="18"/>
                <w:szCs w:val="18"/>
              </w:rPr>
              <w:t>segment</w:t>
            </w:r>
          </w:p>
        </w:tc>
        <w:tc>
          <w:tcPr>
            <w:tcW w:w="1260" w:type="dxa"/>
            <w:vAlign w:val="bottom"/>
          </w:tcPr>
          <w:p w14:paraId="2EA2ECD8" w14:textId="77777777" w:rsidR="00964EEA" w:rsidRPr="00711D29" w:rsidRDefault="00964EEA" w:rsidP="007E459E">
            <w:pPr>
              <w:ind w:right="-43"/>
              <w:jc w:val="right"/>
              <w:rPr>
                <w:rFonts w:ascii="Arial" w:hAnsi="Arial" w:cs="Arial"/>
                <w:b/>
                <w:bCs/>
                <w:color w:val="000000"/>
                <w:spacing w:val="-6"/>
                <w:sz w:val="18"/>
                <w:szCs w:val="18"/>
              </w:rPr>
            </w:pPr>
            <w:r w:rsidRPr="00711D29">
              <w:rPr>
                <w:rFonts w:ascii="Arial" w:hAnsi="Arial" w:cs="Arial"/>
                <w:b/>
                <w:bCs/>
                <w:color w:val="000000"/>
                <w:spacing w:val="-6"/>
                <w:sz w:val="18"/>
                <w:szCs w:val="18"/>
              </w:rPr>
              <w:t xml:space="preserve">Investments </w:t>
            </w:r>
          </w:p>
          <w:p w14:paraId="3B64E2A0" w14:textId="77777777" w:rsidR="00964EEA" w:rsidRPr="00711D29" w:rsidRDefault="00964EEA" w:rsidP="007E459E">
            <w:pPr>
              <w:ind w:right="-72"/>
              <w:jc w:val="right"/>
              <w:rPr>
                <w:rFonts w:ascii="Arial" w:eastAsia="MS Mincho" w:hAnsi="Arial" w:cs="Arial"/>
                <w:b/>
                <w:bCs/>
                <w:color w:val="000000"/>
                <w:spacing w:val="-6"/>
                <w:sz w:val="18"/>
                <w:szCs w:val="18"/>
              </w:rPr>
            </w:pPr>
            <w:r w:rsidRPr="00711D29">
              <w:rPr>
                <w:rFonts w:ascii="Arial" w:hAnsi="Arial" w:cs="Arial"/>
                <w:b/>
                <w:bCs/>
                <w:color w:val="000000"/>
                <w:spacing w:val="-6"/>
                <w:sz w:val="18"/>
                <w:szCs w:val="18"/>
              </w:rPr>
              <w:t>segment</w:t>
            </w:r>
          </w:p>
        </w:tc>
        <w:tc>
          <w:tcPr>
            <w:tcW w:w="1412" w:type="dxa"/>
            <w:tcMar>
              <w:top w:w="0" w:type="dxa"/>
              <w:left w:w="108" w:type="dxa"/>
              <w:bottom w:w="0" w:type="dxa"/>
              <w:right w:w="108" w:type="dxa"/>
            </w:tcMar>
            <w:vAlign w:val="bottom"/>
          </w:tcPr>
          <w:p w14:paraId="2856EAE5" w14:textId="77777777" w:rsidR="00964EEA" w:rsidRPr="00711D29" w:rsidRDefault="00964EEA" w:rsidP="007E459E">
            <w:pPr>
              <w:ind w:right="-72"/>
              <w:jc w:val="right"/>
              <w:rPr>
                <w:rFonts w:ascii="Arial" w:eastAsia="MS Mincho" w:hAnsi="Arial" w:cs="Arial"/>
                <w:b/>
                <w:bCs/>
                <w:color w:val="000000"/>
                <w:sz w:val="18"/>
                <w:szCs w:val="18"/>
              </w:rPr>
            </w:pPr>
            <w:r w:rsidRPr="00711D29">
              <w:rPr>
                <w:rFonts w:ascii="Arial" w:hAnsi="Arial" w:cs="Arial"/>
                <w:b/>
                <w:bCs/>
                <w:color w:val="000000"/>
                <w:sz w:val="18"/>
                <w:szCs w:val="18"/>
              </w:rPr>
              <w:t>Unallocated assets</w:t>
            </w:r>
          </w:p>
        </w:tc>
        <w:tc>
          <w:tcPr>
            <w:tcW w:w="1294" w:type="dxa"/>
            <w:vAlign w:val="bottom"/>
          </w:tcPr>
          <w:p w14:paraId="297E13B5" w14:textId="77777777" w:rsidR="00964EEA" w:rsidRPr="00711D29" w:rsidRDefault="00964EEA" w:rsidP="007E459E">
            <w:pPr>
              <w:ind w:right="-72"/>
              <w:jc w:val="right"/>
              <w:rPr>
                <w:rFonts w:ascii="Arial" w:eastAsia="MS Mincho" w:hAnsi="Arial" w:cs="Arial"/>
                <w:b/>
                <w:bCs/>
                <w:color w:val="000000"/>
                <w:sz w:val="18"/>
                <w:szCs w:val="18"/>
              </w:rPr>
            </w:pPr>
            <w:r w:rsidRPr="00711D29">
              <w:rPr>
                <w:rFonts w:ascii="Arial" w:hAnsi="Arial" w:cs="Arial"/>
                <w:b/>
                <w:bCs/>
                <w:color w:val="000000"/>
                <w:sz w:val="18"/>
                <w:szCs w:val="18"/>
              </w:rPr>
              <w:t>Total</w:t>
            </w:r>
          </w:p>
        </w:tc>
      </w:tr>
      <w:tr w:rsidR="00FB1C29" w:rsidRPr="00711D29" w14:paraId="4AF84C38" w14:textId="77777777" w:rsidTr="007E459E">
        <w:tc>
          <w:tcPr>
            <w:tcW w:w="2610" w:type="dxa"/>
            <w:vAlign w:val="bottom"/>
          </w:tcPr>
          <w:p w14:paraId="3925011D" w14:textId="77777777" w:rsidR="00964EEA" w:rsidRPr="00711D29" w:rsidRDefault="00964EEA" w:rsidP="007E459E">
            <w:pPr>
              <w:ind w:left="162"/>
              <w:rPr>
                <w:rFonts w:ascii="Arial" w:hAnsi="Arial" w:cs="Arial"/>
                <w:b/>
                <w:bCs/>
                <w:color w:val="000000"/>
                <w:sz w:val="18"/>
                <w:szCs w:val="18"/>
                <w:cs/>
              </w:rPr>
            </w:pPr>
          </w:p>
        </w:tc>
        <w:tc>
          <w:tcPr>
            <w:tcW w:w="1425" w:type="dxa"/>
            <w:vAlign w:val="bottom"/>
          </w:tcPr>
          <w:p w14:paraId="5BA87838" w14:textId="77777777" w:rsidR="00964EEA" w:rsidRPr="00711D29" w:rsidRDefault="00964EEA" w:rsidP="007E459E">
            <w:pPr>
              <w:ind w:right="-72"/>
              <w:jc w:val="right"/>
              <w:rPr>
                <w:rFonts w:ascii="Arial" w:eastAsia="MS Mincho" w:hAnsi="Arial" w:cs="Arial"/>
                <w:b/>
                <w:bCs/>
                <w:color w:val="000000"/>
                <w:sz w:val="18"/>
                <w:szCs w:val="18"/>
              </w:rPr>
            </w:pPr>
            <w:r w:rsidRPr="00711D29">
              <w:rPr>
                <w:rFonts w:ascii="Arial" w:eastAsia="MS Mincho" w:hAnsi="Arial" w:cs="Arial"/>
                <w:b/>
                <w:bCs/>
                <w:color w:val="000000"/>
                <w:sz w:val="18"/>
                <w:szCs w:val="18"/>
              </w:rPr>
              <w:t xml:space="preserve">Thousand </w:t>
            </w:r>
          </w:p>
          <w:p w14:paraId="6918EF82" w14:textId="77777777" w:rsidR="00964EEA" w:rsidRPr="00711D29" w:rsidRDefault="00964EEA" w:rsidP="007E459E">
            <w:pPr>
              <w:pBdr>
                <w:bottom w:val="single" w:sz="4" w:space="1" w:color="auto"/>
              </w:pBdr>
              <w:ind w:right="-72"/>
              <w:jc w:val="right"/>
              <w:rPr>
                <w:rFonts w:ascii="Arial" w:eastAsia="MS Mincho" w:hAnsi="Arial" w:cs="Arial"/>
                <w:b/>
                <w:bCs/>
                <w:color w:val="000000"/>
                <w:sz w:val="18"/>
                <w:szCs w:val="18"/>
              </w:rPr>
            </w:pPr>
            <w:r w:rsidRPr="00711D29">
              <w:rPr>
                <w:rFonts w:ascii="Arial" w:eastAsia="MS Mincho" w:hAnsi="Arial" w:cs="Arial"/>
                <w:b/>
                <w:bCs/>
                <w:color w:val="000000"/>
                <w:sz w:val="18"/>
                <w:szCs w:val="18"/>
              </w:rPr>
              <w:t>Baht</w:t>
            </w:r>
          </w:p>
        </w:tc>
        <w:tc>
          <w:tcPr>
            <w:tcW w:w="1170" w:type="dxa"/>
            <w:vAlign w:val="bottom"/>
          </w:tcPr>
          <w:p w14:paraId="7CA92F08" w14:textId="77777777" w:rsidR="00964EEA" w:rsidRPr="00711D29" w:rsidRDefault="00964EEA" w:rsidP="007E459E">
            <w:pPr>
              <w:ind w:right="-72"/>
              <w:jc w:val="right"/>
              <w:rPr>
                <w:rFonts w:ascii="Arial" w:eastAsia="MS Mincho" w:hAnsi="Arial" w:cs="Arial"/>
                <w:b/>
                <w:bCs/>
                <w:color w:val="000000"/>
                <w:sz w:val="18"/>
                <w:szCs w:val="18"/>
              </w:rPr>
            </w:pPr>
            <w:r w:rsidRPr="00711D29">
              <w:rPr>
                <w:rFonts w:ascii="Arial" w:eastAsia="MS Mincho" w:hAnsi="Arial" w:cs="Arial"/>
                <w:b/>
                <w:bCs/>
                <w:color w:val="000000"/>
                <w:sz w:val="18"/>
                <w:szCs w:val="18"/>
              </w:rPr>
              <w:t xml:space="preserve">Thousand </w:t>
            </w:r>
          </w:p>
          <w:p w14:paraId="017E39D3" w14:textId="77777777" w:rsidR="00964EEA" w:rsidRPr="00711D29" w:rsidRDefault="00964EEA" w:rsidP="007E459E">
            <w:pPr>
              <w:pBdr>
                <w:bottom w:val="single" w:sz="4" w:space="1" w:color="auto"/>
              </w:pBdr>
              <w:ind w:right="-72"/>
              <w:jc w:val="right"/>
              <w:rPr>
                <w:rFonts w:ascii="Arial" w:eastAsia="MS Mincho" w:hAnsi="Arial" w:cs="Arial"/>
                <w:b/>
                <w:bCs/>
                <w:color w:val="000000"/>
                <w:sz w:val="18"/>
                <w:szCs w:val="18"/>
              </w:rPr>
            </w:pPr>
            <w:r w:rsidRPr="00711D29">
              <w:rPr>
                <w:rFonts w:ascii="Arial" w:eastAsia="MS Mincho" w:hAnsi="Arial" w:cs="Arial"/>
                <w:b/>
                <w:bCs/>
                <w:color w:val="000000"/>
                <w:sz w:val="18"/>
                <w:szCs w:val="18"/>
              </w:rPr>
              <w:t>Baht</w:t>
            </w:r>
          </w:p>
        </w:tc>
        <w:tc>
          <w:tcPr>
            <w:tcW w:w="1260" w:type="dxa"/>
            <w:vAlign w:val="bottom"/>
          </w:tcPr>
          <w:p w14:paraId="627D0720" w14:textId="77777777" w:rsidR="00964EEA" w:rsidRPr="00711D29" w:rsidRDefault="00964EEA" w:rsidP="007E459E">
            <w:pPr>
              <w:ind w:right="-72"/>
              <w:jc w:val="right"/>
              <w:rPr>
                <w:rFonts w:ascii="Arial" w:eastAsia="MS Mincho" w:hAnsi="Arial" w:cs="Arial"/>
                <w:b/>
                <w:bCs/>
                <w:color w:val="000000"/>
                <w:sz w:val="18"/>
                <w:szCs w:val="18"/>
              </w:rPr>
            </w:pPr>
            <w:r w:rsidRPr="00711D29">
              <w:rPr>
                <w:rFonts w:ascii="Arial" w:eastAsia="MS Mincho" w:hAnsi="Arial" w:cs="Arial"/>
                <w:b/>
                <w:bCs/>
                <w:color w:val="000000"/>
                <w:sz w:val="18"/>
                <w:szCs w:val="18"/>
              </w:rPr>
              <w:t>Thousand</w:t>
            </w:r>
          </w:p>
          <w:p w14:paraId="71874EA9" w14:textId="77777777" w:rsidR="00964EEA" w:rsidRPr="00711D29" w:rsidRDefault="00964EEA" w:rsidP="007E459E">
            <w:pPr>
              <w:pBdr>
                <w:bottom w:val="single" w:sz="4" w:space="1" w:color="auto"/>
              </w:pBdr>
              <w:ind w:right="-72"/>
              <w:jc w:val="right"/>
              <w:rPr>
                <w:rFonts w:ascii="Arial" w:eastAsia="MS Mincho" w:hAnsi="Arial" w:cs="Arial"/>
                <w:b/>
                <w:bCs/>
                <w:color w:val="000000"/>
                <w:sz w:val="18"/>
                <w:szCs w:val="18"/>
              </w:rPr>
            </w:pPr>
            <w:r w:rsidRPr="00711D29">
              <w:rPr>
                <w:rFonts w:ascii="Arial" w:eastAsia="MS Mincho" w:hAnsi="Arial" w:cs="Arial"/>
                <w:b/>
                <w:bCs/>
                <w:color w:val="000000"/>
                <w:sz w:val="18"/>
                <w:szCs w:val="18"/>
              </w:rPr>
              <w:t xml:space="preserve"> Baht</w:t>
            </w:r>
          </w:p>
        </w:tc>
        <w:tc>
          <w:tcPr>
            <w:tcW w:w="1412" w:type="dxa"/>
            <w:tcMar>
              <w:top w:w="0" w:type="dxa"/>
              <w:left w:w="108" w:type="dxa"/>
              <w:bottom w:w="0" w:type="dxa"/>
              <w:right w:w="108" w:type="dxa"/>
            </w:tcMar>
            <w:vAlign w:val="bottom"/>
          </w:tcPr>
          <w:p w14:paraId="6EE18E3F" w14:textId="77777777" w:rsidR="00964EEA" w:rsidRPr="00711D29" w:rsidRDefault="00964EEA" w:rsidP="007E459E">
            <w:pPr>
              <w:ind w:right="-72"/>
              <w:jc w:val="right"/>
              <w:rPr>
                <w:rFonts w:ascii="Arial" w:eastAsia="MS Mincho" w:hAnsi="Arial" w:cs="Arial"/>
                <w:b/>
                <w:bCs/>
                <w:color w:val="000000"/>
                <w:sz w:val="18"/>
                <w:szCs w:val="18"/>
              </w:rPr>
            </w:pPr>
            <w:r w:rsidRPr="00711D29">
              <w:rPr>
                <w:rFonts w:ascii="Arial" w:eastAsia="MS Mincho" w:hAnsi="Arial" w:cs="Arial"/>
                <w:b/>
                <w:bCs/>
                <w:color w:val="000000"/>
                <w:sz w:val="18"/>
                <w:szCs w:val="18"/>
              </w:rPr>
              <w:t xml:space="preserve">Thousand </w:t>
            </w:r>
          </w:p>
          <w:p w14:paraId="5E1AF39B" w14:textId="77777777" w:rsidR="00964EEA" w:rsidRPr="00711D29" w:rsidRDefault="00964EEA" w:rsidP="007E459E">
            <w:pPr>
              <w:pBdr>
                <w:bottom w:val="single" w:sz="4" w:space="1" w:color="auto"/>
              </w:pBdr>
              <w:ind w:right="-72"/>
              <w:jc w:val="right"/>
              <w:rPr>
                <w:rFonts w:ascii="Arial" w:eastAsia="MS Mincho" w:hAnsi="Arial" w:cs="Arial"/>
                <w:b/>
                <w:bCs/>
                <w:color w:val="000000"/>
                <w:sz w:val="18"/>
                <w:szCs w:val="18"/>
              </w:rPr>
            </w:pPr>
            <w:r w:rsidRPr="00711D29">
              <w:rPr>
                <w:rFonts w:ascii="Arial" w:eastAsia="MS Mincho" w:hAnsi="Arial" w:cs="Arial"/>
                <w:b/>
                <w:bCs/>
                <w:color w:val="000000"/>
                <w:sz w:val="18"/>
                <w:szCs w:val="18"/>
              </w:rPr>
              <w:t>Baht</w:t>
            </w:r>
          </w:p>
        </w:tc>
        <w:tc>
          <w:tcPr>
            <w:tcW w:w="1294" w:type="dxa"/>
            <w:tcMar>
              <w:top w:w="0" w:type="dxa"/>
              <w:left w:w="108" w:type="dxa"/>
              <w:bottom w:w="0" w:type="dxa"/>
              <w:right w:w="108" w:type="dxa"/>
            </w:tcMar>
            <w:vAlign w:val="bottom"/>
          </w:tcPr>
          <w:p w14:paraId="4B0070BA" w14:textId="77777777" w:rsidR="00964EEA" w:rsidRPr="00711D29" w:rsidRDefault="00964EEA" w:rsidP="007E459E">
            <w:pPr>
              <w:ind w:right="-72"/>
              <w:jc w:val="right"/>
              <w:rPr>
                <w:rFonts w:ascii="Arial" w:eastAsia="MS Mincho" w:hAnsi="Arial" w:cs="Arial"/>
                <w:b/>
                <w:bCs/>
                <w:color w:val="000000"/>
                <w:sz w:val="18"/>
                <w:szCs w:val="18"/>
              </w:rPr>
            </w:pPr>
            <w:r w:rsidRPr="00711D29">
              <w:rPr>
                <w:rFonts w:ascii="Arial" w:eastAsia="MS Mincho" w:hAnsi="Arial" w:cs="Arial"/>
                <w:b/>
                <w:bCs/>
                <w:color w:val="000000"/>
                <w:sz w:val="18"/>
                <w:szCs w:val="18"/>
              </w:rPr>
              <w:t xml:space="preserve">Thousand </w:t>
            </w:r>
          </w:p>
          <w:p w14:paraId="6AF16D3A" w14:textId="77777777" w:rsidR="00964EEA" w:rsidRPr="00711D29" w:rsidRDefault="00964EEA" w:rsidP="007E459E">
            <w:pPr>
              <w:pBdr>
                <w:bottom w:val="single" w:sz="4" w:space="1" w:color="auto"/>
              </w:pBdr>
              <w:ind w:right="-72"/>
              <w:jc w:val="right"/>
              <w:rPr>
                <w:rFonts w:ascii="Arial" w:eastAsia="MS Mincho" w:hAnsi="Arial" w:cs="Arial"/>
                <w:b/>
                <w:bCs/>
                <w:color w:val="000000"/>
                <w:sz w:val="18"/>
                <w:szCs w:val="18"/>
              </w:rPr>
            </w:pPr>
            <w:r w:rsidRPr="00711D29">
              <w:rPr>
                <w:rFonts w:ascii="Arial" w:eastAsia="MS Mincho" w:hAnsi="Arial" w:cs="Arial"/>
                <w:b/>
                <w:bCs/>
                <w:color w:val="000000"/>
                <w:sz w:val="18"/>
                <w:szCs w:val="18"/>
              </w:rPr>
              <w:t>Baht</w:t>
            </w:r>
          </w:p>
        </w:tc>
      </w:tr>
      <w:tr w:rsidR="00FB1C29" w:rsidRPr="00711D29" w14:paraId="16327F82" w14:textId="77777777" w:rsidTr="007E459E">
        <w:trPr>
          <w:trHeight w:val="73"/>
        </w:trPr>
        <w:tc>
          <w:tcPr>
            <w:tcW w:w="2610" w:type="dxa"/>
            <w:vAlign w:val="bottom"/>
          </w:tcPr>
          <w:p w14:paraId="3290EDD1" w14:textId="77777777" w:rsidR="00964EEA" w:rsidRPr="00711D29" w:rsidRDefault="00964EEA" w:rsidP="007E459E">
            <w:pPr>
              <w:ind w:left="162"/>
              <w:rPr>
                <w:rFonts w:ascii="Arial" w:hAnsi="Arial" w:cs="Arial"/>
                <w:b/>
                <w:bCs/>
                <w:color w:val="000000"/>
                <w:sz w:val="12"/>
                <w:szCs w:val="12"/>
                <w:cs/>
              </w:rPr>
            </w:pPr>
          </w:p>
        </w:tc>
        <w:tc>
          <w:tcPr>
            <w:tcW w:w="1425" w:type="dxa"/>
            <w:vAlign w:val="bottom"/>
          </w:tcPr>
          <w:p w14:paraId="7D002CDC" w14:textId="77777777" w:rsidR="00964EEA" w:rsidRPr="00711D29" w:rsidRDefault="00964EEA" w:rsidP="007E459E">
            <w:pPr>
              <w:ind w:right="-72"/>
              <w:jc w:val="right"/>
              <w:rPr>
                <w:rFonts w:ascii="Arial" w:eastAsia="MS Mincho" w:hAnsi="Arial" w:cs="Arial"/>
                <w:color w:val="000000"/>
                <w:sz w:val="12"/>
                <w:szCs w:val="12"/>
              </w:rPr>
            </w:pPr>
          </w:p>
        </w:tc>
        <w:tc>
          <w:tcPr>
            <w:tcW w:w="1170" w:type="dxa"/>
            <w:vAlign w:val="bottom"/>
          </w:tcPr>
          <w:p w14:paraId="0AC5EE22" w14:textId="77777777" w:rsidR="00964EEA" w:rsidRPr="00711D29" w:rsidRDefault="00964EEA" w:rsidP="007E459E">
            <w:pPr>
              <w:ind w:right="-72"/>
              <w:jc w:val="right"/>
              <w:rPr>
                <w:rFonts w:ascii="Arial" w:eastAsia="MS Mincho" w:hAnsi="Arial" w:cs="Arial"/>
                <w:color w:val="000000"/>
                <w:sz w:val="12"/>
                <w:szCs w:val="12"/>
              </w:rPr>
            </w:pPr>
          </w:p>
        </w:tc>
        <w:tc>
          <w:tcPr>
            <w:tcW w:w="1260" w:type="dxa"/>
            <w:vAlign w:val="bottom"/>
          </w:tcPr>
          <w:p w14:paraId="664D4BB7" w14:textId="77777777" w:rsidR="00964EEA" w:rsidRPr="00711D29" w:rsidRDefault="00964EEA" w:rsidP="007E459E">
            <w:pPr>
              <w:ind w:right="-72"/>
              <w:jc w:val="right"/>
              <w:rPr>
                <w:rFonts w:ascii="Arial" w:eastAsia="MS Mincho" w:hAnsi="Arial" w:cs="Arial"/>
                <w:color w:val="000000"/>
                <w:sz w:val="12"/>
                <w:szCs w:val="12"/>
              </w:rPr>
            </w:pPr>
          </w:p>
        </w:tc>
        <w:tc>
          <w:tcPr>
            <w:tcW w:w="1412" w:type="dxa"/>
            <w:tcMar>
              <w:top w:w="0" w:type="dxa"/>
              <w:left w:w="108" w:type="dxa"/>
              <w:bottom w:w="0" w:type="dxa"/>
              <w:right w:w="108" w:type="dxa"/>
            </w:tcMar>
            <w:vAlign w:val="bottom"/>
          </w:tcPr>
          <w:p w14:paraId="3E5EA29E" w14:textId="77777777" w:rsidR="00964EEA" w:rsidRPr="00711D29" w:rsidRDefault="00964EEA" w:rsidP="007E459E">
            <w:pPr>
              <w:ind w:right="-72"/>
              <w:jc w:val="right"/>
              <w:rPr>
                <w:rFonts w:ascii="Arial" w:eastAsia="MS Mincho" w:hAnsi="Arial" w:cs="Arial"/>
                <w:color w:val="000000"/>
                <w:sz w:val="12"/>
                <w:szCs w:val="12"/>
              </w:rPr>
            </w:pPr>
          </w:p>
        </w:tc>
        <w:tc>
          <w:tcPr>
            <w:tcW w:w="1294" w:type="dxa"/>
            <w:tcMar>
              <w:top w:w="0" w:type="dxa"/>
              <w:left w:w="108" w:type="dxa"/>
              <w:bottom w:w="0" w:type="dxa"/>
              <w:right w:w="108" w:type="dxa"/>
            </w:tcMar>
            <w:vAlign w:val="bottom"/>
          </w:tcPr>
          <w:p w14:paraId="4F9159E5" w14:textId="77777777" w:rsidR="00964EEA" w:rsidRPr="00711D29" w:rsidRDefault="00964EEA" w:rsidP="007E459E">
            <w:pPr>
              <w:ind w:right="-72"/>
              <w:jc w:val="right"/>
              <w:rPr>
                <w:rFonts w:ascii="Arial" w:eastAsia="MS Mincho" w:hAnsi="Arial" w:cs="Arial"/>
                <w:color w:val="000000"/>
                <w:sz w:val="12"/>
                <w:szCs w:val="12"/>
              </w:rPr>
            </w:pPr>
          </w:p>
        </w:tc>
      </w:tr>
      <w:tr w:rsidR="00FB1C29" w:rsidRPr="00711D29" w14:paraId="00296B9B" w14:textId="77777777" w:rsidTr="007E459E">
        <w:tc>
          <w:tcPr>
            <w:tcW w:w="2610" w:type="dxa"/>
            <w:vAlign w:val="bottom"/>
          </w:tcPr>
          <w:p w14:paraId="2A52657C" w14:textId="77777777" w:rsidR="00964EEA" w:rsidRPr="00711D29" w:rsidRDefault="00964EEA" w:rsidP="007E459E">
            <w:pPr>
              <w:ind w:left="162"/>
              <w:rPr>
                <w:rFonts w:ascii="Arial" w:eastAsia="MS Mincho" w:hAnsi="Arial" w:cs="Arial"/>
                <w:b/>
                <w:bCs/>
                <w:color w:val="000000"/>
                <w:sz w:val="18"/>
                <w:szCs w:val="18"/>
              </w:rPr>
            </w:pPr>
            <w:r w:rsidRPr="00711D29">
              <w:rPr>
                <w:rFonts w:ascii="Arial" w:hAnsi="Arial" w:cs="Arial"/>
                <w:b/>
                <w:bCs/>
                <w:color w:val="000000"/>
                <w:sz w:val="18"/>
                <w:szCs w:val="18"/>
              </w:rPr>
              <w:t>Total assets</w:t>
            </w:r>
          </w:p>
        </w:tc>
        <w:tc>
          <w:tcPr>
            <w:tcW w:w="1425" w:type="dxa"/>
            <w:vAlign w:val="bottom"/>
          </w:tcPr>
          <w:p w14:paraId="360C15EC" w14:textId="77777777" w:rsidR="00964EEA" w:rsidRPr="00711D29" w:rsidRDefault="00964EEA" w:rsidP="007E459E">
            <w:pPr>
              <w:ind w:right="-72"/>
              <w:jc w:val="right"/>
              <w:rPr>
                <w:rFonts w:ascii="Arial" w:eastAsia="MS Mincho" w:hAnsi="Arial" w:cs="Arial"/>
                <w:color w:val="000000"/>
                <w:sz w:val="18"/>
                <w:szCs w:val="18"/>
              </w:rPr>
            </w:pPr>
          </w:p>
        </w:tc>
        <w:tc>
          <w:tcPr>
            <w:tcW w:w="1170" w:type="dxa"/>
            <w:vAlign w:val="bottom"/>
          </w:tcPr>
          <w:p w14:paraId="08B1CA57" w14:textId="77777777" w:rsidR="00964EEA" w:rsidRPr="00711D29" w:rsidRDefault="00964EEA" w:rsidP="007E459E">
            <w:pPr>
              <w:ind w:right="-72"/>
              <w:jc w:val="right"/>
              <w:rPr>
                <w:rFonts w:ascii="Arial" w:eastAsia="MS Mincho" w:hAnsi="Arial" w:cs="Arial"/>
                <w:color w:val="000000"/>
                <w:sz w:val="18"/>
                <w:szCs w:val="18"/>
              </w:rPr>
            </w:pPr>
          </w:p>
        </w:tc>
        <w:tc>
          <w:tcPr>
            <w:tcW w:w="1260" w:type="dxa"/>
            <w:vAlign w:val="bottom"/>
          </w:tcPr>
          <w:p w14:paraId="27AC29A6" w14:textId="77777777" w:rsidR="00964EEA" w:rsidRPr="00711D29" w:rsidRDefault="00964EEA" w:rsidP="007E459E">
            <w:pPr>
              <w:ind w:right="-72"/>
              <w:jc w:val="right"/>
              <w:rPr>
                <w:rFonts w:ascii="Arial" w:eastAsia="MS Mincho" w:hAnsi="Arial" w:cs="Arial"/>
                <w:color w:val="000000"/>
                <w:sz w:val="18"/>
                <w:szCs w:val="18"/>
              </w:rPr>
            </w:pPr>
          </w:p>
        </w:tc>
        <w:tc>
          <w:tcPr>
            <w:tcW w:w="1412" w:type="dxa"/>
            <w:tcMar>
              <w:top w:w="0" w:type="dxa"/>
              <w:left w:w="108" w:type="dxa"/>
              <w:bottom w:w="0" w:type="dxa"/>
              <w:right w:w="108" w:type="dxa"/>
            </w:tcMar>
            <w:vAlign w:val="bottom"/>
          </w:tcPr>
          <w:p w14:paraId="12C68812" w14:textId="77777777" w:rsidR="00964EEA" w:rsidRPr="00711D29" w:rsidRDefault="00964EEA" w:rsidP="007E459E">
            <w:pPr>
              <w:ind w:right="-72"/>
              <w:jc w:val="right"/>
              <w:rPr>
                <w:rFonts w:ascii="Arial" w:eastAsia="MS Mincho" w:hAnsi="Arial" w:cs="Arial"/>
                <w:color w:val="000000"/>
                <w:sz w:val="18"/>
                <w:szCs w:val="18"/>
              </w:rPr>
            </w:pPr>
          </w:p>
        </w:tc>
        <w:tc>
          <w:tcPr>
            <w:tcW w:w="1294" w:type="dxa"/>
            <w:tcMar>
              <w:top w:w="0" w:type="dxa"/>
              <w:left w:w="108" w:type="dxa"/>
              <w:bottom w:w="0" w:type="dxa"/>
              <w:right w:w="108" w:type="dxa"/>
            </w:tcMar>
            <w:vAlign w:val="bottom"/>
          </w:tcPr>
          <w:p w14:paraId="655EC7F2" w14:textId="77777777" w:rsidR="00964EEA" w:rsidRPr="00711D29" w:rsidRDefault="00964EEA" w:rsidP="007E459E">
            <w:pPr>
              <w:ind w:right="-72"/>
              <w:jc w:val="right"/>
              <w:rPr>
                <w:rFonts w:ascii="Arial" w:eastAsia="MS Mincho" w:hAnsi="Arial" w:cs="Arial"/>
                <w:color w:val="000000"/>
                <w:sz w:val="18"/>
                <w:szCs w:val="18"/>
              </w:rPr>
            </w:pPr>
          </w:p>
        </w:tc>
      </w:tr>
      <w:tr w:rsidR="00FB1C29" w:rsidRPr="00711D29" w14:paraId="0B1E862B" w14:textId="77777777" w:rsidTr="00BF7496">
        <w:tc>
          <w:tcPr>
            <w:tcW w:w="2610" w:type="dxa"/>
            <w:vAlign w:val="bottom"/>
          </w:tcPr>
          <w:p w14:paraId="5011C0DF" w14:textId="70980EB7" w:rsidR="00C81A13" w:rsidRPr="00711D29" w:rsidRDefault="00C81A13" w:rsidP="00C81A13">
            <w:pPr>
              <w:ind w:left="162"/>
              <w:rPr>
                <w:rFonts w:ascii="Arial" w:eastAsia="MS Mincho" w:hAnsi="Arial" w:cs="Arial"/>
                <w:color w:val="000000"/>
                <w:sz w:val="18"/>
                <w:szCs w:val="18"/>
              </w:rPr>
            </w:pPr>
            <w:r w:rsidRPr="00711D29">
              <w:rPr>
                <w:rFonts w:ascii="Arial" w:hAnsi="Arial" w:cs="Arial"/>
                <w:color w:val="000000"/>
                <w:sz w:val="18"/>
                <w:szCs w:val="18"/>
              </w:rPr>
              <w:t xml:space="preserve">As at </w:t>
            </w:r>
            <w:r w:rsidR="00A1740F" w:rsidRPr="00711D29">
              <w:rPr>
                <w:rFonts w:ascii="Arial" w:hAnsi="Arial" w:cs="Arial"/>
                <w:color w:val="000000"/>
                <w:sz w:val="18"/>
                <w:szCs w:val="18"/>
                <w:lang w:val="en-GB"/>
              </w:rPr>
              <w:t>30 June 2023</w:t>
            </w:r>
          </w:p>
        </w:tc>
        <w:tc>
          <w:tcPr>
            <w:tcW w:w="1425" w:type="dxa"/>
            <w:vAlign w:val="bottom"/>
          </w:tcPr>
          <w:p w14:paraId="54210141" w14:textId="4CB69DA6" w:rsidR="00C81A13" w:rsidRPr="00711D29" w:rsidRDefault="00BD3FA2" w:rsidP="00C81A13">
            <w:pPr>
              <w:pBdr>
                <w:bottom w:val="double" w:sz="4" w:space="1" w:color="auto"/>
              </w:pBdr>
              <w:ind w:right="-72"/>
              <w:jc w:val="right"/>
              <w:rPr>
                <w:rFonts w:ascii="Arial" w:eastAsia="MS Mincho" w:hAnsi="Arial" w:cs="Arial"/>
                <w:color w:val="000000"/>
                <w:sz w:val="18"/>
                <w:szCs w:val="18"/>
              </w:rPr>
            </w:pPr>
            <w:r w:rsidRPr="00711D29">
              <w:rPr>
                <w:rFonts w:ascii="Arial" w:eastAsia="MS Mincho" w:hAnsi="Arial" w:cs="Arial"/>
                <w:color w:val="000000"/>
                <w:sz w:val="18"/>
                <w:szCs w:val="18"/>
              </w:rPr>
              <w:t>11,396,085</w:t>
            </w:r>
          </w:p>
        </w:tc>
        <w:tc>
          <w:tcPr>
            <w:tcW w:w="1170" w:type="dxa"/>
            <w:vAlign w:val="bottom"/>
          </w:tcPr>
          <w:p w14:paraId="113A0577" w14:textId="6EB954BE" w:rsidR="00C81A13" w:rsidRPr="00711D29" w:rsidRDefault="00BD3FA2" w:rsidP="00C81A13">
            <w:pPr>
              <w:pBdr>
                <w:bottom w:val="double" w:sz="4" w:space="1" w:color="auto"/>
              </w:pBdr>
              <w:ind w:right="-72"/>
              <w:jc w:val="right"/>
              <w:rPr>
                <w:rFonts w:ascii="Arial" w:eastAsia="MS Mincho" w:hAnsi="Arial" w:cs="Arial"/>
                <w:color w:val="000000"/>
                <w:sz w:val="18"/>
                <w:szCs w:val="18"/>
              </w:rPr>
            </w:pPr>
            <w:r w:rsidRPr="00711D29">
              <w:rPr>
                <w:rFonts w:ascii="Arial" w:eastAsia="MS Mincho" w:hAnsi="Arial" w:cs="Arial"/>
                <w:color w:val="000000"/>
                <w:sz w:val="18"/>
                <w:szCs w:val="18"/>
              </w:rPr>
              <w:t>93,041</w:t>
            </w:r>
          </w:p>
        </w:tc>
        <w:tc>
          <w:tcPr>
            <w:tcW w:w="1260" w:type="dxa"/>
            <w:vAlign w:val="bottom"/>
          </w:tcPr>
          <w:p w14:paraId="79F05A74" w14:textId="7AEAF939" w:rsidR="00C81A13" w:rsidRPr="00711D29" w:rsidRDefault="00BD3FA2" w:rsidP="00C81A13">
            <w:pPr>
              <w:pBdr>
                <w:bottom w:val="double" w:sz="4" w:space="1" w:color="auto"/>
              </w:pBdr>
              <w:ind w:right="-72"/>
              <w:jc w:val="right"/>
              <w:rPr>
                <w:rFonts w:ascii="Arial" w:eastAsia="MS Mincho" w:hAnsi="Arial" w:cs="Arial"/>
                <w:color w:val="000000"/>
                <w:sz w:val="18"/>
                <w:szCs w:val="18"/>
              </w:rPr>
            </w:pPr>
            <w:r w:rsidRPr="00711D29">
              <w:rPr>
                <w:rFonts w:ascii="Arial" w:eastAsia="MS Mincho" w:hAnsi="Arial" w:cs="Arial"/>
                <w:color w:val="000000"/>
                <w:sz w:val="18"/>
                <w:szCs w:val="18"/>
              </w:rPr>
              <w:t>10,377,878</w:t>
            </w:r>
          </w:p>
        </w:tc>
        <w:tc>
          <w:tcPr>
            <w:tcW w:w="1412" w:type="dxa"/>
            <w:tcMar>
              <w:top w:w="0" w:type="dxa"/>
              <w:left w:w="108" w:type="dxa"/>
              <w:bottom w:w="0" w:type="dxa"/>
              <w:right w:w="108" w:type="dxa"/>
            </w:tcMar>
            <w:vAlign w:val="bottom"/>
          </w:tcPr>
          <w:p w14:paraId="14CB0523" w14:textId="4055676C" w:rsidR="00C81A13" w:rsidRPr="00711D29" w:rsidRDefault="00BD3FA2" w:rsidP="00C81A13">
            <w:pPr>
              <w:pBdr>
                <w:bottom w:val="double" w:sz="4" w:space="1" w:color="auto"/>
              </w:pBdr>
              <w:ind w:right="-72"/>
              <w:jc w:val="right"/>
              <w:rPr>
                <w:rFonts w:ascii="Arial" w:eastAsia="MS Mincho" w:hAnsi="Arial" w:cs="Arial"/>
                <w:color w:val="000000"/>
                <w:sz w:val="18"/>
                <w:szCs w:val="18"/>
              </w:rPr>
            </w:pPr>
            <w:r w:rsidRPr="00711D29">
              <w:rPr>
                <w:rFonts w:ascii="Arial" w:eastAsia="MS Mincho" w:hAnsi="Arial" w:cs="Arial"/>
                <w:color w:val="000000"/>
                <w:sz w:val="18"/>
                <w:szCs w:val="18"/>
                <w:lang w:val="en-GB"/>
              </w:rPr>
              <w:t>3,959,379</w:t>
            </w:r>
          </w:p>
        </w:tc>
        <w:tc>
          <w:tcPr>
            <w:tcW w:w="1294" w:type="dxa"/>
            <w:tcMar>
              <w:top w:w="0" w:type="dxa"/>
              <w:left w:w="108" w:type="dxa"/>
              <w:bottom w:w="0" w:type="dxa"/>
              <w:right w:w="108" w:type="dxa"/>
            </w:tcMar>
            <w:vAlign w:val="bottom"/>
          </w:tcPr>
          <w:p w14:paraId="4B90BFE5" w14:textId="025035D6" w:rsidR="00C81A13" w:rsidRPr="00711D29" w:rsidRDefault="00BD3FA2" w:rsidP="00C81A13">
            <w:pPr>
              <w:pBdr>
                <w:bottom w:val="double" w:sz="4" w:space="1" w:color="auto"/>
              </w:pBdr>
              <w:ind w:right="-72"/>
              <w:jc w:val="right"/>
              <w:rPr>
                <w:rFonts w:ascii="Arial" w:eastAsia="MS Mincho" w:hAnsi="Arial" w:cs="Arial"/>
                <w:color w:val="000000"/>
                <w:sz w:val="18"/>
                <w:szCs w:val="18"/>
              </w:rPr>
            </w:pPr>
            <w:r w:rsidRPr="00711D29">
              <w:rPr>
                <w:rFonts w:ascii="Arial" w:eastAsia="MS Mincho" w:hAnsi="Arial" w:cs="Arial"/>
                <w:color w:val="000000"/>
                <w:sz w:val="18"/>
                <w:szCs w:val="18"/>
              </w:rPr>
              <w:t>25,826,383</w:t>
            </w:r>
          </w:p>
        </w:tc>
      </w:tr>
      <w:tr w:rsidR="00FB1C29" w:rsidRPr="00711D29" w14:paraId="374AD782" w14:textId="77777777" w:rsidTr="007E459E">
        <w:tc>
          <w:tcPr>
            <w:tcW w:w="2610" w:type="dxa"/>
            <w:vAlign w:val="bottom"/>
          </w:tcPr>
          <w:p w14:paraId="2D0DC829" w14:textId="77777777" w:rsidR="00C81A13" w:rsidRPr="00711D29" w:rsidRDefault="00C81A13" w:rsidP="00C81A13">
            <w:pPr>
              <w:ind w:left="162"/>
              <w:rPr>
                <w:rFonts w:ascii="Arial" w:hAnsi="Arial" w:cs="Arial"/>
                <w:b/>
                <w:bCs/>
                <w:color w:val="000000"/>
                <w:sz w:val="12"/>
                <w:szCs w:val="12"/>
                <w:cs/>
              </w:rPr>
            </w:pPr>
          </w:p>
        </w:tc>
        <w:tc>
          <w:tcPr>
            <w:tcW w:w="1425" w:type="dxa"/>
            <w:vAlign w:val="bottom"/>
          </w:tcPr>
          <w:p w14:paraId="04C48AA4" w14:textId="77777777" w:rsidR="00C81A13" w:rsidRPr="00711D29" w:rsidRDefault="00C81A13" w:rsidP="00C81A13">
            <w:pPr>
              <w:ind w:right="-72"/>
              <w:jc w:val="right"/>
              <w:rPr>
                <w:rFonts w:ascii="Arial" w:eastAsia="MS Mincho" w:hAnsi="Arial" w:cs="Arial"/>
                <w:color w:val="000000"/>
                <w:sz w:val="12"/>
                <w:szCs w:val="12"/>
              </w:rPr>
            </w:pPr>
          </w:p>
        </w:tc>
        <w:tc>
          <w:tcPr>
            <w:tcW w:w="1170" w:type="dxa"/>
            <w:vAlign w:val="bottom"/>
          </w:tcPr>
          <w:p w14:paraId="03075C78" w14:textId="77777777" w:rsidR="00C81A13" w:rsidRPr="00711D29" w:rsidRDefault="00C81A13" w:rsidP="00C81A13">
            <w:pPr>
              <w:ind w:right="-72"/>
              <w:jc w:val="right"/>
              <w:rPr>
                <w:rFonts w:ascii="Arial" w:eastAsia="MS Mincho" w:hAnsi="Arial" w:cs="Arial"/>
                <w:color w:val="000000"/>
                <w:sz w:val="12"/>
                <w:szCs w:val="12"/>
              </w:rPr>
            </w:pPr>
          </w:p>
        </w:tc>
        <w:tc>
          <w:tcPr>
            <w:tcW w:w="1260" w:type="dxa"/>
            <w:vAlign w:val="bottom"/>
          </w:tcPr>
          <w:p w14:paraId="4C73257C" w14:textId="77777777" w:rsidR="00C81A13" w:rsidRPr="00711D29" w:rsidRDefault="00C81A13" w:rsidP="00C81A13">
            <w:pPr>
              <w:ind w:right="-72"/>
              <w:jc w:val="right"/>
              <w:rPr>
                <w:rFonts w:ascii="Arial" w:eastAsia="MS Mincho" w:hAnsi="Arial" w:cs="Arial"/>
                <w:color w:val="000000"/>
                <w:sz w:val="12"/>
                <w:szCs w:val="12"/>
              </w:rPr>
            </w:pPr>
          </w:p>
        </w:tc>
        <w:tc>
          <w:tcPr>
            <w:tcW w:w="1412" w:type="dxa"/>
            <w:tcMar>
              <w:top w:w="0" w:type="dxa"/>
              <w:left w:w="108" w:type="dxa"/>
              <w:bottom w:w="0" w:type="dxa"/>
              <w:right w:w="108" w:type="dxa"/>
            </w:tcMar>
            <w:vAlign w:val="bottom"/>
          </w:tcPr>
          <w:p w14:paraId="7871E13C" w14:textId="77777777" w:rsidR="00C81A13" w:rsidRPr="00711D29" w:rsidRDefault="00C81A13" w:rsidP="00C81A13">
            <w:pPr>
              <w:ind w:right="-72"/>
              <w:jc w:val="right"/>
              <w:rPr>
                <w:rFonts w:ascii="Arial" w:eastAsia="MS Mincho" w:hAnsi="Arial" w:cs="Arial"/>
                <w:color w:val="000000"/>
                <w:sz w:val="12"/>
                <w:szCs w:val="12"/>
              </w:rPr>
            </w:pPr>
          </w:p>
        </w:tc>
        <w:tc>
          <w:tcPr>
            <w:tcW w:w="1294" w:type="dxa"/>
            <w:tcMar>
              <w:top w:w="0" w:type="dxa"/>
              <w:left w:w="108" w:type="dxa"/>
              <w:bottom w:w="0" w:type="dxa"/>
              <w:right w:w="108" w:type="dxa"/>
            </w:tcMar>
            <w:vAlign w:val="bottom"/>
          </w:tcPr>
          <w:p w14:paraId="43DAADD0" w14:textId="77777777" w:rsidR="00C81A13" w:rsidRPr="00711D29" w:rsidRDefault="00C81A13" w:rsidP="00C81A13">
            <w:pPr>
              <w:ind w:right="-72"/>
              <w:jc w:val="right"/>
              <w:rPr>
                <w:rFonts w:ascii="Arial" w:eastAsia="MS Mincho" w:hAnsi="Arial" w:cs="Arial"/>
                <w:color w:val="000000"/>
                <w:sz w:val="12"/>
                <w:szCs w:val="12"/>
              </w:rPr>
            </w:pPr>
          </w:p>
        </w:tc>
      </w:tr>
      <w:tr w:rsidR="00FB1C29" w:rsidRPr="00711D29" w14:paraId="36940FEE" w14:textId="77777777" w:rsidTr="007E459E">
        <w:tc>
          <w:tcPr>
            <w:tcW w:w="2610" w:type="dxa"/>
            <w:vAlign w:val="bottom"/>
          </w:tcPr>
          <w:p w14:paraId="4D3A72FD" w14:textId="3F978905" w:rsidR="00A1740F" w:rsidRPr="00711D29" w:rsidRDefault="00A1740F" w:rsidP="00A1740F">
            <w:pPr>
              <w:ind w:left="162"/>
              <w:rPr>
                <w:rFonts w:ascii="Arial" w:eastAsia="MS Mincho" w:hAnsi="Arial" w:cs="Arial"/>
                <w:color w:val="000000"/>
                <w:sz w:val="18"/>
                <w:szCs w:val="18"/>
              </w:rPr>
            </w:pPr>
            <w:r w:rsidRPr="00711D29">
              <w:rPr>
                <w:rFonts w:ascii="Arial" w:hAnsi="Arial" w:cs="Arial"/>
                <w:color w:val="000000"/>
                <w:sz w:val="18"/>
                <w:szCs w:val="18"/>
              </w:rPr>
              <w:t xml:space="preserve">As at </w:t>
            </w:r>
            <w:r w:rsidRPr="00711D29">
              <w:rPr>
                <w:rFonts w:ascii="Arial" w:hAnsi="Arial" w:cs="Arial"/>
                <w:color w:val="000000"/>
                <w:sz w:val="18"/>
                <w:szCs w:val="18"/>
                <w:lang w:val="en-GB"/>
              </w:rPr>
              <w:t>31</w:t>
            </w:r>
            <w:r w:rsidRPr="00711D29">
              <w:rPr>
                <w:rFonts w:ascii="Arial" w:hAnsi="Arial" w:cs="Arial"/>
                <w:color w:val="000000"/>
                <w:sz w:val="18"/>
                <w:szCs w:val="18"/>
              </w:rPr>
              <w:t xml:space="preserve"> December </w:t>
            </w:r>
            <w:r w:rsidRPr="00711D29">
              <w:rPr>
                <w:rFonts w:ascii="Arial" w:hAnsi="Arial" w:cs="Arial"/>
                <w:color w:val="000000"/>
                <w:sz w:val="18"/>
                <w:szCs w:val="18"/>
                <w:lang w:val="en-GB"/>
              </w:rPr>
              <w:t>2022</w:t>
            </w:r>
          </w:p>
        </w:tc>
        <w:tc>
          <w:tcPr>
            <w:tcW w:w="1425" w:type="dxa"/>
            <w:vAlign w:val="bottom"/>
          </w:tcPr>
          <w:p w14:paraId="565A28CE" w14:textId="2276B0CC" w:rsidR="00A1740F" w:rsidRPr="00711D29" w:rsidRDefault="00A1740F" w:rsidP="00A1740F">
            <w:pPr>
              <w:pBdr>
                <w:bottom w:val="double" w:sz="4" w:space="1" w:color="auto"/>
              </w:pBdr>
              <w:ind w:right="-72"/>
              <w:jc w:val="right"/>
              <w:rPr>
                <w:rFonts w:ascii="Arial" w:eastAsia="MS Mincho" w:hAnsi="Arial" w:cs="Arial"/>
                <w:color w:val="000000"/>
                <w:sz w:val="18"/>
                <w:szCs w:val="18"/>
              </w:rPr>
            </w:pPr>
            <w:r w:rsidRPr="00711D29">
              <w:rPr>
                <w:rFonts w:ascii="Arial" w:eastAsia="MS Mincho" w:hAnsi="Arial" w:cs="Arial"/>
                <w:color w:val="000000"/>
                <w:sz w:val="18"/>
                <w:szCs w:val="18"/>
              </w:rPr>
              <w:t>9,244,732</w:t>
            </w:r>
          </w:p>
        </w:tc>
        <w:tc>
          <w:tcPr>
            <w:tcW w:w="1170" w:type="dxa"/>
            <w:vAlign w:val="bottom"/>
          </w:tcPr>
          <w:p w14:paraId="5BDC38F5" w14:textId="686148D2" w:rsidR="00A1740F" w:rsidRPr="00711D29" w:rsidRDefault="00A1740F" w:rsidP="00A1740F">
            <w:pPr>
              <w:pBdr>
                <w:bottom w:val="double" w:sz="4" w:space="1" w:color="auto"/>
              </w:pBdr>
              <w:ind w:right="-72"/>
              <w:jc w:val="right"/>
              <w:rPr>
                <w:rFonts w:ascii="Arial" w:eastAsia="MS Mincho" w:hAnsi="Arial" w:cs="Arial"/>
                <w:color w:val="000000"/>
                <w:sz w:val="18"/>
                <w:szCs w:val="18"/>
              </w:rPr>
            </w:pPr>
            <w:r w:rsidRPr="00711D29">
              <w:rPr>
                <w:rFonts w:ascii="Arial" w:eastAsia="MS Mincho" w:hAnsi="Arial" w:cs="Arial"/>
                <w:color w:val="000000"/>
                <w:sz w:val="18"/>
                <w:szCs w:val="18"/>
              </w:rPr>
              <w:t>90,986</w:t>
            </w:r>
          </w:p>
        </w:tc>
        <w:tc>
          <w:tcPr>
            <w:tcW w:w="1260" w:type="dxa"/>
            <w:vAlign w:val="bottom"/>
          </w:tcPr>
          <w:p w14:paraId="2A81EBD7" w14:textId="117E8083" w:rsidR="00A1740F" w:rsidRPr="00711D29" w:rsidRDefault="00A1740F" w:rsidP="00A1740F">
            <w:pPr>
              <w:pBdr>
                <w:bottom w:val="double" w:sz="4" w:space="1" w:color="auto"/>
              </w:pBdr>
              <w:ind w:right="-72"/>
              <w:jc w:val="right"/>
              <w:rPr>
                <w:rFonts w:ascii="Arial" w:eastAsia="MS Mincho" w:hAnsi="Arial" w:cs="Arial"/>
                <w:color w:val="000000"/>
                <w:sz w:val="18"/>
                <w:szCs w:val="18"/>
              </w:rPr>
            </w:pPr>
            <w:r w:rsidRPr="00711D29">
              <w:rPr>
                <w:rFonts w:ascii="Arial" w:eastAsia="MS Mincho" w:hAnsi="Arial" w:cs="Arial"/>
                <w:color w:val="000000"/>
                <w:sz w:val="18"/>
                <w:szCs w:val="18"/>
              </w:rPr>
              <w:t>16,377,714</w:t>
            </w:r>
          </w:p>
        </w:tc>
        <w:tc>
          <w:tcPr>
            <w:tcW w:w="1412" w:type="dxa"/>
            <w:tcMar>
              <w:top w:w="0" w:type="dxa"/>
              <w:left w:w="108" w:type="dxa"/>
              <w:bottom w:w="0" w:type="dxa"/>
              <w:right w:w="108" w:type="dxa"/>
            </w:tcMar>
            <w:vAlign w:val="bottom"/>
          </w:tcPr>
          <w:p w14:paraId="554172F7" w14:textId="62530973" w:rsidR="00A1740F" w:rsidRPr="00711D29" w:rsidRDefault="00A1740F" w:rsidP="00A1740F">
            <w:pPr>
              <w:pBdr>
                <w:bottom w:val="double" w:sz="4" w:space="1" w:color="auto"/>
              </w:pBdr>
              <w:ind w:right="-72"/>
              <w:jc w:val="right"/>
              <w:rPr>
                <w:rFonts w:ascii="Arial" w:eastAsia="MS Mincho" w:hAnsi="Arial" w:cs="Arial"/>
                <w:color w:val="000000"/>
                <w:sz w:val="18"/>
                <w:szCs w:val="18"/>
              </w:rPr>
            </w:pPr>
            <w:r w:rsidRPr="00711D29">
              <w:rPr>
                <w:rFonts w:ascii="Arial" w:eastAsia="MS Mincho" w:hAnsi="Arial" w:cs="Arial"/>
                <w:color w:val="000000"/>
                <w:sz w:val="18"/>
                <w:szCs w:val="18"/>
                <w:lang w:val="en-GB"/>
              </w:rPr>
              <w:t>2,390,010</w:t>
            </w:r>
          </w:p>
        </w:tc>
        <w:tc>
          <w:tcPr>
            <w:tcW w:w="1294" w:type="dxa"/>
            <w:tcMar>
              <w:top w:w="0" w:type="dxa"/>
              <w:left w:w="108" w:type="dxa"/>
              <w:bottom w:w="0" w:type="dxa"/>
              <w:right w:w="108" w:type="dxa"/>
            </w:tcMar>
            <w:vAlign w:val="bottom"/>
          </w:tcPr>
          <w:p w14:paraId="4AE46218" w14:textId="289BFC4F" w:rsidR="00A1740F" w:rsidRPr="00711D29" w:rsidRDefault="00A1740F" w:rsidP="00A1740F">
            <w:pPr>
              <w:pBdr>
                <w:bottom w:val="double" w:sz="4" w:space="1" w:color="auto"/>
              </w:pBdr>
              <w:ind w:right="-72"/>
              <w:jc w:val="right"/>
              <w:rPr>
                <w:rFonts w:ascii="Arial" w:eastAsia="MS Mincho" w:hAnsi="Arial" w:cs="Arial"/>
                <w:color w:val="000000"/>
                <w:sz w:val="18"/>
                <w:szCs w:val="18"/>
              </w:rPr>
            </w:pPr>
            <w:r w:rsidRPr="00711D29">
              <w:rPr>
                <w:rFonts w:ascii="Arial" w:eastAsia="MS Mincho" w:hAnsi="Arial" w:cs="Arial"/>
                <w:color w:val="000000"/>
                <w:sz w:val="18"/>
                <w:szCs w:val="18"/>
              </w:rPr>
              <w:t>28,103,442</w:t>
            </w:r>
          </w:p>
        </w:tc>
      </w:tr>
    </w:tbl>
    <w:p w14:paraId="06118A1F" w14:textId="77777777" w:rsidR="00B70EA0" w:rsidRPr="00711D29" w:rsidRDefault="00B70EA0" w:rsidP="00DC1024">
      <w:pPr>
        <w:shd w:val="clear" w:color="auto" w:fill="FFFFFF"/>
        <w:tabs>
          <w:tab w:val="left" w:pos="2160"/>
        </w:tabs>
        <w:jc w:val="both"/>
        <w:rPr>
          <w:rFonts w:ascii="Arial" w:hAnsi="Arial" w:cs="Arial"/>
          <w:color w:val="000000"/>
          <w:sz w:val="16"/>
          <w:szCs w:val="16"/>
        </w:rPr>
      </w:pPr>
    </w:p>
    <w:p w14:paraId="69EC7CD5" w14:textId="77777777" w:rsidR="007A743B" w:rsidRPr="00711D29" w:rsidRDefault="007A743B" w:rsidP="00373A6E">
      <w:pPr>
        <w:shd w:val="clear" w:color="auto" w:fill="FFFFFF"/>
        <w:tabs>
          <w:tab w:val="left" w:pos="2160"/>
        </w:tabs>
        <w:ind w:left="1080"/>
        <w:jc w:val="both"/>
        <w:rPr>
          <w:rFonts w:ascii="Arial" w:hAnsi="Arial" w:cs="Arial"/>
          <w:color w:val="000000"/>
          <w:sz w:val="16"/>
          <w:szCs w:val="16"/>
        </w:rPr>
      </w:pPr>
    </w:p>
    <w:p w14:paraId="307DF2B6" w14:textId="44443FC5" w:rsidR="00BE7592" w:rsidRPr="00711D29" w:rsidRDefault="00E600D1" w:rsidP="00671A6C">
      <w:pPr>
        <w:shd w:val="clear" w:color="auto" w:fill="FFFFFF"/>
        <w:tabs>
          <w:tab w:val="left" w:pos="2160"/>
        </w:tabs>
        <w:ind w:left="540" w:hanging="540"/>
        <w:jc w:val="both"/>
        <w:rPr>
          <w:rFonts w:ascii="Arial" w:hAnsi="Arial" w:cs="Arial"/>
          <w:b/>
          <w:bCs/>
          <w:color w:val="000000"/>
          <w:sz w:val="18"/>
          <w:szCs w:val="18"/>
        </w:rPr>
      </w:pPr>
      <w:r w:rsidRPr="00711D29">
        <w:rPr>
          <w:rFonts w:ascii="Arial" w:hAnsi="Arial" w:cs="Arial"/>
          <w:b/>
          <w:bCs/>
          <w:color w:val="000000"/>
          <w:sz w:val="18"/>
          <w:szCs w:val="18"/>
          <w:lang w:val="en-GB"/>
        </w:rPr>
        <w:t>3</w:t>
      </w:r>
      <w:r w:rsidR="00046168" w:rsidRPr="00711D29">
        <w:rPr>
          <w:rFonts w:ascii="Arial" w:hAnsi="Arial" w:cs="Arial"/>
          <w:b/>
          <w:bCs/>
          <w:color w:val="000000"/>
          <w:sz w:val="18"/>
          <w:szCs w:val="18"/>
          <w:lang w:val="en-GB"/>
        </w:rPr>
        <w:t>7</w:t>
      </w:r>
      <w:r w:rsidR="00BE7592" w:rsidRPr="00711D29">
        <w:rPr>
          <w:rFonts w:ascii="Arial" w:hAnsi="Arial" w:cs="Arial"/>
          <w:b/>
          <w:bCs/>
          <w:color w:val="000000"/>
          <w:sz w:val="18"/>
          <w:szCs w:val="18"/>
        </w:rPr>
        <w:tab/>
        <w:t xml:space="preserve">Fair value </w:t>
      </w:r>
    </w:p>
    <w:p w14:paraId="6AD50934" w14:textId="77777777" w:rsidR="00BE7592" w:rsidRPr="00711D29" w:rsidRDefault="00BE7592" w:rsidP="00B70EA0">
      <w:pPr>
        <w:tabs>
          <w:tab w:val="left" w:pos="2160"/>
        </w:tabs>
        <w:ind w:left="540"/>
        <w:jc w:val="both"/>
        <w:rPr>
          <w:rFonts w:ascii="Arial" w:hAnsi="Arial" w:cs="Arial"/>
          <w:color w:val="000000"/>
          <w:sz w:val="16"/>
          <w:szCs w:val="16"/>
        </w:rPr>
      </w:pPr>
    </w:p>
    <w:p w14:paraId="09CF0EF9" w14:textId="77777777" w:rsidR="00E12A61" w:rsidRPr="00711D29" w:rsidRDefault="00E12A61" w:rsidP="00B70EA0">
      <w:pPr>
        <w:tabs>
          <w:tab w:val="left" w:pos="2160"/>
        </w:tabs>
        <w:ind w:left="540"/>
        <w:jc w:val="both"/>
        <w:rPr>
          <w:rFonts w:ascii="Arial" w:hAnsi="Arial" w:cs="Arial"/>
          <w:color w:val="000000"/>
          <w:sz w:val="16"/>
          <w:szCs w:val="16"/>
        </w:rPr>
      </w:pPr>
    </w:p>
    <w:p w14:paraId="677E1C54" w14:textId="40CA606B" w:rsidR="00BE7592" w:rsidRPr="00711D29" w:rsidRDefault="000E66D4" w:rsidP="00BE7592">
      <w:pPr>
        <w:tabs>
          <w:tab w:val="left" w:pos="1080"/>
          <w:tab w:val="left" w:pos="2160"/>
        </w:tabs>
        <w:ind w:left="1080" w:hanging="540"/>
        <w:jc w:val="both"/>
        <w:rPr>
          <w:rFonts w:ascii="Arial" w:hAnsi="Arial" w:cs="Arial"/>
          <w:b/>
          <w:bCs/>
          <w:color w:val="000000"/>
          <w:sz w:val="18"/>
          <w:szCs w:val="18"/>
        </w:rPr>
      </w:pPr>
      <w:r w:rsidRPr="00711D29">
        <w:rPr>
          <w:rFonts w:ascii="Arial" w:hAnsi="Arial" w:cs="Arial"/>
          <w:b/>
          <w:bCs/>
          <w:color w:val="000000"/>
          <w:sz w:val="18"/>
          <w:szCs w:val="18"/>
          <w:lang w:val="en-GB"/>
        </w:rPr>
        <w:t>3</w:t>
      </w:r>
      <w:r w:rsidR="00046168" w:rsidRPr="00711D29">
        <w:rPr>
          <w:rFonts w:ascii="Arial" w:hAnsi="Arial" w:cs="Arial"/>
          <w:b/>
          <w:bCs/>
          <w:color w:val="000000"/>
          <w:sz w:val="18"/>
          <w:szCs w:val="18"/>
          <w:lang w:val="en-GB"/>
        </w:rPr>
        <w:t>7</w:t>
      </w:r>
      <w:r w:rsidR="00BE7592" w:rsidRPr="00711D29">
        <w:rPr>
          <w:rFonts w:ascii="Arial" w:hAnsi="Arial" w:cs="Arial"/>
          <w:b/>
          <w:bCs/>
          <w:color w:val="000000"/>
          <w:sz w:val="18"/>
          <w:szCs w:val="18"/>
        </w:rPr>
        <w:t>.</w:t>
      </w:r>
      <w:r w:rsidR="00A31AD8" w:rsidRPr="00711D29">
        <w:rPr>
          <w:rFonts w:ascii="Arial" w:hAnsi="Arial" w:cs="Arial"/>
          <w:b/>
          <w:bCs/>
          <w:color w:val="000000"/>
          <w:sz w:val="18"/>
          <w:szCs w:val="18"/>
          <w:lang w:val="en-GB"/>
        </w:rPr>
        <w:t>1</w:t>
      </w:r>
      <w:r w:rsidR="00BE7592" w:rsidRPr="00711D29">
        <w:rPr>
          <w:rFonts w:ascii="Arial" w:hAnsi="Arial" w:cs="Arial"/>
          <w:b/>
          <w:bCs/>
          <w:color w:val="000000"/>
          <w:sz w:val="18"/>
          <w:szCs w:val="18"/>
        </w:rPr>
        <w:tab/>
        <w:t>Fair value estimate</w:t>
      </w:r>
    </w:p>
    <w:p w14:paraId="1CB4FD90" w14:textId="77777777" w:rsidR="006C72C8" w:rsidRPr="00711D29" w:rsidRDefault="006C72C8" w:rsidP="00D67355">
      <w:pPr>
        <w:ind w:left="1080"/>
        <w:jc w:val="both"/>
        <w:rPr>
          <w:rFonts w:ascii="Arial" w:hAnsi="Arial" w:cs="Arial"/>
          <w:b/>
          <w:bCs/>
          <w:color w:val="000000"/>
          <w:sz w:val="16"/>
          <w:szCs w:val="16"/>
        </w:rPr>
      </w:pPr>
    </w:p>
    <w:p w14:paraId="1AAF0580" w14:textId="75E72EF6" w:rsidR="006C72C8" w:rsidRPr="00711D29" w:rsidRDefault="006C72C8">
      <w:pPr>
        <w:pStyle w:val="Header"/>
        <w:widowControl/>
        <w:tabs>
          <w:tab w:val="clear" w:pos="4153"/>
          <w:tab w:val="clear" w:pos="8306"/>
        </w:tabs>
        <w:overflowPunct/>
        <w:autoSpaceDE/>
        <w:adjustRightInd/>
        <w:ind w:left="1080"/>
        <w:jc w:val="both"/>
        <w:rPr>
          <w:rFonts w:ascii="Arial" w:hAnsi="Arial" w:cs="Arial"/>
          <w:color w:val="000000"/>
          <w:sz w:val="18"/>
          <w:szCs w:val="18"/>
        </w:rPr>
      </w:pPr>
      <w:r w:rsidRPr="00711D29">
        <w:rPr>
          <w:rFonts w:ascii="Arial" w:hAnsi="Arial" w:cs="Arial"/>
          <w:color w:val="000000"/>
          <w:spacing w:val="-4"/>
          <w:sz w:val="18"/>
          <w:szCs w:val="18"/>
        </w:rPr>
        <w:t xml:space="preserve">The following table shows fair values and carrying amounts of financial assets and liabilities by </w:t>
      </w:r>
      <w:r w:rsidR="007F724C" w:rsidRPr="00711D29">
        <w:rPr>
          <w:rFonts w:ascii="Arial" w:hAnsi="Arial" w:cs="Arial"/>
          <w:color w:val="000000"/>
          <w:spacing w:val="-4"/>
          <w:sz w:val="18"/>
          <w:szCs w:val="18"/>
        </w:rPr>
        <w:t>classification</w:t>
      </w:r>
      <w:r w:rsidR="007F724C" w:rsidRPr="00711D29">
        <w:rPr>
          <w:rFonts w:ascii="Arial" w:hAnsi="Arial" w:cs="Arial"/>
          <w:color w:val="000000"/>
          <w:sz w:val="18"/>
          <w:szCs w:val="18"/>
        </w:rPr>
        <w:t xml:space="preserve"> on </w:t>
      </w:r>
      <w:r w:rsidR="00CB0283" w:rsidRPr="00711D29">
        <w:rPr>
          <w:rFonts w:ascii="Arial" w:hAnsi="Arial" w:cs="Arial"/>
          <w:color w:val="000000"/>
          <w:sz w:val="18"/>
          <w:szCs w:val="18"/>
        </w:rPr>
        <w:t>t</w:t>
      </w:r>
      <w:r w:rsidR="000C0FB8" w:rsidRPr="00711D29">
        <w:rPr>
          <w:rFonts w:ascii="Arial" w:hAnsi="Arial" w:cs="Arial"/>
          <w:color w:val="000000"/>
          <w:sz w:val="18"/>
          <w:szCs w:val="18"/>
        </w:rPr>
        <w:t>he interim financial statements</w:t>
      </w:r>
      <w:r w:rsidRPr="00711D29">
        <w:rPr>
          <w:rFonts w:ascii="Arial" w:hAnsi="Arial" w:cs="Arial"/>
          <w:color w:val="000000"/>
          <w:sz w:val="18"/>
          <w:szCs w:val="18"/>
        </w:rPr>
        <w:t>.</w:t>
      </w:r>
    </w:p>
    <w:p w14:paraId="5D6D7BD5" w14:textId="77777777" w:rsidR="00BE7592" w:rsidRPr="00711D29" w:rsidRDefault="00BE7592" w:rsidP="00D67355">
      <w:pPr>
        <w:pStyle w:val="Header"/>
        <w:widowControl/>
        <w:tabs>
          <w:tab w:val="clear" w:pos="4153"/>
          <w:tab w:val="clear" w:pos="8306"/>
        </w:tabs>
        <w:overflowPunct/>
        <w:autoSpaceDE/>
        <w:adjustRightInd/>
        <w:ind w:left="1080"/>
        <w:jc w:val="both"/>
        <w:rPr>
          <w:rFonts w:ascii="Arial" w:hAnsi="Arial" w:cs="Arial"/>
          <w:color w:val="000000"/>
          <w:sz w:val="16"/>
          <w:szCs w:val="16"/>
        </w:rPr>
      </w:pPr>
    </w:p>
    <w:tbl>
      <w:tblPr>
        <w:tblW w:w="9095" w:type="dxa"/>
        <w:tblInd w:w="468" w:type="dxa"/>
        <w:tblLayout w:type="fixed"/>
        <w:tblLook w:val="04A0" w:firstRow="1" w:lastRow="0" w:firstColumn="1" w:lastColumn="0" w:noHBand="0" w:noVBand="1"/>
      </w:tblPr>
      <w:tblGrid>
        <w:gridCol w:w="2995"/>
        <w:gridCol w:w="1275"/>
        <w:gridCol w:w="1419"/>
        <w:gridCol w:w="1136"/>
        <w:gridCol w:w="1134"/>
        <w:gridCol w:w="1136"/>
      </w:tblGrid>
      <w:tr w:rsidR="00FB1C29" w:rsidRPr="00711D29" w14:paraId="364B1DBB" w14:textId="77777777" w:rsidTr="003C2FCB">
        <w:trPr>
          <w:tblHeader/>
        </w:trPr>
        <w:tc>
          <w:tcPr>
            <w:tcW w:w="2995" w:type="dxa"/>
            <w:shd w:val="clear" w:color="auto" w:fill="auto"/>
            <w:noWrap/>
            <w:vAlign w:val="bottom"/>
          </w:tcPr>
          <w:p w14:paraId="4E4B3FEE" w14:textId="77777777" w:rsidR="00FD3F9C" w:rsidRPr="00711D29" w:rsidRDefault="00FD3F9C">
            <w:pPr>
              <w:spacing w:before="6" w:after="6"/>
              <w:ind w:left="75"/>
              <w:rPr>
                <w:rFonts w:ascii="Arial" w:hAnsi="Arial" w:cs="Arial"/>
                <w:color w:val="000000"/>
                <w:spacing w:val="-4"/>
                <w:sz w:val="16"/>
                <w:szCs w:val="16"/>
              </w:rPr>
            </w:pPr>
            <w:bookmarkStart w:id="29" w:name="_Hlk64490139"/>
          </w:p>
        </w:tc>
        <w:tc>
          <w:tcPr>
            <w:tcW w:w="6100" w:type="dxa"/>
            <w:gridSpan w:val="5"/>
            <w:shd w:val="clear" w:color="auto" w:fill="auto"/>
            <w:vAlign w:val="bottom"/>
          </w:tcPr>
          <w:p w14:paraId="37E06338" w14:textId="54F66127" w:rsidR="00FD3F9C" w:rsidRPr="00711D29" w:rsidRDefault="00A1740F" w:rsidP="00D67355">
            <w:pPr>
              <w:pBdr>
                <w:bottom w:val="single" w:sz="4" w:space="1" w:color="auto"/>
              </w:pBdr>
              <w:spacing w:before="6" w:after="6"/>
              <w:ind w:left="75" w:right="-72"/>
              <w:jc w:val="center"/>
              <w:rPr>
                <w:rFonts w:ascii="Arial" w:hAnsi="Arial" w:cs="Arial"/>
                <w:b/>
                <w:bCs/>
                <w:color w:val="000000"/>
                <w:spacing w:val="-4"/>
                <w:sz w:val="16"/>
                <w:szCs w:val="16"/>
                <w:lang w:val="en-GB" w:eastAsia="en-GB"/>
              </w:rPr>
            </w:pPr>
            <w:r w:rsidRPr="00711D29">
              <w:rPr>
                <w:rFonts w:ascii="Arial" w:hAnsi="Arial" w:cs="Arial"/>
                <w:b/>
                <w:bCs/>
                <w:color w:val="000000"/>
                <w:spacing w:val="-4"/>
                <w:sz w:val="16"/>
                <w:szCs w:val="16"/>
                <w:lang w:val="en-GB" w:eastAsia="en-GB"/>
              </w:rPr>
              <w:t>30 June 2023</w:t>
            </w:r>
          </w:p>
        </w:tc>
      </w:tr>
      <w:tr w:rsidR="00FB1C29" w:rsidRPr="00711D29" w14:paraId="57F9423C" w14:textId="77777777" w:rsidTr="003C2FCB">
        <w:trPr>
          <w:tblHeader/>
        </w:trPr>
        <w:tc>
          <w:tcPr>
            <w:tcW w:w="2995" w:type="dxa"/>
            <w:shd w:val="clear" w:color="auto" w:fill="auto"/>
            <w:noWrap/>
            <w:vAlign w:val="bottom"/>
            <w:hideMark/>
          </w:tcPr>
          <w:p w14:paraId="779D30B0" w14:textId="77777777" w:rsidR="006C72C8" w:rsidRPr="00711D29" w:rsidRDefault="006C72C8" w:rsidP="00D67355">
            <w:pPr>
              <w:spacing w:before="6" w:after="6"/>
              <w:ind w:left="75"/>
              <w:rPr>
                <w:rFonts w:ascii="Arial" w:hAnsi="Arial" w:cs="Arial"/>
                <w:color w:val="000000"/>
                <w:spacing w:val="-4"/>
                <w:sz w:val="16"/>
                <w:szCs w:val="16"/>
              </w:rPr>
            </w:pPr>
          </w:p>
        </w:tc>
        <w:tc>
          <w:tcPr>
            <w:tcW w:w="1275" w:type="dxa"/>
            <w:shd w:val="clear" w:color="auto" w:fill="auto"/>
            <w:vAlign w:val="bottom"/>
            <w:hideMark/>
          </w:tcPr>
          <w:p w14:paraId="6461D828" w14:textId="77777777" w:rsidR="006C72C8" w:rsidRPr="00711D29" w:rsidRDefault="006C72C8" w:rsidP="00D67355">
            <w:pPr>
              <w:spacing w:before="6" w:after="6"/>
              <w:ind w:left="75" w:right="-72"/>
              <w:jc w:val="right"/>
              <w:rPr>
                <w:rFonts w:ascii="Arial" w:hAnsi="Arial" w:cs="Arial"/>
                <w:b/>
                <w:bCs/>
                <w:color w:val="000000"/>
                <w:spacing w:val="-4"/>
                <w:sz w:val="16"/>
                <w:szCs w:val="16"/>
                <w:lang w:val="en-GB" w:eastAsia="en-GB"/>
              </w:rPr>
            </w:pPr>
            <w:r w:rsidRPr="00711D29">
              <w:rPr>
                <w:rFonts w:ascii="Arial" w:hAnsi="Arial" w:cs="Arial"/>
                <w:b/>
                <w:bCs/>
                <w:color w:val="000000"/>
                <w:spacing w:val="-4"/>
                <w:sz w:val="16"/>
                <w:szCs w:val="16"/>
                <w:lang w:val="en-GB" w:eastAsia="en-GB"/>
              </w:rPr>
              <w:t xml:space="preserve">Fair value through </w:t>
            </w:r>
          </w:p>
          <w:p w14:paraId="18AE5911" w14:textId="77777777" w:rsidR="006C72C8" w:rsidRPr="00711D29" w:rsidRDefault="006C72C8" w:rsidP="00D67355">
            <w:pPr>
              <w:spacing w:before="6" w:after="6"/>
              <w:ind w:left="75" w:right="-72"/>
              <w:jc w:val="right"/>
              <w:rPr>
                <w:rFonts w:ascii="Arial" w:hAnsi="Arial" w:cs="Arial"/>
                <w:b/>
                <w:bCs/>
                <w:color w:val="000000"/>
                <w:spacing w:val="-4"/>
                <w:sz w:val="16"/>
                <w:szCs w:val="16"/>
                <w:lang w:val="en-GB" w:eastAsia="en-GB"/>
              </w:rPr>
            </w:pPr>
            <w:r w:rsidRPr="00711D29">
              <w:rPr>
                <w:rFonts w:ascii="Arial" w:hAnsi="Arial" w:cs="Arial"/>
                <w:b/>
                <w:bCs/>
                <w:color w:val="000000"/>
                <w:spacing w:val="-4"/>
                <w:sz w:val="16"/>
                <w:szCs w:val="16"/>
                <w:lang w:val="en-GB" w:eastAsia="en-GB"/>
              </w:rPr>
              <w:t>profit or loss (FVPL)</w:t>
            </w:r>
          </w:p>
        </w:tc>
        <w:tc>
          <w:tcPr>
            <w:tcW w:w="1419" w:type="dxa"/>
            <w:shd w:val="clear" w:color="auto" w:fill="auto"/>
            <w:vAlign w:val="bottom"/>
            <w:hideMark/>
          </w:tcPr>
          <w:p w14:paraId="739B8F2E" w14:textId="77777777" w:rsidR="006C72C8" w:rsidRPr="00711D29" w:rsidRDefault="006C72C8" w:rsidP="007915B4">
            <w:pPr>
              <w:spacing w:before="6" w:after="6"/>
              <w:ind w:left="-158" w:right="-72"/>
              <w:jc w:val="right"/>
              <w:rPr>
                <w:rFonts w:ascii="Arial" w:hAnsi="Arial" w:cs="Arial"/>
                <w:b/>
                <w:bCs/>
                <w:color w:val="000000"/>
                <w:spacing w:val="-4"/>
                <w:sz w:val="16"/>
                <w:szCs w:val="16"/>
                <w:lang w:val="en-GB" w:eastAsia="en-GB"/>
              </w:rPr>
            </w:pPr>
            <w:r w:rsidRPr="00711D29">
              <w:rPr>
                <w:rFonts w:ascii="Arial" w:hAnsi="Arial" w:cs="Arial"/>
                <w:b/>
                <w:bCs/>
                <w:color w:val="000000"/>
                <w:spacing w:val="-4"/>
                <w:sz w:val="16"/>
                <w:szCs w:val="16"/>
                <w:lang w:val="en-GB" w:eastAsia="en-GB"/>
              </w:rPr>
              <w:t xml:space="preserve">Fair value through other comprehensive income </w:t>
            </w:r>
          </w:p>
          <w:p w14:paraId="31D0C5C8" w14:textId="77777777" w:rsidR="006C72C8" w:rsidRPr="00711D29" w:rsidRDefault="006C72C8" w:rsidP="007915B4">
            <w:pPr>
              <w:spacing w:before="6" w:after="6"/>
              <w:ind w:left="-158" w:right="-72"/>
              <w:jc w:val="right"/>
              <w:rPr>
                <w:rFonts w:ascii="Arial" w:hAnsi="Arial" w:cs="Arial"/>
                <w:b/>
                <w:bCs/>
                <w:color w:val="000000"/>
                <w:spacing w:val="-4"/>
                <w:sz w:val="16"/>
                <w:szCs w:val="16"/>
                <w:lang w:val="en-GB" w:eastAsia="en-GB"/>
              </w:rPr>
            </w:pPr>
            <w:r w:rsidRPr="00711D29">
              <w:rPr>
                <w:rFonts w:ascii="Arial" w:hAnsi="Arial" w:cs="Arial"/>
                <w:b/>
                <w:bCs/>
                <w:color w:val="000000"/>
                <w:spacing w:val="-4"/>
                <w:sz w:val="16"/>
                <w:szCs w:val="16"/>
                <w:lang w:val="en-GB" w:eastAsia="en-GB"/>
              </w:rPr>
              <w:t>(FVOCI)</w:t>
            </w:r>
          </w:p>
        </w:tc>
        <w:tc>
          <w:tcPr>
            <w:tcW w:w="1136" w:type="dxa"/>
            <w:shd w:val="clear" w:color="auto" w:fill="auto"/>
            <w:vAlign w:val="bottom"/>
            <w:hideMark/>
          </w:tcPr>
          <w:p w14:paraId="31405D0D" w14:textId="77777777" w:rsidR="006C72C8" w:rsidRPr="00711D29" w:rsidRDefault="006C72C8" w:rsidP="007915B4">
            <w:pPr>
              <w:spacing w:before="6" w:after="6"/>
              <w:ind w:right="-72"/>
              <w:jc w:val="right"/>
              <w:rPr>
                <w:rFonts w:ascii="Arial" w:hAnsi="Arial" w:cs="Arial"/>
                <w:b/>
                <w:bCs/>
                <w:color w:val="000000"/>
                <w:spacing w:val="-4"/>
                <w:sz w:val="16"/>
                <w:szCs w:val="16"/>
                <w:lang w:val="en-GB" w:eastAsia="en-GB"/>
              </w:rPr>
            </w:pPr>
            <w:r w:rsidRPr="00711D29">
              <w:rPr>
                <w:rFonts w:ascii="Arial" w:hAnsi="Arial" w:cs="Arial"/>
                <w:b/>
                <w:bCs/>
                <w:color w:val="000000"/>
                <w:spacing w:val="-4"/>
                <w:sz w:val="16"/>
                <w:szCs w:val="16"/>
                <w:lang w:val="en-GB" w:eastAsia="en-GB"/>
              </w:rPr>
              <w:t xml:space="preserve">Amortised </w:t>
            </w:r>
          </w:p>
          <w:p w14:paraId="0D3E9BEF" w14:textId="77777777" w:rsidR="006C72C8" w:rsidRPr="00711D29" w:rsidRDefault="006C72C8" w:rsidP="007915B4">
            <w:pPr>
              <w:spacing w:before="6" w:after="6"/>
              <w:ind w:right="-72"/>
              <w:jc w:val="right"/>
              <w:rPr>
                <w:rFonts w:ascii="Arial" w:hAnsi="Arial" w:cs="Arial"/>
                <w:b/>
                <w:bCs/>
                <w:color w:val="000000"/>
                <w:spacing w:val="-4"/>
                <w:sz w:val="16"/>
                <w:szCs w:val="16"/>
                <w:lang w:val="en-GB" w:eastAsia="en-GB"/>
              </w:rPr>
            </w:pPr>
            <w:r w:rsidRPr="00711D29">
              <w:rPr>
                <w:rFonts w:ascii="Arial" w:hAnsi="Arial" w:cs="Arial"/>
                <w:b/>
                <w:bCs/>
                <w:color w:val="000000"/>
                <w:spacing w:val="-4"/>
                <w:sz w:val="16"/>
                <w:szCs w:val="16"/>
                <w:lang w:val="en-GB" w:eastAsia="en-GB"/>
              </w:rPr>
              <w:t>cost</w:t>
            </w:r>
          </w:p>
        </w:tc>
        <w:tc>
          <w:tcPr>
            <w:tcW w:w="1134" w:type="dxa"/>
            <w:shd w:val="clear" w:color="auto" w:fill="auto"/>
            <w:vAlign w:val="bottom"/>
            <w:hideMark/>
          </w:tcPr>
          <w:p w14:paraId="35F0DBFE" w14:textId="77777777" w:rsidR="006C72C8" w:rsidRPr="00711D29" w:rsidRDefault="006C72C8" w:rsidP="007915B4">
            <w:pPr>
              <w:spacing w:before="6" w:after="6"/>
              <w:ind w:right="-72"/>
              <w:jc w:val="right"/>
              <w:rPr>
                <w:rFonts w:ascii="Arial" w:hAnsi="Arial" w:cs="Arial"/>
                <w:b/>
                <w:bCs/>
                <w:color w:val="000000"/>
                <w:spacing w:val="-4"/>
                <w:sz w:val="16"/>
                <w:szCs w:val="16"/>
                <w:lang w:val="en-GB" w:eastAsia="en-GB"/>
              </w:rPr>
            </w:pPr>
            <w:r w:rsidRPr="00711D29">
              <w:rPr>
                <w:rFonts w:ascii="Arial" w:hAnsi="Arial" w:cs="Arial"/>
                <w:b/>
                <w:bCs/>
                <w:color w:val="000000"/>
                <w:spacing w:val="-4"/>
                <w:sz w:val="16"/>
                <w:szCs w:val="16"/>
                <w:lang w:val="en-GB" w:eastAsia="en-GB"/>
              </w:rPr>
              <w:t xml:space="preserve">Total </w:t>
            </w:r>
          </w:p>
          <w:p w14:paraId="1B4548A6" w14:textId="13FFBC10" w:rsidR="006C72C8" w:rsidRPr="00711D29" w:rsidRDefault="006C72C8" w:rsidP="00040CB5">
            <w:pPr>
              <w:spacing w:before="6" w:after="6"/>
              <w:ind w:right="-72"/>
              <w:jc w:val="right"/>
              <w:rPr>
                <w:rFonts w:ascii="Arial" w:hAnsi="Arial" w:cs="Arial"/>
                <w:b/>
                <w:bCs/>
                <w:color w:val="000000"/>
                <w:spacing w:val="-4"/>
                <w:sz w:val="16"/>
                <w:szCs w:val="16"/>
                <w:lang w:val="en-GB" w:eastAsia="en-GB"/>
              </w:rPr>
            </w:pPr>
            <w:r w:rsidRPr="00711D29">
              <w:rPr>
                <w:rFonts w:ascii="Arial" w:hAnsi="Arial" w:cs="Arial"/>
                <w:b/>
                <w:bCs/>
                <w:color w:val="000000"/>
                <w:spacing w:val="-4"/>
                <w:sz w:val="16"/>
                <w:szCs w:val="16"/>
                <w:lang w:val="en-GB" w:eastAsia="en-GB"/>
              </w:rPr>
              <w:t xml:space="preserve">carrying amount </w:t>
            </w:r>
          </w:p>
        </w:tc>
        <w:tc>
          <w:tcPr>
            <w:tcW w:w="1136" w:type="dxa"/>
            <w:shd w:val="clear" w:color="auto" w:fill="auto"/>
            <w:vAlign w:val="bottom"/>
          </w:tcPr>
          <w:p w14:paraId="4C00DBB3" w14:textId="77777777" w:rsidR="006C72C8" w:rsidRPr="00711D29" w:rsidRDefault="006C72C8" w:rsidP="007915B4">
            <w:pPr>
              <w:spacing w:before="6" w:after="6"/>
              <w:ind w:right="-72"/>
              <w:jc w:val="right"/>
              <w:rPr>
                <w:rFonts w:ascii="Arial" w:hAnsi="Arial" w:cs="Arial"/>
                <w:b/>
                <w:bCs/>
                <w:color w:val="000000"/>
                <w:spacing w:val="-4"/>
                <w:sz w:val="16"/>
                <w:szCs w:val="16"/>
                <w:cs/>
                <w:lang w:val="en-GB" w:eastAsia="en-GB"/>
              </w:rPr>
            </w:pPr>
            <w:r w:rsidRPr="00711D29">
              <w:rPr>
                <w:rFonts w:ascii="Arial" w:hAnsi="Arial" w:cs="Arial"/>
                <w:b/>
                <w:bCs/>
                <w:color w:val="000000"/>
                <w:spacing w:val="-4"/>
                <w:sz w:val="16"/>
                <w:szCs w:val="16"/>
                <w:lang w:val="en-GB" w:eastAsia="en-GB"/>
              </w:rPr>
              <w:t>Fair value</w:t>
            </w:r>
          </w:p>
        </w:tc>
      </w:tr>
      <w:tr w:rsidR="00FB1C29" w:rsidRPr="00711D29" w14:paraId="067C6787" w14:textId="77777777" w:rsidTr="003C2FCB">
        <w:trPr>
          <w:tblHeader/>
        </w:trPr>
        <w:tc>
          <w:tcPr>
            <w:tcW w:w="2995" w:type="dxa"/>
            <w:shd w:val="clear" w:color="auto" w:fill="auto"/>
            <w:noWrap/>
            <w:vAlign w:val="bottom"/>
            <w:hideMark/>
          </w:tcPr>
          <w:p w14:paraId="106EDA55" w14:textId="77777777" w:rsidR="006C72C8" w:rsidRPr="00711D29" w:rsidRDefault="006C72C8" w:rsidP="00D67355">
            <w:pPr>
              <w:spacing w:before="6" w:after="6"/>
              <w:ind w:left="75"/>
              <w:rPr>
                <w:rFonts w:ascii="Arial" w:hAnsi="Arial" w:cs="Arial"/>
                <w:b/>
                <w:bCs/>
                <w:color w:val="000000"/>
                <w:spacing w:val="-4"/>
                <w:sz w:val="16"/>
                <w:szCs w:val="16"/>
                <w:lang w:val="en-GB" w:eastAsia="en-GB"/>
              </w:rPr>
            </w:pPr>
          </w:p>
        </w:tc>
        <w:tc>
          <w:tcPr>
            <w:tcW w:w="1275" w:type="dxa"/>
            <w:tcBorders>
              <w:top w:val="nil"/>
              <w:left w:val="nil"/>
              <w:right w:val="nil"/>
            </w:tcBorders>
            <w:shd w:val="clear" w:color="auto" w:fill="auto"/>
            <w:vAlign w:val="bottom"/>
          </w:tcPr>
          <w:p w14:paraId="07BA9CE3" w14:textId="77777777" w:rsidR="006C72C8" w:rsidRPr="00711D29" w:rsidRDefault="006C72C8" w:rsidP="00D67355">
            <w:pPr>
              <w:pBdr>
                <w:bottom w:val="single" w:sz="4" w:space="1" w:color="auto"/>
              </w:pBdr>
              <w:spacing w:before="6" w:after="6"/>
              <w:ind w:left="75" w:right="-72"/>
              <w:jc w:val="right"/>
              <w:rPr>
                <w:rFonts w:ascii="Arial" w:hAnsi="Arial" w:cs="Arial"/>
                <w:b/>
                <w:bCs/>
                <w:color w:val="000000"/>
                <w:spacing w:val="-4"/>
                <w:sz w:val="16"/>
                <w:szCs w:val="16"/>
                <w:lang w:val="en-GB" w:eastAsia="en-GB"/>
              </w:rPr>
            </w:pPr>
            <w:r w:rsidRPr="00711D29">
              <w:rPr>
                <w:rFonts w:ascii="Arial" w:hAnsi="Arial" w:cs="Arial"/>
                <w:b/>
                <w:bCs/>
                <w:color w:val="000000"/>
                <w:spacing w:val="-4"/>
                <w:sz w:val="16"/>
                <w:szCs w:val="16"/>
                <w:lang w:val="en-GB" w:eastAsia="en-GB"/>
              </w:rPr>
              <w:t>Thousand</w:t>
            </w:r>
          </w:p>
          <w:p w14:paraId="1D21782C" w14:textId="77777777" w:rsidR="006C72C8" w:rsidRPr="00711D29" w:rsidRDefault="006C72C8" w:rsidP="00D67355">
            <w:pPr>
              <w:pBdr>
                <w:bottom w:val="single" w:sz="4" w:space="1" w:color="auto"/>
              </w:pBdr>
              <w:spacing w:before="6" w:after="6"/>
              <w:ind w:left="75" w:right="-72"/>
              <w:jc w:val="right"/>
              <w:rPr>
                <w:rFonts w:ascii="Arial" w:hAnsi="Arial" w:cs="Arial"/>
                <w:b/>
                <w:bCs/>
                <w:color w:val="000000"/>
                <w:spacing w:val="-4"/>
                <w:sz w:val="16"/>
                <w:szCs w:val="16"/>
                <w:lang w:val="en-GB" w:eastAsia="en-GB"/>
              </w:rPr>
            </w:pPr>
            <w:r w:rsidRPr="00711D29">
              <w:rPr>
                <w:rFonts w:ascii="Arial" w:hAnsi="Arial" w:cs="Arial"/>
                <w:b/>
                <w:bCs/>
                <w:color w:val="000000"/>
                <w:spacing w:val="-4"/>
                <w:sz w:val="16"/>
                <w:szCs w:val="16"/>
                <w:lang w:val="en-GB" w:eastAsia="en-GB"/>
              </w:rPr>
              <w:t>Baht</w:t>
            </w:r>
          </w:p>
        </w:tc>
        <w:tc>
          <w:tcPr>
            <w:tcW w:w="1419" w:type="dxa"/>
            <w:tcBorders>
              <w:top w:val="nil"/>
              <w:left w:val="nil"/>
              <w:right w:val="nil"/>
            </w:tcBorders>
            <w:shd w:val="clear" w:color="auto" w:fill="auto"/>
            <w:vAlign w:val="bottom"/>
          </w:tcPr>
          <w:p w14:paraId="280C034E" w14:textId="77777777" w:rsidR="006C72C8" w:rsidRPr="00711D29" w:rsidRDefault="006C72C8" w:rsidP="00D67355">
            <w:pPr>
              <w:pBdr>
                <w:bottom w:val="single" w:sz="4" w:space="1" w:color="auto"/>
              </w:pBdr>
              <w:spacing w:before="6" w:after="6"/>
              <w:ind w:right="-72"/>
              <w:jc w:val="right"/>
              <w:rPr>
                <w:rFonts w:ascii="Arial" w:hAnsi="Arial" w:cs="Arial"/>
                <w:b/>
                <w:bCs/>
                <w:color w:val="000000"/>
                <w:spacing w:val="-4"/>
                <w:sz w:val="16"/>
                <w:szCs w:val="16"/>
                <w:lang w:val="en-GB" w:eastAsia="en-GB"/>
              </w:rPr>
            </w:pPr>
            <w:r w:rsidRPr="00711D29">
              <w:rPr>
                <w:rFonts w:ascii="Arial" w:hAnsi="Arial" w:cs="Arial"/>
                <w:b/>
                <w:bCs/>
                <w:color w:val="000000"/>
                <w:spacing w:val="-4"/>
                <w:sz w:val="16"/>
                <w:szCs w:val="16"/>
                <w:lang w:val="en-GB" w:eastAsia="en-GB"/>
              </w:rPr>
              <w:t>Thousand</w:t>
            </w:r>
          </w:p>
          <w:p w14:paraId="6FE7A093" w14:textId="77777777" w:rsidR="006C72C8" w:rsidRPr="00711D29" w:rsidRDefault="006C72C8" w:rsidP="00D67355">
            <w:pPr>
              <w:pBdr>
                <w:bottom w:val="single" w:sz="4" w:space="1" w:color="auto"/>
              </w:pBdr>
              <w:spacing w:before="6" w:after="6"/>
              <w:ind w:right="-72"/>
              <w:jc w:val="right"/>
              <w:rPr>
                <w:rFonts w:ascii="Arial" w:hAnsi="Arial" w:cs="Arial"/>
                <w:b/>
                <w:bCs/>
                <w:color w:val="000000"/>
                <w:spacing w:val="-4"/>
                <w:sz w:val="16"/>
                <w:szCs w:val="16"/>
                <w:lang w:val="en-GB" w:eastAsia="en-GB"/>
              </w:rPr>
            </w:pPr>
            <w:r w:rsidRPr="00711D29">
              <w:rPr>
                <w:rFonts w:ascii="Arial" w:hAnsi="Arial" w:cs="Arial"/>
                <w:b/>
                <w:bCs/>
                <w:color w:val="000000"/>
                <w:spacing w:val="-4"/>
                <w:sz w:val="16"/>
                <w:szCs w:val="16"/>
                <w:lang w:val="en-GB" w:eastAsia="en-GB"/>
              </w:rPr>
              <w:t>Baht</w:t>
            </w:r>
          </w:p>
        </w:tc>
        <w:tc>
          <w:tcPr>
            <w:tcW w:w="1136" w:type="dxa"/>
            <w:tcBorders>
              <w:top w:val="nil"/>
              <w:left w:val="nil"/>
              <w:right w:val="nil"/>
            </w:tcBorders>
            <w:shd w:val="clear" w:color="auto" w:fill="auto"/>
            <w:vAlign w:val="bottom"/>
          </w:tcPr>
          <w:p w14:paraId="24080E0E" w14:textId="77777777" w:rsidR="006C72C8" w:rsidRPr="00711D29" w:rsidRDefault="006C72C8" w:rsidP="00D67355">
            <w:pPr>
              <w:pBdr>
                <w:bottom w:val="single" w:sz="4" w:space="1" w:color="auto"/>
              </w:pBdr>
              <w:spacing w:before="6" w:after="6"/>
              <w:ind w:right="-72"/>
              <w:jc w:val="right"/>
              <w:rPr>
                <w:rFonts w:ascii="Arial" w:hAnsi="Arial" w:cs="Arial"/>
                <w:b/>
                <w:bCs/>
                <w:color w:val="000000"/>
                <w:spacing w:val="-4"/>
                <w:sz w:val="16"/>
                <w:szCs w:val="16"/>
                <w:lang w:val="en-GB" w:eastAsia="en-GB"/>
              </w:rPr>
            </w:pPr>
            <w:r w:rsidRPr="00711D29">
              <w:rPr>
                <w:rFonts w:ascii="Arial" w:hAnsi="Arial" w:cs="Arial"/>
                <w:b/>
                <w:bCs/>
                <w:color w:val="000000"/>
                <w:spacing w:val="-4"/>
                <w:sz w:val="16"/>
                <w:szCs w:val="16"/>
                <w:lang w:val="en-GB" w:eastAsia="en-GB"/>
              </w:rPr>
              <w:t>Thousand</w:t>
            </w:r>
          </w:p>
          <w:p w14:paraId="6410033B" w14:textId="77777777" w:rsidR="006C72C8" w:rsidRPr="00711D29" w:rsidRDefault="006C72C8" w:rsidP="00D67355">
            <w:pPr>
              <w:pBdr>
                <w:bottom w:val="single" w:sz="4" w:space="1" w:color="auto"/>
              </w:pBdr>
              <w:spacing w:before="6" w:after="6"/>
              <w:ind w:right="-72"/>
              <w:jc w:val="right"/>
              <w:rPr>
                <w:rFonts w:ascii="Arial" w:hAnsi="Arial" w:cs="Arial"/>
                <w:b/>
                <w:bCs/>
                <w:color w:val="000000"/>
                <w:spacing w:val="-4"/>
                <w:sz w:val="16"/>
                <w:szCs w:val="16"/>
                <w:lang w:val="en-GB" w:eastAsia="en-GB"/>
              </w:rPr>
            </w:pPr>
            <w:r w:rsidRPr="00711D29">
              <w:rPr>
                <w:rFonts w:ascii="Arial" w:hAnsi="Arial" w:cs="Arial"/>
                <w:b/>
                <w:bCs/>
                <w:color w:val="000000"/>
                <w:spacing w:val="-4"/>
                <w:sz w:val="16"/>
                <w:szCs w:val="16"/>
                <w:lang w:val="en-GB" w:eastAsia="en-GB"/>
              </w:rPr>
              <w:t>Baht</w:t>
            </w:r>
          </w:p>
        </w:tc>
        <w:tc>
          <w:tcPr>
            <w:tcW w:w="1134" w:type="dxa"/>
            <w:tcBorders>
              <w:top w:val="nil"/>
              <w:left w:val="nil"/>
              <w:right w:val="nil"/>
            </w:tcBorders>
            <w:shd w:val="clear" w:color="auto" w:fill="auto"/>
            <w:vAlign w:val="bottom"/>
          </w:tcPr>
          <w:p w14:paraId="5558C799" w14:textId="77777777" w:rsidR="006C72C8" w:rsidRPr="00711D29" w:rsidRDefault="006C72C8" w:rsidP="00D67355">
            <w:pPr>
              <w:pBdr>
                <w:bottom w:val="single" w:sz="4" w:space="1" w:color="auto"/>
              </w:pBdr>
              <w:spacing w:before="6" w:after="6"/>
              <w:ind w:right="-72"/>
              <w:jc w:val="right"/>
              <w:rPr>
                <w:rFonts w:ascii="Arial" w:hAnsi="Arial" w:cs="Arial"/>
                <w:b/>
                <w:bCs/>
                <w:color w:val="000000"/>
                <w:spacing w:val="-4"/>
                <w:sz w:val="16"/>
                <w:szCs w:val="16"/>
                <w:lang w:val="en-GB" w:eastAsia="en-GB"/>
              </w:rPr>
            </w:pPr>
            <w:r w:rsidRPr="00711D29">
              <w:rPr>
                <w:rFonts w:ascii="Arial" w:hAnsi="Arial" w:cs="Arial"/>
                <w:b/>
                <w:bCs/>
                <w:color w:val="000000"/>
                <w:spacing w:val="-4"/>
                <w:sz w:val="16"/>
                <w:szCs w:val="16"/>
                <w:lang w:val="en-GB" w:eastAsia="en-GB"/>
              </w:rPr>
              <w:t>Thousand</w:t>
            </w:r>
          </w:p>
          <w:p w14:paraId="49EE1844" w14:textId="77777777" w:rsidR="006C72C8" w:rsidRPr="00711D29" w:rsidRDefault="006C72C8" w:rsidP="00D67355">
            <w:pPr>
              <w:pBdr>
                <w:bottom w:val="single" w:sz="4" w:space="1" w:color="auto"/>
              </w:pBdr>
              <w:spacing w:before="6" w:after="6"/>
              <w:ind w:right="-72"/>
              <w:jc w:val="right"/>
              <w:rPr>
                <w:rFonts w:ascii="Arial" w:hAnsi="Arial" w:cs="Arial"/>
                <w:b/>
                <w:bCs/>
                <w:color w:val="000000"/>
                <w:spacing w:val="-4"/>
                <w:sz w:val="16"/>
                <w:szCs w:val="16"/>
                <w:lang w:val="en-GB" w:eastAsia="en-GB"/>
              </w:rPr>
            </w:pPr>
            <w:r w:rsidRPr="00711D29">
              <w:rPr>
                <w:rFonts w:ascii="Arial" w:hAnsi="Arial" w:cs="Arial"/>
                <w:b/>
                <w:bCs/>
                <w:color w:val="000000"/>
                <w:spacing w:val="-4"/>
                <w:sz w:val="16"/>
                <w:szCs w:val="16"/>
                <w:lang w:val="en-GB" w:eastAsia="en-GB"/>
              </w:rPr>
              <w:t>Baht</w:t>
            </w:r>
          </w:p>
        </w:tc>
        <w:tc>
          <w:tcPr>
            <w:tcW w:w="1136" w:type="dxa"/>
            <w:tcBorders>
              <w:top w:val="nil"/>
              <w:left w:val="nil"/>
              <w:right w:val="nil"/>
            </w:tcBorders>
            <w:shd w:val="clear" w:color="auto" w:fill="auto"/>
            <w:vAlign w:val="bottom"/>
          </w:tcPr>
          <w:p w14:paraId="4E25C0D1" w14:textId="77777777" w:rsidR="006C72C8" w:rsidRPr="00711D29" w:rsidRDefault="006C72C8" w:rsidP="00D67355">
            <w:pPr>
              <w:pBdr>
                <w:bottom w:val="single" w:sz="4" w:space="1" w:color="auto"/>
              </w:pBdr>
              <w:spacing w:before="6" w:after="6"/>
              <w:ind w:right="-72"/>
              <w:jc w:val="right"/>
              <w:rPr>
                <w:rFonts w:ascii="Arial" w:hAnsi="Arial" w:cs="Arial"/>
                <w:b/>
                <w:bCs/>
                <w:color w:val="000000"/>
                <w:spacing w:val="-4"/>
                <w:sz w:val="16"/>
                <w:szCs w:val="16"/>
                <w:lang w:val="en-GB" w:eastAsia="en-GB"/>
              </w:rPr>
            </w:pPr>
            <w:r w:rsidRPr="00711D29">
              <w:rPr>
                <w:rFonts w:ascii="Arial" w:hAnsi="Arial" w:cs="Arial"/>
                <w:b/>
                <w:bCs/>
                <w:color w:val="000000"/>
                <w:spacing w:val="-4"/>
                <w:sz w:val="16"/>
                <w:szCs w:val="16"/>
                <w:lang w:val="en-GB" w:eastAsia="en-GB"/>
              </w:rPr>
              <w:t>Thousand</w:t>
            </w:r>
          </w:p>
          <w:p w14:paraId="19630325" w14:textId="77777777" w:rsidR="006C72C8" w:rsidRPr="00711D29" w:rsidRDefault="006C72C8" w:rsidP="00D67355">
            <w:pPr>
              <w:pBdr>
                <w:bottom w:val="single" w:sz="4" w:space="1" w:color="auto"/>
              </w:pBdr>
              <w:spacing w:before="6" w:after="6"/>
              <w:ind w:right="-72"/>
              <w:jc w:val="right"/>
              <w:rPr>
                <w:rFonts w:ascii="Arial" w:hAnsi="Arial" w:cs="Arial"/>
                <w:b/>
                <w:bCs/>
                <w:color w:val="000000"/>
                <w:spacing w:val="-4"/>
                <w:sz w:val="16"/>
                <w:szCs w:val="16"/>
                <w:cs/>
                <w:lang w:val="en-GB" w:eastAsia="en-GB"/>
              </w:rPr>
            </w:pPr>
            <w:r w:rsidRPr="00711D29">
              <w:rPr>
                <w:rFonts w:ascii="Arial" w:hAnsi="Arial" w:cs="Arial"/>
                <w:b/>
                <w:bCs/>
                <w:color w:val="000000"/>
                <w:spacing w:val="-4"/>
                <w:sz w:val="16"/>
                <w:szCs w:val="16"/>
                <w:lang w:val="en-GB" w:eastAsia="en-GB"/>
              </w:rPr>
              <w:t>Baht</w:t>
            </w:r>
          </w:p>
        </w:tc>
      </w:tr>
      <w:tr w:rsidR="00FB1C29" w:rsidRPr="00711D29" w14:paraId="1D174F65" w14:textId="77777777" w:rsidTr="003C2FCB">
        <w:tc>
          <w:tcPr>
            <w:tcW w:w="2995" w:type="dxa"/>
            <w:shd w:val="clear" w:color="auto" w:fill="auto"/>
            <w:noWrap/>
            <w:vAlign w:val="bottom"/>
            <w:hideMark/>
          </w:tcPr>
          <w:p w14:paraId="6D9C6BA6" w14:textId="77777777" w:rsidR="006C72C8" w:rsidRPr="00711D29" w:rsidRDefault="006C72C8" w:rsidP="00D67355">
            <w:pPr>
              <w:spacing w:before="6" w:after="6"/>
              <w:ind w:left="75"/>
              <w:rPr>
                <w:rFonts w:ascii="Arial" w:hAnsi="Arial" w:cs="Arial"/>
                <w:color w:val="000000"/>
                <w:spacing w:val="-4"/>
                <w:sz w:val="10"/>
                <w:szCs w:val="10"/>
                <w:lang w:val="en-GB" w:eastAsia="en-GB"/>
              </w:rPr>
            </w:pPr>
          </w:p>
        </w:tc>
        <w:tc>
          <w:tcPr>
            <w:tcW w:w="1275" w:type="dxa"/>
            <w:tcBorders>
              <w:left w:val="nil"/>
              <w:bottom w:val="nil"/>
              <w:right w:val="nil"/>
            </w:tcBorders>
            <w:shd w:val="clear" w:color="auto" w:fill="auto"/>
            <w:noWrap/>
            <w:vAlign w:val="bottom"/>
            <w:hideMark/>
          </w:tcPr>
          <w:p w14:paraId="24DAB5B2" w14:textId="77777777" w:rsidR="006C72C8" w:rsidRPr="00711D29" w:rsidRDefault="006C72C8" w:rsidP="0024432C">
            <w:pPr>
              <w:spacing w:before="6" w:after="6"/>
              <w:ind w:left="75"/>
              <w:rPr>
                <w:rFonts w:ascii="Arial" w:hAnsi="Arial" w:cs="Arial"/>
                <w:color w:val="000000"/>
                <w:sz w:val="10"/>
                <w:szCs w:val="10"/>
                <w:lang w:val="en-GB" w:eastAsia="en-GB"/>
              </w:rPr>
            </w:pPr>
          </w:p>
        </w:tc>
        <w:tc>
          <w:tcPr>
            <w:tcW w:w="1419" w:type="dxa"/>
            <w:tcBorders>
              <w:left w:val="nil"/>
              <w:bottom w:val="nil"/>
              <w:right w:val="nil"/>
            </w:tcBorders>
            <w:shd w:val="clear" w:color="auto" w:fill="auto"/>
            <w:noWrap/>
            <w:vAlign w:val="bottom"/>
            <w:hideMark/>
          </w:tcPr>
          <w:p w14:paraId="757920D6" w14:textId="77777777" w:rsidR="006C72C8" w:rsidRPr="00711D29" w:rsidRDefault="006C72C8" w:rsidP="0024432C">
            <w:pPr>
              <w:spacing w:before="6" w:after="6"/>
              <w:ind w:left="75"/>
              <w:rPr>
                <w:rFonts w:ascii="Arial" w:hAnsi="Arial" w:cs="Arial"/>
                <w:color w:val="000000"/>
                <w:sz w:val="10"/>
                <w:szCs w:val="10"/>
                <w:lang w:val="en-GB" w:eastAsia="en-GB"/>
              </w:rPr>
            </w:pPr>
          </w:p>
        </w:tc>
        <w:tc>
          <w:tcPr>
            <w:tcW w:w="1136" w:type="dxa"/>
            <w:tcBorders>
              <w:left w:val="nil"/>
              <w:bottom w:val="nil"/>
              <w:right w:val="nil"/>
            </w:tcBorders>
            <w:shd w:val="clear" w:color="auto" w:fill="auto"/>
            <w:noWrap/>
            <w:vAlign w:val="bottom"/>
            <w:hideMark/>
          </w:tcPr>
          <w:p w14:paraId="42EDB444" w14:textId="77777777" w:rsidR="006C72C8" w:rsidRPr="00711D29" w:rsidRDefault="006C72C8" w:rsidP="0024432C">
            <w:pPr>
              <w:spacing w:before="6" w:after="6"/>
              <w:ind w:left="75"/>
              <w:rPr>
                <w:rFonts w:ascii="Arial" w:hAnsi="Arial" w:cs="Arial"/>
                <w:color w:val="000000"/>
                <w:sz w:val="10"/>
                <w:szCs w:val="10"/>
                <w:lang w:val="en-GB" w:eastAsia="en-GB"/>
              </w:rPr>
            </w:pPr>
          </w:p>
        </w:tc>
        <w:tc>
          <w:tcPr>
            <w:tcW w:w="1134" w:type="dxa"/>
            <w:tcBorders>
              <w:left w:val="nil"/>
              <w:bottom w:val="nil"/>
              <w:right w:val="nil"/>
            </w:tcBorders>
            <w:shd w:val="clear" w:color="auto" w:fill="auto"/>
            <w:noWrap/>
            <w:vAlign w:val="bottom"/>
            <w:hideMark/>
          </w:tcPr>
          <w:p w14:paraId="34297EBA" w14:textId="77777777" w:rsidR="006C72C8" w:rsidRPr="00711D29" w:rsidRDefault="006C72C8" w:rsidP="0024432C">
            <w:pPr>
              <w:spacing w:before="6" w:after="6"/>
              <w:ind w:left="75"/>
              <w:rPr>
                <w:rFonts w:ascii="Arial" w:hAnsi="Arial" w:cs="Arial"/>
                <w:color w:val="000000"/>
                <w:sz w:val="10"/>
                <w:szCs w:val="10"/>
                <w:lang w:val="en-GB" w:eastAsia="en-GB"/>
              </w:rPr>
            </w:pPr>
          </w:p>
        </w:tc>
        <w:tc>
          <w:tcPr>
            <w:tcW w:w="1136" w:type="dxa"/>
            <w:tcBorders>
              <w:left w:val="nil"/>
              <w:bottom w:val="nil"/>
              <w:right w:val="nil"/>
            </w:tcBorders>
            <w:shd w:val="clear" w:color="auto" w:fill="auto"/>
            <w:vAlign w:val="bottom"/>
          </w:tcPr>
          <w:p w14:paraId="36EF803C" w14:textId="77777777" w:rsidR="006C72C8" w:rsidRPr="00711D29" w:rsidRDefault="006C72C8" w:rsidP="0024432C">
            <w:pPr>
              <w:spacing w:before="6" w:after="6"/>
              <w:ind w:left="75"/>
              <w:rPr>
                <w:rFonts w:ascii="Arial" w:hAnsi="Arial" w:cs="Arial"/>
                <w:color w:val="000000"/>
                <w:sz w:val="10"/>
                <w:szCs w:val="10"/>
                <w:lang w:val="en-GB" w:eastAsia="en-GB"/>
              </w:rPr>
            </w:pPr>
          </w:p>
        </w:tc>
      </w:tr>
      <w:tr w:rsidR="00FB1C29" w:rsidRPr="00711D29" w14:paraId="768DFC39" w14:textId="77777777" w:rsidTr="003C2FCB">
        <w:tc>
          <w:tcPr>
            <w:tcW w:w="2995" w:type="dxa"/>
            <w:shd w:val="clear" w:color="auto" w:fill="auto"/>
            <w:noWrap/>
            <w:vAlign w:val="bottom"/>
            <w:hideMark/>
          </w:tcPr>
          <w:p w14:paraId="286AAC2E" w14:textId="77777777" w:rsidR="006C72C8" w:rsidRPr="00711D29" w:rsidRDefault="006C72C8" w:rsidP="00D67355">
            <w:pPr>
              <w:spacing w:before="6" w:after="6"/>
              <w:ind w:left="75"/>
              <w:rPr>
                <w:rFonts w:ascii="Arial" w:hAnsi="Arial" w:cs="Arial"/>
                <w:b/>
                <w:bCs/>
                <w:color w:val="000000"/>
                <w:spacing w:val="-4"/>
                <w:sz w:val="16"/>
                <w:szCs w:val="16"/>
                <w:u w:val="single"/>
                <w:lang w:val="en-GB" w:eastAsia="en-GB"/>
              </w:rPr>
            </w:pPr>
            <w:r w:rsidRPr="00711D29">
              <w:rPr>
                <w:rFonts w:ascii="Arial" w:hAnsi="Arial" w:cs="Arial"/>
                <w:b/>
                <w:bCs/>
                <w:color w:val="000000"/>
                <w:spacing w:val="-4"/>
                <w:sz w:val="16"/>
                <w:szCs w:val="16"/>
                <w:u w:val="single"/>
                <w:lang w:val="en-GB" w:eastAsia="en-GB"/>
              </w:rPr>
              <w:t>Financial assets</w:t>
            </w:r>
          </w:p>
        </w:tc>
        <w:tc>
          <w:tcPr>
            <w:tcW w:w="1275" w:type="dxa"/>
            <w:shd w:val="clear" w:color="auto" w:fill="auto"/>
            <w:noWrap/>
            <w:vAlign w:val="bottom"/>
          </w:tcPr>
          <w:p w14:paraId="1F5C21FA" w14:textId="77777777" w:rsidR="006C72C8" w:rsidRPr="00711D29" w:rsidRDefault="006C72C8" w:rsidP="00D67355">
            <w:pPr>
              <w:spacing w:before="6" w:after="6"/>
              <w:ind w:left="75" w:right="-72"/>
              <w:jc w:val="right"/>
              <w:rPr>
                <w:rFonts w:ascii="Arial" w:hAnsi="Arial" w:cs="Arial"/>
                <w:color w:val="000000"/>
                <w:spacing w:val="-4"/>
                <w:sz w:val="16"/>
                <w:szCs w:val="16"/>
                <w:lang w:val="en-GB" w:eastAsia="en-GB"/>
              </w:rPr>
            </w:pPr>
          </w:p>
        </w:tc>
        <w:tc>
          <w:tcPr>
            <w:tcW w:w="1419" w:type="dxa"/>
            <w:shd w:val="clear" w:color="auto" w:fill="auto"/>
            <w:noWrap/>
            <w:vAlign w:val="bottom"/>
          </w:tcPr>
          <w:p w14:paraId="2C902F51" w14:textId="77777777" w:rsidR="006C72C8" w:rsidRPr="00711D29" w:rsidRDefault="006C72C8" w:rsidP="007915B4">
            <w:pPr>
              <w:spacing w:before="6" w:after="6"/>
              <w:ind w:right="-72"/>
              <w:jc w:val="right"/>
              <w:rPr>
                <w:rFonts w:ascii="Arial" w:hAnsi="Arial" w:cs="Arial"/>
                <w:color w:val="000000"/>
                <w:spacing w:val="-4"/>
                <w:sz w:val="16"/>
                <w:szCs w:val="16"/>
                <w:lang w:val="en-GB" w:eastAsia="en-GB"/>
              </w:rPr>
            </w:pPr>
          </w:p>
        </w:tc>
        <w:tc>
          <w:tcPr>
            <w:tcW w:w="1136" w:type="dxa"/>
            <w:shd w:val="clear" w:color="auto" w:fill="auto"/>
            <w:noWrap/>
            <w:vAlign w:val="bottom"/>
          </w:tcPr>
          <w:p w14:paraId="3273F272" w14:textId="77777777" w:rsidR="006C72C8" w:rsidRPr="00711D29" w:rsidRDefault="006C72C8" w:rsidP="007915B4">
            <w:pPr>
              <w:spacing w:before="6" w:after="6"/>
              <w:ind w:right="-72"/>
              <w:jc w:val="right"/>
              <w:rPr>
                <w:rFonts w:ascii="Arial" w:hAnsi="Arial" w:cs="Arial"/>
                <w:color w:val="000000"/>
                <w:spacing w:val="-4"/>
                <w:sz w:val="16"/>
                <w:szCs w:val="16"/>
                <w:lang w:val="en-GB" w:eastAsia="en-GB"/>
              </w:rPr>
            </w:pPr>
          </w:p>
        </w:tc>
        <w:tc>
          <w:tcPr>
            <w:tcW w:w="1134" w:type="dxa"/>
            <w:shd w:val="clear" w:color="auto" w:fill="auto"/>
            <w:noWrap/>
            <w:vAlign w:val="bottom"/>
          </w:tcPr>
          <w:p w14:paraId="2528C5D9" w14:textId="77777777" w:rsidR="006C72C8" w:rsidRPr="00711D29" w:rsidRDefault="006C72C8" w:rsidP="007915B4">
            <w:pPr>
              <w:spacing w:before="6" w:after="6"/>
              <w:ind w:right="-72"/>
              <w:jc w:val="right"/>
              <w:rPr>
                <w:rFonts w:ascii="Arial" w:hAnsi="Arial" w:cs="Arial"/>
                <w:color w:val="000000"/>
                <w:spacing w:val="-4"/>
                <w:sz w:val="16"/>
                <w:szCs w:val="16"/>
                <w:lang w:val="en-GB" w:eastAsia="en-GB"/>
              </w:rPr>
            </w:pPr>
          </w:p>
        </w:tc>
        <w:tc>
          <w:tcPr>
            <w:tcW w:w="1136" w:type="dxa"/>
            <w:shd w:val="clear" w:color="auto" w:fill="auto"/>
            <w:vAlign w:val="bottom"/>
          </w:tcPr>
          <w:p w14:paraId="283AE5C8" w14:textId="77777777" w:rsidR="006C72C8" w:rsidRPr="00711D29" w:rsidRDefault="006C72C8" w:rsidP="007915B4">
            <w:pPr>
              <w:spacing w:before="6" w:after="6"/>
              <w:ind w:right="-72"/>
              <w:jc w:val="right"/>
              <w:rPr>
                <w:rFonts w:ascii="Arial" w:hAnsi="Arial" w:cs="Arial"/>
                <w:color w:val="000000"/>
                <w:spacing w:val="-4"/>
                <w:sz w:val="16"/>
                <w:szCs w:val="16"/>
                <w:lang w:val="en-GB" w:eastAsia="en-GB"/>
              </w:rPr>
            </w:pPr>
          </w:p>
        </w:tc>
      </w:tr>
      <w:tr w:rsidR="00FB1C29" w:rsidRPr="00711D29" w14:paraId="2C503DC7" w14:textId="77777777" w:rsidTr="003C2FCB">
        <w:tc>
          <w:tcPr>
            <w:tcW w:w="2995" w:type="dxa"/>
            <w:shd w:val="clear" w:color="auto" w:fill="auto"/>
            <w:vAlign w:val="bottom"/>
            <w:hideMark/>
          </w:tcPr>
          <w:p w14:paraId="2856CD10" w14:textId="77777777" w:rsidR="006C72C8" w:rsidRPr="00711D29" w:rsidRDefault="006C72C8" w:rsidP="00D67355">
            <w:pPr>
              <w:spacing w:before="6" w:after="6"/>
              <w:ind w:left="75"/>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Cash and cash equivalents</w:t>
            </w:r>
          </w:p>
        </w:tc>
        <w:tc>
          <w:tcPr>
            <w:tcW w:w="1275" w:type="dxa"/>
            <w:shd w:val="clear" w:color="auto" w:fill="auto"/>
            <w:noWrap/>
            <w:vAlign w:val="bottom"/>
          </w:tcPr>
          <w:p w14:paraId="2505A47F" w14:textId="7AC37FA4" w:rsidR="006C72C8" w:rsidRPr="00711D29" w:rsidRDefault="00BD3FA2" w:rsidP="00D67355">
            <w:pPr>
              <w:spacing w:before="6" w:after="6"/>
              <w:ind w:left="75"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w:t>
            </w:r>
          </w:p>
        </w:tc>
        <w:tc>
          <w:tcPr>
            <w:tcW w:w="1419" w:type="dxa"/>
            <w:shd w:val="clear" w:color="auto" w:fill="auto"/>
            <w:noWrap/>
            <w:vAlign w:val="bottom"/>
          </w:tcPr>
          <w:p w14:paraId="64847320" w14:textId="3904B608" w:rsidR="006C72C8" w:rsidRPr="00711D29" w:rsidRDefault="00BD3FA2" w:rsidP="007915B4">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w:t>
            </w:r>
          </w:p>
        </w:tc>
        <w:tc>
          <w:tcPr>
            <w:tcW w:w="1136" w:type="dxa"/>
            <w:shd w:val="clear" w:color="auto" w:fill="auto"/>
            <w:noWrap/>
            <w:vAlign w:val="bottom"/>
          </w:tcPr>
          <w:p w14:paraId="48418E68" w14:textId="7634555E" w:rsidR="006C72C8" w:rsidRPr="00711D29" w:rsidRDefault="00BD3FA2" w:rsidP="007915B4">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2,610,053</w:t>
            </w:r>
          </w:p>
        </w:tc>
        <w:tc>
          <w:tcPr>
            <w:tcW w:w="1134" w:type="dxa"/>
            <w:shd w:val="clear" w:color="auto" w:fill="auto"/>
            <w:noWrap/>
            <w:vAlign w:val="bottom"/>
          </w:tcPr>
          <w:p w14:paraId="16010852" w14:textId="3A85D38C" w:rsidR="006C72C8" w:rsidRPr="00711D29" w:rsidRDefault="00BD3FA2" w:rsidP="007915B4">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2,610,053</w:t>
            </w:r>
          </w:p>
        </w:tc>
        <w:tc>
          <w:tcPr>
            <w:tcW w:w="1136" w:type="dxa"/>
            <w:shd w:val="clear" w:color="auto" w:fill="auto"/>
            <w:vAlign w:val="bottom"/>
          </w:tcPr>
          <w:p w14:paraId="40A8F1C7" w14:textId="08E98840" w:rsidR="006C72C8" w:rsidRPr="00711D29" w:rsidRDefault="00BD3FA2" w:rsidP="007915B4">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2,610,053</w:t>
            </w:r>
          </w:p>
        </w:tc>
      </w:tr>
      <w:tr w:rsidR="00FB1C29" w:rsidRPr="00711D29" w14:paraId="1F2D4DAF" w14:textId="77777777" w:rsidTr="003C2FCB">
        <w:tc>
          <w:tcPr>
            <w:tcW w:w="2995" w:type="dxa"/>
            <w:shd w:val="clear" w:color="auto" w:fill="auto"/>
            <w:vAlign w:val="bottom"/>
            <w:hideMark/>
          </w:tcPr>
          <w:p w14:paraId="00D20C6E" w14:textId="77777777" w:rsidR="006C72C8" w:rsidRPr="00711D29" w:rsidRDefault="006C72C8" w:rsidP="00D67355">
            <w:pPr>
              <w:spacing w:before="6" w:after="6"/>
              <w:ind w:left="75"/>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 xml:space="preserve">Receivables from Clearing House </w:t>
            </w:r>
          </w:p>
          <w:p w14:paraId="5311F4E8" w14:textId="3276A30A" w:rsidR="006C72C8" w:rsidRPr="00711D29" w:rsidRDefault="006C72C8" w:rsidP="00D67355">
            <w:pPr>
              <w:spacing w:before="6" w:after="6"/>
              <w:ind w:left="75"/>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 xml:space="preserve">   and broker-dealers</w:t>
            </w:r>
          </w:p>
        </w:tc>
        <w:tc>
          <w:tcPr>
            <w:tcW w:w="1275" w:type="dxa"/>
            <w:shd w:val="clear" w:color="auto" w:fill="auto"/>
            <w:noWrap/>
            <w:vAlign w:val="bottom"/>
          </w:tcPr>
          <w:p w14:paraId="72ED57EC" w14:textId="669198D4" w:rsidR="006C72C8" w:rsidRPr="00711D29" w:rsidRDefault="00BD3FA2" w:rsidP="00D67355">
            <w:pPr>
              <w:spacing w:before="6" w:after="6"/>
              <w:ind w:left="75"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w:t>
            </w:r>
          </w:p>
        </w:tc>
        <w:tc>
          <w:tcPr>
            <w:tcW w:w="1419" w:type="dxa"/>
            <w:shd w:val="clear" w:color="auto" w:fill="auto"/>
            <w:noWrap/>
            <w:vAlign w:val="bottom"/>
          </w:tcPr>
          <w:p w14:paraId="1652EB4D" w14:textId="7AA0ECE1" w:rsidR="006C72C8" w:rsidRPr="00711D29" w:rsidRDefault="00BD3FA2" w:rsidP="007915B4">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w:t>
            </w:r>
          </w:p>
        </w:tc>
        <w:tc>
          <w:tcPr>
            <w:tcW w:w="1136" w:type="dxa"/>
            <w:shd w:val="clear" w:color="auto" w:fill="auto"/>
            <w:noWrap/>
            <w:vAlign w:val="bottom"/>
          </w:tcPr>
          <w:p w14:paraId="0619B87A" w14:textId="0751A17F" w:rsidR="006C72C8" w:rsidRPr="00711D29" w:rsidRDefault="00BD3FA2" w:rsidP="007915B4">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3,220,764</w:t>
            </w:r>
          </w:p>
        </w:tc>
        <w:tc>
          <w:tcPr>
            <w:tcW w:w="1134" w:type="dxa"/>
            <w:shd w:val="clear" w:color="auto" w:fill="auto"/>
            <w:noWrap/>
            <w:vAlign w:val="bottom"/>
          </w:tcPr>
          <w:p w14:paraId="23C6C915" w14:textId="60218BB9" w:rsidR="006C72C8" w:rsidRPr="00711D29" w:rsidRDefault="00BD3FA2" w:rsidP="007915B4">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3,220,764</w:t>
            </w:r>
          </w:p>
        </w:tc>
        <w:tc>
          <w:tcPr>
            <w:tcW w:w="1136" w:type="dxa"/>
            <w:shd w:val="clear" w:color="auto" w:fill="auto"/>
            <w:vAlign w:val="bottom"/>
          </w:tcPr>
          <w:p w14:paraId="1C1CFD47" w14:textId="04AAC8A6" w:rsidR="006C72C8" w:rsidRPr="00711D29" w:rsidRDefault="00BD3FA2" w:rsidP="007915B4">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3,220,764</w:t>
            </w:r>
          </w:p>
        </w:tc>
      </w:tr>
      <w:tr w:rsidR="00FB1C29" w:rsidRPr="00711D29" w14:paraId="0AF1A74E" w14:textId="77777777" w:rsidTr="003C2FCB">
        <w:tc>
          <w:tcPr>
            <w:tcW w:w="2995" w:type="dxa"/>
            <w:shd w:val="clear" w:color="auto" w:fill="auto"/>
            <w:vAlign w:val="bottom"/>
          </w:tcPr>
          <w:p w14:paraId="3EC1B666" w14:textId="77777777" w:rsidR="006C72C8" w:rsidRPr="00711D29" w:rsidRDefault="006C72C8" w:rsidP="00D67355">
            <w:pPr>
              <w:spacing w:before="6" w:after="6"/>
              <w:ind w:left="75"/>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 xml:space="preserve">Securities and derivatives business </w:t>
            </w:r>
          </w:p>
          <w:p w14:paraId="2809F197" w14:textId="00B9B378" w:rsidR="006C72C8" w:rsidRPr="00711D29" w:rsidRDefault="006C72C8" w:rsidP="00D67355">
            <w:pPr>
              <w:spacing w:before="6" w:after="6"/>
              <w:ind w:left="75"/>
              <w:rPr>
                <w:rFonts w:ascii="Arial" w:hAnsi="Arial" w:cs="Arial"/>
                <w:color w:val="000000"/>
                <w:spacing w:val="-4"/>
                <w:sz w:val="16"/>
                <w:szCs w:val="16"/>
                <w:cs/>
                <w:lang w:val="en-GB" w:eastAsia="en-GB"/>
              </w:rPr>
            </w:pPr>
            <w:r w:rsidRPr="00711D29">
              <w:rPr>
                <w:rFonts w:ascii="Arial" w:hAnsi="Arial" w:cs="Arial"/>
                <w:color w:val="000000"/>
                <w:spacing w:val="-4"/>
                <w:sz w:val="16"/>
                <w:szCs w:val="16"/>
                <w:cs/>
                <w:lang w:val="en-GB" w:eastAsia="en-GB"/>
              </w:rPr>
              <w:t xml:space="preserve">   </w:t>
            </w:r>
            <w:r w:rsidRPr="00711D29">
              <w:rPr>
                <w:rFonts w:ascii="Arial" w:hAnsi="Arial" w:cs="Arial"/>
                <w:color w:val="000000"/>
                <w:spacing w:val="-4"/>
                <w:sz w:val="16"/>
                <w:szCs w:val="16"/>
                <w:lang w:val="en-GB" w:eastAsia="en-GB"/>
              </w:rPr>
              <w:t>receivables</w:t>
            </w:r>
          </w:p>
        </w:tc>
        <w:tc>
          <w:tcPr>
            <w:tcW w:w="1275" w:type="dxa"/>
            <w:shd w:val="clear" w:color="auto" w:fill="auto"/>
            <w:noWrap/>
            <w:vAlign w:val="bottom"/>
          </w:tcPr>
          <w:p w14:paraId="2085FE7B" w14:textId="5958139C" w:rsidR="006C72C8" w:rsidRPr="00711D29" w:rsidRDefault="00BD3FA2" w:rsidP="00D67355">
            <w:pPr>
              <w:spacing w:before="6" w:after="6"/>
              <w:ind w:left="75"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eastAsia="en-GB"/>
              </w:rPr>
              <w:t>2,404,353</w:t>
            </w:r>
          </w:p>
        </w:tc>
        <w:tc>
          <w:tcPr>
            <w:tcW w:w="1419" w:type="dxa"/>
            <w:shd w:val="clear" w:color="auto" w:fill="auto"/>
            <w:noWrap/>
            <w:vAlign w:val="bottom"/>
          </w:tcPr>
          <w:p w14:paraId="4F80793E" w14:textId="5896E132" w:rsidR="006C72C8" w:rsidRPr="00711D29" w:rsidRDefault="00BD3FA2" w:rsidP="007915B4">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w:t>
            </w:r>
          </w:p>
        </w:tc>
        <w:tc>
          <w:tcPr>
            <w:tcW w:w="1136" w:type="dxa"/>
            <w:shd w:val="clear" w:color="auto" w:fill="auto"/>
            <w:noWrap/>
            <w:vAlign w:val="bottom"/>
          </w:tcPr>
          <w:p w14:paraId="0EB82115" w14:textId="7E1D6383" w:rsidR="006C72C8" w:rsidRPr="00711D29" w:rsidRDefault="00BD3FA2" w:rsidP="007915B4">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5,696,744</w:t>
            </w:r>
          </w:p>
        </w:tc>
        <w:tc>
          <w:tcPr>
            <w:tcW w:w="1134" w:type="dxa"/>
            <w:shd w:val="clear" w:color="auto" w:fill="auto"/>
            <w:noWrap/>
            <w:vAlign w:val="bottom"/>
          </w:tcPr>
          <w:p w14:paraId="48D9E923" w14:textId="59C57152" w:rsidR="006C72C8" w:rsidRPr="00711D29" w:rsidRDefault="00BD3FA2" w:rsidP="007915B4">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8,101,097</w:t>
            </w:r>
          </w:p>
        </w:tc>
        <w:tc>
          <w:tcPr>
            <w:tcW w:w="1136" w:type="dxa"/>
            <w:shd w:val="clear" w:color="auto" w:fill="auto"/>
            <w:vAlign w:val="bottom"/>
          </w:tcPr>
          <w:p w14:paraId="6AD1BAA1" w14:textId="0336D1B4" w:rsidR="006C72C8" w:rsidRPr="00711D29" w:rsidRDefault="00BD3FA2" w:rsidP="007915B4">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8,101,097</w:t>
            </w:r>
          </w:p>
        </w:tc>
      </w:tr>
      <w:tr w:rsidR="00FB1C29" w:rsidRPr="00711D29" w14:paraId="69106EAC" w14:textId="77777777" w:rsidTr="003C2FCB">
        <w:tc>
          <w:tcPr>
            <w:tcW w:w="2995" w:type="dxa"/>
            <w:shd w:val="clear" w:color="auto" w:fill="auto"/>
            <w:vAlign w:val="bottom"/>
          </w:tcPr>
          <w:p w14:paraId="7269DD82" w14:textId="0DE64313" w:rsidR="00FD3F9C" w:rsidRPr="00711D29" w:rsidRDefault="00FD3F9C" w:rsidP="00FD3F9C">
            <w:pPr>
              <w:spacing w:before="6" w:after="6"/>
              <w:ind w:left="75"/>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Derivatives assets</w:t>
            </w:r>
          </w:p>
        </w:tc>
        <w:tc>
          <w:tcPr>
            <w:tcW w:w="1275" w:type="dxa"/>
            <w:shd w:val="clear" w:color="auto" w:fill="auto"/>
            <w:noWrap/>
            <w:vAlign w:val="bottom"/>
          </w:tcPr>
          <w:p w14:paraId="6263B73D" w14:textId="76807EC8" w:rsidR="00FD3F9C" w:rsidRPr="00711D29" w:rsidRDefault="00BD3FA2" w:rsidP="00FD3F9C">
            <w:pPr>
              <w:spacing w:before="6" w:after="6"/>
              <w:ind w:left="75"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26,098</w:t>
            </w:r>
          </w:p>
        </w:tc>
        <w:tc>
          <w:tcPr>
            <w:tcW w:w="1419" w:type="dxa"/>
            <w:shd w:val="clear" w:color="auto" w:fill="auto"/>
            <w:noWrap/>
            <w:vAlign w:val="bottom"/>
          </w:tcPr>
          <w:p w14:paraId="26799879" w14:textId="754C60EC" w:rsidR="00FD3F9C" w:rsidRPr="00711D29" w:rsidRDefault="00BD3FA2" w:rsidP="00FD3F9C">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w:t>
            </w:r>
          </w:p>
        </w:tc>
        <w:tc>
          <w:tcPr>
            <w:tcW w:w="1136" w:type="dxa"/>
            <w:shd w:val="clear" w:color="auto" w:fill="auto"/>
            <w:noWrap/>
            <w:vAlign w:val="bottom"/>
          </w:tcPr>
          <w:p w14:paraId="21DB105B" w14:textId="0E2F2CDB" w:rsidR="00FD3F9C" w:rsidRPr="00711D29" w:rsidRDefault="00BD3FA2" w:rsidP="00FD3F9C">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w:t>
            </w:r>
          </w:p>
        </w:tc>
        <w:tc>
          <w:tcPr>
            <w:tcW w:w="1134" w:type="dxa"/>
            <w:shd w:val="clear" w:color="auto" w:fill="auto"/>
            <w:noWrap/>
            <w:vAlign w:val="bottom"/>
          </w:tcPr>
          <w:p w14:paraId="6C0F47F3" w14:textId="509BECF2" w:rsidR="00FD3F9C" w:rsidRPr="00711D29" w:rsidRDefault="00BD3FA2" w:rsidP="00FD3F9C">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26,098</w:t>
            </w:r>
          </w:p>
        </w:tc>
        <w:tc>
          <w:tcPr>
            <w:tcW w:w="1136" w:type="dxa"/>
            <w:shd w:val="clear" w:color="auto" w:fill="auto"/>
            <w:vAlign w:val="bottom"/>
          </w:tcPr>
          <w:p w14:paraId="21482DC4" w14:textId="32CC0828" w:rsidR="00FD3F9C" w:rsidRPr="00711D29" w:rsidRDefault="00BD3FA2" w:rsidP="00FD3F9C">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26,098</w:t>
            </w:r>
          </w:p>
        </w:tc>
      </w:tr>
      <w:tr w:rsidR="00FB1C29" w:rsidRPr="00711D29" w14:paraId="2DD71E58" w14:textId="77777777" w:rsidTr="003C2FCB">
        <w:tc>
          <w:tcPr>
            <w:tcW w:w="2995" w:type="dxa"/>
            <w:shd w:val="clear" w:color="auto" w:fill="auto"/>
            <w:vAlign w:val="bottom"/>
          </w:tcPr>
          <w:p w14:paraId="6BD5538D" w14:textId="5904E790" w:rsidR="00FD3F9C" w:rsidRPr="00711D29" w:rsidRDefault="00FD3F9C" w:rsidP="00FD3F9C">
            <w:pPr>
              <w:spacing w:before="6" w:after="6"/>
              <w:ind w:left="75"/>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Non-collateralised investment</w:t>
            </w:r>
          </w:p>
        </w:tc>
        <w:tc>
          <w:tcPr>
            <w:tcW w:w="1275" w:type="dxa"/>
            <w:shd w:val="clear" w:color="auto" w:fill="auto"/>
            <w:noWrap/>
            <w:vAlign w:val="bottom"/>
          </w:tcPr>
          <w:p w14:paraId="71F340EE" w14:textId="75B1C6A4" w:rsidR="00FD3F9C" w:rsidRPr="00711D29" w:rsidRDefault="00BD3FA2" w:rsidP="00FD3F9C">
            <w:pPr>
              <w:spacing w:before="6" w:after="6"/>
              <w:ind w:left="75"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8,629,326</w:t>
            </w:r>
          </w:p>
        </w:tc>
        <w:tc>
          <w:tcPr>
            <w:tcW w:w="1419" w:type="dxa"/>
            <w:shd w:val="clear" w:color="auto" w:fill="auto"/>
            <w:noWrap/>
            <w:vAlign w:val="bottom"/>
          </w:tcPr>
          <w:p w14:paraId="1C0EDC48" w14:textId="417DB0DB" w:rsidR="00FD3F9C" w:rsidRPr="00711D29" w:rsidRDefault="00BD3FA2" w:rsidP="00FD3F9C">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591,164</w:t>
            </w:r>
          </w:p>
        </w:tc>
        <w:tc>
          <w:tcPr>
            <w:tcW w:w="1136" w:type="dxa"/>
            <w:shd w:val="clear" w:color="auto" w:fill="auto"/>
            <w:noWrap/>
            <w:vAlign w:val="bottom"/>
          </w:tcPr>
          <w:p w14:paraId="01256657" w14:textId="4942B95A" w:rsidR="00FD3F9C" w:rsidRPr="00711D29" w:rsidRDefault="00BD3FA2" w:rsidP="00FD3F9C">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w:t>
            </w:r>
          </w:p>
        </w:tc>
        <w:tc>
          <w:tcPr>
            <w:tcW w:w="1134" w:type="dxa"/>
            <w:shd w:val="clear" w:color="auto" w:fill="auto"/>
            <w:noWrap/>
            <w:vAlign w:val="bottom"/>
          </w:tcPr>
          <w:p w14:paraId="12D3C338" w14:textId="3C81888B" w:rsidR="00FD3F9C" w:rsidRPr="00711D29" w:rsidRDefault="00BD3FA2" w:rsidP="00FD3F9C">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9,220,490</w:t>
            </w:r>
          </w:p>
        </w:tc>
        <w:tc>
          <w:tcPr>
            <w:tcW w:w="1136" w:type="dxa"/>
            <w:shd w:val="clear" w:color="auto" w:fill="auto"/>
            <w:vAlign w:val="bottom"/>
          </w:tcPr>
          <w:p w14:paraId="60F4E3E1" w14:textId="789CA5C0" w:rsidR="00FD3F9C" w:rsidRPr="00711D29" w:rsidRDefault="00BD3FA2" w:rsidP="00FD3F9C">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9,220,490</w:t>
            </w:r>
          </w:p>
        </w:tc>
      </w:tr>
      <w:tr w:rsidR="00FB1C29" w:rsidRPr="00711D29" w14:paraId="18028F59" w14:textId="77777777" w:rsidTr="003C2FCB">
        <w:tc>
          <w:tcPr>
            <w:tcW w:w="2995" w:type="dxa"/>
            <w:shd w:val="clear" w:color="auto" w:fill="auto"/>
            <w:vAlign w:val="bottom"/>
          </w:tcPr>
          <w:p w14:paraId="568CB442" w14:textId="77777777" w:rsidR="00FD3F9C" w:rsidRPr="00711D29" w:rsidRDefault="00FD3F9C" w:rsidP="00FD3F9C">
            <w:pPr>
              <w:spacing w:before="6" w:after="6"/>
              <w:ind w:left="75"/>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Collateralised investments</w:t>
            </w:r>
            <w:r w:rsidRPr="00711D29">
              <w:rPr>
                <w:rFonts w:ascii="Arial" w:hAnsi="Arial" w:cs="Arial"/>
                <w:color w:val="000000"/>
                <w:spacing w:val="-4"/>
                <w:sz w:val="16"/>
                <w:szCs w:val="16"/>
                <w:cs/>
                <w:lang w:val="en-GB" w:eastAsia="en-GB"/>
              </w:rPr>
              <w:t xml:space="preserve"> </w:t>
            </w:r>
            <w:r w:rsidRPr="00711D29">
              <w:rPr>
                <w:rFonts w:ascii="Arial" w:hAnsi="Arial" w:cs="Arial"/>
                <w:color w:val="000000"/>
                <w:spacing w:val="-4"/>
                <w:sz w:val="16"/>
                <w:szCs w:val="16"/>
                <w:lang w:val="en-GB" w:eastAsia="en-GB"/>
              </w:rPr>
              <w:t xml:space="preserve">given </w:t>
            </w:r>
          </w:p>
          <w:p w14:paraId="6609E9EE" w14:textId="33DF719C" w:rsidR="00FD3F9C" w:rsidRPr="00711D29" w:rsidRDefault="00FD3F9C" w:rsidP="003C2FCB">
            <w:pPr>
              <w:spacing w:before="6" w:after="6"/>
              <w:ind w:left="75"/>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 xml:space="preserve">   </w:t>
            </w:r>
            <w:r w:rsidR="00AB42C8" w:rsidRPr="00711D29">
              <w:rPr>
                <w:rFonts w:ascii="Arial" w:hAnsi="Arial" w:cs="Arial"/>
                <w:color w:val="000000"/>
                <w:spacing w:val="-4"/>
                <w:sz w:val="16"/>
                <w:szCs w:val="16"/>
                <w:lang w:val="en-GB" w:eastAsia="en-GB"/>
              </w:rPr>
              <w:t>transferee</w:t>
            </w:r>
            <w:r w:rsidRPr="00711D29">
              <w:rPr>
                <w:rFonts w:ascii="Arial" w:hAnsi="Arial" w:cs="Arial"/>
                <w:color w:val="000000"/>
                <w:spacing w:val="-4"/>
                <w:sz w:val="16"/>
                <w:szCs w:val="16"/>
                <w:lang w:val="en-GB" w:eastAsia="en-GB"/>
              </w:rPr>
              <w:t xml:space="preserve"> no right to sell or repledge</w:t>
            </w:r>
          </w:p>
        </w:tc>
        <w:tc>
          <w:tcPr>
            <w:tcW w:w="1275" w:type="dxa"/>
            <w:shd w:val="clear" w:color="auto" w:fill="auto"/>
            <w:noWrap/>
            <w:vAlign w:val="bottom"/>
          </w:tcPr>
          <w:p w14:paraId="25603930" w14:textId="0F6B4289" w:rsidR="00FD3F9C" w:rsidRPr="00711D29" w:rsidRDefault="00BD3FA2" w:rsidP="00FD3F9C">
            <w:pPr>
              <w:spacing w:before="6" w:after="6"/>
              <w:ind w:left="75"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105,664</w:t>
            </w:r>
          </w:p>
        </w:tc>
        <w:tc>
          <w:tcPr>
            <w:tcW w:w="1419" w:type="dxa"/>
            <w:shd w:val="clear" w:color="auto" w:fill="auto"/>
            <w:noWrap/>
            <w:vAlign w:val="bottom"/>
          </w:tcPr>
          <w:p w14:paraId="777EA539" w14:textId="54DE2F86" w:rsidR="00FD3F9C" w:rsidRPr="00711D29" w:rsidRDefault="00BD3FA2" w:rsidP="00FD3F9C">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457,642</w:t>
            </w:r>
          </w:p>
        </w:tc>
        <w:tc>
          <w:tcPr>
            <w:tcW w:w="1136" w:type="dxa"/>
            <w:shd w:val="clear" w:color="auto" w:fill="auto"/>
            <w:noWrap/>
            <w:vAlign w:val="bottom"/>
          </w:tcPr>
          <w:p w14:paraId="50958427" w14:textId="69671467" w:rsidR="00FD3F9C" w:rsidRPr="00711D29" w:rsidRDefault="00BD3FA2" w:rsidP="00FD3F9C">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w:t>
            </w:r>
          </w:p>
        </w:tc>
        <w:tc>
          <w:tcPr>
            <w:tcW w:w="1134" w:type="dxa"/>
            <w:shd w:val="clear" w:color="auto" w:fill="auto"/>
            <w:noWrap/>
            <w:vAlign w:val="bottom"/>
          </w:tcPr>
          <w:p w14:paraId="12FB9D2B" w14:textId="24ADAAEF" w:rsidR="00FD3F9C" w:rsidRPr="00711D29" w:rsidRDefault="00BD3FA2" w:rsidP="00FD3F9C">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563,306</w:t>
            </w:r>
          </w:p>
        </w:tc>
        <w:tc>
          <w:tcPr>
            <w:tcW w:w="1136" w:type="dxa"/>
            <w:shd w:val="clear" w:color="auto" w:fill="auto"/>
            <w:vAlign w:val="bottom"/>
          </w:tcPr>
          <w:p w14:paraId="59C93BA8" w14:textId="2894C634" w:rsidR="00FD3F9C" w:rsidRPr="00711D29" w:rsidRDefault="00BD3FA2" w:rsidP="00FD3F9C">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563,306</w:t>
            </w:r>
          </w:p>
        </w:tc>
      </w:tr>
      <w:tr w:rsidR="00FB1C29" w:rsidRPr="00711D29" w14:paraId="5AFD0B49" w14:textId="77777777" w:rsidTr="003C2FCB">
        <w:tc>
          <w:tcPr>
            <w:tcW w:w="2995" w:type="dxa"/>
            <w:shd w:val="clear" w:color="auto" w:fill="auto"/>
            <w:vAlign w:val="bottom"/>
          </w:tcPr>
          <w:p w14:paraId="73AC15B4" w14:textId="77777777" w:rsidR="00FD3F9C" w:rsidRPr="00711D29" w:rsidRDefault="00FD3F9C" w:rsidP="00D67355">
            <w:pPr>
              <w:spacing w:before="6" w:after="6"/>
              <w:ind w:left="75"/>
              <w:rPr>
                <w:rFonts w:ascii="Arial" w:hAnsi="Arial" w:cs="Arial"/>
                <w:color w:val="000000"/>
                <w:spacing w:val="-4"/>
                <w:sz w:val="16"/>
                <w:szCs w:val="16"/>
                <w:cs/>
                <w:lang w:val="en-GB" w:eastAsia="en-GB"/>
              </w:rPr>
            </w:pPr>
            <w:r w:rsidRPr="00711D29">
              <w:rPr>
                <w:rFonts w:ascii="Arial" w:hAnsi="Arial" w:cs="Arial"/>
                <w:color w:val="000000"/>
                <w:spacing w:val="-4"/>
                <w:sz w:val="16"/>
                <w:szCs w:val="16"/>
                <w:lang w:val="en-GB" w:eastAsia="en-GB"/>
              </w:rPr>
              <w:t>Receivables from parent company</w:t>
            </w:r>
          </w:p>
        </w:tc>
        <w:tc>
          <w:tcPr>
            <w:tcW w:w="1275" w:type="dxa"/>
            <w:shd w:val="clear" w:color="auto" w:fill="auto"/>
            <w:noWrap/>
            <w:vAlign w:val="bottom"/>
          </w:tcPr>
          <w:p w14:paraId="2BC98757" w14:textId="7D6FB9AA" w:rsidR="00FD3F9C" w:rsidRPr="00711D29" w:rsidRDefault="00BD3FA2" w:rsidP="00D67355">
            <w:pPr>
              <w:pBdr>
                <w:bottom w:val="single" w:sz="4" w:space="1" w:color="auto"/>
              </w:pBdr>
              <w:spacing w:before="6" w:after="6"/>
              <w:ind w:left="75"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w:t>
            </w:r>
          </w:p>
        </w:tc>
        <w:tc>
          <w:tcPr>
            <w:tcW w:w="1419" w:type="dxa"/>
            <w:shd w:val="clear" w:color="auto" w:fill="auto"/>
            <w:noWrap/>
            <w:vAlign w:val="bottom"/>
          </w:tcPr>
          <w:p w14:paraId="6D59CC46" w14:textId="42329722" w:rsidR="00FD3F9C" w:rsidRPr="00711D29" w:rsidRDefault="00BD3FA2" w:rsidP="00D67355">
            <w:pPr>
              <w:pBdr>
                <w:bottom w:val="single" w:sz="4" w:space="1" w:color="auto"/>
              </w:pBd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w:t>
            </w:r>
          </w:p>
        </w:tc>
        <w:tc>
          <w:tcPr>
            <w:tcW w:w="1136" w:type="dxa"/>
            <w:shd w:val="clear" w:color="auto" w:fill="auto"/>
            <w:noWrap/>
            <w:vAlign w:val="bottom"/>
          </w:tcPr>
          <w:p w14:paraId="28FE980F" w14:textId="4C179FD1" w:rsidR="00FD3F9C" w:rsidRPr="00711D29" w:rsidRDefault="00BD3FA2" w:rsidP="00D67355">
            <w:pPr>
              <w:pBdr>
                <w:bottom w:val="single" w:sz="4" w:space="1" w:color="auto"/>
              </w:pBd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150</w:t>
            </w:r>
          </w:p>
        </w:tc>
        <w:tc>
          <w:tcPr>
            <w:tcW w:w="1134" w:type="dxa"/>
            <w:shd w:val="clear" w:color="auto" w:fill="auto"/>
            <w:noWrap/>
            <w:vAlign w:val="bottom"/>
          </w:tcPr>
          <w:p w14:paraId="4A1C5064" w14:textId="235B900F" w:rsidR="00FD3F9C" w:rsidRPr="00711D29" w:rsidRDefault="00BD3FA2" w:rsidP="00D67355">
            <w:pPr>
              <w:pBdr>
                <w:bottom w:val="single" w:sz="4" w:space="1" w:color="auto"/>
              </w:pBd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150</w:t>
            </w:r>
          </w:p>
        </w:tc>
        <w:tc>
          <w:tcPr>
            <w:tcW w:w="1136" w:type="dxa"/>
            <w:shd w:val="clear" w:color="auto" w:fill="auto"/>
            <w:vAlign w:val="bottom"/>
          </w:tcPr>
          <w:p w14:paraId="3B44D71B" w14:textId="2926B969" w:rsidR="00FD3F9C" w:rsidRPr="00711D29" w:rsidRDefault="00BD3FA2" w:rsidP="00D67355">
            <w:pPr>
              <w:pBdr>
                <w:bottom w:val="single" w:sz="4" w:space="1" w:color="auto"/>
              </w:pBd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150</w:t>
            </w:r>
          </w:p>
        </w:tc>
      </w:tr>
      <w:tr w:rsidR="00FB1C29" w:rsidRPr="00711D29" w14:paraId="228F0FCE" w14:textId="77777777" w:rsidTr="003C2FCB">
        <w:tc>
          <w:tcPr>
            <w:tcW w:w="2995" w:type="dxa"/>
            <w:shd w:val="clear" w:color="auto" w:fill="auto"/>
            <w:vAlign w:val="bottom"/>
          </w:tcPr>
          <w:p w14:paraId="077FB30F" w14:textId="77777777" w:rsidR="00FD3F9C" w:rsidRPr="00711D29" w:rsidRDefault="00FD3F9C" w:rsidP="00D67355">
            <w:pPr>
              <w:spacing w:before="6" w:after="6"/>
              <w:ind w:left="75"/>
              <w:rPr>
                <w:rFonts w:ascii="Arial" w:hAnsi="Arial" w:cs="Arial"/>
                <w:color w:val="000000"/>
                <w:spacing w:val="-4"/>
                <w:sz w:val="10"/>
                <w:szCs w:val="10"/>
                <w:cs/>
                <w:lang w:val="en-GB" w:eastAsia="en-GB"/>
              </w:rPr>
            </w:pPr>
          </w:p>
        </w:tc>
        <w:tc>
          <w:tcPr>
            <w:tcW w:w="1275" w:type="dxa"/>
            <w:shd w:val="clear" w:color="auto" w:fill="auto"/>
            <w:noWrap/>
            <w:vAlign w:val="bottom"/>
          </w:tcPr>
          <w:p w14:paraId="4904FE6C" w14:textId="77777777" w:rsidR="00FD3F9C" w:rsidRPr="00711D29" w:rsidRDefault="00FD3F9C" w:rsidP="00D67355">
            <w:pPr>
              <w:spacing w:before="6" w:after="6"/>
              <w:ind w:left="75" w:right="-72"/>
              <w:jc w:val="right"/>
              <w:rPr>
                <w:rFonts w:ascii="Arial" w:hAnsi="Arial" w:cs="Arial"/>
                <w:color w:val="000000"/>
                <w:spacing w:val="-4"/>
                <w:sz w:val="10"/>
                <w:szCs w:val="10"/>
                <w:lang w:val="en-GB" w:eastAsia="en-GB"/>
              </w:rPr>
            </w:pPr>
          </w:p>
        </w:tc>
        <w:tc>
          <w:tcPr>
            <w:tcW w:w="1419" w:type="dxa"/>
            <w:shd w:val="clear" w:color="auto" w:fill="auto"/>
            <w:noWrap/>
            <w:vAlign w:val="bottom"/>
          </w:tcPr>
          <w:p w14:paraId="5FA14302" w14:textId="77777777" w:rsidR="00FD3F9C" w:rsidRPr="00711D29" w:rsidRDefault="00FD3F9C" w:rsidP="00FD3F9C">
            <w:pPr>
              <w:spacing w:before="6" w:after="6"/>
              <w:ind w:right="-72"/>
              <w:jc w:val="right"/>
              <w:rPr>
                <w:rFonts w:ascii="Arial" w:hAnsi="Arial" w:cs="Arial"/>
                <w:color w:val="000000"/>
                <w:spacing w:val="-4"/>
                <w:sz w:val="10"/>
                <w:szCs w:val="10"/>
                <w:lang w:val="en-GB" w:eastAsia="en-GB"/>
              </w:rPr>
            </w:pPr>
          </w:p>
        </w:tc>
        <w:tc>
          <w:tcPr>
            <w:tcW w:w="1136" w:type="dxa"/>
            <w:shd w:val="clear" w:color="auto" w:fill="auto"/>
            <w:noWrap/>
            <w:vAlign w:val="bottom"/>
          </w:tcPr>
          <w:p w14:paraId="48949265" w14:textId="77777777" w:rsidR="00FD3F9C" w:rsidRPr="00711D29" w:rsidRDefault="00FD3F9C" w:rsidP="00FD3F9C">
            <w:pPr>
              <w:spacing w:before="6" w:after="6"/>
              <w:ind w:right="-72"/>
              <w:jc w:val="right"/>
              <w:rPr>
                <w:rFonts w:ascii="Arial" w:hAnsi="Arial" w:cs="Arial"/>
                <w:color w:val="000000"/>
                <w:spacing w:val="-4"/>
                <w:sz w:val="10"/>
                <w:szCs w:val="10"/>
                <w:lang w:val="en-GB" w:eastAsia="en-GB"/>
              </w:rPr>
            </w:pPr>
          </w:p>
        </w:tc>
        <w:tc>
          <w:tcPr>
            <w:tcW w:w="1134" w:type="dxa"/>
            <w:shd w:val="clear" w:color="auto" w:fill="auto"/>
            <w:noWrap/>
            <w:vAlign w:val="bottom"/>
          </w:tcPr>
          <w:p w14:paraId="06C11166" w14:textId="77777777" w:rsidR="00FD3F9C" w:rsidRPr="00711D29" w:rsidRDefault="00FD3F9C" w:rsidP="00FD3F9C">
            <w:pPr>
              <w:spacing w:before="6" w:after="6"/>
              <w:ind w:right="-72"/>
              <w:jc w:val="right"/>
              <w:rPr>
                <w:rFonts w:ascii="Arial" w:hAnsi="Arial" w:cs="Arial"/>
                <w:color w:val="000000"/>
                <w:spacing w:val="-4"/>
                <w:sz w:val="10"/>
                <w:szCs w:val="10"/>
                <w:lang w:val="en-GB" w:eastAsia="en-GB"/>
              </w:rPr>
            </w:pPr>
          </w:p>
        </w:tc>
        <w:tc>
          <w:tcPr>
            <w:tcW w:w="1136" w:type="dxa"/>
            <w:shd w:val="clear" w:color="auto" w:fill="auto"/>
            <w:vAlign w:val="bottom"/>
          </w:tcPr>
          <w:p w14:paraId="37C52E54" w14:textId="77777777" w:rsidR="00FD3F9C" w:rsidRPr="00711D29" w:rsidRDefault="00FD3F9C" w:rsidP="00FD3F9C">
            <w:pPr>
              <w:spacing w:before="6" w:after="6"/>
              <w:ind w:right="-72"/>
              <w:jc w:val="right"/>
              <w:rPr>
                <w:rFonts w:ascii="Arial" w:hAnsi="Arial" w:cs="Arial"/>
                <w:color w:val="000000"/>
                <w:spacing w:val="-4"/>
                <w:sz w:val="10"/>
                <w:szCs w:val="10"/>
                <w:lang w:val="en-GB" w:eastAsia="en-GB"/>
              </w:rPr>
            </w:pPr>
          </w:p>
        </w:tc>
      </w:tr>
      <w:tr w:rsidR="00FB1C29" w:rsidRPr="00711D29" w14:paraId="5B961604" w14:textId="77777777" w:rsidTr="003C2FCB">
        <w:tc>
          <w:tcPr>
            <w:tcW w:w="2995" w:type="dxa"/>
            <w:shd w:val="clear" w:color="auto" w:fill="auto"/>
            <w:noWrap/>
            <w:vAlign w:val="bottom"/>
          </w:tcPr>
          <w:p w14:paraId="655E09A8" w14:textId="264C7CE2" w:rsidR="00FD3F9C" w:rsidRPr="00711D29" w:rsidRDefault="00FD3F9C" w:rsidP="00D67355">
            <w:pPr>
              <w:spacing w:before="6" w:after="6"/>
              <w:ind w:left="75"/>
              <w:rPr>
                <w:rFonts w:ascii="Arial" w:hAnsi="Arial" w:cs="Arial"/>
                <w:color w:val="000000"/>
                <w:spacing w:val="-4"/>
                <w:sz w:val="16"/>
                <w:szCs w:val="16"/>
                <w:cs/>
                <w:lang w:val="en-GB" w:eastAsia="en-GB"/>
              </w:rPr>
            </w:pPr>
            <w:r w:rsidRPr="00711D29">
              <w:rPr>
                <w:rFonts w:ascii="Arial" w:hAnsi="Arial" w:cs="Arial"/>
                <w:color w:val="000000"/>
                <w:spacing w:val="-4"/>
                <w:sz w:val="16"/>
                <w:szCs w:val="16"/>
                <w:lang w:val="en-GB" w:eastAsia="en-GB"/>
              </w:rPr>
              <w:t>Total financial assets</w:t>
            </w:r>
          </w:p>
        </w:tc>
        <w:tc>
          <w:tcPr>
            <w:tcW w:w="1275" w:type="dxa"/>
            <w:shd w:val="clear" w:color="auto" w:fill="auto"/>
            <w:noWrap/>
            <w:vAlign w:val="bottom"/>
          </w:tcPr>
          <w:p w14:paraId="63A5583B" w14:textId="57426AC4" w:rsidR="00FD3F9C" w:rsidRPr="00711D29" w:rsidRDefault="00BD3FA2" w:rsidP="00492784">
            <w:pPr>
              <w:pBdr>
                <w:bottom w:val="double" w:sz="4" w:space="1" w:color="auto"/>
              </w:pBdr>
              <w:spacing w:before="6" w:after="6"/>
              <w:ind w:left="75"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11,165,441</w:t>
            </w:r>
          </w:p>
        </w:tc>
        <w:tc>
          <w:tcPr>
            <w:tcW w:w="1419" w:type="dxa"/>
            <w:shd w:val="clear" w:color="auto" w:fill="auto"/>
            <w:noWrap/>
            <w:vAlign w:val="bottom"/>
          </w:tcPr>
          <w:p w14:paraId="5936C658" w14:textId="078AF7BF" w:rsidR="00FD3F9C" w:rsidRPr="00711D29" w:rsidRDefault="00BD3FA2" w:rsidP="00492784">
            <w:pPr>
              <w:pBdr>
                <w:bottom w:val="double" w:sz="4" w:space="1" w:color="auto"/>
              </w:pBd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1,048,806</w:t>
            </w:r>
          </w:p>
        </w:tc>
        <w:tc>
          <w:tcPr>
            <w:tcW w:w="1136" w:type="dxa"/>
            <w:shd w:val="clear" w:color="auto" w:fill="auto"/>
            <w:noWrap/>
            <w:vAlign w:val="bottom"/>
          </w:tcPr>
          <w:p w14:paraId="256401ED" w14:textId="55845B72" w:rsidR="00FD3F9C" w:rsidRPr="00711D29" w:rsidRDefault="00BD3FA2" w:rsidP="00492784">
            <w:pPr>
              <w:pBdr>
                <w:bottom w:val="double" w:sz="4" w:space="1" w:color="auto"/>
              </w:pBd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11,527,711</w:t>
            </w:r>
          </w:p>
        </w:tc>
        <w:tc>
          <w:tcPr>
            <w:tcW w:w="1134" w:type="dxa"/>
            <w:shd w:val="clear" w:color="auto" w:fill="auto"/>
            <w:noWrap/>
            <w:vAlign w:val="bottom"/>
          </w:tcPr>
          <w:p w14:paraId="08AAA06A" w14:textId="11554B27" w:rsidR="00FD3F9C" w:rsidRPr="00711D29" w:rsidRDefault="00BD3FA2" w:rsidP="00492784">
            <w:pPr>
              <w:pBdr>
                <w:bottom w:val="double" w:sz="4" w:space="1" w:color="auto"/>
              </w:pBd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23,741,958</w:t>
            </w:r>
          </w:p>
        </w:tc>
        <w:tc>
          <w:tcPr>
            <w:tcW w:w="1136" w:type="dxa"/>
            <w:shd w:val="clear" w:color="auto" w:fill="auto"/>
            <w:vAlign w:val="bottom"/>
          </w:tcPr>
          <w:p w14:paraId="14D8C8A5" w14:textId="76F09217" w:rsidR="00FD3F9C" w:rsidRPr="00711D29" w:rsidRDefault="00BD3FA2" w:rsidP="00492784">
            <w:pPr>
              <w:pBdr>
                <w:bottom w:val="double" w:sz="4" w:space="1" w:color="auto"/>
              </w:pBd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23,741,958</w:t>
            </w:r>
          </w:p>
        </w:tc>
      </w:tr>
      <w:tr w:rsidR="00FB1C29" w:rsidRPr="00711D29" w14:paraId="5ED95B91" w14:textId="77777777" w:rsidTr="003C2FCB">
        <w:tc>
          <w:tcPr>
            <w:tcW w:w="2995" w:type="dxa"/>
            <w:shd w:val="clear" w:color="auto" w:fill="auto"/>
            <w:noWrap/>
            <w:vAlign w:val="bottom"/>
          </w:tcPr>
          <w:p w14:paraId="27D77A83" w14:textId="77777777" w:rsidR="00FD3F9C" w:rsidRPr="00711D29" w:rsidRDefault="00FD3F9C" w:rsidP="00D67355">
            <w:pPr>
              <w:spacing w:before="6" w:after="6"/>
              <w:ind w:left="75"/>
              <w:rPr>
                <w:rFonts w:ascii="Arial" w:hAnsi="Arial" w:cs="Arial"/>
                <w:color w:val="000000"/>
                <w:spacing w:val="-4"/>
                <w:sz w:val="12"/>
                <w:szCs w:val="12"/>
                <w:cs/>
                <w:lang w:val="en-GB" w:eastAsia="en-GB"/>
              </w:rPr>
            </w:pPr>
          </w:p>
        </w:tc>
        <w:tc>
          <w:tcPr>
            <w:tcW w:w="1275" w:type="dxa"/>
            <w:shd w:val="clear" w:color="auto" w:fill="auto"/>
            <w:noWrap/>
            <w:vAlign w:val="bottom"/>
          </w:tcPr>
          <w:p w14:paraId="1083AC04" w14:textId="77777777" w:rsidR="00FD3F9C" w:rsidRPr="00711D29" w:rsidRDefault="00FD3F9C" w:rsidP="00D67355">
            <w:pPr>
              <w:spacing w:before="6" w:after="6"/>
              <w:ind w:left="75" w:right="-72"/>
              <w:jc w:val="right"/>
              <w:rPr>
                <w:rFonts w:ascii="Arial" w:hAnsi="Arial" w:cs="Arial"/>
                <w:color w:val="000000"/>
                <w:spacing w:val="-4"/>
                <w:sz w:val="12"/>
                <w:szCs w:val="12"/>
                <w:lang w:val="en-GB" w:eastAsia="en-GB"/>
              </w:rPr>
            </w:pPr>
          </w:p>
        </w:tc>
        <w:tc>
          <w:tcPr>
            <w:tcW w:w="1419" w:type="dxa"/>
            <w:shd w:val="clear" w:color="auto" w:fill="auto"/>
            <w:noWrap/>
            <w:vAlign w:val="bottom"/>
          </w:tcPr>
          <w:p w14:paraId="266AC050" w14:textId="77777777" w:rsidR="00FD3F9C" w:rsidRPr="00711D29" w:rsidRDefault="00FD3F9C" w:rsidP="00FD3F9C">
            <w:pPr>
              <w:spacing w:before="6" w:after="6"/>
              <w:ind w:right="-72"/>
              <w:jc w:val="right"/>
              <w:rPr>
                <w:rFonts w:ascii="Arial" w:hAnsi="Arial" w:cs="Arial"/>
                <w:color w:val="000000"/>
                <w:spacing w:val="-4"/>
                <w:sz w:val="12"/>
                <w:szCs w:val="12"/>
                <w:lang w:val="en-GB" w:eastAsia="en-GB"/>
              </w:rPr>
            </w:pPr>
          </w:p>
        </w:tc>
        <w:tc>
          <w:tcPr>
            <w:tcW w:w="1136" w:type="dxa"/>
            <w:shd w:val="clear" w:color="auto" w:fill="auto"/>
            <w:noWrap/>
            <w:vAlign w:val="bottom"/>
          </w:tcPr>
          <w:p w14:paraId="68609301" w14:textId="77777777" w:rsidR="00FD3F9C" w:rsidRPr="00711D29" w:rsidRDefault="00FD3F9C" w:rsidP="00FD3F9C">
            <w:pPr>
              <w:spacing w:before="6" w:after="6"/>
              <w:ind w:right="-72"/>
              <w:jc w:val="right"/>
              <w:rPr>
                <w:rFonts w:ascii="Arial" w:hAnsi="Arial" w:cs="Arial"/>
                <w:color w:val="000000"/>
                <w:spacing w:val="-4"/>
                <w:sz w:val="12"/>
                <w:szCs w:val="12"/>
                <w:lang w:val="en-GB" w:eastAsia="en-GB"/>
              </w:rPr>
            </w:pPr>
          </w:p>
        </w:tc>
        <w:tc>
          <w:tcPr>
            <w:tcW w:w="1134" w:type="dxa"/>
            <w:shd w:val="clear" w:color="auto" w:fill="auto"/>
            <w:noWrap/>
            <w:vAlign w:val="bottom"/>
          </w:tcPr>
          <w:p w14:paraId="5BF47450" w14:textId="77777777" w:rsidR="00FD3F9C" w:rsidRPr="00711D29" w:rsidRDefault="00FD3F9C" w:rsidP="00FD3F9C">
            <w:pPr>
              <w:spacing w:before="6" w:after="6"/>
              <w:ind w:right="-72"/>
              <w:jc w:val="right"/>
              <w:rPr>
                <w:rFonts w:ascii="Arial" w:hAnsi="Arial" w:cs="Arial"/>
                <w:color w:val="000000"/>
                <w:spacing w:val="-4"/>
                <w:sz w:val="12"/>
                <w:szCs w:val="12"/>
                <w:lang w:val="en-GB" w:eastAsia="en-GB"/>
              </w:rPr>
            </w:pPr>
          </w:p>
        </w:tc>
        <w:tc>
          <w:tcPr>
            <w:tcW w:w="1136" w:type="dxa"/>
            <w:shd w:val="clear" w:color="auto" w:fill="auto"/>
            <w:vAlign w:val="bottom"/>
          </w:tcPr>
          <w:p w14:paraId="4C1F10EE" w14:textId="77777777" w:rsidR="00FD3F9C" w:rsidRPr="00711D29" w:rsidRDefault="00FD3F9C" w:rsidP="00FD3F9C">
            <w:pPr>
              <w:spacing w:before="6" w:after="6"/>
              <w:ind w:right="-72"/>
              <w:jc w:val="right"/>
              <w:rPr>
                <w:rFonts w:ascii="Arial" w:hAnsi="Arial" w:cs="Arial"/>
                <w:color w:val="000000"/>
                <w:spacing w:val="-4"/>
                <w:sz w:val="12"/>
                <w:szCs w:val="12"/>
                <w:lang w:val="en-GB" w:eastAsia="en-GB"/>
              </w:rPr>
            </w:pPr>
          </w:p>
        </w:tc>
      </w:tr>
      <w:tr w:rsidR="00FB1C29" w:rsidRPr="00711D29" w14:paraId="2284B078" w14:textId="77777777" w:rsidTr="003C2FCB">
        <w:tc>
          <w:tcPr>
            <w:tcW w:w="2995" w:type="dxa"/>
            <w:shd w:val="clear" w:color="auto" w:fill="auto"/>
            <w:noWrap/>
            <w:vAlign w:val="bottom"/>
            <w:hideMark/>
          </w:tcPr>
          <w:p w14:paraId="539AB319" w14:textId="77777777" w:rsidR="00FD3F9C" w:rsidRPr="00711D29" w:rsidRDefault="00FD3F9C" w:rsidP="00D67355">
            <w:pPr>
              <w:spacing w:before="6" w:after="6"/>
              <w:ind w:left="75"/>
              <w:rPr>
                <w:rFonts w:ascii="Arial" w:hAnsi="Arial" w:cs="Arial"/>
                <w:b/>
                <w:bCs/>
                <w:color w:val="000000"/>
                <w:spacing w:val="-4"/>
                <w:sz w:val="16"/>
                <w:szCs w:val="16"/>
                <w:u w:val="single"/>
                <w:lang w:val="en-GB" w:eastAsia="en-GB"/>
              </w:rPr>
            </w:pPr>
            <w:r w:rsidRPr="00711D29">
              <w:rPr>
                <w:rFonts w:ascii="Arial" w:hAnsi="Arial" w:cs="Arial"/>
                <w:b/>
                <w:bCs/>
                <w:color w:val="000000"/>
                <w:spacing w:val="-4"/>
                <w:sz w:val="16"/>
                <w:szCs w:val="16"/>
                <w:u w:val="single"/>
                <w:lang w:val="en-GB" w:eastAsia="en-GB"/>
              </w:rPr>
              <w:t>Financial liabilities</w:t>
            </w:r>
          </w:p>
        </w:tc>
        <w:tc>
          <w:tcPr>
            <w:tcW w:w="1275" w:type="dxa"/>
            <w:shd w:val="clear" w:color="auto" w:fill="auto"/>
            <w:noWrap/>
            <w:vAlign w:val="bottom"/>
          </w:tcPr>
          <w:p w14:paraId="70D5B5B9" w14:textId="77777777" w:rsidR="00FD3F9C" w:rsidRPr="00711D29" w:rsidRDefault="00FD3F9C" w:rsidP="00D67355">
            <w:pPr>
              <w:spacing w:before="6" w:after="6"/>
              <w:ind w:left="75" w:right="-72"/>
              <w:jc w:val="right"/>
              <w:rPr>
                <w:rFonts w:ascii="Arial" w:hAnsi="Arial" w:cs="Arial"/>
                <w:color w:val="000000"/>
                <w:spacing w:val="-4"/>
                <w:sz w:val="16"/>
                <w:szCs w:val="16"/>
                <w:lang w:val="en-GB" w:eastAsia="en-GB"/>
              </w:rPr>
            </w:pPr>
          </w:p>
        </w:tc>
        <w:tc>
          <w:tcPr>
            <w:tcW w:w="1419" w:type="dxa"/>
            <w:shd w:val="clear" w:color="auto" w:fill="auto"/>
            <w:noWrap/>
            <w:vAlign w:val="bottom"/>
          </w:tcPr>
          <w:p w14:paraId="51A96CC6" w14:textId="77777777" w:rsidR="00FD3F9C" w:rsidRPr="00711D29" w:rsidRDefault="00FD3F9C" w:rsidP="00FD3F9C">
            <w:pPr>
              <w:spacing w:before="6" w:after="6"/>
              <w:ind w:right="-72"/>
              <w:jc w:val="right"/>
              <w:rPr>
                <w:rFonts w:ascii="Arial" w:hAnsi="Arial" w:cs="Arial"/>
                <w:color w:val="000000"/>
                <w:spacing w:val="-4"/>
                <w:sz w:val="16"/>
                <w:szCs w:val="16"/>
                <w:lang w:val="en-GB" w:eastAsia="en-GB"/>
              </w:rPr>
            </w:pPr>
          </w:p>
        </w:tc>
        <w:tc>
          <w:tcPr>
            <w:tcW w:w="1136" w:type="dxa"/>
            <w:shd w:val="clear" w:color="auto" w:fill="auto"/>
            <w:noWrap/>
            <w:vAlign w:val="bottom"/>
          </w:tcPr>
          <w:p w14:paraId="6BBEB76D" w14:textId="77777777" w:rsidR="00FD3F9C" w:rsidRPr="00711D29" w:rsidRDefault="00FD3F9C" w:rsidP="00FD3F9C">
            <w:pPr>
              <w:spacing w:before="6" w:after="6"/>
              <w:ind w:right="-72"/>
              <w:jc w:val="right"/>
              <w:rPr>
                <w:rFonts w:ascii="Arial" w:hAnsi="Arial" w:cs="Arial"/>
                <w:color w:val="000000"/>
                <w:spacing w:val="-4"/>
                <w:sz w:val="16"/>
                <w:szCs w:val="16"/>
                <w:lang w:val="en-GB" w:eastAsia="en-GB"/>
              </w:rPr>
            </w:pPr>
          </w:p>
        </w:tc>
        <w:tc>
          <w:tcPr>
            <w:tcW w:w="1134" w:type="dxa"/>
            <w:shd w:val="clear" w:color="auto" w:fill="auto"/>
            <w:noWrap/>
            <w:vAlign w:val="bottom"/>
          </w:tcPr>
          <w:p w14:paraId="0E8FC617" w14:textId="77777777" w:rsidR="00FD3F9C" w:rsidRPr="00711D29" w:rsidRDefault="00FD3F9C" w:rsidP="00FD3F9C">
            <w:pPr>
              <w:spacing w:before="6" w:after="6"/>
              <w:ind w:right="-72"/>
              <w:jc w:val="right"/>
              <w:rPr>
                <w:rFonts w:ascii="Arial" w:hAnsi="Arial" w:cs="Arial"/>
                <w:color w:val="000000"/>
                <w:spacing w:val="-4"/>
                <w:sz w:val="16"/>
                <w:szCs w:val="16"/>
                <w:lang w:val="en-GB" w:eastAsia="en-GB"/>
              </w:rPr>
            </w:pPr>
          </w:p>
        </w:tc>
        <w:tc>
          <w:tcPr>
            <w:tcW w:w="1136" w:type="dxa"/>
            <w:shd w:val="clear" w:color="auto" w:fill="auto"/>
            <w:vAlign w:val="bottom"/>
          </w:tcPr>
          <w:p w14:paraId="3CAF0CA3" w14:textId="77777777" w:rsidR="00FD3F9C" w:rsidRPr="00711D29" w:rsidRDefault="00FD3F9C" w:rsidP="00FD3F9C">
            <w:pPr>
              <w:spacing w:before="6" w:after="6"/>
              <w:ind w:right="-72"/>
              <w:jc w:val="right"/>
              <w:rPr>
                <w:rFonts w:ascii="Arial" w:hAnsi="Arial" w:cs="Arial"/>
                <w:color w:val="000000"/>
                <w:spacing w:val="-4"/>
                <w:sz w:val="16"/>
                <w:szCs w:val="16"/>
                <w:lang w:val="en-GB" w:eastAsia="en-GB"/>
              </w:rPr>
            </w:pPr>
          </w:p>
        </w:tc>
      </w:tr>
      <w:tr w:rsidR="00FB1C29" w:rsidRPr="00711D29" w14:paraId="2771FC5E" w14:textId="77777777" w:rsidTr="003C2FCB">
        <w:tc>
          <w:tcPr>
            <w:tcW w:w="2995" w:type="dxa"/>
            <w:shd w:val="clear" w:color="auto" w:fill="auto"/>
            <w:noWrap/>
            <w:vAlign w:val="bottom"/>
          </w:tcPr>
          <w:p w14:paraId="2221B058" w14:textId="77777777" w:rsidR="00C52639" w:rsidRPr="00711D29" w:rsidRDefault="00C52639" w:rsidP="00C52639">
            <w:pPr>
              <w:spacing w:before="6" w:after="6"/>
              <w:ind w:left="75"/>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 xml:space="preserve">Payables to Clearing House and  </w:t>
            </w:r>
          </w:p>
          <w:p w14:paraId="04518902" w14:textId="6E5C7A4E" w:rsidR="00C52639" w:rsidRPr="00711D29" w:rsidRDefault="00C52639" w:rsidP="00C52639">
            <w:pPr>
              <w:spacing w:before="6" w:after="6"/>
              <w:ind w:left="75"/>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 xml:space="preserve">   broker-dealers</w:t>
            </w:r>
          </w:p>
        </w:tc>
        <w:tc>
          <w:tcPr>
            <w:tcW w:w="1275" w:type="dxa"/>
            <w:shd w:val="clear" w:color="auto" w:fill="auto"/>
            <w:noWrap/>
            <w:vAlign w:val="bottom"/>
          </w:tcPr>
          <w:p w14:paraId="4701B9D0" w14:textId="715A5E5A" w:rsidR="00C52639" w:rsidRPr="00711D29" w:rsidRDefault="00BD3FA2" w:rsidP="00C52639">
            <w:pPr>
              <w:spacing w:before="6" w:after="6"/>
              <w:ind w:left="75"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w:t>
            </w:r>
          </w:p>
        </w:tc>
        <w:tc>
          <w:tcPr>
            <w:tcW w:w="1419" w:type="dxa"/>
            <w:shd w:val="clear" w:color="auto" w:fill="auto"/>
            <w:noWrap/>
            <w:vAlign w:val="bottom"/>
          </w:tcPr>
          <w:p w14:paraId="28424139" w14:textId="32E28CDF" w:rsidR="00C52639" w:rsidRPr="00711D29" w:rsidRDefault="00BD3FA2" w:rsidP="00C52639">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w:t>
            </w:r>
          </w:p>
        </w:tc>
        <w:tc>
          <w:tcPr>
            <w:tcW w:w="1136" w:type="dxa"/>
            <w:shd w:val="clear" w:color="auto" w:fill="auto"/>
            <w:noWrap/>
            <w:vAlign w:val="bottom"/>
          </w:tcPr>
          <w:p w14:paraId="10CCE753" w14:textId="2751964F" w:rsidR="00C52639" w:rsidRPr="00711D29" w:rsidRDefault="00BD3FA2" w:rsidP="00C52639">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736,242</w:t>
            </w:r>
          </w:p>
        </w:tc>
        <w:tc>
          <w:tcPr>
            <w:tcW w:w="1134" w:type="dxa"/>
            <w:shd w:val="clear" w:color="auto" w:fill="auto"/>
            <w:noWrap/>
            <w:vAlign w:val="bottom"/>
          </w:tcPr>
          <w:p w14:paraId="1FD316CC" w14:textId="19C00BD0" w:rsidR="00C52639" w:rsidRPr="00711D29" w:rsidRDefault="00BD3FA2" w:rsidP="00C52639">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736,242</w:t>
            </w:r>
          </w:p>
        </w:tc>
        <w:tc>
          <w:tcPr>
            <w:tcW w:w="1136" w:type="dxa"/>
            <w:shd w:val="clear" w:color="auto" w:fill="auto"/>
            <w:vAlign w:val="bottom"/>
          </w:tcPr>
          <w:p w14:paraId="001E5A11" w14:textId="03563546" w:rsidR="00C52639" w:rsidRPr="00711D29" w:rsidRDefault="00BD3FA2" w:rsidP="00C52639">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736,242</w:t>
            </w:r>
          </w:p>
        </w:tc>
      </w:tr>
      <w:tr w:rsidR="00FB1C29" w:rsidRPr="00711D29" w14:paraId="695C22ED" w14:textId="77777777" w:rsidTr="003C2FCB">
        <w:tc>
          <w:tcPr>
            <w:tcW w:w="2995" w:type="dxa"/>
            <w:shd w:val="clear" w:color="auto" w:fill="auto"/>
            <w:noWrap/>
            <w:vAlign w:val="bottom"/>
          </w:tcPr>
          <w:p w14:paraId="4BC9EBD1" w14:textId="77777777" w:rsidR="00C52639" w:rsidRPr="00711D29" w:rsidRDefault="00C52639" w:rsidP="00C52639">
            <w:pPr>
              <w:spacing w:before="6" w:after="6"/>
              <w:ind w:left="75"/>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 xml:space="preserve">Securities and derivatives business </w:t>
            </w:r>
          </w:p>
          <w:p w14:paraId="5AEB72D9" w14:textId="33EF89A3" w:rsidR="00C52639" w:rsidRPr="00711D29" w:rsidRDefault="00C52639" w:rsidP="00C52639">
            <w:pPr>
              <w:spacing w:before="6" w:after="6"/>
              <w:ind w:left="75"/>
              <w:rPr>
                <w:rFonts w:ascii="Arial" w:hAnsi="Arial" w:cs="Arial"/>
                <w:color w:val="000000"/>
                <w:spacing w:val="-4"/>
                <w:sz w:val="16"/>
                <w:szCs w:val="16"/>
                <w:cs/>
                <w:lang w:val="en-GB" w:eastAsia="en-GB"/>
              </w:rPr>
            </w:pPr>
            <w:r w:rsidRPr="00711D29">
              <w:rPr>
                <w:rFonts w:ascii="Arial" w:hAnsi="Arial" w:cs="Arial"/>
                <w:color w:val="000000"/>
                <w:spacing w:val="-4"/>
                <w:sz w:val="16"/>
                <w:szCs w:val="16"/>
                <w:cs/>
                <w:lang w:val="en-GB" w:eastAsia="en-GB"/>
              </w:rPr>
              <w:t xml:space="preserve">   </w:t>
            </w:r>
            <w:r w:rsidRPr="00711D29">
              <w:rPr>
                <w:rFonts w:ascii="Arial" w:hAnsi="Arial" w:cs="Arial"/>
                <w:color w:val="000000"/>
                <w:spacing w:val="-4"/>
                <w:sz w:val="16"/>
                <w:szCs w:val="16"/>
                <w:lang w:val="en-GB" w:eastAsia="en-GB"/>
              </w:rPr>
              <w:t>payables</w:t>
            </w:r>
          </w:p>
        </w:tc>
        <w:tc>
          <w:tcPr>
            <w:tcW w:w="1275" w:type="dxa"/>
            <w:shd w:val="clear" w:color="auto" w:fill="auto"/>
            <w:noWrap/>
            <w:vAlign w:val="bottom"/>
          </w:tcPr>
          <w:p w14:paraId="15A1C8C0" w14:textId="07CA5E3E" w:rsidR="00C52639" w:rsidRPr="00711D29" w:rsidRDefault="00BD3FA2" w:rsidP="00C52639">
            <w:pPr>
              <w:spacing w:before="6" w:after="6"/>
              <w:ind w:left="75"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2,822,393</w:t>
            </w:r>
          </w:p>
        </w:tc>
        <w:tc>
          <w:tcPr>
            <w:tcW w:w="1419" w:type="dxa"/>
            <w:shd w:val="clear" w:color="auto" w:fill="auto"/>
            <w:noWrap/>
            <w:vAlign w:val="bottom"/>
          </w:tcPr>
          <w:p w14:paraId="7A9F2006" w14:textId="0DADCDCB" w:rsidR="00C52639" w:rsidRPr="00711D29" w:rsidRDefault="00BD3FA2" w:rsidP="00C52639">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w:t>
            </w:r>
          </w:p>
        </w:tc>
        <w:tc>
          <w:tcPr>
            <w:tcW w:w="1136" w:type="dxa"/>
            <w:shd w:val="clear" w:color="auto" w:fill="auto"/>
            <w:noWrap/>
            <w:vAlign w:val="bottom"/>
          </w:tcPr>
          <w:p w14:paraId="459C81D0" w14:textId="54C752CB" w:rsidR="00C52639" w:rsidRPr="00711D29" w:rsidRDefault="00BD3FA2" w:rsidP="00C52639">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eastAsia="en-GB"/>
              </w:rPr>
              <w:t>7,349,984</w:t>
            </w:r>
          </w:p>
        </w:tc>
        <w:tc>
          <w:tcPr>
            <w:tcW w:w="1134" w:type="dxa"/>
            <w:shd w:val="clear" w:color="auto" w:fill="auto"/>
            <w:noWrap/>
            <w:vAlign w:val="bottom"/>
          </w:tcPr>
          <w:p w14:paraId="202CD750" w14:textId="7013BFF1" w:rsidR="00C52639" w:rsidRPr="00711D29" w:rsidRDefault="00BD3FA2" w:rsidP="00C52639">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10,172,377</w:t>
            </w:r>
          </w:p>
        </w:tc>
        <w:tc>
          <w:tcPr>
            <w:tcW w:w="1136" w:type="dxa"/>
            <w:shd w:val="clear" w:color="auto" w:fill="auto"/>
            <w:vAlign w:val="bottom"/>
          </w:tcPr>
          <w:p w14:paraId="734CEE3A" w14:textId="49F41546" w:rsidR="00C52639" w:rsidRPr="00711D29" w:rsidRDefault="00BD3FA2" w:rsidP="00C52639">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10,172,377</w:t>
            </w:r>
          </w:p>
        </w:tc>
      </w:tr>
      <w:tr w:rsidR="00BD3FA2" w:rsidRPr="00711D29" w14:paraId="7D7048A8" w14:textId="77777777" w:rsidTr="003C2FCB">
        <w:tc>
          <w:tcPr>
            <w:tcW w:w="2995" w:type="dxa"/>
            <w:shd w:val="clear" w:color="auto" w:fill="auto"/>
            <w:noWrap/>
            <w:vAlign w:val="bottom"/>
          </w:tcPr>
          <w:p w14:paraId="1B6A4606" w14:textId="2E52F0CC" w:rsidR="00BD3FA2" w:rsidRPr="00711D29" w:rsidRDefault="00DC1024" w:rsidP="00C52639">
            <w:pPr>
              <w:spacing w:before="6" w:after="6"/>
              <w:ind w:left="75"/>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Payables to parent company</w:t>
            </w:r>
          </w:p>
        </w:tc>
        <w:tc>
          <w:tcPr>
            <w:tcW w:w="1275" w:type="dxa"/>
            <w:shd w:val="clear" w:color="auto" w:fill="auto"/>
            <w:noWrap/>
            <w:vAlign w:val="bottom"/>
          </w:tcPr>
          <w:p w14:paraId="570D06C1" w14:textId="3AA28B2F" w:rsidR="00BD3FA2" w:rsidRPr="00711D29" w:rsidRDefault="00BD3FA2" w:rsidP="00C52639">
            <w:pPr>
              <w:spacing w:before="6" w:after="6"/>
              <w:ind w:left="75"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w:t>
            </w:r>
          </w:p>
        </w:tc>
        <w:tc>
          <w:tcPr>
            <w:tcW w:w="1419" w:type="dxa"/>
            <w:shd w:val="clear" w:color="auto" w:fill="auto"/>
            <w:noWrap/>
            <w:vAlign w:val="bottom"/>
          </w:tcPr>
          <w:p w14:paraId="29C90B42" w14:textId="08C26F62" w:rsidR="00BD3FA2" w:rsidRPr="00711D29" w:rsidRDefault="00BD3FA2" w:rsidP="00C52639">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w:t>
            </w:r>
          </w:p>
        </w:tc>
        <w:tc>
          <w:tcPr>
            <w:tcW w:w="1136" w:type="dxa"/>
            <w:shd w:val="clear" w:color="auto" w:fill="auto"/>
            <w:noWrap/>
            <w:vAlign w:val="bottom"/>
          </w:tcPr>
          <w:p w14:paraId="20C1A118" w14:textId="67F5C1BA" w:rsidR="00BD3FA2" w:rsidRPr="00711D29" w:rsidRDefault="00BD3FA2" w:rsidP="00C52639">
            <w:pPr>
              <w:spacing w:before="6" w:after="6"/>
              <w:ind w:right="-72"/>
              <w:jc w:val="right"/>
              <w:rPr>
                <w:rFonts w:ascii="Arial" w:hAnsi="Arial" w:cs="Arial"/>
                <w:color w:val="000000"/>
                <w:spacing w:val="-4"/>
                <w:sz w:val="16"/>
                <w:szCs w:val="16"/>
                <w:lang w:eastAsia="en-GB"/>
              </w:rPr>
            </w:pPr>
            <w:r w:rsidRPr="00711D29">
              <w:rPr>
                <w:rFonts w:ascii="Arial" w:hAnsi="Arial" w:cs="Arial"/>
                <w:color w:val="000000"/>
                <w:spacing w:val="-4"/>
                <w:sz w:val="16"/>
                <w:szCs w:val="16"/>
                <w:lang w:eastAsia="en-GB"/>
              </w:rPr>
              <w:t>23,000</w:t>
            </w:r>
          </w:p>
        </w:tc>
        <w:tc>
          <w:tcPr>
            <w:tcW w:w="1134" w:type="dxa"/>
            <w:shd w:val="clear" w:color="auto" w:fill="auto"/>
            <w:noWrap/>
            <w:vAlign w:val="bottom"/>
          </w:tcPr>
          <w:p w14:paraId="3F4DDF73" w14:textId="639FC3C9" w:rsidR="00BD3FA2" w:rsidRPr="00711D29" w:rsidRDefault="00BD3FA2" w:rsidP="00C52639">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23,000</w:t>
            </w:r>
          </w:p>
        </w:tc>
        <w:tc>
          <w:tcPr>
            <w:tcW w:w="1136" w:type="dxa"/>
            <w:shd w:val="clear" w:color="auto" w:fill="auto"/>
            <w:vAlign w:val="bottom"/>
          </w:tcPr>
          <w:p w14:paraId="29820E6E" w14:textId="4DD0492B" w:rsidR="00BD3FA2" w:rsidRPr="00711D29" w:rsidRDefault="00BD3FA2" w:rsidP="00C52639">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23,000</w:t>
            </w:r>
          </w:p>
        </w:tc>
      </w:tr>
      <w:tr w:rsidR="00FB1C29" w:rsidRPr="00711D29" w14:paraId="412592C3" w14:textId="77777777" w:rsidTr="003C2FCB">
        <w:tc>
          <w:tcPr>
            <w:tcW w:w="2995" w:type="dxa"/>
            <w:shd w:val="clear" w:color="auto" w:fill="auto"/>
            <w:noWrap/>
            <w:vAlign w:val="bottom"/>
          </w:tcPr>
          <w:p w14:paraId="0EDBE5FC" w14:textId="77777777" w:rsidR="00C52639" w:rsidRPr="00711D29" w:rsidRDefault="00C52639" w:rsidP="00C52639">
            <w:pPr>
              <w:spacing w:before="6" w:after="6"/>
              <w:ind w:left="75"/>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 xml:space="preserve">Financial liabilities designated at </w:t>
            </w:r>
          </w:p>
          <w:p w14:paraId="0EB4C1AE" w14:textId="0269B458" w:rsidR="00C52639" w:rsidRPr="00711D29" w:rsidRDefault="00C52639" w:rsidP="00C52639">
            <w:pPr>
              <w:spacing w:before="6" w:after="6"/>
              <w:ind w:left="75"/>
              <w:rPr>
                <w:rFonts w:ascii="Arial" w:hAnsi="Arial" w:cs="Arial"/>
                <w:color w:val="000000"/>
                <w:spacing w:val="-4"/>
                <w:sz w:val="16"/>
                <w:szCs w:val="16"/>
                <w:cs/>
                <w:lang w:val="en-GB" w:eastAsia="en-GB"/>
              </w:rPr>
            </w:pPr>
            <w:r w:rsidRPr="00711D29">
              <w:rPr>
                <w:rFonts w:ascii="Arial" w:hAnsi="Arial" w:cs="Arial"/>
                <w:color w:val="000000"/>
                <w:spacing w:val="-4"/>
                <w:sz w:val="16"/>
                <w:szCs w:val="16"/>
                <w:lang w:val="en-GB" w:eastAsia="en-GB"/>
              </w:rPr>
              <w:t xml:space="preserve">   fair value</w:t>
            </w:r>
          </w:p>
        </w:tc>
        <w:tc>
          <w:tcPr>
            <w:tcW w:w="1275" w:type="dxa"/>
            <w:shd w:val="clear" w:color="auto" w:fill="auto"/>
            <w:noWrap/>
            <w:vAlign w:val="bottom"/>
          </w:tcPr>
          <w:p w14:paraId="4776F30C" w14:textId="5151E334" w:rsidR="00C52639" w:rsidRPr="00711D29" w:rsidRDefault="00BD3FA2" w:rsidP="00C52639">
            <w:pPr>
              <w:spacing w:before="6" w:after="6"/>
              <w:ind w:left="75"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3,156,814</w:t>
            </w:r>
          </w:p>
        </w:tc>
        <w:tc>
          <w:tcPr>
            <w:tcW w:w="1419" w:type="dxa"/>
            <w:shd w:val="clear" w:color="auto" w:fill="auto"/>
            <w:noWrap/>
            <w:vAlign w:val="bottom"/>
          </w:tcPr>
          <w:p w14:paraId="3956EE19" w14:textId="15906D4D" w:rsidR="00C52639" w:rsidRPr="00711D29" w:rsidRDefault="00BD3FA2" w:rsidP="00C52639">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w:t>
            </w:r>
          </w:p>
        </w:tc>
        <w:tc>
          <w:tcPr>
            <w:tcW w:w="1136" w:type="dxa"/>
            <w:shd w:val="clear" w:color="auto" w:fill="auto"/>
            <w:noWrap/>
            <w:vAlign w:val="bottom"/>
          </w:tcPr>
          <w:p w14:paraId="56F90DA5" w14:textId="60BDCF41" w:rsidR="00C52639" w:rsidRPr="00711D29" w:rsidRDefault="00BD3FA2" w:rsidP="00C52639">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w:t>
            </w:r>
          </w:p>
        </w:tc>
        <w:tc>
          <w:tcPr>
            <w:tcW w:w="1134" w:type="dxa"/>
            <w:shd w:val="clear" w:color="auto" w:fill="auto"/>
            <w:noWrap/>
            <w:vAlign w:val="bottom"/>
          </w:tcPr>
          <w:p w14:paraId="2B8D679B" w14:textId="71973074" w:rsidR="00C52639" w:rsidRPr="00711D29" w:rsidRDefault="00BD3FA2" w:rsidP="00C52639">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3,156,814</w:t>
            </w:r>
          </w:p>
        </w:tc>
        <w:tc>
          <w:tcPr>
            <w:tcW w:w="1136" w:type="dxa"/>
            <w:shd w:val="clear" w:color="auto" w:fill="auto"/>
            <w:vAlign w:val="bottom"/>
          </w:tcPr>
          <w:p w14:paraId="6ACC7807" w14:textId="0DD6DD67" w:rsidR="00C52639" w:rsidRPr="00711D29" w:rsidRDefault="00BD3FA2" w:rsidP="00C52639">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3,156,814</w:t>
            </w:r>
          </w:p>
        </w:tc>
      </w:tr>
      <w:tr w:rsidR="00FB1C29" w:rsidRPr="00711D29" w14:paraId="62C044D5" w14:textId="77777777" w:rsidTr="003C2FCB">
        <w:tc>
          <w:tcPr>
            <w:tcW w:w="2995" w:type="dxa"/>
            <w:shd w:val="clear" w:color="auto" w:fill="auto"/>
            <w:noWrap/>
            <w:vAlign w:val="bottom"/>
          </w:tcPr>
          <w:p w14:paraId="597C242C" w14:textId="77777777" w:rsidR="00C52639" w:rsidRPr="00711D29" w:rsidRDefault="00C52639" w:rsidP="00C52639">
            <w:pPr>
              <w:spacing w:before="6" w:after="6"/>
              <w:ind w:left="75"/>
              <w:rPr>
                <w:rFonts w:ascii="Arial" w:hAnsi="Arial" w:cs="Arial"/>
                <w:color w:val="000000"/>
                <w:spacing w:val="-4"/>
                <w:sz w:val="16"/>
                <w:szCs w:val="16"/>
                <w:cs/>
                <w:lang w:val="en-GB" w:eastAsia="en-GB"/>
              </w:rPr>
            </w:pPr>
            <w:r w:rsidRPr="00711D29">
              <w:rPr>
                <w:rFonts w:ascii="Arial" w:hAnsi="Arial" w:cs="Arial"/>
                <w:color w:val="000000"/>
                <w:spacing w:val="-4"/>
                <w:sz w:val="16"/>
                <w:szCs w:val="16"/>
                <w:lang w:val="en-GB" w:eastAsia="en-GB"/>
              </w:rPr>
              <w:t>Derivatives liabilities</w:t>
            </w:r>
          </w:p>
        </w:tc>
        <w:tc>
          <w:tcPr>
            <w:tcW w:w="1275" w:type="dxa"/>
            <w:shd w:val="clear" w:color="auto" w:fill="auto"/>
            <w:noWrap/>
            <w:vAlign w:val="bottom"/>
          </w:tcPr>
          <w:p w14:paraId="0A8483F4" w14:textId="71867B60" w:rsidR="00C52639" w:rsidRPr="00711D29" w:rsidRDefault="00BD3FA2" w:rsidP="00C52639">
            <w:pPr>
              <w:spacing w:before="6" w:after="6"/>
              <w:ind w:left="75"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24,193</w:t>
            </w:r>
          </w:p>
        </w:tc>
        <w:tc>
          <w:tcPr>
            <w:tcW w:w="1419" w:type="dxa"/>
            <w:shd w:val="clear" w:color="auto" w:fill="auto"/>
            <w:noWrap/>
            <w:vAlign w:val="bottom"/>
          </w:tcPr>
          <w:p w14:paraId="18C6E48F" w14:textId="5383FFDF" w:rsidR="00C52639" w:rsidRPr="00711D29" w:rsidRDefault="00BD3FA2" w:rsidP="00C52639">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w:t>
            </w:r>
          </w:p>
        </w:tc>
        <w:tc>
          <w:tcPr>
            <w:tcW w:w="1136" w:type="dxa"/>
            <w:shd w:val="clear" w:color="auto" w:fill="auto"/>
            <w:noWrap/>
            <w:vAlign w:val="bottom"/>
          </w:tcPr>
          <w:p w14:paraId="213B0F47" w14:textId="09FC023B" w:rsidR="00C52639" w:rsidRPr="00711D29" w:rsidRDefault="00BD3FA2" w:rsidP="00C52639">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w:t>
            </w:r>
          </w:p>
        </w:tc>
        <w:tc>
          <w:tcPr>
            <w:tcW w:w="1134" w:type="dxa"/>
            <w:shd w:val="clear" w:color="auto" w:fill="auto"/>
            <w:noWrap/>
            <w:vAlign w:val="bottom"/>
          </w:tcPr>
          <w:p w14:paraId="71C5DBA6" w14:textId="23EE3A59" w:rsidR="00C52639" w:rsidRPr="00711D29" w:rsidRDefault="00BD3FA2" w:rsidP="00C52639">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24,193</w:t>
            </w:r>
          </w:p>
        </w:tc>
        <w:tc>
          <w:tcPr>
            <w:tcW w:w="1136" w:type="dxa"/>
            <w:shd w:val="clear" w:color="auto" w:fill="auto"/>
            <w:vAlign w:val="bottom"/>
          </w:tcPr>
          <w:p w14:paraId="4E886CBC" w14:textId="79DDD611" w:rsidR="00C52639" w:rsidRPr="00711D29" w:rsidRDefault="00BD3FA2" w:rsidP="00C52639">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24,193</w:t>
            </w:r>
          </w:p>
        </w:tc>
      </w:tr>
      <w:tr w:rsidR="00FB1C29" w:rsidRPr="00711D29" w14:paraId="02D2B896" w14:textId="77777777" w:rsidTr="003C2FCB">
        <w:tc>
          <w:tcPr>
            <w:tcW w:w="2995" w:type="dxa"/>
            <w:shd w:val="clear" w:color="auto" w:fill="auto"/>
            <w:noWrap/>
            <w:vAlign w:val="bottom"/>
          </w:tcPr>
          <w:p w14:paraId="051D85BC" w14:textId="77777777" w:rsidR="00C52639" w:rsidRPr="00711D29" w:rsidRDefault="00C52639" w:rsidP="00C52639">
            <w:pPr>
              <w:spacing w:before="6" w:after="6"/>
              <w:ind w:left="75"/>
              <w:rPr>
                <w:rFonts w:ascii="Arial" w:hAnsi="Arial" w:cs="Arial"/>
                <w:b/>
                <w:bCs/>
                <w:color w:val="000000"/>
                <w:spacing w:val="-4"/>
                <w:sz w:val="16"/>
                <w:szCs w:val="16"/>
                <w:lang w:eastAsia="en-GB"/>
              </w:rPr>
            </w:pPr>
            <w:r w:rsidRPr="00711D29">
              <w:rPr>
                <w:rFonts w:ascii="Arial" w:hAnsi="Arial" w:cs="Arial"/>
                <w:color w:val="000000"/>
                <w:spacing w:val="-4"/>
                <w:sz w:val="16"/>
                <w:szCs w:val="16"/>
                <w:lang w:eastAsia="en-GB"/>
              </w:rPr>
              <w:t>Structured notes</w:t>
            </w:r>
          </w:p>
        </w:tc>
        <w:tc>
          <w:tcPr>
            <w:tcW w:w="1275" w:type="dxa"/>
            <w:shd w:val="clear" w:color="auto" w:fill="auto"/>
            <w:noWrap/>
            <w:vAlign w:val="bottom"/>
          </w:tcPr>
          <w:p w14:paraId="58A0356B" w14:textId="2123559A" w:rsidR="00C52639" w:rsidRPr="00711D29" w:rsidRDefault="00BD3FA2" w:rsidP="004C4DB0">
            <w:pPr>
              <w:pBdr>
                <w:bottom w:val="single" w:sz="4" w:space="1" w:color="auto"/>
              </w:pBdr>
              <w:spacing w:before="6" w:after="6"/>
              <w:ind w:left="75" w:right="-72"/>
              <w:jc w:val="right"/>
              <w:rPr>
                <w:rFonts w:ascii="Arial" w:hAnsi="Arial" w:cs="Arial"/>
                <w:color w:val="000000"/>
                <w:spacing w:val="-4"/>
                <w:sz w:val="16"/>
                <w:szCs w:val="16"/>
                <w:cs/>
                <w:lang w:val="en-GB" w:eastAsia="en-GB"/>
              </w:rPr>
            </w:pPr>
            <w:r w:rsidRPr="00711D29">
              <w:rPr>
                <w:rFonts w:ascii="Arial" w:hAnsi="Arial" w:cs="Arial"/>
                <w:color w:val="000000"/>
                <w:spacing w:val="-4"/>
                <w:sz w:val="16"/>
                <w:szCs w:val="16"/>
                <w:lang w:val="en-GB" w:eastAsia="en-GB"/>
              </w:rPr>
              <w:t>-</w:t>
            </w:r>
          </w:p>
        </w:tc>
        <w:tc>
          <w:tcPr>
            <w:tcW w:w="1419" w:type="dxa"/>
            <w:shd w:val="clear" w:color="auto" w:fill="auto"/>
            <w:noWrap/>
            <w:vAlign w:val="bottom"/>
          </w:tcPr>
          <w:p w14:paraId="152E2596" w14:textId="6397B203" w:rsidR="00C52639" w:rsidRPr="00711D29" w:rsidRDefault="00BD3FA2" w:rsidP="004C4DB0">
            <w:pPr>
              <w:pBdr>
                <w:bottom w:val="single" w:sz="4" w:space="1" w:color="auto"/>
              </w:pBd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w:t>
            </w:r>
          </w:p>
        </w:tc>
        <w:tc>
          <w:tcPr>
            <w:tcW w:w="1136" w:type="dxa"/>
            <w:shd w:val="clear" w:color="auto" w:fill="auto"/>
            <w:noWrap/>
            <w:vAlign w:val="bottom"/>
          </w:tcPr>
          <w:p w14:paraId="2664AB8F" w14:textId="66133D58" w:rsidR="00C52639" w:rsidRPr="00711D29" w:rsidRDefault="00BD3FA2" w:rsidP="004C4DB0">
            <w:pPr>
              <w:pBdr>
                <w:bottom w:val="single" w:sz="4" w:space="1" w:color="auto"/>
              </w:pBd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2,848,268</w:t>
            </w:r>
          </w:p>
        </w:tc>
        <w:tc>
          <w:tcPr>
            <w:tcW w:w="1134" w:type="dxa"/>
            <w:shd w:val="clear" w:color="auto" w:fill="auto"/>
            <w:noWrap/>
            <w:vAlign w:val="bottom"/>
          </w:tcPr>
          <w:p w14:paraId="7F164C09" w14:textId="5C733F74" w:rsidR="00C52639" w:rsidRPr="00711D29" w:rsidRDefault="00BD3FA2" w:rsidP="004C4DB0">
            <w:pPr>
              <w:pBdr>
                <w:bottom w:val="single" w:sz="4" w:space="1" w:color="auto"/>
              </w:pBd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2,848,268</w:t>
            </w:r>
          </w:p>
        </w:tc>
        <w:tc>
          <w:tcPr>
            <w:tcW w:w="1136" w:type="dxa"/>
            <w:shd w:val="clear" w:color="auto" w:fill="auto"/>
            <w:vAlign w:val="bottom"/>
          </w:tcPr>
          <w:p w14:paraId="156FF33A" w14:textId="532EA281" w:rsidR="00C52639" w:rsidRPr="00711D29" w:rsidRDefault="00BD3FA2" w:rsidP="004C4DB0">
            <w:pPr>
              <w:pBdr>
                <w:bottom w:val="single" w:sz="4" w:space="1" w:color="auto"/>
              </w:pBd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2,848,268</w:t>
            </w:r>
          </w:p>
        </w:tc>
      </w:tr>
      <w:tr w:rsidR="00FB1C29" w:rsidRPr="00711D29" w14:paraId="6A389E8E" w14:textId="77777777" w:rsidTr="003C2FCB">
        <w:tc>
          <w:tcPr>
            <w:tcW w:w="2995" w:type="dxa"/>
            <w:shd w:val="clear" w:color="auto" w:fill="auto"/>
            <w:noWrap/>
            <w:vAlign w:val="bottom"/>
          </w:tcPr>
          <w:p w14:paraId="6EB93491" w14:textId="77777777" w:rsidR="00C52639" w:rsidRPr="00711D29" w:rsidRDefault="00C52639" w:rsidP="00C52639">
            <w:pPr>
              <w:spacing w:before="6" w:after="6"/>
              <w:ind w:left="75"/>
              <w:rPr>
                <w:rFonts w:ascii="Arial" w:hAnsi="Arial" w:cs="Arial"/>
                <w:color w:val="000000"/>
                <w:spacing w:val="-4"/>
                <w:sz w:val="10"/>
                <w:szCs w:val="10"/>
                <w:cs/>
                <w:lang w:val="en-GB" w:eastAsia="en-GB"/>
              </w:rPr>
            </w:pPr>
          </w:p>
        </w:tc>
        <w:tc>
          <w:tcPr>
            <w:tcW w:w="1275" w:type="dxa"/>
            <w:shd w:val="clear" w:color="auto" w:fill="auto"/>
            <w:noWrap/>
            <w:vAlign w:val="bottom"/>
          </w:tcPr>
          <w:p w14:paraId="5222A22D" w14:textId="77777777" w:rsidR="00C52639" w:rsidRPr="00711D29" w:rsidRDefault="00C52639" w:rsidP="00C52639">
            <w:pPr>
              <w:spacing w:before="6" w:after="6"/>
              <w:ind w:left="75"/>
              <w:rPr>
                <w:rFonts w:ascii="Arial" w:hAnsi="Arial" w:cs="Arial"/>
                <w:color w:val="000000"/>
                <w:sz w:val="10"/>
                <w:szCs w:val="10"/>
                <w:cs/>
                <w:lang w:val="en-GB" w:eastAsia="en-GB"/>
              </w:rPr>
            </w:pPr>
          </w:p>
        </w:tc>
        <w:tc>
          <w:tcPr>
            <w:tcW w:w="1419" w:type="dxa"/>
            <w:shd w:val="clear" w:color="auto" w:fill="auto"/>
            <w:noWrap/>
            <w:vAlign w:val="bottom"/>
          </w:tcPr>
          <w:p w14:paraId="15B469CC" w14:textId="740D1422" w:rsidR="00C52639" w:rsidRPr="00711D29" w:rsidRDefault="00C52639" w:rsidP="00C52639">
            <w:pPr>
              <w:spacing w:before="6" w:after="6"/>
              <w:ind w:left="75"/>
              <w:rPr>
                <w:rFonts w:ascii="Arial" w:hAnsi="Arial" w:cs="Arial"/>
                <w:color w:val="000000"/>
                <w:sz w:val="10"/>
                <w:szCs w:val="10"/>
                <w:lang w:val="en-GB" w:eastAsia="en-GB"/>
              </w:rPr>
            </w:pPr>
          </w:p>
        </w:tc>
        <w:tc>
          <w:tcPr>
            <w:tcW w:w="1136" w:type="dxa"/>
            <w:shd w:val="clear" w:color="auto" w:fill="auto"/>
            <w:noWrap/>
            <w:vAlign w:val="bottom"/>
          </w:tcPr>
          <w:p w14:paraId="454B7B98" w14:textId="77777777" w:rsidR="00C52639" w:rsidRPr="00711D29" w:rsidRDefault="00C52639" w:rsidP="00C52639">
            <w:pPr>
              <w:spacing w:before="6" w:after="6"/>
              <w:ind w:left="75"/>
              <w:rPr>
                <w:rFonts w:ascii="Arial" w:hAnsi="Arial" w:cs="Arial"/>
                <w:color w:val="000000"/>
                <w:sz w:val="10"/>
                <w:szCs w:val="10"/>
                <w:lang w:val="en-GB" w:eastAsia="en-GB"/>
              </w:rPr>
            </w:pPr>
          </w:p>
        </w:tc>
        <w:tc>
          <w:tcPr>
            <w:tcW w:w="1134" w:type="dxa"/>
            <w:shd w:val="clear" w:color="auto" w:fill="auto"/>
            <w:noWrap/>
            <w:vAlign w:val="bottom"/>
          </w:tcPr>
          <w:p w14:paraId="7BD150CE" w14:textId="77777777" w:rsidR="00C52639" w:rsidRPr="00711D29" w:rsidRDefault="00C52639" w:rsidP="00C52639">
            <w:pPr>
              <w:spacing w:before="6" w:after="6"/>
              <w:ind w:left="75"/>
              <w:rPr>
                <w:rFonts w:ascii="Arial" w:hAnsi="Arial" w:cs="Arial"/>
                <w:color w:val="000000"/>
                <w:sz w:val="10"/>
                <w:szCs w:val="10"/>
                <w:lang w:val="en-GB" w:eastAsia="en-GB"/>
              </w:rPr>
            </w:pPr>
          </w:p>
        </w:tc>
        <w:tc>
          <w:tcPr>
            <w:tcW w:w="1136" w:type="dxa"/>
            <w:shd w:val="clear" w:color="auto" w:fill="auto"/>
            <w:vAlign w:val="bottom"/>
          </w:tcPr>
          <w:p w14:paraId="2815DFD4" w14:textId="77777777" w:rsidR="00C52639" w:rsidRPr="00711D29" w:rsidRDefault="00C52639" w:rsidP="00C52639">
            <w:pPr>
              <w:spacing w:before="6" w:after="6"/>
              <w:ind w:left="75"/>
              <w:rPr>
                <w:rFonts w:ascii="Arial" w:hAnsi="Arial" w:cs="Arial"/>
                <w:color w:val="000000"/>
                <w:sz w:val="10"/>
                <w:szCs w:val="10"/>
                <w:lang w:val="en-GB" w:eastAsia="en-GB"/>
              </w:rPr>
            </w:pPr>
          </w:p>
        </w:tc>
      </w:tr>
      <w:tr w:rsidR="00FB1C29" w:rsidRPr="00711D29" w14:paraId="245650D5" w14:textId="77777777" w:rsidTr="003C2FCB">
        <w:tc>
          <w:tcPr>
            <w:tcW w:w="2995" w:type="dxa"/>
            <w:shd w:val="clear" w:color="auto" w:fill="auto"/>
            <w:noWrap/>
            <w:vAlign w:val="bottom"/>
          </w:tcPr>
          <w:p w14:paraId="1927A5EC" w14:textId="6323E5D4" w:rsidR="00C52639" w:rsidRPr="00711D29" w:rsidRDefault="00C52639" w:rsidP="00C52639">
            <w:pPr>
              <w:spacing w:before="6" w:after="6"/>
              <w:ind w:left="75"/>
              <w:rPr>
                <w:rFonts w:ascii="Arial" w:hAnsi="Arial" w:cs="Arial"/>
                <w:i/>
                <w:iCs/>
                <w:color w:val="000000"/>
                <w:spacing w:val="-4"/>
                <w:sz w:val="16"/>
                <w:szCs w:val="16"/>
                <w:lang w:val="en-GB" w:eastAsia="en-GB"/>
              </w:rPr>
            </w:pPr>
            <w:r w:rsidRPr="00711D29">
              <w:rPr>
                <w:rFonts w:ascii="Arial" w:hAnsi="Arial" w:cs="Arial"/>
                <w:color w:val="000000"/>
                <w:spacing w:val="-4"/>
                <w:sz w:val="16"/>
                <w:szCs w:val="16"/>
                <w:lang w:val="en-GB" w:eastAsia="en-GB"/>
              </w:rPr>
              <w:t>Total financial liabilities</w:t>
            </w:r>
          </w:p>
        </w:tc>
        <w:tc>
          <w:tcPr>
            <w:tcW w:w="1275" w:type="dxa"/>
            <w:tcBorders>
              <w:left w:val="nil"/>
              <w:right w:val="nil"/>
            </w:tcBorders>
            <w:shd w:val="clear" w:color="auto" w:fill="auto"/>
            <w:noWrap/>
            <w:vAlign w:val="bottom"/>
          </w:tcPr>
          <w:p w14:paraId="21151DA3" w14:textId="656858E9" w:rsidR="00C52639" w:rsidRPr="00711D29" w:rsidRDefault="00BD3FA2" w:rsidP="00492784">
            <w:pPr>
              <w:pBdr>
                <w:bottom w:val="double" w:sz="4" w:space="1" w:color="auto"/>
              </w:pBdr>
              <w:spacing w:before="6" w:after="6"/>
              <w:ind w:left="75" w:right="-72"/>
              <w:jc w:val="right"/>
              <w:rPr>
                <w:rFonts w:ascii="Arial" w:hAnsi="Arial" w:cs="Arial"/>
                <w:color w:val="000000"/>
                <w:spacing w:val="-4"/>
                <w:sz w:val="16"/>
                <w:szCs w:val="16"/>
                <w:cs/>
                <w:lang w:val="en-GB" w:eastAsia="en-GB"/>
              </w:rPr>
            </w:pPr>
            <w:r w:rsidRPr="00711D29">
              <w:rPr>
                <w:rFonts w:ascii="Arial" w:hAnsi="Arial" w:cs="Arial"/>
                <w:color w:val="000000"/>
                <w:spacing w:val="-4"/>
                <w:sz w:val="16"/>
                <w:szCs w:val="16"/>
                <w:lang w:val="en-GB" w:eastAsia="en-GB"/>
              </w:rPr>
              <w:t>6,003,400</w:t>
            </w:r>
          </w:p>
        </w:tc>
        <w:tc>
          <w:tcPr>
            <w:tcW w:w="1419" w:type="dxa"/>
            <w:tcBorders>
              <w:left w:val="nil"/>
              <w:right w:val="nil"/>
            </w:tcBorders>
            <w:shd w:val="clear" w:color="auto" w:fill="auto"/>
            <w:noWrap/>
            <w:vAlign w:val="bottom"/>
          </w:tcPr>
          <w:p w14:paraId="421EB3F5" w14:textId="5368009D" w:rsidR="00C52639" w:rsidRPr="00711D29" w:rsidRDefault="00BD3FA2" w:rsidP="00492784">
            <w:pPr>
              <w:pBdr>
                <w:bottom w:val="double" w:sz="4" w:space="1" w:color="auto"/>
              </w:pBd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w:t>
            </w:r>
          </w:p>
        </w:tc>
        <w:tc>
          <w:tcPr>
            <w:tcW w:w="1136" w:type="dxa"/>
            <w:tcBorders>
              <w:left w:val="nil"/>
              <w:right w:val="nil"/>
            </w:tcBorders>
            <w:shd w:val="clear" w:color="auto" w:fill="auto"/>
            <w:noWrap/>
            <w:vAlign w:val="bottom"/>
          </w:tcPr>
          <w:p w14:paraId="2EEA8B42" w14:textId="6C02FE91" w:rsidR="00C52639" w:rsidRPr="00711D29" w:rsidRDefault="004C4DB0" w:rsidP="00492784">
            <w:pPr>
              <w:pBdr>
                <w:bottom w:val="double" w:sz="4" w:space="1" w:color="auto"/>
              </w:pBd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10,957,494</w:t>
            </w:r>
          </w:p>
        </w:tc>
        <w:tc>
          <w:tcPr>
            <w:tcW w:w="1134" w:type="dxa"/>
            <w:tcBorders>
              <w:left w:val="nil"/>
              <w:right w:val="nil"/>
            </w:tcBorders>
            <w:shd w:val="clear" w:color="auto" w:fill="auto"/>
            <w:noWrap/>
            <w:vAlign w:val="bottom"/>
          </w:tcPr>
          <w:p w14:paraId="76ED20DD" w14:textId="2C7E9BC3" w:rsidR="00C52639" w:rsidRPr="00711D29" w:rsidRDefault="004C4DB0" w:rsidP="00492784">
            <w:pPr>
              <w:pBdr>
                <w:bottom w:val="double" w:sz="4" w:space="1" w:color="auto"/>
              </w:pBd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16,960,894</w:t>
            </w:r>
          </w:p>
        </w:tc>
        <w:tc>
          <w:tcPr>
            <w:tcW w:w="1136" w:type="dxa"/>
            <w:tcBorders>
              <w:left w:val="nil"/>
              <w:right w:val="nil"/>
            </w:tcBorders>
            <w:shd w:val="clear" w:color="auto" w:fill="auto"/>
            <w:vAlign w:val="bottom"/>
          </w:tcPr>
          <w:p w14:paraId="0212BFD7" w14:textId="5181B360" w:rsidR="00C52639" w:rsidRPr="00711D29" w:rsidRDefault="004C4DB0" w:rsidP="00492784">
            <w:pPr>
              <w:pBdr>
                <w:bottom w:val="double" w:sz="4" w:space="1" w:color="auto"/>
              </w:pBd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16,960,894</w:t>
            </w:r>
          </w:p>
        </w:tc>
      </w:tr>
      <w:bookmarkEnd w:id="29"/>
    </w:tbl>
    <w:p w14:paraId="3D0D243F" w14:textId="26B54941" w:rsidR="001E0ED0" w:rsidRPr="00711D29" w:rsidRDefault="006C72C8" w:rsidP="001E0ED0">
      <w:pPr>
        <w:shd w:val="clear" w:color="auto" w:fill="FFFFFF"/>
        <w:tabs>
          <w:tab w:val="left" w:pos="2160"/>
        </w:tabs>
        <w:ind w:left="540" w:hanging="540"/>
        <w:jc w:val="both"/>
        <w:rPr>
          <w:rFonts w:ascii="Arial" w:hAnsi="Arial" w:cs="Arial"/>
          <w:color w:val="000000"/>
          <w:sz w:val="18"/>
          <w:szCs w:val="18"/>
        </w:rPr>
      </w:pPr>
      <w:r w:rsidRPr="00711D29">
        <w:rPr>
          <w:rFonts w:ascii="Arial" w:hAnsi="Arial" w:cs="Arial"/>
          <w:b/>
          <w:bCs/>
          <w:color w:val="000000"/>
          <w:sz w:val="18"/>
          <w:szCs w:val="18"/>
        </w:rPr>
        <w:br w:type="page"/>
      </w:r>
      <w:bookmarkStart w:id="30" w:name="_Hlk95831659"/>
      <w:r w:rsidR="00E600D1" w:rsidRPr="00711D29">
        <w:rPr>
          <w:rFonts w:ascii="Arial" w:hAnsi="Arial" w:cs="Arial"/>
          <w:b/>
          <w:bCs/>
          <w:color w:val="000000"/>
          <w:sz w:val="18"/>
          <w:szCs w:val="18"/>
          <w:lang w:val="en-GB"/>
        </w:rPr>
        <w:lastRenderedPageBreak/>
        <w:t>3</w:t>
      </w:r>
      <w:r w:rsidR="00046168" w:rsidRPr="00711D29">
        <w:rPr>
          <w:rFonts w:ascii="Arial" w:hAnsi="Arial" w:cs="Arial"/>
          <w:b/>
          <w:bCs/>
          <w:color w:val="000000"/>
          <w:sz w:val="18"/>
          <w:szCs w:val="18"/>
          <w:lang w:val="en-GB"/>
        </w:rPr>
        <w:t>7</w:t>
      </w:r>
      <w:r w:rsidR="001E0ED0" w:rsidRPr="00711D29">
        <w:rPr>
          <w:rFonts w:ascii="Arial" w:hAnsi="Arial" w:cs="Arial"/>
          <w:b/>
          <w:bCs/>
          <w:color w:val="000000"/>
          <w:sz w:val="18"/>
          <w:szCs w:val="18"/>
        </w:rPr>
        <w:tab/>
        <w:t xml:space="preserve">Fair value </w:t>
      </w:r>
      <w:r w:rsidR="001E0ED0" w:rsidRPr="00711D29">
        <w:rPr>
          <w:rFonts w:ascii="Arial" w:hAnsi="Arial" w:cs="Arial"/>
          <w:color w:val="000000"/>
          <w:sz w:val="18"/>
          <w:szCs w:val="18"/>
        </w:rPr>
        <w:t>(Cont’d)</w:t>
      </w:r>
    </w:p>
    <w:bookmarkEnd w:id="30"/>
    <w:p w14:paraId="3C346073" w14:textId="77777777" w:rsidR="001E0ED0" w:rsidRPr="00711D29" w:rsidRDefault="001E0ED0" w:rsidP="001E0ED0">
      <w:pPr>
        <w:tabs>
          <w:tab w:val="left" w:pos="2160"/>
        </w:tabs>
        <w:ind w:left="540"/>
        <w:jc w:val="both"/>
        <w:rPr>
          <w:rFonts w:ascii="Arial" w:hAnsi="Arial" w:cs="Arial"/>
          <w:color w:val="000000"/>
          <w:sz w:val="18"/>
          <w:szCs w:val="18"/>
        </w:rPr>
      </w:pPr>
    </w:p>
    <w:p w14:paraId="4064F445" w14:textId="77777777" w:rsidR="001E0ED0" w:rsidRPr="00711D29" w:rsidRDefault="001E0ED0" w:rsidP="001E0ED0">
      <w:pPr>
        <w:tabs>
          <w:tab w:val="left" w:pos="2160"/>
        </w:tabs>
        <w:ind w:left="540"/>
        <w:jc w:val="both"/>
        <w:rPr>
          <w:rFonts w:ascii="Arial" w:hAnsi="Arial" w:cs="Arial"/>
          <w:color w:val="000000"/>
          <w:sz w:val="18"/>
          <w:szCs w:val="18"/>
        </w:rPr>
      </w:pPr>
    </w:p>
    <w:p w14:paraId="7BFBC265" w14:textId="7E62E689" w:rsidR="001E0ED0" w:rsidRPr="00711D29" w:rsidRDefault="00DC1024" w:rsidP="001E0ED0">
      <w:pPr>
        <w:tabs>
          <w:tab w:val="left" w:pos="1080"/>
          <w:tab w:val="left" w:pos="2160"/>
        </w:tabs>
        <w:ind w:left="1080" w:hanging="540"/>
        <w:jc w:val="both"/>
        <w:rPr>
          <w:rFonts w:ascii="Arial" w:hAnsi="Arial" w:cs="Arial"/>
          <w:b/>
          <w:bCs/>
          <w:color w:val="000000"/>
          <w:sz w:val="18"/>
          <w:szCs w:val="18"/>
        </w:rPr>
      </w:pPr>
      <w:r w:rsidRPr="00711D29">
        <w:rPr>
          <w:rFonts w:ascii="Arial" w:hAnsi="Arial" w:cs="Arial"/>
          <w:b/>
          <w:bCs/>
          <w:color w:val="000000"/>
          <w:sz w:val="18"/>
          <w:szCs w:val="18"/>
          <w:lang w:val="en-GB"/>
        </w:rPr>
        <w:t>3</w:t>
      </w:r>
      <w:r w:rsidR="00046168" w:rsidRPr="00711D29">
        <w:rPr>
          <w:rFonts w:ascii="Arial" w:hAnsi="Arial" w:cs="Arial"/>
          <w:b/>
          <w:bCs/>
          <w:color w:val="000000"/>
          <w:sz w:val="18"/>
          <w:szCs w:val="18"/>
          <w:lang w:val="en-GB"/>
        </w:rPr>
        <w:t>7</w:t>
      </w:r>
      <w:r w:rsidR="001E0ED0" w:rsidRPr="00711D29">
        <w:rPr>
          <w:rFonts w:ascii="Arial" w:hAnsi="Arial" w:cs="Arial"/>
          <w:b/>
          <w:bCs/>
          <w:color w:val="000000"/>
          <w:sz w:val="18"/>
          <w:szCs w:val="18"/>
        </w:rPr>
        <w:t>.</w:t>
      </w:r>
      <w:r w:rsidR="00A31AD8" w:rsidRPr="00711D29">
        <w:rPr>
          <w:rFonts w:ascii="Arial" w:hAnsi="Arial" w:cs="Arial"/>
          <w:b/>
          <w:bCs/>
          <w:color w:val="000000"/>
          <w:sz w:val="18"/>
          <w:szCs w:val="18"/>
          <w:lang w:val="en-GB"/>
        </w:rPr>
        <w:t>1</w:t>
      </w:r>
      <w:r w:rsidR="001E0ED0" w:rsidRPr="00711D29">
        <w:rPr>
          <w:rFonts w:ascii="Arial" w:hAnsi="Arial" w:cs="Arial"/>
          <w:b/>
          <w:bCs/>
          <w:color w:val="000000"/>
          <w:sz w:val="18"/>
          <w:szCs w:val="18"/>
        </w:rPr>
        <w:tab/>
        <w:t xml:space="preserve">Fair value estimate </w:t>
      </w:r>
      <w:r w:rsidR="001E0ED0" w:rsidRPr="00711D29">
        <w:rPr>
          <w:rFonts w:ascii="Arial" w:hAnsi="Arial" w:cs="Arial"/>
          <w:color w:val="000000"/>
          <w:sz w:val="18"/>
          <w:szCs w:val="18"/>
        </w:rPr>
        <w:t>(Cont’d)</w:t>
      </w:r>
    </w:p>
    <w:p w14:paraId="045D99E7" w14:textId="77777777" w:rsidR="001E0ED0" w:rsidRPr="00711D29" w:rsidRDefault="001E0ED0" w:rsidP="001E0ED0">
      <w:pPr>
        <w:ind w:left="1080"/>
        <w:jc w:val="both"/>
        <w:rPr>
          <w:rFonts w:ascii="Arial" w:hAnsi="Arial" w:cs="Arial"/>
          <w:b/>
          <w:bCs/>
          <w:color w:val="000000"/>
          <w:sz w:val="18"/>
          <w:szCs w:val="18"/>
        </w:rPr>
      </w:pPr>
    </w:p>
    <w:p w14:paraId="15E5D41D" w14:textId="75AF2C8A" w:rsidR="001E0ED0" w:rsidRPr="00711D29" w:rsidRDefault="001E0ED0" w:rsidP="001E0ED0">
      <w:pPr>
        <w:pStyle w:val="Header"/>
        <w:widowControl/>
        <w:tabs>
          <w:tab w:val="clear" w:pos="4153"/>
          <w:tab w:val="clear" w:pos="8306"/>
        </w:tabs>
        <w:overflowPunct/>
        <w:autoSpaceDE/>
        <w:adjustRightInd/>
        <w:ind w:left="1080"/>
        <w:jc w:val="both"/>
        <w:rPr>
          <w:rFonts w:ascii="Arial" w:hAnsi="Arial" w:cs="Arial"/>
          <w:color w:val="000000"/>
          <w:sz w:val="18"/>
          <w:szCs w:val="18"/>
        </w:rPr>
      </w:pPr>
      <w:r w:rsidRPr="00711D29">
        <w:rPr>
          <w:rFonts w:ascii="Arial" w:hAnsi="Arial" w:cs="Arial"/>
          <w:color w:val="000000"/>
          <w:spacing w:val="-2"/>
          <w:sz w:val="18"/>
          <w:szCs w:val="18"/>
        </w:rPr>
        <w:t>The following table shows fair values and carrying amounts of financial assets and liabilities by classification</w:t>
      </w:r>
      <w:r w:rsidRPr="00711D29">
        <w:rPr>
          <w:rFonts w:ascii="Arial" w:hAnsi="Arial" w:cs="Arial"/>
          <w:color w:val="000000"/>
          <w:sz w:val="18"/>
          <w:szCs w:val="18"/>
        </w:rPr>
        <w:t xml:space="preserve"> on </w:t>
      </w:r>
      <w:r w:rsidR="00CB0283" w:rsidRPr="00711D29">
        <w:rPr>
          <w:rFonts w:ascii="Arial" w:hAnsi="Arial" w:cs="Arial"/>
          <w:color w:val="000000"/>
          <w:sz w:val="18"/>
          <w:szCs w:val="18"/>
        </w:rPr>
        <w:t>t</w:t>
      </w:r>
      <w:r w:rsidR="000C0FB8" w:rsidRPr="00711D29">
        <w:rPr>
          <w:rFonts w:ascii="Arial" w:hAnsi="Arial" w:cs="Arial"/>
          <w:color w:val="000000"/>
          <w:sz w:val="18"/>
          <w:szCs w:val="18"/>
        </w:rPr>
        <w:t>he interim financial statements</w:t>
      </w:r>
      <w:r w:rsidRPr="00711D29">
        <w:rPr>
          <w:rFonts w:ascii="Arial" w:hAnsi="Arial" w:cs="Arial"/>
          <w:color w:val="000000"/>
          <w:sz w:val="18"/>
          <w:szCs w:val="18"/>
        </w:rPr>
        <w:t>. (Cont’d)</w:t>
      </w:r>
    </w:p>
    <w:p w14:paraId="2D0721EC" w14:textId="45114655" w:rsidR="001E0ED0" w:rsidRPr="00711D29" w:rsidRDefault="001E0ED0" w:rsidP="001E0ED0">
      <w:pPr>
        <w:pStyle w:val="Header"/>
        <w:widowControl/>
        <w:tabs>
          <w:tab w:val="clear" w:pos="4153"/>
          <w:tab w:val="clear" w:pos="8306"/>
        </w:tabs>
        <w:overflowPunct/>
        <w:autoSpaceDE/>
        <w:adjustRightInd/>
        <w:ind w:left="1080"/>
        <w:jc w:val="both"/>
        <w:rPr>
          <w:rFonts w:ascii="Arial" w:hAnsi="Arial" w:cs="Arial"/>
          <w:color w:val="000000"/>
          <w:sz w:val="18"/>
          <w:szCs w:val="18"/>
        </w:rPr>
      </w:pPr>
    </w:p>
    <w:tbl>
      <w:tblPr>
        <w:tblW w:w="9095" w:type="dxa"/>
        <w:tblInd w:w="468" w:type="dxa"/>
        <w:tblLayout w:type="fixed"/>
        <w:tblLook w:val="04A0" w:firstRow="1" w:lastRow="0" w:firstColumn="1" w:lastColumn="0" w:noHBand="0" w:noVBand="1"/>
      </w:tblPr>
      <w:tblGrid>
        <w:gridCol w:w="2995"/>
        <w:gridCol w:w="1275"/>
        <w:gridCol w:w="1419"/>
        <w:gridCol w:w="1136"/>
        <w:gridCol w:w="1134"/>
        <w:gridCol w:w="1136"/>
      </w:tblGrid>
      <w:tr w:rsidR="00FB1C29" w:rsidRPr="00711D29" w14:paraId="2D3D493A" w14:textId="77777777" w:rsidTr="00596893">
        <w:trPr>
          <w:tblHeader/>
        </w:trPr>
        <w:tc>
          <w:tcPr>
            <w:tcW w:w="2995" w:type="dxa"/>
            <w:shd w:val="clear" w:color="auto" w:fill="auto"/>
            <w:noWrap/>
            <w:vAlign w:val="bottom"/>
          </w:tcPr>
          <w:p w14:paraId="6A805ABF" w14:textId="77777777" w:rsidR="00A1740F" w:rsidRPr="00711D29" w:rsidRDefault="00A1740F" w:rsidP="00596893">
            <w:pPr>
              <w:spacing w:before="6" w:after="6"/>
              <w:ind w:left="75"/>
              <w:rPr>
                <w:rFonts w:ascii="Arial" w:hAnsi="Arial" w:cs="Arial"/>
                <w:color w:val="000000"/>
                <w:spacing w:val="-4"/>
                <w:sz w:val="16"/>
                <w:szCs w:val="16"/>
              </w:rPr>
            </w:pPr>
          </w:p>
        </w:tc>
        <w:tc>
          <w:tcPr>
            <w:tcW w:w="6100" w:type="dxa"/>
            <w:gridSpan w:val="5"/>
            <w:shd w:val="clear" w:color="auto" w:fill="auto"/>
            <w:vAlign w:val="bottom"/>
          </w:tcPr>
          <w:p w14:paraId="59264BF8" w14:textId="77777777" w:rsidR="00A1740F" w:rsidRPr="00711D29" w:rsidRDefault="00A1740F" w:rsidP="00596893">
            <w:pPr>
              <w:pBdr>
                <w:bottom w:val="single" w:sz="4" w:space="1" w:color="auto"/>
              </w:pBdr>
              <w:spacing w:before="6" w:after="6"/>
              <w:ind w:left="75" w:right="-72"/>
              <w:jc w:val="center"/>
              <w:rPr>
                <w:rFonts w:ascii="Arial" w:hAnsi="Arial" w:cs="Arial"/>
                <w:b/>
                <w:bCs/>
                <w:color w:val="000000"/>
                <w:spacing w:val="-4"/>
                <w:sz w:val="16"/>
                <w:szCs w:val="16"/>
                <w:lang w:val="en-GB" w:eastAsia="en-GB"/>
              </w:rPr>
            </w:pPr>
            <w:r w:rsidRPr="00711D29">
              <w:rPr>
                <w:rFonts w:ascii="Arial" w:hAnsi="Arial" w:cs="Arial"/>
                <w:b/>
                <w:bCs/>
                <w:color w:val="000000"/>
                <w:spacing w:val="-4"/>
                <w:sz w:val="16"/>
                <w:szCs w:val="16"/>
                <w:lang w:val="en-GB" w:eastAsia="en-GB"/>
              </w:rPr>
              <w:t>31 December 2022</w:t>
            </w:r>
          </w:p>
        </w:tc>
      </w:tr>
      <w:tr w:rsidR="00FB1C29" w:rsidRPr="00711D29" w14:paraId="7DFFFB8A" w14:textId="77777777" w:rsidTr="00596893">
        <w:trPr>
          <w:tblHeader/>
        </w:trPr>
        <w:tc>
          <w:tcPr>
            <w:tcW w:w="2995" w:type="dxa"/>
            <w:shd w:val="clear" w:color="auto" w:fill="auto"/>
            <w:noWrap/>
            <w:vAlign w:val="bottom"/>
            <w:hideMark/>
          </w:tcPr>
          <w:p w14:paraId="232F11A3" w14:textId="77777777" w:rsidR="00A1740F" w:rsidRPr="00711D29" w:rsidRDefault="00A1740F" w:rsidP="00596893">
            <w:pPr>
              <w:spacing w:before="6" w:after="6"/>
              <w:ind w:left="75"/>
              <w:rPr>
                <w:rFonts w:ascii="Arial" w:hAnsi="Arial" w:cs="Arial"/>
                <w:color w:val="000000"/>
                <w:spacing w:val="-4"/>
                <w:sz w:val="16"/>
                <w:szCs w:val="16"/>
              </w:rPr>
            </w:pPr>
          </w:p>
        </w:tc>
        <w:tc>
          <w:tcPr>
            <w:tcW w:w="1275" w:type="dxa"/>
            <w:shd w:val="clear" w:color="auto" w:fill="auto"/>
            <w:vAlign w:val="bottom"/>
            <w:hideMark/>
          </w:tcPr>
          <w:p w14:paraId="5FC44C57" w14:textId="77777777" w:rsidR="00A1740F" w:rsidRPr="00711D29" w:rsidRDefault="00A1740F" w:rsidP="00596893">
            <w:pPr>
              <w:spacing w:before="6" w:after="6"/>
              <w:ind w:left="75" w:right="-72"/>
              <w:jc w:val="right"/>
              <w:rPr>
                <w:rFonts w:ascii="Arial" w:hAnsi="Arial" w:cs="Arial"/>
                <w:b/>
                <w:bCs/>
                <w:color w:val="000000"/>
                <w:spacing w:val="-4"/>
                <w:sz w:val="16"/>
                <w:szCs w:val="16"/>
                <w:lang w:val="en-GB" w:eastAsia="en-GB"/>
              </w:rPr>
            </w:pPr>
            <w:r w:rsidRPr="00711D29">
              <w:rPr>
                <w:rFonts w:ascii="Arial" w:hAnsi="Arial" w:cs="Arial"/>
                <w:b/>
                <w:bCs/>
                <w:color w:val="000000"/>
                <w:spacing w:val="-4"/>
                <w:sz w:val="16"/>
                <w:szCs w:val="16"/>
                <w:lang w:val="en-GB" w:eastAsia="en-GB"/>
              </w:rPr>
              <w:t xml:space="preserve">Fair value through </w:t>
            </w:r>
          </w:p>
          <w:p w14:paraId="08B1934E" w14:textId="77777777" w:rsidR="00A1740F" w:rsidRPr="00711D29" w:rsidRDefault="00A1740F" w:rsidP="00596893">
            <w:pPr>
              <w:spacing w:before="6" w:after="6"/>
              <w:ind w:left="75" w:right="-72"/>
              <w:jc w:val="right"/>
              <w:rPr>
                <w:rFonts w:ascii="Arial" w:hAnsi="Arial" w:cs="Arial"/>
                <w:b/>
                <w:bCs/>
                <w:color w:val="000000"/>
                <w:spacing w:val="-4"/>
                <w:sz w:val="16"/>
                <w:szCs w:val="16"/>
                <w:lang w:val="en-GB" w:eastAsia="en-GB"/>
              </w:rPr>
            </w:pPr>
            <w:r w:rsidRPr="00711D29">
              <w:rPr>
                <w:rFonts w:ascii="Arial" w:hAnsi="Arial" w:cs="Arial"/>
                <w:b/>
                <w:bCs/>
                <w:color w:val="000000"/>
                <w:spacing w:val="-4"/>
                <w:sz w:val="16"/>
                <w:szCs w:val="16"/>
                <w:lang w:val="en-GB" w:eastAsia="en-GB"/>
              </w:rPr>
              <w:t>profit or loss (FVPL)</w:t>
            </w:r>
          </w:p>
        </w:tc>
        <w:tc>
          <w:tcPr>
            <w:tcW w:w="1419" w:type="dxa"/>
            <w:shd w:val="clear" w:color="auto" w:fill="auto"/>
            <w:vAlign w:val="bottom"/>
            <w:hideMark/>
          </w:tcPr>
          <w:p w14:paraId="1F6CC7D1" w14:textId="77777777" w:rsidR="00A1740F" w:rsidRPr="00711D29" w:rsidRDefault="00A1740F" w:rsidP="00596893">
            <w:pPr>
              <w:spacing w:before="6" w:after="6"/>
              <w:ind w:left="-158" w:right="-72"/>
              <w:jc w:val="right"/>
              <w:rPr>
                <w:rFonts w:ascii="Arial" w:hAnsi="Arial" w:cs="Arial"/>
                <w:b/>
                <w:bCs/>
                <w:color w:val="000000"/>
                <w:spacing w:val="-4"/>
                <w:sz w:val="16"/>
                <w:szCs w:val="16"/>
                <w:lang w:val="en-GB" w:eastAsia="en-GB"/>
              </w:rPr>
            </w:pPr>
            <w:r w:rsidRPr="00711D29">
              <w:rPr>
                <w:rFonts w:ascii="Arial" w:hAnsi="Arial" w:cs="Arial"/>
                <w:b/>
                <w:bCs/>
                <w:color w:val="000000"/>
                <w:spacing w:val="-4"/>
                <w:sz w:val="16"/>
                <w:szCs w:val="16"/>
                <w:lang w:val="en-GB" w:eastAsia="en-GB"/>
              </w:rPr>
              <w:t xml:space="preserve">Fair value through other comprehensive income </w:t>
            </w:r>
          </w:p>
          <w:p w14:paraId="2B3A6469" w14:textId="77777777" w:rsidR="00A1740F" w:rsidRPr="00711D29" w:rsidRDefault="00A1740F" w:rsidP="00596893">
            <w:pPr>
              <w:spacing w:before="6" w:after="6"/>
              <w:ind w:left="-158" w:right="-72"/>
              <w:jc w:val="right"/>
              <w:rPr>
                <w:rFonts w:ascii="Arial" w:hAnsi="Arial" w:cs="Arial"/>
                <w:b/>
                <w:bCs/>
                <w:color w:val="000000"/>
                <w:spacing w:val="-4"/>
                <w:sz w:val="16"/>
                <w:szCs w:val="16"/>
                <w:lang w:val="en-GB" w:eastAsia="en-GB"/>
              </w:rPr>
            </w:pPr>
            <w:r w:rsidRPr="00711D29">
              <w:rPr>
                <w:rFonts w:ascii="Arial" w:hAnsi="Arial" w:cs="Arial"/>
                <w:b/>
                <w:bCs/>
                <w:color w:val="000000"/>
                <w:spacing w:val="-4"/>
                <w:sz w:val="16"/>
                <w:szCs w:val="16"/>
                <w:lang w:val="en-GB" w:eastAsia="en-GB"/>
              </w:rPr>
              <w:t>(FVOCI)</w:t>
            </w:r>
          </w:p>
        </w:tc>
        <w:tc>
          <w:tcPr>
            <w:tcW w:w="1136" w:type="dxa"/>
            <w:shd w:val="clear" w:color="auto" w:fill="auto"/>
            <w:vAlign w:val="bottom"/>
            <w:hideMark/>
          </w:tcPr>
          <w:p w14:paraId="7A2ACE8E" w14:textId="77777777" w:rsidR="00A1740F" w:rsidRPr="00711D29" w:rsidRDefault="00A1740F" w:rsidP="00596893">
            <w:pPr>
              <w:spacing w:before="6" w:after="6"/>
              <w:ind w:right="-72"/>
              <w:jc w:val="right"/>
              <w:rPr>
                <w:rFonts w:ascii="Arial" w:hAnsi="Arial" w:cs="Arial"/>
                <w:b/>
                <w:bCs/>
                <w:color w:val="000000"/>
                <w:spacing w:val="-4"/>
                <w:sz w:val="16"/>
                <w:szCs w:val="16"/>
                <w:lang w:val="en-GB" w:eastAsia="en-GB"/>
              </w:rPr>
            </w:pPr>
            <w:r w:rsidRPr="00711D29">
              <w:rPr>
                <w:rFonts w:ascii="Arial" w:hAnsi="Arial" w:cs="Arial"/>
                <w:b/>
                <w:bCs/>
                <w:color w:val="000000"/>
                <w:spacing w:val="-4"/>
                <w:sz w:val="16"/>
                <w:szCs w:val="16"/>
                <w:lang w:val="en-GB" w:eastAsia="en-GB"/>
              </w:rPr>
              <w:t xml:space="preserve">Amortised </w:t>
            </w:r>
          </w:p>
          <w:p w14:paraId="5743298D" w14:textId="77777777" w:rsidR="00A1740F" w:rsidRPr="00711D29" w:rsidRDefault="00A1740F" w:rsidP="00596893">
            <w:pPr>
              <w:spacing w:before="6" w:after="6"/>
              <w:ind w:right="-72"/>
              <w:jc w:val="right"/>
              <w:rPr>
                <w:rFonts w:ascii="Arial" w:hAnsi="Arial" w:cs="Arial"/>
                <w:b/>
                <w:bCs/>
                <w:color w:val="000000"/>
                <w:spacing w:val="-4"/>
                <w:sz w:val="16"/>
                <w:szCs w:val="16"/>
                <w:lang w:val="en-GB" w:eastAsia="en-GB"/>
              </w:rPr>
            </w:pPr>
            <w:r w:rsidRPr="00711D29">
              <w:rPr>
                <w:rFonts w:ascii="Arial" w:hAnsi="Arial" w:cs="Arial"/>
                <w:b/>
                <w:bCs/>
                <w:color w:val="000000"/>
                <w:spacing w:val="-4"/>
                <w:sz w:val="16"/>
                <w:szCs w:val="16"/>
                <w:lang w:val="en-GB" w:eastAsia="en-GB"/>
              </w:rPr>
              <w:t>cost</w:t>
            </w:r>
          </w:p>
        </w:tc>
        <w:tc>
          <w:tcPr>
            <w:tcW w:w="1134" w:type="dxa"/>
            <w:shd w:val="clear" w:color="auto" w:fill="auto"/>
            <w:vAlign w:val="bottom"/>
            <w:hideMark/>
          </w:tcPr>
          <w:p w14:paraId="469DEBC0" w14:textId="77777777" w:rsidR="00A1740F" w:rsidRPr="00711D29" w:rsidRDefault="00A1740F" w:rsidP="00596893">
            <w:pPr>
              <w:spacing w:before="6" w:after="6"/>
              <w:ind w:right="-72"/>
              <w:jc w:val="right"/>
              <w:rPr>
                <w:rFonts w:ascii="Arial" w:hAnsi="Arial" w:cs="Arial"/>
                <w:b/>
                <w:bCs/>
                <w:color w:val="000000"/>
                <w:spacing w:val="-4"/>
                <w:sz w:val="16"/>
                <w:szCs w:val="16"/>
                <w:lang w:val="en-GB" w:eastAsia="en-GB"/>
              </w:rPr>
            </w:pPr>
            <w:r w:rsidRPr="00711D29">
              <w:rPr>
                <w:rFonts w:ascii="Arial" w:hAnsi="Arial" w:cs="Arial"/>
                <w:b/>
                <w:bCs/>
                <w:color w:val="000000"/>
                <w:spacing w:val="-4"/>
                <w:sz w:val="16"/>
                <w:szCs w:val="16"/>
                <w:lang w:val="en-GB" w:eastAsia="en-GB"/>
              </w:rPr>
              <w:t xml:space="preserve">Total </w:t>
            </w:r>
          </w:p>
          <w:p w14:paraId="336A0350" w14:textId="77777777" w:rsidR="00A1740F" w:rsidRPr="00711D29" w:rsidRDefault="00A1740F" w:rsidP="00596893">
            <w:pPr>
              <w:spacing w:before="6" w:after="6"/>
              <w:ind w:right="-72"/>
              <w:jc w:val="right"/>
              <w:rPr>
                <w:rFonts w:ascii="Arial" w:hAnsi="Arial" w:cs="Arial"/>
                <w:b/>
                <w:bCs/>
                <w:color w:val="000000"/>
                <w:spacing w:val="-4"/>
                <w:sz w:val="16"/>
                <w:szCs w:val="16"/>
                <w:lang w:val="en-GB" w:eastAsia="en-GB"/>
              </w:rPr>
            </w:pPr>
            <w:r w:rsidRPr="00711D29">
              <w:rPr>
                <w:rFonts w:ascii="Arial" w:hAnsi="Arial" w:cs="Arial"/>
                <w:b/>
                <w:bCs/>
                <w:color w:val="000000"/>
                <w:spacing w:val="-4"/>
                <w:sz w:val="16"/>
                <w:szCs w:val="16"/>
                <w:lang w:val="en-GB" w:eastAsia="en-GB"/>
              </w:rPr>
              <w:t xml:space="preserve">carrying amount </w:t>
            </w:r>
          </w:p>
        </w:tc>
        <w:tc>
          <w:tcPr>
            <w:tcW w:w="1136" w:type="dxa"/>
            <w:shd w:val="clear" w:color="auto" w:fill="auto"/>
            <w:vAlign w:val="bottom"/>
          </w:tcPr>
          <w:p w14:paraId="050DD062" w14:textId="77777777" w:rsidR="00A1740F" w:rsidRPr="00711D29" w:rsidRDefault="00A1740F" w:rsidP="00596893">
            <w:pPr>
              <w:spacing w:before="6" w:after="6"/>
              <w:ind w:right="-72"/>
              <w:jc w:val="right"/>
              <w:rPr>
                <w:rFonts w:ascii="Arial" w:hAnsi="Arial" w:cs="Arial"/>
                <w:b/>
                <w:bCs/>
                <w:color w:val="000000"/>
                <w:spacing w:val="-4"/>
                <w:sz w:val="16"/>
                <w:szCs w:val="16"/>
                <w:cs/>
                <w:lang w:val="en-GB" w:eastAsia="en-GB"/>
              </w:rPr>
            </w:pPr>
            <w:r w:rsidRPr="00711D29">
              <w:rPr>
                <w:rFonts w:ascii="Arial" w:hAnsi="Arial" w:cs="Arial"/>
                <w:b/>
                <w:bCs/>
                <w:color w:val="000000"/>
                <w:spacing w:val="-4"/>
                <w:sz w:val="16"/>
                <w:szCs w:val="16"/>
                <w:lang w:val="en-GB" w:eastAsia="en-GB"/>
              </w:rPr>
              <w:t>Fair value</w:t>
            </w:r>
          </w:p>
        </w:tc>
      </w:tr>
      <w:tr w:rsidR="00FB1C29" w:rsidRPr="00711D29" w14:paraId="3E44FC27" w14:textId="77777777" w:rsidTr="00596893">
        <w:trPr>
          <w:tblHeader/>
        </w:trPr>
        <w:tc>
          <w:tcPr>
            <w:tcW w:w="2995" w:type="dxa"/>
            <w:shd w:val="clear" w:color="auto" w:fill="auto"/>
            <w:noWrap/>
            <w:vAlign w:val="bottom"/>
            <w:hideMark/>
          </w:tcPr>
          <w:p w14:paraId="6061E952" w14:textId="77777777" w:rsidR="00A1740F" w:rsidRPr="00711D29" w:rsidRDefault="00A1740F" w:rsidP="00596893">
            <w:pPr>
              <w:spacing w:before="6" w:after="6"/>
              <w:ind w:left="75"/>
              <w:rPr>
                <w:rFonts w:ascii="Arial" w:hAnsi="Arial" w:cs="Arial"/>
                <w:b/>
                <w:bCs/>
                <w:color w:val="000000"/>
                <w:spacing w:val="-4"/>
                <w:sz w:val="16"/>
                <w:szCs w:val="16"/>
                <w:lang w:val="en-GB" w:eastAsia="en-GB"/>
              </w:rPr>
            </w:pPr>
          </w:p>
        </w:tc>
        <w:tc>
          <w:tcPr>
            <w:tcW w:w="1275" w:type="dxa"/>
            <w:tcBorders>
              <w:top w:val="nil"/>
              <w:left w:val="nil"/>
              <w:right w:val="nil"/>
            </w:tcBorders>
            <w:shd w:val="clear" w:color="auto" w:fill="auto"/>
            <w:vAlign w:val="bottom"/>
          </w:tcPr>
          <w:p w14:paraId="2740E94C" w14:textId="77777777" w:rsidR="00A1740F" w:rsidRPr="00711D29" w:rsidRDefault="00A1740F" w:rsidP="00596893">
            <w:pPr>
              <w:pBdr>
                <w:bottom w:val="single" w:sz="4" w:space="1" w:color="auto"/>
              </w:pBdr>
              <w:spacing w:before="6" w:after="6"/>
              <w:ind w:left="75" w:right="-72"/>
              <w:jc w:val="right"/>
              <w:rPr>
                <w:rFonts w:ascii="Arial" w:hAnsi="Arial" w:cs="Arial"/>
                <w:b/>
                <w:bCs/>
                <w:color w:val="000000"/>
                <w:spacing w:val="-4"/>
                <w:sz w:val="16"/>
                <w:szCs w:val="16"/>
                <w:lang w:val="en-GB" w:eastAsia="en-GB"/>
              </w:rPr>
            </w:pPr>
            <w:r w:rsidRPr="00711D29">
              <w:rPr>
                <w:rFonts w:ascii="Arial" w:hAnsi="Arial" w:cs="Arial"/>
                <w:b/>
                <w:bCs/>
                <w:color w:val="000000"/>
                <w:spacing w:val="-4"/>
                <w:sz w:val="16"/>
                <w:szCs w:val="16"/>
                <w:lang w:val="en-GB" w:eastAsia="en-GB"/>
              </w:rPr>
              <w:t>Thousand</w:t>
            </w:r>
          </w:p>
          <w:p w14:paraId="0042E1C7" w14:textId="77777777" w:rsidR="00A1740F" w:rsidRPr="00711D29" w:rsidRDefault="00A1740F" w:rsidP="00596893">
            <w:pPr>
              <w:pBdr>
                <w:bottom w:val="single" w:sz="4" w:space="1" w:color="auto"/>
              </w:pBdr>
              <w:spacing w:before="6" w:after="6"/>
              <w:ind w:left="75" w:right="-72"/>
              <w:jc w:val="right"/>
              <w:rPr>
                <w:rFonts w:ascii="Arial" w:hAnsi="Arial" w:cs="Arial"/>
                <w:b/>
                <w:bCs/>
                <w:color w:val="000000"/>
                <w:spacing w:val="-4"/>
                <w:sz w:val="16"/>
                <w:szCs w:val="16"/>
                <w:lang w:val="en-GB" w:eastAsia="en-GB"/>
              </w:rPr>
            </w:pPr>
            <w:r w:rsidRPr="00711D29">
              <w:rPr>
                <w:rFonts w:ascii="Arial" w:hAnsi="Arial" w:cs="Arial"/>
                <w:b/>
                <w:bCs/>
                <w:color w:val="000000"/>
                <w:spacing w:val="-4"/>
                <w:sz w:val="16"/>
                <w:szCs w:val="16"/>
                <w:lang w:val="en-GB" w:eastAsia="en-GB"/>
              </w:rPr>
              <w:t>Baht</w:t>
            </w:r>
          </w:p>
        </w:tc>
        <w:tc>
          <w:tcPr>
            <w:tcW w:w="1419" w:type="dxa"/>
            <w:tcBorders>
              <w:top w:val="nil"/>
              <w:left w:val="nil"/>
              <w:right w:val="nil"/>
            </w:tcBorders>
            <w:shd w:val="clear" w:color="auto" w:fill="auto"/>
            <w:vAlign w:val="bottom"/>
          </w:tcPr>
          <w:p w14:paraId="20DC489E" w14:textId="77777777" w:rsidR="00A1740F" w:rsidRPr="00711D29" w:rsidRDefault="00A1740F" w:rsidP="00596893">
            <w:pPr>
              <w:pBdr>
                <w:bottom w:val="single" w:sz="4" w:space="1" w:color="auto"/>
              </w:pBdr>
              <w:spacing w:before="6" w:after="6"/>
              <w:ind w:right="-72"/>
              <w:jc w:val="right"/>
              <w:rPr>
                <w:rFonts w:ascii="Arial" w:hAnsi="Arial" w:cs="Arial"/>
                <w:b/>
                <w:bCs/>
                <w:color w:val="000000"/>
                <w:spacing w:val="-4"/>
                <w:sz w:val="16"/>
                <w:szCs w:val="16"/>
                <w:lang w:val="en-GB" w:eastAsia="en-GB"/>
              </w:rPr>
            </w:pPr>
            <w:r w:rsidRPr="00711D29">
              <w:rPr>
                <w:rFonts w:ascii="Arial" w:hAnsi="Arial" w:cs="Arial"/>
                <w:b/>
                <w:bCs/>
                <w:color w:val="000000"/>
                <w:spacing w:val="-4"/>
                <w:sz w:val="16"/>
                <w:szCs w:val="16"/>
                <w:lang w:val="en-GB" w:eastAsia="en-GB"/>
              </w:rPr>
              <w:t>Thousand</w:t>
            </w:r>
          </w:p>
          <w:p w14:paraId="3DDA8727" w14:textId="77777777" w:rsidR="00A1740F" w:rsidRPr="00711D29" w:rsidRDefault="00A1740F" w:rsidP="00596893">
            <w:pPr>
              <w:pBdr>
                <w:bottom w:val="single" w:sz="4" w:space="1" w:color="auto"/>
              </w:pBdr>
              <w:spacing w:before="6" w:after="6"/>
              <w:ind w:right="-72"/>
              <w:jc w:val="right"/>
              <w:rPr>
                <w:rFonts w:ascii="Arial" w:hAnsi="Arial" w:cs="Arial"/>
                <w:b/>
                <w:bCs/>
                <w:color w:val="000000"/>
                <w:spacing w:val="-4"/>
                <w:sz w:val="16"/>
                <w:szCs w:val="16"/>
                <w:lang w:val="en-GB" w:eastAsia="en-GB"/>
              </w:rPr>
            </w:pPr>
            <w:r w:rsidRPr="00711D29">
              <w:rPr>
                <w:rFonts w:ascii="Arial" w:hAnsi="Arial" w:cs="Arial"/>
                <w:b/>
                <w:bCs/>
                <w:color w:val="000000"/>
                <w:spacing w:val="-4"/>
                <w:sz w:val="16"/>
                <w:szCs w:val="16"/>
                <w:lang w:val="en-GB" w:eastAsia="en-GB"/>
              </w:rPr>
              <w:t>Baht</w:t>
            </w:r>
          </w:p>
        </w:tc>
        <w:tc>
          <w:tcPr>
            <w:tcW w:w="1136" w:type="dxa"/>
            <w:tcBorders>
              <w:top w:val="nil"/>
              <w:left w:val="nil"/>
              <w:right w:val="nil"/>
            </w:tcBorders>
            <w:shd w:val="clear" w:color="auto" w:fill="auto"/>
            <w:vAlign w:val="bottom"/>
          </w:tcPr>
          <w:p w14:paraId="037FBC69" w14:textId="77777777" w:rsidR="00A1740F" w:rsidRPr="00711D29" w:rsidRDefault="00A1740F" w:rsidP="00596893">
            <w:pPr>
              <w:pBdr>
                <w:bottom w:val="single" w:sz="4" w:space="1" w:color="auto"/>
              </w:pBdr>
              <w:spacing w:before="6" w:after="6"/>
              <w:ind w:right="-72"/>
              <w:jc w:val="right"/>
              <w:rPr>
                <w:rFonts w:ascii="Arial" w:hAnsi="Arial" w:cs="Arial"/>
                <w:b/>
                <w:bCs/>
                <w:color w:val="000000"/>
                <w:spacing w:val="-4"/>
                <w:sz w:val="16"/>
                <w:szCs w:val="16"/>
                <w:lang w:val="en-GB" w:eastAsia="en-GB"/>
              </w:rPr>
            </w:pPr>
            <w:r w:rsidRPr="00711D29">
              <w:rPr>
                <w:rFonts w:ascii="Arial" w:hAnsi="Arial" w:cs="Arial"/>
                <w:b/>
                <w:bCs/>
                <w:color w:val="000000"/>
                <w:spacing w:val="-4"/>
                <w:sz w:val="16"/>
                <w:szCs w:val="16"/>
                <w:lang w:val="en-GB" w:eastAsia="en-GB"/>
              </w:rPr>
              <w:t>Thousand</w:t>
            </w:r>
          </w:p>
          <w:p w14:paraId="566BC86F" w14:textId="77777777" w:rsidR="00A1740F" w:rsidRPr="00711D29" w:rsidRDefault="00A1740F" w:rsidP="00596893">
            <w:pPr>
              <w:pBdr>
                <w:bottom w:val="single" w:sz="4" w:space="1" w:color="auto"/>
              </w:pBdr>
              <w:spacing w:before="6" w:after="6"/>
              <w:ind w:right="-72"/>
              <w:jc w:val="right"/>
              <w:rPr>
                <w:rFonts w:ascii="Arial" w:hAnsi="Arial" w:cs="Arial"/>
                <w:b/>
                <w:bCs/>
                <w:color w:val="000000"/>
                <w:spacing w:val="-4"/>
                <w:sz w:val="16"/>
                <w:szCs w:val="16"/>
                <w:lang w:val="en-GB" w:eastAsia="en-GB"/>
              </w:rPr>
            </w:pPr>
            <w:r w:rsidRPr="00711D29">
              <w:rPr>
                <w:rFonts w:ascii="Arial" w:hAnsi="Arial" w:cs="Arial"/>
                <w:b/>
                <w:bCs/>
                <w:color w:val="000000"/>
                <w:spacing w:val="-4"/>
                <w:sz w:val="16"/>
                <w:szCs w:val="16"/>
                <w:lang w:val="en-GB" w:eastAsia="en-GB"/>
              </w:rPr>
              <w:t>Baht</w:t>
            </w:r>
          </w:p>
        </w:tc>
        <w:tc>
          <w:tcPr>
            <w:tcW w:w="1134" w:type="dxa"/>
            <w:tcBorders>
              <w:top w:val="nil"/>
              <w:left w:val="nil"/>
              <w:right w:val="nil"/>
            </w:tcBorders>
            <w:shd w:val="clear" w:color="auto" w:fill="auto"/>
            <w:vAlign w:val="bottom"/>
          </w:tcPr>
          <w:p w14:paraId="7FF51E51" w14:textId="77777777" w:rsidR="00A1740F" w:rsidRPr="00711D29" w:rsidRDefault="00A1740F" w:rsidP="00596893">
            <w:pPr>
              <w:pBdr>
                <w:bottom w:val="single" w:sz="4" w:space="1" w:color="auto"/>
              </w:pBdr>
              <w:spacing w:before="6" w:after="6"/>
              <w:ind w:right="-72"/>
              <w:jc w:val="right"/>
              <w:rPr>
                <w:rFonts w:ascii="Arial" w:hAnsi="Arial" w:cs="Arial"/>
                <w:b/>
                <w:bCs/>
                <w:color w:val="000000"/>
                <w:spacing w:val="-4"/>
                <w:sz w:val="16"/>
                <w:szCs w:val="16"/>
                <w:lang w:val="en-GB" w:eastAsia="en-GB"/>
              </w:rPr>
            </w:pPr>
            <w:r w:rsidRPr="00711D29">
              <w:rPr>
                <w:rFonts w:ascii="Arial" w:hAnsi="Arial" w:cs="Arial"/>
                <w:b/>
                <w:bCs/>
                <w:color w:val="000000"/>
                <w:spacing w:val="-4"/>
                <w:sz w:val="16"/>
                <w:szCs w:val="16"/>
                <w:lang w:val="en-GB" w:eastAsia="en-GB"/>
              </w:rPr>
              <w:t>Thousand</w:t>
            </w:r>
          </w:p>
          <w:p w14:paraId="7998FB04" w14:textId="77777777" w:rsidR="00A1740F" w:rsidRPr="00711D29" w:rsidRDefault="00A1740F" w:rsidP="00596893">
            <w:pPr>
              <w:pBdr>
                <w:bottom w:val="single" w:sz="4" w:space="1" w:color="auto"/>
              </w:pBdr>
              <w:spacing w:before="6" w:after="6"/>
              <w:ind w:right="-72"/>
              <w:jc w:val="right"/>
              <w:rPr>
                <w:rFonts w:ascii="Arial" w:hAnsi="Arial" w:cs="Arial"/>
                <w:b/>
                <w:bCs/>
                <w:color w:val="000000"/>
                <w:spacing w:val="-4"/>
                <w:sz w:val="16"/>
                <w:szCs w:val="16"/>
                <w:lang w:val="en-GB" w:eastAsia="en-GB"/>
              </w:rPr>
            </w:pPr>
            <w:r w:rsidRPr="00711D29">
              <w:rPr>
                <w:rFonts w:ascii="Arial" w:hAnsi="Arial" w:cs="Arial"/>
                <w:b/>
                <w:bCs/>
                <w:color w:val="000000"/>
                <w:spacing w:val="-4"/>
                <w:sz w:val="16"/>
                <w:szCs w:val="16"/>
                <w:lang w:val="en-GB" w:eastAsia="en-GB"/>
              </w:rPr>
              <w:t>Baht</w:t>
            </w:r>
          </w:p>
        </w:tc>
        <w:tc>
          <w:tcPr>
            <w:tcW w:w="1136" w:type="dxa"/>
            <w:tcBorders>
              <w:top w:val="nil"/>
              <w:left w:val="nil"/>
              <w:right w:val="nil"/>
            </w:tcBorders>
            <w:shd w:val="clear" w:color="auto" w:fill="auto"/>
            <w:vAlign w:val="bottom"/>
          </w:tcPr>
          <w:p w14:paraId="7CE2B060" w14:textId="77777777" w:rsidR="00A1740F" w:rsidRPr="00711D29" w:rsidRDefault="00A1740F" w:rsidP="00596893">
            <w:pPr>
              <w:pBdr>
                <w:bottom w:val="single" w:sz="4" w:space="1" w:color="auto"/>
              </w:pBdr>
              <w:spacing w:before="6" w:after="6"/>
              <w:ind w:right="-72"/>
              <w:jc w:val="right"/>
              <w:rPr>
                <w:rFonts w:ascii="Arial" w:hAnsi="Arial" w:cs="Arial"/>
                <w:b/>
                <w:bCs/>
                <w:color w:val="000000"/>
                <w:spacing w:val="-4"/>
                <w:sz w:val="16"/>
                <w:szCs w:val="16"/>
                <w:lang w:val="en-GB" w:eastAsia="en-GB"/>
              </w:rPr>
            </w:pPr>
            <w:r w:rsidRPr="00711D29">
              <w:rPr>
                <w:rFonts w:ascii="Arial" w:hAnsi="Arial" w:cs="Arial"/>
                <w:b/>
                <w:bCs/>
                <w:color w:val="000000"/>
                <w:spacing w:val="-4"/>
                <w:sz w:val="16"/>
                <w:szCs w:val="16"/>
                <w:lang w:val="en-GB" w:eastAsia="en-GB"/>
              </w:rPr>
              <w:t>Thousand</w:t>
            </w:r>
          </w:p>
          <w:p w14:paraId="1F9550AF" w14:textId="77777777" w:rsidR="00A1740F" w:rsidRPr="00711D29" w:rsidRDefault="00A1740F" w:rsidP="00596893">
            <w:pPr>
              <w:pBdr>
                <w:bottom w:val="single" w:sz="4" w:space="1" w:color="auto"/>
              </w:pBdr>
              <w:spacing w:before="6" w:after="6"/>
              <w:ind w:right="-72"/>
              <w:jc w:val="right"/>
              <w:rPr>
                <w:rFonts w:ascii="Arial" w:hAnsi="Arial" w:cs="Arial"/>
                <w:b/>
                <w:bCs/>
                <w:color w:val="000000"/>
                <w:spacing w:val="-4"/>
                <w:sz w:val="16"/>
                <w:szCs w:val="16"/>
                <w:cs/>
                <w:lang w:val="en-GB" w:eastAsia="en-GB"/>
              </w:rPr>
            </w:pPr>
            <w:r w:rsidRPr="00711D29">
              <w:rPr>
                <w:rFonts w:ascii="Arial" w:hAnsi="Arial" w:cs="Arial"/>
                <w:b/>
                <w:bCs/>
                <w:color w:val="000000"/>
                <w:spacing w:val="-4"/>
                <w:sz w:val="16"/>
                <w:szCs w:val="16"/>
                <w:lang w:val="en-GB" w:eastAsia="en-GB"/>
              </w:rPr>
              <w:t>Baht</w:t>
            </w:r>
          </w:p>
        </w:tc>
      </w:tr>
      <w:tr w:rsidR="00FB1C29" w:rsidRPr="00711D29" w14:paraId="5D14AEC4" w14:textId="77777777" w:rsidTr="00596893">
        <w:tc>
          <w:tcPr>
            <w:tcW w:w="2995" w:type="dxa"/>
            <w:shd w:val="clear" w:color="auto" w:fill="auto"/>
            <w:noWrap/>
            <w:vAlign w:val="bottom"/>
            <w:hideMark/>
          </w:tcPr>
          <w:p w14:paraId="778A2EF1" w14:textId="77777777" w:rsidR="00A1740F" w:rsidRPr="00711D29" w:rsidRDefault="00A1740F" w:rsidP="00596893">
            <w:pPr>
              <w:spacing w:before="6" w:after="6"/>
              <w:ind w:left="75"/>
              <w:rPr>
                <w:rFonts w:ascii="Arial" w:hAnsi="Arial" w:cs="Arial"/>
                <w:color w:val="000000"/>
                <w:spacing w:val="-4"/>
                <w:sz w:val="10"/>
                <w:szCs w:val="10"/>
                <w:lang w:val="en-GB" w:eastAsia="en-GB"/>
              </w:rPr>
            </w:pPr>
          </w:p>
        </w:tc>
        <w:tc>
          <w:tcPr>
            <w:tcW w:w="1275" w:type="dxa"/>
            <w:tcBorders>
              <w:left w:val="nil"/>
              <w:bottom w:val="nil"/>
              <w:right w:val="nil"/>
            </w:tcBorders>
            <w:shd w:val="clear" w:color="auto" w:fill="auto"/>
            <w:noWrap/>
            <w:vAlign w:val="bottom"/>
            <w:hideMark/>
          </w:tcPr>
          <w:p w14:paraId="0B37DE65" w14:textId="77777777" w:rsidR="00A1740F" w:rsidRPr="00711D29" w:rsidRDefault="00A1740F" w:rsidP="00596893">
            <w:pPr>
              <w:spacing w:before="6" w:after="6"/>
              <w:ind w:left="75"/>
              <w:rPr>
                <w:rFonts w:ascii="Arial" w:hAnsi="Arial" w:cs="Arial"/>
                <w:color w:val="000000"/>
                <w:sz w:val="10"/>
                <w:szCs w:val="10"/>
                <w:lang w:val="en-GB" w:eastAsia="en-GB"/>
              </w:rPr>
            </w:pPr>
          </w:p>
        </w:tc>
        <w:tc>
          <w:tcPr>
            <w:tcW w:w="1419" w:type="dxa"/>
            <w:tcBorders>
              <w:left w:val="nil"/>
              <w:bottom w:val="nil"/>
              <w:right w:val="nil"/>
            </w:tcBorders>
            <w:shd w:val="clear" w:color="auto" w:fill="auto"/>
            <w:noWrap/>
            <w:vAlign w:val="bottom"/>
            <w:hideMark/>
          </w:tcPr>
          <w:p w14:paraId="795B927E" w14:textId="77777777" w:rsidR="00A1740F" w:rsidRPr="00711D29" w:rsidRDefault="00A1740F" w:rsidP="00596893">
            <w:pPr>
              <w:spacing w:before="6" w:after="6"/>
              <w:ind w:left="75"/>
              <w:rPr>
                <w:rFonts w:ascii="Arial" w:hAnsi="Arial" w:cs="Arial"/>
                <w:color w:val="000000"/>
                <w:sz w:val="10"/>
                <w:szCs w:val="10"/>
                <w:lang w:val="en-GB" w:eastAsia="en-GB"/>
              </w:rPr>
            </w:pPr>
          </w:p>
        </w:tc>
        <w:tc>
          <w:tcPr>
            <w:tcW w:w="1136" w:type="dxa"/>
            <w:tcBorders>
              <w:left w:val="nil"/>
              <w:bottom w:val="nil"/>
              <w:right w:val="nil"/>
            </w:tcBorders>
            <w:shd w:val="clear" w:color="auto" w:fill="auto"/>
            <w:noWrap/>
            <w:vAlign w:val="bottom"/>
            <w:hideMark/>
          </w:tcPr>
          <w:p w14:paraId="490FE8C1" w14:textId="77777777" w:rsidR="00A1740F" w:rsidRPr="00711D29" w:rsidRDefault="00A1740F" w:rsidP="00596893">
            <w:pPr>
              <w:spacing w:before="6" w:after="6"/>
              <w:ind w:left="75"/>
              <w:rPr>
                <w:rFonts w:ascii="Arial" w:hAnsi="Arial" w:cs="Arial"/>
                <w:color w:val="000000"/>
                <w:sz w:val="10"/>
                <w:szCs w:val="10"/>
                <w:lang w:val="en-GB" w:eastAsia="en-GB"/>
              </w:rPr>
            </w:pPr>
          </w:p>
        </w:tc>
        <w:tc>
          <w:tcPr>
            <w:tcW w:w="1134" w:type="dxa"/>
            <w:tcBorders>
              <w:left w:val="nil"/>
              <w:bottom w:val="nil"/>
              <w:right w:val="nil"/>
            </w:tcBorders>
            <w:shd w:val="clear" w:color="auto" w:fill="auto"/>
            <w:noWrap/>
            <w:vAlign w:val="bottom"/>
            <w:hideMark/>
          </w:tcPr>
          <w:p w14:paraId="02610D0F" w14:textId="77777777" w:rsidR="00A1740F" w:rsidRPr="00711D29" w:rsidRDefault="00A1740F" w:rsidP="00596893">
            <w:pPr>
              <w:spacing w:before="6" w:after="6"/>
              <w:ind w:left="75"/>
              <w:rPr>
                <w:rFonts w:ascii="Arial" w:hAnsi="Arial" w:cs="Arial"/>
                <w:color w:val="000000"/>
                <w:sz w:val="10"/>
                <w:szCs w:val="10"/>
                <w:lang w:val="en-GB" w:eastAsia="en-GB"/>
              </w:rPr>
            </w:pPr>
          </w:p>
        </w:tc>
        <w:tc>
          <w:tcPr>
            <w:tcW w:w="1136" w:type="dxa"/>
            <w:tcBorders>
              <w:left w:val="nil"/>
              <w:bottom w:val="nil"/>
              <w:right w:val="nil"/>
            </w:tcBorders>
            <w:shd w:val="clear" w:color="auto" w:fill="auto"/>
            <w:vAlign w:val="bottom"/>
          </w:tcPr>
          <w:p w14:paraId="603E9CDD" w14:textId="77777777" w:rsidR="00A1740F" w:rsidRPr="00711D29" w:rsidRDefault="00A1740F" w:rsidP="00596893">
            <w:pPr>
              <w:spacing w:before="6" w:after="6"/>
              <w:ind w:left="75"/>
              <w:rPr>
                <w:rFonts w:ascii="Arial" w:hAnsi="Arial" w:cs="Arial"/>
                <w:color w:val="000000"/>
                <w:sz w:val="10"/>
                <w:szCs w:val="10"/>
                <w:lang w:val="en-GB" w:eastAsia="en-GB"/>
              </w:rPr>
            </w:pPr>
          </w:p>
        </w:tc>
      </w:tr>
      <w:tr w:rsidR="00FB1C29" w:rsidRPr="00711D29" w14:paraId="551D8D44" w14:textId="77777777" w:rsidTr="00596893">
        <w:tc>
          <w:tcPr>
            <w:tcW w:w="2995" w:type="dxa"/>
            <w:shd w:val="clear" w:color="auto" w:fill="auto"/>
            <w:noWrap/>
            <w:vAlign w:val="bottom"/>
            <w:hideMark/>
          </w:tcPr>
          <w:p w14:paraId="7D8175EF" w14:textId="77777777" w:rsidR="00A1740F" w:rsidRPr="00711D29" w:rsidRDefault="00A1740F" w:rsidP="00596893">
            <w:pPr>
              <w:spacing w:before="6" w:after="6"/>
              <w:ind w:left="75"/>
              <w:rPr>
                <w:rFonts w:ascii="Arial" w:hAnsi="Arial" w:cs="Arial"/>
                <w:b/>
                <w:bCs/>
                <w:color w:val="000000"/>
                <w:spacing w:val="-4"/>
                <w:sz w:val="16"/>
                <w:szCs w:val="16"/>
                <w:u w:val="single"/>
                <w:lang w:val="en-GB" w:eastAsia="en-GB"/>
              </w:rPr>
            </w:pPr>
            <w:r w:rsidRPr="00711D29">
              <w:rPr>
                <w:rFonts w:ascii="Arial" w:hAnsi="Arial" w:cs="Arial"/>
                <w:b/>
                <w:bCs/>
                <w:color w:val="000000"/>
                <w:spacing w:val="-4"/>
                <w:sz w:val="16"/>
                <w:szCs w:val="16"/>
                <w:u w:val="single"/>
                <w:lang w:val="en-GB" w:eastAsia="en-GB"/>
              </w:rPr>
              <w:t>Financial assets</w:t>
            </w:r>
          </w:p>
        </w:tc>
        <w:tc>
          <w:tcPr>
            <w:tcW w:w="1275" w:type="dxa"/>
            <w:shd w:val="clear" w:color="auto" w:fill="auto"/>
            <w:noWrap/>
            <w:vAlign w:val="bottom"/>
          </w:tcPr>
          <w:p w14:paraId="6A963EC5" w14:textId="77777777" w:rsidR="00A1740F" w:rsidRPr="00711D29" w:rsidRDefault="00A1740F" w:rsidP="00596893">
            <w:pPr>
              <w:spacing w:before="6" w:after="6"/>
              <w:ind w:left="75" w:right="-72"/>
              <w:jc w:val="right"/>
              <w:rPr>
                <w:rFonts w:ascii="Arial" w:hAnsi="Arial" w:cs="Arial"/>
                <w:color w:val="000000"/>
                <w:spacing w:val="-4"/>
                <w:sz w:val="16"/>
                <w:szCs w:val="16"/>
                <w:lang w:val="en-GB" w:eastAsia="en-GB"/>
              </w:rPr>
            </w:pPr>
          </w:p>
        </w:tc>
        <w:tc>
          <w:tcPr>
            <w:tcW w:w="1419" w:type="dxa"/>
            <w:shd w:val="clear" w:color="auto" w:fill="auto"/>
            <w:noWrap/>
            <w:vAlign w:val="bottom"/>
          </w:tcPr>
          <w:p w14:paraId="20F2E99B"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p>
        </w:tc>
        <w:tc>
          <w:tcPr>
            <w:tcW w:w="1136" w:type="dxa"/>
            <w:shd w:val="clear" w:color="auto" w:fill="auto"/>
            <w:noWrap/>
            <w:vAlign w:val="bottom"/>
          </w:tcPr>
          <w:p w14:paraId="21F89137"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p>
        </w:tc>
        <w:tc>
          <w:tcPr>
            <w:tcW w:w="1134" w:type="dxa"/>
            <w:shd w:val="clear" w:color="auto" w:fill="auto"/>
            <w:noWrap/>
            <w:vAlign w:val="bottom"/>
          </w:tcPr>
          <w:p w14:paraId="57E79D68"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p>
        </w:tc>
        <w:tc>
          <w:tcPr>
            <w:tcW w:w="1136" w:type="dxa"/>
            <w:shd w:val="clear" w:color="auto" w:fill="auto"/>
            <w:vAlign w:val="bottom"/>
          </w:tcPr>
          <w:p w14:paraId="6B8E81FC"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p>
        </w:tc>
      </w:tr>
      <w:tr w:rsidR="00FB1C29" w:rsidRPr="00711D29" w14:paraId="5922BD74" w14:textId="77777777" w:rsidTr="00596893">
        <w:tc>
          <w:tcPr>
            <w:tcW w:w="2995" w:type="dxa"/>
            <w:shd w:val="clear" w:color="auto" w:fill="auto"/>
            <w:vAlign w:val="bottom"/>
            <w:hideMark/>
          </w:tcPr>
          <w:p w14:paraId="69C1591F" w14:textId="77777777" w:rsidR="00A1740F" w:rsidRPr="00711D29" w:rsidRDefault="00A1740F" w:rsidP="00596893">
            <w:pPr>
              <w:spacing w:before="6" w:after="6"/>
              <w:ind w:left="75"/>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Cash and cash equivalents</w:t>
            </w:r>
          </w:p>
        </w:tc>
        <w:tc>
          <w:tcPr>
            <w:tcW w:w="1275" w:type="dxa"/>
            <w:shd w:val="clear" w:color="auto" w:fill="auto"/>
            <w:noWrap/>
            <w:vAlign w:val="bottom"/>
          </w:tcPr>
          <w:p w14:paraId="3984D7EC" w14:textId="77777777" w:rsidR="00A1740F" w:rsidRPr="00711D29" w:rsidRDefault="00A1740F" w:rsidP="00596893">
            <w:pPr>
              <w:spacing w:before="6" w:after="6"/>
              <w:ind w:left="75"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w:t>
            </w:r>
          </w:p>
        </w:tc>
        <w:tc>
          <w:tcPr>
            <w:tcW w:w="1419" w:type="dxa"/>
            <w:shd w:val="clear" w:color="auto" w:fill="auto"/>
            <w:noWrap/>
            <w:vAlign w:val="bottom"/>
          </w:tcPr>
          <w:p w14:paraId="385C5486"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w:t>
            </w:r>
          </w:p>
        </w:tc>
        <w:tc>
          <w:tcPr>
            <w:tcW w:w="1136" w:type="dxa"/>
            <w:shd w:val="clear" w:color="auto" w:fill="auto"/>
            <w:noWrap/>
            <w:vAlign w:val="bottom"/>
          </w:tcPr>
          <w:p w14:paraId="49235FB6"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898,543</w:t>
            </w:r>
          </w:p>
        </w:tc>
        <w:tc>
          <w:tcPr>
            <w:tcW w:w="1134" w:type="dxa"/>
            <w:shd w:val="clear" w:color="auto" w:fill="auto"/>
            <w:noWrap/>
            <w:vAlign w:val="bottom"/>
          </w:tcPr>
          <w:p w14:paraId="6D1BAA72"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898,543</w:t>
            </w:r>
          </w:p>
        </w:tc>
        <w:tc>
          <w:tcPr>
            <w:tcW w:w="1136" w:type="dxa"/>
            <w:shd w:val="clear" w:color="auto" w:fill="auto"/>
            <w:vAlign w:val="bottom"/>
          </w:tcPr>
          <w:p w14:paraId="5966D5BE"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898,543</w:t>
            </w:r>
          </w:p>
        </w:tc>
      </w:tr>
      <w:tr w:rsidR="00FB1C29" w:rsidRPr="00711D29" w14:paraId="413A507B" w14:textId="77777777" w:rsidTr="00596893">
        <w:tc>
          <w:tcPr>
            <w:tcW w:w="2995" w:type="dxa"/>
            <w:shd w:val="clear" w:color="auto" w:fill="auto"/>
            <w:vAlign w:val="bottom"/>
            <w:hideMark/>
          </w:tcPr>
          <w:p w14:paraId="24CAE668" w14:textId="77777777" w:rsidR="00A1740F" w:rsidRPr="00711D29" w:rsidRDefault="00A1740F" w:rsidP="00596893">
            <w:pPr>
              <w:spacing w:before="6" w:after="6"/>
              <w:ind w:left="75"/>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 xml:space="preserve">Receivables from Clearing House </w:t>
            </w:r>
          </w:p>
          <w:p w14:paraId="16F5E067" w14:textId="77777777" w:rsidR="00A1740F" w:rsidRPr="00711D29" w:rsidRDefault="00A1740F" w:rsidP="00596893">
            <w:pPr>
              <w:spacing w:before="6" w:after="6"/>
              <w:ind w:left="75"/>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 xml:space="preserve">   and broker-dealers</w:t>
            </w:r>
          </w:p>
        </w:tc>
        <w:tc>
          <w:tcPr>
            <w:tcW w:w="1275" w:type="dxa"/>
            <w:shd w:val="clear" w:color="auto" w:fill="auto"/>
            <w:noWrap/>
            <w:vAlign w:val="bottom"/>
          </w:tcPr>
          <w:p w14:paraId="71AE80DE" w14:textId="77777777" w:rsidR="00A1740F" w:rsidRPr="00711D29" w:rsidRDefault="00A1740F" w:rsidP="00596893">
            <w:pPr>
              <w:spacing w:before="6" w:after="6"/>
              <w:ind w:left="75"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w:t>
            </w:r>
          </w:p>
        </w:tc>
        <w:tc>
          <w:tcPr>
            <w:tcW w:w="1419" w:type="dxa"/>
            <w:shd w:val="clear" w:color="auto" w:fill="auto"/>
            <w:noWrap/>
            <w:vAlign w:val="bottom"/>
          </w:tcPr>
          <w:p w14:paraId="4E92C05B"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w:t>
            </w:r>
          </w:p>
        </w:tc>
        <w:tc>
          <w:tcPr>
            <w:tcW w:w="1136" w:type="dxa"/>
            <w:shd w:val="clear" w:color="auto" w:fill="auto"/>
            <w:noWrap/>
            <w:vAlign w:val="bottom"/>
          </w:tcPr>
          <w:p w14:paraId="6EEA38B3"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1,266,308</w:t>
            </w:r>
          </w:p>
        </w:tc>
        <w:tc>
          <w:tcPr>
            <w:tcW w:w="1134" w:type="dxa"/>
            <w:shd w:val="clear" w:color="auto" w:fill="auto"/>
            <w:noWrap/>
            <w:vAlign w:val="bottom"/>
          </w:tcPr>
          <w:p w14:paraId="2A8E1C78"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1,266,308</w:t>
            </w:r>
          </w:p>
        </w:tc>
        <w:tc>
          <w:tcPr>
            <w:tcW w:w="1136" w:type="dxa"/>
            <w:shd w:val="clear" w:color="auto" w:fill="auto"/>
            <w:vAlign w:val="bottom"/>
          </w:tcPr>
          <w:p w14:paraId="28E701BC"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1,266,308</w:t>
            </w:r>
          </w:p>
        </w:tc>
      </w:tr>
      <w:tr w:rsidR="00FB1C29" w:rsidRPr="00711D29" w14:paraId="393821C7" w14:textId="77777777" w:rsidTr="00596893">
        <w:tc>
          <w:tcPr>
            <w:tcW w:w="2995" w:type="dxa"/>
            <w:shd w:val="clear" w:color="auto" w:fill="auto"/>
            <w:vAlign w:val="bottom"/>
          </w:tcPr>
          <w:p w14:paraId="752E4796" w14:textId="77777777" w:rsidR="00A1740F" w:rsidRPr="00711D29" w:rsidRDefault="00A1740F" w:rsidP="00596893">
            <w:pPr>
              <w:spacing w:before="6" w:after="6"/>
              <w:ind w:left="75"/>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 xml:space="preserve">Securities and derivatives business </w:t>
            </w:r>
          </w:p>
          <w:p w14:paraId="0B7D3B95" w14:textId="77777777" w:rsidR="00A1740F" w:rsidRPr="00711D29" w:rsidRDefault="00A1740F" w:rsidP="00596893">
            <w:pPr>
              <w:spacing w:before="6" w:after="6"/>
              <w:ind w:left="75"/>
              <w:rPr>
                <w:rFonts w:ascii="Arial" w:hAnsi="Arial" w:cs="Arial"/>
                <w:color w:val="000000"/>
                <w:spacing w:val="-4"/>
                <w:sz w:val="16"/>
                <w:szCs w:val="16"/>
                <w:cs/>
                <w:lang w:val="en-GB" w:eastAsia="en-GB"/>
              </w:rPr>
            </w:pPr>
            <w:r w:rsidRPr="00711D29">
              <w:rPr>
                <w:rFonts w:ascii="Arial" w:hAnsi="Arial" w:cs="Arial"/>
                <w:color w:val="000000"/>
                <w:spacing w:val="-4"/>
                <w:sz w:val="16"/>
                <w:szCs w:val="16"/>
                <w:cs/>
                <w:lang w:val="en-GB" w:eastAsia="en-GB"/>
              </w:rPr>
              <w:t xml:space="preserve">   </w:t>
            </w:r>
            <w:r w:rsidRPr="00711D29">
              <w:rPr>
                <w:rFonts w:ascii="Arial" w:hAnsi="Arial" w:cs="Arial"/>
                <w:color w:val="000000"/>
                <w:spacing w:val="-4"/>
                <w:sz w:val="16"/>
                <w:szCs w:val="16"/>
                <w:lang w:val="en-GB" w:eastAsia="en-GB"/>
              </w:rPr>
              <w:t>receivables</w:t>
            </w:r>
          </w:p>
        </w:tc>
        <w:tc>
          <w:tcPr>
            <w:tcW w:w="1275" w:type="dxa"/>
            <w:shd w:val="clear" w:color="auto" w:fill="auto"/>
            <w:noWrap/>
            <w:vAlign w:val="bottom"/>
          </w:tcPr>
          <w:p w14:paraId="5E6380CB" w14:textId="77777777" w:rsidR="00A1740F" w:rsidRPr="00711D29" w:rsidRDefault="00A1740F" w:rsidP="00596893">
            <w:pPr>
              <w:spacing w:before="6" w:after="6"/>
              <w:ind w:left="75"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2,389,536</w:t>
            </w:r>
          </w:p>
        </w:tc>
        <w:tc>
          <w:tcPr>
            <w:tcW w:w="1419" w:type="dxa"/>
            <w:shd w:val="clear" w:color="auto" w:fill="auto"/>
            <w:noWrap/>
            <w:vAlign w:val="bottom"/>
          </w:tcPr>
          <w:p w14:paraId="2A50D865"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w:t>
            </w:r>
          </w:p>
        </w:tc>
        <w:tc>
          <w:tcPr>
            <w:tcW w:w="1136" w:type="dxa"/>
            <w:shd w:val="clear" w:color="auto" w:fill="auto"/>
            <w:noWrap/>
            <w:vAlign w:val="bottom"/>
          </w:tcPr>
          <w:p w14:paraId="7A8A5CB3"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5,571,521</w:t>
            </w:r>
          </w:p>
        </w:tc>
        <w:tc>
          <w:tcPr>
            <w:tcW w:w="1134" w:type="dxa"/>
            <w:shd w:val="clear" w:color="auto" w:fill="auto"/>
            <w:noWrap/>
            <w:vAlign w:val="bottom"/>
          </w:tcPr>
          <w:p w14:paraId="29134035"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7,961,057</w:t>
            </w:r>
          </w:p>
        </w:tc>
        <w:tc>
          <w:tcPr>
            <w:tcW w:w="1136" w:type="dxa"/>
            <w:shd w:val="clear" w:color="auto" w:fill="auto"/>
            <w:vAlign w:val="bottom"/>
          </w:tcPr>
          <w:p w14:paraId="6292EA6C"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7,961,057</w:t>
            </w:r>
          </w:p>
        </w:tc>
      </w:tr>
      <w:tr w:rsidR="00FB1C29" w:rsidRPr="00711D29" w14:paraId="43047E89" w14:textId="77777777" w:rsidTr="00596893">
        <w:tc>
          <w:tcPr>
            <w:tcW w:w="2995" w:type="dxa"/>
            <w:shd w:val="clear" w:color="auto" w:fill="auto"/>
            <w:vAlign w:val="bottom"/>
          </w:tcPr>
          <w:p w14:paraId="3974A264" w14:textId="77777777" w:rsidR="00A1740F" w:rsidRPr="00711D29" w:rsidRDefault="00A1740F" w:rsidP="00596893">
            <w:pPr>
              <w:spacing w:before="6" w:after="6"/>
              <w:ind w:left="75"/>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Derivatives assets</w:t>
            </w:r>
          </w:p>
        </w:tc>
        <w:tc>
          <w:tcPr>
            <w:tcW w:w="1275" w:type="dxa"/>
            <w:shd w:val="clear" w:color="auto" w:fill="auto"/>
            <w:noWrap/>
            <w:vAlign w:val="bottom"/>
          </w:tcPr>
          <w:p w14:paraId="4A869AAA" w14:textId="77777777" w:rsidR="00A1740F" w:rsidRPr="00711D29" w:rsidRDefault="00A1740F" w:rsidP="00596893">
            <w:pPr>
              <w:spacing w:before="6" w:after="6"/>
              <w:ind w:left="75"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17,267</w:t>
            </w:r>
          </w:p>
        </w:tc>
        <w:tc>
          <w:tcPr>
            <w:tcW w:w="1419" w:type="dxa"/>
            <w:shd w:val="clear" w:color="auto" w:fill="auto"/>
            <w:noWrap/>
            <w:vAlign w:val="bottom"/>
          </w:tcPr>
          <w:p w14:paraId="28E83869"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w:t>
            </w:r>
          </w:p>
        </w:tc>
        <w:tc>
          <w:tcPr>
            <w:tcW w:w="1136" w:type="dxa"/>
            <w:shd w:val="clear" w:color="auto" w:fill="auto"/>
            <w:noWrap/>
            <w:vAlign w:val="bottom"/>
          </w:tcPr>
          <w:p w14:paraId="6FC8E703"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w:t>
            </w:r>
          </w:p>
        </w:tc>
        <w:tc>
          <w:tcPr>
            <w:tcW w:w="1134" w:type="dxa"/>
            <w:shd w:val="clear" w:color="auto" w:fill="auto"/>
            <w:noWrap/>
            <w:vAlign w:val="bottom"/>
          </w:tcPr>
          <w:p w14:paraId="09535A40"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17,267</w:t>
            </w:r>
          </w:p>
        </w:tc>
        <w:tc>
          <w:tcPr>
            <w:tcW w:w="1136" w:type="dxa"/>
            <w:shd w:val="clear" w:color="auto" w:fill="auto"/>
            <w:vAlign w:val="bottom"/>
          </w:tcPr>
          <w:p w14:paraId="5DB9FBFA"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17,267</w:t>
            </w:r>
          </w:p>
        </w:tc>
      </w:tr>
      <w:tr w:rsidR="00FB1C29" w:rsidRPr="00711D29" w14:paraId="3C48AB6C" w14:textId="77777777" w:rsidTr="00596893">
        <w:tc>
          <w:tcPr>
            <w:tcW w:w="2995" w:type="dxa"/>
            <w:shd w:val="clear" w:color="auto" w:fill="auto"/>
            <w:vAlign w:val="bottom"/>
          </w:tcPr>
          <w:p w14:paraId="1E772A02" w14:textId="77777777" w:rsidR="00A1740F" w:rsidRPr="00711D29" w:rsidRDefault="00A1740F" w:rsidP="00596893">
            <w:pPr>
              <w:spacing w:before="6" w:after="6"/>
              <w:ind w:left="75"/>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Non-collateralised investment</w:t>
            </w:r>
          </w:p>
        </w:tc>
        <w:tc>
          <w:tcPr>
            <w:tcW w:w="1275" w:type="dxa"/>
            <w:shd w:val="clear" w:color="auto" w:fill="auto"/>
            <w:noWrap/>
            <w:vAlign w:val="bottom"/>
          </w:tcPr>
          <w:p w14:paraId="5C935934" w14:textId="77777777" w:rsidR="00A1740F" w:rsidRPr="00711D29" w:rsidRDefault="00A1740F" w:rsidP="00596893">
            <w:pPr>
              <w:spacing w:before="6" w:after="6"/>
              <w:ind w:left="75"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15,223,317</w:t>
            </w:r>
          </w:p>
        </w:tc>
        <w:tc>
          <w:tcPr>
            <w:tcW w:w="1419" w:type="dxa"/>
            <w:shd w:val="clear" w:color="auto" w:fill="auto"/>
            <w:noWrap/>
            <w:vAlign w:val="bottom"/>
          </w:tcPr>
          <w:p w14:paraId="1BD20EDD"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76,355</w:t>
            </w:r>
          </w:p>
        </w:tc>
        <w:tc>
          <w:tcPr>
            <w:tcW w:w="1136" w:type="dxa"/>
            <w:shd w:val="clear" w:color="auto" w:fill="auto"/>
            <w:noWrap/>
            <w:vAlign w:val="bottom"/>
          </w:tcPr>
          <w:p w14:paraId="6490E822"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w:t>
            </w:r>
          </w:p>
        </w:tc>
        <w:tc>
          <w:tcPr>
            <w:tcW w:w="1134" w:type="dxa"/>
            <w:shd w:val="clear" w:color="auto" w:fill="auto"/>
            <w:noWrap/>
            <w:vAlign w:val="bottom"/>
          </w:tcPr>
          <w:p w14:paraId="262654DE"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15,299,672</w:t>
            </w:r>
          </w:p>
        </w:tc>
        <w:tc>
          <w:tcPr>
            <w:tcW w:w="1136" w:type="dxa"/>
            <w:shd w:val="clear" w:color="auto" w:fill="auto"/>
            <w:vAlign w:val="bottom"/>
          </w:tcPr>
          <w:p w14:paraId="27928D6F"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15,299,672</w:t>
            </w:r>
          </w:p>
        </w:tc>
      </w:tr>
      <w:tr w:rsidR="00FB1C29" w:rsidRPr="00711D29" w14:paraId="6659C252" w14:textId="77777777" w:rsidTr="00596893">
        <w:tc>
          <w:tcPr>
            <w:tcW w:w="2995" w:type="dxa"/>
            <w:shd w:val="clear" w:color="auto" w:fill="auto"/>
            <w:vAlign w:val="bottom"/>
          </w:tcPr>
          <w:p w14:paraId="4AE52EBE" w14:textId="77777777" w:rsidR="00A1740F" w:rsidRPr="00711D29" w:rsidRDefault="00A1740F" w:rsidP="00596893">
            <w:pPr>
              <w:spacing w:before="6" w:after="6"/>
              <w:ind w:left="75"/>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Collateralised investments</w:t>
            </w:r>
            <w:r w:rsidRPr="00711D29">
              <w:rPr>
                <w:rFonts w:ascii="Arial" w:hAnsi="Arial" w:cs="Arial"/>
                <w:color w:val="000000"/>
                <w:spacing w:val="-4"/>
                <w:sz w:val="16"/>
                <w:szCs w:val="16"/>
                <w:cs/>
                <w:lang w:val="en-GB" w:eastAsia="en-GB"/>
              </w:rPr>
              <w:t xml:space="preserve"> </w:t>
            </w:r>
            <w:r w:rsidRPr="00711D29">
              <w:rPr>
                <w:rFonts w:ascii="Arial" w:hAnsi="Arial" w:cs="Arial"/>
                <w:color w:val="000000"/>
                <w:spacing w:val="-4"/>
                <w:sz w:val="16"/>
                <w:szCs w:val="16"/>
                <w:lang w:val="en-GB" w:eastAsia="en-GB"/>
              </w:rPr>
              <w:t xml:space="preserve">given </w:t>
            </w:r>
          </w:p>
          <w:p w14:paraId="553F0710" w14:textId="54A60216" w:rsidR="00A1740F" w:rsidRPr="00711D29" w:rsidRDefault="00A1740F" w:rsidP="00596893">
            <w:pPr>
              <w:spacing w:before="6" w:after="6"/>
              <w:ind w:left="75"/>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 xml:space="preserve">   </w:t>
            </w:r>
            <w:r w:rsidR="00AB42C8" w:rsidRPr="00711D29">
              <w:rPr>
                <w:rFonts w:ascii="Arial" w:hAnsi="Arial" w:cs="Arial"/>
                <w:color w:val="000000"/>
                <w:spacing w:val="-4"/>
                <w:sz w:val="16"/>
                <w:szCs w:val="16"/>
                <w:lang w:val="en-GB" w:eastAsia="en-GB"/>
              </w:rPr>
              <w:t>transferee</w:t>
            </w:r>
            <w:r w:rsidRPr="00711D29">
              <w:rPr>
                <w:rFonts w:ascii="Arial" w:hAnsi="Arial" w:cs="Arial"/>
                <w:color w:val="000000"/>
                <w:spacing w:val="-4"/>
                <w:sz w:val="16"/>
                <w:szCs w:val="16"/>
                <w:lang w:val="en-GB" w:eastAsia="en-GB"/>
              </w:rPr>
              <w:t xml:space="preserve"> no right to sell or repledge</w:t>
            </w:r>
          </w:p>
        </w:tc>
        <w:tc>
          <w:tcPr>
            <w:tcW w:w="1275" w:type="dxa"/>
            <w:shd w:val="clear" w:color="auto" w:fill="auto"/>
            <w:noWrap/>
            <w:vAlign w:val="bottom"/>
          </w:tcPr>
          <w:p w14:paraId="6DFEDB0F" w14:textId="77777777" w:rsidR="00A1740F" w:rsidRPr="00711D29" w:rsidRDefault="00A1740F" w:rsidP="00596893">
            <w:pPr>
              <w:spacing w:before="6" w:after="6"/>
              <w:ind w:left="75"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119,792</w:t>
            </w:r>
          </w:p>
        </w:tc>
        <w:tc>
          <w:tcPr>
            <w:tcW w:w="1419" w:type="dxa"/>
            <w:shd w:val="clear" w:color="auto" w:fill="auto"/>
            <w:noWrap/>
            <w:vAlign w:val="bottom"/>
          </w:tcPr>
          <w:p w14:paraId="6526BE04"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457,642</w:t>
            </w:r>
          </w:p>
        </w:tc>
        <w:tc>
          <w:tcPr>
            <w:tcW w:w="1136" w:type="dxa"/>
            <w:shd w:val="clear" w:color="auto" w:fill="auto"/>
            <w:noWrap/>
            <w:vAlign w:val="bottom"/>
          </w:tcPr>
          <w:p w14:paraId="1A548B21"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w:t>
            </w:r>
          </w:p>
        </w:tc>
        <w:tc>
          <w:tcPr>
            <w:tcW w:w="1134" w:type="dxa"/>
            <w:shd w:val="clear" w:color="auto" w:fill="auto"/>
            <w:noWrap/>
            <w:vAlign w:val="bottom"/>
          </w:tcPr>
          <w:p w14:paraId="386A2524"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577,434</w:t>
            </w:r>
          </w:p>
        </w:tc>
        <w:tc>
          <w:tcPr>
            <w:tcW w:w="1136" w:type="dxa"/>
            <w:shd w:val="clear" w:color="auto" w:fill="auto"/>
            <w:vAlign w:val="bottom"/>
          </w:tcPr>
          <w:p w14:paraId="5B1F99BD"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577,434</w:t>
            </w:r>
          </w:p>
        </w:tc>
      </w:tr>
      <w:tr w:rsidR="00FB1C29" w:rsidRPr="00711D29" w14:paraId="6BAFFB0F" w14:textId="77777777" w:rsidTr="00596893">
        <w:tc>
          <w:tcPr>
            <w:tcW w:w="2995" w:type="dxa"/>
            <w:shd w:val="clear" w:color="auto" w:fill="auto"/>
            <w:vAlign w:val="bottom"/>
          </w:tcPr>
          <w:p w14:paraId="1C80BBC0" w14:textId="77777777" w:rsidR="00A1740F" w:rsidRPr="00711D29" w:rsidRDefault="00A1740F" w:rsidP="00596893">
            <w:pPr>
              <w:spacing w:before="6" w:after="6"/>
              <w:ind w:left="75"/>
              <w:rPr>
                <w:rFonts w:ascii="Arial" w:hAnsi="Arial" w:cs="Arial"/>
                <w:color w:val="000000"/>
                <w:spacing w:val="-4"/>
                <w:sz w:val="16"/>
                <w:szCs w:val="16"/>
                <w:cs/>
                <w:lang w:val="en-GB" w:eastAsia="en-GB"/>
              </w:rPr>
            </w:pPr>
            <w:r w:rsidRPr="00711D29">
              <w:rPr>
                <w:rFonts w:ascii="Arial" w:hAnsi="Arial" w:cs="Arial"/>
                <w:color w:val="000000"/>
                <w:spacing w:val="-4"/>
                <w:sz w:val="16"/>
                <w:szCs w:val="16"/>
                <w:lang w:val="en-GB" w:eastAsia="en-GB"/>
              </w:rPr>
              <w:t>Receivables from parent company</w:t>
            </w:r>
          </w:p>
        </w:tc>
        <w:tc>
          <w:tcPr>
            <w:tcW w:w="1275" w:type="dxa"/>
            <w:shd w:val="clear" w:color="auto" w:fill="auto"/>
            <w:noWrap/>
            <w:vAlign w:val="bottom"/>
          </w:tcPr>
          <w:p w14:paraId="11AF872D" w14:textId="77777777" w:rsidR="00A1740F" w:rsidRPr="00711D29" w:rsidRDefault="00A1740F" w:rsidP="00596893">
            <w:pPr>
              <w:pBdr>
                <w:bottom w:val="single" w:sz="4" w:space="1" w:color="auto"/>
              </w:pBdr>
              <w:spacing w:before="6" w:after="6"/>
              <w:ind w:left="75"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w:t>
            </w:r>
          </w:p>
        </w:tc>
        <w:tc>
          <w:tcPr>
            <w:tcW w:w="1419" w:type="dxa"/>
            <w:shd w:val="clear" w:color="auto" w:fill="auto"/>
            <w:noWrap/>
            <w:vAlign w:val="bottom"/>
          </w:tcPr>
          <w:p w14:paraId="15E17555" w14:textId="77777777" w:rsidR="00A1740F" w:rsidRPr="00711D29" w:rsidRDefault="00A1740F" w:rsidP="00596893">
            <w:pPr>
              <w:pBdr>
                <w:bottom w:val="single" w:sz="4" w:space="1" w:color="auto"/>
              </w:pBd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w:t>
            </w:r>
          </w:p>
        </w:tc>
        <w:tc>
          <w:tcPr>
            <w:tcW w:w="1136" w:type="dxa"/>
            <w:shd w:val="clear" w:color="auto" w:fill="auto"/>
            <w:noWrap/>
            <w:vAlign w:val="bottom"/>
          </w:tcPr>
          <w:p w14:paraId="055F0943" w14:textId="77777777" w:rsidR="00A1740F" w:rsidRPr="00711D29" w:rsidRDefault="00A1740F" w:rsidP="00596893">
            <w:pPr>
              <w:pBdr>
                <w:bottom w:val="single" w:sz="4" w:space="1" w:color="auto"/>
              </w:pBd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150</w:t>
            </w:r>
          </w:p>
        </w:tc>
        <w:tc>
          <w:tcPr>
            <w:tcW w:w="1134" w:type="dxa"/>
            <w:shd w:val="clear" w:color="auto" w:fill="auto"/>
            <w:noWrap/>
            <w:vAlign w:val="bottom"/>
          </w:tcPr>
          <w:p w14:paraId="29F2F87A" w14:textId="77777777" w:rsidR="00A1740F" w:rsidRPr="00711D29" w:rsidRDefault="00A1740F" w:rsidP="00596893">
            <w:pPr>
              <w:pBdr>
                <w:bottom w:val="single" w:sz="4" w:space="1" w:color="auto"/>
              </w:pBd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150</w:t>
            </w:r>
          </w:p>
        </w:tc>
        <w:tc>
          <w:tcPr>
            <w:tcW w:w="1136" w:type="dxa"/>
            <w:shd w:val="clear" w:color="auto" w:fill="auto"/>
            <w:vAlign w:val="bottom"/>
          </w:tcPr>
          <w:p w14:paraId="69332F71" w14:textId="77777777" w:rsidR="00A1740F" w:rsidRPr="00711D29" w:rsidRDefault="00A1740F" w:rsidP="00596893">
            <w:pPr>
              <w:pBdr>
                <w:bottom w:val="single" w:sz="4" w:space="1" w:color="auto"/>
              </w:pBd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150</w:t>
            </w:r>
          </w:p>
        </w:tc>
      </w:tr>
      <w:tr w:rsidR="00FB1C29" w:rsidRPr="00711D29" w14:paraId="7B16B956" w14:textId="77777777" w:rsidTr="00596893">
        <w:tc>
          <w:tcPr>
            <w:tcW w:w="2995" w:type="dxa"/>
            <w:shd w:val="clear" w:color="auto" w:fill="auto"/>
            <w:vAlign w:val="bottom"/>
          </w:tcPr>
          <w:p w14:paraId="593F55B3" w14:textId="77777777" w:rsidR="00A1740F" w:rsidRPr="00711D29" w:rsidRDefault="00A1740F" w:rsidP="00596893">
            <w:pPr>
              <w:spacing w:before="6" w:after="6"/>
              <w:ind w:left="75"/>
              <w:rPr>
                <w:rFonts w:ascii="Arial" w:hAnsi="Arial" w:cs="Arial"/>
                <w:color w:val="000000"/>
                <w:spacing w:val="-4"/>
                <w:sz w:val="10"/>
                <w:szCs w:val="10"/>
                <w:cs/>
                <w:lang w:val="en-GB" w:eastAsia="en-GB"/>
              </w:rPr>
            </w:pPr>
          </w:p>
        </w:tc>
        <w:tc>
          <w:tcPr>
            <w:tcW w:w="1275" w:type="dxa"/>
            <w:shd w:val="clear" w:color="auto" w:fill="auto"/>
            <w:noWrap/>
            <w:vAlign w:val="bottom"/>
          </w:tcPr>
          <w:p w14:paraId="6DC7998D" w14:textId="77777777" w:rsidR="00A1740F" w:rsidRPr="00711D29" w:rsidRDefault="00A1740F" w:rsidP="00596893">
            <w:pPr>
              <w:spacing w:before="6" w:after="6"/>
              <w:ind w:left="75" w:right="-72"/>
              <w:jc w:val="right"/>
              <w:rPr>
                <w:rFonts w:ascii="Arial" w:hAnsi="Arial" w:cs="Arial"/>
                <w:color w:val="000000"/>
                <w:spacing w:val="-4"/>
                <w:sz w:val="10"/>
                <w:szCs w:val="10"/>
                <w:lang w:val="en-GB" w:eastAsia="en-GB"/>
              </w:rPr>
            </w:pPr>
          </w:p>
        </w:tc>
        <w:tc>
          <w:tcPr>
            <w:tcW w:w="1419" w:type="dxa"/>
            <w:shd w:val="clear" w:color="auto" w:fill="auto"/>
            <w:noWrap/>
            <w:vAlign w:val="bottom"/>
          </w:tcPr>
          <w:p w14:paraId="1D5ABB26" w14:textId="77777777" w:rsidR="00A1740F" w:rsidRPr="00711D29" w:rsidRDefault="00A1740F" w:rsidP="00596893">
            <w:pPr>
              <w:spacing w:before="6" w:after="6"/>
              <w:ind w:right="-72"/>
              <w:jc w:val="right"/>
              <w:rPr>
                <w:rFonts w:ascii="Arial" w:hAnsi="Arial" w:cs="Arial"/>
                <w:color w:val="000000"/>
                <w:spacing w:val="-4"/>
                <w:sz w:val="10"/>
                <w:szCs w:val="10"/>
                <w:lang w:val="en-GB" w:eastAsia="en-GB"/>
              </w:rPr>
            </w:pPr>
          </w:p>
        </w:tc>
        <w:tc>
          <w:tcPr>
            <w:tcW w:w="1136" w:type="dxa"/>
            <w:shd w:val="clear" w:color="auto" w:fill="auto"/>
            <w:noWrap/>
            <w:vAlign w:val="bottom"/>
          </w:tcPr>
          <w:p w14:paraId="3CCA5D46" w14:textId="77777777" w:rsidR="00A1740F" w:rsidRPr="00711D29" w:rsidRDefault="00A1740F" w:rsidP="00596893">
            <w:pPr>
              <w:spacing w:before="6" w:after="6"/>
              <w:ind w:right="-72"/>
              <w:jc w:val="right"/>
              <w:rPr>
                <w:rFonts w:ascii="Arial" w:hAnsi="Arial" w:cs="Arial"/>
                <w:color w:val="000000"/>
                <w:spacing w:val="-4"/>
                <w:sz w:val="10"/>
                <w:szCs w:val="10"/>
                <w:lang w:val="en-GB" w:eastAsia="en-GB"/>
              </w:rPr>
            </w:pPr>
          </w:p>
        </w:tc>
        <w:tc>
          <w:tcPr>
            <w:tcW w:w="1134" w:type="dxa"/>
            <w:shd w:val="clear" w:color="auto" w:fill="auto"/>
            <w:noWrap/>
            <w:vAlign w:val="bottom"/>
          </w:tcPr>
          <w:p w14:paraId="3A69104F" w14:textId="77777777" w:rsidR="00A1740F" w:rsidRPr="00711D29" w:rsidRDefault="00A1740F" w:rsidP="00596893">
            <w:pPr>
              <w:spacing w:before="6" w:after="6"/>
              <w:ind w:right="-72"/>
              <w:jc w:val="right"/>
              <w:rPr>
                <w:rFonts w:ascii="Arial" w:hAnsi="Arial" w:cs="Arial"/>
                <w:color w:val="000000"/>
                <w:spacing w:val="-4"/>
                <w:sz w:val="10"/>
                <w:szCs w:val="10"/>
                <w:lang w:val="en-GB" w:eastAsia="en-GB"/>
              </w:rPr>
            </w:pPr>
          </w:p>
        </w:tc>
        <w:tc>
          <w:tcPr>
            <w:tcW w:w="1136" w:type="dxa"/>
            <w:shd w:val="clear" w:color="auto" w:fill="auto"/>
            <w:vAlign w:val="bottom"/>
          </w:tcPr>
          <w:p w14:paraId="6BA38448" w14:textId="77777777" w:rsidR="00A1740F" w:rsidRPr="00711D29" w:rsidRDefault="00A1740F" w:rsidP="00596893">
            <w:pPr>
              <w:spacing w:before="6" w:after="6"/>
              <w:ind w:right="-72"/>
              <w:jc w:val="right"/>
              <w:rPr>
                <w:rFonts w:ascii="Arial" w:hAnsi="Arial" w:cs="Arial"/>
                <w:color w:val="000000"/>
                <w:spacing w:val="-4"/>
                <w:sz w:val="10"/>
                <w:szCs w:val="10"/>
                <w:lang w:val="en-GB" w:eastAsia="en-GB"/>
              </w:rPr>
            </w:pPr>
          </w:p>
        </w:tc>
      </w:tr>
      <w:tr w:rsidR="00FB1C29" w:rsidRPr="00711D29" w14:paraId="04D83004" w14:textId="77777777" w:rsidTr="00596893">
        <w:tc>
          <w:tcPr>
            <w:tcW w:w="2995" w:type="dxa"/>
            <w:shd w:val="clear" w:color="auto" w:fill="auto"/>
            <w:noWrap/>
            <w:vAlign w:val="bottom"/>
          </w:tcPr>
          <w:p w14:paraId="31D109C2" w14:textId="77777777" w:rsidR="00A1740F" w:rsidRPr="00711D29" w:rsidRDefault="00A1740F" w:rsidP="00596893">
            <w:pPr>
              <w:spacing w:before="6" w:after="6"/>
              <w:ind w:left="75"/>
              <w:rPr>
                <w:rFonts w:ascii="Arial" w:hAnsi="Arial" w:cs="Arial"/>
                <w:color w:val="000000"/>
                <w:spacing w:val="-4"/>
                <w:sz w:val="16"/>
                <w:szCs w:val="16"/>
                <w:cs/>
                <w:lang w:val="en-GB" w:eastAsia="en-GB"/>
              </w:rPr>
            </w:pPr>
            <w:r w:rsidRPr="00711D29">
              <w:rPr>
                <w:rFonts w:ascii="Arial" w:hAnsi="Arial" w:cs="Arial"/>
                <w:color w:val="000000"/>
                <w:spacing w:val="-4"/>
                <w:sz w:val="16"/>
                <w:szCs w:val="16"/>
                <w:lang w:val="en-GB" w:eastAsia="en-GB"/>
              </w:rPr>
              <w:t>Total financial assets</w:t>
            </w:r>
          </w:p>
        </w:tc>
        <w:tc>
          <w:tcPr>
            <w:tcW w:w="1275" w:type="dxa"/>
            <w:shd w:val="clear" w:color="auto" w:fill="auto"/>
            <w:noWrap/>
            <w:vAlign w:val="bottom"/>
          </w:tcPr>
          <w:p w14:paraId="3B703882" w14:textId="77777777" w:rsidR="00A1740F" w:rsidRPr="00711D29" w:rsidRDefault="00A1740F" w:rsidP="00596893">
            <w:pPr>
              <w:pBdr>
                <w:bottom w:val="double" w:sz="4" w:space="1" w:color="auto"/>
              </w:pBdr>
              <w:spacing w:before="6" w:after="6"/>
              <w:ind w:left="75"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17,749,912</w:t>
            </w:r>
          </w:p>
        </w:tc>
        <w:tc>
          <w:tcPr>
            <w:tcW w:w="1419" w:type="dxa"/>
            <w:shd w:val="clear" w:color="auto" w:fill="auto"/>
            <w:noWrap/>
            <w:vAlign w:val="bottom"/>
          </w:tcPr>
          <w:p w14:paraId="5B34B5AE" w14:textId="77777777" w:rsidR="00A1740F" w:rsidRPr="00711D29" w:rsidRDefault="00A1740F" w:rsidP="00596893">
            <w:pPr>
              <w:pBdr>
                <w:bottom w:val="double" w:sz="4" w:space="1" w:color="auto"/>
              </w:pBd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533,997</w:t>
            </w:r>
          </w:p>
        </w:tc>
        <w:tc>
          <w:tcPr>
            <w:tcW w:w="1136" w:type="dxa"/>
            <w:shd w:val="clear" w:color="auto" w:fill="auto"/>
            <w:noWrap/>
            <w:vAlign w:val="bottom"/>
          </w:tcPr>
          <w:p w14:paraId="102AC7FA" w14:textId="77777777" w:rsidR="00A1740F" w:rsidRPr="00711D29" w:rsidRDefault="00A1740F" w:rsidP="00596893">
            <w:pPr>
              <w:pBdr>
                <w:bottom w:val="double" w:sz="4" w:space="1" w:color="auto"/>
              </w:pBd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7,736,522</w:t>
            </w:r>
          </w:p>
        </w:tc>
        <w:tc>
          <w:tcPr>
            <w:tcW w:w="1134" w:type="dxa"/>
            <w:shd w:val="clear" w:color="auto" w:fill="auto"/>
            <w:noWrap/>
            <w:vAlign w:val="bottom"/>
          </w:tcPr>
          <w:p w14:paraId="54468DA6" w14:textId="77777777" w:rsidR="00A1740F" w:rsidRPr="00711D29" w:rsidRDefault="00A1740F" w:rsidP="00596893">
            <w:pPr>
              <w:pBdr>
                <w:bottom w:val="double" w:sz="4" w:space="1" w:color="auto"/>
              </w:pBd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26,020,431</w:t>
            </w:r>
          </w:p>
        </w:tc>
        <w:tc>
          <w:tcPr>
            <w:tcW w:w="1136" w:type="dxa"/>
            <w:shd w:val="clear" w:color="auto" w:fill="auto"/>
            <w:vAlign w:val="bottom"/>
          </w:tcPr>
          <w:p w14:paraId="31B4EC40" w14:textId="77777777" w:rsidR="00A1740F" w:rsidRPr="00711D29" w:rsidRDefault="00A1740F" w:rsidP="00596893">
            <w:pPr>
              <w:pBdr>
                <w:bottom w:val="double" w:sz="4" w:space="1" w:color="auto"/>
              </w:pBd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26,020,431</w:t>
            </w:r>
          </w:p>
        </w:tc>
      </w:tr>
      <w:tr w:rsidR="00FB1C29" w:rsidRPr="00711D29" w14:paraId="1F79514C" w14:textId="77777777" w:rsidTr="00596893">
        <w:tc>
          <w:tcPr>
            <w:tcW w:w="2995" w:type="dxa"/>
            <w:shd w:val="clear" w:color="auto" w:fill="auto"/>
            <w:noWrap/>
            <w:vAlign w:val="bottom"/>
          </w:tcPr>
          <w:p w14:paraId="74B6B7FB" w14:textId="77777777" w:rsidR="00A1740F" w:rsidRPr="00711D29" w:rsidRDefault="00A1740F" w:rsidP="00596893">
            <w:pPr>
              <w:spacing w:before="6" w:after="6"/>
              <w:ind w:left="75"/>
              <w:rPr>
                <w:rFonts w:ascii="Arial" w:hAnsi="Arial" w:cs="Arial"/>
                <w:color w:val="000000"/>
                <w:spacing w:val="-4"/>
                <w:sz w:val="12"/>
                <w:szCs w:val="12"/>
                <w:cs/>
                <w:lang w:val="en-GB" w:eastAsia="en-GB"/>
              </w:rPr>
            </w:pPr>
          </w:p>
        </w:tc>
        <w:tc>
          <w:tcPr>
            <w:tcW w:w="1275" w:type="dxa"/>
            <w:shd w:val="clear" w:color="auto" w:fill="auto"/>
            <w:noWrap/>
            <w:vAlign w:val="bottom"/>
          </w:tcPr>
          <w:p w14:paraId="20BD10AC" w14:textId="77777777" w:rsidR="00A1740F" w:rsidRPr="00711D29" w:rsidRDefault="00A1740F" w:rsidP="00596893">
            <w:pPr>
              <w:spacing w:before="6" w:after="6"/>
              <w:ind w:left="75" w:right="-72"/>
              <w:jc w:val="right"/>
              <w:rPr>
                <w:rFonts w:ascii="Arial" w:hAnsi="Arial" w:cs="Arial"/>
                <w:color w:val="000000"/>
                <w:spacing w:val="-4"/>
                <w:sz w:val="12"/>
                <w:szCs w:val="12"/>
                <w:lang w:val="en-GB" w:eastAsia="en-GB"/>
              </w:rPr>
            </w:pPr>
          </w:p>
        </w:tc>
        <w:tc>
          <w:tcPr>
            <w:tcW w:w="1419" w:type="dxa"/>
            <w:shd w:val="clear" w:color="auto" w:fill="auto"/>
            <w:noWrap/>
            <w:vAlign w:val="bottom"/>
          </w:tcPr>
          <w:p w14:paraId="10354CF6" w14:textId="77777777" w:rsidR="00A1740F" w:rsidRPr="00711D29" w:rsidRDefault="00A1740F" w:rsidP="00596893">
            <w:pPr>
              <w:spacing w:before="6" w:after="6"/>
              <w:ind w:right="-72"/>
              <w:jc w:val="right"/>
              <w:rPr>
                <w:rFonts w:ascii="Arial" w:hAnsi="Arial" w:cs="Arial"/>
                <w:color w:val="000000"/>
                <w:spacing w:val="-4"/>
                <w:sz w:val="12"/>
                <w:szCs w:val="12"/>
                <w:lang w:val="en-GB" w:eastAsia="en-GB"/>
              </w:rPr>
            </w:pPr>
          </w:p>
        </w:tc>
        <w:tc>
          <w:tcPr>
            <w:tcW w:w="1136" w:type="dxa"/>
            <w:shd w:val="clear" w:color="auto" w:fill="auto"/>
            <w:noWrap/>
            <w:vAlign w:val="bottom"/>
          </w:tcPr>
          <w:p w14:paraId="67D62EDD" w14:textId="77777777" w:rsidR="00A1740F" w:rsidRPr="00711D29" w:rsidRDefault="00A1740F" w:rsidP="00596893">
            <w:pPr>
              <w:spacing w:before="6" w:after="6"/>
              <w:ind w:right="-72"/>
              <w:jc w:val="right"/>
              <w:rPr>
                <w:rFonts w:ascii="Arial" w:hAnsi="Arial" w:cs="Arial"/>
                <w:color w:val="000000"/>
                <w:spacing w:val="-4"/>
                <w:sz w:val="12"/>
                <w:szCs w:val="12"/>
                <w:lang w:val="en-GB" w:eastAsia="en-GB"/>
              </w:rPr>
            </w:pPr>
          </w:p>
        </w:tc>
        <w:tc>
          <w:tcPr>
            <w:tcW w:w="1134" w:type="dxa"/>
            <w:shd w:val="clear" w:color="auto" w:fill="auto"/>
            <w:noWrap/>
            <w:vAlign w:val="bottom"/>
          </w:tcPr>
          <w:p w14:paraId="1ED0C8A7" w14:textId="77777777" w:rsidR="00A1740F" w:rsidRPr="00711D29" w:rsidRDefault="00A1740F" w:rsidP="00596893">
            <w:pPr>
              <w:spacing w:before="6" w:after="6"/>
              <w:ind w:right="-72"/>
              <w:jc w:val="right"/>
              <w:rPr>
                <w:rFonts w:ascii="Arial" w:hAnsi="Arial" w:cs="Arial"/>
                <w:color w:val="000000"/>
                <w:spacing w:val="-4"/>
                <w:sz w:val="12"/>
                <w:szCs w:val="12"/>
                <w:lang w:val="en-GB" w:eastAsia="en-GB"/>
              </w:rPr>
            </w:pPr>
          </w:p>
        </w:tc>
        <w:tc>
          <w:tcPr>
            <w:tcW w:w="1136" w:type="dxa"/>
            <w:shd w:val="clear" w:color="auto" w:fill="auto"/>
            <w:vAlign w:val="bottom"/>
          </w:tcPr>
          <w:p w14:paraId="4AAE6584" w14:textId="77777777" w:rsidR="00A1740F" w:rsidRPr="00711D29" w:rsidRDefault="00A1740F" w:rsidP="00596893">
            <w:pPr>
              <w:spacing w:before="6" w:after="6"/>
              <w:ind w:right="-72"/>
              <w:jc w:val="right"/>
              <w:rPr>
                <w:rFonts w:ascii="Arial" w:hAnsi="Arial" w:cs="Arial"/>
                <w:color w:val="000000"/>
                <w:spacing w:val="-4"/>
                <w:sz w:val="12"/>
                <w:szCs w:val="12"/>
                <w:lang w:val="en-GB" w:eastAsia="en-GB"/>
              </w:rPr>
            </w:pPr>
          </w:p>
        </w:tc>
      </w:tr>
      <w:tr w:rsidR="00FB1C29" w:rsidRPr="00711D29" w14:paraId="6AB71A98" w14:textId="77777777" w:rsidTr="00596893">
        <w:tc>
          <w:tcPr>
            <w:tcW w:w="2995" w:type="dxa"/>
            <w:shd w:val="clear" w:color="auto" w:fill="auto"/>
            <w:noWrap/>
            <w:vAlign w:val="bottom"/>
            <w:hideMark/>
          </w:tcPr>
          <w:p w14:paraId="0C308A02" w14:textId="77777777" w:rsidR="00A1740F" w:rsidRPr="00711D29" w:rsidRDefault="00A1740F" w:rsidP="00596893">
            <w:pPr>
              <w:spacing w:before="6" w:after="6"/>
              <w:ind w:left="75"/>
              <w:rPr>
                <w:rFonts w:ascii="Arial" w:hAnsi="Arial" w:cs="Arial"/>
                <w:b/>
                <w:bCs/>
                <w:color w:val="000000"/>
                <w:spacing w:val="-4"/>
                <w:sz w:val="16"/>
                <w:szCs w:val="16"/>
                <w:u w:val="single"/>
                <w:lang w:val="en-GB" w:eastAsia="en-GB"/>
              </w:rPr>
            </w:pPr>
            <w:r w:rsidRPr="00711D29">
              <w:rPr>
                <w:rFonts w:ascii="Arial" w:hAnsi="Arial" w:cs="Arial"/>
                <w:b/>
                <w:bCs/>
                <w:color w:val="000000"/>
                <w:spacing w:val="-4"/>
                <w:sz w:val="16"/>
                <w:szCs w:val="16"/>
                <w:u w:val="single"/>
                <w:lang w:val="en-GB" w:eastAsia="en-GB"/>
              </w:rPr>
              <w:t>Financial liabilities</w:t>
            </w:r>
          </w:p>
        </w:tc>
        <w:tc>
          <w:tcPr>
            <w:tcW w:w="1275" w:type="dxa"/>
            <w:shd w:val="clear" w:color="auto" w:fill="auto"/>
            <w:noWrap/>
            <w:vAlign w:val="bottom"/>
          </w:tcPr>
          <w:p w14:paraId="3D2B2773" w14:textId="77777777" w:rsidR="00A1740F" w:rsidRPr="00711D29" w:rsidRDefault="00A1740F" w:rsidP="00596893">
            <w:pPr>
              <w:spacing w:before="6" w:after="6"/>
              <w:ind w:left="75" w:right="-72"/>
              <w:jc w:val="right"/>
              <w:rPr>
                <w:rFonts w:ascii="Arial" w:hAnsi="Arial" w:cs="Arial"/>
                <w:color w:val="000000"/>
                <w:spacing w:val="-4"/>
                <w:sz w:val="16"/>
                <w:szCs w:val="16"/>
                <w:lang w:val="en-GB" w:eastAsia="en-GB"/>
              </w:rPr>
            </w:pPr>
          </w:p>
        </w:tc>
        <w:tc>
          <w:tcPr>
            <w:tcW w:w="1419" w:type="dxa"/>
            <w:shd w:val="clear" w:color="auto" w:fill="auto"/>
            <w:noWrap/>
            <w:vAlign w:val="bottom"/>
          </w:tcPr>
          <w:p w14:paraId="3B952D83"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p>
        </w:tc>
        <w:tc>
          <w:tcPr>
            <w:tcW w:w="1136" w:type="dxa"/>
            <w:shd w:val="clear" w:color="auto" w:fill="auto"/>
            <w:noWrap/>
            <w:vAlign w:val="bottom"/>
          </w:tcPr>
          <w:p w14:paraId="64FFC00C"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p>
        </w:tc>
        <w:tc>
          <w:tcPr>
            <w:tcW w:w="1134" w:type="dxa"/>
            <w:shd w:val="clear" w:color="auto" w:fill="auto"/>
            <w:noWrap/>
            <w:vAlign w:val="bottom"/>
          </w:tcPr>
          <w:p w14:paraId="427774CF"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p>
        </w:tc>
        <w:tc>
          <w:tcPr>
            <w:tcW w:w="1136" w:type="dxa"/>
            <w:shd w:val="clear" w:color="auto" w:fill="auto"/>
            <w:vAlign w:val="bottom"/>
          </w:tcPr>
          <w:p w14:paraId="7BC90AFA"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p>
        </w:tc>
      </w:tr>
      <w:tr w:rsidR="00FB1C29" w:rsidRPr="00711D29" w14:paraId="3CF74449" w14:textId="77777777" w:rsidTr="00596893">
        <w:tc>
          <w:tcPr>
            <w:tcW w:w="2995" w:type="dxa"/>
            <w:shd w:val="clear" w:color="auto" w:fill="auto"/>
            <w:noWrap/>
            <w:vAlign w:val="bottom"/>
          </w:tcPr>
          <w:p w14:paraId="0D842A24" w14:textId="77777777" w:rsidR="00A1740F" w:rsidRPr="00711D29" w:rsidRDefault="00A1740F" w:rsidP="00596893">
            <w:pPr>
              <w:spacing w:before="6" w:after="6"/>
              <w:ind w:left="75"/>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Borrowing from related company</w:t>
            </w:r>
          </w:p>
        </w:tc>
        <w:tc>
          <w:tcPr>
            <w:tcW w:w="1275" w:type="dxa"/>
            <w:shd w:val="clear" w:color="auto" w:fill="auto"/>
            <w:noWrap/>
            <w:vAlign w:val="bottom"/>
          </w:tcPr>
          <w:p w14:paraId="2251504A" w14:textId="77777777" w:rsidR="00A1740F" w:rsidRPr="00711D29" w:rsidRDefault="00A1740F" w:rsidP="00596893">
            <w:pPr>
              <w:spacing w:before="6" w:after="6"/>
              <w:ind w:left="75"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w:t>
            </w:r>
          </w:p>
        </w:tc>
        <w:tc>
          <w:tcPr>
            <w:tcW w:w="1419" w:type="dxa"/>
            <w:shd w:val="clear" w:color="auto" w:fill="auto"/>
            <w:noWrap/>
            <w:vAlign w:val="bottom"/>
          </w:tcPr>
          <w:p w14:paraId="2481FCFA"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w:t>
            </w:r>
          </w:p>
        </w:tc>
        <w:tc>
          <w:tcPr>
            <w:tcW w:w="1136" w:type="dxa"/>
            <w:shd w:val="clear" w:color="auto" w:fill="auto"/>
            <w:noWrap/>
            <w:vAlign w:val="bottom"/>
          </w:tcPr>
          <w:p w14:paraId="29D2D159"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4,050,000</w:t>
            </w:r>
          </w:p>
        </w:tc>
        <w:tc>
          <w:tcPr>
            <w:tcW w:w="1134" w:type="dxa"/>
            <w:shd w:val="clear" w:color="auto" w:fill="auto"/>
            <w:noWrap/>
            <w:vAlign w:val="bottom"/>
          </w:tcPr>
          <w:p w14:paraId="17B60499"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4,050,000</w:t>
            </w:r>
          </w:p>
        </w:tc>
        <w:tc>
          <w:tcPr>
            <w:tcW w:w="1136" w:type="dxa"/>
            <w:shd w:val="clear" w:color="auto" w:fill="auto"/>
            <w:vAlign w:val="bottom"/>
          </w:tcPr>
          <w:p w14:paraId="3CDB1D13"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4,050,000</w:t>
            </w:r>
          </w:p>
        </w:tc>
      </w:tr>
      <w:tr w:rsidR="00FB1C29" w:rsidRPr="00711D29" w14:paraId="3708A8AB" w14:textId="77777777" w:rsidTr="00596893">
        <w:tc>
          <w:tcPr>
            <w:tcW w:w="2995" w:type="dxa"/>
            <w:shd w:val="clear" w:color="auto" w:fill="auto"/>
            <w:noWrap/>
            <w:vAlign w:val="bottom"/>
          </w:tcPr>
          <w:p w14:paraId="75036AF3" w14:textId="77777777" w:rsidR="00A1740F" w:rsidRPr="00711D29" w:rsidRDefault="00A1740F" w:rsidP="00596893">
            <w:pPr>
              <w:spacing w:before="6" w:after="6"/>
              <w:ind w:left="75"/>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 xml:space="preserve">Short-term borrowing from financial </w:t>
            </w:r>
          </w:p>
          <w:p w14:paraId="1F2AE297" w14:textId="77777777" w:rsidR="00A1740F" w:rsidRPr="00711D29" w:rsidRDefault="00A1740F" w:rsidP="00596893">
            <w:pPr>
              <w:spacing w:before="6" w:after="6"/>
              <w:ind w:left="75"/>
              <w:rPr>
                <w:rFonts w:ascii="Arial" w:hAnsi="Arial" w:cs="Arial"/>
                <w:color w:val="000000"/>
                <w:spacing w:val="-4"/>
                <w:sz w:val="16"/>
                <w:szCs w:val="16"/>
                <w:lang w:val="en-GB" w:eastAsia="en-GB"/>
              </w:rPr>
            </w:pPr>
            <w:r w:rsidRPr="00711D29">
              <w:rPr>
                <w:rFonts w:ascii="Arial" w:hAnsi="Arial" w:cs="Arial"/>
                <w:color w:val="000000"/>
                <w:spacing w:val="-4"/>
                <w:sz w:val="16"/>
                <w:szCs w:val="16"/>
                <w:cs/>
                <w:lang w:val="en-GB" w:eastAsia="en-GB"/>
              </w:rPr>
              <w:t xml:space="preserve">   </w:t>
            </w:r>
            <w:r w:rsidRPr="00711D29">
              <w:rPr>
                <w:rFonts w:ascii="Arial" w:hAnsi="Arial" w:cs="Arial"/>
                <w:color w:val="000000"/>
                <w:spacing w:val="-4"/>
                <w:sz w:val="16"/>
                <w:szCs w:val="16"/>
                <w:lang w:val="en-GB" w:eastAsia="en-GB"/>
              </w:rPr>
              <w:t>institutions</w:t>
            </w:r>
          </w:p>
        </w:tc>
        <w:tc>
          <w:tcPr>
            <w:tcW w:w="1275" w:type="dxa"/>
            <w:shd w:val="clear" w:color="auto" w:fill="auto"/>
            <w:noWrap/>
            <w:vAlign w:val="bottom"/>
          </w:tcPr>
          <w:p w14:paraId="4B438D80" w14:textId="77777777" w:rsidR="00A1740F" w:rsidRPr="00711D29" w:rsidRDefault="00A1740F" w:rsidP="00596893">
            <w:pPr>
              <w:spacing w:before="6" w:after="6"/>
              <w:ind w:left="75"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w:t>
            </w:r>
          </w:p>
        </w:tc>
        <w:tc>
          <w:tcPr>
            <w:tcW w:w="1419" w:type="dxa"/>
            <w:shd w:val="clear" w:color="auto" w:fill="auto"/>
            <w:noWrap/>
            <w:vAlign w:val="bottom"/>
          </w:tcPr>
          <w:p w14:paraId="79984EBF"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w:t>
            </w:r>
          </w:p>
        </w:tc>
        <w:tc>
          <w:tcPr>
            <w:tcW w:w="1136" w:type="dxa"/>
            <w:shd w:val="clear" w:color="auto" w:fill="auto"/>
            <w:noWrap/>
            <w:vAlign w:val="bottom"/>
          </w:tcPr>
          <w:p w14:paraId="63120120"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1,020,000</w:t>
            </w:r>
          </w:p>
        </w:tc>
        <w:tc>
          <w:tcPr>
            <w:tcW w:w="1134" w:type="dxa"/>
            <w:shd w:val="clear" w:color="auto" w:fill="auto"/>
            <w:noWrap/>
            <w:vAlign w:val="bottom"/>
          </w:tcPr>
          <w:p w14:paraId="44C21FB0"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1,020,000</w:t>
            </w:r>
          </w:p>
        </w:tc>
        <w:tc>
          <w:tcPr>
            <w:tcW w:w="1136" w:type="dxa"/>
            <w:shd w:val="clear" w:color="auto" w:fill="auto"/>
            <w:vAlign w:val="bottom"/>
          </w:tcPr>
          <w:p w14:paraId="66466E77"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1,020,000</w:t>
            </w:r>
          </w:p>
        </w:tc>
      </w:tr>
      <w:tr w:rsidR="00FB1C29" w:rsidRPr="00711D29" w14:paraId="786EE680" w14:textId="77777777" w:rsidTr="00596893">
        <w:tc>
          <w:tcPr>
            <w:tcW w:w="2995" w:type="dxa"/>
            <w:shd w:val="clear" w:color="auto" w:fill="auto"/>
            <w:noWrap/>
            <w:vAlign w:val="bottom"/>
          </w:tcPr>
          <w:p w14:paraId="623B6F00" w14:textId="77777777" w:rsidR="00A1740F" w:rsidRPr="00711D29" w:rsidRDefault="00A1740F" w:rsidP="00596893">
            <w:pPr>
              <w:spacing w:before="6" w:after="6"/>
              <w:ind w:left="75"/>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 xml:space="preserve">Payables to Clearing House and  </w:t>
            </w:r>
          </w:p>
          <w:p w14:paraId="1D1E4CC3" w14:textId="77777777" w:rsidR="00A1740F" w:rsidRPr="00711D29" w:rsidRDefault="00A1740F" w:rsidP="00596893">
            <w:pPr>
              <w:spacing w:before="6" w:after="6"/>
              <w:ind w:left="75"/>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 xml:space="preserve">   broker-dealers</w:t>
            </w:r>
          </w:p>
        </w:tc>
        <w:tc>
          <w:tcPr>
            <w:tcW w:w="1275" w:type="dxa"/>
            <w:shd w:val="clear" w:color="auto" w:fill="auto"/>
            <w:noWrap/>
            <w:vAlign w:val="bottom"/>
          </w:tcPr>
          <w:p w14:paraId="2E738EB0" w14:textId="77777777" w:rsidR="00A1740F" w:rsidRPr="00711D29" w:rsidRDefault="00A1740F" w:rsidP="00596893">
            <w:pPr>
              <w:spacing w:before="6" w:after="6"/>
              <w:ind w:left="75"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w:t>
            </w:r>
          </w:p>
        </w:tc>
        <w:tc>
          <w:tcPr>
            <w:tcW w:w="1419" w:type="dxa"/>
            <w:shd w:val="clear" w:color="auto" w:fill="auto"/>
            <w:noWrap/>
            <w:vAlign w:val="bottom"/>
          </w:tcPr>
          <w:p w14:paraId="2235B21B"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w:t>
            </w:r>
          </w:p>
        </w:tc>
        <w:tc>
          <w:tcPr>
            <w:tcW w:w="1136" w:type="dxa"/>
            <w:shd w:val="clear" w:color="auto" w:fill="auto"/>
            <w:noWrap/>
            <w:vAlign w:val="bottom"/>
          </w:tcPr>
          <w:p w14:paraId="00FE8A2F"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151,137</w:t>
            </w:r>
          </w:p>
        </w:tc>
        <w:tc>
          <w:tcPr>
            <w:tcW w:w="1134" w:type="dxa"/>
            <w:shd w:val="clear" w:color="auto" w:fill="auto"/>
            <w:noWrap/>
            <w:vAlign w:val="bottom"/>
          </w:tcPr>
          <w:p w14:paraId="4007CE6B"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151,137</w:t>
            </w:r>
          </w:p>
        </w:tc>
        <w:tc>
          <w:tcPr>
            <w:tcW w:w="1136" w:type="dxa"/>
            <w:shd w:val="clear" w:color="auto" w:fill="auto"/>
            <w:vAlign w:val="bottom"/>
          </w:tcPr>
          <w:p w14:paraId="0686B232"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151,137</w:t>
            </w:r>
          </w:p>
        </w:tc>
      </w:tr>
      <w:tr w:rsidR="00FB1C29" w:rsidRPr="00711D29" w14:paraId="34CC2F68" w14:textId="77777777" w:rsidTr="00596893">
        <w:tc>
          <w:tcPr>
            <w:tcW w:w="2995" w:type="dxa"/>
            <w:shd w:val="clear" w:color="auto" w:fill="auto"/>
            <w:noWrap/>
            <w:vAlign w:val="bottom"/>
          </w:tcPr>
          <w:p w14:paraId="518DC17F" w14:textId="77777777" w:rsidR="00A1740F" w:rsidRPr="00711D29" w:rsidRDefault="00A1740F" w:rsidP="00596893">
            <w:pPr>
              <w:spacing w:before="6" w:after="6"/>
              <w:ind w:left="75"/>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 xml:space="preserve">Securities and derivatives business </w:t>
            </w:r>
          </w:p>
          <w:p w14:paraId="46450EDC" w14:textId="77777777" w:rsidR="00A1740F" w:rsidRPr="00711D29" w:rsidRDefault="00A1740F" w:rsidP="00596893">
            <w:pPr>
              <w:spacing w:before="6" w:after="6"/>
              <w:ind w:left="75"/>
              <w:rPr>
                <w:rFonts w:ascii="Arial" w:hAnsi="Arial" w:cs="Arial"/>
                <w:color w:val="000000"/>
                <w:spacing w:val="-4"/>
                <w:sz w:val="16"/>
                <w:szCs w:val="16"/>
                <w:cs/>
                <w:lang w:val="en-GB" w:eastAsia="en-GB"/>
              </w:rPr>
            </w:pPr>
            <w:r w:rsidRPr="00711D29">
              <w:rPr>
                <w:rFonts w:ascii="Arial" w:hAnsi="Arial" w:cs="Arial"/>
                <w:color w:val="000000"/>
                <w:spacing w:val="-4"/>
                <w:sz w:val="16"/>
                <w:szCs w:val="16"/>
                <w:cs/>
                <w:lang w:val="en-GB" w:eastAsia="en-GB"/>
              </w:rPr>
              <w:t xml:space="preserve">   </w:t>
            </w:r>
            <w:r w:rsidRPr="00711D29">
              <w:rPr>
                <w:rFonts w:ascii="Arial" w:hAnsi="Arial" w:cs="Arial"/>
                <w:color w:val="000000"/>
                <w:spacing w:val="-4"/>
                <w:sz w:val="16"/>
                <w:szCs w:val="16"/>
                <w:lang w:val="en-GB" w:eastAsia="en-GB"/>
              </w:rPr>
              <w:t>payables</w:t>
            </w:r>
          </w:p>
        </w:tc>
        <w:tc>
          <w:tcPr>
            <w:tcW w:w="1275" w:type="dxa"/>
            <w:shd w:val="clear" w:color="auto" w:fill="auto"/>
            <w:noWrap/>
            <w:vAlign w:val="bottom"/>
          </w:tcPr>
          <w:p w14:paraId="6257F313" w14:textId="77777777" w:rsidR="00A1740F" w:rsidRPr="00711D29" w:rsidRDefault="00A1740F" w:rsidP="00596893">
            <w:pPr>
              <w:spacing w:before="6" w:after="6"/>
              <w:ind w:left="75"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2,794,806</w:t>
            </w:r>
          </w:p>
        </w:tc>
        <w:tc>
          <w:tcPr>
            <w:tcW w:w="1419" w:type="dxa"/>
            <w:shd w:val="clear" w:color="auto" w:fill="auto"/>
            <w:noWrap/>
            <w:vAlign w:val="bottom"/>
          </w:tcPr>
          <w:p w14:paraId="631501FB"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w:t>
            </w:r>
          </w:p>
        </w:tc>
        <w:tc>
          <w:tcPr>
            <w:tcW w:w="1136" w:type="dxa"/>
            <w:shd w:val="clear" w:color="auto" w:fill="auto"/>
            <w:noWrap/>
            <w:vAlign w:val="bottom"/>
          </w:tcPr>
          <w:p w14:paraId="37F9F178"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5,453,953</w:t>
            </w:r>
          </w:p>
        </w:tc>
        <w:tc>
          <w:tcPr>
            <w:tcW w:w="1134" w:type="dxa"/>
            <w:shd w:val="clear" w:color="auto" w:fill="auto"/>
            <w:noWrap/>
            <w:vAlign w:val="bottom"/>
          </w:tcPr>
          <w:p w14:paraId="0AB16908"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8,248,759</w:t>
            </w:r>
          </w:p>
        </w:tc>
        <w:tc>
          <w:tcPr>
            <w:tcW w:w="1136" w:type="dxa"/>
            <w:shd w:val="clear" w:color="auto" w:fill="auto"/>
            <w:vAlign w:val="bottom"/>
          </w:tcPr>
          <w:p w14:paraId="5317029D"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8,248,759</w:t>
            </w:r>
          </w:p>
        </w:tc>
      </w:tr>
      <w:tr w:rsidR="00FB1C29" w:rsidRPr="00711D29" w14:paraId="59B997EA" w14:textId="77777777" w:rsidTr="00596893">
        <w:tc>
          <w:tcPr>
            <w:tcW w:w="2995" w:type="dxa"/>
            <w:shd w:val="clear" w:color="auto" w:fill="auto"/>
            <w:noWrap/>
            <w:vAlign w:val="bottom"/>
          </w:tcPr>
          <w:p w14:paraId="1843719D" w14:textId="77777777" w:rsidR="00A1740F" w:rsidRPr="00711D29" w:rsidRDefault="00A1740F" w:rsidP="00596893">
            <w:pPr>
              <w:spacing w:before="6" w:after="6"/>
              <w:ind w:left="75"/>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 xml:space="preserve">Financial liabilities designated at </w:t>
            </w:r>
          </w:p>
          <w:p w14:paraId="6E6A5CCA" w14:textId="77777777" w:rsidR="00A1740F" w:rsidRPr="00711D29" w:rsidRDefault="00A1740F" w:rsidP="00596893">
            <w:pPr>
              <w:spacing w:before="6" w:after="6"/>
              <w:ind w:left="75"/>
              <w:rPr>
                <w:rFonts w:ascii="Arial" w:hAnsi="Arial" w:cs="Arial"/>
                <w:color w:val="000000"/>
                <w:spacing w:val="-4"/>
                <w:sz w:val="16"/>
                <w:szCs w:val="16"/>
                <w:cs/>
                <w:lang w:val="en-GB" w:eastAsia="en-GB"/>
              </w:rPr>
            </w:pPr>
            <w:r w:rsidRPr="00711D29">
              <w:rPr>
                <w:rFonts w:ascii="Arial" w:hAnsi="Arial" w:cs="Arial"/>
                <w:color w:val="000000"/>
                <w:spacing w:val="-4"/>
                <w:sz w:val="16"/>
                <w:szCs w:val="16"/>
                <w:lang w:val="en-GB" w:eastAsia="en-GB"/>
              </w:rPr>
              <w:t xml:space="preserve">   fair value</w:t>
            </w:r>
          </w:p>
        </w:tc>
        <w:tc>
          <w:tcPr>
            <w:tcW w:w="1275" w:type="dxa"/>
            <w:shd w:val="clear" w:color="auto" w:fill="auto"/>
            <w:noWrap/>
            <w:vAlign w:val="bottom"/>
          </w:tcPr>
          <w:p w14:paraId="0176998A" w14:textId="77777777" w:rsidR="00A1740F" w:rsidRPr="00711D29" w:rsidRDefault="00A1740F" w:rsidP="00596893">
            <w:pPr>
              <w:spacing w:before="6" w:after="6"/>
              <w:ind w:left="75"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3,556,542</w:t>
            </w:r>
          </w:p>
        </w:tc>
        <w:tc>
          <w:tcPr>
            <w:tcW w:w="1419" w:type="dxa"/>
            <w:shd w:val="clear" w:color="auto" w:fill="auto"/>
            <w:noWrap/>
            <w:vAlign w:val="bottom"/>
          </w:tcPr>
          <w:p w14:paraId="3DECE2D4"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w:t>
            </w:r>
          </w:p>
        </w:tc>
        <w:tc>
          <w:tcPr>
            <w:tcW w:w="1136" w:type="dxa"/>
            <w:shd w:val="clear" w:color="auto" w:fill="auto"/>
            <w:noWrap/>
            <w:vAlign w:val="bottom"/>
          </w:tcPr>
          <w:p w14:paraId="43C6B27D"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w:t>
            </w:r>
          </w:p>
        </w:tc>
        <w:tc>
          <w:tcPr>
            <w:tcW w:w="1134" w:type="dxa"/>
            <w:shd w:val="clear" w:color="auto" w:fill="auto"/>
            <w:noWrap/>
            <w:vAlign w:val="bottom"/>
          </w:tcPr>
          <w:p w14:paraId="38BA31B0"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3,556,542</w:t>
            </w:r>
          </w:p>
        </w:tc>
        <w:tc>
          <w:tcPr>
            <w:tcW w:w="1136" w:type="dxa"/>
            <w:shd w:val="clear" w:color="auto" w:fill="auto"/>
            <w:vAlign w:val="bottom"/>
          </w:tcPr>
          <w:p w14:paraId="5A110354"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3,556,542</w:t>
            </w:r>
          </w:p>
        </w:tc>
      </w:tr>
      <w:tr w:rsidR="00FB1C29" w:rsidRPr="00711D29" w14:paraId="03F5A4E1" w14:textId="77777777" w:rsidTr="00596893">
        <w:tc>
          <w:tcPr>
            <w:tcW w:w="2995" w:type="dxa"/>
            <w:shd w:val="clear" w:color="auto" w:fill="auto"/>
            <w:noWrap/>
            <w:vAlign w:val="bottom"/>
          </w:tcPr>
          <w:p w14:paraId="4005C326" w14:textId="77777777" w:rsidR="00A1740F" w:rsidRPr="00711D29" w:rsidRDefault="00A1740F" w:rsidP="00596893">
            <w:pPr>
              <w:spacing w:before="6" w:after="6"/>
              <w:ind w:left="75"/>
              <w:rPr>
                <w:rFonts w:ascii="Arial" w:hAnsi="Arial" w:cs="Arial"/>
                <w:color w:val="000000"/>
                <w:spacing w:val="-4"/>
                <w:sz w:val="16"/>
                <w:szCs w:val="16"/>
                <w:cs/>
                <w:lang w:val="en-GB" w:eastAsia="en-GB"/>
              </w:rPr>
            </w:pPr>
            <w:r w:rsidRPr="00711D29">
              <w:rPr>
                <w:rFonts w:ascii="Arial" w:hAnsi="Arial" w:cs="Arial"/>
                <w:color w:val="000000"/>
                <w:spacing w:val="-4"/>
                <w:sz w:val="16"/>
                <w:szCs w:val="16"/>
                <w:lang w:val="en-GB" w:eastAsia="en-GB"/>
              </w:rPr>
              <w:t>Derivatives liabilities</w:t>
            </w:r>
          </w:p>
        </w:tc>
        <w:tc>
          <w:tcPr>
            <w:tcW w:w="1275" w:type="dxa"/>
            <w:shd w:val="clear" w:color="auto" w:fill="auto"/>
            <w:noWrap/>
            <w:vAlign w:val="bottom"/>
          </w:tcPr>
          <w:p w14:paraId="381C6C29" w14:textId="77777777" w:rsidR="00A1740F" w:rsidRPr="00711D29" w:rsidRDefault="00A1740F" w:rsidP="00596893">
            <w:pPr>
              <w:spacing w:before="6" w:after="6"/>
              <w:ind w:left="75"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25,887</w:t>
            </w:r>
          </w:p>
        </w:tc>
        <w:tc>
          <w:tcPr>
            <w:tcW w:w="1419" w:type="dxa"/>
            <w:shd w:val="clear" w:color="auto" w:fill="auto"/>
            <w:noWrap/>
            <w:vAlign w:val="bottom"/>
          </w:tcPr>
          <w:p w14:paraId="356E3531"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w:t>
            </w:r>
          </w:p>
        </w:tc>
        <w:tc>
          <w:tcPr>
            <w:tcW w:w="1136" w:type="dxa"/>
            <w:shd w:val="clear" w:color="auto" w:fill="auto"/>
            <w:noWrap/>
            <w:vAlign w:val="bottom"/>
          </w:tcPr>
          <w:p w14:paraId="5FFB598A"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w:t>
            </w:r>
          </w:p>
        </w:tc>
        <w:tc>
          <w:tcPr>
            <w:tcW w:w="1134" w:type="dxa"/>
            <w:shd w:val="clear" w:color="auto" w:fill="auto"/>
            <w:noWrap/>
            <w:vAlign w:val="bottom"/>
          </w:tcPr>
          <w:p w14:paraId="48A6DA93"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25,887</w:t>
            </w:r>
          </w:p>
        </w:tc>
        <w:tc>
          <w:tcPr>
            <w:tcW w:w="1136" w:type="dxa"/>
            <w:shd w:val="clear" w:color="auto" w:fill="auto"/>
            <w:vAlign w:val="bottom"/>
          </w:tcPr>
          <w:p w14:paraId="441C1244" w14:textId="77777777" w:rsidR="00A1740F" w:rsidRPr="00711D29" w:rsidRDefault="00A1740F" w:rsidP="00596893">
            <w:pP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25,887</w:t>
            </w:r>
          </w:p>
        </w:tc>
      </w:tr>
      <w:tr w:rsidR="00FB1C29" w:rsidRPr="00711D29" w14:paraId="5E49B14B" w14:textId="77777777" w:rsidTr="00596893">
        <w:tc>
          <w:tcPr>
            <w:tcW w:w="2995" w:type="dxa"/>
            <w:shd w:val="clear" w:color="auto" w:fill="auto"/>
            <w:noWrap/>
            <w:vAlign w:val="bottom"/>
          </w:tcPr>
          <w:p w14:paraId="01C30DFB" w14:textId="77777777" w:rsidR="00A1740F" w:rsidRPr="00711D29" w:rsidRDefault="00A1740F" w:rsidP="00596893">
            <w:pPr>
              <w:spacing w:before="6" w:after="6"/>
              <w:ind w:left="75"/>
              <w:rPr>
                <w:rFonts w:ascii="Arial" w:hAnsi="Arial" w:cs="Arial"/>
                <w:b/>
                <w:bCs/>
                <w:color w:val="000000"/>
                <w:spacing w:val="-4"/>
                <w:sz w:val="16"/>
                <w:szCs w:val="16"/>
                <w:lang w:eastAsia="en-GB"/>
              </w:rPr>
            </w:pPr>
            <w:r w:rsidRPr="00711D29">
              <w:rPr>
                <w:rFonts w:ascii="Arial" w:hAnsi="Arial" w:cs="Arial"/>
                <w:color w:val="000000"/>
                <w:spacing w:val="-4"/>
                <w:sz w:val="16"/>
                <w:szCs w:val="16"/>
                <w:lang w:eastAsia="en-GB"/>
              </w:rPr>
              <w:t>Structured notes</w:t>
            </w:r>
          </w:p>
        </w:tc>
        <w:tc>
          <w:tcPr>
            <w:tcW w:w="1275" w:type="dxa"/>
            <w:shd w:val="clear" w:color="auto" w:fill="auto"/>
            <w:noWrap/>
            <w:vAlign w:val="bottom"/>
          </w:tcPr>
          <w:p w14:paraId="32FBF92D" w14:textId="77777777" w:rsidR="00A1740F" w:rsidRPr="00711D29" w:rsidRDefault="00A1740F" w:rsidP="004C4DB0">
            <w:pPr>
              <w:pBdr>
                <w:bottom w:val="single" w:sz="4" w:space="1" w:color="auto"/>
              </w:pBdr>
              <w:spacing w:before="6" w:after="6"/>
              <w:ind w:left="75" w:right="-72"/>
              <w:jc w:val="right"/>
              <w:rPr>
                <w:rFonts w:ascii="Arial" w:hAnsi="Arial" w:cs="Arial"/>
                <w:color w:val="000000"/>
                <w:spacing w:val="-4"/>
                <w:sz w:val="16"/>
                <w:szCs w:val="16"/>
                <w:cs/>
                <w:lang w:val="en-GB" w:eastAsia="en-GB"/>
              </w:rPr>
            </w:pPr>
            <w:r w:rsidRPr="00711D29">
              <w:rPr>
                <w:rFonts w:ascii="Arial" w:hAnsi="Arial" w:cs="Arial"/>
                <w:color w:val="000000"/>
                <w:spacing w:val="-4"/>
                <w:sz w:val="16"/>
                <w:szCs w:val="16"/>
                <w:lang w:val="en-GB" w:eastAsia="en-GB"/>
              </w:rPr>
              <w:t>-</w:t>
            </w:r>
          </w:p>
        </w:tc>
        <w:tc>
          <w:tcPr>
            <w:tcW w:w="1419" w:type="dxa"/>
            <w:shd w:val="clear" w:color="auto" w:fill="auto"/>
            <w:noWrap/>
            <w:vAlign w:val="bottom"/>
          </w:tcPr>
          <w:p w14:paraId="07930686" w14:textId="77777777" w:rsidR="00A1740F" w:rsidRPr="00711D29" w:rsidRDefault="00A1740F" w:rsidP="004C4DB0">
            <w:pPr>
              <w:pBdr>
                <w:bottom w:val="single" w:sz="4" w:space="1" w:color="auto"/>
              </w:pBd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w:t>
            </w:r>
          </w:p>
        </w:tc>
        <w:tc>
          <w:tcPr>
            <w:tcW w:w="1136" w:type="dxa"/>
            <w:shd w:val="clear" w:color="auto" w:fill="auto"/>
            <w:noWrap/>
            <w:vAlign w:val="bottom"/>
          </w:tcPr>
          <w:p w14:paraId="2E6DFEA0" w14:textId="77777777" w:rsidR="00A1740F" w:rsidRPr="00711D29" w:rsidRDefault="00A1740F" w:rsidP="004C4DB0">
            <w:pPr>
              <w:pBdr>
                <w:bottom w:val="single" w:sz="4" w:space="1" w:color="auto"/>
              </w:pBd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2,294,303</w:t>
            </w:r>
          </w:p>
        </w:tc>
        <w:tc>
          <w:tcPr>
            <w:tcW w:w="1134" w:type="dxa"/>
            <w:shd w:val="clear" w:color="auto" w:fill="auto"/>
            <w:noWrap/>
            <w:vAlign w:val="bottom"/>
          </w:tcPr>
          <w:p w14:paraId="4CCDFF97" w14:textId="77777777" w:rsidR="00A1740F" w:rsidRPr="00711D29" w:rsidRDefault="00A1740F" w:rsidP="004C4DB0">
            <w:pPr>
              <w:pBdr>
                <w:bottom w:val="single" w:sz="4" w:space="1" w:color="auto"/>
              </w:pBd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2,294,303</w:t>
            </w:r>
          </w:p>
        </w:tc>
        <w:tc>
          <w:tcPr>
            <w:tcW w:w="1136" w:type="dxa"/>
            <w:shd w:val="clear" w:color="auto" w:fill="auto"/>
            <w:vAlign w:val="bottom"/>
          </w:tcPr>
          <w:p w14:paraId="15D317EE" w14:textId="77777777" w:rsidR="00A1740F" w:rsidRPr="00711D29" w:rsidRDefault="00A1740F" w:rsidP="004C4DB0">
            <w:pPr>
              <w:pBdr>
                <w:bottom w:val="single" w:sz="4" w:space="1" w:color="auto"/>
              </w:pBd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2,294,303</w:t>
            </w:r>
          </w:p>
        </w:tc>
      </w:tr>
      <w:tr w:rsidR="00FB1C29" w:rsidRPr="00711D29" w14:paraId="0B953D6A" w14:textId="77777777" w:rsidTr="00596893">
        <w:tc>
          <w:tcPr>
            <w:tcW w:w="2995" w:type="dxa"/>
            <w:shd w:val="clear" w:color="auto" w:fill="auto"/>
            <w:noWrap/>
            <w:vAlign w:val="bottom"/>
          </w:tcPr>
          <w:p w14:paraId="14DF03FC" w14:textId="77777777" w:rsidR="00A1740F" w:rsidRPr="00711D29" w:rsidRDefault="00A1740F" w:rsidP="00596893">
            <w:pPr>
              <w:spacing w:before="6" w:after="6"/>
              <w:ind w:left="75"/>
              <w:rPr>
                <w:rFonts w:ascii="Arial" w:hAnsi="Arial" w:cs="Arial"/>
                <w:color w:val="000000"/>
                <w:spacing w:val="-4"/>
                <w:sz w:val="10"/>
                <w:szCs w:val="10"/>
                <w:cs/>
                <w:lang w:val="en-GB" w:eastAsia="en-GB"/>
              </w:rPr>
            </w:pPr>
          </w:p>
        </w:tc>
        <w:tc>
          <w:tcPr>
            <w:tcW w:w="1275" w:type="dxa"/>
            <w:shd w:val="clear" w:color="auto" w:fill="auto"/>
            <w:noWrap/>
            <w:vAlign w:val="bottom"/>
          </w:tcPr>
          <w:p w14:paraId="4AA8A95F" w14:textId="77777777" w:rsidR="00A1740F" w:rsidRPr="00711D29" w:rsidRDefault="00A1740F" w:rsidP="00596893">
            <w:pPr>
              <w:spacing w:before="6" w:after="6"/>
              <w:ind w:left="75"/>
              <w:rPr>
                <w:rFonts w:ascii="Arial" w:hAnsi="Arial" w:cs="Arial"/>
                <w:color w:val="000000"/>
                <w:sz w:val="10"/>
                <w:szCs w:val="10"/>
                <w:cs/>
                <w:lang w:val="en-GB" w:eastAsia="en-GB"/>
              </w:rPr>
            </w:pPr>
          </w:p>
        </w:tc>
        <w:tc>
          <w:tcPr>
            <w:tcW w:w="1419" w:type="dxa"/>
            <w:shd w:val="clear" w:color="auto" w:fill="auto"/>
            <w:noWrap/>
            <w:vAlign w:val="bottom"/>
          </w:tcPr>
          <w:p w14:paraId="43767EA6" w14:textId="77777777" w:rsidR="00A1740F" w:rsidRPr="00711D29" w:rsidRDefault="00A1740F" w:rsidP="00596893">
            <w:pPr>
              <w:spacing w:before="6" w:after="6"/>
              <w:ind w:left="75"/>
              <w:rPr>
                <w:rFonts w:ascii="Arial" w:hAnsi="Arial" w:cs="Arial"/>
                <w:color w:val="000000"/>
                <w:sz w:val="10"/>
                <w:szCs w:val="10"/>
                <w:lang w:val="en-GB" w:eastAsia="en-GB"/>
              </w:rPr>
            </w:pPr>
          </w:p>
        </w:tc>
        <w:tc>
          <w:tcPr>
            <w:tcW w:w="1136" w:type="dxa"/>
            <w:shd w:val="clear" w:color="auto" w:fill="auto"/>
            <w:noWrap/>
            <w:vAlign w:val="bottom"/>
          </w:tcPr>
          <w:p w14:paraId="33E577AE" w14:textId="77777777" w:rsidR="00A1740F" w:rsidRPr="00711D29" w:rsidRDefault="00A1740F" w:rsidP="00596893">
            <w:pPr>
              <w:spacing w:before="6" w:after="6"/>
              <w:ind w:left="75"/>
              <w:rPr>
                <w:rFonts w:ascii="Arial" w:hAnsi="Arial" w:cs="Arial"/>
                <w:color w:val="000000"/>
                <w:sz w:val="10"/>
                <w:szCs w:val="10"/>
                <w:lang w:val="en-GB" w:eastAsia="en-GB"/>
              </w:rPr>
            </w:pPr>
          </w:p>
        </w:tc>
        <w:tc>
          <w:tcPr>
            <w:tcW w:w="1134" w:type="dxa"/>
            <w:shd w:val="clear" w:color="auto" w:fill="auto"/>
            <w:noWrap/>
            <w:vAlign w:val="bottom"/>
          </w:tcPr>
          <w:p w14:paraId="052D0BBB" w14:textId="77777777" w:rsidR="00A1740F" w:rsidRPr="00711D29" w:rsidRDefault="00A1740F" w:rsidP="00596893">
            <w:pPr>
              <w:spacing w:before="6" w:after="6"/>
              <w:ind w:left="75"/>
              <w:rPr>
                <w:rFonts w:ascii="Arial" w:hAnsi="Arial" w:cs="Arial"/>
                <w:color w:val="000000"/>
                <w:sz w:val="10"/>
                <w:szCs w:val="10"/>
                <w:lang w:val="en-GB" w:eastAsia="en-GB"/>
              </w:rPr>
            </w:pPr>
          </w:p>
        </w:tc>
        <w:tc>
          <w:tcPr>
            <w:tcW w:w="1136" w:type="dxa"/>
            <w:shd w:val="clear" w:color="auto" w:fill="auto"/>
            <w:vAlign w:val="bottom"/>
          </w:tcPr>
          <w:p w14:paraId="2C27BD48" w14:textId="77777777" w:rsidR="00A1740F" w:rsidRPr="00711D29" w:rsidRDefault="00A1740F" w:rsidP="00596893">
            <w:pPr>
              <w:spacing w:before="6" w:after="6"/>
              <w:ind w:left="75"/>
              <w:rPr>
                <w:rFonts w:ascii="Arial" w:hAnsi="Arial" w:cs="Arial"/>
                <w:color w:val="000000"/>
                <w:sz w:val="10"/>
                <w:szCs w:val="10"/>
                <w:lang w:val="en-GB" w:eastAsia="en-GB"/>
              </w:rPr>
            </w:pPr>
          </w:p>
        </w:tc>
      </w:tr>
      <w:tr w:rsidR="00FB1C29" w:rsidRPr="00711D29" w14:paraId="31E940C8" w14:textId="77777777" w:rsidTr="00596893">
        <w:tc>
          <w:tcPr>
            <w:tcW w:w="2995" w:type="dxa"/>
            <w:shd w:val="clear" w:color="auto" w:fill="auto"/>
            <w:noWrap/>
            <w:vAlign w:val="bottom"/>
          </w:tcPr>
          <w:p w14:paraId="7761BF35" w14:textId="77777777" w:rsidR="00A1740F" w:rsidRPr="00711D29" w:rsidRDefault="00A1740F" w:rsidP="00596893">
            <w:pPr>
              <w:spacing w:before="6" w:after="6"/>
              <w:ind w:left="75"/>
              <w:rPr>
                <w:rFonts w:ascii="Arial" w:hAnsi="Arial" w:cs="Arial"/>
                <w:i/>
                <w:iCs/>
                <w:color w:val="000000"/>
                <w:spacing w:val="-4"/>
                <w:sz w:val="16"/>
                <w:szCs w:val="16"/>
                <w:lang w:val="en-GB" w:eastAsia="en-GB"/>
              </w:rPr>
            </w:pPr>
            <w:r w:rsidRPr="00711D29">
              <w:rPr>
                <w:rFonts w:ascii="Arial" w:hAnsi="Arial" w:cs="Arial"/>
                <w:color w:val="000000"/>
                <w:spacing w:val="-4"/>
                <w:sz w:val="16"/>
                <w:szCs w:val="16"/>
                <w:lang w:val="en-GB" w:eastAsia="en-GB"/>
              </w:rPr>
              <w:t>Total financial liabilities</w:t>
            </w:r>
          </w:p>
        </w:tc>
        <w:tc>
          <w:tcPr>
            <w:tcW w:w="1275" w:type="dxa"/>
            <w:tcBorders>
              <w:left w:val="nil"/>
              <w:right w:val="nil"/>
            </w:tcBorders>
            <w:shd w:val="clear" w:color="auto" w:fill="auto"/>
            <w:noWrap/>
            <w:vAlign w:val="bottom"/>
          </w:tcPr>
          <w:p w14:paraId="7BF13AD4" w14:textId="77777777" w:rsidR="00A1740F" w:rsidRPr="00711D29" w:rsidRDefault="00A1740F" w:rsidP="00596893">
            <w:pPr>
              <w:pBdr>
                <w:bottom w:val="double" w:sz="4" w:space="1" w:color="auto"/>
              </w:pBdr>
              <w:spacing w:before="6" w:after="6"/>
              <w:ind w:left="75" w:right="-72"/>
              <w:jc w:val="right"/>
              <w:rPr>
                <w:rFonts w:ascii="Arial" w:hAnsi="Arial" w:cs="Arial"/>
                <w:color w:val="000000"/>
                <w:spacing w:val="-4"/>
                <w:sz w:val="16"/>
                <w:szCs w:val="16"/>
                <w:cs/>
                <w:lang w:val="en-GB" w:eastAsia="en-GB"/>
              </w:rPr>
            </w:pPr>
            <w:r w:rsidRPr="00711D29">
              <w:rPr>
                <w:rFonts w:ascii="Arial" w:hAnsi="Arial" w:cs="Arial"/>
                <w:color w:val="000000"/>
                <w:spacing w:val="-4"/>
                <w:sz w:val="16"/>
                <w:szCs w:val="16"/>
                <w:lang w:val="en-GB" w:eastAsia="en-GB"/>
              </w:rPr>
              <w:t>6,377,235</w:t>
            </w:r>
          </w:p>
        </w:tc>
        <w:tc>
          <w:tcPr>
            <w:tcW w:w="1419" w:type="dxa"/>
            <w:tcBorders>
              <w:left w:val="nil"/>
              <w:right w:val="nil"/>
            </w:tcBorders>
            <w:shd w:val="clear" w:color="auto" w:fill="auto"/>
            <w:noWrap/>
            <w:vAlign w:val="bottom"/>
          </w:tcPr>
          <w:p w14:paraId="706ACA7A" w14:textId="77777777" w:rsidR="00A1740F" w:rsidRPr="00711D29" w:rsidRDefault="00A1740F" w:rsidP="00596893">
            <w:pPr>
              <w:pBdr>
                <w:bottom w:val="double" w:sz="4" w:space="1" w:color="auto"/>
              </w:pBd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w:t>
            </w:r>
          </w:p>
        </w:tc>
        <w:tc>
          <w:tcPr>
            <w:tcW w:w="1136" w:type="dxa"/>
            <w:tcBorders>
              <w:left w:val="nil"/>
              <w:right w:val="nil"/>
            </w:tcBorders>
            <w:shd w:val="clear" w:color="auto" w:fill="auto"/>
            <w:noWrap/>
            <w:vAlign w:val="bottom"/>
          </w:tcPr>
          <w:p w14:paraId="4BE6A713" w14:textId="6B38762F" w:rsidR="00A1740F" w:rsidRPr="00711D29" w:rsidRDefault="004C4DB0" w:rsidP="00596893">
            <w:pPr>
              <w:pBdr>
                <w:bottom w:val="double" w:sz="4" w:space="1" w:color="auto"/>
              </w:pBd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12,969,393</w:t>
            </w:r>
          </w:p>
        </w:tc>
        <w:tc>
          <w:tcPr>
            <w:tcW w:w="1134" w:type="dxa"/>
            <w:tcBorders>
              <w:left w:val="nil"/>
              <w:right w:val="nil"/>
            </w:tcBorders>
            <w:shd w:val="clear" w:color="auto" w:fill="auto"/>
            <w:noWrap/>
            <w:vAlign w:val="bottom"/>
          </w:tcPr>
          <w:p w14:paraId="6AA46E60" w14:textId="02DAF0D6" w:rsidR="00A1740F" w:rsidRPr="00711D29" w:rsidRDefault="004C4DB0" w:rsidP="00596893">
            <w:pPr>
              <w:pBdr>
                <w:bottom w:val="double" w:sz="4" w:space="1" w:color="auto"/>
              </w:pBd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19,346,628</w:t>
            </w:r>
          </w:p>
        </w:tc>
        <w:tc>
          <w:tcPr>
            <w:tcW w:w="1136" w:type="dxa"/>
            <w:tcBorders>
              <w:left w:val="nil"/>
              <w:right w:val="nil"/>
            </w:tcBorders>
            <w:shd w:val="clear" w:color="auto" w:fill="auto"/>
            <w:vAlign w:val="bottom"/>
          </w:tcPr>
          <w:p w14:paraId="412B36FC" w14:textId="6316ADBB" w:rsidR="00A1740F" w:rsidRPr="00711D29" w:rsidRDefault="004C4DB0" w:rsidP="00596893">
            <w:pPr>
              <w:pBdr>
                <w:bottom w:val="double" w:sz="4" w:space="1" w:color="auto"/>
              </w:pBdr>
              <w:spacing w:before="6" w:after="6"/>
              <w:ind w:right="-72"/>
              <w:jc w:val="right"/>
              <w:rPr>
                <w:rFonts w:ascii="Arial" w:hAnsi="Arial" w:cs="Arial"/>
                <w:color w:val="000000"/>
                <w:spacing w:val="-4"/>
                <w:sz w:val="16"/>
                <w:szCs w:val="16"/>
                <w:lang w:val="en-GB" w:eastAsia="en-GB"/>
              </w:rPr>
            </w:pPr>
            <w:r w:rsidRPr="00711D29">
              <w:rPr>
                <w:rFonts w:ascii="Arial" w:hAnsi="Arial" w:cs="Arial"/>
                <w:color w:val="000000"/>
                <w:spacing w:val="-4"/>
                <w:sz w:val="16"/>
                <w:szCs w:val="16"/>
                <w:lang w:val="en-GB" w:eastAsia="en-GB"/>
              </w:rPr>
              <w:t>19,346,628</w:t>
            </w:r>
          </w:p>
        </w:tc>
      </w:tr>
    </w:tbl>
    <w:p w14:paraId="42C3F50F" w14:textId="729D21EE" w:rsidR="00A1740F" w:rsidRPr="00711D29" w:rsidRDefault="00A1740F" w:rsidP="001E0ED0">
      <w:pPr>
        <w:pStyle w:val="Header"/>
        <w:widowControl/>
        <w:tabs>
          <w:tab w:val="clear" w:pos="4153"/>
          <w:tab w:val="clear" w:pos="8306"/>
        </w:tabs>
        <w:overflowPunct/>
        <w:autoSpaceDE/>
        <w:adjustRightInd/>
        <w:ind w:left="1080"/>
        <w:jc w:val="both"/>
        <w:rPr>
          <w:rFonts w:ascii="Arial" w:hAnsi="Arial" w:cs="Arial"/>
          <w:color w:val="000000"/>
          <w:sz w:val="18"/>
          <w:szCs w:val="18"/>
        </w:rPr>
      </w:pPr>
    </w:p>
    <w:p w14:paraId="27A4C0FA" w14:textId="476C1F66" w:rsidR="0024432C" w:rsidRPr="00711D29" w:rsidRDefault="001E0ED0" w:rsidP="0024432C">
      <w:pPr>
        <w:shd w:val="clear" w:color="auto" w:fill="FFFFFF"/>
        <w:tabs>
          <w:tab w:val="left" w:pos="2160"/>
        </w:tabs>
        <w:ind w:left="540" w:hanging="540"/>
        <w:jc w:val="both"/>
        <w:rPr>
          <w:rFonts w:ascii="Arial" w:hAnsi="Arial" w:cs="Arial"/>
          <w:color w:val="000000"/>
          <w:sz w:val="18"/>
          <w:szCs w:val="18"/>
        </w:rPr>
      </w:pPr>
      <w:r w:rsidRPr="00711D29">
        <w:rPr>
          <w:rFonts w:ascii="Arial" w:hAnsi="Arial" w:cs="Arial"/>
          <w:b/>
          <w:bCs/>
          <w:color w:val="000000"/>
          <w:sz w:val="18"/>
          <w:szCs w:val="18"/>
          <w:lang w:val="en-GB"/>
        </w:rPr>
        <w:br w:type="page"/>
      </w:r>
      <w:r w:rsidR="00E600D1" w:rsidRPr="00711D29">
        <w:rPr>
          <w:rFonts w:ascii="Arial" w:hAnsi="Arial" w:cs="Arial"/>
          <w:b/>
          <w:bCs/>
          <w:color w:val="000000"/>
          <w:sz w:val="18"/>
          <w:szCs w:val="18"/>
          <w:lang w:val="en-GB"/>
        </w:rPr>
        <w:lastRenderedPageBreak/>
        <w:t>3</w:t>
      </w:r>
      <w:r w:rsidR="00046168" w:rsidRPr="00711D29">
        <w:rPr>
          <w:rFonts w:ascii="Arial" w:hAnsi="Arial" w:cs="Arial"/>
          <w:b/>
          <w:bCs/>
          <w:color w:val="000000"/>
          <w:sz w:val="18"/>
          <w:szCs w:val="18"/>
          <w:lang w:val="en-GB"/>
        </w:rPr>
        <w:t>7</w:t>
      </w:r>
      <w:r w:rsidR="0024432C" w:rsidRPr="00711D29">
        <w:rPr>
          <w:rFonts w:ascii="Arial" w:hAnsi="Arial" w:cs="Arial"/>
          <w:b/>
          <w:bCs/>
          <w:color w:val="000000"/>
          <w:sz w:val="18"/>
          <w:szCs w:val="18"/>
        </w:rPr>
        <w:tab/>
        <w:t xml:space="preserve">Fair value </w:t>
      </w:r>
      <w:r w:rsidR="0024432C" w:rsidRPr="00711D29">
        <w:rPr>
          <w:rFonts w:ascii="Arial" w:hAnsi="Arial" w:cs="Arial"/>
          <w:color w:val="000000"/>
          <w:sz w:val="18"/>
          <w:szCs w:val="18"/>
        </w:rPr>
        <w:t>(Cont’d)</w:t>
      </w:r>
    </w:p>
    <w:p w14:paraId="3E217A6E" w14:textId="54DE7566" w:rsidR="006C72C8" w:rsidRPr="00711D29" w:rsidRDefault="006C72C8" w:rsidP="006C72C8">
      <w:pPr>
        <w:tabs>
          <w:tab w:val="left" w:pos="2160"/>
        </w:tabs>
        <w:ind w:left="540"/>
        <w:jc w:val="both"/>
        <w:rPr>
          <w:rFonts w:ascii="Arial" w:hAnsi="Arial" w:cs="Arial"/>
          <w:color w:val="000000"/>
          <w:sz w:val="18"/>
          <w:szCs w:val="18"/>
        </w:rPr>
      </w:pPr>
    </w:p>
    <w:p w14:paraId="754A9DBF" w14:textId="77777777" w:rsidR="00040CB5" w:rsidRPr="00711D29" w:rsidRDefault="00040CB5" w:rsidP="006C72C8">
      <w:pPr>
        <w:tabs>
          <w:tab w:val="left" w:pos="2160"/>
        </w:tabs>
        <w:ind w:left="540"/>
        <w:jc w:val="both"/>
        <w:rPr>
          <w:rFonts w:ascii="Arial" w:hAnsi="Arial" w:cs="Arial"/>
          <w:color w:val="000000"/>
          <w:sz w:val="18"/>
          <w:szCs w:val="18"/>
        </w:rPr>
      </w:pPr>
    </w:p>
    <w:p w14:paraId="25629A17" w14:textId="26DC4F27" w:rsidR="006C72C8" w:rsidRPr="00711D29" w:rsidRDefault="00E600D1" w:rsidP="006C72C8">
      <w:pPr>
        <w:tabs>
          <w:tab w:val="left" w:pos="1080"/>
          <w:tab w:val="left" w:pos="2160"/>
        </w:tabs>
        <w:ind w:left="1080" w:hanging="540"/>
        <w:jc w:val="both"/>
        <w:rPr>
          <w:rFonts w:ascii="Arial" w:hAnsi="Arial" w:cs="Arial"/>
          <w:b/>
          <w:bCs/>
          <w:color w:val="000000"/>
          <w:sz w:val="18"/>
          <w:szCs w:val="18"/>
        </w:rPr>
      </w:pPr>
      <w:r w:rsidRPr="00711D29">
        <w:rPr>
          <w:rFonts w:ascii="Arial" w:hAnsi="Arial" w:cs="Arial"/>
          <w:b/>
          <w:bCs/>
          <w:color w:val="000000"/>
          <w:sz w:val="18"/>
          <w:szCs w:val="18"/>
          <w:lang w:val="en-GB"/>
        </w:rPr>
        <w:t>3</w:t>
      </w:r>
      <w:r w:rsidR="00046168" w:rsidRPr="00711D29">
        <w:rPr>
          <w:rFonts w:ascii="Arial" w:hAnsi="Arial" w:cs="Arial"/>
          <w:b/>
          <w:bCs/>
          <w:color w:val="000000"/>
          <w:sz w:val="18"/>
          <w:szCs w:val="18"/>
          <w:lang w:val="en-GB"/>
        </w:rPr>
        <w:t>7</w:t>
      </w:r>
      <w:r w:rsidR="006C72C8" w:rsidRPr="00711D29">
        <w:rPr>
          <w:rFonts w:ascii="Arial" w:hAnsi="Arial" w:cs="Arial"/>
          <w:b/>
          <w:bCs/>
          <w:color w:val="000000"/>
          <w:sz w:val="18"/>
          <w:szCs w:val="18"/>
        </w:rPr>
        <w:t>.</w:t>
      </w:r>
      <w:r w:rsidR="00A31AD8" w:rsidRPr="00711D29">
        <w:rPr>
          <w:rFonts w:ascii="Arial" w:hAnsi="Arial" w:cs="Arial"/>
          <w:b/>
          <w:bCs/>
          <w:color w:val="000000"/>
          <w:sz w:val="18"/>
          <w:szCs w:val="18"/>
          <w:lang w:val="en-GB"/>
        </w:rPr>
        <w:t>1</w:t>
      </w:r>
      <w:r w:rsidR="006C72C8" w:rsidRPr="00711D29">
        <w:rPr>
          <w:rFonts w:ascii="Arial" w:hAnsi="Arial" w:cs="Arial"/>
          <w:b/>
          <w:bCs/>
          <w:color w:val="000000"/>
          <w:sz w:val="18"/>
          <w:szCs w:val="18"/>
        </w:rPr>
        <w:tab/>
        <w:t xml:space="preserve">Fair value estimate </w:t>
      </w:r>
      <w:r w:rsidR="006C72C8" w:rsidRPr="00711D29">
        <w:rPr>
          <w:rFonts w:ascii="Arial" w:hAnsi="Arial" w:cs="Arial"/>
          <w:color w:val="000000"/>
          <w:sz w:val="18"/>
          <w:szCs w:val="18"/>
        </w:rPr>
        <w:t>(Cont’d)</w:t>
      </w:r>
    </w:p>
    <w:p w14:paraId="63692FE2" w14:textId="77777777" w:rsidR="00753580" w:rsidRPr="00711D29" w:rsidRDefault="00753580" w:rsidP="00BE7592">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color w:val="000000"/>
          <w:sz w:val="18"/>
          <w:szCs w:val="18"/>
        </w:rPr>
      </w:pPr>
    </w:p>
    <w:p w14:paraId="7A48EBEE" w14:textId="5A99ACB8" w:rsidR="00BE7592" w:rsidRPr="00711D29" w:rsidRDefault="006C72C8" w:rsidP="00BE7592">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color w:val="000000"/>
          <w:sz w:val="18"/>
          <w:szCs w:val="18"/>
        </w:rPr>
      </w:pPr>
      <w:r w:rsidRPr="00711D29">
        <w:rPr>
          <w:rFonts w:ascii="Arial" w:hAnsi="Arial" w:cs="Arial"/>
          <w:color w:val="000000"/>
          <w:sz w:val="18"/>
          <w:szCs w:val="18"/>
        </w:rPr>
        <w:t>The following table presents fair value of financial assets and liabilities recognised or disclosed by their fair value hierarchy.</w:t>
      </w:r>
    </w:p>
    <w:p w14:paraId="070FC385" w14:textId="77777777" w:rsidR="00E12A61" w:rsidRPr="00711D29" w:rsidRDefault="00E12A61" w:rsidP="00BE7592">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color w:val="000000"/>
          <w:sz w:val="18"/>
          <w:szCs w:val="18"/>
        </w:rPr>
      </w:pPr>
    </w:p>
    <w:tbl>
      <w:tblPr>
        <w:tblW w:w="9025" w:type="dxa"/>
        <w:tblInd w:w="558" w:type="dxa"/>
        <w:tblLayout w:type="fixed"/>
        <w:tblLook w:val="04A0" w:firstRow="1" w:lastRow="0" w:firstColumn="1" w:lastColumn="0" w:noHBand="0" w:noVBand="1"/>
      </w:tblPr>
      <w:tblGrid>
        <w:gridCol w:w="3780"/>
        <w:gridCol w:w="1276"/>
        <w:gridCol w:w="1276"/>
        <w:gridCol w:w="1276"/>
        <w:gridCol w:w="1417"/>
      </w:tblGrid>
      <w:tr w:rsidR="00FB1C29" w:rsidRPr="00711D29" w14:paraId="06F50ABD" w14:textId="77777777" w:rsidTr="00D67355">
        <w:trPr>
          <w:tblHeader/>
        </w:trPr>
        <w:tc>
          <w:tcPr>
            <w:tcW w:w="3780" w:type="dxa"/>
            <w:tcBorders>
              <w:top w:val="nil"/>
              <w:left w:val="nil"/>
              <w:bottom w:val="nil"/>
              <w:right w:val="nil"/>
            </w:tcBorders>
            <w:vAlign w:val="bottom"/>
          </w:tcPr>
          <w:p w14:paraId="4DD6D40D" w14:textId="77777777" w:rsidR="00FD3F9C" w:rsidRPr="00711D29" w:rsidRDefault="00FD3F9C">
            <w:pPr>
              <w:ind w:left="-15"/>
              <w:rPr>
                <w:rFonts w:ascii="Arial" w:eastAsia="Arial Unicode MS" w:hAnsi="Arial" w:cs="Arial"/>
                <w:b/>
                <w:bCs/>
                <w:color w:val="000000"/>
                <w:sz w:val="18"/>
                <w:szCs w:val="18"/>
                <w:lang w:val="en-GB"/>
              </w:rPr>
            </w:pPr>
          </w:p>
        </w:tc>
        <w:tc>
          <w:tcPr>
            <w:tcW w:w="5245" w:type="dxa"/>
            <w:gridSpan w:val="4"/>
            <w:tcBorders>
              <w:left w:val="nil"/>
              <w:right w:val="nil"/>
            </w:tcBorders>
            <w:vAlign w:val="bottom"/>
          </w:tcPr>
          <w:p w14:paraId="4591D715" w14:textId="300F5C87" w:rsidR="00FD3F9C" w:rsidRPr="00711D29" w:rsidRDefault="00A1740F" w:rsidP="00D67355">
            <w:pPr>
              <w:pBdr>
                <w:bottom w:val="single" w:sz="4" w:space="1" w:color="auto"/>
              </w:pBdr>
              <w:ind w:right="-72"/>
              <w:jc w:val="center"/>
              <w:rPr>
                <w:rFonts w:ascii="Arial" w:hAnsi="Arial" w:cs="Arial"/>
                <w:b/>
                <w:bCs/>
                <w:color w:val="000000"/>
                <w:spacing w:val="-4"/>
                <w:sz w:val="18"/>
                <w:szCs w:val="18"/>
                <w:lang w:val="en-GB" w:eastAsia="en-GB"/>
              </w:rPr>
            </w:pPr>
            <w:r w:rsidRPr="00711D29">
              <w:rPr>
                <w:rFonts w:ascii="Arial" w:hAnsi="Arial" w:cs="Arial"/>
                <w:b/>
                <w:bCs/>
                <w:color w:val="000000"/>
                <w:spacing w:val="-4"/>
                <w:sz w:val="18"/>
                <w:szCs w:val="18"/>
                <w:lang w:val="en-GB" w:eastAsia="en-GB"/>
              </w:rPr>
              <w:t>30 June</w:t>
            </w:r>
            <w:r w:rsidR="00794F9A" w:rsidRPr="00711D29">
              <w:rPr>
                <w:rFonts w:ascii="Arial" w:hAnsi="Arial" w:cs="Arial"/>
                <w:b/>
                <w:bCs/>
                <w:color w:val="000000"/>
                <w:spacing w:val="-4"/>
                <w:sz w:val="18"/>
                <w:szCs w:val="18"/>
                <w:lang w:val="en-GB" w:eastAsia="en-GB"/>
              </w:rPr>
              <w:t xml:space="preserve"> </w:t>
            </w:r>
            <w:r w:rsidRPr="00711D29">
              <w:rPr>
                <w:rFonts w:ascii="Arial" w:hAnsi="Arial" w:cs="Arial"/>
                <w:b/>
                <w:bCs/>
                <w:color w:val="000000"/>
                <w:spacing w:val="-4"/>
                <w:sz w:val="18"/>
                <w:szCs w:val="18"/>
                <w:lang w:val="en-GB" w:eastAsia="en-GB"/>
              </w:rPr>
              <w:t>2023</w:t>
            </w:r>
          </w:p>
        </w:tc>
      </w:tr>
      <w:tr w:rsidR="00FB1C29" w:rsidRPr="00711D29" w14:paraId="247FDD5E" w14:textId="77777777" w:rsidTr="00D67355">
        <w:trPr>
          <w:tblHeader/>
        </w:trPr>
        <w:tc>
          <w:tcPr>
            <w:tcW w:w="3780" w:type="dxa"/>
            <w:tcBorders>
              <w:top w:val="nil"/>
              <w:left w:val="nil"/>
              <w:bottom w:val="nil"/>
              <w:right w:val="nil"/>
            </w:tcBorders>
            <w:vAlign w:val="bottom"/>
          </w:tcPr>
          <w:p w14:paraId="5F7490A9" w14:textId="77777777" w:rsidR="006C72C8" w:rsidRPr="00711D29" w:rsidRDefault="006C72C8" w:rsidP="00D67355">
            <w:pPr>
              <w:ind w:left="-15"/>
              <w:rPr>
                <w:rFonts w:ascii="Arial" w:eastAsia="Arial Unicode MS" w:hAnsi="Arial" w:cs="Arial"/>
                <w:b/>
                <w:bCs/>
                <w:color w:val="000000"/>
                <w:sz w:val="18"/>
                <w:szCs w:val="18"/>
                <w:lang w:val="en-GB"/>
              </w:rPr>
            </w:pPr>
          </w:p>
        </w:tc>
        <w:tc>
          <w:tcPr>
            <w:tcW w:w="1276" w:type="dxa"/>
            <w:tcBorders>
              <w:left w:val="nil"/>
              <w:right w:val="nil"/>
            </w:tcBorders>
            <w:vAlign w:val="bottom"/>
            <w:hideMark/>
          </w:tcPr>
          <w:p w14:paraId="15DE9703" w14:textId="32834739" w:rsidR="006C72C8" w:rsidRPr="00711D29" w:rsidRDefault="006C72C8" w:rsidP="007915B4">
            <w:pPr>
              <w:ind w:right="-72"/>
              <w:jc w:val="right"/>
              <w:rPr>
                <w:rFonts w:ascii="Arial" w:eastAsia="Arial Unicode MS" w:hAnsi="Arial" w:cs="Arial"/>
                <w:b/>
                <w:bCs/>
                <w:color w:val="000000"/>
                <w:sz w:val="18"/>
                <w:szCs w:val="18"/>
                <w:lang w:val="en-GB"/>
              </w:rPr>
            </w:pPr>
            <w:r w:rsidRPr="00711D29">
              <w:rPr>
                <w:rFonts w:ascii="Arial" w:eastAsia="Arial Unicode MS" w:hAnsi="Arial" w:cs="Arial"/>
                <w:b/>
                <w:bCs/>
                <w:color w:val="000000"/>
                <w:sz w:val="18"/>
                <w:szCs w:val="18"/>
              </w:rPr>
              <w:t>Level</w:t>
            </w:r>
            <w:r w:rsidRPr="00711D29">
              <w:rPr>
                <w:rFonts w:ascii="Arial" w:eastAsia="Arial Unicode MS" w:hAnsi="Arial" w:cs="Arial"/>
                <w:b/>
                <w:bCs/>
                <w:color w:val="000000"/>
                <w:sz w:val="18"/>
                <w:szCs w:val="18"/>
                <w:cs/>
              </w:rPr>
              <w:t xml:space="preserve"> </w:t>
            </w:r>
            <w:r w:rsidR="00A31AD8" w:rsidRPr="00711D29">
              <w:rPr>
                <w:rFonts w:ascii="Arial" w:eastAsia="Arial Unicode MS" w:hAnsi="Arial" w:cs="Arial"/>
                <w:b/>
                <w:bCs/>
                <w:color w:val="000000"/>
                <w:sz w:val="18"/>
                <w:szCs w:val="18"/>
                <w:lang w:val="en-GB"/>
              </w:rPr>
              <w:t>1</w:t>
            </w:r>
          </w:p>
        </w:tc>
        <w:tc>
          <w:tcPr>
            <w:tcW w:w="1276" w:type="dxa"/>
            <w:tcBorders>
              <w:left w:val="nil"/>
              <w:right w:val="nil"/>
            </w:tcBorders>
            <w:vAlign w:val="bottom"/>
            <w:hideMark/>
          </w:tcPr>
          <w:p w14:paraId="17540BFC" w14:textId="148130FE" w:rsidR="006C72C8" w:rsidRPr="00711D29" w:rsidRDefault="006C72C8" w:rsidP="007915B4">
            <w:pPr>
              <w:ind w:right="-72"/>
              <w:jc w:val="right"/>
              <w:rPr>
                <w:rFonts w:ascii="Arial" w:eastAsia="Arial Unicode MS" w:hAnsi="Arial" w:cs="Arial"/>
                <w:b/>
                <w:bCs/>
                <w:color w:val="000000"/>
                <w:sz w:val="18"/>
                <w:szCs w:val="18"/>
                <w:lang w:val="en-GB"/>
              </w:rPr>
            </w:pPr>
            <w:r w:rsidRPr="00711D29">
              <w:rPr>
                <w:rFonts w:ascii="Arial" w:eastAsia="Arial Unicode MS" w:hAnsi="Arial" w:cs="Arial"/>
                <w:b/>
                <w:bCs/>
                <w:color w:val="000000"/>
                <w:sz w:val="18"/>
                <w:szCs w:val="18"/>
              </w:rPr>
              <w:t>Level</w:t>
            </w:r>
            <w:r w:rsidRPr="00711D29">
              <w:rPr>
                <w:rFonts w:ascii="Arial" w:eastAsia="Arial Unicode MS" w:hAnsi="Arial" w:cs="Arial"/>
                <w:b/>
                <w:bCs/>
                <w:color w:val="000000"/>
                <w:sz w:val="18"/>
                <w:szCs w:val="18"/>
                <w:cs/>
              </w:rPr>
              <w:t xml:space="preserve"> </w:t>
            </w:r>
            <w:r w:rsidR="00A31AD8" w:rsidRPr="00711D29">
              <w:rPr>
                <w:rFonts w:ascii="Arial" w:eastAsia="Arial Unicode MS" w:hAnsi="Arial" w:cs="Arial"/>
                <w:b/>
                <w:bCs/>
                <w:color w:val="000000"/>
                <w:sz w:val="18"/>
                <w:szCs w:val="18"/>
                <w:lang w:val="en-GB"/>
              </w:rPr>
              <w:t>2</w:t>
            </w:r>
          </w:p>
        </w:tc>
        <w:tc>
          <w:tcPr>
            <w:tcW w:w="1276" w:type="dxa"/>
            <w:tcBorders>
              <w:left w:val="nil"/>
              <w:right w:val="nil"/>
            </w:tcBorders>
            <w:vAlign w:val="bottom"/>
            <w:hideMark/>
          </w:tcPr>
          <w:p w14:paraId="0E5C7760" w14:textId="2E8EA493" w:rsidR="006C72C8" w:rsidRPr="00711D29" w:rsidRDefault="006C72C8" w:rsidP="007915B4">
            <w:pPr>
              <w:ind w:right="-72"/>
              <w:jc w:val="right"/>
              <w:rPr>
                <w:rFonts w:ascii="Arial" w:eastAsia="Arial Unicode MS" w:hAnsi="Arial" w:cs="Arial"/>
                <w:b/>
                <w:bCs/>
                <w:color w:val="000000"/>
                <w:sz w:val="18"/>
                <w:szCs w:val="18"/>
                <w:lang w:val="en-GB"/>
              </w:rPr>
            </w:pPr>
            <w:r w:rsidRPr="00711D29">
              <w:rPr>
                <w:rFonts w:ascii="Arial" w:eastAsia="Arial Unicode MS" w:hAnsi="Arial" w:cs="Arial"/>
                <w:b/>
                <w:bCs/>
                <w:color w:val="000000"/>
                <w:sz w:val="18"/>
                <w:szCs w:val="18"/>
              </w:rPr>
              <w:t>Level</w:t>
            </w:r>
            <w:r w:rsidRPr="00711D29">
              <w:rPr>
                <w:rFonts w:ascii="Arial" w:eastAsia="Arial Unicode MS" w:hAnsi="Arial" w:cs="Arial"/>
                <w:b/>
                <w:bCs/>
                <w:color w:val="000000"/>
                <w:sz w:val="18"/>
                <w:szCs w:val="18"/>
                <w:lang w:val="en-GB"/>
              </w:rPr>
              <w:t xml:space="preserve"> </w:t>
            </w:r>
            <w:r w:rsidR="00A31AD8" w:rsidRPr="00711D29">
              <w:rPr>
                <w:rFonts w:ascii="Arial" w:eastAsia="Arial Unicode MS" w:hAnsi="Arial" w:cs="Arial"/>
                <w:b/>
                <w:bCs/>
                <w:color w:val="000000"/>
                <w:sz w:val="18"/>
                <w:szCs w:val="18"/>
                <w:lang w:val="en-GB"/>
              </w:rPr>
              <w:t>3</w:t>
            </w:r>
          </w:p>
        </w:tc>
        <w:tc>
          <w:tcPr>
            <w:tcW w:w="1417" w:type="dxa"/>
            <w:tcBorders>
              <w:left w:val="nil"/>
              <w:right w:val="nil"/>
            </w:tcBorders>
            <w:vAlign w:val="bottom"/>
            <w:hideMark/>
          </w:tcPr>
          <w:p w14:paraId="4CFD179E" w14:textId="5483ED54" w:rsidR="006C72C8" w:rsidRPr="00711D29" w:rsidRDefault="006C72C8">
            <w:pPr>
              <w:ind w:right="-72"/>
              <w:jc w:val="right"/>
              <w:rPr>
                <w:rFonts w:ascii="Arial" w:eastAsia="Arial Unicode MS" w:hAnsi="Arial" w:cs="Arial"/>
                <w:b/>
                <w:bCs/>
                <w:color w:val="000000"/>
                <w:sz w:val="18"/>
                <w:szCs w:val="18"/>
                <w:cs/>
                <w:lang w:val="en-GB"/>
              </w:rPr>
            </w:pPr>
            <w:r w:rsidRPr="00711D29">
              <w:rPr>
                <w:rFonts w:ascii="Arial" w:eastAsia="Arial Unicode MS" w:hAnsi="Arial" w:cs="Arial"/>
                <w:b/>
                <w:bCs/>
                <w:color w:val="000000"/>
                <w:sz w:val="18"/>
                <w:szCs w:val="18"/>
                <w:lang w:val="en-GB"/>
              </w:rPr>
              <w:t>Total fair value</w:t>
            </w:r>
          </w:p>
        </w:tc>
      </w:tr>
      <w:tr w:rsidR="00FB1C29" w:rsidRPr="00711D29" w14:paraId="4B6A9810" w14:textId="77777777" w:rsidTr="00D67355">
        <w:trPr>
          <w:tblHeader/>
        </w:trPr>
        <w:tc>
          <w:tcPr>
            <w:tcW w:w="3780" w:type="dxa"/>
            <w:tcBorders>
              <w:top w:val="nil"/>
              <w:left w:val="nil"/>
              <w:bottom w:val="nil"/>
              <w:right w:val="nil"/>
            </w:tcBorders>
            <w:vAlign w:val="bottom"/>
          </w:tcPr>
          <w:p w14:paraId="585C383D" w14:textId="77777777" w:rsidR="006C72C8" w:rsidRPr="00711D29" w:rsidRDefault="006C72C8" w:rsidP="00D67355">
            <w:pPr>
              <w:ind w:left="-15"/>
              <w:rPr>
                <w:rFonts w:ascii="Arial" w:eastAsia="Arial Unicode MS" w:hAnsi="Arial" w:cs="Arial"/>
                <w:b/>
                <w:bCs/>
                <w:color w:val="000000"/>
                <w:sz w:val="18"/>
                <w:szCs w:val="18"/>
                <w:lang w:val="en-GB"/>
              </w:rPr>
            </w:pPr>
          </w:p>
        </w:tc>
        <w:tc>
          <w:tcPr>
            <w:tcW w:w="1276" w:type="dxa"/>
            <w:tcBorders>
              <w:left w:val="nil"/>
              <w:right w:val="nil"/>
            </w:tcBorders>
            <w:vAlign w:val="bottom"/>
          </w:tcPr>
          <w:p w14:paraId="64E654E0" w14:textId="77777777" w:rsidR="006C72C8" w:rsidRPr="00711D29" w:rsidRDefault="006C72C8" w:rsidP="00D67355">
            <w:pPr>
              <w:pBdr>
                <w:bottom w:val="single" w:sz="4" w:space="1" w:color="auto"/>
              </w:pBdr>
              <w:ind w:right="-72"/>
              <w:jc w:val="right"/>
              <w:rPr>
                <w:rFonts w:ascii="Arial" w:eastAsia="Arial Unicode MS" w:hAnsi="Arial" w:cs="Arial"/>
                <w:b/>
                <w:bCs/>
                <w:color w:val="000000"/>
                <w:sz w:val="18"/>
                <w:szCs w:val="18"/>
              </w:rPr>
            </w:pPr>
            <w:r w:rsidRPr="00711D29">
              <w:rPr>
                <w:rFonts w:ascii="Arial" w:eastAsia="Arial Unicode MS" w:hAnsi="Arial" w:cs="Arial"/>
                <w:b/>
                <w:bCs/>
                <w:color w:val="000000"/>
                <w:sz w:val="18"/>
                <w:szCs w:val="18"/>
              </w:rPr>
              <w:t>Thousand</w:t>
            </w:r>
          </w:p>
          <w:p w14:paraId="7352F19C" w14:textId="77777777" w:rsidR="006C72C8" w:rsidRPr="00711D29" w:rsidRDefault="006C72C8" w:rsidP="00D67355">
            <w:pPr>
              <w:pBdr>
                <w:bottom w:val="single" w:sz="4" w:space="1" w:color="auto"/>
              </w:pBdr>
              <w:ind w:right="-72"/>
              <w:jc w:val="right"/>
              <w:rPr>
                <w:rFonts w:ascii="Arial" w:eastAsia="Arial Unicode MS" w:hAnsi="Arial" w:cs="Arial"/>
                <w:b/>
                <w:bCs/>
                <w:color w:val="000000"/>
                <w:sz w:val="18"/>
                <w:szCs w:val="18"/>
              </w:rPr>
            </w:pPr>
            <w:r w:rsidRPr="00711D29">
              <w:rPr>
                <w:rFonts w:ascii="Arial" w:eastAsia="Arial Unicode MS" w:hAnsi="Arial" w:cs="Arial"/>
                <w:b/>
                <w:bCs/>
                <w:color w:val="000000"/>
                <w:sz w:val="18"/>
                <w:szCs w:val="18"/>
              </w:rPr>
              <w:t>Baht</w:t>
            </w:r>
          </w:p>
        </w:tc>
        <w:tc>
          <w:tcPr>
            <w:tcW w:w="1276" w:type="dxa"/>
            <w:tcBorders>
              <w:left w:val="nil"/>
              <w:right w:val="nil"/>
            </w:tcBorders>
            <w:vAlign w:val="bottom"/>
          </w:tcPr>
          <w:p w14:paraId="500BDE83" w14:textId="77777777" w:rsidR="006C72C8" w:rsidRPr="00711D29" w:rsidRDefault="006C72C8" w:rsidP="00D67355">
            <w:pPr>
              <w:pBdr>
                <w:bottom w:val="single" w:sz="4" w:space="1" w:color="auto"/>
              </w:pBdr>
              <w:ind w:right="-72"/>
              <w:jc w:val="right"/>
              <w:rPr>
                <w:rFonts w:ascii="Arial" w:eastAsia="Arial Unicode MS" w:hAnsi="Arial" w:cs="Arial"/>
                <w:b/>
                <w:bCs/>
                <w:color w:val="000000"/>
                <w:sz w:val="18"/>
                <w:szCs w:val="18"/>
              </w:rPr>
            </w:pPr>
            <w:r w:rsidRPr="00711D29">
              <w:rPr>
                <w:rFonts w:ascii="Arial" w:eastAsia="Arial Unicode MS" w:hAnsi="Arial" w:cs="Arial"/>
                <w:b/>
                <w:bCs/>
                <w:color w:val="000000"/>
                <w:sz w:val="18"/>
                <w:szCs w:val="18"/>
              </w:rPr>
              <w:t>Thousand</w:t>
            </w:r>
          </w:p>
          <w:p w14:paraId="726436B5" w14:textId="77777777" w:rsidR="006C72C8" w:rsidRPr="00711D29" w:rsidRDefault="006C72C8" w:rsidP="00D67355">
            <w:pPr>
              <w:pBdr>
                <w:bottom w:val="single" w:sz="4" w:space="1" w:color="auto"/>
              </w:pBdr>
              <w:ind w:right="-72"/>
              <w:jc w:val="right"/>
              <w:rPr>
                <w:rFonts w:ascii="Arial" w:eastAsia="Arial Unicode MS" w:hAnsi="Arial" w:cs="Arial"/>
                <w:b/>
                <w:bCs/>
                <w:color w:val="000000"/>
                <w:sz w:val="18"/>
                <w:szCs w:val="18"/>
              </w:rPr>
            </w:pPr>
            <w:r w:rsidRPr="00711D29">
              <w:rPr>
                <w:rFonts w:ascii="Arial" w:eastAsia="Arial Unicode MS" w:hAnsi="Arial" w:cs="Arial"/>
                <w:b/>
                <w:bCs/>
                <w:color w:val="000000"/>
                <w:sz w:val="18"/>
                <w:szCs w:val="18"/>
              </w:rPr>
              <w:t>Baht</w:t>
            </w:r>
          </w:p>
        </w:tc>
        <w:tc>
          <w:tcPr>
            <w:tcW w:w="1276" w:type="dxa"/>
            <w:tcBorders>
              <w:left w:val="nil"/>
              <w:right w:val="nil"/>
            </w:tcBorders>
            <w:vAlign w:val="bottom"/>
          </w:tcPr>
          <w:p w14:paraId="0993A5E8" w14:textId="77777777" w:rsidR="006C72C8" w:rsidRPr="00711D29" w:rsidRDefault="006C72C8" w:rsidP="00D67355">
            <w:pPr>
              <w:pBdr>
                <w:bottom w:val="single" w:sz="4" w:space="1" w:color="auto"/>
              </w:pBdr>
              <w:ind w:right="-72"/>
              <w:jc w:val="right"/>
              <w:rPr>
                <w:rFonts w:ascii="Arial" w:eastAsia="Arial Unicode MS" w:hAnsi="Arial" w:cs="Arial"/>
                <w:b/>
                <w:bCs/>
                <w:color w:val="000000"/>
                <w:sz w:val="18"/>
                <w:szCs w:val="18"/>
              </w:rPr>
            </w:pPr>
            <w:r w:rsidRPr="00711D29">
              <w:rPr>
                <w:rFonts w:ascii="Arial" w:eastAsia="Arial Unicode MS" w:hAnsi="Arial" w:cs="Arial"/>
                <w:b/>
                <w:bCs/>
                <w:color w:val="000000"/>
                <w:sz w:val="18"/>
                <w:szCs w:val="18"/>
              </w:rPr>
              <w:t>Thousand</w:t>
            </w:r>
          </w:p>
          <w:p w14:paraId="00507B58" w14:textId="77777777" w:rsidR="006C72C8" w:rsidRPr="00711D29" w:rsidRDefault="006C72C8" w:rsidP="00D67355">
            <w:pPr>
              <w:pBdr>
                <w:bottom w:val="single" w:sz="4" w:space="1" w:color="auto"/>
              </w:pBdr>
              <w:ind w:right="-72"/>
              <w:jc w:val="right"/>
              <w:rPr>
                <w:rFonts w:ascii="Arial" w:eastAsia="Arial Unicode MS" w:hAnsi="Arial" w:cs="Arial"/>
                <w:b/>
                <w:bCs/>
                <w:color w:val="000000"/>
                <w:sz w:val="18"/>
                <w:szCs w:val="18"/>
              </w:rPr>
            </w:pPr>
            <w:r w:rsidRPr="00711D29">
              <w:rPr>
                <w:rFonts w:ascii="Arial" w:eastAsia="Arial Unicode MS" w:hAnsi="Arial" w:cs="Arial"/>
                <w:b/>
                <w:bCs/>
                <w:color w:val="000000"/>
                <w:sz w:val="18"/>
                <w:szCs w:val="18"/>
              </w:rPr>
              <w:t>Baht</w:t>
            </w:r>
          </w:p>
        </w:tc>
        <w:tc>
          <w:tcPr>
            <w:tcW w:w="1417" w:type="dxa"/>
            <w:tcBorders>
              <w:left w:val="nil"/>
              <w:right w:val="nil"/>
            </w:tcBorders>
            <w:vAlign w:val="bottom"/>
          </w:tcPr>
          <w:p w14:paraId="2A988C14" w14:textId="77777777" w:rsidR="006C72C8" w:rsidRPr="00711D29" w:rsidRDefault="006C72C8" w:rsidP="00D67355">
            <w:pPr>
              <w:pBdr>
                <w:bottom w:val="single" w:sz="4" w:space="1" w:color="auto"/>
              </w:pBdr>
              <w:ind w:right="-72"/>
              <w:jc w:val="right"/>
              <w:rPr>
                <w:rFonts w:ascii="Arial" w:eastAsia="Arial Unicode MS" w:hAnsi="Arial" w:cs="Arial"/>
                <w:b/>
                <w:bCs/>
                <w:color w:val="000000"/>
                <w:sz w:val="18"/>
                <w:szCs w:val="18"/>
              </w:rPr>
            </w:pPr>
            <w:r w:rsidRPr="00711D29">
              <w:rPr>
                <w:rFonts w:ascii="Arial" w:eastAsia="Arial Unicode MS" w:hAnsi="Arial" w:cs="Arial"/>
                <w:b/>
                <w:bCs/>
                <w:color w:val="000000"/>
                <w:sz w:val="18"/>
                <w:szCs w:val="18"/>
              </w:rPr>
              <w:t>Thousand</w:t>
            </w:r>
          </w:p>
          <w:p w14:paraId="39429C15" w14:textId="77777777" w:rsidR="006C72C8" w:rsidRPr="00711D29" w:rsidRDefault="006C72C8" w:rsidP="00D67355">
            <w:pPr>
              <w:pBdr>
                <w:bottom w:val="single" w:sz="4" w:space="1" w:color="auto"/>
              </w:pBdr>
              <w:ind w:right="-72"/>
              <w:jc w:val="right"/>
              <w:rPr>
                <w:rFonts w:ascii="Arial" w:eastAsia="Arial Unicode MS" w:hAnsi="Arial" w:cs="Arial"/>
                <w:b/>
                <w:bCs/>
                <w:color w:val="000000"/>
                <w:sz w:val="18"/>
                <w:szCs w:val="18"/>
                <w:lang w:val="en-GB"/>
              </w:rPr>
            </w:pPr>
            <w:r w:rsidRPr="00711D29">
              <w:rPr>
                <w:rFonts w:ascii="Arial" w:eastAsia="Arial Unicode MS" w:hAnsi="Arial" w:cs="Arial"/>
                <w:b/>
                <w:bCs/>
                <w:color w:val="000000"/>
                <w:sz w:val="18"/>
                <w:szCs w:val="18"/>
              </w:rPr>
              <w:t>Baht</w:t>
            </w:r>
          </w:p>
        </w:tc>
      </w:tr>
      <w:tr w:rsidR="00FB1C29" w:rsidRPr="00711D29" w14:paraId="652D023B" w14:textId="77777777" w:rsidTr="00F521CE">
        <w:tc>
          <w:tcPr>
            <w:tcW w:w="3780" w:type="dxa"/>
            <w:tcBorders>
              <w:top w:val="nil"/>
              <w:left w:val="nil"/>
              <w:right w:val="nil"/>
            </w:tcBorders>
            <w:vAlign w:val="bottom"/>
          </w:tcPr>
          <w:p w14:paraId="08DE1717" w14:textId="77777777" w:rsidR="00210F3F" w:rsidRPr="00711D29" w:rsidRDefault="00210F3F" w:rsidP="00F521CE">
            <w:pPr>
              <w:spacing w:before="6" w:after="6"/>
              <w:ind w:left="-15"/>
              <w:rPr>
                <w:rFonts w:ascii="Arial" w:hAnsi="Arial" w:cs="Arial"/>
                <w:color w:val="000000"/>
                <w:sz w:val="12"/>
                <w:szCs w:val="12"/>
                <w:cs/>
                <w:lang w:val="en-GB" w:eastAsia="en-GB"/>
              </w:rPr>
            </w:pPr>
          </w:p>
        </w:tc>
        <w:tc>
          <w:tcPr>
            <w:tcW w:w="1276" w:type="dxa"/>
            <w:tcBorders>
              <w:top w:val="nil"/>
              <w:left w:val="nil"/>
              <w:right w:val="nil"/>
            </w:tcBorders>
            <w:shd w:val="clear" w:color="auto" w:fill="auto"/>
            <w:vAlign w:val="bottom"/>
          </w:tcPr>
          <w:p w14:paraId="4B28742B" w14:textId="77777777" w:rsidR="00210F3F" w:rsidRPr="00711D29" w:rsidRDefault="00210F3F" w:rsidP="00F521CE">
            <w:pPr>
              <w:ind w:right="-72"/>
              <w:jc w:val="right"/>
              <w:rPr>
                <w:rFonts w:ascii="Arial" w:eastAsia="Arial Unicode MS" w:hAnsi="Arial" w:cs="Arial"/>
                <w:color w:val="000000"/>
                <w:sz w:val="12"/>
                <w:szCs w:val="12"/>
                <w:lang w:val="en-GB"/>
              </w:rPr>
            </w:pPr>
          </w:p>
        </w:tc>
        <w:tc>
          <w:tcPr>
            <w:tcW w:w="1276" w:type="dxa"/>
            <w:tcBorders>
              <w:top w:val="nil"/>
              <w:left w:val="nil"/>
              <w:right w:val="nil"/>
            </w:tcBorders>
            <w:shd w:val="clear" w:color="auto" w:fill="auto"/>
            <w:vAlign w:val="bottom"/>
          </w:tcPr>
          <w:p w14:paraId="69FD72E8" w14:textId="77777777" w:rsidR="00210F3F" w:rsidRPr="00711D29" w:rsidRDefault="00210F3F" w:rsidP="00F521CE">
            <w:pPr>
              <w:ind w:right="-72"/>
              <w:jc w:val="right"/>
              <w:rPr>
                <w:rFonts w:ascii="Arial" w:eastAsia="Arial Unicode MS" w:hAnsi="Arial" w:cs="Arial"/>
                <w:color w:val="000000"/>
                <w:sz w:val="12"/>
                <w:szCs w:val="12"/>
                <w:lang w:val="en-GB"/>
              </w:rPr>
            </w:pPr>
          </w:p>
        </w:tc>
        <w:tc>
          <w:tcPr>
            <w:tcW w:w="1276" w:type="dxa"/>
            <w:tcBorders>
              <w:top w:val="nil"/>
              <w:left w:val="nil"/>
              <w:right w:val="nil"/>
            </w:tcBorders>
            <w:shd w:val="clear" w:color="auto" w:fill="auto"/>
            <w:vAlign w:val="bottom"/>
          </w:tcPr>
          <w:p w14:paraId="3B2E0D97" w14:textId="77777777" w:rsidR="00210F3F" w:rsidRPr="00711D29" w:rsidRDefault="00210F3F" w:rsidP="00F521CE">
            <w:pPr>
              <w:ind w:right="-72"/>
              <w:jc w:val="right"/>
              <w:rPr>
                <w:rFonts w:ascii="Arial" w:eastAsia="Arial Unicode MS" w:hAnsi="Arial" w:cs="Arial"/>
                <w:color w:val="000000"/>
                <w:sz w:val="12"/>
                <w:szCs w:val="12"/>
                <w:lang w:val="en-GB"/>
              </w:rPr>
            </w:pPr>
          </w:p>
        </w:tc>
        <w:tc>
          <w:tcPr>
            <w:tcW w:w="1417" w:type="dxa"/>
            <w:tcBorders>
              <w:top w:val="nil"/>
              <w:left w:val="nil"/>
              <w:right w:val="nil"/>
            </w:tcBorders>
            <w:shd w:val="clear" w:color="auto" w:fill="auto"/>
            <w:vAlign w:val="bottom"/>
          </w:tcPr>
          <w:p w14:paraId="70CC357D" w14:textId="77777777" w:rsidR="00210F3F" w:rsidRPr="00711D29" w:rsidRDefault="00210F3F" w:rsidP="00F521CE">
            <w:pPr>
              <w:ind w:right="-72"/>
              <w:jc w:val="right"/>
              <w:rPr>
                <w:rFonts w:ascii="Arial" w:eastAsia="Arial Unicode MS" w:hAnsi="Arial" w:cs="Arial"/>
                <w:color w:val="000000"/>
                <w:sz w:val="12"/>
                <w:szCs w:val="12"/>
                <w:lang w:val="en-GB"/>
              </w:rPr>
            </w:pPr>
          </w:p>
        </w:tc>
      </w:tr>
      <w:tr w:rsidR="00FB1C29" w:rsidRPr="00711D29" w14:paraId="725684FF" w14:textId="77777777" w:rsidTr="00D67355">
        <w:tc>
          <w:tcPr>
            <w:tcW w:w="3780" w:type="dxa"/>
            <w:tcBorders>
              <w:top w:val="nil"/>
              <w:left w:val="nil"/>
              <w:bottom w:val="nil"/>
              <w:right w:val="nil"/>
            </w:tcBorders>
            <w:vAlign w:val="bottom"/>
            <w:hideMark/>
          </w:tcPr>
          <w:p w14:paraId="362F4F9A" w14:textId="77777777" w:rsidR="006C72C8" w:rsidRPr="00711D29" w:rsidRDefault="006C72C8" w:rsidP="00D67355">
            <w:pPr>
              <w:spacing w:before="6" w:after="6"/>
              <w:ind w:left="-15"/>
              <w:rPr>
                <w:rFonts w:ascii="Arial" w:hAnsi="Arial" w:cs="Arial"/>
                <w:b/>
                <w:bCs/>
                <w:color w:val="000000"/>
                <w:sz w:val="18"/>
                <w:szCs w:val="18"/>
                <w:u w:val="single"/>
                <w:lang w:val="en-GB" w:eastAsia="en-GB"/>
              </w:rPr>
            </w:pPr>
            <w:r w:rsidRPr="00711D29">
              <w:rPr>
                <w:rFonts w:ascii="Arial" w:hAnsi="Arial" w:cs="Arial"/>
                <w:b/>
                <w:bCs/>
                <w:color w:val="000000"/>
                <w:sz w:val="18"/>
                <w:szCs w:val="18"/>
                <w:u w:val="single"/>
                <w:lang w:val="en-GB" w:eastAsia="en-GB"/>
              </w:rPr>
              <w:t>Financial assets</w:t>
            </w:r>
          </w:p>
        </w:tc>
        <w:tc>
          <w:tcPr>
            <w:tcW w:w="1276" w:type="dxa"/>
            <w:tcBorders>
              <w:left w:val="nil"/>
              <w:bottom w:val="nil"/>
              <w:right w:val="nil"/>
            </w:tcBorders>
            <w:shd w:val="clear" w:color="auto" w:fill="auto"/>
            <w:vAlign w:val="bottom"/>
          </w:tcPr>
          <w:p w14:paraId="500D8B81" w14:textId="77777777" w:rsidR="006C72C8" w:rsidRPr="00711D29" w:rsidRDefault="006C72C8" w:rsidP="007915B4">
            <w:pPr>
              <w:ind w:right="-72"/>
              <w:jc w:val="right"/>
              <w:rPr>
                <w:rFonts w:ascii="Arial" w:eastAsia="Arial Unicode MS" w:hAnsi="Arial" w:cs="Arial"/>
                <w:b/>
                <w:bCs/>
                <w:color w:val="000000"/>
                <w:sz w:val="18"/>
                <w:szCs w:val="18"/>
                <w:cs/>
                <w:lang w:val="en-GB"/>
              </w:rPr>
            </w:pPr>
          </w:p>
        </w:tc>
        <w:tc>
          <w:tcPr>
            <w:tcW w:w="1276" w:type="dxa"/>
            <w:tcBorders>
              <w:left w:val="nil"/>
              <w:bottom w:val="nil"/>
              <w:right w:val="nil"/>
            </w:tcBorders>
            <w:shd w:val="clear" w:color="auto" w:fill="auto"/>
            <w:vAlign w:val="bottom"/>
          </w:tcPr>
          <w:p w14:paraId="32ADB56C" w14:textId="77777777" w:rsidR="006C72C8" w:rsidRPr="00711D29" w:rsidRDefault="006C72C8" w:rsidP="007915B4">
            <w:pPr>
              <w:ind w:right="-72"/>
              <w:jc w:val="right"/>
              <w:rPr>
                <w:rFonts w:ascii="Arial" w:eastAsia="Arial Unicode MS" w:hAnsi="Arial" w:cs="Arial"/>
                <w:b/>
                <w:bCs/>
                <w:color w:val="000000"/>
                <w:sz w:val="18"/>
                <w:szCs w:val="18"/>
                <w:lang w:val="en-GB"/>
              </w:rPr>
            </w:pPr>
          </w:p>
        </w:tc>
        <w:tc>
          <w:tcPr>
            <w:tcW w:w="1276" w:type="dxa"/>
            <w:tcBorders>
              <w:left w:val="nil"/>
              <w:bottom w:val="nil"/>
              <w:right w:val="nil"/>
            </w:tcBorders>
            <w:shd w:val="clear" w:color="auto" w:fill="auto"/>
            <w:vAlign w:val="bottom"/>
          </w:tcPr>
          <w:p w14:paraId="4D15B6BE" w14:textId="77777777" w:rsidR="006C72C8" w:rsidRPr="00711D29" w:rsidRDefault="006C72C8" w:rsidP="007915B4">
            <w:pPr>
              <w:ind w:right="-72"/>
              <w:jc w:val="right"/>
              <w:rPr>
                <w:rFonts w:ascii="Arial" w:eastAsia="Arial Unicode MS" w:hAnsi="Arial" w:cs="Arial"/>
                <w:b/>
                <w:bCs/>
                <w:color w:val="000000"/>
                <w:sz w:val="18"/>
                <w:szCs w:val="18"/>
                <w:lang w:val="en-GB"/>
              </w:rPr>
            </w:pPr>
          </w:p>
        </w:tc>
        <w:tc>
          <w:tcPr>
            <w:tcW w:w="1417" w:type="dxa"/>
            <w:tcBorders>
              <w:left w:val="nil"/>
              <w:bottom w:val="nil"/>
              <w:right w:val="nil"/>
            </w:tcBorders>
            <w:shd w:val="clear" w:color="auto" w:fill="auto"/>
            <w:vAlign w:val="bottom"/>
          </w:tcPr>
          <w:p w14:paraId="55106DF0" w14:textId="77777777" w:rsidR="006C72C8" w:rsidRPr="00711D29" w:rsidRDefault="006C72C8" w:rsidP="007915B4">
            <w:pPr>
              <w:ind w:right="-72"/>
              <w:jc w:val="right"/>
              <w:rPr>
                <w:rFonts w:ascii="Arial" w:eastAsia="Arial Unicode MS" w:hAnsi="Arial" w:cs="Arial"/>
                <w:b/>
                <w:bCs/>
                <w:color w:val="000000"/>
                <w:sz w:val="18"/>
                <w:szCs w:val="18"/>
                <w:lang w:val="en-GB"/>
              </w:rPr>
            </w:pPr>
          </w:p>
        </w:tc>
      </w:tr>
      <w:tr w:rsidR="00FB1C29" w:rsidRPr="00711D29" w14:paraId="0AC7B643" w14:textId="77777777" w:rsidTr="00D67355">
        <w:tc>
          <w:tcPr>
            <w:tcW w:w="3780" w:type="dxa"/>
            <w:tcBorders>
              <w:top w:val="nil"/>
              <w:left w:val="nil"/>
              <w:bottom w:val="nil"/>
              <w:right w:val="nil"/>
            </w:tcBorders>
            <w:vAlign w:val="bottom"/>
          </w:tcPr>
          <w:p w14:paraId="665A40CD" w14:textId="77777777" w:rsidR="009563DD" w:rsidRPr="00711D29" w:rsidRDefault="009563DD" w:rsidP="009563DD">
            <w:pPr>
              <w:spacing w:before="6" w:after="6"/>
              <w:ind w:left="-15"/>
              <w:rPr>
                <w:rFonts w:ascii="Arial" w:hAnsi="Arial" w:cs="Arial"/>
                <w:color w:val="000000"/>
                <w:sz w:val="18"/>
                <w:szCs w:val="18"/>
                <w:lang w:val="en-GB" w:eastAsia="en-GB"/>
              </w:rPr>
            </w:pPr>
            <w:r w:rsidRPr="00711D29">
              <w:rPr>
                <w:rFonts w:ascii="Arial" w:hAnsi="Arial" w:cs="Arial"/>
                <w:color w:val="000000"/>
                <w:sz w:val="18"/>
                <w:szCs w:val="18"/>
                <w:lang w:val="en-GB" w:eastAsia="en-GB"/>
              </w:rPr>
              <w:t xml:space="preserve">Securities and derivatives business </w:t>
            </w:r>
          </w:p>
          <w:p w14:paraId="30184CE3" w14:textId="18F2E5B9" w:rsidR="009563DD" w:rsidRPr="00711D29" w:rsidRDefault="009563DD" w:rsidP="009563DD">
            <w:pPr>
              <w:spacing w:before="6" w:after="6"/>
              <w:ind w:left="-15"/>
              <w:rPr>
                <w:rFonts w:ascii="Arial" w:hAnsi="Arial" w:cs="Arial"/>
                <w:b/>
                <w:bCs/>
                <w:color w:val="000000"/>
                <w:sz w:val="18"/>
                <w:szCs w:val="18"/>
                <w:u w:val="single"/>
                <w:lang w:val="en-GB" w:eastAsia="en-GB"/>
              </w:rPr>
            </w:pPr>
            <w:r w:rsidRPr="00711D29">
              <w:rPr>
                <w:rFonts w:ascii="Arial" w:hAnsi="Arial" w:cs="Arial"/>
                <w:color w:val="000000"/>
                <w:sz w:val="18"/>
                <w:szCs w:val="18"/>
                <w:lang w:val="en-GB" w:eastAsia="en-GB"/>
              </w:rPr>
              <w:t xml:space="preserve">   </w:t>
            </w:r>
            <w:r w:rsidR="00BD3FA2" w:rsidRPr="00711D29">
              <w:rPr>
                <w:rFonts w:ascii="Arial" w:hAnsi="Arial" w:cs="Arial"/>
                <w:color w:val="000000"/>
                <w:sz w:val="18"/>
                <w:szCs w:val="18"/>
                <w:lang w:val="en-GB" w:eastAsia="en-GB"/>
              </w:rPr>
              <w:t>R</w:t>
            </w:r>
            <w:r w:rsidRPr="00711D29">
              <w:rPr>
                <w:rFonts w:ascii="Arial" w:hAnsi="Arial" w:cs="Arial"/>
                <w:color w:val="000000"/>
                <w:sz w:val="18"/>
                <w:szCs w:val="18"/>
                <w:lang w:val="en-GB" w:eastAsia="en-GB"/>
              </w:rPr>
              <w:t>eceivables</w:t>
            </w:r>
          </w:p>
        </w:tc>
        <w:tc>
          <w:tcPr>
            <w:tcW w:w="1276" w:type="dxa"/>
            <w:tcBorders>
              <w:left w:val="nil"/>
              <w:bottom w:val="nil"/>
              <w:right w:val="nil"/>
            </w:tcBorders>
            <w:shd w:val="clear" w:color="auto" w:fill="auto"/>
            <w:vAlign w:val="bottom"/>
          </w:tcPr>
          <w:p w14:paraId="2F4A6AA5" w14:textId="31FBAB5C" w:rsidR="009563DD" w:rsidRPr="00711D29" w:rsidRDefault="00BD3FA2" w:rsidP="007915B4">
            <w:pPr>
              <w:ind w:right="-72"/>
              <w:jc w:val="right"/>
              <w:rPr>
                <w:rFonts w:ascii="Arial" w:eastAsia="Arial Unicode MS" w:hAnsi="Arial" w:cs="Arial"/>
                <w:color w:val="000000"/>
                <w:sz w:val="18"/>
                <w:szCs w:val="18"/>
                <w:cs/>
                <w:lang w:val="en-GB"/>
              </w:rPr>
            </w:pPr>
            <w:r w:rsidRPr="00711D29">
              <w:rPr>
                <w:rFonts w:ascii="Arial" w:eastAsia="Arial Unicode MS" w:hAnsi="Arial" w:cs="Arial"/>
                <w:color w:val="000000"/>
                <w:sz w:val="18"/>
                <w:szCs w:val="18"/>
                <w:lang w:val="en-GB"/>
              </w:rPr>
              <w:t>2,404,353</w:t>
            </w:r>
          </w:p>
        </w:tc>
        <w:tc>
          <w:tcPr>
            <w:tcW w:w="1276" w:type="dxa"/>
            <w:tcBorders>
              <w:left w:val="nil"/>
              <w:bottom w:val="nil"/>
              <w:right w:val="nil"/>
            </w:tcBorders>
            <w:shd w:val="clear" w:color="auto" w:fill="auto"/>
            <w:vAlign w:val="bottom"/>
          </w:tcPr>
          <w:p w14:paraId="54EA0F09" w14:textId="4DA868B3" w:rsidR="009563DD" w:rsidRPr="00711D29" w:rsidRDefault="00BD3FA2" w:rsidP="007915B4">
            <w:pP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w:t>
            </w:r>
          </w:p>
        </w:tc>
        <w:tc>
          <w:tcPr>
            <w:tcW w:w="1276" w:type="dxa"/>
            <w:tcBorders>
              <w:left w:val="nil"/>
              <w:bottom w:val="nil"/>
              <w:right w:val="nil"/>
            </w:tcBorders>
            <w:shd w:val="clear" w:color="auto" w:fill="auto"/>
            <w:vAlign w:val="bottom"/>
          </w:tcPr>
          <w:p w14:paraId="324FB6F8" w14:textId="50C568F4" w:rsidR="009563DD" w:rsidRPr="00711D29" w:rsidRDefault="00BD3FA2" w:rsidP="007915B4">
            <w:pP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w:t>
            </w:r>
          </w:p>
        </w:tc>
        <w:tc>
          <w:tcPr>
            <w:tcW w:w="1417" w:type="dxa"/>
            <w:tcBorders>
              <w:left w:val="nil"/>
              <w:bottom w:val="nil"/>
              <w:right w:val="nil"/>
            </w:tcBorders>
            <w:shd w:val="clear" w:color="auto" w:fill="auto"/>
            <w:vAlign w:val="bottom"/>
          </w:tcPr>
          <w:p w14:paraId="372B14BF" w14:textId="40582EE2" w:rsidR="009563DD" w:rsidRPr="00711D29" w:rsidRDefault="00BD3FA2" w:rsidP="007915B4">
            <w:pP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2,404,353</w:t>
            </w:r>
          </w:p>
        </w:tc>
      </w:tr>
      <w:tr w:rsidR="00FB1C29" w:rsidRPr="00711D29" w14:paraId="7D8AA420" w14:textId="77777777" w:rsidTr="00FD3F9C">
        <w:tc>
          <w:tcPr>
            <w:tcW w:w="3780" w:type="dxa"/>
            <w:tcBorders>
              <w:top w:val="nil"/>
              <w:left w:val="nil"/>
              <w:bottom w:val="nil"/>
              <w:right w:val="nil"/>
            </w:tcBorders>
            <w:vAlign w:val="bottom"/>
          </w:tcPr>
          <w:p w14:paraId="4A46772F" w14:textId="53CE4DEE" w:rsidR="00171B49" w:rsidRPr="00711D29" w:rsidRDefault="00171B49" w:rsidP="00171B49">
            <w:pPr>
              <w:spacing w:before="6" w:after="6"/>
              <w:ind w:left="-15"/>
              <w:rPr>
                <w:rFonts w:ascii="Arial" w:hAnsi="Arial" w:cs="Arial"/>
                <w:b/>
                <w:bCs/>
                <w:color w:val="000000"/>
                <w:sz w:val="18"/>
                <w:szCs w:val="18"/>
                <w:u w:val="single"/>
                <w:lang w:val="en-GB" w:eastAsia="en-GB"/>
              </w:rPr>
            </w:pPr>
            <w:r w:rsidRPr="00711D29">
              <w:rPr>
                <w:rFonts w:ascii="Arial" w:hAnsi="Arial" w:cs="Arial"/>
                <w:color w:val="000000"/>
                <w:sz w:val="18"/>
                <w:szCs w:val="18"/>
                <w:lang w:val="en-GB" w:eastAsia="en-GB"/>
              </w:rPr>
              <w:t>Derivatives assets</w:t>
            </w:r>
          </w:p>
        </w:tc>
        <w:tc>
          <w:tcPr>
            <w:tcW w:w="1276" w:type="dxa"/>
            <w:tcBorders>
              <w:left w:val="nil"/>
              <w:bottom w:val="nil"/>
              <w:right w:val="nil"/>
            </w:tcBorders>
            <w:shd w:val="clear" w:color="auto" w:fill="auto"/>
            <w:vAlign w:val="bottom"/>
          </w:tcPr>
          <w:p w14:paraId="0C5730DA" w14:textId="761A8ADA" w:rsidR="00171B49" w:rsidRPr="00711D29" w:rsidRDefault="00BD3FA2" w:rsidP="00171B49">
            <w:pPr>
              <w:ind w:right="-72"/>
              <w:jc w:val="right"/>
              <w:rPr>
                <w:rFonts w:ascii="Arial" w:eastAsia="Arial Unicode MS" w:hAnsi="Arial" w:cs="Arial"/>
                <w:color w:val="000000"/>
                <w:sz w:val="18"/>
                <w:szCs w:val="18"/>
                <w:cs/>
                <w:lang w:val="en-GB"/>
              </w:rPr>
            </w:pPr>
            <w:r w:rsidRPr="00711D29">
              <w:rPr>
                <w:rFonts w:ascii="Arial" w:eastAsia="Arial Unicode MS" w:hAnsi="Arial" w:cs="Arial"/>
                <w:color w:val="000000"/>
                <w:sz w:val="18"/>
                <w:szCs w:val="18"/>
                <w:lang w:val="en-GB"/>
              </w:rPr>
              <w:t>-</w:t>
            </w:r>
          </w:p>
        </w:tc>
        <w:tc>
          <w:tcPr>
            <w:tcW w:w="1276" w:type="dxa"/>
            <w:tcBorders>
              <w:left w:val="nil"/>
              <w:bottom w:val="nil"/>
              <w:right w:val="nil"/>
            </w:tcBorders>
            <w:shd w:val="clear" w:color="auto" w:fill="auto"/>
            <w:vAlign w:val="bottom"/>
          </w:tcPr>
          <w:p w14:paraId="07F9C875" w14:textId="712CC13D" w:rsidR="00171B49" w:rsidRPr="00711D29" w:rsidRDefault="006020A9" w:rsidP="00171B49">
            <w:pP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26,098</w:t>
            </w:r>
          </w:p>
        </w:tc>
        <w:tc>
          <w:tcPr>
            <w:tcW w:w="1276" w:type="dxa"/>
            <w:tcBorders>
              <w:left w:val="nil"/>
              <w:bottom w:val="nil"/>
              <w:right w:val="nil"/>
            </w:tcBorders>
            <w:shd w:val="clear" w:color="auto" w:fill="auto"/>
            <w:vAlign w:val="bottom"/>
          </w:tcPr>
          <w:p w14:paraId="148BD8E5" w14:textId="0B5A6D65" w:rsidR="00171B49" w:rsidRPr="00711D29" w:rsidRDefault="00BD3FA2" w:rsidP="00171B49">
            <w:pP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w:t>
            </w:r>
          </w:p>
        </w:tc>
        <w:tc>
          <w:tcPr>
            <w:tcW w:w="1417" w:type="dxa"/>
            <w:tcBorders>
              <w:left w:val="nil"/>
              <w:bottom w:val="nil"/>
              <w:right w:val="nil"/>
            </w:tcBorders>
            <w:shd w:val="clear" w:color="auto" w:fill="auto"/>
            <w:vAlign w:val="bottom"/>
          </w:tcPr>
          <w:p w14:paraId="540C78FF" w14:textId="65797C06" w:rsidR="00171B49" w:rsidRPr="00711D29" w:rsidRDefault="006020A9" w:rsidP="00171B49">
            <w:pP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26,098</w:t>
            </w:r>
          </w:p>
        </w:tc>
      </w:tr>
      <w:tr w:rsidR="00FB1C29" w:rsidRPr="00711D29" w14:paraId="0C2A5365" w14:textId="77777777" w:rsidTr="00D67355">
        <w:tc>
          <w:tcPr>
            <w:tcW w:w="3780" w:type="dxa"/>
            <w:tcBorders>
              <w:top w:val="nil"/>
              <w:left w:val="nil"/>
              <w:bottom w:val="nil"/>
              <w:right w:val="nil"/>
            </w:tcBorders>
            <w:vAlign w:val="bottom"/>
          </w:tcPr>
          <w:p w14:paraId="0A446644" w14:textId="77777777" w:rsidR="006C72C8" w:rsidRPr="00711D29" w:rsidRDefault="006C72C8" w:rsidP="00D67355">
            <w:pPr>
              <w:spacing w:before="6" w:after="6"/>
              <w:ind w:left="-15"/>
              <w:rPr>
                <w:rFonts w:ascii="Arial" w:hAnsi="Arial" w:cs="Arial"/>
                <w:color w:val="000000"/>
                <w:sz w:val="18"/>
                <w:szCs w:val="18"/>
                <w:cs/>
                <w:lang w:val="en-GB" w:eastAsia="en-GB"/>
              </w:rPr>
            </w:pPr>
            <w:r w:rsidRPr="00711D29">
              <w:rPr>
                <w:rFonts w:ascii="Arial" w:hAnsi="Arial" w:cs="Arial"/>
                <w:color w:val="000000"/>
                <w:sz w:val="18"/>
                <w:szCs w:val="18"/>
                <w:lang w:val="en-GB" w:eastAsia="en-GB"/>
              </w:rPr>
              <w:t>Non-collateralised investment</w:t>
            </w:r>
          </w:p>
        </w:tc>
        <w:tc>
          <w:tcPr>
            <w:tcW w:w="1276" w:type="dxa"/>
            <w:tcBorders>
              <w:top w:val="nil"/>
              <w:left w:val="nil"/>
              <w:bottom w:val="nil"/>
              <w:right w:val="nil"/>
            </w:tcBorders>
            <w:shd w:val="clear" w:color="auto" w:fill="auto"/>
            <w:vAlign w:val="bottom"/>
          </w:tcPr>
          <w:p w14:paraId="7D13E5AA" w14:textId="70984AB2" w:rsidR="006C72C8" w:rsidRPr="00711D29" w:rsidRDefault="00BD3FA2" w:rsidP="007915B4">
            <w:pP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8,629,326</w:t>
            </w:r>
          </w:p>
        </w:tc>
        <w:tc>
          <w:tcPr>
            <w:tcW w:w="1276" w:type="dxa"/>
            <w:tcBorders>
              <w:top w:val="nil"/>
              <w:left w:val="nil"/>
              <w:bottom w:val="nil"/>
              <w:right w:val="nil"/>
            </w:tcBorders>
            <w:shd w:val="clear" w:color="auto" w:fill="auto"/>
            <w:vAlign w:val="bottom"/>
          </w:tcPr>
          <w:p w14:paraId="7F5E95FA" w14:textId="56084454" w:rsidR="006C72C8" w:rsidRPr="00711D29" w:rsidRDefault="00BD3FA2" w:rsidP="007915B4">
            <w:pP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11,092</w:t>
            </w:r>
          </w:p>
        </w:tc>
        <w:tc>
          <w:tcPr>
            <w:tcW w:w="1276" w:type="dxa"/>
            <w:tcBorders>
              <w:top w:val="nil"/>
              <w:left w:val="nil"/>
              <w:bottom w:val="nil"/>
              <w:right w:val="nil"/>
            </w:tcBorders>
            <w:shd w:val="clear" w:color="auto" w:fill="auto"/>
            <w:vAlign w:val="bottom"/>
          </w:tcPr>
          <w:p w14:paraId="6AAC9553" w14:textId="12D97126" w:rsidR="006C72C8" w:rsidRPr="00711D29" w:rsidRDefault="00BD3FA2" w:rsidP="007915B4">
            <w:pP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580,072</w:t>
            </w:r>
          </w:p>
        </w:tc>
        <w:tc>
          <w:tcPr>
            <w:tcW w:w="1417" w:type="dxa"/>
            <w:tcBorders>
              <w:top w:val="nil"/>
              <w:left w:val="nil"/>
              <w:bottom w:val="nil"/>
              <w:right w:val="nil"/>
            </w:tcBorders>
            <w:shd w:val="clear" w:color="auto" w:fill="auto"/>
            <w:vAlign w:val="bottom"/>
          </w:tcPr>
          <w:p w14:paraId="79E97494" w14:textId="1B94936E" w:rsidR="006C72C8" w:rsidRPr="00711D29" w:rsidRDefault="00BD3FA2" w:rsidP="007915B4">
            <w:pP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9,220,490</w:t>
            </w:r>
          </w:p>
        </w:tc>
      </w:tr>
      <w:tr w:rsidR="00FB1C29" w:rsidRPr="00711D29" w14:paraId="598FF984" w14:textId="77777777" w:rsidTr="00D67355">
        <w:tc>
          <w:tcPr>
            <w:tcW w:w="3780" w:type="dxa"/>
            <w:tcBorders>
              <w:top w:val="nil"/>
              <w:left w:val="nil"/>
              <w:bottom w:val="nil"/>
              <w:right w:val="nil"/>
            </w:tcBorders>
            <w:vAlign w:val="bottom"/>
          </w:tcPr>
          <w:p w14:paraId="3744EA68" w14:textId="75DF7495" w:rsidR="00171B49" w:rsidRPr="00711D29" w:rsidRDefault="00171B49" w:rsidP="00171B49">
            <w:pPr>
              <w:spacing w:before="6" w:after="6"/>
              <w:ind w:left="-15"/>
              <w:rPr>
                <w:rFonts w:ascii="Arial" w:hAnsi="Arial" w:cs="Arial"/>
                <w:color w:val="000000"/>
                <w:sz w:val="18"/>
                <w:szCs w:val="18"/>
                <w:lang w:val="en-GB" w:eastAsia="en-GB"/>
              </w:rPr>
            </w:pPr>
            <w:r w:rsidRPr="00711D29">
              <w:rPr>
                <w:rFonts w:ascii="Arial" w:hAnsi="Arial" w:cs="Arial"/>
                <w:color w:val="000000"/>
                <w:sz w:val="18"/>
                <w:szCs w:val="18"/>
                <w:lang w:val="en-GB" w:eastAsia="en-GB"/>
              </w:rPr>
              <w:t>Collateralised investments</w:t>
            </w:r>
            <w:r w:rsidRPr="00711D29">
              <w:rPr>
                <w:rFonts w:ascii="Arial" w:hAnsi="Arial" w:cs="Arial"/>
                <w:color w:val="000000"/>
                <w:sz w:val="18"/>
                <w:szCs w:val="18"/>
                <w:cs/>
                <w:lang w:val="en-GB" w:eastAsia="en-GB"/>
              </w:rPr>
              <w:t xml:space="preserve"> </w:t>
            </w:r>
            <w:r w:rsidRPr="00711D29">
              <w:rPr>
                <w:rFonts w:ascii="Arial" w:hAnsi="Arial" w:cs="Arial"/>
                <w:color w:val="000000"/>
                <w:sz w:val="18"/>
                <w:szCs w:val="18"/>
                <w:lang w:val="en-GB" w:eastAsia="en-GB"/>
              </w:rPr>
              <w:t xml:space="preserve">given </w:t>
            </w:r>
            <w:r w:rsidR="00C96CA7" w:rsidRPr="00711D29">
              <w:rPr>
                <w:rFonts w:ascii="Arial" w:hAnsi="Arial" w:cs="Arial"/>
                <w:color w:val="000000"/>
                <w:sz w:val="18"/>
                <w:szCs w:val="18"/>
                <w:lang w:val="en-GB" w:eastAsia="en-GB"/>
              </w:rPr>
              <w:t>transferred</w:t>
            </w:r>
            <w:r w:rsidRPr="00711D29">
              <w:rPr>
                <w:rFonts w:ascii="Arial" w:hAnsi="Arial" w:cs="Arial"/>
                <w:color w:val="000000"/>
                <w:sz w:val="18"/>
                <w:szCs w:val="18"/>
                <w:lang w:val="en-GB" w:eastAsia="en-GB"/>
              </w:rPr>
              <w:t xml:space="preserve"> </w:t>
            </w:r>
          </w:p>
          <w:p w14:paraId="360DF966" w14:textId="64348B3A" w:rsidR="00171B49" w:rsidRPr="00711D29" w:rsidRDefault="00171B49" w:rsidP="00D67355">
            <w:pPr>
              <w:spacing w:before="6" w:after="6"/>
              <w:ind w:left="-15"/>
              <w:rPr>
                <w:rFonts w:ascii="Arial" w:hAnsi="Arial" w:cs="Arial"/>
                <w:color w:val="000000"/>
                <w:sz w:val="18"/>
                <w:szCs w:val="18"/>
                <w:cs/>
                <w:lang w:val="en-GB" w:eastAsia="en-GB"/>
              </w:rPr>
            </w:pPr>
            <w:r w:rsidRPr="00711D29">
              <w:rPr>
                <w:rFonts w:ascii="Arial" w:hAnsi="Arial" w:cs="Arial"/>
                <w:color w:val="000000"/>
                <w:sz w:val="18"/>
                <w:szCs w:val="18"/>
                <w:lang w:val="en-GB" w:eastAsia="en-GB"/>
              </w:rPr>
              <w:t xml:space="preserve">   no right to sell or repledge</w:t>
            </w:r>
          </w:p>
        </w:tc>
        <w:tc>
          <w:tcPr>
            <w:tcW w:w="1276" w:type="dxa"/>
            <w:tcBorders>
              <w:top w:val="nil"/>
              <w:left w:val="nil"/>
              <w:bottom w:val="nil"/>
              <w:right w:val="nil"/>
            </w:tcBorders>
            <w:shd w:val="clear" w:color="auto" w:fill="auto"/>
            <w:vAlign w:val="bottom"/>
          </w:tcPr>
          <w:p w14:paraId="51259366" w14:textId="0FE5B185" w:rsidR="00171B49" w:rsidRPr="00711D29" w:rsidRDefault="00BD3FA2" w:rsidP="00171B49">
            <w:pPr>
              <w:pBdr>
                <w:bottom w:val="single" w:sz="4" w:space="1" w:color="auto"/>
              </w:pBd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105,664</w:t>
            </w:r>
          </w:p>
        </w:tc>
        <w:tc>
          <w:tcPr>
            <w:tcW w:w="1276" w:type="dxa"/>
            <w:tcBorders>
              <w:top w:val="nil"/>
              <w:left w:val="nil"/>
              <w:bottom w:val="nil"/>
              <w:right w:val="nil"/>
            </w:tcBorders>
            <w:shd w:val="clear" w:color="auto" w:fill="auto"/>
            <w:vAlign w:val="bottom"/>
          </w:tcPr>
          <w:p w14:paraId="299485A0" w14:textId="0D67A566" w:rsidR="00171B49" w:rsidRPr="00711D29" w:rsidRDefault="00BD3FA2" w:rsidP="00171B49">
            <w:pPr>
              <w:pBdr>
                <w:bottom w:val="single" w:sz="4" w:space="1" w:color="auto"/>
              </w:pBd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w:t>
            </w:r>
          </w:p>
        </w:tc>
        <w:tc>
          <w:tcPr>
            <w:tcW w:w="1276" w:type="dxa"/>
            <w:tcBorders>
              <w:top w:val="nil"/>
              <w:left w:val="nil"/>
              <w:bottom w:val="nil"/>
              <w:right w:val="nil"/>
            </w:tcBorders>
            <w:shd w:val="clear" w:color="auto" w:fill="auto"/>
            <w:vAlign w:val="bottom"/>
          </w:tcPr>
          <w:p w14:paraId="41D70F3C" w14:textId="4EF1D76F" w:rsidR="00171B49" w:rsidRPr="00711D29" w:rsidRDefault="00BD3FA2" w:rsidP="00171B49">
            <w:pPr>
              <w:pBdr>
                <w:bottom w:val="single" w:sz="4" w:space="1" w:color="auto"/>
              </w:pBd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457,642</w:t>
            </w:r>
          </w:p>
        </w:tc>
        <w:tc>
          <w:tcPr>
            <w:tcW w:w="1417" w:type="dxa"/>
            <w:tcBorders>
              <w:top w:val="nil"/>
              <w:left w:val="nil"/>
              <w:bottom w:val="nil"/>
              <w:right w:val="nil"/>
            </w:tcBorders>
            <w:shd w:val="clear" w:color="auto" w:fill="auto"/>
            <w:vAlign w:val="bottom"/>
          </w:tcPr>
          <w:p w14:paraId="72704EE7" w14:textId="0EE0850F" w:rsidR="00171B49" w:rsidRPr="00711D29" w:rsidRDefault="00BD3FA2" w:rsidP="00171B49">
            <w:pPr>
              <w:pBdr>
                <w:bottom w:val="single" w:sz="4" w:space="1" w:color="auto"/>
              </w:pBd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563,306</w:t>
            </w:r>
          </w:p>
        </w:tc>
      </w:tr>
      <w:tr w:rsidR="00FB1C29" w:rsidRPr="00711D29" w14:paraId="4F925D4D" w14:textId="77777777" w:rsidTr="00D67355">
        <w:tc>
          <w:tcPr>
            <w:tcW w:w="3780" w:type="dxa"/>
            <w:tcBorders>
              <w:top w:val="nil"/>
              <w:left w:val="nil"/>
              <w:right w:val="nil"/>
            </w:tcBorders>
            <w:vAlign w:val="bottom"/>
          </w:tcPr>
          <w:p w14:paraId="036411B3" w14:textId="77777777" w:rsidR="006C72C8" w:rsidRPr="00711D29" w:rsidRDefault="006C72C8" w:rsidP="00D67355">
            <w:pPr>
              <w:spacing w:before="6" w:after="6"/>
              <w:ind w:left="-15"/>
              <w:rPr>
                <w:rFonts w:ascii="Arial" w:hAnsi="Arial" w:cs="Arial"/>
                <w:color w:val="000000"/>
                <w:sz w:val="12"/>
                <w:szCs w:val="12"/>
                <w:cs/>
                <w:lang w:val="en-GB" w:eastAsia="en-GB"/>
              </w:rPr>
            </w:pPr>
          </w:p>
        </w:tc>
        <w:tc>
          <w:tcPr>
            <w:tcW w:w="1276" w:type="dxa"/>
            <w:tcBorders>
              <w:top w:val="nil"/>
              <w:left w:val="nil"/>
              <w:right w:val="nil"/>
            </w:tcBorders>
            <w:shd w:val="clear" w:color="auto" w:fill="auto"/>
            <w:vAlign w:val="bottom"/>
          </w:tcPr>
          <w:p w14:paraId="3107C437" w14:textId="77777777" w:rsidR="006C72C8" w:rsidRPr="00711D29" w:rsidRDefault="006C72C8" w:rsidP="007915B4">
            <w:pPr>
              <w:ind w:right="-72"/>
              <w:jc w:val="right"/>
              <w:rPr>
                <w:rFonts w:ascii="Arial" w:eastAsia="Arial Unicode MS" w:hAnsi="Arial" w:cs="Arial"/>
                <w:color w:val="000000"/>
                <w:sz w:val="12"/>
                <w:szCs w:val="12"/>
                <w:lang w:val="en-GB"/>
              </w:rPr>
            </w:pPr>
          </w:p>
        </w:tc>
        <w:tc>
          <w:tcPr>
            <w:tcW w:w="1276" w:type="dxa"/>
            <w:tcBorders>
              <w:top w:val="nil"/>
              <w:left w:val="nil"/>
              <w:right w:val="nil"/>
            </w:tcBorders>
            <w:shd w:val="clear" w:color="auto" w:fill="auto"/>
            <w:vAlign w:val="bottom"/>
          </w:tcPr>
          <w:p w14:paraId="11FF30B3" w14:textId="77777777" w:rsidR="006C72C8" w:rsidRPr="00711D29" w:rsidRDefault="006C72C8" w:rsidP="007915B4">
            <w:pPr>
              <w:ind w:right="-72"/>
              <w:jc w:val="right"/>
              <w:rPr>
                <w:rFonts w:ascii="Arial" w:eastAsia="Arial Unicode MS" w:hAnsi="Arial" w:cs="Arial"/>
                <w:color w:val="000000"/>
                <w:sz w:val="12"/>
                <w:szCs w:val="12"/>
                <w:lang w:val="en-GB"/>
              </w:rPr>
            </w:pPr>
          </w:p>
        </w:tc>
        <w:tc>
          <w:tcPr>
            <w:tcW w:w="1276" w:type="dxa"/>
            <w:tcBorders>
              <w:top w:val="nil"/>
              <w:left w:val="nil"/>
              <w:right w:val="nil"/>
            </w:tcBorders>
            <w:shd w:val="clear" w:color="auto" w:fill="auto"/>
            <w:vAlign w:val="bottom"/>
          </w:tcPr>
          <w:p w14:paraId="05FBF7C8" w14:textId="77777777" w:rsidR="006C72C8" w:rsidRPr="00711D29" w:rsidRDefault="006C72C8" w:rsidP="007915B4">
            <w:pPr>
              <w:ind w:right="-72"/>
              <w:jc w:val="right"/>
              <w:rPr>
                <w:rFonts w:ascii="Arial" w:eastAsia="Arial Unicode MS" w:hAnsi="Arial" w:cs="Arial"/>
                <w:color w:val="000000"/>
                <w:sz w:val="12"/>
                <w:szCs w:val="12"/>
                <w:lang w:val="en-GB"/>
              </w:rPr>
            </w:pPr>
          </w:p>
        </w:tc>
        <w:tc>
          <w:tcPr>
            <w:tcW w:w="1417" w:type="dxa"/>
            <w:tcBorders>
              <w:top w:val="nil"/>
              <w:left w:val="nil"/>
              <w:right w:val="nil"/>
            </w:tcBorders>
            <w:shd w:val="clear" w:color="auto" w:fill="auto"/>
            <w:vAlign w:val="bottom"/>
          </w:tcPr>
          <w:p w14:paraId="2E5D6257" w14:textId="77777777" w:rsidR="006C72C8" w:rsidRPr="00711D29" w:rsidRDefault="006C72C8" w:rsidP="007915B4">
            <w:pPr>
              <w:ind w:right="-72"/>
              <w:jc w:val="right"/>
              <w:rPr>
                <w:rFonts w:ascii="Arial" w:eastAsia="Arial Unicode MS" w:hAnsi="Arial" w:cs="Arial"/>
                <w:color w:val="000000"/>
                <w:sz w:val="12"/>
                <w:szCs w:val="12"/>
                <w:lang w:val="en-GB"/>
              </w:rPr>
            </w:pPr>
          </w:p>
        </w:tc>
      </w:tr>
      <w:tr w:rsidR="00FB1C29" w:rsidRPr="00711D29" w14:paraId="27C85003" w14:textId="77777777" w:rsidTr="00D67355">
        <w:tc>
          <w:tcPr>
            <w:tcW w:w="3780" w:type="dxa"/>
            <w:tcBorders>
              <w:top w:val="nil"/>
              <w:left w:val="nil"/>
              <w:bottom w:val="nil"/>
              <w:right w:val="nil"/>
            </w:tcBorders>
            <w:vAlign w:val="bottom"/>
            <w:hideMark/>
          </w:tcPr>
          <w:p w14:paraId="3D122791" w14:textId="225FBB3C" w:rsidR="006C72C8" w:rsidRPr="00711D29" w:rsidRDefault="00FD3F9C" w:rsidP="00D67355">
            <w:pPr>
              <w:ind w:left="-15"/>
              <w:rPr>
                <w:rFonts w:ascii="Arial" w:eastAsia="Arial Unicode MS" w:hAnsi="Arial" w:cs="Arial"/>
                <w:b/>
                <w:bCs/>
                <w:color w:val="000000"/>
                <w:sz w:val="18"/>
                <w:szCs w:val="18"/>
                <w:lang w:val="en-GB"/>
              </w:rPr>
            </w:pPr>
            <w:r w:rsidRPr="00711D29">
              <w:rPr>
                <w:rFonts w:ascii="Arial" w:hAnsi="Arial" w:cs="Arial"/>
                <w:color w:val="000000"/>
                <w:sz w:val="18"/>
                <w:szCs w:val="18"/>
                <w:lang w:val="en-GB" w:eastAsia="en-GB"/>
              </w:rPr>
              <w:t>Total financial assets</w:t>
            </w:r>
          </w:p>
        </w:tc>
        <w:tc>
          <w:tcPr>
            <w:tcW w:w="1276" w:type="dxa"/>
            <w:tcBorders>
              <w:left w:val="nil"/>
              <w:right w:val="nil"/>
            </w:tcBorders>
            <w:shd w:val="clear" w:color="auto" w:fill="auto"/>
            <w:vAlign w:val="bottom"/>
          </w:tcPr>
          <w:p w14:paraId="7C84C249" w14:textId="099A4288" w:rsidR="006C72C8" w:rsidRPr="00711D29" w:rsidRDefault="00BD3FA2" w:rsidP="00492784">
            <w:pPr>
              <w:pBdr>
                <w:bottom w:val="double" w:sz="4" w:space="1" w:color="auto"/>
              </w:pBd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11,139,343</w:t>
            </w:r>
          </w:p>
        </w:tc>
        <w:tc>
          <w:tcPr>
            <w:tcW w:w="1276" w:type="dxa"/>
            <w:tcBorders>
              <w:left w:val="nil"/>
              <w:right w:val="nil"/>
            </w:tcBorders>
            <w:shd w:val="clear" w:color="auto" w:fill="auto"/>
            <w:vAlign w:val="bottom"/>
          </w:tcPr>
          <w:p w14:paraId="0C1E57D8" w14:textId="6C1ABE30" w:rsidR="006C72C8" w:rsidRPr="00711D29" w:rsidRDefault="006020A9" w:rsidP="00492784">
            <w:pPr>
              <w:pBdr>
                <w:bottom w:val="double" w:sz="4" w:space="1" w:color="auto"/>
              </w:pBd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37,190</w:t>
            </w:r>
          </w:p>
        </w:tc>
        <w:tc>
          <w:tcPr>
            <w:tcW w:w="1276" w:type="dxa"/>
            <w:tcBorders>
              <w:left w:val="nil"/>
              <w:right w:val="nil"/>
            </w:tcBorders>
            <w:shd w:val="clear" w:color="auto" w:fill="auto"/>
            <w:vAlign w:val="bottom"/>
          </w:tcPr>
          <w:p w14:paraId="031CAD8C" w14:textId="23D92836" w:rsidR="006C72C8" w:rsidRPr="00711D29" w:rsidRDefault="00BD3FA2" w:rsidP="00492784">
            <w:pPr>
              <w:pBdr>
                <w:bottom w:val="double" w:sz="4" w:space="1" w:color="auto"/>
              </w:pBd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1,037,714</w:t>
            </w:r>
          </w:p>
        </w:tc>
        <w:tc>
          <w:tcPr>
            <w:tcW w:w="1417" w:type="dxa"/>
            <w:tcBorders>
              <w:left w:val="nil"/>
              <w:right w:val="nil"/>
            </w:tcBorders>
            <w:shd w:val="clear" w:color="auto" w:fill="auto"/>
            <w:vAlign w:val="bottom"/>
          </w:tcPr>
          <w:p w14:paraId="7E3A908C" w14:textId="179C9CE6" w:rsidR="006C72C8" w:rsidRPr="00711D29" w:rsidRDefault="00BD3FA2" w:rsidP="00492784">
            <w:pPr>
              <w:pBdr>
                <w:bottom w:val="double" w:sz="4" w:space="1" w:color="auto"/>
              </w:pBd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12,</w:t>
            </w:r>
            <w:r w:rsidR="006020A9" w:rsidRPr="00711D29">
              <w:rPr>
                <w:rFonts w:ascii="Arial" w:eastAsia="Arial Unicode MS" w:hAnsi="Arial" w:cs="Arial"/>
                <w:color w:val="000000"/>
                <w:sz w:val="18"/>
                <w:szCs w:val="18"/>
                <w:lang w:val="en-GB"/>
              </w:rPr>
              <w:t>214,247</w:t>
            </w:r>
          </w:p>
        </w:tc>
      </w:tr>
      <w:tr w:rsidR="00FB1C29" w:rsidRPr="00711D29" w14:paraId="18AB2348" w14:textId="77777777" w:rsidTr="00D67355">
        <w:tc>
          <w:tcPr>
            <w:tcW w:w="3780" w:type="dxa"/>
            <w:tcBorders>
              <w:top w:val="nil"/>
              <w:left w:val="nil"/>
              <w:bottom w:val="nil"/>
              <w:right w:val="nil"/>
            </w:tcBorders>
            <w:vAlign w:val="bottom"/>
          </w:tcPr>
          <w:p w14:paraId="4AB244F4" w14:textId="77777777" w:rsidR="006C72C8" w:rsidRPr="00711D29" w:rsidRDefault="006C72C8" w:rsidP="00D67355">
            <w:pPr>
              <w:ind w:left="-15"/>
              <w:rPr>
                <w:rFonts w:ascii="Arial" w:eastAsia="Arial Unicode MS" w:hAnsi="Arial" w:cs="Arial"/>
                <w:b/>
                <w:bCs/>
                <w:color w:val="000000"/>
                <w:sz w:val="18"/>
                <w:szCs w:val="18"/>
                <w:lang w:val="en-GB"/>
              </w:rPr>
            </w:pPr>
          </w:p>
        </w:tc>
        <w:tc>
          <w:tcPr>
            <w:tcW w:w="1276" w:type="dxa"/>
            <w:tcBorders>
              <w:left w:val="nil"/>
              <w:bottom w:val="nil"/>
              <w:right w:val="nil"/>
            </w:tcBorders>
            <w:shd w:val="clear" w:color="auto" w:fill="auto"/>
            <w:vAlign w:val="bottom"/>
          </w:tcPr>
          <w:p w14:paraId="340C1185" w14:textId="77777777" w:rsidR="006C72C8" w:rsidRPr="00711D29" w:rsidRDefault="006C72C8" w:rsidP="007915B4">
            <w:pPr>
              <w:ind w:right="-72"/>
              <w:jc w:val="right"/>
              <w:rPr>
                <w:rFonts w:ascii="Arial" w:eastAsia="Arial Unicode MS" w:hAnsi="Arial" w:cs="Arial"/>
                <w:b/>
                <w:bCs/>
                <w:color w:val="000000"/>
                <w:sz w:val="18"/>
                <w:szCs w:val="18"/>
                <w:lang w:val="en-GB"/>
              </w:rPr>
            </w:pPr>
          </w:p>
        </w:tc>
        <w:tc>
          <w:tcPr>
            <w:tcW w:w="1276" w:type="dxa"/>
            <w:tcBorders>
              <w:left w:val="nil"/>
              <w:bottom w:val="nil"/>
              <w:right w:val="nil"/>
            </w:tcBorders>
            <w:shd w:val="clear" w:color="auto" w:fill="auto"/>
            <w:vAlign w:val="bottom"/>
          </w:tcPr>
          <w:p w14:paraId="4E08DCBA" w14:textId="77777777" w:rsidR="006C72C8" w:rsidRPr="00711D29" w:rsidRDefault="006C72C8" w:rsidP="007915B4">
            <w:pPr>
              <w:ind w:right="-72"/>
              <w:jc w:val="right"/>
              <w:rPr>
                <w:rFonts w:ascii="Arial" w:eastAsia="Arial Unicode MS" w:hAnsi="Arial" w:cs="Arial"/>
                <w:b/>
                <w:bCs/>
                <w:color w:val="000000"/>
                <w:sz w:val="18"/>
                <w:szCs w:val="18"/>
                <w:lang w:val="en-GB"/>
              </w:rPr>
            </w:pPr>
          </w:p>
        </w:tc>
        <w:tc>
          <w:tcPr>
            <w:tcW w:w="1276" w:type="dxa"/>
            <w:tcBorders>
              <w:left w:val="nil"/>
              <w:bottom w:val="nil"/>
              <w:right w:val="nil"/>
            </w:tcBorders>
            <w:shd w:val="clear" w:color="auto" w:fill="auto"/>
            <w:vAlign w:val="bottom"/>
          </w:tcPr>
          <w:p w14:paraId="4508BB5D" w14:textId="77777777" w:rsidR="006C72C8" w:rsidRPr="00711D29" w:rsidRDefault="006C72C8" w:rsidP="007915B4">
            <w:pPr>
              <w:ind w:right="-72"/>
              <w:jc w:val="right"/>
              <w:rPr>
                <w:rFonts w:ascii="Arial" w:eastAsia="Arial Unicode MS" w:hAnsi="Arial" w:cs="Arial"/>
                <w:b/>
                <w:bCs/>
                <w:color w:val="000000"/>
                <w:sz w:val="18"/>
                <w:szCs w:val="18"/>
                <w:lang w:val="en-GB"/>
              </w:rPr>
            </w:pPr>
          </w:p>
        </w:tc>
        <w:tc>
          <w:tcPr>
            <w:tcW w:w="1417" w:type="dxa"/>
            <w:tcBorders>
              <w:left w:val="nil"/>
              <w:bottom w:val="nil"/>
              <w:right w:val="nil"/>
            </w:tcBorders>
            <w:shd w:val="clear" w:color="auto" w:fill="auto"/>
            <w:vAlign w:val="bottom"/>
          </w:tcPr>
          <w:p w14:paraId="7B08B8EC" w14:textId="77777777" w:rsidR="006C72C8" w:rsidRPr="00711D29" w:rsidRDefault="006C72C8" w:rsidP="007915B4">
            <w:pPr>
              <w:ind w:right="-72"/>
              <w:jc w:val="right"/>
              <w:rPr>
                <w:rFonts w:ascii="Arial" w:eastAsia="Arial Unicode MS" w:hAnsi="Arial" w:cs="Arial"/>
                <w:b/>
                <w:bCs/>
                <w:color w:val="000000"/>
                <w:sz w:val="18"/>
                <w:szCs w:val="18"/>
                <w:lang w:val="en-GB"/>
              </w:rPr>
            </w:pPr>
          </w:p>
        </w:tc>
      </w:tr>
      <w:tr w:rsidR="00FB1C29" w:rsidRPr="00711D29" w14:paraId="564A4C42" w14:textId="77777777" w:rsidTr="00D67355">
        <w:tc>
          <w:tcPr>
            <w:tcW w:w="3780" w:type="dxa"/>
            <w:tcBorders>
              <w:top w:val="nil"/>
              <w:left w:val="nil"/>
              <w:bottom w:val="nil"/>
              <w:right w:val="nil"/>
            </w:tcBorders>
            <w:vAlign w:val="bottom"/>
          </w:tcPr>
          <w:p w14:paraId="78754A35" w14:textId="77777777" w:rsidR="006C72C8" w:rsidRPr="00711D29" w:rsidRDefault="006C72C8" w:rsidP="00D67355">
            <w:pPr>
              <w:spacing w:before="6" w:after="6"/>
              <w:ind w:left="-15"/>
              <w:rPr>
                <w:rFonts w:ascii="Arial" w:hAnsi="Arial" w:cs="Arial"/>
                <w:b/>
                <w:bCs/>
                <w:color w:val="000000"/>
                <w:sz w:val="18"/>
                <w:szCs w:val="18"/>
                <w:u w:val="single"/>
                <w:lang w:val="en-GB" w:eastAsia="en-GB"/>
              </w:rPr>
            </w:pPr>
            <w:r w:rsidRPr="00711D29">
              <w:rPr>
                <w:rFonts w:ascii="Arial" w:hAnsi="Arial" w:cs="Arial"/>
                <w:b/>
                <w:bCs/>
                <w:color w:val="000000"/>
                <w:sz w:val="18"/>
                <w:szCs w:val="18"/>
                <w:u w:val="single"/>
                <w:lang w:val="en-GB" w:eastAsia="en-GB"/>
              </w:rPr>
              <w:t>Financial liabilities</w:t>
            </w:r>
          </w:p>
        </w:tc>
        <w:tc>
          <w:tcPr>
            <w:tcW w:w="1276" w:type="dxa"/>
            <w:tcBorders>
              <w:top w:val="nil"/>
              <w:left w:val="nil"/>
              <w:bottom w:val="nil"/>
              <w:right w:val="nil"/>
            </w:tcBorders>
            <w:shd w:val="clear" w:color="auto" w:fill="auto"/>
            <w:vAlign w:val="bottom"/>
          </w:tcPr>
          <w:p w14:paraId="46ACD747" w14:textId="77777777" w:rsidR="006C72C8" w:rsidRPr="00711D29" w:rsidRDefault="006C72C8" w:rsidP="007915B4">
            <w:pPr>
              <w:ind w:right="-72"/>
              <w:jc w:val="right"/>
              <w:rPr>
                <w:rFonts w:ascii="Arial" w:eastAsia="Arial Unicode MS" w:hAnsi="Arial" w:cs="Arial"/>
                <w:b/>
                <w:bCs/>
                <w:color w:val="000000"/>
                <w:sz w:val="18"/>
                <w:szCs w:val="18"/>
                <w:cs/>
                <w:lang w:val="en-GB"/>
              </w:rPr>
            </w:pPr>
          </w:p>
        </w:tc>
        <w:tc>
          <w:tcPr>
            <w:tcW w:w="1276" w:type="dxa"/>
            <w:tcBorders>
              <w:top w:val="nil"/>
              <w:left w:val="nil"/>
              <w:bottom w:val="nil"/>
              <w:right w:val="nil"/>
            </w:tcBorders>
            <w:shd w:val="clear" w:color="auto" w:fill="auto"/>
            <w:vAlign w:val="bottom"/>
          </w:tcPr>
          <w:p w14:paraId="6FCB9ABA" w14:textId="77777777" w:rsidR="006C72C8" w:rsidRPr="00711D29" w:rsidRDefault="006C72C8" w:rsidP="007915B4">
            <w:pPr>
              <w:ind w:right="-72"/>
              <w:jc w:val="right"/>
              <w:rPr>
                <w:rFonts w:ascii="Arial" w:eastAsia="Arial Unicode MS" w:hAnsi="Arial" w:cs="Arial"/>
                <w:b/>
                <w:bCs/>
                <w:color w:val="000000"/>
                <w:sz w:val="18"/>
                <w:szCs w:val="18"/>
                <w:lang w:val="en-GB"/>
              </w:rPr>
            </w:pPr>
          </w:p>
        </w:tc>
        <w:tc>
          <w:tcPr>
            <w:tcW w:w="1276" w:type="dxa"/>
            <w:tcBorders>
              <w:top w:val="nil"/>
              <w:left w:val="nil"/>
              <w:bottom w:val="nil"/>
              <w:right w:val="nil"/>
            </w:tcBorders>
            <w:shd w:val="clear" w:color="auto" w:fill="auto"/>
            <w:vAlign w:val="bottom"/>
          </w:tcPr>
          <w:p w14:paraId="70FBCCE6" w14:textId="77777777" w:rsidR="006C72C8" w:rsidRPr="00711D29" w:rsidRDefault="006C72C8" w:rsidP="007915B4">
            <w:pPr>
              <w:ind w:right="-72"/>
              <w:jc w:val="right"/>
              <w:rPr>
                <w:rFonts w:ascii="Arial" w:eastAsia="Arial Unicode MS" w:hAnsi="Arial" w:cs="Arial"/>
                <w:b/>
                <w:bCs/>
                <w:color w:val="000000"/>
                <w:sz w:val="18"/>
                <w:szCs w:val="18"/>
                <w:lang w:val="en-GB"/>
              </w:rPr>
            </w:pPr>
          </w:p>
        </w:tc>
        <w:tc>
          <w:tcPr>
            <w:tcW w:w="1417" w:type="dxa"/>
            <w:tcBorders>
              <w:top w:val="nil"/>
              <w:left w:val="nil"/>
              <w:bottom w:val="nil"/>
              <w:right w:val="nil"/>
            </w:tcBorders>
            <w:shd w:val="clear" w:color="auto" w:fill="auto"/>
            <w:vAlign w:val="bottom"/>
          </w:tcPr>
          <w:p w14:paraId="06F09329" w14:textId="77777777" w:rsidR="006C72C8" w:rsidRPr="00711D29" w:rsidRDefault="006C72C8" w:rsidP="007915B4">
            <w:pPr>
              <w:ind w:right="-72"/>
              <w:jc w:val="right"/>
              <w:rPr>
                <w:rFonts w:ascii="Arial" w:eastAsia="Arial Unicode MS" w:hAnsi="Arial" w:cs="Arial"/>
                <w:b/>
                <w:bCs/>
                <w:color w:val="000000"/>
                <w:sz w:val="18"/>
                <w:szCs w:val="18"/>
                <w:lang w:val="en-GB"/>
              </w:rPr>
            </w:pPr>
          </w:p>
        </w:tc>
      </w:tr>
      <w:tr w:rsidR="00FB1C29" w:rsidRPr="00711D29" w14:paraId="6D885E4E" w14:textId="77777777" w:rsidTr="00D67355">
        <w:tc>
          <w:tcPr>
            <w:tcW w:w="3780" w:type="dxa"/>
            <w:tcBorders>
              <w:top w:val="nil"/>
              <w:left w:val="nil"/>
              <w:bottom w:val="nil"/>
              <w:right w:val="nil"/>
            </w:tcBorders>
            <w:vAlign w:val="bottom"/>
          </w:tcPr>
          <w:p w14:paraId="5369F5B4" w14:textId="77777777" w:rsidR="009563DD" w:rsidRPr="00711D29" w:rsidRDefault="009563DD" w:rsidP="009563DD">
            <w:pPr>
              <w:spacing w:before="6" w:after="6"/>
              <w:ind w:left="-15"/>
              <w:rPr>
                <w:rFonts w:ascii="Arial" w:hAnsi="Arial" w:cs="Arial"/>
                <w:color w:val="000000"/>
                <w:sz w:val="18"/>
                <w:szCs w:val="18"/>
                <w:lang w:val="en-GB" w:eastAsia="en-GB"/>
              </w:rPr>
            </w:pPr>
            <w:r w:rsidRPr="00711D29">
              <w:rPr>
                <w:rFonts w:ascii="Arial" w:hAnsi="Arial" w:cs="Arial"/>
                <w:color w:val="000000"/>
                <w:sz w:val="18"/>
                <w:szCs w:val="18"/>
                <w:lang w:val="en-GB" w:eastAsia="en-GB"/>
              </w:rPr>
              <w:t xml:space="preserve">Securities and derivatives business </w:t>
            </w:r>
          </w:p>
          <w:p w14:paraId="448C5969" w14:textId="2303EF95" w:rsidR="009563DD" w:rsidRPr="00711D29" w:rsidRDefault="009563DD" w:rsidP="009563DD">
            <w:pPr>
              <w:spacing w:before="6" w:after="6"/>
              <w:ind w:left="-15"/>
              <w:rPr>
                <w:rFonts w:ascii="Arial" w:hAnsi="Arial" w:cs="Arial"/>
                <w:color w:val="000000"/>
                <w:sz w:val="18"/>
                <w:szCs w:val="18"/>
                <w:lang w:val="en-GB" w:eastAsia="en-GB"/>
              </w:rPr>
            </w:pPr>
            <w:r w:rsidRPr="00711D29">
              <w:rPr>
                <w:rFonts w:ascii="Arial" w:hAnsi="Arial" w:cs="Arial"/>
                <w:color w:val="000000"/>
                <w:sz w:val="18"/>
                <w:szCs w:val="18"/>
                <w:lang w:val="en-GB" w:eastAsia="en-GB"/>
              </w:rPr>
              <w:t xml:space="preserve">   payables</w:t>
            </w:r>
          </w:p>
        </w:tc>
        <w:tc>
          <w:tcPr>
            <w:tcW w:w="1276" w:type="dxa"/>
            <w:tcBorders>
              <w:top w:val="nil"/>
              <w:left w:val="nil"/>
              <w:bottom w:val="nil"/>
              <w:right w:val="nil"/>
            </w:tcBorders>
            <w:shd w:val="clear" w:color="auto" w:fill="auto"/>
            <w:vAlign w:val="bottom"/>
          </w:tcPr>
          <w:p w14:paraId="574EF5EC" w14:textId="1F6D230E" w:rsidR="009563DD" w:rsidRPr="00711D29" w:rsidRDefault="00BD3FA2" w:rsidP="007915B4">
            <w:pPr>
              <w:ind w:right="-72"/>
              <w:jc w:val="right"/>
              <w:rPr>
                <w:rFonts w:ascii="Arial" w:eastAsia="Arial Unicode MS" w:hAnsi="Arial" w:cs="Arial"/>
                <w:color w:val="000000"/>
                <w:sz w:val="18"/>
                <w:szCs w:val="18"/>
                <w:cs/>
                <w:lang w:val="en-GB"/>
              </w:rPr>
            </w:pPr>
            <w:r w:rsidRPr="00711D29">
              <w:rPr>
                <w:rFonts w:ascii="Arial" w:eastAsia="Arial Unicode MS" w:hAnsi="Arial" w:cs="Arial"/>
                <w:color w:val="000000"/>
                <w:sz w:val="18"/>
                <w:szCs w:val="18"/>
                <w:lang w:val="en-GB"/>
              </w:rPr>
              <w:t>2,822,393</w:t>
            </w:r>
          </w:p>
        </w:tc>
        <w:tc>
          <w:tcPr>
            <w:tcW w:w="1276" w:type="dxa"/>
            <w:tcBorders>
              <w:top w:val="nil"/>
              <w:left w:val="nil"/>
              <w:bottom w:val="nil"/>
              <w:right w:val="nil"/>
            </w:tcBorders>
            <w:shd w:val="clear" w:color="auto" w:fill="auto"/>
            <w:vAlign w:val="bottom"/>
          </w:tcPr>
          <w:p w14:paraId="0B3D4457" w14:textId="67FAFD6F" w:rsidR="009563DD" w:rsidRPr="00711D29" w:rsidRDefault="00BD3FA2" w:rsidP="007915B4">
            <w:pP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w:t>
            </w:r>
          </w:p>
        </w:tc>
        <w:tc>
          <w:tcPr>
            <w:tcW w:w="1276" w:type="dxa"/>
            <w:tcBorders>
              <w:top w:val="nil"/>
              <w:left w:val="nil"/>
              <w:bottom w:val="nil"/>
              <w:right w:val="nil"/>
            </w:tcBorders>
            <w:shd w:val="clear" w:color="auto" w:fill="auto"/>
            <w:vAlign w:val="bottom"/>
          </w:tcPr>
          <w:p w14:paraId="48737CC5" w14:textId="22D975E0" w:rsidR="009563DD" w:rsidRPr="00711D29" w:rsidRDefault="00BD3FA2" w:rsidP="007915B4">
            <w:pP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w:t>
            </w:r>
          </w:p>
        </w:tc>
        <w:tc>
          <w:tcPr>
            <w:tcW w:w="1417" w:type="dxa"/>
            <w:tcBorders>
              <w:top w:val="nil"/>
              <w:left w:val="nil"/>
              <w:bottom w:val="nil"/>
              <w:right w:val="nil"/>
            </w:tcBorders>
            <w:shd w:val="clear" w:color="auto" w:fill="auto"/>
            <w:vAlign w:val="bottom"/>
          </w:tcPr>
          <w:p w14:paraId="11867021" w14:textId="0B8BD118" w:rsidR="009563DD" w:rsidRPr="00711D29" w:rsidRDefault="00BD3FA2" w:rsidP="007915B4">
            <w:pPr>
              <w:ind w:right="-72"/>
              <w:jc w:val="right"/>
              <w:rPr>
                <w:rFonts w:ascii="Arial" w:eastAsia="Arial Unicode MS" w:hAnsi="Arial" w:cs="Arial"/>
                <w:color w:val="000000"/>
                <w:sz w:val="18"/>
                <w:szCs w:val="18"/>
                <w:lang w:val="en-GB"/>
              </w:rPr>
            </w:pPr>
            <w:r w:rsidRPr="00711D29">
              <w:rPr>
                <w:rFonts w:ascii="Browallia New" w:eastAsia="Arial Unicode MS" w:hAnsi="Browallia New" w:cs="Browallia New"/>
                <w:sz w:val="26"/>
                <w:szCs w:val="26"/>
                <w:lang w:val="en-GB"/>
              </w:rPr>
              <w:t>2,822,393</w:t>
            </w:r>
          </w:p>
        </w:tc>
      </w:tr>
      <w:tr w:rsidR="00FB1C29" w:rsidRPr="00711D29" w14:paraId="370A91CB" w14:textId="77777777" w:rsidTr="00D67355">
        <w:tc>
          <w:tcPr>
            <w:tcW w:w="3780" w:type="dxa"/>
            <w:tcBorders>
              <w:top w:val="nil"/>
              <w:left w:val="nil"/>
              <w:bottom w:val="nil"/>
              <w:right w:val="nil"/>
            </w:tcBorders>
            <w:vAlign w:val="bottom"/>
          </w:tcPr>
          <w:p w14:paraId="333EB758" w14:textId="77777777" w:rsidR="00C52639" w:rsidRPr="00711D29" w:rsidRDefault="00C52639" w:rsidP="00C52639">
            <w:pPr>
              <w:spacing w:before="6" w:after="6"/>
              <w:ind w:left="-15"/>
              <w:rPr>
                <w:rFonts w:ascii="Arial" w:hAnsi="Arial" w:cs="Arial"/>
                <w:color w:val="000000"/>
                <w:sz w:val="18"/>
                <w:szCs w:val="18"/>
                <w:cs/>
                <w:lang w:val="en-GB" w:eastAsia="en-GB"/>
              </w:rPr>
            </w:pPr>
            <w:r w:rsidRPr="00711D29">
              <w:rPr>
                <w:rFonts w:ascii="Arial" w:hAnsi="Arial" w:cs="Arial"/>
                <w:color w:val="000000"/>
                <w:sz w:val="18"/>
                <w:szCs w:val="18"/>
                <w:lang w:val="en-GB" w:eastAsia="en-GB"/>
              </w:rPr>
              <w:t>Financial liabilities designated at fair value</w:t>
            </w:r>
          </w:p>
        </w:tc>
        <w:tc>
          <w:tcPr>
            <w:tcW w:w="1276" w:type="dxa"/>
            <w:tcBorders>
              <w:left w:val="nil"/>
              <w:right w:val="nil"/>
            </w:tcBorders>
            <w:shd w:val="clear" w:color="auto" w:fill="auto"/>
            <w:vAlign w:val="bottom"/>
          </w:tcPr>
          <w:p w14:paraId="080C6F4F" w14:textId="6929F2F4" w:rsidR="00C52639" w:rsidRPr="00711D29" w:rsidRDefault="00BD3FA2" w:rsidP="00C52639">
            <w:pP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w:t>
            </w:r>
          </w:p>
        </w:tc>
        <w:tc>
          <w:tcPr>
            <w:tcW w:w="1276" w:type="dxa"/>
            <w:tcBorders>
              <w:left w:val="nil"/>
              <w:right w:val="nil"/>
            </w:tcBorders>
            <w:shd w:val="clear" w:color="auto" w:fill="auto"/>
            <w:vAlign w:val="bottom"/>
          </w:tcPr>
          <w:p w14:paraId="6016CFFC" w14:textId="7B82FAD5" w:rsidR="00C52639" w:rsidRPr="00711D29" w:rsidRDefault="00BD3FA2" w:rsidP="00C52639">
            <w:pP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3,156,814</w:t>
            </w:r>
          </w:p>
        </w:tc>
        <w:tc>
          <w:tcPr>
            <w:tcW w:w="1276" w:type="dxa"/>
            <w:tcBorders>
              <w:left w:val="nil"/>
              <w:right w:val="nil"/>
            </w:tcBorders>
            <w:shd w:val="clear" w:color="auto" w:fill="auto"/>
            <w:vAlign w:val="bottom"/>
          </w:tcPr>
          <w:p w14:paraId="6635EFC7" w14:textId="08328968" w:rsidR="00C52639" w:rsidRPr="00711D29" w:rsidRDefault="00BD3FA2" w:rsidP="00C52639">
            <w:pP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w:t>
            </w:r>
          </w:p>
        </w:tc>
        <w:tc>
          <w:tcPr>
            <w:tcW w:w="1417" w:type="dxa"/>
            <w:tcBorders>
              <w:left w:val="nil"/>
              <w:right w:val="nil"/>
            </w:tcBorders>
            <w:shd w:val="clear" w:color="auto" w:fill="auto"/>
            <w:vAlign w:val="bottom"/>
          </w:tcPr>
          <w:p w14:paraId="3E3CA173" w14:textId="009AB1BE" w:rsidR="00C52639" w:rsidRPr="00711D29" w:rsidRDefault="00BD3FA2" w:rsidP="00C52639">
            <w:pP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3,156,814</w:t>
            </w:r>
          </w:p>
        </w:tc>
      </w:tr>
      <w:tr w:rsidR="00FB1C29" w:rsidRPr="00711D29" w14:paraId="6D2D780C" w14:textId="77777777" w:rsidTr="00D67355">
        <w:tc>
          <w:tcPr>
            <w:tcW w:w="3780" w:type="dxa"/>
            <w:tcBorders>
              <w:top w:val="nil"/>
              <w:left w:val="nil"/>
              <w:bottom w:val="nil"/>
              <w:right w:val="nil"/>
            </w:tcBorders>
            <w:vAlign w:val="bottom"/>
          </w:tcPr>
          <w:p w14:paraId="2B87EA7F" w14:textId="77777777" w:rsidR="00C52639" w:rsidRPr="00711D29" w:rsidRDefault="00C52639" w:rsidP="00C52639">
            <w:pPr>
              <w:spacing w:before="6" w:after="6"/>
              <w:ind w:left="-15"/>
              <w:rPr>
                <w:rFonts w:ascii="Arial" w:hAnsi="Arial" w:cs="Arial"/>
                <w:color w:val="000000"/>
                <w:sz w:val="18"/>
                <w:szCs w:val="18"/>
                <w:cs/>
                <w:lang w:val="en-GB" w:eastAsia="en-GB"/>
              </w:rPr>
            </w:pPr>
            <w:r w:rsidRPr="00711D29">
              <w:rPr>
                <w:rFonts w:ascii="Arial" w:hAnsi="Arial" w:cs="Arial"/>
                <w:color w:val="000000"/>
                <w:sz w:val="18"/>
                <w:szCs w:val="18"/>
                <w:lang w:val="en-GB" w:eastAsia="en-GB"/>
              </w:rPr>
              <w:t>Derivatives liabilities</w:t>
            </w:r>
          </w:p>
        </w:tc>
        <w:tc>
          <w:tcPr>
            <w:tcW w:w="1276" w:type="dxa"/>
            <w:tcBorders>
              <w:left w:val="nil"/>
              <w:right w:val="nil"/>
            </w:tcBorders>
            <w:shd w:val="clear" w:color="auto" w:fill="auto"/>
            <w:vAlign w:val="bottom"/>
          </w:tcPr>
          <w:p w14:paraId="183BC422" w14:textId="3CD9C7B2" w:rsidR="00C52639" w:rsidRPr="00711D29" w:rsidRDefault="00BD3FA2" w:rsidP="00C52639">
            <w:pPr>
              <w:pBdr>
                <w:bottom w:val="single" w:sz="4" w:space="1" w:color="auto"/>
              </w:pBd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w:t>
            </w:r>
          </w:p>
        </w:tc>
        <w:tc>
          <w:tcPr>
            <w:tcW w:w="1276" w:type="dxa"/>
            <w:tcBorders>
              <w:left w:val="nil"/>
              <w:right w:val="nil"/>
            </w:tcBorders>
            <w:shd w:val="clear" w:color="auto" w:fill="auto"/>
            <w:vAlign w:val="bottom"/>
          </w:tcPr>
          <w:p w14:paraId="47E01675" w14:textId="00AE6F02" w:rsidR="00C52639" w:rsidRPr="00711D29" w:rsidRDefault="00BD3FA2" w:rsidP="00C52639">
            <w:pPr>
              <w:pBdr>
                <w:bottom w:val="single" w:sz="4" w:space="1" w:color="auto"/>
              </w:pBd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24,193</w:t>
            </w:r>
          </w:p>
        </w:tc>
        <w:tc>
          <w:tcPr>
            <w:tcW w:w="1276" w:type="dxa"/>
            <w:tcBorders>
              <w:left w:val="nil"/>
              <w:right w:val="nil"/>
            </w:tcBorders>
            <w:shd w:val="clear" w:color="auto" w:fill="auto"/>
            <w:vAlign w:val="bottom"/>
          </w:tcPr>
          <w:p w14:paraId="7ACA52A1" w14:textId="1ECC905A" w:rsidR="00C52639" w:rsidRPr="00711D29" w:rsidRDefault="00BD3FA2" w:rsidP="00C52639">
            <w:pPr>
              <w:pBdr>
                <w:bottom w:val="single" w:sz="4" w:space="1" w:color="auto"/>
              </w:pBd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w:t>
            </w:r>
          </w:p>
        </w:tc>
        <w:tc>
          <w:tcPr>
            <w:tcW w:w="1417" w:type="dxa"/>
            <w:tcBorders>
              <w:left w:val="nil"/>
              <w:right w:val="nil"/>
            </w:tcBorders>
            <w:shd w:val="clear" w:color="auto" w:fill="auto"/>
            <w:vAlign w:val="bottom"/>
          </w:tcPr>
          <w:p w14:paraId="3ED0D94F" w14:textId="36CC9C05" w:rsidR="00C52639" w:rsidRPr="00711D29" w:rsidRDefault="00BD3FA2" w:rsidP="00C52639">
            <w:pPr>
              <w:pBdr>
                <w:bottom w:val="single" w:sz="4" w:space="1" w:color="auto"/>
              </w:pBd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24,193</w:t>
            </w:r>
          </w:p>
        </w:tc>
      </w:tr>
      <w:tr w:rsidR="00FB1C29" w:rsidRPr="00711D29" w14:paraId="09AE9971" w14:textId="77777777" w:rsidTr="00D67355">
        <w:tc>
          <w:tcPr>
            <w:tcW w:w="3780" w:type="dxa"/>
            <w:tcBorders>
              <w:top w:val="nil"/>
              <w:left w:val="nil"/>
              <w:bottom w:val="nil"/>
              <w:right w:val="nil"/>
            </w:tcBorders>
            <w:vAlign w:val="bottom"/>
          </w:tcPr>
          <w:p w14:paraId="04636816" w14:textId="77777777" w:rsidR="00C52639" w:rsidRPr="00711D29" w:rsidRDefault="00C52639" w:rsidP="00C52639">
            <w:pPr>
              <w:spacing w:before="6" w:after="6"/>
              <w:ind w:left="-15"/>
              <w:rPr>
                <w:rFonts w:ascii="Arial" w:hAnsi="Arial" w:cs="Arial"/>
                <w:color w:val="000000"/>
                <w:sz w:val="12"/>
                <w:szCs w:val="12"/>
                <w:cs/>
                <w:lang w:val="en-GB" w:eastAsia="en-GB"/>
              </w:rPr>
            </w:pPr>
          </w:p>
        </w:tc>
        <w:tc>
          <w:tcPr>
            <w:tcW w:w="1276" w:type="dxa"/>
            <w:tcBorders>
              <w:left w:val="nil"/>
              <w:right w:val="nil"/>
            </w:tcBorders>
            <w:shd w:val="clear" w:color="auto" w:fill="auto"/>
            <w:vAlign w:val="bottom"/>
          </w:tcPr>
          <w:p w14:paraId="749CD40E" w14:textId="77777777" w:rsidR="00C52639" w:rsidRPr="00711D29" w:rsidRDefault="00C52639" w:rsidP="00C52639">
            <w:pPr>
              <w:ind w:right="-72"/>
              <w:jc w:val="right"/>
              <w:rPr>
                <w:rFonts w:ascii="Arial" w:eastAsia="Arial Unicode MS" w:hAnsi="Arial" w:cs="Arial"/>
                <w:color w:val="000000"/>
                <w:sz w:val="12"/>
                <w:szCs w:val="12"/>
                <w:cs/>
                <w:lang w:val="en-GB"/>
              </w:rPr>
            </w:pPr>
          </w:p>
        </w:tc>
        <w:tc>
          <w:tcPr>
            <w:tcW w:w="1276" w:type="dxa"/>
            <w:tcBorders>
              <w:left w:val="nil"/>
              <w:right w:val="nil"/>
            </w:tcBorders>
            <w:shd w:val="clear" w:color="auto" w:fill="auto"/>
            <w:vAlign w:val="bottom"/>
          </w:tcPr>
          <w:p w14:paraId="3F80028A" w14:textId="77777777" w:rsidR="00C52639" w:rsidRPr="00711D29" w:rsidRDefault="00C52639" w:rsidP="00C52639">
            <w:pPr>
              <w:ind w:right="-72"/>
              <w:jc w:val="right"/>
              <w:rPr>
                <w:rFonts w:ascii="Arial" w:eastAsia="Arial Unicode MS" w:hAnsi="Arial" w:cs="Arial"/>
                <w:color w:val="000000"/>
                <w:sz w:val="12"/>
                <w:szCs w:val="12"/>
                <w:lang w:val="en-GB"/>
              </w:rPr>
            </w:pPr>
          </w:p>
        </w:tc>
        <w:tc>
          <w:tcPr>
            <w:tcW w:w="1276" w:type="dxa"/>
            <w:tcBorders>
              <w:left w:val="nil"/>
              <w:right w:val="nil"/>
            </w:tcBorders>
            <w:shd w:val="clear" w:color="auto" w:fill="auto"/>
            <w:vAlign w:val="bottom"/>
          </w:tcPr>
          <w:p w14:paraId="2CEE3FE0" w14:textId="77777777" w:rsidR="00C52639" w:rsidRPr="00711D29" w:rsidRDefault="00C52639" w:rsidP="00C52639">
            <w:pPr>
              <w:ind w:right="-72"/>
              <w:jc w:val="right"/>
              <w:rPr>
                <w:rFonts w:ascii="Arial" w:eastAsia="Arial Unicode MS" w:hAnsi="Arial" w:cs="Arial"/>
                <w:color w:val="000000"/>
                <w:sz w:val="12"/>
                <w:szCs w:val="12"/>
                <w:lang w:val="en-GB"/>
              </w:rPr>
            </w:pPr>
          </w:p>
        </w:tc>
        <w:tc>
          <w:tcPr>
            <w:tcW w:w="1417" w:type="dxa"/>
            <w:tcBorders>
              <w:left w:val="nil"/>
              <w:right w:val="nil"/>
            </w:tcBorders>
            <w:shd w:val="clear" w:color="auto" w:fill="auto"/>
            <w:vAlign w:val="bottom"/>
          </w:tcPr>
          <w:p w14:paraId="4B1542C0" w14:textId="77777777" w:rsidR="00C52639" w:rsidRPr="00711D29" w:rsidRDefault="00C52639" w:rsidP="00C52639">
            <w:pPr>
              <w:ind w:right="-72"/>
              <w:jc w:val="right"/>
              <w:rPr>
                <w:rFonts w:ascii="Arial" w:eastAsia="Arial Unicode MS" w:hAnsi="Arial" w:cs="Arial"/>
                <w:color w:val="000000"/>
                <w:sz w:val="12"/>
                <w:szCs w:val="12"/>
                <w:lang w:val="en-GB"/>
              </w:rPr>
            </w:pPr>
          </w:p>
        </w:tc>
      </w:tr>
      <w:tr w:rsidR="00FB1C29" w:rsidRPr="00711D29" w14:paraId="23F437AF" w14:textId="77777777" w:rsidTr="00D67355">
        <w:tc>
          <w:tcPr>
            <w:tcW w:w="3780" w:type="dxa"/>
            <w:tcBorders>
              <w:top w:val="nil"/>
              <w:left w:val="nil"/>
              <w:bottom w:val="nil"/>
              <w:right w:val="nil"/>
            </w:tcBorders>
            <w:vAlign w:val="bottom"/>
          </w:tcPr>
          <w:p w14:paraId="0A4147CA" w14:textId="4192E905" w:rsidR="00C52639" w:rsidRPr="00711D29" w:rsidRDefault="00C52639" w:rsidP="00C52639">
            <w:pPr>
              <w:spacing w:before="6" w:after="6"/>
              <w:ind w:left="-15"/>
              <w:rPr>
                <w:rFonts w:ascii="Arial" w:hAnsi="Arial" w:cs="Arial"/>
                <w:color w:val="000000"/>
                <w:sz w:val="18"/>
                <w:szCs w:val="18"/>
                <w:lang w:val="en-GB" w:eastAsia="en-GB"/>
              </w:rPr>
            </w:pPr>
            <w:r w:rsidRPr="00711D29">
              <w:rPr>
                <w:rFonts w:ascii="Arial" w:hAnsi="Arial" w:cs="Arial"/>
                <w:color w:val="000000"/>
                <w:sz w:val="18"/>
                <w:szCs w:val="18"/>
                <w:lang w:val="en-GB" w:eastAsia="en-GB"/>
              </w:rPr>
              <w:t>Total financial liabilities</w:t>
            </w:r>
          </w:p>
        </w:tc>
        <w:tc>
          <w:tcPr>
            <w:tcW w:w="1276" w:type="dxa"/>
            <w:tcBorders>
              <w:left w:val="nil"/>
              <w:right w:val="nil"/>
            </w:tcBorders>
            <w:shd w:val="clear" w:color="auto" w:fill="auto"/>
            <w:vAlign w:val="bottom"/>
          </w:tcPr>
          <w:p w14:paraId="056BCBA8" w14:textId="0DFFE151" w:rsidR="00C52639" w:rsidRPr="00711D29" w:rsidRDefault="00BD3FA2" w:rsidP="00492784">
            <w:pPr>
              <w:pBdr>
                <w:bottom w:val="double" w:sz="4" w:space="1" w:color="auto"/>
              </w:pBdr>
              <w:ind w:right="-72"/>
              <w:jc w:val="right"/>
              <w:rPr>
                <w:rFonts w:ascii="Arial" w:eastAsia="Arial Unicode MS" w:hAnsi="Arial" w:cs="Arial"/>
                <w:color w:val="000000"/>
                <w:sz w:val="18"/>
                <w:szCs w:val="18"/>
                <w:cs/>
                <w:lang w:val="en-GB"/>
              </w:rPr>
            </w:pPr>
            <w:r w:rsidRPr="00711D29">
              <w:rPr>
                <w:rFonts w:ascii="Arial" w:eastAsia="Arial Unicode MS" w:hAnsi="Arial" w:cs="Arial"/>
                <w:color w:val="000000"/>
                <w:sz w:val="18"/>
                <w:szCs w:val="18"/>
                <w:lang w:val="en-GB"/>
              </w:rPr>
              <w:t>2,822,393</w:t>
            </w:r>
          </w:p>
        </w:tc>
        <w:tc>
          <w:tcPr>
            <w:tcW w:w="1276" w:type="dxa"/>
            <w:tcBorders>
              <w:left w:val="nil"/>
              <w:right w:val="nil"/>
            </w:tcBorders>
            <w:shd w:val="clear" w:color="auto" w:fill="auto"/>
            <w:vAlign w:val="bottom"/>
          </w:tcPr>
          <w:p w14:paraId="13709326" w14:textId="5AC5EAEA" w:rsidR="00C52639" w:rsidRPr="00711D29" w:rsidRDefault="00BD3FA2" w:rsidP="00492784">
            <w:pPr>
              <w:pBdr>
                <w:bottom w:val="double" w:sz="4" w:space="1" w:color="auto"/>
              </w:pBd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3,181,007</w:t>
            </w:r>
          </w:p>
        </w:tc>
        <w:tc>
          <w:tcPr>
            <w:tcW w:w="1276" w:type="dxa"/>
            <w:tcBorders>
              <w:left w:val="nil"/>
              <w:right w:val="nil"/>
            </w:tcBorders>
            <w:shd w:val="clear" w:color="auto" w:fill="auto"/>
            <w:vAlign w:val="bottom"/>
          </w:tcPr>
          <w:p w14:paraId="60C9C53C" w14:textId="3FEE3221" w:rsidR="00C52639" w:rsidRPr="00711D29" w:rsidRDefault="00BD3FA2" w:rsidP="00492784">
            <w:pPr>
              <w:pBdr>
                <w:bottom w:val="double" w:sz="4" w:space="1" w:color="auto"/>
              </w:pBd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w:t>
            </w:r>
          </w:p>
        </w:tc>
        <w:tc>
          <w:tcPr>
            <w:tcW w:w="1417" w:type="dxa"/>
            <w:tcBorders>
              <w:left w:val="nil"/>
              <w:right w:val="nil"/>
            </w:tcBorders>
            <w:shd w:val="clear" w:color="auto" w:fill="auto"/>
            <w:vAlign w:val="bottom"/>
          </w:tcPr>
          <w:p w14:paraId="37A083FC" w14:textId="1DF09587" w:rsidR="00C52639" w:rsidRPr="00711D29" w:rsidRDefault="00BD3FA2" w:rsidP="00492784">
            <w:pPr>
              <w:pBdr>
                <w:bottom w:val="double" w:sz="4" w:space="1" w:color="auto"/>
              </w:pBd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6,003,400</w:t>
            </w:r>
          </w:p>
        </w:tc>
      </w:tr>
    </w:tbl>
    <w:p w14:paraId="3B54B4F7" w14:textId="3BAF4D69" w:rsidR="00A1740F" w:rsidRPr="00711D29" w:rsidRDefault="00A1740F" w:rsidP="001636CE">
      <w:pPr>
        <w:pStyle w:val="Header"/>
        <w:widowControl/>
        <w:tabs>
          <w:tab w:val="left" w:pos="851"/>
          <w:tab w:val="left" w:pos="1440"/>
          <w:tab w:val="center" w:pos="4536"/>
          <w:tab w:val="center" w:pos="5670"/>
          <w:tab w:val="center" w:pos="6804"/>
          <w:tab w:val="right" w:pos="7655"/>
        </w:tabs>
        <w:overflowPunct/>
        <w:autoSpaceDE/>
        <w:adjustRightInd/>
        <w:ind w:left="540"/>
        <w:jc w:val="both"/>
        <w:rPr>
          <w:rFonts w:ascii="Arial" w:hAnsi="Arial" w:cs="Arial"/>
          <w:color w:val="000000"/>
          <w:sz w:val="18"/>
          <w:szCs w:val="18"/>
        </w:rPr>
      </w:pPr>
    </w:p>
    <w:tbl>
      <w:tblPr>
        <w:tblW w:w="9025" w:type="dxa"/>
        <w:tblInd w:w="558" w:type="dxa"/>
        <w:tblLayout w:type="fixed"/>
        <w:tblLook w:val="04A0" w:firstRow="1" w:lastRow="0" w:firstColumn="1" w:lastColumn="0" w:noHBand="0" w:noVBand="1"/>
      </w:tblPr>
      <w:tblGrid>
        <w:gridCol w:w="3780"/>
        <w:gridCol w:w="1276"/>
        <w:gridCol w:w="1276"/>
        <w:gridCol w:w="1276"/>
        <w:gridCol w:w="1417"/>
      </w:tblGrid>
      <w:tr w:rsidR="00FB1C29" w:rsidRPr="00711D29" w14:paraId="66EFB40A" w14:textId="77777777" w:rsidTr="00596893">
        <w:trPr>
          <w:tblHeader/>
        </w:trPr>
        <w:tc>
          <w:tcPr>
            <w:tcW w:w="3780" w:type="dxa"/>
            <w:tcBorders>
              <w:top w:val="nil"/>
              <w:left w:val="nil"/>
              <w:bottom w:val="nil"/>
              <w:right w:val="nil"/>
            </w:tcBorders>
            <w:vAlign w:val="bottom"/>
          </w:tcPr>
          <w:p w14:paraId="216C7BB1" w14:textId="77777777" w:rsidR="00A1740F" w:rsidRPr="00711D29" w:rsidRDefault="00A1740F" w:rsidP="00596893">
            <w:pPr>
              <w:ind w:left="-15"/>
              <w:rPr>
                <w:rFonts w:ascii="Arial" w:eastAsia="Arial Unicode MS" w:hAnsi="Arial" w:cs="Arial"/>
                <w:b/>
                <w:bCs/>
                <w:color w:val="000000"/>
                <w:sz w:val="18"/>
                <w:szCs w:val="18"/>
                <w:lang w:val="en-GB"/>
              </w:rPr>
            </w:pPr>
          </w:p>
        </w:tc>
        <w:tc>
          <w:tcPr>
            <w:tcW w:w="5245" w:type="dxa"/>
            <w:gridSpan w:val="4"/>
            <w:tcBorders>
              <w:left w:val="nil"/>
              <w:right w:val="nil"/>
            </w:tcBorders>
            <w:vAlign w:val="bottom"/>
          </w:tcPr>
          <w:p w14:paraId="59D1F6A3" w14:textId="77777777" w:rsidR="00A1740F" w:rsidRPr="00711D29" w:rsidRDefault="00A1740F" w:rsidP="00596893">
            <w:pPr>
              <w:pBdr>
                <w:bottom w:val="single" w:sz="4" w:space="1" w:color="auto"/>
              </w:pBdr>
              <w:ind w:right="-72"/>
              <w:jc w:val="center"/>
              <w:rPr>
                <w:rFonts w:ascii="Arial" w:hAnsi="Arial" w:cs="Arial"/>
                <w:b/>
                <w:bCs/>
                <w:color w:val="000000"/>
                <w:spacing w:val="-4"/>
                <w:sz w:val="18"/>
                <w:szCs w:val="18"/>
                <w:lang w:val="en-GB" w:eastAsia="en-GB"/>
              </w:rPr>
            </w:pPr>
            <w:r w:rsidRPr="00711D29">
              <w:rPr>
                <w:rFonts w:ascii="Arial" w:hAnsi="Arial" w:cs="Arial"/>
                <w:b/>
                <w:bCs/>
                <w:color w:val="000000"/>
                <w:spacing w:val="-4"/>
                <w:sz w:val="18"/>
                <w:szCs w:val="18"/>
                <w:lang w:val="en-GB" w:eastAsia="en-GB"/>
              </w:rPr>
              <w:t>31 December 2022</w:t>
            </w:r>
          </w:p>
        </w:tc>
      </w:tr>
      <w:tr w:rsidR="00FB1C29" w:rsidRPr="00711D29" w14:paraId="7FD1A580" w14:textId="77777777" w:rsidTr="00596893">
        <w:trPr>
          <w:tblHeader/>
        </w:trPr>
        <w:tc>
          <w:tcPr>
            <w:tcW w:w="3780" w:type="dxa"/>
            <w:tcBorders>
              <w:top w:val="nil"/>
              <w:left w:val="nil"/>
              <w:bottom w:val="nil"/>
              <w:right w:val="nil"/>
            </w:tcBorders>
            <w:vAlign w:val="bottom"/>
          </w:tcPr>
          <w:p w14:paraId="14DAC1E5" w14:textId="77777777" w:rsidR="00A1740F" w:rsidRPr="00711D29" w:rsidRDefault="00A1740F" w:rsidP="00596893">
            <w:pPr>
              <w:ind w:left="-15"/>
              <w:rPr>
                <w:rFonts w:ascii="Arial" w:eastAsia="Arial Unicode MS" w:hAnsi="Arial" w:cs="Arial"/>
                <w:b/>
                <w:bCs/>
                <w:color w:val="000000"/>
                <w:sz w:val="18"/>
                <w:szCs w:val="18"/>
                <w:lang w:val="en-GB"/>
              </w:rPr>
            </w:pPr>
          </w:p>
        </w:tc>
        <w:tc>
          <w:tcPr>
            <w:tcW w:w="1276" w:type="dxa"/>
            <w:tcBorders>
              <w:left w:val="nil"/>
              <w:right w:val="nil"/>
            </w:tcBorders>
            <w:vAlign w:val="bottom"/>
            <w:hideMark/>
          </w:tcPr>
          <w:p w14:paraId="274D3500" w14:textId="77777777" w:rsidR="00A1740F" w:rsidRPr="00711D29" w:rsidRDefault="00A1740F" w:rsidP="00596893">
            <w:pPr>
              <w:ind w:right="-72"/>
              <w:jc w:val="right"/>
              <w:rPr>
                <w:rFonts w:ascii="Arial" w:eastAsia="Arial Unicode MS" w:hAnsi="Arial" w:cs="Arial"/>
                <w:b/>
                <w:bCs/>
                <w:color w:val="000000"/>
                <w:sz w:val="18"/>
                <w:szCs w:val="18"/>
                <w:lang w:val="en-GB"/>
              </w:rPr>
            </w:pPr>
            <w:r w:rsidRPr="00711D29">
              <w:rPr>
                <w:rFonts w:ascii="Arial" w:eastAsia="Arial Unicode MS" w:hAnsi="Arial" w:cs="Arial"/>
                <w:b/>
                <w:bCs/>
                <w:color w:val="000000"/>
                <w:sz w:val="18"/>
                <w:szCs w:val="18"/>
              </w:rPr>
              <w:t>Level</w:t>
            </w:r>
            <w:r w:rsidRPr="00711D29">
              <w:rPr>
                <w:rFonts w:ascii="Arial" w:eastAsia="Arial Unicode MS" w:hAnsi="Arial" w:cs="Arial"/>
                <w:b/>
                <w:bCs/>
                <w:color w:val="000000"/>
                <w:sz w:val="18"/>
                <w:szCs w:val="18"/>
                <w:cs/>
              </w:rPr>
              <w:t xml:space="preserve"> </w:t>
            </w:r>
            <w:r w:rsidRPr="00711D29">
              <w:rPr>
                <w:rFonts w:ascii="Arial" w:eastAsia="Arial Unicode MS" w:hAnsi="Arial" w:cs="Arial"/>
                <w:b/>
                <w:bCs/>
                <w:color w:val="000000"/>
                <w:sz w:val="18"/>
                <w:szCs w:val="18"/>
                <w:lang w:val="en-GB"/>
              </w:rPr>
              <w:t>1</w:t>
            </w:r>
          </w:p>
        </w:tc>
        <w:tc>
          <w:tcPr>
            <w:tcW w:w="1276" w:type="dxa"/>
            <w:tcBorders>
              <w:left w:val="nil"/>
              <w:right w:val="nil"/>
            </w:tcBorders>
            <w:vAlign w:val="bottom"/>
            <w:hideMark/>
          </w:tcPr>
          <w:p w14:paraId="57F70D6D" w14:textId="77777777" w:rsidR="00A1740F" w:rsidRPr="00711D29" w:rsidRDefault="00A1740F" w:rsidP="00596893">
            <w:pPr>
              <w:ind w:right="-72"/>
              <w:jc w:val="right"/>
              <w:rPr>
                <w:rFonts w:ascii="Arial" w:eastAsia="Arial Unicode MS" w:hAnsi="Arial" w:cs="Arial"/>
                <w:b/>
                <w:bCs/>
                <w:color w:val="000000"/>
                <w:sz w:val="18"/>
                <w:szCs w:val="18"/>
                <w:lang w:val="en-GB"/>
              </w:rPr>
            </w:pPr>
            <w:r w:rsidRPr="00711D29">
              <w:rPr>
                <w:rFonts w:ascii="Arial" w:eastAsia="Arial Unicode MS" w:hAnsi="Arial" w:cs="Arial"/>
                <w:b/>
                <w:bCs/>
                <w:color w:val="000000"/>
                <w:sz w:val="18"/>
                <w:szCs w:val="18"/>
              </w:rPr>
              <w:t>Level</w:t>
            </w:r>
            <w:r w:rsidRPr="00711D29">
              <w:rPr>
                <w:rFonts w:ascii="Arial" w:eastAsia="Arial Unicode MS" w:hAnsi="Arial" w:cs="Arial"/>
                <w:b/>
                <w:bCs/>
                <w:color w:val="000000"/>
                <w:sz w:val="18"/>
                <w:szCs w:val="18"/>
                <w:cs/>
              </w:rPr>
              <w:t xml:space="preserve"> </w:t>
            </w:r>
            <w:r w:rsidRPr="00711D29">
              <w:rPr>
                <w:rFonts w:ascii="Arial" w:eastAsia="Arial Unicode MS" w:hAnsi="Arial" w:cs="Arial"/>
                <w:b/>
                <w:bCs/>
                <w:color w:val="000000"/>
                <w:sz w:val="18"/>
                <w:szCs w:val="18"/>
                <w:lang w:val="en-GB"/>
              </w:rPr>
              <w:t>2</w:t>
            </w:r>
          </w:p>
        </w:tc>
        <w:tc>
          <w:tcPr>
            <w:tcW w:w="1276" w:type="dxa"/>
            <w:tcBorders>
              <w:left w:val="nil"/>
              <w:right w:val="nil"/>
            </w:tcBorders>
            <w:vAlign w:val="bottom"/>
            <w:hideMark/>
          </w:tcPr>
          <w:p w14:paraId="3BCAF2ED" w14:textId="77777777" w:rsidR="00A1740F" w:rsidRPr="00711D29" w:rsidRDefault="00A1740F" w:rsidP="00596893">
            <w:pPr>
              <w:ind w:right="-72"/>
              <w:jc w:val="right"/>
              <w:rPr>
                <w:rFonts w:ascii="Arial" w:eastAsia="Arial Unicode MS" w:hAnsi="Arial" w:cs="Arial"/>
                <w:b/>
                <w:bCs/>
                <w:color w:val="000000"/>
                <w:sz w:val="18"/>
                <w:szCs w:val="18"/>
                <w:lang w:val="en-GB"/>
              </w:rPr>
            </w:pPr>
            <w:r w:rsidRPr="00711D29">
              <w:rPr>
                <w:rFonts w:ascii="Arial" w:eastAsia="Arial Unicode MS" w:hAnsi="Arial" w:cs="Arial"/>
                <w:b/>
                <w:bCs/>
                <w:color w:val="000000"/>
                <w:sz w:val="18"/>
                <w:szCs w:val="18"/>
              </w:rPr>
              <w:t>Level</w:t>
            </w:r>
            <w:r w:rsidRPr="00711D29">
              <w:rPr>
                <w:rFonts w:ascii="Arial" w:eastAsia="Arial Unicode MS" w:hAnsi="Arial" w:cs="Arial"/>
                <w:b/>
                <w:bCs/>
                <w:color w:val="000000"/>
                <w:sz w:val="18"/>
                <w:szCs w:val="18"/>
                <w:lang w:val="en-GB"/>
              </w:rPr>
              <w:t xml:space="preserve"> 3</w:t>
            </w:r>
          </w:p>
        </w:tc>
        <w:tc>
          <w:tcPr>
            <w:tcW w:w="1417" w:type="dxa"/>
            <w:tcBorders>
              <w:left w:val="nil"/>
              <w:right w:val="nil"/>
            </w:tcBorders>
            <w:vAlign w:val="bottom"/>
            <w:hideMark/>
          </w:tcPr>
          <w:p w14:paraId="73D65040" w14:textId="77777777" w:rsidR="00A1740F" w:rsidRPr="00711D29" w:rsidRDefault="00A1740F" w:rsidP="00596893">
            <w:pPr>
              <w:ind w:right="-72"/>
              <w:jc w:val="right"/>
              <w:rPr>
                <w:rFonts w:ascii="Arial" w:eastAsia="Arial Unicode MS" w:hAnsi="Arial" w:cs="Arial"/>
                <w:b/>
                <w:bCs/>
                <w:color w:val="000000"/>
                <w:sz w:val="18"/>
                <w:szCs w:val="18"/>
                <w:cs/>
                <w:lang w:val="en-GB"/>
              </w:rPr>
            </w:pPr>
            <w:r w:rsidRPr="00711D29">
              <w:rPr>
                <w:rFonts w:ascii="Arial" w:eastAsia="Arial Unicode MS" w:hAnsi="Arial" w:cs="Arial"/>
                <w:b/>
                <w:bCs/>
                <w:color w:val="000000"/>
                <w:sz w:val="18"/>
                <w:szCs w:val="18"/>
                <w:lang w:val="en-GB"/>
              </w:rPr>
              <w:t>Total fair value</w:t>
            </w:r>
          </w:p>
        </w:tc>
      </w:tr>
      <w:tr w:rsidR="00FB1C29" w:rsidRPr="00711D29" w14:paraId="65789D66" w14:textId="77777777" w:rsidTr="00596893">
        <w:trPr>
          <w:tblHeader/>
        </w:trPr>
        <w:tc>
          <w:tcPr>
            <w:tcW w:w="3780" w:type="dxa"/>
            <w:tcBorders>
              <w:top w:val="nil"/>
              <w:left w:val="nil"/>
              <w:bottom w:val="nil"/>
              <w:right w:val="nil"/>
            </w:tcBorders>
            <w:vAlign w:val="bottom"/>
          </w:tcPr>
          <w:p w14:paraId="28C72240" w14:textId="77777777" w:rsidR="00A1740F" w:rsidRPr="00711D29" w:rsidRDefault="00A1740F" w:rsidP="00596893">
            <w:pPr>
              <w:ind w:left="-15"/>
              <w:rPr>
                <w:rFonts w:ascii="Arial" w:eastAsia="Arial Unicode MS" w:hAnsi="Arial" w:cs="Arial"/>
                <w:b/>
                <w:bCs/>
                <w:color w:val="000000"/>
                <w:sz w:val="18"/>
                <w:szCs w:val="18"/>
                <w:lang w:val="en-GB"/>
              </w:rPr>
            </w:pPr>
          </w:p>
        </w:tc>
        <w:tc>
          <w:tcPr>
            <w:tcW w:w="1276" w:type="dxa"/>
            <w:tcBorders>
              <w:left w:val="nil"/>
              <w:right w:val="nil"/>
            </w:tcBorders>
            <w:vAlign w:val="bottom"/>
          </w:tcPr>
          <w:p w14:paraId="7A79C9BD" w14:textId="77777777" w:rsidR="00A1740F" w:rsidRPr="00711D29" w:rsidRDefault="00A1740F" w:rsidP="00596893">
            <w:pPr>
              <w:pBdr>
                <w:bottom w:val="single" w:sz="4" w:space="1" w:color="auto"/>
              </w:pBdr>
              <w:ind w:right="-72"/>
              <w:jc w:val="right"/>
              <w:rPr>
                <w:rFonts w:ascii="Arial" w:eastAsia="Arial Unicode MS" w:hAnsi="Arial" w:cs="Arial"/>
                <w:b/>
                <w:bCs/>
                <w:color w:val="000000"/>
                <w:sz w:val="18"/>
                <w:szCs w:val="18"/>
              </w:rPr>
            </w:pPr>
            <w:r w:rsidRPr="00711D29">
              <w:rPr>
                <w:rFonts w:ascii="Arial" w:eastAsia="Arial Unicode MS" w:hAnsi="Arial" w:cs="Arial"/>
                <w:b/>
                <w:bCs/>
                <w:color w:val="000000"/>
                <w:sz w:val="18"/>
                <w:szCs w:val="18"/>
              </w:rPr>
              <w:t>Thousand</w:t>
            </w:r>
          </w:p>
          <w:p w14:paraId="2D3D455B" w14:textId="77777777" w:rsidR="00A1740F" w:rsidRPr="00711D29" w:rsidRDefault="00A1740F" w:rsidP="00596893">
            <w:pPr>
              <w:pBdr>
                <w:bottom w:val="single" w:sz="4" w:space="1" w:color="auto"/>
              </w:pBdr>
              <w:ind w:right="-72"/>
              <w:jc w:val="right"/>
              <w:rPr>
                <w:rFonts w:ascii="Arial" w:eastAsia="Arial Unicode MS" w:hAnsi="Arial" w:cs="Arial"/>
                <w:b/>
                <w:bCs/>
                <w:color w:val="000000"/>
                <w:sz w:val="18"/>
                <w:szCs w:val="18"/>
              </w:rPr>
            </w:pPr>
            <w:r w:rsidRPr="00711D29">
              <w:rPr>
                <w:rFonts w:ascii="Arial" w:eastAsia="Arial Unicode MS" w:hAnsi="Arial" w:cs="Arial"/>
                <w:b/>
                <w:bCs/>
                <w:color w:val="000000"/>
                <w:sz w:val="18"/>
                <w:szCs w:val="18"/>
              </w:rPr>
              <w:t>Baht</w:t>
            </w:r>
          </w:p>
        </w:tc>
        <w:tc>
          <w:tcPr>
            <w:tcW w:w="1276" w:type="dxa"/>
            <w:tcBorders>
              <w:left w:val="nil"/>
              <w:right w:val="nil"/>
            </w:tcBorders>
            <w:vAlign w:val="bottom"/>
          </w:tcPr>
          <w:p w14:paraId="229A8AE7" w14:textId="77777777" w:rsidR="00A1740F" w:rsidRPr="00711D29" w:rsidRDefault="00A1740F" w:rsidP="00596893">
            <w:pPr>
              <w:pBdr>
                <w:bottom w:val="single" w:sz="4" w:space="1" w:color="auto"/>
              </w:pBdr>
              <w:ind w:right="-72"/>
              <w:jc w:val="right"/>
              <w:rPr>
                <w:rFonts w:ascii="Arial" w:eastAsia="Arial Unicode MS" w:hAnsi="Arial" w:cs="Arial"/>
                <w:b/>
                <w:bCs/>
                <w:color w:val="000000"/>
                <w:sz w:val="18"/>
                <w:szCs w:val="18"/>
              </w:rPr>
            </w:pPr>
            <w:r w:rsidRPr="00711D29">
              <w:rPr>
                <w:rFonts w:ascii="Arial" w:eastAsia="Arial Unicode MS" w:hAnsi="Arial" w:cs="Arial"/>
                <w:b/>
                <w:bCs/>
                <w:color w:val="000000"/>
                <w:sz w:val="18"/>
                <w:szCs w:val="18"/>
              </w:rPr>
              <w:t>Thousand</w:t>
            </w:r>
          </w:p>
          <w:p w14:paraId="1DCF8767" w14:textId="77777777" w:rsidR="00A1740F" w:rsidRPr="00711D29" w:rsidRDefault="00A1740F" w:rsidP="00596893">
            <w:pPr>
              <w:pBdr>
                <w:bottom w:val="single" w:sz="4" w:space="1" w:color="auto"/>
              </w:pBdr>
              <w:ind w:right="-72"/>
              <w:jc w:val="right"/>
              <w:rPr>
                <w:rFonts w:ascii="Arial" w:eastAsia="Arial Unicode MS" w:hAnsi="Arial" w:cs="Arial"/>
                <w:b/>
                <w:bCs/>
                <w:color w:val="000000"/>
                <w:sz w:val="18"/>
                <w:szCs w:val="18"/>
              </w:rPr>
            </w:pPr>
            <w:r w:rsidRPr="00711D29">
              <w:rPr>
                <w:rFonts w:ascii="Arial" w:eastAsia="Arial Unicode MS" w:hAnsi="Arial" w:cs="Arial"/>
                <w:b/>
                <w:bCs/>
                <w:color w:val="000000"/>
                <w:sz w:val="18"/>
                <w:szCs w:val="18"/>
              </w:rPr>
              <w:t>Baht</w:t>
            </w:r>
          </w:p>
        </w:tc>
        <w:tc>
          <w:tcPr>
            <w:tcW w:w="1276" w:type="dxa"/>
            <w:tcBorders>
              <w:left w:val="nil"/>
              <w:right w:val="nil"/>
            </w:tcBorders>
            <w:vAlign w:val="bottom"/>
          </w:tcPr>
          <w:p w14:paraId="3D8A38D5" w14:textId="77777777" w:rsidR="00A1740F" w:rsidRPr="00711D29" w:rsidRDefault="00A1740F" w:rsidP="00596893">
            <w:pPr>
              <w:pBdr>
                <w:bottom w:val="single" w:sz="4" w:space="1" w:color="auto"/>
              </w:pBdr>
              <w:ind w:right="-72"/>
              <w:jc w:val="right"/>
              <w:rPr>
                <w:rFonts w:ascii="Arial" w:eastAsia="Arial Unicode MS" w:hAnsi="Arial" w:cs="Arial"/>
                <w:b/>
                <w:bCs/>
                <w:color w:val="000000"/>
                <w:sz w:val="18"/>
                <w:szCs w:val="18"/>
              </w:rPr>
            </w:pPr>
            <w:r w:rsidRPr="00711D29">
              <w:rPr>
                <w:rFonts w:ascii="Arial" w:eastAsia="Arial Unicode MS" w:hAnsi="Arial" w:cs="Arial"/>
                <w:b/>
                <w:bCs/>
                <w:color w:val="000000"/>
                <w:sz w:val="18"/>
                <w:szCs w:val="18"/>
              </w:rPr>
              <w:t>Thousand</w:t>
            </w:r>
          </w:p>
          <w:p w14:paraId="7AB328FA" w14:textId="77777777" w:rsidR="00A1740F" w:rsidRPr="00711D29" w:rsidRDefault="00A1740F" w:rsidP="00596893">
            <w:pPr>
              <w:pBdr>
                <w:bottom w:val="single" w:sz="4" w:space="1" w:color="auto"/>
              </w:pBdr>
              <w:ind w:right="-72"/>
              <w:jc w:val="right"/>
              <w:rPr>
                <w:rFonts w:ascii="Arial" w:eastAsia="Arial Unicode MS" w:hAnsi="Arial" w:cs="Arial"/>
                <w:b/>
                <w:bCs/>
                <w:color w:val="000000"/>
                <w:sz w:val="18"/>
                <w:szCs w:val="18"/>
              </w:rPr>
            </w:pPr>
            <w:r w:rsidRPr="00711D29">
              <w:rPr>
                <w:rFonts w:ascii="Arial" w:eastAsia="Arial Unicode MS" w:hAnsi="Arial" w:cs="Arial"/>
                <w:b/>
                <w:bCs/>
                <w:color w:val="000000"/>
                <w:sz w:val="18"/>
                <w:szCs w:val="18"/>
              </w:rPr>
              <w:t>Baht</w:t>
            </w:r>
          </w:p>
        </w:tc>
        <w:tc>
          <w:tcPr>
            <w:tcW w:w="1417" w:type="dxa"/>
            <w:tcBorders>
              <w:left w:val="nil"/>
              <w:right w:val="nil"/>
            </w:tcBorders>
            <w:vAlign w:val="bottom"/>
          </w:tcPr>
          <w:p w14:paraId="46380AB6" w14:textId="77777777" w:rsidR="00A1740F" w:rsidRPr="00711D29" w:rsidRDefault="00A1740F" w:rsidP="00596893">
            <w:pPr>
              <w:pBdr>
                <w:bottom w:val="single" w:sz="4" w:space="1" w:color="auto"/>
              </w:pBdr>
              <w:ind w:right="-72"/>
              <w:jc w:val="right"/>
              <w:rPr>
                <w:rFonts w:ascii="Arial" w:eastAsia="Arial Unicode MS" w:hAnsi="Arial" w:cs="Arial"/>
                <w:b/>
                <w:bCs/>
                <w:color w:val="000000"/>
                <w:sz w:val="18"/>
                <w:szCs w:val="18"/>
              </w:rPr>
            </w:pPr>
            <w:r w:rsidRPr="00711D29">
              <w:rPr>
                <w:rFonts w:ascii="Arial" w:eastAsia="Arial Unicode MS" w:hAnsi="Arial" w:cs="Arial"/>
                <w:b/>
                <w:bCs/>
                <w:color w:val="000000"/>
                <w:sz w:val="18"/>
                <w:szCs w:val="18"/>
              </w:rPr>
              <w:t>Thousand</w:t>
            </w:r>
          </w:p>
          <w:p w14:paraId="6EFFC6C0" w14:textId="77777777" w:rsidR="00A1740F" w:rsidRPr="00711D29" w:rsidRDefault="00A1740F" w:rsidP="00596893">
            <w:pPr>
              <w:pBdr>
                <w:bottom w:val="single" w:sz="4" w:space="1" w:color="auto"/>
              </w:pBdr>
              <w:ind w:right="-72"/>
              <w:jc w:val="right"/>
              <w:rPr>
                <w:rFonts w:ascii="Arial" w:eastAsia="Arial Unicode MS" w:hAnsi="Arial" w:cs="Arial"/>
                <w:b/>
                <w:bCs/>
                <w:color w:val="000000"/>
                <w:sz w:val="18"/>
                <w:szCs w:val="18"/>
                <w:lang w:val="en-GB"/>
              </w:rPr>
            </w:pPr>
            <w:r w:rsidRPr="00711D29">
              <w:rPr>
                <w:rFonts w:ascii="Arial" w:eastAsia="Arial Unicode MS" w:hAnsi="Arial" w:cs="Arial"/>
                <w:b/>
                <w:bCs/>
                <w:color w:val="000000"/>
                <w:sz w:val="18"/>
                <w:szCs w:val="18"/>
              </w:rPr>
              <w:t>Baht</w:t>
            </w:r>
          </w:p>
        </w:tc>
      </w:tr>
      <w:tr w:rsidR="00FB1C29" w:rsidRPr="00711D29" w14:paraId="5C43DC49" w14:textId="77777777" w:rsidTr="00596893">
        <w:tc>
          <w:tcPr>
            <w:tcW w:w="3780" w:type="dxa"/>
            <w:tcBorders>
              <w:top w:val="nil"/>
              <w:left w:val="nil"/>
              <w:right w:val="nil"/>
            </w:tcBorders>
            <w:vAlign w:val="bottom"/>
          </w:tcPr>
          <w:p w14:paraId="5F3B3063" w14:textId="77777777" w:rsidR="00A1740F" w:rsidRPr="00711D29" w:rsidRDefault="00A1740F" w:rsidP="00596893">
            <w:pPr>
              <w:spacing w:before="6" w:after="6"/>
              <w:ind w:left="-15"/>
              <w:rPr>
                <w:rFonts w:ascii="Arial" w:hAnsi="Arial" w:cs="Arial"/>
                <w:color w:val="000000"/>
                <w:sz w:val="12"/>
                <w:szCs w:val="12"/>
                <w:cs/>
                <w:lang w:val="en-GB" w:eastAsia="en-GB"/>
              </w:rPr>
            </w:pPr>
          </w:p>
        </w:tc>
        <w:tc>
          <w:tcPr>
            <w:tcW w:w="1276" w:type="dxa"/>
            <w:tcBorders>
              <w:top w:val="nil"/>
              <w:left w:val="nil"/>
              <w:right w:val="nil"/>
            </w:tcBorders>
            <w:shd w:val="clear" w:color="auto" w:fill="auto"/>
            <w:vAlign w:val="bottom"/>
          </w:tcPr>
          <w:p w14:paraId="7CBC3A1A" w14:textId="77777777" w:rsidR="00A1740F" w:rsidRPr="00711D29" w:rsidRDefault="00A1740F" w:rsidP="00596893">
            <w:pPr>
              <w:ind w:right="-72"/>
              <w:jc w:val="right"/>
              <w:rPr>
                <w:rFonts w:ascii="Arial" w:eastAsia="Arial Unicode MS" w:hAnsi="Arial" w:cs="Arial"/>
                <w:color w:val="000000"/>
                <w:sz w:val="12"/>
                <w:szCs w:val="12"/>
                <w:lang w:val="en-GB"/>
              </w:rPr>
            </w:pPr>
          </w:p>
        </w:tc>
        <w:tc>
          <w:tcPr>
            <w:tcW w:w="1276" w:type="dxa"/>
            <w:tcBorders>
              <w:top w:val="nil"/>
              <w:left w:val="nil"/>
              <w:right w:val="nil"/>
            </w:tcBorders>
            <w:shd w:val="clear" w:color="auto" w:fill="auto"/>
            <w:vAlign w:val="bottom"/>
          </w:tcPr>
          <w:p w14:paraId="5C0DE61D" w14:textId="77777777" w:rsidR="00A1740F" w:rsidRPr="00711D29" w:rsidRDefault="00A1740F" w:rsidP="00596893">
            <w:pPr>
              <w:ind w:right="-72"/>
              <w:jc w:val="right"/>
              <w:rPr>
                <w:rFonts w:ascii="Arial" w:eastAsia="Arial Unicode MS" w:hAnsi="Arial" w:cs="Arial"/>
                <w:color w:val="000000"/>
                <w:sz w:val="12"/>
                <w:szCs w:val="12"/>
                <w:lang w:val="en-GB"/>
              </w:rPr>
            </w:pPr>
          </w:p>
        </w:tc>
        <w:tc>
          <w:tcPr>
            <w:tcW w:w="1276" w:type="dxa"/>
            <w:tcBorders>
              <w:top w:val="nil"/>
              <w:left w:val="nil"/>
              <w:right w:val="nil"/>
            </w:tcBorders>
            <w:shd w:val="clear" w:color="auto" w:fill="auto"/>
            <w:vAlign w:val="bottom"/>
          </w:tcPr>
          <w:p w14:paraId="1C41CB51" w14:textId="77777777" w:rsidR="00A1740F" w:rsidRPr="00711D29" w:rsidRDefault="00A1740F" w:rsidP="00596893">
            <w:pPr>
              <w:ind w:right="-72"/>
              <w:jc w:val="right"/>
              <w:rPr>
                <w:rFonts w:ascii="Arial" w:eastAsia="Arial Unicode MS" w:hAnsi="Arial" w:cs="Arial"/>
                <w:color w:val="000000"/>
                <w:sz w:val="12"/>
                <w:szCs w:val="12"/>
                <w:lang w:val="en-GB"/>
              </w:rPr>
            </w:pPr>
          </w:p>
        </w:tc>
        <w:tc>
          <w:tcPr>
            <w:tcW w:w="1417" w:type="dxa"/>
            <w:tcBorders>
              <w:top w:val="nil"/>
              <w:left w:val="nil"/>
              <w:right w:val="nil"/>
            </w:tcBorders>
            <w:shd w:val="clear" w:color="auto" w:fill="auto"/>
            <w:vAlign w:val="bottom"/>
          </w:tcPr>
          <w:p w14:paraId="2321A1AB" w14:textId="77777777" w:rsidR="00A1740F" w:rsidRPr="00711D29" w:rsidRDefault="00A1740F" w:rsidP="00596893">
            <w:pPr>
              <w:ind w:right="-72"/>
              <w:jc w:val="right"/>
              <w:rPr>
                <w:rFonts w:ascii="Arial" w:eastAsia="Arial Unicode MS" w:hAnsi="Arial" w:cs="Arial"/>
                <w:color w:val="000000"/>
                <w:sz w:val="12"/>
                <w:szCs w:val="12"/>
                <w:lang w:val="en-GB"/>
              </w:rPr>
            </w:pPr>
          </w:p>
        </w:tc>
      </w:tr>
      <w:tr w:rsidR="00FB1C29" w:rsidRPr="00711D29" w14:paraId="1410CF6F" w14:textId="77777777" w:rsidTr="00596893">
        <w:tc>
          <w:tcPr>
            <w:tcW w:w="3780" w:type="dxa"/>
            <w:tcBorders>
              <w:top w:val="nil"/>
              <w:left w:val="nil"/>
              <w:bottom w:val="nil"/>
              <w:right w:val="nil"/>
            </w:tcBorders>
            <w:vAlign w:val="bottom"/>
            <w:hideMark/>
          </w:tcPr>
          <w:p w14:paraId="3266BB15" w14:textId="77777777" w:rsidR="00A1740F" w:rsidRPr="00711D29" w:rsidRDefault="00A1740F" w:rsidP="00596893">
            <w:pPr>
              <w:spacing w:before="6" w:after="6"/>
              <w:ind w:left="-15"/>
              <w:rPr>
                <w:rFonts w:ascii="Arial" w:hAnsi="Arial" w:cs="Arial"/>
                <w:b/>
                <w:bCs/>
                <w:color w:val="000000"/>
                <w:sz w:val="18"/>
                <w:szCs w:val="18"/>
                <w:u w:val="single"/>
                <w:lang w:val="en-GB" w:eastAsia="en-GB"/>
              </w:rPr>
            </w:pPr>
            <w:r w:rsidRPr="00711D29">
              <w:rPr>
                <w:rFonts w:ascii="Arial" w:hAnsi="Arial" w:cs="Arial"/>
                <w:b/>
                <w:bCs/>
                <w:color w:val="000000"/>
                <w:sz w:val="18"/>
                <w:szCs w:val="18"/>
                <w:u w:val="single"/>
                <w:lang w:val="en-GB" w:eastAsia="en-GB"/>
              </w:rPr>
              <w:t>Financial assets</w:t>
            </w:r>
          </w:p>
        </w:tc>
        <w:tc>
          <w:tcPr>
            <w:tcW w:w="1276" w:type="dxa"/>
            <w:tcBorders>
              <w:left w:val="nil"/>
              <w:bottom w:val="nil"/>
              <w:right w:val="nil"/>
            </w:tcBorders>
            <w:shd w:val="clear" w:color="auto" w:fill="auto"/>
            <w:vAlign w:val="bottom"/>
          </w:tcPr>
          <w:p w14:paraId="2A23D0F3" w14:textId="77777777" w:rsidR="00A1740F" w:rsidRPr="00711D29" w:rsidRDefault="00A1740F" w:rsidP="00596893">
            <w:pPr>
              <w:ind w:right="-72"/>
              <w:jc w:val="right"/>
              <w:rPr>
                <w:rFonts w:ascii="Arial" w:eastAsia="Arial Unicode MS" w:hAnsi="Arial" w:cs="Arial"/>
                <w:b/>
                <w:bCs/>
                <w:color w:val="000000"/>
                <w:sz w:val="18"/>
                <w:szCs w:val="18"/>
                <w:cs/>
                <w:lang w:val="en-GB"/>
              </w:rPr>
            </w:pPr>
          </w:p>
        </w:tc>
        <w:tc>
          <w:tcPr>
            <w:tcW w:w="1276" w:type="dxa"/>
            <w:tcBorders>
              <w:left w:val="nil"/>
              <w:bottom w:val="nil"/>
              <w:right w:val="nil"/>
            </w:tcBorders>
            <w:shd w:val="clear" w:color="auto" w:fill="auto"/>
            <w:vAlign w:val="bottom"/>
          </w:tcPr>
          <w:p w14:paraId="3B13B638" w14:textId="77777777" w:rsidR="00A1740F" w:rsidRPr="00711D29" w:rsidRDefault="00A1740F" w:rsidP="00596893">
            <w:pPr>
              <w:ind w:right="-72"/>
              <w:jc w:val="right"/>
              <w:rPr>
                <w:rFonts w:ascii="Arial" w:eastAsia="Arial Unicode MS" w:hAnsi="Arial" w:cs="Arial"/>
                <w:b/>
                <w:bCs/>
                <w:color w:val="000000"/>
                <w:sz w:val="18"/>
                <w:szCs w:val="18"/>
                <w:lang w:val="en-GB"/>
              </w:rPr>
            </w:pPr>
          </w:p>
        </w:tc>
        <w:tc>
          <w:tcPr>
            <w:tcW w:w="1276" w:type="dxa"/>
            <w:tcBorders>
              <w:left w:val="nil"/>
              <w:bottom w:val="nil"/>
              <w:right w:val="nil"/>
            </w:tcBorders>
            <w:shd w:val="clear" w:color="auto" w:fill="auto"/>
            <w:vAlign w:val="bottom"/>
          </w:tcPr>
          <w:p w14:paraId="7E42682B" w14:textId="77777777" w:rsidR="00A1740F" w:rsidRPr="00711D29" w:rsidRDefault="00A1740F" w:rsidP="00596893">
            <w:pPr>
              <w:ind w:right="-72"/>
              <w:jc w:val="right"/>
              <w:rPr>
                <w:rFonts w:ascii="Arial" w:eastAsia="Arial Unicode MS" w:hAnsi="Arial" w:cs="Arial"/>
                <w:b/>
                <w:bCs/>
                <w:color w:val="000000"/>
                <w:sz w:val="18"/>
                <w:szCs w:val="18"/>
                <w:lang w:val="en-GB"/>
              </w:rPr>
            </w:pPr>
          </w:p>
        </w:tc>
        <w:tc>
          <w:tcPr>
            <w:tcW w:w="1417" w:type="dxa"/>
            <w:tcBorders>
              <w:left w:val="nil"/>
              <w:bottom w:val="nil"/>
              <w:right w:val="nil"/>
            </w:tcBorders>
            <w:shd w:val="clear" w:color="auto" w:fill="auto"/>
            <w:vAlign w:val="bottom"/>
          </w:tcPr>
          <w:p w14:paraId="54A3340E" w14:textId="77777777" w:rsidR="00A1740F" w:rsidRPr="00711D29" w:rsidRDefault="00A1740F" w:rsidP="00596893">
            <w:pPr>
              <w:ind w:right="-72"/>
              <w:jc w:val="right"/>
              <w:rPr>
                <w:rFonts w:ascii="Arial" w:eastAsia="Arial Unicode MS" w:hAnsi="Arial" w:cs="Arial"/>
                <w:b/>
                <w:bCs/>
                <w:color w:val="000000"/>
                <w:sz w:val="18"/>
                <w:szCs w:val="18"/>
                <w:lang w:val="en-GB"/>
              </w:rPr>
            </w:pPr>
          </w:p>
        </w:tc>
      </w:tr>
      <w:tr w:rsidR="00FB1C29" w:rsidRPr="00711D29" w14:paraId="4B056589" w14:textId="77777777" w:rsidTr="00596893">
        <w:tc>
          <w:tcPr>
            <w:tcW w:w="3780" w:type="dxa"/>
            <w:tcBorders>
              <w:top w:val="nil"/>
              <w:left w:val="nil"/>
              <w:bottom w:val="nil"/>
              <w:right w:val="nil"/>
            </w:tcBorders>
            <w:vAlign w:val="bottom"/>
          </w:tcPr>
          <w:p w14:paraId="63F2A0B3" w14:textId="77777777" w:rsidR="00A1740F" w:rsidRPr="00711D29" w:rsidRDefault="00A1740F" w:rsidP="00596893">
            <w:pPr>
              <w:spacing w:before="6" w:after="6"/>
              <w:ind w:left="-15"/>
              <w:rPr>
                <w:rFonts w:ascii="Arial" w:hAnsi="Arial" w:cs="Arial"/>
                <w:color w:val="000000"/>
                <w:sz w:val="18"/>
                <w:szCs w:val="18"/>
                <w:lang w:val="en-GB" w:eastAsia="en-GB"/>
              </w:rPr>
            </w:pPr>
            <w:r w:rsidRPr="00711D29">
              <w:rPr>
                <w:rFonts w:ascii="Arial" w:hAnsi="Arial" w:cs="Arial"/>
                <w:color w:val="000000"/>
                <w:sz w:val="18"/>
                <w:szCs w:val="18"/>
                <w:lang w:val="en-GB" w:eastAsia="en-GB"/>
              </w:rPr>
              <w:t xml:space="preserve">Securities and derivatives business </w:t>
            </w:r>
          </w:p>
          <w:p w14:paraId="6E0BE8E3" w14:textId="77777777" w:rsidR="00A1740F" w:rsidRPr="00711D29" w:rsidRDefault="00A1740F" w:rsidP="00596893">
            <w:pPr>
              <w:spacing w:before="6" w:after="6"/>
              <w:ind w:left="-15"/>
              <w:rPr>
                <w:rFonts w:ascii="Arial" w:hAnsi="Arial" w:cs="Arial"/>
                <w:b/>
                <w:bCs/>
                <w:color w:val="000000"/>
                <w:sz w:val="18"/>
                <w:szCs w:val="18"/>
                <w:u w:val="single"/>
                <w:lang w:val="en-GB" w:eastAsia="en-GB"/>
              </w:rPr>
            </w:pPr>
            <w:r w:rsidRPr="00711D29">
              <w:rPr>
                <w:rFonts w:ascii="Arial" w:hAnsi="Arial" w:cs="Arial"/>
                <w:color w:val="000000"/>
                <w:sz w:val="18"/>
                <w:szCs w:val="18"/>
                <w:lang w:val="en-GB" w:eastAsia="en-GB"/>
              </w:rPr>
              <w:t xml:space="preserve">   receivables</w:t>
            </w:r>
          </w:p>
        </w:tc>
        <w:tc>
          <w:tcPr>
            <w:tcW w:w="1276" w:type="dxa"/>
            <w:tcBorders>
              <w:left w:val="nil"/>
              <w:bottom w:val="nil"/>
              <w:right w:val="nil"/>
            </w:tcBorders>
            <w:shd w:val="clear" w:color="auto" w:fill="auto"/>
            <w:vAlign w:val="bottom"/>
          </w:tcPr>
          <w:p w14:paraId="59F241F3" w14:textId="77777777" w:rsidR="00A1740F" w:rsidRPr="00711D29" w:rsidRDefault="00A1740F" w:rsidP="00596893">
            <w:pPr>
              <w:ind w:right="-72"/>
              <w:jc w:val="right"/>
              <w:rPr>
                <w:rFonts w:ascii="Arial" w:eastAsia="Arial Unicode MS" w:hAnsi="Arial" w:cs="Arial"/>
                <w:color w:val="000000"/>
                <w:sz w:val="18"/>
                <w:szCs w:val="18"/>
                <w:cs/>
                <w:lang w:val="en-GB"/>
              </w:rPr>
            </w:pPr>
            <w:r w:rsidRPr="00711D29">
              <w:rPr>
                <w:rFonts w:ascii="Arial" w:eastAsia="Arial Unicode MS" w:hAnsi="Arial" w:cs="Arial"/>
                <w:color w:val="000000"/>
                <w:sz w:val="18"/>
                <w:szCs w:val="18"/>
                <w:lang w:val="en-GB"/>
              </w:rPr>
              <w:t>2,389,536</w:t>
            </w:r>
          </w:p>
        </w:tc>
        <w:tc>
          <w:tcPr>
            <w:tcW w:w="1276" w:type="dxa"/>
            <w:tcBorders>
              <w:left w:val="nil"/>
              <w:bottom w:val="nil"/>
              <w:right w:val="nil"/>
            </w:tcBorders>
            <w:shd w:val="clear" w:color="auto" w:fill="auto"/>
            <w:vAlign w:val="bottom"/>
          </w:tcPr>
          <w:p w14:paraId="3DD90049" w14:textId="77777777" w:rsidR="00A1740F" w:rsidRPr="00711D29" w:rsidRDefault="00A1740F" w:rsidP="00596893">
            <w:pP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w:t>
            </w:r>
          </w:p>
        </w:tc>
        <w:tc>
          <w:tcPr>
            <w:tcW w:w="1276" w:type="dxa"/>
            <w:tcBorders>
              <w:left w:val="nil"/>
              <w:bottom w:val="nil"/>
              <w:right w:val="nil"/>
            </w:tcBorders>
            <w:shd w:val="clear" w:color="auto" w:fill="auto"/>
            <w:vAlign w:val="bottom"/>
          </w:tcPr>
          <w:p w14:paraId="48ECD7C5" w14:textId="77777777" w:rsidR="00A1740F" w:rsidRPr="00711D29" w:rsidRDefault="00A1740F" w:rsidP="00596893">
            <w:pP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w:t>
            </w:r>
          </w:p>
        </w:tc>
        <w:tc>
          <w:tcPr>
            <w:tcW w:w="1417" w:type="dxa"/>
            <w:tcBorders>
              <w:left w:val="nil"/>
              <w:bottom w:val="nil"/>
              <w:right w:val="nil"/>
            </w:tcBorders>
            <w:shd w:val="clear" w:color="auto" w:fill="auto"/>
            <w:vAlign w:val="bottom"/>
          </w:tcPr>
          <w:p w14:paraId="411E85F2" w14:textId="77777777" w:rsidR="00A1740F" w:rsidRPr="00711D29" w:rsidRDefault="00A1740F" w:rsidP="00596893">
            <w:pP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2,389,536</w:t>
            </w:r>
          </w:p>
        </w:tc>
      </w:tr>
      <w:tr w:rsidR="00FB1C29" w:rsidRPr="00711D29" w14:paraId="1CA45619" w14:textId="77777777" w:rsidTr="00596893">
        <w:tc>
          <w:tcPr>
            <w:tcW w:w="3780" w:type="dxa"/>
            <w:tcBorders>
              <w:top w:val="nil"/>
              <w:left w:val="nil"/>
              <w:bottom w:val="nil"/>
              <w:right w:val="nil"/>
            </w:tcBorders>
            <w:vAlign w:val="bottom"/>
          </w:tcPr>
          <w:p w14:paraId="291523B2" w14:textId="77777777" w:rsidR="00A1740F" w:rsidRPr="00711D29" w:rsidRDefault="00A1740F" w:rsidP="00596893">
            <w:pPr>
              <w:spacing w:before="6" w:after="6"/>
              <w:ind w:left="-15"/>
              <w:rPr>
                <w:rFonts w:ascii="Arial" w:hAnsi="Arial" w:cs="Arial"/>
                <w:b/>
                <w:bCs/>
                <w:color w:val="000000"/>
                <w:sz w:val="18"/>
                <w:szCs w:val="18"/>
                <w:u w:val="single"/>
                <w:lang w:val="en-GB" w:eastAsia="en-GB"/>
              </w:rPr>
            </w:pPr>
            <w:r w:rsidRPr="00711D29">
              <w:rPr>
                <w:rFonts w:ascii="Arial" w:hAnsi="Arial" w:cs="Arial"/>
                <w:color w:val="000000"/>
                <w:sz w:val="18"/>
                <w:szCs w:val="18"/>
                <w:lang w:val="en-GB" w:eastAsia="en-GB"/>
              </w:rPr>
              <w:t>Derivatives assets</w:t>
            </w:r>
          </w:p>
        </w:tc>
        <w:tc>
          <w:tcPr>
            <w:tcW w:w="1276" w:type="dxa"/>
            <w:tcBorders>
              <w:left w:val="nil"/>
              <w:bottom w:val="nil"/>
              <w:right w:val="nil"/>
            </w:tcBorders>
            <w:shd w:val="clear" w:color="auto" w:fill="auto"/>
            <w:vAlign w:val="bottom"/>
          </w:tcPr>
          <w:p w14:paraId="2B071EDC" w14:textId="77777777" w:rsidR="00A1740F" w:rsidRPr="00711D29" w:rsidRDefault="00A1740F" w:rsidP="00596893">
            <w:pPr>
              <w:ind w:right="-72"/>
              <w:jc w:val="right"/>
              <w:rPr>
                <w:rFonts w:ascii="Arial" w:eastAsia="Arial Unicode MS" w:hAnsi="Arial" w:cs="Arial"/>
                <w:color w:val="000000"/>
                <w:sz w:val="18"/>
                <w:szCs w:val="18"/>
                <w:cs/>
                <w:lang w:val="en-GB"/>
              </w:rPr>
            </w:pPr>
            <w:r w:rsidRPr="00711D29">
              <w:rPr>
                <w:rFonts w:ascii="Arial" w:eastAsia="Arial Unicode MS" w:hAnsi="Arial" w:cs="Arial"/>
                <w:color w:val="000000"/>
                <w:sz w:val="18"/>
                <w:szCs w:val="18"/>
                <w:lang w:val="en-GB"/>
              </w:rPr>
              <w:t>3,612</w:t>
            </w:r>
          </w:p>
        </w:tc>
        <w:tc>
          <w:tcPr>
            <w:tcW w:w="1276" w:type="dxa"/>
            <w:tcBorders>
              <w:left w:val="nil"/>
              <w:bottom w:val="nil"/>
              <w:right w:val="nil"/>
            </w:tcBorders>
            <w:shd w:val="clear" w:color="auto" w:fill="auto"/>
            <w:vAlign w:val="bottom"/>
          </w:tcPr>
          <w:p w14:paraId="4B37A46E" w14:textId="77777777" w:rsidR="00A1740F" w:rsidRPr="00711D29" w:rsidRDefault="00A1740F" w:rsidP="00596893">
            <w:pP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13,655</w:t>
            </w:r>
          </w:p>
        </w:tc>
        <w:tc>
          <w:tcPr>
            <w:tcW w:w="1276" w:type="dxa"/>
            <w:tcBorders>
              <w:left w:val="nil"/>
              <w:bottom w:val="nil"/>
              <w:right w:val="nil"/>
            </w:tcBorders>
            <w:shd w:val="clear" w:color="auto" w:fill="auto"/>
            <w:vAlign w:val="bottom"/>
          </w:tcPr>
          <w:p w14:paraId="30ABE6E1" w14:textId="77777777" w:rsidR="00A1740F" w:rsidRPr="00711D29" w:rsidRDefault="00A1740F" w:rsidP="00596893">
            <w:pP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w:t>
            </w:r>
          </w:p>
        </w:tc>
        <w:tc>
          <w:tcPr>
            <w:tcW w:w="1417" w:type="dxa"/>
            <w:tcBorders>
              <w:left w:val="nil"/>
              <w:bottom w:val="nil"/>
              <w:right w:val="nil"/>
            </w:tcBorders>
            <w:shd w:val="clear" w:color="auto" w:fill="auto"/>
            <w:vAlign w:val="bottom"/>
          </w:tcPr>
          <w:p w14:paraId="4DC51430" w14:textId="77777777" w:rsidR="00A1740F" w:rsidRPr="00711D29" w:rsidRDefault="00A1740F" w:rsidP="00596893">
            <w:pP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17,267</w:t>
            </w:r>
          </w:p>
        </w:tc>
      </w:tr>
      <w:tr w:rsidR="00FB1C29" w:rsidRPr="00711D29" w14:paraId="7C8BC43B" w14:textId="77777777" w:rsidTr="00596893">
        <w:tc>
          <w:tcPr>
            <w:tcW w:w="3780" w:type="dxa"/>
            <w:tcBorders>
              <w:top w:val="nil"/>
              <w:left w:val="nil"/>
              <w:bottom w:val="nil"/>
              <w:right w:val="nil"/>
            </w:tcBorders>
            <w:vAlign w:val="bottom"/>
          </w:tcPr>
          <w:p w14:paraId="6787BCB2" w14:textId="77777777" w:rsidR="00A1740F" w:rsidRPr="00711D29" w:rsidRDefault="00A1740F" w:rsidP="00596893">
            <w:pPr>
              <w:spacing w:before="6" w:after="6"/>
              <w:ind w:left="-15"/>
              <w:rPr>
                <w:rFonts w:ascii="Arial" w:hAnsi="Arial" w:cs="Arial"/>
                <w:color w:val="000000"/>
                <w:sz w:val="18"/>
                <w:szCs w:val="18"/>
                <w:cs/>
                <w:lang w:val="en-GB" w:eastAsia="en-GB"/>
              </w:rPr>
            </w:pPr>
            <w:r w:rsidRPr="00711D29">
              <w:rPr>
                <w:rFonts w:ascii="Arial" w:hAnsi="Arial" w:cs="Arial"/>
                <w:color w:val="000000"/>
                <w:sz w:val="18"/>
                <w:szCs w:val="18"/>
                <w:lang w:val="en-GB" w:eastAsia="en-GB"/>
              </w:rPr>
              <w:t>Non-collateralised investment</w:t>
            </w:r>
          </w:p>
        </w:tc>
        <w:tc>
          <w:tcPr>
            <w:tcW w:w="1276" w:type="dxa"/>
            <w:tcBorders>
              <w:top w:val="nil"/>
              <w:left w:val="nil"/>
              <w:bottom w:val="nil"/>
              <w:right w:val="nil"/>
            </w:tcBorders>
            <w:shd w:val="clear" w:color="auto" w:fill="auto"/>
            <w:vAlign w:val="bottom"/>
          </w:tcPr>
          <w:p w14:paraId="5D5EDAAB" w14:textId="77777777" w:rsidR="00A1740F" w:rsidRPr="00711D29" w:rsidRDefault="00A1740F" w:rsidP="00596893">
            <w:pP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15,223,317</w:t>
            </w:r>
          </w:p>
        </w:tc>
        <w:tc>
          <w:tcPr>
            <w:tcW w:w="1276" w:type="dxa"/>
            <w:tcBorders>
              <w:top w:val="nil"/>
              <w:left w:val="nil"/>
              <w:bottom w:val="nil"/>
              <w:right w:val="nil"/>
            </w:tcBorders>
            <w:shd w:val="clear" w:color="auto" w:fill="auto"/>
            <w:vAlign w:val="bottom"/>
          </w:tcPr>
          <w:p w14:paraId="1AF7C271" w14:textId="77777777" w:rsidR="00A1740F" w:rsidRPr="00711D29" w:rsidRDefault="00A1740F" w:rsidP="00596893">
            <w:pP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11,091</w:t>
            </w:r>
          </w:p>
        </w:tc>
        <w:tc>
          <w:tcPr>
            <w:tcW w:w="1276" w:type="dxa"/>
            <w:tcBorders>
              <w:top w:val="nil"/>
              <w:left w:val="nil"/>
              <w:bottom w:val="nil"/>
              <w:right w:val="nil"/>
            </w:tcBorders>
            <w:shd w:val="clear" w:color="auto" w:fill="auto"/>
            <w:vAlign w:val="bottom"/>
          </w:tcPr>
          <w:p w14:paraId="2DEB273E" w14:textId="77777777" w:rsidR="00A1740F" w:rsidRPr="00711D29" w:rsidRDefault="00A1740F" w:rsidP="00596893">
            <w:pP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65,264</w:t>
            </w:r>
          </w:p>
        </w:tc>
        <w:tc>
          <w:tcPr>
            <w:tcW w:w="1417" w:type="dxa"/>
            <w:tcBorders>
              <w:top w:val="nil"/>
              <w:left w:val="nil"/>
              <w:bottom w:val="nil"/>
              <w:right w:val="nil"/>
            </w:tcBorders>
            <w:shd w:val="clear" w:color="auto" w:fill="auto"/>
            <w:vAlign w:val="bottom"/>
          </w:tcPr>
          <w:p w14:paraId="314D4639" w14:textId="77777777" w:rsidR="00A1740F" w:rsidRPr="00711D29" w:rsidRDefault="00A1740F" w:rsidP="00596893">
            <w:pP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15,299,672</w:t>
            </w:r>
          </w:p>
        </w:tc>
      </w:tr>
      <w:tr w:rsidR="00FB1C29" w:rsidRPr="00711D29" w14:paraId="3115E58F" w14:textId="77777777" w:rsidTr="00596893">
        <w:tc>
          <w:tcPr>
            <w:tcW w:w="3780" w:type="dxa"/>
            <w:tcBorders>
              <w:top w:val="nil"/>
              <w:left w:val="nil"/>
              <w:bottom w:val="nil"/>
              <w:right w:val="nil"/>
            </w:tcBorders>
            <w:vAlign w:val="bottom"/>
          </w:tcPr>
          <w:p w14:paraId="18F40F3C" w14:textId="77777777" w:rsidR="00A1740F" w:rsidRPr="00711D29" w:rsidRDefault="00A1740F" w:rsidP="00596893">
            <w:pPr>
              <w:spacing w:before="6" w:after="6"/>
              <w:ind w:left="-15"/>
              <w:rPr>
                <w:rFonts w:ascii="Arial" w:hAnsi="Arial" w:cs="Arial"/>
                <w:color w:val="000000"/>
                <w:sz w:val="18"/>
                <w:szCs w:val="18"/>
                <w:lang w:val="en-GB" w:eastAsia="en-GB"/>
              </w:rPr>
            </w:pPr>
            <w:r w:rsidRPr="00711D29">
              <w:rPr>
                <w:rFonts w:ascii="Arial" w:hAnsi="Arial" w:cs="Arial"/>
                <w:color w:val="000000"/>
                <w:sz w:val="18"/>
                <w:szCs w:val="18"/>
                <w:lang w:val="en-GB" w:eastAsia="en-GB"/>
              </w:rPr>
              <w:t>Collateralised investments</w:t>
            </w:r>
            <w:r w:rsidRPr="00711D29">
              <w:rPr>
                <w:rFonts w:ascii="Arial" w:hAnsi="Arial" w:cs="Arial"/>
                <w:color w:val="000000"/>
                <w:sz w:val="18"/>
                <w:szCs w:val="18"/>
                <w:cs/>
                <w:lang w:val="en-GB" w:eastAsia="en-GB"/>
              </w:rPr>
              <w:t xml:space="preserve"> </w:t>
            </w:r>
            <w:r w:rsidRPr="00711D29">
              <w:rPr>
                <w:rFonts w:ascii="Arial" w:hAnsi="Arial" w:cs="Arial"/>
                <w:color w:val="000000"/>
                <w:sz w:val="18"/>
                <w:szCs w:val="18"/>
                <w:lang w:val="en-GB" w:eastAsia="en-GB"/>
              </w:rPr>
              <w:t xml:space="preserve">given transferred </w:t>
            </w:r>
          </w:p>
          <w:p w14:paraId="65F937C1" w14:textId="77777777" w:rsidR="00A1740F" w:rsidRPr="00711D29" w:rsidRDefault="00A1740F" w:rsidP="00596893">
            <w:pPr>
              <w:spacing w:before="6" w:after="6"/>
              <w:ind w:left="-15"/>
              <w:rPr>
                <w:rFonts w:ascii="Arial" w:hAnsi="Arial" w:cs="Arial"/>
                <w:color w:val="000000"/>
                <w:sz w:val="18"/>
                <w:szCs w:val="18"/>
                <w:cs/>
                <w:lang w:val="en-GB" w:eastAsia="en-GB"/>
              </w:rPr>
            </w:pPr>
            <w:r w:rsidRPr="00711D29">
              <w:rPr>
                <w:rFonts w:ascii="Arial" w:hAnsi="Arial" w:cs="Arial"/>
                <w:color w:val="000000"/>
                <w:sz w:val="18"/>
                <w:szCs w:val="18"/>
                <w:lang w:val="en-GB" w:eastAsia="en-GB"/>
              </w:rPr>
              <w:t xml:space="preserve">   no right to sell or repledge</w:t>
            </w:r>
          </w:p>
        </w:tc>
        <w:tc>
          <w:tcPr>
            <w:tcW w:w="1276" w:type="dxa"/>
            <w:tcBorders>
              <w:top w:val="nil"/>
              <w:left w:val="nil"/>
              <w:bottom w:val="nil"/>
              <w:right w:val="nil"/>
            </w:tcBorders>
            <w:shd w:val="clear" w:color="auto" w:fill="auto"/>
            <w:vAlign w:val="bottom"/>
          </w:tcPr>
          <w:p w14:paraId="24DCC17B" w14:textId="77777777" w:rsidR="00A1740F" w:rsidRPr="00711D29" w:rsidRDefault="00A1740F" w:rsidP="00596893">
            <w:pPr>
              <w:pBdr>
                <w:bottom w:val="single" w:sz="4" w:space="1" w:color="auto"/>
              </w:pBd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119,792</w:t>
            </w:r>
          </w:p>
        </w:tc>
        <w:tc>
          <w:tcPr>
            <w:tcW w:w="1276" w:type="dxa"/>
            <w:tcBorders>
              <w:top w:val="nil"/>
              <w:left w:val="nil"/>
              <w:bottom w:val="nil"/>
              <w:right w:val="nil"/>
            </w:tcBorders>
            <w:shd w:val="clear" w:color="auto" w:fill="auto"/>
            <w:vAlign w:val="bottom"/>
          </w:tcPr>
          <w:p w14:paraId="43F74168" w14:textId="77777777" w:rsidR="00A1740F" w:rsidRPr="00711D29" w:rsidRDefault="00A1740F" w:rsidP="00596893">
            <w:pPr>
              <w:pBdr>
                <w:bottom w:val="single" w:sz="4" w:space="1" w:color="auto"/>
              </w:pBd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w:t>
            </w:r>
          </w:p>
        </w:tc>
        <w:tc>
          <w:tcPr>
            <w:tcW w:w="1276" w:type="dxa"/>
            <w:tcBorders>
              <w:top w:val="nil"/>
              <w:left w:val="nil"/>
              <w:bottom w:val="nil"/>
              <w:right w:val="nil"/>
            </w:tcBorders>
            <w:shd w:val="clear" w:color="auto" w:fill="auto"/>
            <w:vAlign w:val="bottom"/>
          </w:tcPr>
          <w:p w14:paraId="7F9515AF" w14:textId="77777777" w:rsidR="00A1740F" w:rsidRPr="00711D29" w:rsidRDefault="00A1740F" w:rsidP="00596893">
            <w:pPr>
              <w:pBdr>
                <w:bottom w:val="single" w:sz="4" w:space="1" w:color="auto"/>
              </w:pBd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457,642</w:t>
            </w:r>
          </w:p>
        </w:tc>
        <w:tc>
          <w:tcPr>
            <w:tcW w:w="1417" w:type="dxa"/>
            <w:tcBorders>
              <w:top w:val="nil"/>
              <w:left w:val="nil"/>
              <w:bottom w:val="nil"/>
              <w:right w:val="nil"/>
            </w:tcBorders>
            <w:shd w:val="clear" w:color="auto" w:fill="auto"/>
            <w:vAlign w:val="bottom"/>
          </w:tcPr>
          <w:p w14:paraId="156DD1CA" w14:textId="77777777" w:rsidR="00A1740F" w:rsidRPr="00711D29" w:rsidRDefault="00A1740F" w:rsidP="00596893">
            <w:pPr>
              <w:pBdr>
                <w:bottom w:val="single" w:sz="4" w:space="1" w:color="auto"/>
              </w:pBd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577,434</w:t>
            </w:r>
          </w:p>
        </w:tc>
      </w:tr>
      <w:tr w:rsidR="00FB1C29" w:rsidRPr="00711D29" w14:paraId="10B23A1E" w14:textId="77777777" w:rsidTr="00596893">
        <w:tc>
          <w:tcPr>
            <w:tcW w:w="3780" w:type="dxa"/>
            <w:tcBorders>
              <w:top w:val="nil"/>
              <w:left w:val="nil"/>
              <w:right w:val="nil"/>
            </w:tcBorders>
            <w:vAlign w:val="bottom"/>
          </w:tcPr>
          <w:p w14:paraId="30147B1D" w14:textId="77777777" w:rsidR="00A1740F" w:rsidRPr="00711D29" w:rsidRDefault="00A1740F" w:rsidP="00596893">
            <w:pPr>
              <w:spacing w:before="6" w:after="6"/>
              <w:ind w:left="-15"/>
              <w:rPr>
                <w:rFonts w:ascii="Arial" w:hAnsi="Arial" w:cs="Arial"/>
                <w:color w:val="000000"/>
                <w:sz w:val="12"/>
                <w:szCs w:val="12"/>
                <w:cs/>
                <w:lang w:val="en-GB" w:eastAsia="en-GB"/>
              </w:rPr>
            </w:pPr>
          </w:p>
        </w:tc>
        <w:tc>
          <w:tcPr>
            <w:tcW w:w="1276" w:type="dxa"/>
            <w:tcBorders>
              <w:top w:val="nil"/>
              <w:left w:val="nil"/>
              <w:right w:val="nil"/>
            </w:tcBorders>
            <w:shd w:val="clear" w:color="auto" w:fill="auto"/>
            <w:vAlign w:val="bottom"/>
          </w:tcPr>
          <w:p w14:paraId="1CC3CB0C" w14:textId="77777777" w:rsidR="00A1740F" w:rsidRPr="00711D29" w:rsidRDefault="00A1740F" w:rsidP="00596893">
            <w:pPr>
              <w:ind w:right="-72"/>
              <w:jc w:val="right"/>
              <w:rPr>
                <w:rFonts w:ascii="Arial" w:eastAsia="Arial Unicode MS" w:hAnsi="Arial" w:cs="Arial"/>
                <w:color w:val="000000"/>
                <w:sz w:val="12"/>
                <w:szCs w:val="12"/>
                <w:lang w:val="en-GB"/>
              </w:rPr>
            </w:pPr>
          </w:p>
        </w:tc>
        <w:tc>
          <w:tcPr>
            <w:tcW w:w="1276" w:type="dxa"/>
            <w:tcBorders>
              <w:top w:val="nil"/>
              <w:left w:val="nil"/>
              <w:right w:val="nil"/>
            </w:tcBorders>
            <w:shd w:val="clear" w:color="auto" w:fill="auto"/>
            <w:vAlign w:val="bottom"/>
          </w:tcPr>
          <w:p w14:paraId="1E515817" w14:textId="77777777" w:rsidR="00A1740F" w:rsidRPr="00711D29" w:rsidRDefault="00A1740F" w:rsidP="00596893">
            <w:pPr>
              <w:ind w:right="-72"/>
              <w:jc w:val="right"/>
              <w:rPr>
                <w:rFonts w:ascii="Arial" w:eastAsia="Arial Unicode MS" w:hAnsi="Arial" w:cs="Arial"/>
                <w:color w:val="000000"/>
                <w:sz w:val="12"/>
                <w:szCs w:val="12"/>
                <w:lang w:val="en-GB"/>
              </w:rPr>
            </w:pPr>
          </w:p>
        </w:tc>
        <w:tc>
          <w:tcPr>
            <w:tcW w:w="1276" w:type="dxa"/>
            <w:tcBorders>
              <w:top w:val="nil"/>
              <w:left w:val="nil"/>
              <w:right w:val="nil"/>
            </w:tcBorders>
            <w:shd w:val="clear" w:color="auto" w:fill="auto"/>
            <w:vAlign w:val="bottom"/>
          </w:tcPr>
          <w:p w14:paraId="31AD1DD5" w14:textId="77777777" w:rsidR="00A1740F" w:rsidRPr="00711D29" w:rsidRDefault="00A1740F" w:rsidP="00596893">
            <w:pPr>
              <w:ind w:right="-72"/>
              <w:jc w:val="right"/>
              <w:rPr>
                <w:rFonts w:ascii="Arial" w:eastAsia="Arial Unicode MS" w:hAnsi="Arial" w:cs="Arial"/>
                <w:color w:val="000000"/>
                <w:sz w:val="12"/>
                <w:szCs w:val="12"/>
                <w:lang w:val="en-GB"/>
              </w:rPr>
            </w:pPr>
          </w:p>
        </w:tc>
        <w:tc>
          <w:tcPr>
            <w:tcW w:w="1417" w:type="dxa"/>
            <w:tcBorders>
              <w:top w:val="nil"/>
              <w:left w:val="nil"/>
              <w:right w:val="nil"/>
            </w:tcBorders>
            <w:shd w:val="clear" w:color="auto" w:fill="auto"/>
            <w:vAlign w:val="bottom"/>
          </w:tcPr>
          <w:p w14:paraId="595E460D" w14:textId="77777777" w:rsidR="00A1740F" w:rsidRPr="00711D29" w:rsidRDefault="00A1740F" w:rsidP="00596893">
            <w:pPr>
              <w:ind w:right="-72"/>
              <w:jc w:val="right"/>
              <w:rPr>
                <w:rFonts w:ascii="Arial" w:eastAsia="Arial Unicode MS" w:hAnsi="Arial" w:cs="Arial"/>
                <w:color w:val="000000"/>
                <w:sz w:val="12"/>
                <w:szCs w:val="12"/>
                <w:lang w:val="en-GB"/>
              </w:rPr>
            </w:pPr>
          </w:p>
        </w:tc>
      </w:tr>
      <w:tr w:rsidR="00FB1C29" w:rsidRPr="00711D29" w14:paraId="43B0132A" w14:textId="77777777" w:rsidTr="00596893">
        <w:tc>
          <w:tcPr>
            <w:tcW w:w="3780" w:type="dxa"/>
            <w:tcBorders>
              <w:top w:val="nil"/>
              <w:left w:val="nil"/>
              <w:bottom w:val="nil"/>
              <w:right w:val="nil"/>
            </w:tcBorders>
            <w:vAlign w:val="bottom"/>
            <w:hideMark/>
          </w:tcPr>
          <w:p w14:paraId="206C38C3" w14:textId="77777777" w:rsidR="00A1740F" w:rsidRPr="00711D29" w:rsidRDefault="00A1740F" w:rsidP="00596893">
            <w:pPr>
              <w:ind w:left="-15"/>
              <w:rPr>
                <w:rFonts w:ascii="Arial" w:eastAsia="Arial Unicode MS" w:hAnsi="Arial" w:cs="Arial"/>
                <w:b/>
                <w:bCs/>
                <w:color w:val="000000"/>
                <w:sz w:val="18"/>
                <w:szCs w:val="18"/>
                <w:lang w:val="en-GB"/>
              </w:rPr>
            </w:pPr>
            <w:r w:rsidRPr="00711D29">
              <w:rPr>
                <w:rFonts w:ascii="Arial" w:hAnsi="Arial" w:cs="Arial"/>
                <w:color w:val="000000"/>
                <w:sz w:val="18"/>
                <w:szCs w:val="18"/>
                <w:lang w:val="en-GB" w:eastAsia="en-GB"/>
              </w:rPr>
              <w:t>Total financial assets</w:t>
            </w:r>
          </w:p>
        </w:tc>
        <w:tc>
          <w:tcPr>
            <w:tcW w:w="1276" w:type="dxa"/>
            <w:tcBorders>
              <w:left w:val="nil"/>
              <w:right w:val="nil"/>
            </w:tcBorders>
            <w:shd w:val="clear" w:color="auto" w:fill="auto"/>
            <w:vAlign w:val="bottom"/>
          </w:tcPr>
          <w:p w14:paraId="72CA5C97" w14:textId="77777777" w:rsidR="00A1740F" w:rsidRPr="00711D29" w:rsidRDefault="00A1740F" w:rsidP="00596893">
            <w:pPr>
              <w:pBdr>
                <w:bottom w:val="double" w:sz="4" w:space="1" w:color="auto"/>
              </w:pBd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17,736,257</w:t>
            </w:r>
          </w:p>
        </w:tc>
        <w:tc>
          <w:tcPr>
            <w:tcW w:w="1276" w:type="dxa"/>
            <w:tcBorders>
              <w:left w:val="nil"/>
              <w:right w:val="nil"/>
            </w:tcBorders>
            <w:shd w:val="clear" w:color="auto" w:fill="auto"/>
            <w:vAlign w:val="bottom"/>
          </w:tcPr>
          <w:p w14:paraId="584EFF32" w14:textId="77777777" w:rsidR="00A1740F" w:rsidRPr="00711D29" w:rsidRDefault="00A1740F" w:rsidP="00596893">
            <w:pPr>
              <w:pBdr>
                <w:bottom w:val="double" w:sz="4" w:space="1" w:color="auto"/>
              </w:pBd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24,746</w:t>
            </w:r>
          </w:p>
        </w:tc>
        <w:tc>
          <w:tcPr>
            <w:tcW w:w="1276" w:type="dxa"/>
            <w:tcBorders>
              <w:left w:val="nil"/>
              <w:right w:val="nil"/>
            </w:tcBorders>
            <w:shd w:val="clear" w:color="auto" w:fill="auto"/>
            <w:vAlign w:val="bottom"/>
          </w:tcPr>
          <w:p w14:paraId="69A10232" w14:textId="77777777" w:rsidR="00A1740F" w:rsidRPr="00711D29" w:rsidRDefault="00A1740F" w:rsidP="00596893">
            <w:pPr>
              <w:pBdr>
                <w:bottom w:val="double" w:sz="4" w:space="1" w:color="auto"/>
              </w:pBd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522,906</w:t>
            </w:r>
          </w:p>
        </w:tc>
        <w:tc>
          <w:tcPr>
            <w:tcW w:w="1417" w:type="dxa"/>
            <w:tcBorders>
              <w:left w:val="nil"/>
              <w:right w:val="nil"/>
            </w:tcBorders>
            <w:shd w:val="clear" w:color="auto" w:fill="auto"/>
            <w:vAlign w:val="bottom"/>
          </w:tcPr>
          <w:p w14:paraId="60DE1A9E" w14:textId="77777777" w:rsidR="00A1740F" w:rsidRPr="00711D29" w:rsidRDefault="00A1740F" w:rsidP="00596893">
            <w:pPr>
              <w:pBdr>
                <w:bottom w:val="double" w:sz="4" w:space="1" w:color="auto"/>
              </w:pBd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18,283,909</w:t>
            </w:r>
          </w:p>
        </w:tc>
      </w:tr>
      <w:tr w:rsidR="00FB1C29" w:rsidRPr="00711D29" w14:paraId="3540A4A5" w14:textId="77777777" w:rsidTr="00596893">
        <w:tc>
          <w:tcPr>
            <w:tcW w:w="3780" w:type="dxa"/>
            <w:tcBorders>
              <w:top w:val="nil"/>
              <w:left w:val="nil"/>
              <w:bottom w:val="nil"/>
              <w:right w:val="nil"/>
            </w:tcBorders>
            <w:vAlign w:val="bottom"/>
          </w:tcPr>
          <w:p w14:paraId="54DBFE16" w14:textId="77777777" w:rsidR="00A1740F" w:rsidRPr="00711D29" w:rsidRDefault="00A1740F" w:rsidP="00596893">
            <w:pPr>
              <w:ind w:left="-15"/>
              <w:rPr>
                <w:rFonts w:ascii="Arial" w:eastAsia="Arial Unicode MS" w:hAnsi="Arial" w:cs="Arial"/>
                <w:b/>
                <w:bCs/>
                <w:color w:val="000000"/>
                <w:sz w:val="18"/>
                <w:szCs w:val="18"/>
                <w:lang w:val="en-GB"/>
              </w:rPr>
            </w:pPr>
          </w:p>
        </w:tc>
        <w:tc>
          <w:tcPr>
            <w:tcW w:w="1276" w:type="dxa"/>
            <w:tcBorders>
              <w:left w:val="nil"/>
              <w:bottom w:val="nil"/>
              <w:right w:val="nil"/>
            </w:tcBorders>
            <w:shd w:val="clear" w:color="auto" w:fill="auto"/>
            <w:vAlign w:val="bottom"/>
          </w:tcPr>
          <w:p w14:paraId="16AF64F1" w14:textId="77777777" w:rsidR="00A1740F" w:rsidRPr="00711D29" w:rsidRDefault="00A1740F" w:rsidP="00596893">
            <w:pPr>
              <w:ind w:right="-72"/>
              <w:jc w:val="right"/>
              <w:rPr>
                <w:rFonts w:ascii="Arial" w:eastAsia="Arial Unicode MS" w:hAnsi="Arial" w:cs="Arial"/>
                <w:b/>
                <w:bCs/>
                <w:color w:val="000000"/>
                <w:sz w:val="18"/>
                <w:szCs w:val="18"/>
                <w:lang w:val="en-GB"/>
              </w:rPr>
            </w:pPr>
          </w:p>
        </w:tc>
        <w:tc>
          <w:tcPr>
            <w:tcW w:w="1276" w:type="dxa"/>
            <w:tcBorders>
              <w:left w:val="nil"/>
              <w:bottom w:val="nil"/>
              <w:right w:val="nil"/>
            </w:tcBorders>
            <w:shd w:val="clear" w:color="auto" w:fill="auto"/>
            <w:vAlign w:val="bottom"/>
          </w:tcPr>
          <w:p w14:paraId="61C027F2" w14:textId="77777777" w:rsidR="00A1740F" w:rsidRPr="00711D29" w:rsidRDefault="00A1740F" w:rsidP="00596893">
            <w:pPr>
              <w:ind w:right="-72"/>
              <w:jc w:val="right"/>
              <w:rPr>
                <w:rFonts w:ascii="Arial" w:eastAsia="Arial Unicode MS" w:hAnsi="Arial" w:cs="Arial"/>
                <w:b/>
                <w:bCs/>
                <w:color w:val="000000"/>
                <w:sz w:val="18"/>
                <w:szCs w:val="18"/>
                <w:lang w:val="en-GB"/>
              </w:rPr>
            </w:pPr>
          </w:p>
        </w:tc>
        <w:tc>
          <w:tcPr>
            <w:tcW w:w="1276" w:type="dxa"/>
            <w:tcBorders>
              <w:left w:val="nil"/>
              <w:bottom w:val="nil"/>
              <w:right w:val="nil"/>
            </w:tcBorders>
            <w:shd w:val="clear" w:color="auto" w:fill="auto"/>
            <w:vAlign w:val="bottom"/>
          </w:tcPr>
          <w:p w14:paraId="23C96A2C" w14:textId="77777777" w:rsidR="00A1740F" w:rsidRPr="00711D29" w:rsidRDefault="00A1740F" w:rsidP="00596893">
            <w:pPr>
              <w:ind w:right="-72"/>
              <w:jc w:val="right"/>
              <w:rPr>
                <w:rFonts w:ascii="Arial" w:eastAsia="Arial Unicode MS" w:hAnsi="Arial" w:cs="Arial"/>
                <w:b/>
                <w:bCs/>
                <w:color w:val="000000"/>
                <w:sz w:val="18"/>
                <w:szCs w:val="18"/>
                <w:lang w:val="en-GB"/>
              </w:rPr>
            </w:pPr>
          </w:p>
        </w:tc>
        <w:tc>
          <w:tcPr>
            <w:tcW w:w="1417" w:type="dxa"/>
            <w:tcBorders>
              <w:left w:val="nil"/>
              <w:bottom w:val="nil"/>
              <w:right w:val="nil"/>
            </w:tcBorders>
            <w:shd w:val="clear" w:color="auto" w:fill="auto"/>
            <w:vAlign w:val="bottom"/>
          </w:tcPr>
          <w:p w14:paraId="00FAEC1C" w14:textId="77777777" w:rsidR="00A1740F" w:rsidRPr="00711D29" w:rsidRDefault="00A1740F" w:rsidP="00596893">
            <w:pPr>
              <w:ind w:right="-72"/>
              <w:jc w:val="right"/>
              <w:rPr>
                <w:rFonts w:ascii="Arial" w:eastAsia="Arial Unicode MS" w:hAnsi="Arial" w:cs="Arial"/>
                <w:b/>
                <w:bCs/>
                <w:color w:val="000000"/>
                <w:sz w:val="18"/>
                <w:szCs w:val="18"/>
                <w:lang w:val="en-GB"/>
              </w:rPr>
            </w:pPr>
          </w:p>
        </w:tc>
      </w:tr>
      <w:tr w:rsidR="00FB1C29" w:rsidRPr="00711D29" w14:paraId="118A0FB9" w14:textId="77777777" w:rsidTr="00596893">
        <w:tc>
          <w:tcPr>
            <w:tcW w:w="3780" w:type="dxa"/>
            <w:tcBorders>
              <w:top w:val="nil"/>
              <w:left w:val="nil"/>
              <w:bottom w:val="nil"/>
              <w:right w:val="nil"/>
            </w:tcBorders>
            <w:vAlign w:val="bottom"/>
          </w:tcPr>
          <w:p w14:paraId="0BF929CF" w14:textId="77777777" w:rsidR="00A1740F" w:rsidRPr="00711D29" w:rsidRDefault="00A1740F" w:rsidP="00596893">
            <w:pPr>
              <w:spacing w:before="6" w:after="6"/>
              <w:ind w:left="-15"/>
              <w:rPr>
                <w:rFonts w:ascii="Arial" w:hAnsi="Arial" w:cs="Arial"/>
                <w:b/>
                <w:bCs/>
                <w:color w:val="000000"/>
                <w:sz w:val="18"/>
                <w:szCs w:val="18"/>
                <w:u w:val="single"/>
                <w:lang w:val="en-GB" w:eastAsia="en-GB"/>
              </w:rPr>
            </w:pPr>
            <w:r w:rsidRPr="00711D29">
              <w:rPr>
                <w:rFonts w:ascii="Arial" w:hAnsi="Arial" w:cs="Arial"/>
                <w:b/>
                <w:bCs/>
                <w:color w:val="000000"/>
                <w:sz w:val="18"/>
                <w:szCs w:val="18"/>
                <w:u w:val="single"/>
                <w:lang w:val="en-GB" w:eastAsia="en-GB"/>
              </w:rPr>
              <w:t>Financial liabilities</w:t>
            </w:r>
          </w:p>
        </w:tc>
        <w:tc>
          <w:tcPr>
            <w:tcW w:w="1276" w:type="dxa"/>
            <w:tcBorders>
              <w:top w:val="nil"/>
              <w:left w:val="nil"/>
              <w:bottom w:val="nil"/>
              <w:right w:val="nil"/>
            </w:tcBorders>
            <w:shd w:val="clear" w:color="auto" w:fill="auto"/>
            <w:vAlign w:val="bottom"/>
          </w:tcPr>
          <w:p w14:paraId="70C59D56" w14:textId="77777777" w:rsidR="00A1740F" w:rsidRPr="00711D29" w:rsidRDefault="00A1740F" w:rsidP="00596893">
            <w:pPr>
              <w:ind w:right="-72"/>
              <w:jc w:val="right"/>
              <w:rPr>
                <w:rFonts w:ascii="Arial" w:eastAsia="Arial Unicode MS" w:hAnsi="Arial" w:cs="Arial"/>
                <w:b/>
                <w:bCs/>
                <w:color w:val="000000"/>
                <w:sz w:val="18"/>
                <w:szCs w:val="18"/>
                <w:cs/>
                <w:lang w:val="en-GB"/>
              </w:rPr>
            </w:pPr>
          </w:p>
        </w:tc>
        <w:tc>
          <w:tcPr>
            <w:tcW w:w="1276" w:type="dxa"/>
            <w:tcBorders>
              <w:top w:val="nil"/>
              <w:left w:val="nil"/>
              <w:bottom w:val="nil"/>
              <w:right w:val="nil"/>
            </w:tcBorders>
            <w:shd w:val="clear" w:color="auto" w:fill="auto"/>
            <w:vAlign w:val="bottom"/>
          </w:tcPr>
          <w:p w14:paraId="6831D819" w14:textId="77777777" w:rsidR="00A1740F" w:rsidRPr="00711D29" w:rsidRDefault="00A1740F" w:rsidP="00596893">
            <w:pPr>
              <w:ind w:right="-72"/>
              <w:jc w:val="right"/>
              <w:rPr>
                <w:rFonts w:ascii="Arial" w:eastAsia="Arial Unicode MS" w:hAnsi="Arial" w:cs="Arial"/>
                <w:b/>
                <w:bCs/>
                <w:color w:val="000000"/>
                <w:sz w:val="18"/>
                <w:szCs w:val="18"/>
                <w:lang w:val="en-GB"/>
              </w:rPr>
            </w:pPr>
          </w:p>
        </w:tc>
        <w:tc>
          <w:tcPr>
            <w:tcW w:w="1276" w:type="dxa"/>
            <w:tcBorders>
              <w:top w:val="nil"/>
              <w:left w:val="nil"/>
              <w:bottom w:val="nil"/>
              <w:right w:val="nil"/>
            </w:tcBorders>
            <w:shd w:val="clear" w:color="auto" w:fill="auto"/>
            <w:vAlign w:val="bottom"/>
          </w:tcPr>
          <w:p w14:paraId="5B3C363C" w14:textId="77777777" w:rsidR="00A1740F" w:rsidRPr="00711D29" w:rsidRDefault="00A1740F" w:rsidP="00596893">
            <w:pPr>
              <w:ind w:right="-72"/>
              <w:jc w:val="right"/>
              <w:rPr>
                <w:rFonts w:ascii="Arial" w:eastAsia="Arial Unicode MS" w:hAnsi="Arial" w:cs="Arial"/>
                <w:b/>
                <w:bCs/>
                <w:color w:val="000000"/>
                <w:sz w:val="18"/>
                <w:szCs w:val="18"/>
                <w:lang w:val="en-GB"/>
              </w:rPr>
            </w:pPr>
          </w:p>
        </w:tc>
        <w:tc>
          <w:tcPr>
            <w:tcW w:w="1417" w:type="dxa"/>
            <w:tcBorders>
              <w:top w:val="nil"/>
              <w:left w:val="nil"/>
              <w:bottom w:val="nil"/>
              <w:right w:val="nil"/>
            </w:tcBorders>
            <w:shd w:val="clear" w:color="auto" w:fill="auto"/>
            <w:vAlign w:val="bottom"/>
          </w:tcPr>
          <w:p w14:paraId="2FF97F01" w14:textId="77777777" w:rsidR="00A1740F" w:rsidRPr="00711D29" w:rsidRDefault="00A1740F" w:rsidP="00596893">
            <w:pPr>
              <w:ind w:right="-72"/>
              <w:jc w:val="right"/>
              <w:rPr>
                <w:rFonts w:ascii="Arial" w:eastAsia="Arial Unicode MS" w:hAnsi="Arial" w:cs="Arial"/>
                <w:b/>
                <w:bCs/>
                <w:color w:val="000000"/>
                <w:sz w:val="18"/>
                <w:szCs w:val="18"/>
                <w:lang w:val="en-GB"/>
              </w:rPr>
            </w:pPr>
          </w:p>
        </w:tc>
      </w:tr>
      <w:tr w:rsidR="00FB1C29" w:rsidRPr="00711D29" w14:paraId="23D75409" w14:textId="77777777" w:rsidTr="00596893">
        <w:tc>
          <w:tcPr>
            <w:tcW w:w="3780" w:type="dxa"/>
            <w:tcBorders>
              <w:top w:val="nil"/>
              <w:left w:val="nil"/>
              <w:bottom w:val="nil"/>
              <w:right w:val="nil"/>
            </w:tcBorders>
            <w:vAlign w:val="bottom"/>
          </w:tcPr>
          <w:p w14:paraId="7889F52F" w14:textId="77777777" w:rsidR="00A1740F" w:rsidRPr="00711D29" w:rsidRDefault="00A1740F" w:rsidP="00596893">
            <w:pPr>
              <w:spacing w:before="6" w:after="6"/>
              <w:ind w:left="-15"/>
              <w:rPr>
                <w:rFonts w:ascii="Arial" w:hAnsi="Arial" w:cs="Arial"/>
                <w:color w:val="000000"/>
                <w:sz w:val="18"/>
                <w:szCs w:val="18"/>
                <w:lang w:val="en-GB" w:eastAsia="en-GB"/>
              </w:rPr>
            </w:pPr>
            <w:r w:rsidRPr="00711D29">
              <w:rPr>
                <w:rFonts w:ascii="Arial" w:hAnsi="Arial" w:cs="Arial"/>
                <w:color w:val="000000"/>
                <w:sz w:val="18"/>
                <w:szCs w:val="18"/>
                <w:lang w:val="en-GB" w:eastAsia="en-GB"/>
              </w:rPr>
              <w:t xml:space="preserve">Securities and derivatives business </w:t>
            </w:r>
          </w:p>
          <w:p w14:paraId="5F900921" w14:textId="77777777" w:rsidR="00A1740F" w:rsidRPr="00711D29" w:rsidRDefault="00A1740F" w:rsidP="00596893">
            <w:pPr>
              <w:spacing w:before="6" w:after="6"/>
              <w:ind w:left="-15"/>
              <w:rPr>
                <w:rFonts w:ascii="Arial" w:hAnsi="Arial" w:cs="Arial"/>
                <w:color w:val="000000"/>
                <w:sz w:val="18"/>
                <w:szCs w:val="18"/>
                <w:lang w:val="en-GB" w:eastAsia="en-GB"/>
              </w:rPr>
            </w:pPr>
            <w:r w:rsidRPr="00711D29">
              <w:rPr>
                <w:rFonts w:ascii="Arial" w:hAnsi="Arial" w:cs="Arial"/>
                <w:color w:val="000000"/>
                <w:sz w:val="18"/>
                <w:szCs w:val="18"/>
                <w:lang w:val="en-GB" w:eastAsia="en-GB"/>
              </w:rPr>
              <w:t xml:space="preserve">   payables</w:t>
            </w:r>
          </w:p>
        </w:tc>
        <w:tc>
          <w:tcPr>
            <w:tcW w:w="1276" w:type="dxa"/>
            <w:tcBorders>
              <w:top w:val="nil"/>
              <w:left w:val="nil"/>
              <w:bottom w:val="nil"/>
              <w:right w:val="nil"/>
            </w:tcBorders>
            <w:shd w:val="clear" w:color="auto" w:fill="auto"/>
            <w:vAlign w:val="bottom"/>
          </w:tcPr>
          <w:p w14:paraId="33BB16F9" w14:textId="77777777" w:rsidR="00A1740F" w:rsidRPr="00711D29" w:rsidRDefault="00A1740F" w:rsidP="00596893">
            <w:pPr>
              <w:ind w:right="-72"/>
              <w:jc w:val="right"/>
              <w:rPr>
                <w:rFonts w:ascii="Arial" w:eastAsia="Arial Unicode MS" w:hAnsi="Arial" w:cs="Arial"/>
                <w:color w:val="000000"/>
                <w:sz w:val="18"/>
                <w:szCs w:val="18"/>
                <w:cs/>
                <w:lang w:val="en-GB"/>
              </w:rPr>
            </w:pPr>
            <w:r w:rsidRPr="00711D29">
              <w:rPr>
                <w:rFonts w:ascii="Arial" w:eastAsia="Arial Unicode MS" w:hAnsi="Arial" w:cs="Arial"/>
                <w:color w:val="000000"/>
                <w:sz w:val="18"/>
                <w:szCs w:val="18"/>
                <w:lang w:val="en-GB"/>
              </w:rPr>
              <w:t>2,794,806</w:t>
            </w:r>
          </w:p>
        </w:tc>
        <w:tc>
          <w:tcPr>
            <w:tcW w:w="1276" w:type="dxa"/>
            <w:tcBorders>
              <w:top w:val="nil"/>
              <w:left w:val="nil"/>
              <w:bottom w:val="nil"/>
              <w:right w:val="nil"/>
            </w:tcBorders>
            <w:shd w:val="clear" w:color="auto" w:fill="auto"/>
            <w:vAlign w:val="bottom"/>
          </w:tcPr>
          <w:p w14:paraId="2B6D1C16" w14:textId="77777777" w:rsidR="00A1740F" w:rsidRPr="00711D29" w:rsidRDefault="00A1740F" w:rsidP="00596893">
            <w:pP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w:t>
            </w:r>
          </w:p>
        </w:tc>
        <w:tc>
          <w:tcPr>
            <w:tcW w:w="1276" w:type="dxa"/>
            <w:tcBorders>
              <w:top w:val="nil"/>
              <w:left w:val="nil"/>
              <w:bottom w:val="nil"/>
              <w:right w:val="nil"/>
            </w:tcBorders>
            <w:shd w:val="clear" w:color="auto" w:fill="auto"/>
            <w:vAlign w:val="bottom"/>
          </w:tcPr>
          <w:p w14:paraId="13DB325D" w14:textId="77777777" w:rsidR="00A1740F" w:rsidRPr="00711D29" w:rsidRDefault="00A1740F" w:rsidP="00596893">
            <w:pP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w:t>
            </w:r>
          </w:p>
        </w:tc>
        <w:tc>
          <w:tcPr>
            <w:tcW w:w="1417" w:type="dxa"/>
            <w:tcBorders>
              <w:top w:val="nil"/>
              <w:left w:val="nil"/>
              <w:bottom w:val="nil"/>
              <w:right w:val="nil"/>
            </w:tcBorders>
            <w:shd w:val="clear" w:color="auto" w:fill="auto"/>
            <w:vAlign w:val="bottom"/>
          </w:tcPr>
          <w:p w14:paraId="5B27E05E" w14:textId="77777777" w:rsidR="00A1740F" w:rsidRPr="00711D29" w:rsidRDefault="00A1740F" w:rsidP="00596893">
            <w:pP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2,794,806</w:t>
            </w:r>
          </w:p>
        </w:tc>
      </w:tr>
      <w:tr w:rsidR="00FB1C29" w:rsidRPr="00711D29" w14:paraId="3DA8F04B" w14:textId="77777777" w:rsidTr="00596893">
        <w:tc>
          <w:tcPr>
            <w:tcW w:w="3780" w:type="dxa"/>
            <w:tcBorders>
              <w:top w:val="nil"/>
              <w:left w:val="nil"/>
              <w:bottom w:val="nil"/>
              <w:right w:val="nil"/>
            </w:tcBorders>
            <w:vAlign w:val="bottom"/>
          </w:tcPr>
          <w:p w14:paraId="16BFA79A" w14:textId="77777777" w:rsidR="00A1740F" w:rsidRPr="00711D29" w:rsidRDefault="00A1740F" w:rsidP="00596893">
            <w:pPr>
              <w:spacing w:before="6" w:after="6"/>
              <w:ind w:left="-15"/>
              <w:rPr>
                <w:rFonts w:ascii="Arial" w:hAnsi="Arial" w:cs="Arial"/>
                <w:color w:val="000000"/>
                <w:sz w:val="18"/>
                <w:szCs w:val="18"/>
                <w:cs/>
                <w:lang w:val="en-GB" w:eastAsia="en-GB"/>
              </w:rPr>
            </w:pPr>
            <w:r w:rsidRPr="00711D29">
              <w:rPr>
                <w:rFonts w:ascii="Arial" w:hAnsi="Arial" w:cs="Arial"/>
                <w:color w:val="000000"/>
                <w:sz w:val="18"/>
                <w:szCs w:val="18"/>
                <w:lang w:val="en-GB" w:eastAsia="en-GB"/>
              </w:rPr>
              <w:t>Financial liabilities designated at fair value</w:t>
            </w:r>
          </w:p>
        </w:tc>
        <w:tc>
          <w:tcPr>
            <w:tcW w:w="1276" w:type="dxa"/>
            <w:tcBorders>
              <w:left w:val="nil"/>
              <w:right w:val="nil"/>
            </w:tcBorders>
            <w:shd w:val="clear" w:color="auto" w:fill="auto"/>
            <w:vAlign w:val="bottom"/>
          </w:tcPr>
          <w:p w14:paraId="518D799D" w14:textId="77777777" w:rsidR="00A1740F" w:rsidRPr="00711D29" w:rsidRDefault="00A1740F" w:rsidP="00596893">
            <w:pP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w:t>
            </w:r>
          </w:p>
        </w:tc>
        <w:tc>
          <w:tcPr>
            <w:tcW w:w="1276" w:type="dxa"/>
            <w:tcBorders>
              <w:left w:val="nil"/>
              <w:right w:val="nil"/>
            </w:tcBorders>
            <w:shd w:val="clear" w:color="auto" w:fill="auto"/>
            <w:vAlign w:val="bottom"/>
          </w:tcPr>
          <w:p w14:paraId="3B7F5E7E" w14:textId="77777777" w:rsidR="00A1740F" w:rsidRPr="00711D29" w:rsidRDefault="00A1740F" w:rsidP="00596893">
            <w:pP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3,556,542</w:t>
            </w:r>
          </w:p>
        </w:tc>
        <w:tc>
          <w:tcPr>
            <w:tcW w:w="1276" w:type="dxa"/>
            <w:tcBorders>
              <w:left w:val="nil"/>
              <w:right w:val="nil"/>
            </w:tcBorders>
            <w:shd w:val="clear" w:color="auto" w:fill="auto"/>
            <w:vAlign w:val="bottom"/>
          </w:tcPr>
          <w:p w14:paraId="2058D52D" w14:textId="77777777" w:rsidR="00A1740F" w:rsidRPr="00711D29" w:rsidRDefault="00A1740F" w:rsidP="00596893">
            <w:pP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w:t>
            </w:r>
          </w:p>
        </w:tc>
        <w:tc>
          <w:tcPr>
            <w:tcW w:w="1417" w:type="dxa"/>
            <w:tcBorders>
              <w:left w:val="nil"/>
              <w:right w:val="nil"/>
            </w:tcBorders>
            <w:shd w:val="clear" w:color="auto" w:fill="auto"/>
            <w:vAlign w:val="bottom"/>
          </w:tcPr>
          <w:p w14:paraId="0AF6EB2E" w14:textId="77777777" w:rsidR="00A1740F" w:rsidRPr="00711D29" w:rsidRDefault="00A1740F" w:rsidP="00596893">
            <w:pP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3,556,542</w:t>
            </w:r>
          </w:p>
        </w:tc>
      </w:tr>
      <w:tr w:rsidR="00FB1C29" w:rsidRPr="00711D29" w14:paraId="6AA51DB9" w14:textId="77777777" w:rsidTr="00596893">
        <w:tc>
          <w:tcPr>
            <w:tcW w:w="3780" w:type="dxa"/>
            <w:tcBorders>
              <w:top w:val="nil"/>
              <w:left w:val="nil"/>
              <w:bottom w:val="nil"/>
              <w:right w:val="nil"/>
            </w:tcBorders>
            <w:vAlign w:val="bottom"/>
          </w:tcPr>
          <w:p w14:paraId="15174A03" w14:textId="77777777" w:rsidR="00A1740F" w:rsidRPr="00711D29" w:rsidRDefault="00A1740F" w:rsidP="00596893">
            <w:pPr>
              <w:spacing w:before="6" w:after="6"/>
              <w:ind w:left="-15"/>
              <w:rPr>
                <w:rFonts w:ascii="Arial" w:hAnsi="Arial" w:cs="Arial"/>
                <w:color w:val="000000"/>
                <w:sz w:val="18"/>
                <w:szCs w:val="18"/>
                <w:cs/>
                <w:lang w:val="en-GB" w:eastAsia="en-GB"/>
              </w:rPr>
            </w:pPr>
            <w:r w:rsidRPr="00711D29">
              <w:rPr>
                <w:rFonts w:ascii="Arial" w:hAnsi="Arial" w:cs="Arial"/>
                <w:color w:val="000000"/>
                <w:sz w:val="18"/>
                <w:szCs w:val="18"/>
                <w:lang w:val="en-GB" w:eastAsia="en-GB"/>
              </w:rPr>
              <w:t>Derivatives liabilities</w:t>
            </w:r>
          </w:p>
        </w:tc>
        <w:tc>
          <w:tcPr>
            <w:tcW w:w="1276" w:type="dxa"/>
            <w:tcBorders>
              <w:left w:val="nil"/>
              <w:right w:val="nil"/>
            </w:tcBorders>
            <w:shd w:val="clear" w:color="auto" w:fill="auto"/>
            <w:vAlign w:val="bottom"/>
          </w:tcPr>
          <w:p w14:paraId="397F039F" w14:textId="77777777" w:rsidR="00A1740F" w:rsidRPr="00711D29" w:rsidRDefault="00A1740F" w:rsidP="00596893">
            <w:pPr>
              <w:pBdr>
                <w:bottom w:val="single" w:sz="4" w:space="1" w:color="auto"/>
              </w:pBd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w:t>
            </w:r>
          </w:p>
        </w:tc>
        <w:tc>
          <w:tcPr>
            <w:tcW w:w="1276" w:type="dxa"/>
            <w:tcBorders>
              <w:left w:val="nil"/>
              <w:right w:val="nil"/>
            </w:tcBorders>
            <w:shd w:val="clear" w:color="auto" w:fill="auto"/>
            <w:vAlign w:val="bottom"/>
          </w:tcPr>
          <w:p w14:paraId="58BABCE2" w14:textId="77777777" w:rsidR="00A1740F" w:rsidRPr="00711D29" w:rsidRDefault="00A1740F" w:rsidP="00596893">
            <w:pPr>
              <w:pBdr>
                <w:bottom w:val="single" w:sz="4" w:space="1" w:color="auto"/>
              </w:pBd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25,887</w:t>
            </w:r>
          </w:p>
        </w:tc>
        <w:tc>
          <w:tcPr>
            <w:tcW w:w="1276" w:type="dxa"/>
            <w:tcBorders>
              <w:left w:val="nil"/>
              <w:right w:val="nil"/>
            </w:tcBorders>
            <w:shd w:val="clear" w:color="auto" w:fill="auto"/>
            <w:vAlign w:val="bottom"/>
          </w:tcPr>
          <w:p w14:paraId="0EED06F1" w14:textId="77777777" w:rsidR="00A1740F" w:rsidRPr="00711D29" w:rsidRDefault="00A1740F" w:rsidP="00596893">
            <w:pPr>
              <w:pBdr>
                <w:bottom w:val="single" w:sz="4" w:space="1" w:color="auto"/>
              </w:pBd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w:t>
            </w:r>
          </w:p>
        </w:tc>
        <w:tc>
          <w:tcPr>
            <w:tcW w:w="1417" w:type="dxa"/>
            <w:tcBorders>
              <w:left w:val="nil"/>
              <w:right w:val="nil"/>
            </w:tcBorders>
            <w:shd w:val="clear" w:color="auto" w:fill="auto"/>
            <w:vAlign w:val="bottom"/>
          </w:tcPr>
          <w:p w14:paraId="3630010D" w14:textId="77777777" w:rsidR="00A1740F" w:rsidRPr="00711D29" w:rsidRDefault="00A1740F" w:rsidP="00596893">
            <w:pPr>
              <w:pBdr>
                <w:bottom w:val="single" w:sz="4" w:space="1" w:color="auto"/>
              </w:pBd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25,887</w:t>
            </w:r>
          </w:p>
        </w:tc>
      </w:tr>
      <w:tr w:rsidR="00FB1C29" w:rsidRPr="00711D29" w14:paraId="28BD5EC7" w14:textId="77777777" w:rsidTr="00596893">
        <w:tc>
          <w:tcPr>
            <w:tcW w:w="3780" w:type="dxa"/>
            <w:tcBorders>
              <w:top w:val="nil"/>
              <w:left w:val="nil"/>
              <w:bottom w:val="nil"/>
              <w:right w:val="nil"/>
            </w:tcBorders>
            <w:vAlign w:val="bottom"/>
          </w:tcPr>
          <w:p w14:paraId="5B721F6B" w14:textId="77777777" w:rsidR="00A1740F" w:rsidRPr="00711D29" w:rsidRDefault="00A1740F" w:rsidP="00596893">
            <w:pPr>
              <w:spacing w:before="6" w:after="6"/>
              <w:ind w:left="-15"/>
              <w:rPr>
                <w:rFonts w:ascii="Arial" w:hAnsi="Arial" w:cs="Arial"/>
                <w:color w:val="000000"/>
                <w:sz w:val="12"/>
                <w:szCs w:val="12"/>
                <w:cs/>
                <w:lang w:val="en-GB" w:eastAsia="en-GB"/>
              </w:rPr>
            </w:pPr>
          </w:p>
        </w:tc>
        <w:tc>
          <w:tcPr>
            <w:tcW w:w="1276" w:type="dxa"/>
            <w:tcBorders>
              <w:left w:val="nil"/>
              <w:right w:val="nil"/>
            </w:tcBorders>
            <w:shd w:val="clear" w:color="auto" w:fill="auto"/>
            <w:vAlign w:val="bottom"/>
          </w:tcPr>
          <w:p w14:paraId="442C2436" w14:textId="77777777" w:rsidR="00A1740F" w:rsidRPr="00711D29" w:rsidRDefault="00A1740F" w:rsidP="00596893">
            <w:pPr>
              <w:ind w:right="-72"/>
              <w:jc w:val="right"/>
              <w:rPr>
                <w:rFonts w:ascii="Arial" w:eastAsia="Arial Unicode MS" w:hAnsi="Arial" w:cs="Arial"/>
                <w:color w:val="000000"/>
                <w:sz w:val="12"/>
                <w:szCs w:val="12"/>
                <w:cs/>
                <w:lang w:val="en-GB"/>
              </w:rPr>
            </w:pPr>
          </w:p>
        </w:tc>
        <w:tc>
          <w:tcPr>
            <w:tcW w:w="1276" w:type="dxa"/>
            <w:tcBorders>
              <w:left w:val="nil"/>
              <w:right w:val="nil"/>
            </w:tcBorders>
            <w:shd w:val="clear" w:color="auto" w:fill="auto"/>
            <w:vAlign w:val="bottom"/>
          </w:tcPr>
          <w:p w14:paraId="6C760B60" w14:textId="77777777" w:rsidR="00A1740F" w:rsidRPr="00711D29" w:rsidRDefault="00A1740F" w:rsidP="00596893">
            <w:pPr>
              <w:ind w:right="-72"/>
              <w:jc w:val="right"/>
              <w:rPr>
                <w:rFonts w:ascii="Arial" w:eastAsia="Arial Unicode MS" w:hAnsi="Arial" w:cs="Arial"/>
                <w:color w:val="000000"/>
                <w:sz w:val="12"/>
                <w:szCs w:val="12"/>
                <w:lang w:val="en-GB"/>
              </w:rPr>
            </w:pPr>
          </w:p>
        </w:tc>
        <w:tc>
          <w:tcPr>
            <w:tcW w:w="1276" w:type="dxa"/>
            <w:tcBorders>
              <w:left w:val="nil"/>
              <w:right w:val="nil"/>
            </w:tcBorders>
            <w:shd w:val="clear" w:color="auto" w:fill="auto"/>
            <w:vAlign w:val="bottom"/>
          </w:tcPr>
          <w:p w14:paraId="079F40F6" w14:textId="77777777" w:rsidR="00A1740F" w:rsidRPr="00711D29" w:rsidRDefault="00A1740F" w:rsidP="00596893">
            <w:pPr>
              <w:ind w:right="-72"/>
              <w:jc w:val="right"/>
              <w:rPr>
                <w:rFonts w:ascii="Arial" w:eastAsia="Arial Unicode MS" w:hAnsi="Arial" w:cs="Arial"/>
                <w:color w:val="000000"/>
                <w:sz w:val="12"/>
                <w:szCs w:val="12"/>
                <w:lang w:val="en-GB"/>
              </w:rPr>
            </w:pPr>
          </w:p>
        </w:tc>
        <w:tc>
          <w:tcPr>
            <w:tcW w:w="1417" w:type="dxa"/>
            <w:tcBorders>
              <w:left w:val="nil"/>
              <w:right w:val="nil"/>
            </w:tcBorders>
            <w:shd w:val="clear" w:color="auto" w:fill="auto"/>
            <w:vAlign w:val="bottom"/>
          </w:tcPr>
          <w:p w14:paraId="038BE42E" w14:textId="77777777" w:rsidR="00A1740F" w:rsidRPr="00711D29" w:rsidRDefault="00A1740F" w:rsidP="00596893">
            <w:pPr>
              <w:ind w:right="-72"/>
              <w:jc w:val="right"/>
              <w:rPr>
                <w:rFonts w:ascii="Arial" w:eastAsia="Arial Unicode MS" w:hAnsi="Arial" w:cs="Arial"/>
                <w:color w:val="000000"/>
                <w:sz w:val="12"/>
                <w:szCs w:val="12"/>
                <w:lang w:val="en-GB"/>
              </w:rPr>
            </w:pPr>
          </w:p>
        </w:tc>
      </w:tr>
      <w:tr w:rsidR="00FB1C29" w:rsidRPr="00711D29" w14:paraId="73A73D48" w14:textId="77777777" w:rsidTr="00596893">
        <w:tc>
          <w:tcPr>
            <w:tcW w:w="3780" w:type="dxa"/>
            <w:tcBorders>
              <w:top w:val="nil"/>
              <w:left w:val="nil"/>
              <w:bottom w:val="nil"/>
              <w:right w:val="nil"/>
            </w:tcBorders>
            <w:vAlign w:val="bottom"/>
          </w:tcPr>
          <w:p w14:paraId="03E9B643" w14:textId="77777777" w:rsidR="00A1740F" w:rsidRPr="00711D29" w:rsidRDefault="00A1740F" w:rsidP="00596893">
            <w:pPr>
              <w:spacing w:before="6" w:after="6"/>
              <w:ind w:left="-15"/>
              <w:rPr>
                <w:rFonts w:ascii="Arial" w:hAnsi="Arial" w:cs="Arial"/>
                <w:color w:val="000000"/>
                <w:sz w:val="18"/>
                <w:szCs w:val="18"/>
                <w:lang w:val="en-GB" w:eastAsia="en-GB"/>
              </w:rPr>
            </w:pPr>
            <w:r w:rsidRPr="00711D29">
              <w:rPr>
                <w:rFonts w:ascii="Arial" w:hAnsi="Arial" w:cs="Arial"/>
                <w:color w:val="000000"/>
                <w:sz w:val="18"/>
                <w:szCs w:val="18"/>
                <w:lang w:val="en-GB" w:eastAsia="en-GB"/>
              </w:rPr>
              <w:t>Total financial liabilities</w:t>
            </w:r>
          </w:p>
        </w:tc>
        <w:tc>
          <w:tcPr>
            <w:tcW w:w="1276" w:type="dxa"/>
            <w:tcBorders>
              <w:left w:val="nil"/>
              <w:right w:val="nil"/>
            </w:tcBorders>
            <w:shd w:val="clear" w:color="auto" w:fill="auto"/>
            <w:vAlign w:val="bottom"/>
          </w:tcPr>
          <w:p w14:paraId="3801E422" w14:textId="77777777" w:rsidR="00A1740F" w:rsidRPr="00711D29" w:rsidRDefault="00A1740F" w:rsidP="00596893">
            <w:pPr>
              <w:pBdr>
                <w:bottom w:val="double" w:sz="4" w:space="1" w:color="auto"/>
              </w:pBdr>
              <w:ind w:right="-72"/>
              <w:jc w:val="right"/>
              <w:rPr>
                <w:rFonts w:ascii="Arial" w:eastAsia="Arial Unicode MS" w:hAnsi="Arial" w:cs="Arial"/>
                <w:color w:val="000000"/>
                <w:sz w:val="18"/>
                <w:szCs w:val="18"/>
                <w:cs/>
                <w:lang w:val="en-GB"/>
              </w:rPr>
            </w:pPr>
            <w:r w:rsidRPr="00711D29">
              <w:rPr>
                <w:rFonts w:ascii="Arial" w:eastAsia="Arial Unicode MS" w:hAnsi="Arial" w:cs="Arial"/>
                <w:color w:val="000000"/>
                <w:sz w:val="18"/>
                <w:szCs w:val="18"/>
                <w:lang w:val="en-GB"/>
              </w:rPr>
              <w:t>2,794,806</w:t>
            </w:r>
          </w:p>
        </w:tc>
        <w:tc>
          <w:tcPr>
            <w:tcW w:w="1276" w:type="dxa"/>
            <w:tcBorders>
              <w:left w:val="nil"/>
              <w:right w:val="nil"/>
            </w:tcBorders>
            <w:shd w:val="clear" w:color="auto" w:fill="auto"/>
            <w:vAlign w:val="bottom"/>
          </w:tcPr>
          <w:p w14:paraId="3B99C43E" w14:textId="77777777" w:rsidR="00A1740F" w:rsidRPr="00711D29" w:rsidRDefault="00A1740F" w:rsidP="00596893">
            <w:pPr>
              <w:pBdr>
                <w:bottom w:val="double" w:sz="4" w:space="1" w:color="auto"/>
              </w:pBd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3,582,429</w:t>
            </w:r>
          </w:p>
        </w:tc>
        <w:tc>
          <w:tcPr>
            <w:tcW w:w="1276" w:type="dxa"/>
            <w:tcBorders>
              <w:left w:val="nil"/>
              <w:right w:val="nil"/>
            </w:tcBorders>
            <w:shd w:val="clear" w:color="auto" w:fill="auto"/>
            <w:vAlign w:val="bottom"/>
          </w:tcPr>
          <w:p w14:paraId="150A5AD7" w14:textId="77777777" w:rsidR="00A1740F" w:rsidRPr="00711D29" w:rsidRDefault="00A1740F" w:rsidP="00596893">
            <w:pPr>
              <w:pBdr>
                <w:bottom w:val="double" w:sz="4" w:space="1" w:color="auto"/>
              </w:pBd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w:t>
            </w:r>
          </w:p>
        </w:tc>
        <w:tc>
          <w:tcPr>
            <w:tcW w:w="1417" w:type="dxa"/>
            <w:tcBorders>
              <w:left w:val="nil"/>
              <w:right w:val="nil"/>
            </w:tcBorders>
            <w:shd w:val="clear" w:color="auto" w:fill="auto"/>
            <w:vAlign w:val="bottom"/>
          </w:tcPr>
          <w:p w14:paraId="494B9530" w14:textId="77777777" w:rsidR="00A1740F" w:rsidRPr="00711D29" w:rsidRDefault="00A1740F" w:rsidP="00596893">
            <w:pPr>
              <w:pBdr>
                <w:bottom w:val="double" w:sz="4" w:space="1" w:color="auto"/>
              </w:pBdr>
              <w:ind w:right="-72"/>
              <w:jc w:val="right"/>
              <w:rPr>
                <w:rFonts w:ascii="Arial" w:eastAsia="Arial Unicode MS" w:hAnsi="Arial" w:cs="Arial"/>
                <w:color w:val="000000"/>
                <w:sz w:val="18"/>
                <w:szCs w:val="18"/>
                <w:lang w:val="en-GB"/>
              </w:rPr>
            </w:pPr>
            <w:r w:rsidRPr="00711D29">
              <w:rPr>
                <w:rFonts w:ascii="Arial" w:eastAsia="Arial Unicode MS" w:hAnsi="Arial" w:cs="Arial"/>
                <w:color w:val="000000"/>
                <w:sz w:val="18"/>
                <w:szCs w:val="18"/>
                <w:lang w:val="en-GB"/>
              </w:rPr>
              <w:t>6,377,235</w:t>
            </w:r>
          </w:p>
        </w:tc>
      </w:tr>
    </w:tbl>
    <w:p w14:paraId="4F397B47" w14:textId="6B3B2D3B" w:rsidR="00A1740F" w:rsidRPr="00711D29" w:rsidRDefault="00A1740F" w:rsidP="001636CE">
      <w:pPr>
        <w:pStyle w:val="Header"/>
        <w:widowControl/>
        <w:tabs>
          <w:tab w:val="left" w:pos="851"/>
          <w:tab w:val="left" w:pos="1440"/>
          <w:tab w:val="center" w:pos="4536"/>
          <w:tab w:val="center" w:pos="5670"/>
          <w:tab w:val="center" w:pos="6804"/>
          <w:tab w:val="right" w:pos="7655"/>
        </w:tabs>
        <w:overflowPunct/>
        <w:autoSpaceDE/>
        <w:adjustRightInd/>
        <w:ind w:left="540"/>
        <w:jc w:val="both"/>
        <w:rPr>
          <w:rFonts w:ascii="Arial" w:hAnsi="Arial" w:cs="Arial"/>
          <w:color w:val="000000"/>
          <w:sz w:val="18"/>
          <w:szCs w:val="18"/>
        </w:rPr>
      </w:pPr>
    </w:p>
    <w:p w14:paraId="5843137D" w14:textId="204F8159" w:rsidR="00A1740F" w:rsidRPr="00711D29" w:rsidRDefault="00A1740F" w:rsidP="001636CE">
      <w:pPr>
        <w:pStyle w:val="Header"/>
        <w:widowControl/>
        <w:tabs>
          <w:tab w:val="left" w:pos="851"/>
          <w:tab w:val="left" w:pos="1440"/>
          <w:tab w:val="center" w:pos="4536"/>
          <w:tab w:val="center" w:pos="5670"/>
          <w:tab w:val="center" w:pos="6804"/>
          <w:tab w:val="right" w:pos="7655"/>
        </w:tabs>
        <w:overflowPunct/>
        <w:autoSpaceDE/>
        <w:adjustRightInd/>
        <w:ind w:left="540"/>
        <w:jc w:val="both"/>
        <w:rPr>
          <w:rFonts w:ascii="Arial" w:hAnsi="Arial" w:cs="Arial"/>
          <w:color w:val="000000"/>
          <w:sz w:val="18"/>
          <w:szCs w:val="18"/>
        </w:rPr>
      </w:pPr>
    </w:p>
    <w:p w14:paraId="2521EC21" w14:textId="77777777" w:rsidR="00A1740F" w:rsidRPr="00711D29" w:rsidRDefault="00A1740F" w:rsidP="001636CE">
      <w:pPr>
        <w:pStyle w:val="Header"/>
        <w:widowControl/>
        <w:tabs>
          <w:tab w:val="left" w:pos="851"/>
          <w:tab w:val="left" w:pos="1440"/>
          <w:tab w:val="center" w:pos="4536"/>
          <w:tab w:val="center" w:pos="5670"/>
          <w:tab w:val="center" w:pos="6804"/>
          <w:tab w:val="right" w:pos="7655"/>
        </w:tabs>
        <w:overflowPunct/>
        <w:autoSpaceDE/>
        <w:adjustRightInd/>
        <w:ind w:left="540"/>
        <w:jc w:val="both"/>
        <w:rPr>
          <w:rFonts w:ascii="Arial" w:hAnsi="Arial" w:cs="Arial"/>
          <w:color w:val="000000"/>
          <w:sz w:val="18"/>
          <w:szCs w:val="18"/>
        </w:rPr>
      </w:pPr>
    </w:p>
    <w:p w14:paraId="2CBECABF" w14:textId="4F94064A" w:rsidR="0024432C" w:rsidRPr="00711D29" w:rsidRDefault="00E12A61" w:rsidP="0024432C">
      <w:pPr>
        <w:shd w:val="clear" w:color="auto" w:fill="FFFFFF"/>
        <w:tabs>
          <w:tab w:val="left" w:pos="2160"/>
        </w:tabs>
        <w:ind w:left="540" w:hanging="540"/>
        <w:jc w:val="both"/>
        <w:rPr>
          <w:rFonts w:ascii="Arial" w:hAnsi="Arial" w:cs="Arial"/>
          <w:color w:val="000000"/>
          <w:sz w:val="18"/>
          <w:szCs w:val="18"/>
        </w:rPr>
      </w:pPr>
      <w:r w:rsidRPr="00711D29">
        <w:rPr>
          <w:rFonts w:ascii="Arial" w:hAnsi="Arial" w:cs="Arial"/>
          <w:color w:val="000000"/>
          <w:sz w:val="18"/>
          <w:szCs w:val="18"/>
        </w:rPr>
        <w:br w:type="page"/>
      </w:r>
      <w:r w:rsidR="00E600D1" w:rsidRPr="00711D29">
        <w:rPr>
          <w:rFonts w:ascii="Arial" w:hAnsi="Arial" w:cs="Arial"/>
          <w:b/>
          <w:bCs/>
          <w:color w:val="000000"/>
          <w:sz w:val="18"/>
          <w:szCs w:val="18"/>
          <w:lang w:val="en-GB"/>
        </w:rPr>
        <w:lastRenderedPageBreak/>
        <w:t>3</w:t>
      </w:r>
      <w:r w:rsidR="00046168" w:rsidRPr="00711D29">
        <w:rPr>
          <w:rFonts w:ascii="Arial" w:hAnsi="Arial" w:cs="Arial"/>
          <w:b/>
          <w:bCs/>
          <w:color w:val="000000"/>
          <w:sz w:val="18"/>
          <w:szCs w:val="18"/>
          <w:lang w:val="en-GB"/>
        </w:rPr>
        <w:t>7</w:t>
      </w:r>
      <w:r w:rsidR="0024432C" w:rsidRPr="00711D29">
        <w:rPr>
          <w:rFonts w:ascii="Arial" w:hAnsi="Arial" w:cs="Arial"/>
          <w:b/>
          <w:bCs/>
          <w:color w:val="000000"/>
          <w:sz w:val="18"/>
          <w:szCs w:val="18"/>
        </w:rPr>
        <w:tab/>
        <w:t xml:space="preserve">Fair value </w:t>
      </w:r>
      <w:r w:rsidR="0024432C" w:rsidRPr="00711D29">
        <w:rPr>
          <w:rFonts w:ascii="Arial" w:hAnsi="Arial" w:cs="Arial"/>
          <w:color w:val="000000"/>
          <w:sz w:val="18"/>
          <w:szCs w:val="18"/>
        </w:rPr>
        <w:t>(Cont’d)</w:t>
      </w:r>
    </w:p>
    <w:p w14:paraId="7A11CC1A" w14:textId="2E74DDDA" w:rsidR="00E12A61" w:rsidRPr="00711D29" w:rsidRDefault="00E12A61" w:rsidP="001636CE">
      <w:pPr>
        <w:spacing w:before="6" w:after="6"/>
        <w:ind w:left="540"/>
        <w:rPr>
          <w:rFonts w:ascii="Arial" w:hAnsi="Arial" w:cs="Arial"/>
          <w:color w:val="000000"/>
          <w:sz w:val="18"/>
          <w:szCs w:val="18"/>
        </w:rPr>
      </w:pPr>
    </w:p>
    <w:p w14:paraId="17D00B65" w14:textId="77777777" w:rsidR="00E12A61" w:rsidRPr="00711D29" w:rsidRDefault="00E12A61" w:rsidP="00E12A61">
      <w:pPr>
        <w:tabs>
          <w:tab w:val="left" w:pos="2160"/>
        </w:tabs>
        <w:ind w:left="540"/>
        <w:jc w:val="both"/>
        <w:rPr>
          <w:rFonts w:ascii="Arial" w:hAnsi="Arial" w:cs="Arial"/>
          <w:color w:val="000000"/>
          <w:sz w:val="18"/>
          <w:szCs w:val="18"/>
        </w:rPr>
      </w:pPr>
    </w:p>
    <w:p w14:paraId="2351D52B" w14:textId="3E27309F" w:rsidR="00E12A61" w:rsidRPr="00711D29" w:rsidRDefault="00E600D1" w:rsidP="00E12A61">
      <w:pPr>
        <w:tabs>
          <w:tab w:val="left" w:pos="1080"/>
          <w:tab w:val="left" w:pos="2160"/>
        </w:tabs>
        <w:ind w:left="1080" w:hanging="540"/>
        <w:jc w:val="both"/>
        <w:rPr>
          <w:rFonts w:ascii="Arial" w:hAnsi="Arial" w:cs="Arial"/>
          <w:color w:val="000000"/>
          <w:sz w:val="18"/>
          <w:szCs w:val="18"/>
        </w:rPr>
      </w:pPr>
      <w:r w:rsidRPr="00711D29">
        <w:rPr>
          <w:rFonts w:ascii="Arial" w:hAnsi="Arial" w:cs="Arial"/>
          <w:b/>
          <w:bCs/>
          <w:color w:val="000000"/>
          <w:sz w:val="18"/>
          <w:szCs w:val="18"/>
        </w:rPr>
        <w:t>3</w:t>
      </w:r>
      <w:r w:rsidR="00046168" w:rsidRPr="00711D29">
        <w:rPr>
          <w:rFonts w:ascii="Arial" w:hAnsi="Arial" w:cs="Arial"/>
          <w:b/>
          <w:bCs/>
          <w:color w:val="000000"/>
          <w:sz w:val="18"/>
          <w:szCs w:val="18"/>
        </w:rPr>
        <w:t>7</w:t>
      </w:r>
      <w:r w:rsidR="00E12A61" w:rsidRPr="00711D29">
        <w:rPr>
          <w:rFonts w:ascii="Arial" w:hAnsi="Arial" w:cs="Arial"/>
          <w:b/>
          <w:bCs/>
          <w:color w:val="000000"/>
          <w:sz w:val="18"/>
          <w:szCs w:val="18"/>
        </w:rPr>
        <w:t>.</w:t>
      </w:r>
      <w:r w:rsidR="00A31AD8" w:rsidRPr="00711D29">
        <w:rPr>
          <w:rFonts w:ascii="Arial" w:hAnsi="Arial" w:cs="Arial"/>
          <w:b/>
          <w:bCs/>
          <w:color w:val="000000"/>
          <w:sz w:val="18"/>
          <w:szCs w:val="18"/>
          <w:lang w:val="en-GB"/>
        </w:rPr>
        <w:t>1</w:t>
      </w:r>
      <w:r w:rsidR="00E12A61" w:rsidRPr="00711D29">
        <w:rPr>
          <w:rFonts w:ascii="Arial" w:hAnsi="Arial" w:cs="Arial"/>
          <w:b/>
          <w:bCs/>
          <w:color w:val="000000"/>
          <w:sz w:val="18"/>
          <w:szCs w:val="18"/>
        </w:rPr>
        <w:tab/>
        <w:t xml:space="preserve">Fair value estimate </w:t>
      </w:r>
      <w:r w:rsidR="00E12A61" w:rsidRPr="00711D29">
        <w:rPr>
          <w:rFonts w:ascii="Arial" w:hAnsi="Arial" w:cs="Arial"/>
          <w:color w:val="000000"/>
          <w:sz w:val="18"/>
          <w:szCs w:val="18"/>
        </w:rPr>
        <w:t>(Cont’d)</w:t>
      </w:r>
    </w:p>
    <w:p w14:paraId="156BA44C" w14:textId="67E7A2A0" w:rsidR="00BE7592" w:rsidRPr="00711D29" w:rsidRDefault="00BE7592" w:rsidP="00BE7592">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color w:val="000000"/>
          <w:sz w:val="18"/>
          <w:szCs w:val="18"/>
        </w:rPr>
      </w:pPr>
    </w:p>
    <w:p w14:paraId="3C56D467" w14:textId="1C39D0C2" w:rsidR="006C72C8" w:rsidRPr="00711D29" w:rsidRDefault="006C72C8" w:rsidP="00BE7592">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color w:val="000000"/>
          <w:sz w:val="18"/>
          <w:szCs w:val="18"/>
          <w:lang w:val="en-GB"/>
        </w:rPr>
      </w:pPr>
      <w:r w:rsidRPr="00711D29">
        <w:rPr>
          <w:rFonts w:ascii="Arial" w:hAnsi="Arial" w:cs="Arial"/>
          <w:color w:val="000000"/>
          <w:sz w:val="18"/>
          <w:szCs w:val="18"/>
        </w:rPr>
        <w:t>The different levels have been defined as follows</w:t>
      </w:r>
      <w:r w:rsidRPr="00711D29">
        <w:rPr>
          <w:rFonts w:ascii="Arial" w:hAnsi="Arial" w:cs="Arial"/>
          <w:color w:val="000000"/>
          <w:sz w:val="18"/>
          <w:szCs w:val="18"/>
          <w:lang w:val="en-GB"/>
        </w:rPr>
        <w:t>;</w:t>
      </w:r>
    </w:p>
    <w:p w14:paraId="249B17DC" w14:textId="77777777" w:rsidR="006C72C8" w:rsidRPr="00711D29" w:rsidRDefault="006C72C8" w:rsidP="00BE7592">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color w:val="000000"/>
          <w:sz w:val="18"/>
          <w:szCs w:val="18"/>
        </w:rPr>
      </w:pPr>
    </w:p>
    <w:p w14:paraId="5D8AAAA2" w14:textId="69C71398" w:rsidR="00F6673B" w:rsidRPr="00711D29" w:rsidRDefault="00F6673B" w:rsidP="0071668A">
      <w:pPr>
        <w:pStyle w:val="Header"/>
        <w:widowControl/>
        <w:numPr>
          <w:ilvl w:val="0"/>
          <w:numId w:val="6"/>
        </w:numPr>
        <w:tabs>
          <w:tab w:val="left" w:pos="1440"/>
          <w:tab w:val="center" w:pos="4536"/>
          <w:tab w:val="center" w:pos="5670"/>
          <w:tab w:val="center" w:pos="6804"/>
          <w:tab w:val="right" w:pos="7655"/>
        </w:tabs>
        <w:overflowPunct/>
        <w:autoSpaceDE/>
        <w:adjustRightInd/>
        <w:ind w:left="1440"/>
        <w:jc w:val="both"/>
        <w:textAlignment w:val="auto"/>
        <w:rPr>
          <w:rFonts w:ascii="Arial" w:hAnsi="Arial" w:cs="Arial"/>
          <w:b/>
          <w:bCs/>
          <w:color w:val="000000"/>
          <w:sz w:val="18"/>
          <w:szCs w:val="18"/>
        </w:rPr>
      </w:pPr>
      <w:r w:rsidRPr="00711D29">
        <w:rPr>
          <w:rFonts w:ascii="Arial" w:hAnsi="Arial" w:cs="Arial"/>
          <w:b/>
          <w:bCs/>
          <w:color w:val="000000"/>
          <w:sz w:val="18"/>
          <w:szCs w:val="18"/>
        </w:rPr>
        <w:t xml:space="preserve">Level </w:t>
      </w:r>
      <w:r w:rsidR="00A31AD8" w:rsidRPr="00711D29">
        <w:rPr>
          <w:rFonts w:ascii="Arial" w:hAnsi="Arial" w:cs="Arial"/>
          <w:b/>
          <w:bCs/>
          <w:color w:val="000000"/>
          <w:sz w:val="18"/>
          <w:szCs w:val="18"/>
          <w:lang w:val="en-GB"/>
        </w:rPr>
        <w:t>1</w:t>
      </w:r>
    </w:p>
    <w:p w14:paraId="2BC0FD71" w14:textId="5D488FDC" w:rsidR="00F6673B" w:rsidRPr="00711D29" w:rsidRDefault="00F6673B" w:rsidP="00F6673B">
      <w:pPr>
        <w:pStyle w:val="Header"/>
        <w:widowControl/>
        <w:tabs>
          <w:tab w:val="left" w:pos="1440"/>
          <w:tab w:val="center" w:pos="4536"/>
          <w:tab w:val="center" w:pos="5670"/>
          <w:tab w:val="center" w:pos="6804"/>
          <w:tab w:val="right" w:pos="7655"/>
        </w:tabs>
        <w:overflowPunct/>
        <w:autoSpaceDE/>
        <w:adjustRightInd/>
        <w:ind w:left="1440"/>
        <w:jc w:val="both"/>
        <w:rPr>
          <w:rFonts w:ascii="Arial" w:hAnsi="Arial" w:cs="Arial"/>
          <w:color w:val="000000"/>
          <w:sz w:val="18"/>
          <w:szCs w:val="18"/>
        </w:rPr>
      </w:pPr>
      <w:r w:rsidRPr="00711D29">
        <w:rPr>
          <w:rFonts w:ascii="Arial" w:hAnsi="Arial" w:cs="Arial"/>
          <w:color w:val="000000"/>
          <w:sz w:val="18"/>
          <w:szCs w:val="18"/>
        </w:rPr>
        <w:t>Quoted prices</w:t>
      </w:r>
      <w:r w:rsidR="007E166B" w:rsidRPr="00711D29">
        <w:rPr>
          <w:rFonts w:ascii="Arial" w:hAnsi="Arial" w:cs="Arial"/>
          <w:color w:val="000000"/>
          <w:sz w:val="18"/>
          <w:szCs w:val="18"/>
        </w:rPr>
        <w:t xml:space="preserve"> and close price</w:t>
      </w:r>
      <w:r w:rsidRPr="00711D29">
        <w:rPr>
          <w:rFonts w:ascii="Arial" w:hAnsi="Arial" w:cs="Arial"/>
          <w:color w:val="000000"/>
          <w:sz w:val="18"/>
          <w:szCs w:val="18"/>
        </w:rPr>
        <w:t xml:space="preserve"> (unadjusted) in active markets for identical assets or liabilities. </w:t>
      </w:r>
    </w:p>
    <w:p w14:paraId="25C7A3CE" w14:textId="77777777" w:rsidR="00F6673B" w:rsidRPr="00711D29" w:rsidRDefault="00F6673B" w:rsidP="001B07F2">
      <w:pPr>
        <w:pStyle w:val="Header"/>
        <w:widowControl/>
        <w:tabs>
          <w:tab w:val="left" w:pos="1440"/>
          <w:tab w:val="center" w:pos="4536"/>
          <w:tab w:val="center" w:pos="5670"/>
          <w:tab w:val="center" w:pos="6804"/>
          <w:tab w:val="right" w:pos="7655"/>
        </w:tabs>
        <w:overflowPunct/>
        <w:autoSpaceDE/>
        <w:adjustRightInd/>
        <w:ind w:left="1440"/>
        <w:jc w:val="both"/>
        <w:rPr>
          <w:rFonts w:ascii="Arial" w:hAnsi="Arial" w:cs="Arial"/>
          <w:color w:val="000000"/>
          <w:sz w:val="18"/>
          <w:szCs w:val="18"/>
        </w:rPr>
      </w:pPr>
    </w:p>
    <w:p w14:paraId="76E3E1CF" w14:textId="4A2841F2" w:rsidR="00F6673B" w:rsidRPr="00711D29" w:rsidRDefault="00F6673B" w:rsidP="0071668A">
      <w:pPr>
        <w:pStyle w:val="Header"/>
        <w:widowControl/>
        <w:numPr>
          <w:ilvl w:val="0"/>
          <w:numId w:val="6"/>
        </w:numPr>
        <w:tabs>
          <w:tab w:val="left" w:pos="1440"/>
          <w:tab w:val="center" w:pos="4536"/>
          <w:tab w:val="center" w:pos="5670"/>
          <w:tab w:val="center" w:pos="6804"/>
          <w:tab w:val="right" w:pos="7655"/>
        </w:tabs>
        <w:overflowPunct/>
        <w:autoSpaceDE/>
        <w:adjustRightInd/>
        <w:ind w:left="1440"/>
        <w:jc w:val="both"/>
        <w:textAlignment w:val="auto"/>
        <w:rPr>
          <w:rFonts w:ascii="Arial" w:hAnsi="Arial" w:cs="Arial"/>
          <w:color w:val="000000"/>
          <w:sz w:val="18"/>
          <w:szCs w:val="18"/>
        </w:rPr>
      </w:pPr>
      <w:r w:rsidRPr="00711D29">
        <w:rPr>
          <w:rFonts w:ascii="Arial" w:hAnsi="Arial" w:cs="Arial"/>
          <w:b/>
          <w:bCs/>
          <w:color w:val="000000"/>
          <w:sz w:val="18"/>
          <w:szCs w:val="18"/>
        </w:rPr>
        <w:t xml:space="preserve">Level </w:t>
      </w:r>
      <w:r w:rsidR="00A31AD8" w:rsidRPr="00711D29">
        <w:rPr>
          <w:rFonts w:ascii="Arial" w:hAnsi="Arial" w:cs="Arial"/>
          <w:b/>
          <w:bCs/>
          <w:color w:val="000000"/>
          <w:sz w:val="18"/>
          <w:szCs w:val="18"/>
          <w:lang w:val="en-GB"/>
        </w:rPr>
        <w:t>2</w:t>
      </w:r>
    </w:p>
    <w:p w14:paraId="1F5AC972" w14:textId="3806C2DA" w:rsidR="00F6673B" w:rsidRPr="00711D29" w:rsidRDefault="00EC1DC4" w:rsidP="00F6673B">
      <w:pPr>
        <w:pStyle w:val="Header"/>
        <w:widowControl/>
        <w:tabs>
          <w:tab w:val="left" w:pos="851"/>
          <w:tab w:val="left" w:pos="1440"/>
          <w:tab w:val="center" w:pos="4536"/>
          <w:tab w:val="center" w:pos="5670"/>
          <w:tab w:val="center" w:pos="6804"/>
          <w:tab w:val="right" w:pos="7655"/>
        </w:tabs>
        <w:overflowPunct/>
        <w:autoSpaceDE/>
        <w:adjustRightInd/>
        <w:ind w:left="1440"/>
        <w:jc w:val="both"/>
        <w:rPr>
          <w:rFonts w:ascii="Arial" w:hAnsi="Arial" w:cs="Arial"/>
          <w:color w:val="000000"/>
          <w:sz w:val="18"/>
          <w:szCs w:val="18"/>
        </w:rPr>
      </w:pPr>
      <w:r w:rsidRPr="00711D29">
        <w:rPr>
          <w:rFonts w:ascii="Arial" w:hAnsi="Arial" w:cs="Arial"/>
          <w:color w:val="000000"/>
          <w:sz w:val="18"/>
          <w:szCs w:val="18"/>
        </w:rPr>
        <w:t xml:space="preserve">Inputs other than quoted prices included within level </w:t>
      </w:r>
      <w:r w:rsidR="00A31AD8" w:rsidRPr="00711D29">
        <w:rPr>
          <w:rFonts w:ascii="Arial" w:hAnsi="Arial" w:cs="Arial"/>
          <w:color w:val="000000"/>
          <w:sz w:val="18"/>
          <w:szCs w:val="18"/>
          <w:lang w:val="en-GB"/>
        </w:rPr>
        <w:t>1</w:t>
      </w:r>
      <w:r w:rsidRPr="00711D29">
        <w:rPr>
          <w:rFonts w:ascii="Arial" w:hAnsi="Arial" w:cs="Arial"/>
          <w:color w:val="000000"/>
          <w:sz w:val="18"/>
          <w:szCs w:val="18"/>
          <w:cs/>
        </w:rPr>
        <w:t xml:space="preserve"> </w:t>
      </w:r>
      <w:r w:rsidRPr="00711D29">
        <w:rPr>
          <w:rFonts w:ascii="Arial" w:hAnsi="Arial" w:cs="Arial"/>
          <w:color w:val="000000"/>
          <w:sz w:val="18"/>
          <w:szCs w:val="18"/>
        </w:rPr>
        <w:t>that are observable for the asset or liability, either directly (that is, as prices) or indirectly (that is, derived from prices) such as the derivative asset that trade in the secondary market by the mean of over-the-counter that the fair value of financial instruments that are determined using valuation techniques which maximise the use of observable market data and rely as little as possible on entity-specific estimates. If the fair value is determined using significant observable input, it is include in level</w:t>
      </w:r>
      <w:r w:rsidR="003D5867" w:rsidRPr="00711D29">
        <w:rPr>
          <w:rFonts w:ascii="Arial" w:hAnsi="Arial" w:cs="Arial"/>
          <w:color w:val="000000"/>
          <w:sz w:val="18"/>
          <w:szCs w:val="18"/>
        </w:rPr>
        <w:t xml:space="preserve"> </w:t>
      </w:r>
      <w:r w:rsidR="00A31AD8" w:rsidRPr="00711D29">
        <w:rPr>
          <w:rFonts w:ascii="Arial" w:hAnsi="Arial" w:cs="Arial"/>
          <w:color w:val="000000"/>
          <w:sz w:val="18"/>
          <w:szCs w:val="18"/>
          <w:lang w:val="en-GB"/>
        </w:rPr>
        <w:t>2</w:t>
      </w:r>
      <w:r w:rsidRPr="00711D29">
        <w:rPr>
          <w:rFonts w:ascii="Arial" w:hAnsi="Arial" w:cs="Arial"/>
          <w:color w:val="000000"/>
          <w:sz w:val="18"/>
          <w:szCs w:val="18"/>
          <w:cs/>
        </w:rPr>
        <w:t>.</w:t>
      </w:r>
    </w:p>
    <w:p w14:paraId="78EEEF01" w14:textId="77777777" w:rsidR="00EC1DC4" w:rsidRPr="00711D29" w:rsidRDefault="00EC1DC4" w:rsidP="00F6673B">
      <w:pPr>
        <w:pStyle w:val="Header"/>
        <w:widowControl/>
        <w:tabs>
          <w:tab w:val="left" w:pos="851"/>
          <w:tab w:val="left" w:pos="1440"/>
          <w:tab w:val="center" w:pos="4536"/>
          <w:tab w:val="center" w:pos="5670"/>
          <w:tab w:val="center" w:pos="6804"/>
          <w:tab w:val="right" w:pos="7655"/>
        </w:tabs>
        <w:overflowPunct/>
        <w:autoSpaceDE/>
        <w:adjustRightInd/>
        <w:ind w:left="1440"/>
        <w:jc w:val="both"/>
        <w:rPr>
          <w:rFonts w:ascii="Arial" w:hAnsi="Arial" w:cs="Arial"/>
          <w:color w:val="000000"/>
          <w:sz w:val="18"/>
          <w:szCs w:val="18"/>
        </w:rPr>
      </w:pPr>
    </w:p>
    <w:p w14:paraId="0153FC58" w14:textId="31F82C59" w:rsidR="00F6673B" w:rsidRPr="00711D29" w:rsidRDefault="00F6673B" w:rsidP="0071668A">
      <w:pPr>
        <w:pStyle w:val="Header"/>
        <w:widowControl/>
        <w:numPr>
          <w:ilvl w:val="0"/>
          <w:numId w:val="6"/>
        </w:numPr>
        <w:tabs>
          <w:tab w:val="left" w:pos="1440"/>
          <w:tab w:val="center" w:pos="4536"/>
          <w:tab w:val="center" w:pos="5670"/>
          <w:tab w:val="center" w:pos="6804"/>
          <w:tab w:val="right" w:pos="7655"/>
        </w:tabs>
        <w:overflowPunct/>
        <w:autoSpaceDE/>
        <w:adjustRightInd/>
        <w:ind w:left="1440"/>
        <w:jc w:val="both"/>
        <w:textAlignment w:val="auto"/>
        <w:rPr>
          <w:rFonts w:ascii="Arial" w:hAnsi="Arial" w:cs="Arial"/>
          <w:color w:val="000000"/>
          <w:sz w:val="18"/>
          <w:szCs w:val="18"/>
        </w:rPr>
      </w:pPr>
      <w:r w:rsidRPr="00711D29">
        <w:rPr>
          <w:rFonts w:ascii="Arial" w:hAnsi="Arial" w:cs="Arial"/>
          <w:b/>
          <w:bCs/>
          <w:color w:val="000000"/>
          <w:sz w:val="18"/>
          <w:szCs w:val="18"/>
        </w:rPr>
        <w:t xml:space="preserve">Level </w:t>
      </w:r>
      <w:r w:rsidR="00A31AD8" w:rsidRPr="00711D29">
        <w:rPr>
          <w:rFonts w:ascii="Arial" w:hAnsi="Arial" w:cs="Arial"/>
          <w:b/>
          <w:bCs/>
          <w:color w:val="000000"/>
          <w:sz w:val="18"/>
          <w:szCs w:val="18"/>
          <w:lang w:val="en-GB"/>
        </w:rPr>
        <w:t>3</w:t>
      </w:r>
    </w:p>
    <w:p w14:paraId="0E045C91" w14:textId="77777777" w:rsidR="00F6673B" w:rsidRPr="00711D29" w:rsidRDefault="00B546B8" w:rsidP="00B546B8">
      <w:pPr>
        <w:pStyle w:val="Header"/>
        <w:widowControl/>
        <w:tabs>
          <w:tab w:val="center" w:pos="4536"/>
          <w:tab w:val="center" w:pos="5670"/>
          <w:tab w:val="center" w:pos="6804"/>
          <w:tab w:val="right" w:pos="7655"/>
        </w:tabs>
        <w:overflowPunct/>
        <w:autoSpaceDE/>
        <w:adjustRightInd/>
        <w:ind w:left="1418"/>
        <w:jc w:val="both"/>
        <w:rPr>
          <w:rFonts w:ascii="Arial" w:hAnsi="Arial" w:cs="Arial"/>
          <w:color w:val="000000"/>
          <w:sz w:val="18"/>
          <w:szCs w:val="18"/>
        </w:rPr>
      </w:pPr>
      <w:r w:rsidRPr="00711D29">
        <w:rPr>
          <w:rFonts w:ascii="Arial" w:hAnsi="Arial" w:cs="Arial"/>
          <w:color w:val="000000"/>
          <w:sz w:val="18"/>
          <w:szCs w:val="18"/>
        </w:rPr>
        <w:t>The fair value of financial instruments that are determined using valuation techniques which do not based on observable market data. However, if the book value is immaterial, the best estimation for the fair value is equal to it book value.</w:t>
      </w:r>
    </w:p>
    <w:p w14:paraId="585FDAAD" w14:textId="77777777" w:rsidR="00B546B8" w:rsidRPr="00711D29" w:rsidRDefault="00B546B8" w:rsidP="001636CE">
      <w:pPr>
        <w:pStyle w:val="Header"/>
        <w:widowControl/>
        <w:tabs>
          <w:tab w:val="center" w:pos="4536"/>
          <w:tab w:val="center" w:pos="5670"/>
          <w:tab w:val="center" w:pos="6804"/>
          <w:tab w:val="right" w:pos="7655"/>
        </w:tabs>
        <w:overflowPunct/>
        <w:autoSpaceDE/>
        <w:adjustRightInd/>
        <w:ind w:left="1080"/>
        <w:jc w:val="both"/>
        <w:rPr>
          <w:rFonts w:ascii="Arial" w:hAnsi="Arial" w:cs="Arial"/>
          <w:color w:val="000000"/>
          <w:sz w:val="18"/>
          <w:szCs w:val="18"/>
        </w:rPr>
      </w:pPr>
    </w:p>
    <w:p w14:paraId="40D02AB5" w14:textId="2A8151C6" w:rsidR="001E0ED0" w:rsidRPr="00711D29" w:rsidRDefault="001E0ED0" w:rsidP="001E0ED0">
      <w:pPr>
        <w:pStyle w:val="Header"/>
        <w:widowControl/>
        <w:tabs>
          <w:tab w:val="center" w:pos="4536"/>
          <w:tab w:val="center" w:pos="5670"/>
          <w:tab w:val="center" w:pos="6804"/>
          <w:tab w:val="right" w:pos="7655"/>
        </w:tabs>
        <w:overflowPunct/>
        <w:autoSpaceDE/>
        <w:adjustRightInd/>
        <w:ind w:left="1080"/>
        <w:jc w:val="both"/>
        <w:rPr>
          <w:rFonts w:ascii="Arial" w:hAnsi="Arial" w:cs="Arial"/>
          <w:color w:val="000000"/>
          <w:sz w:val="18"/>
          <w:szCs w:val="18"/>
        </w:rPr>
      </w:pPr>
      <w:r w:rsidRPr="00711D29">
        <w:rPr>
          <w:rFonts w:ascii="Arial" w:hAnsi="Arial" w:cs="Arial"/>
          <w:color w:val="000000"/>
          <w:sz w:val="18"/>
          <w:szCs w:val="18"/>
        </w:rPr>
        <w:t>There were no transfers between Level</w:t>
      </w:r>
      <w:r w:rsidR="00AC55F1" w:rsidRPr="00711D29">
        <w:rPr>
          <w:rFonts w:ascii="Arial" w:hAnsi="Arial" w:cs="Arial"/>
          <w:color w:val="000000"/>
          <w:sz w:val="18"/>
          <w:szCs w:val="18"/>
        </w:rPr>
        <w:t xml:space="preserve">s </w:t>
      </w:r>
      <w:r w:rsidRPr="00711D29">
        <w:rPr>
          <w:rFonts w:ascii="Arial" w:hAnsi="Arial" w:cs="Arial"/>
          <w:color w:val="000000"/>
          <w:sz w:val="18"/>
          <w:szCs w:val="18"/>
        </w:rPr>
        <w:t xml:space="preserve">during the </w:t>
      </w:r>
      <w:r w:rsidR="00EC6CE9" w:rsidRPr="00711D29">
        <w:rPr>
          <w:rFonts w:ascii="Arial" w:hAnsi="Arial" w:cs="Arial"/>
          <w:color w:val="000000"/>
          <w:sz w:val="18"/>
          <w:szCs w:val="18"/>
        </w:rPr>
        <w:t>period/</w:t>
      </w:r>
      <w:r w:rsidR="00E26C7C" w:rsidRPr="00711D29">
        <w:rPr>
          <w:rFonts w:ascii="Arial" w:hAnsi="Arial" w:cs="Arial"/>
          <w:color w:val="000000"/>
          <w:sz w:val="18"/>
          <w:szCs w:val="18"/>
        </w:rPr>
        <w:t>year</w:t>
      </w:r>
      <w:r w:rsidR="00AC55F1" w:rsidRPr="00711D29">
        <w:rPr>
          <w:rFonts w:ascii="Arial" w:hAnsi="Arial" w:cs="Arial"/>
          <w:color w:val="000000"/>
          <w:sz w:val="18"/>
          <w:szCs w:val="18"/>
        </w:rPr>
        <w:t>.</w:t>
      </w:r>
    </w:p>
    <w:p w14:paraId="08E4C1EB" w14:textId="77777777" w:rsidR="00BE7592" w:rsidRPr="00711D29" w:rsidRDefault="00BE7592" w:rsidP="00BE7592">
      <w:pPr>
        <w:pStyle w:val="Header"/>
        <w:widowControl/>
        <w:tabs>
          <w:tab w:val="center" w:pos="4536"/>
          <w:tab w:val="center" w:pos="5670"/>
          <w:tab w:val="center" w:pos="6804"/>
          <w:tab w:val="right" w:pos="7655"/>
        </w:tabs>
        <w:overflowPunct/>
        <w:autoSpaceDE/>
        <w:adjustRightInd/>
        <w:ind w:left="1080"/>
        <w:jc w:val="both"/>
        <w:rPr>
          <w:rFonts w:ascii="Arial" w:hAnsi="Arial" w:cs="Arial"/>
          <w:color w:val="000000"/>
          <w:sz w:val="18"/>
          <w:szCs w:val="18"/>
        </w:rPr>
      </w:pPr>
    </w:p>
    <w:p w14:paraId="4AF015EF" w14:textId="77777777" w:rsidR="00E12A61" w:rsidRPr="00711D29" w:rsidRDefault="00E12A61" w:rsidP="00BE7592">
      <w:pPr>
        <w:pStyle w:val="Header"/>
        <w:widowControl/>
        <w:tabs>
          <w:tab w:val="center" w:pos="4536"/>
          <w:tab w:val="center" w:pos="5670"/>
          <w:tab w:val="center" w:pos="6804"/>
          <w:tab w:val="right" w:pos="7655"/>
        </w:tabs>
        <w:overflowPunct/>
        <w:autoSpaceDE/>
        <w:adjustRightInd/>
        <w:ind w:left="1080"/>
        <w:jc w:val="both"/>
        <w:rPr>
          <w:rFonts w:ascii="Arial" w:hAnsi="Arial" w:cs="Arial"/>
          <w:color w:val="000000"/>
          <w:sz w:val="18"/>
          <w:szCs w:val="18"/>
        </w:rPr>
      </w:pPr>
    </w:p>
    <w:p w14:paraId="77864930" w14:textId="730BFD9E" w:rsidR="003661BD" w:rsidRPr="00711D29" w:rsidRDefault="00E600D1" w:rsidP="00D67355">
      <w:pPr>
        <w:ind w:left="1080" w:hanging="513"/>
        <w:jc w:val="both"/>
        <w:rPr>
          <w:rFonts w:ascii="Arial" w:hAnsi="Arial" w:cs="Arial"/>
          <w:b/>
          <w:bCs/>
          <w:color w:val="000000"/>
          <w:sz w:val="18"/>
          <w:szCs w:val="18"/>
        </w:rPr>
      </w:pPr>
      <w:r w:rsidRPr="00711D29">
        <w:rPr>
          <w:rFonts w:ascii="Arial" w:hAnsi="Arial" w:cs="Arial"/>
          <w:b/>
          <w:bCs/>
          <w:color w:val="000000"/>
          <w:sz w:val="18"/>
          <w:szCs w:val="18"/>
        </w:rPr>
        <w:t>3</w:t>
      </w:r>
      <w:r w:rsidR="00046168" w:rsidRPr="00711D29">
        <w:rPr>
          <w:rFonts w:ascii="Arial" w:hAnsi="Arial" w:cs="Arial"/>
          <w:b/>
          <w:bCs/>
          <w:color w:val="000000"/>
          <w:sz w:val="18"/>
          <w:szCs w:val="18"/>
        </w:rPr>
        <w:t>7</w:t>
      </w:r>
      <w:r w:rsidR="003661BD" w:rsidRPr="00711D29">
        <w:rPr>
          <w:rFonts w:ascii="Arial" w:hAnsi="Arial" w:cs="Arial"/>
          <w:b/>
          <w:bCs/>
          <w:color w:val="000000"/>
          <w:sz w:val="18"/>
          <w:szCs w:val="18"/>
        </w:rPr>
        <w:t>.</w:t>
      </w:r>
      <w:r w:rsidR="00A31AD8" w:rsidRPr="00711D29">
        <w:rPr>
          <w:rFonts w:ascii="Arial" w:hAnsi="Arial" w:cs="Arial"/>
          <w:b/>
          <w:bCs/>
          <w:color w:val="000000"/>
          <w:sz w:val="18"/>
          <w:szCs w:val="18"/>
          <w:lang w:val="en-GB"/>
        </w:rPr>
        <w:t>2</w:t>
      </w:r>
      <w:r w:rsidR="00D376ED" w:rsidRPr="00711D29">
        <w:rPr>
          <w:rFonts w:ascii="Arial" w:hAnsi="Arial" w:cs="Arial"/>
          <w:b/>
          <w:bCs/>
          <w:color w:val="000000"/>
          <w:sz w:val="18"/>
          <w:szCs w:val="18"/>
        </w:rPr>
        <w:tab/>
      </w:r>
      <w:r w:rsidR="00FE5419" w:rsidRPr="00711D29">
        <w:rPr>
          <w:rFonts w:ascii="Arial" w:hAnsi="Arial" w:cs="Arial"/>
          <w:b/>
          <w:bCs/>
          <w:color w:val="000000"/>
          <w:sz w:val="18"/>
          <w:szCs w:val="18"/>
        </w:rPr>
        <w:t xml:space="preserve">The </w:t>
      </w:r>
      <w:r w:rsidR="005030F9" w:rsidRPr="00711D29">
        <w:rPr>
          <w:rFonts w:ascii="Arial" w:hAnsi="Arial" w:cs="Arial"/>
          <w:b/>
          <w:bCs/>
          <w:color w:val="000000"/>
          <w:sz w:val="18"/>
          <w:szCs w:val="18"/>
          <w:lang w:val="en-GB"/>
        </w:rPr>
        <w:t>Company</w:t>
      </w:r>
      <w:r w:rsidR="00FE5419" w:rsidRPr="00711D29">
        <w:rPr>
          <w:rFonts w:ascii="Arial" w:hAnsi="Arial" w:cs="Arial"/>
          <w:b/>
          <w:bCs/>
          <w:color w:val="000000"/>
          <w:sz w:val="18"/>
          <w:szCs w:val="18"/>
        </w:rPr>
        <w:t>’s valuation processes</w:t>
      </w:r>
    </w:p>
    <w:p w14:paraId="75B2AEB2" w14:textId="77777777" w:rsidR="003661BD" w:rsidRPr="00711D29" w:rsidRDefault="003661BD" w:rsidP="00D67355">
      <w:pPr>
        <w:ind w:left="1080"/>
        <w:jc w:val="both"/>
        <w:rPr>
          <w:rFonts w:ascii="Arial" w:eastAsia="Calibri" w:hAnsi="Arial" w:cs="Arial"/>
          <w:color w:val="000000"/>
          <w:sz w:val="18"/>
          <w:szCs w:val="18"/>
          <w:lang w:val="en-GB"/>
        </w:rPr>
      </w:pPr>
    </w:p>
    <w:p w14:paraId="62E4D108" w14:textId="6712A416" w:rsidR="00E12A61" w:rsidRPr="00711D29" w:rsidRDefault="00FE5419" w:rsidP="00D67355">
      <w:pPr>
        <w:ind w:left="1080"/>
        <w:jc w:val="both"/>
        <w:rPr>
          <w:rFonts w:ascii="Arial" w:eastAsia="Calibri" w:hAnsi="Arial" w:cs="Arial"/>
          <w:color w:val="000000"/>
          <w:sz w:val="18"/>
          <w:szCs w:val="18"/>
          <w:lang w:val="en-GB"/>
        </w:rPr>
      </w:pPr>
      <w:r w:rsidRPr="00711D29">
        <w:rPr>
          <w:rFonts w:ascii="Arial" w:eastAsia="Calibri" w:hAnsi="Arial" w:cs="Arial"/>
          <w:color w:val="000000"/>
          <w:sz w:val="18"/>
          <w:szCs w:val="18"/>
          <w:lang w:val="en-GB"/>
        </w:rPr>
        <w:t xml:space="preserve">The tools to calculate fair value are studied and developed by the business division which the formula used are standardised and universally accepted. The risk management team is responsible for investigating the formula and presenting the solution in mitigating the risk </w:t>
      </w:r>
      <w:r w:rsidR="001B1CAF" w:rsidRPr="00711D29">
        <w:rPr>
          <w:rFonts w:ascii="Arial" w:eastAsia="Calibri" w:hAnsi="Arial" w:cs="Arial"/>
          <w:color w:val="000000"/>
          <w:sz w:val="18"/>
          <w:szCs w:val="18"/>
          <w:lang w:val="en-GB"/>
        </w:rPr>
        <w:t>with</w:t>
      </w:r>
      <w:r w:rsidRPr="00711D29">
        <w:rPr>
          <w:rFonts w:ascii="Arial" w:eastAsia="Calibri" w:hAnsi="Arial" w:cs="Arial"/>
          <w:color w:val="000000"/>
          <w:sz w:val="18"/>
          <w:szCs w:val="18"/>
          <w:lang w:val="en-GB"/>
        </w:rPr>
        <w:t xml:space="preserve"> the risk committee. The significant change or any change to the product characteristics will be discussed in the meeting. </w:t>
      </w:r>
    </w:p>
    <w:p w14:paraId="7F340F2C" w14:textId="6C591F7D" w:rsidR="00E12A61" w:rsidRPr="00711D29" w:rsidRDefault="00E12A61" w:rsidP="00753580">
      <w:pPr>
        <w:ind w:left="1080"/>
        <w:jc w:val="both"/>
        <w:rPr>
          <w:rFonts w:ascii="Arial" w:eastAsia="Calibri" w:hAnsi="Arial" w:cs="Arial"/>
          <w:color w:val="000000"/>
          <w:sz w:val="18"/>
          <w:szCs w:val="18"/>
          <w:lang w:val="en-GB"/>
        </w:rPr>
      </w:pPr>
    </w:p>
    <w:p w14:paraId="3219F639" w14:textId="77777777" w:rsidR="00753580" w:rsidRPr="00711D29" w:rsidRDefault="00753580" w:rsidP="00D67355">
      <w:pPr>
        <w:ind w:left="1080"/>
        <w:jc w:val="both"/>
        <w:rPr>
          <w:rFonts w:ascii="Arial" w:eastAsia="Calibri" w:hAnsi="Arial" w:cs="Arial"/>
          <w:color w:val="000000"/>
          <w:sz w:val="18"/>
          <w:szCs w:val="18"/>
          <w:lang w:val="en-GB"/>
        </w:rPr>
      </w:pPr>
    </w:p>
    <w:p w14:paraId="5830F391" w14:textId="572CD3B3" w:rsidR="00ED637B" w:rsidRPr="00711D29" w:rsidRDefault="00E600D1" w:rsidP="00D67355">
      <w:pPr>
        <w:ind w:left="1080" w:hanging="513"/>
        <w:jc w:val="both"/>
        <w:rPr>
          <w:rFonts w:ascii="Arial" w:hAnsi="Arial" w:cs="Arial"/>
          <w:b/>
          <w:bCs/>
          <w:color w:val="000000"/>
          <w:sz w:val="18"/>
          <w:szCs w:val="18"/>
        </w:rPr>
      </w:pPr>
      <w:r w:rsidRPr="00711D29">
        <w:rPr>
          <w:rFonts w:ascii="Arial" w:hAnsi="Arial" w:cs="Arial"/>
          <w:b/>
          <w:bCs/>
          <w:color w:val="000000"/>
          <w:sz w:val="18"/>
          <w:szCs w:val="18"/>
        </w:rPr>
        <w:t>3</w:t>
      </w:r>
      <w:r w:rsidR="00046168" w:rsidRPr="00711D29">
        <w:rPr>
          <w:rFonts w:ascii="Arial" w:hAnsi="Arial" w:cs="Arial"/>
          <w:b/>
          <w:bCs/>
          <w:color w:val="000000"/>
          <w:sz w:val="18"/>
          <w:szCs w:val="18"/>
        </w:rPr>
        <w:t>7</w:t>
      </w:r>
      <w:r w:rsidR="00ED637B" w:rsidRPr="00711D29">
        <w:rPr>
          <w:rFonts w:ascii="Arial" w:hAnsi="Arial" w:cs="Arial"/>
          <w:b/>
          <w:bCs/>
          <w:color w:val="000000"/>
          <w:sz w:val="18"/>
          <w:szCs w:val="18"/>
        </w:rPr>
        <w:t>.</w:t>
      </w:r>
      <w:r w:rsidR="00A31AD8" w:rsidRPr="00711D29">
        <w:rPr>
          <w:rFonts w:ascii="Arial" w:hAnsi="Arial" w:cs="Arial"/>
          <w:b/>
          <w:bCs/>
          <w:color w:val="000000"/>
          <w:sz w:val="18"/>
          <w:szCs w:val="18"/>
          <w:lang w:val="en-GB"/>
        </w:rPr>
        <w:t>3</w:t>
      </w:r>
      <w:r w:rsidR="00ED637B" w:rsidRPr="00711D29">
        <w:rPr>
          <w:rFonts w:ascii="Arial" w:hAnsi="Arial" w:cs="Arial"/>
          <w:b/>
          <w:bCs/>
          <w:color w:val="000000"/>
          <w:sz w:val="18"/>
          <w:szCs w:val="18"/>
        </w:rPr>
        <w:tab/>
        <w:t xml:space="preserve">Valuation techniques used to derive Level </w:t>
      </w:r>
      <w:r w:rsidR="00A31AD8" w:rsidRPr="00711D29">
        <w:rPr>
          <w:rFonts w:ascii="Arial" w:hAnsi="Arial" w:cs="Arial"/>
          <w:b/>
          <w:bCs/>
          <w:color w:val="000000"/>
          <w:sz w:val="18"/>
          <w:szCs w:val="18"/>
          <w:lang w:val="en-GB"/>
        </w:rPr>
        <w:t>2</w:t>
      </w:r>
      <w:r w:rsidR="00ED637B" w:rsidRPr="00711D29">
        <w:rPr>
          <w:rFonts w:ascii="Arial" w:hAnsi="Arial" w:cs="Arial"/>
          <w:b/>
          <w:bCs/>
          <w:color w:val="000000"/>
          <w:sz w:val="18"/>
          <w:szCs w:val="18"/>
        </w:rPr>
        <w:t xml:space="preserve"> fair values</w:t>
      </w:r>
    </w:p>
    <w:p w14:paraId="68FCEE52" w14:textId="77777777" w:rsidR="00ED637B" w:rsidRPr="00711D29" w:rsidRDefault="00ED637B" w:rsidP="003C2FCB">
      <w:pPr>
        <w:ind w:left="1080"/>
        <w:jc w:val="both"/>
        <w:rPr>
          <w:rFonts w:ascii="Arial" w:eastAsia="Calibri" w:hAnsi="Arial" w:cs="Arial"/>
          <w:color w:val="000000"/>
          <w:sz w:val="18"/>
          <w:szCs w:val="18"/>
          <w:lang w:val="en-GB"/>
        </w:rPr>
      </w:pPr>
    </w:p>
    <w:p w14:paraId="4A4FA82A" w14:textId="77777777" w:rsidR="00BE7592" w:rsidRPr="00711D29" w:rsidRDefault="00BE7592" w:rsidP="0071668A">
      <w:pPr>
        <w:numPr>
          <w:ilvl w:val="0"/>
          <w:numId w:val="7"/>
        </w:numPr>
        <w:shd w:val="clear" w:color="auto" w:fill="FFFFFF"/>
        <w:ind w:left="1440"/>
        <w:jc w:val="both"/>
        <w:textAlignment w:val="auto"/>
        <w:rPr>
          <w:rFonts w:ascii="Arial" w:hAnsi="Arial" w:cs="Arial"/>
          <w:color w:val="000000"/>
          <w:sz w:val="18"/>
          <w:szCs w:val="18"/>
          <w:shd w:val="clear" w:color="auto" w:fill="FFFFFF"/>
        </w:rPr>
      </w:pPr>
      <w:r w:rsidRPr="00711D29">
        <w:rPr>
          <w:rFonts w:ascii="Arial" w:hAnsi="Arial" w:cs="Arial"/>
          <w:color w:val="000000"/>
          <w:sz w:val="18"/>
          <w:szCs w:val="18"/>
          <w:shd w:val="clear" w:color="auto" w:fill="FFFFFF"/>
        </w:rPr>
        <w:t xml:space="preserve">The valuation of a structured note is based on the </w:t>
      </w:r>
      <w:r w:rsidR="00AD59AF" w:rsidRPr="00711D29">
        <w:rPr>
          <w:rFonts w:ascii="Arial" w:hAnsi="Arial" w:cs="Arial"/>
          <w:color w:val="000000"/>
          <w:sz w:val="18"/>
          <w:szCs w:val="18"/>
          <w:shd w:val="clear" w:color="auto" w:fill="FFFFFF"/>
        </w:rPr>
        <w:t xml:space="preserve">value of its component parts. </w:t>
      </w:r>
      <w:r w:rsidRPr="00711D29">
        <w:rPr>
          <w:rFonts w:ascii="Arial" w:hAnsi="Arial" w:cs="Arial"/>
          <w:color w:val="000000"/>
          <w:sz w:val="18"/>
          <w:szCs w:val="18"/>
          <w:shd w:val="clear" w:color="auto" w:fill="FFFFFF"/>
        </w:rPr>
        <w:t>For an option-based note, the value of the option part is calculated from the Black-Scholes model or Monte Carlo Simulation, which is determined based on the following factors:</w:t>
      </w:r>
    </w:p>
    <w:p w14:paraId="6CF32E12" w14:textId="77777777" w:rsidR="00BE7592" w:rsidRPr="00711D29" w:rsidRDefault="00BE7592" w:rsidP="00BE7592">
      <w:pPr>
        <w:shd w:val="clear" w:color="auto" w:fill="FFFFFF"/>
        <w:ind w:left="1980" w:hanging="540"/>
        <w:jc w:val="both"/>
        <w:rPr>
          <w:rFonts w:ascii="Arial" w:hAnsi="Arial" w:cs="Arial"/>
          <w:color w:val="000000"/>
          <w:sz w:val="18"/>
          <w:szCs w:val="18"/>
          <w:shd w:val="clear" w:color="auto" w:fill="FFFFFF"/>
        </w:rPr>
      </w:pPr>
    </w:p>
    <w:p w14:paraId="483B4813" w14:textId="77777777" w:rsidR="00BE7592" w:rsidRPr="00711D29" w:rsidRDefault="00BE7592" w:rsidP="0071668A">
      <w:pPr>
        <w:pStyle w:val="ListParagraph"/>
        <w:numPr>
          <w:ilvl w:val="0"/>
          <w:numId w:val="8"/>
        </w:numPr>
        <w:shd w:val="clear" w:color="auto" w:fill="FFFFFF"/>
        <w:tabs>
          <w:tab w:val="left" w:pos="1800"/>
        </w:tabs>
        <w:spacing w:after="0" w:line="240" w:lineRule="auto"/>
        <w:ind w:left="1980" w:hanging="540"/>
        <w:textAlignment w:val="baseline"/>
        <w:rPr>
          <w:rFonts w:ascii="Arial" w:eastAsia="Times New Roman" w:hAnsi="Arial" w:cs="Arial"/>
          <w:color w:val="000000"/>
          <w:sz w:val="18"/>
          <w:szCs w:val="18"/>
          <w:shd w:val="clear" w:color="auto" w:fill="FFFFFF"/>
        </w:rPr>
      </w:pPr>
      <w:r w:rsidRPr="00711D29">
        <w:rPr>
          <w:rFonts w:ascii="Arial" w:eastAsia="Times New Roman" w:hAnsi="Arial" w:cs="Arial"/>
          <w:color w:val="000000"/>
          <w:sz w:val="18"/>
          <w:szCs w:val="18"/>
          <w:shd w:val="clear" w:color="auto" w:fill="FFFFFF"/>
        </w:rPr>
        <w:t>Market price of the underlying asset</w:t>
      </w:r>
    </w:p>
    <w:p w14:paraId="2548CB29" w14:textId="77777777" w:rsidR="00BE7592" w:rsidRPr="00711D29" w:rsidRDefault="00BE7592" w:rsidP="0071668A">
      <w:pPr>
        <w:pStyle w:val="ListParagraph"/>
        <w:numPr>
          <w:ilvl w:val="0"/>
          <w:numId w:val="8"/>
        </w:numPr>
        <w:shd w:val="clear" w:color="auto" w:fill="FFFFFF"/>
        <w:tabs>
          <w:tab w:val="left" w:pos="1800"/>
        </w:tabs>
        <w:spacing w:after="0" w:line="240" w:lineRule="auto"/>
        <w:ind w:left="1980" w:hanging="540"/>
        <w:textAlignment w:val="baseline"/>
        <w:rPr>
          <w:rFonts w:ascii="Arial" w:eastAsia="Times New Roman" w:hAnsi="Arial" w:cs="Arial"/>
          <w:color w:val="000000"/>
          <w:sz w:val="18"/>
          <w:szCs w:val="18"/>
          <w:shd w:val="clear" w:color="auto" w:fill="FFFFFF"/>
        </w:rPr>
      </w:pPr>
      <w:r w:rsidRPr="00711D29">
        <w:rPr>
          <w:rFonts w:ascii="Arial" w:eastAsia="Times New Roman" w:hAnsi="Arial" w:cs="Arial"/>
          <w:color w:val="000000"/>
          <w:sz w:val="18"/>
          <w:szCs w:val="18"/>
          <w:shd w:val="clear" w:color="auto" w:fill="FFFFFF"/>
        </w:rPr>
        <w:t>Volatility of the underlying asset</w:t>
      </w:r>
    </w:p>
    <w:p w14:paraId="74A69798" w14:textId="77777777" w:rsidR="00BE7592" w:rsidRPr="00711D29" w:rsidRDefault="00BE7592" w:rsidP="0071668A">
      <w:pPr>
        <w:pStyle w:val="ListParagraph"/>
        <w:numPr>
          <w:ilvl w:val="0"/>
          <w:numId w:val="8"/>
        </w:numPr>
        <w:shd w:val="clear" w:color="auto" w:fill="FFFFFF"/>
        <w:tabs>
          <w:tab w:val="left" w:pos="1800"/>
        </w:tabs>
        <w:spacing w:after="0" w:line="240" w:lineRule="auto"/>
        <w:ind w:left="1980" w:hanging="540"/>
        <w:textAlignment w:val="baseline"/>
        <w:rPr>
          <w:rFonts w:ascii="Arial" w:eastAsia="Times New Roman" w:hAnsi="Arial" w:cs="Arial"/>
          <w:color w:val="000000"/>
          <w:sz w:val="18"/>
          <w:szCs w:val="18"/>
          <w:shd w:val="clear" w:color="auto" w:fill="FFFFFF"/>
        </w:rPr>
      </w:pPr>
      <w:r w:rsidRPr="00711D29">
        <w:rPr>
          <w:rFonts w:ascii="Arial" w:eastAsia="Times New Roman" w:hAnsi="Arial" w:cs="Arial"/>
          <w:color w:val="000000"/>
          <w:sz w:val="18"/>
          <w:szCs w:val="18"/>
          <w:shd w:val="clear" w:color="auto" w:fill="FFFFFF"/>
        </w:rPr>
        <w:t>Time to maturity of option</w:t>
      </w:r>
    </w:p>
    <w:p w14:paraId="361288CC" w14:textId="77777777" w:rsidR="00BE7592" w:rsidRPr="00711D29" w:rsidRDefault="00BE7592" w:rsidP="0071668A">
      <w:pPr>
        <w:pStyle w:val="ListParagraph"/>
        <w:numPr>
          <w:ilvl w:val="0"/>
          <w:numId w:val="8"/>
        </w:numPr>
        <w:shd w:val="clear" w:color="auto" w:fill="FFFFFF"/>
        <w:tabs>
          <w:tab w:val="left" w:pos="1800"/>
        </w:tabs>
        <w:spacing w:after="0" w:line="240" w:lineRule="auto"/>
        <w:ind w:left="1980" w:hanging="540"/>
        <w:textAlignment w:val="baseline"/>
        <w:rPr>
          <w:rFonts w:ascii="Arial" w:eastAsia="Times New Roman" w:hAnsi="Arial" w:cs="Arial"/>
          <w:color w:val="000000"/>
          <w:sz w:val="18"/>
          <w:szCs w:val="18"/>
          <w:shd w:val="clear" w:color="auto" w:fill="FFFFFF"/>
        </w:rPr>
      </w:pPr>
      <w:r w:rsidRPr="00711D29">
        <w:rPr>
          <w:rFonts w:ascii="Arial" w:eastAsia="Times New Roman" w:hAnsi="Arial" w:cs="Arial"/>
          <w:color w:val="000000"/>
          <w:sz w:val="18"/>
          <w:szCs w:val="18"/>
          <w:shd w:val="clear" w:color="auto" w:fill="FFFFFF"/>
        </w:rPr>
        <w:t>Risk free rate</w:t>
      </w:r>
    </w:p>
    <w:p w14:paraId="0016C737" w14:textId="77777777" w:rsidR="00BE7592" w:rsidRPr="00711D29" w:rsidRDefault="00BE7592" w:rsidP="0071668A">
      <w:pPr>
        <w:pStyle w:val="ListParagraph"/>
        <w:numPr>
          <w:ilvl w:val="0"/>
          <w:numId w:val="8"/>
        </w:numPr>
        <w:shd w:val="clear" w:color="auto" w:fill="FFFFFF"/>
        <w:tabs>
          <w:tab w:val="left" w:pos="1800"/>
        </w:tabs>
        <w:spacing w:after="0" w:line="240" w:lineRule="auto"/>
        <w:ind w:left="1980" w:hanging="540"/>
        <w:textAlignment w:val="baseline"/>
        <w:rPr>
          <w:rFonts w:ascii="Arial" w:eastAsia="Times New Roman" w:hAnsi="Arial" w:cs="Arial"/>
          <w:color w:val="000000"/>
          <w:sz w:val="18"/>
          <w:szCs w:val="18"/>
          <w:shd w:val="clear" w:color="auto" w:fill="FFFFFF"/>
        </w:rPr>
      </w:pPr>
      <w:r w:rsidRPr="00711D29">
        <w:rPr>
          <w:rFonts w:ascii="Arial" w:eastAsia="Times New Roman" w:hAnsi="Arial" w:cs="Arial"/>
          <w:color w:val="000000"/>
          <w:sz w:val="18"/>
          <w:szCs w:val="18"/>
          <w:shd w:val="clear" w:color="auto" w:fill="FFFFFF"/>
        </w:rPr>
        <w:t>Strike price</w:t>
      </w:r>
    </w:p>
    <w:p w14:paraId="04E538F0" w14:textId="77777777" w:rsidR="00BE7592" w:rsidRPr="00711D29" w:rsidRDefault="00BE7592" w:rsidP="0071668A">
      <w:pPr>
        <w:pStyle w:val="ListParagraph"/>
        <w:numPr>
          <w:ilvl w:val="0"/>
          <w:numId w:val="8"/>
        </w:numPr>
        <w:shd w:val="clear" w:color="auto" w:fill="FFFFFF"/>
        <w:tabs>
          <w:tab w:val="left" w:pos="1800"/>
        </w:tabs>
        <w:spacing w:after="0" w:line="240" w:lineRule="auto"/>
        <w:ind w:left="1980" w:hanging="540"/>
        <w:textAlignment w:val="baseline"/>
        <w:rPr>
          <w:rFonts w:ascii="Arial" w:eastAsia="Times New Roman" w:hAnsi="Arial" w:cs="Arial"/>
          <w:color w:val="000000"/>
          <w:sz w:val="18"/>
          <w:szCs w:val="18"/>
          <w:shd w:val="clear" w:color="auto" w:fill="FFFFFF"/>
        </w:rPr>
      </w:pPr>
      <w:r w:rsidRPr="00711D29">
        <w:rPr>
          <w:rFonts w:ascii="Arial" w:eastAsia="Times New Roman" w:hAnsi="Arial" w:cs="Arial"/>
          <w:color w:val="000000"/>
          <w:sz w:val="18"/>
          <w:szCs w:val="18"/>
          <w:shd w:val="clear" w:color="auto" w:fill="FFFFFF"/>
        </w:rPr>
        <w:t>Dividends</w:t>
      </w:r>
    </w:p>
    <w:p w14:paraId="68C60C41" w14:textId="77777777" w:rsidR="00BE7592" w:rsidRPr="00711D29" w:rsidRDefault="00BE7592" w:rsidP="0071668A">
      <w:pPr>
        <w:pStyle w:val="ListParagraph"/>
        <w:numPr>
          <w:ilvl w:val="0"/>
          <w:numId w:val="8"/>
        </w:numPr>
        <w:shd w:val="clear" w:color="auto" w:fill="FFFFFF"/>
        <w:tabs>
          <w:tab w:val="left" w:pos="1800"/>
        </w:tabs>
        <w:spacing w:after="0" w:line="240" w:lineRule="auto"/>
        <w:ind w:left="1980" w:hanging="540"/>
        <w:textAlignment w:val="baseline"/>
        <w:rPr>
          <w:rFonts w:ascii="Arial" w:eastAsia="Times New Roman" w:hAnsi="Arial" w:cs="Arial"/>
          <w:color w:val="000000"/>
          <w:sz w:val="18"/>
          <w:szCs w:val="18"/>
          <w:shd w:val="clear" w:color="auto" w:fill="FFFFFF"/>
        </w:rPr>
      </w:pPr>
      <w:r w:rsidRPr="00711D29">
        <w:rPr>
          <w:rFonts w:ascii="Arial" w:eastAsia="Times New Roman" w:hAnsi="Arial" w:cs="Arial"/>
          <w:color w:val="000000"/>
          <w:sz w:val="18"/>
          <w:szCs w:val="18"/>
          <w:shd w:val="clear" w:color="auto" w:fill="FFFFFF"/>
        </w:rPr>
        <w:t>Correlations between the underlying assets</w:t>
      </w:r>
    </w:p>
    <w:p w14:paraId="10D10289" w14:textId="77777777" w:rsidR="00BE7592" w:rsidRPr="00711D29" w:rsidRDefault="00BE7592" w:rsidP="00BE7592">
      <w:pPr>
        <w:shd w:val="clear" w:color="auto" w:fill="FFFFFF"/>
        <w:ind w:left="1980" w:hanging="540"/>
        <w:rPr>
          <w:rFonts w:ascii="Arial" w:hAnsi="Arial" w:cs="Arial"/>
          <w:color w:val="000000"/>
          <w:sz w:val="18"/>
          <w:szCs w:val="18"/>
          <w:shd w:val="clear" w:color="auto" w:fill="FFFFFF"/>
        </w:rPr>
      </w:pPr>
    </w:p>
    <w:p w14:paraId="3D5AF8C4" w14:textId="77777777" w:rsidR="00BE7592" w:rsidRPr="00711D29" w:rsidRDefault="00BE7592" w:rsidP="00BE7592">
      <w:pPr>
        <w:shd w:val="clear" w:color="auto" w:fill="FFFFFF"/>
        <w:ind w:left="1440"/>
        <w:jc w:val="both"/>
        <w:rPr>
          <w:rFonts w:ascii="Arial" w:hAnsi="Arial" w:cs="Arial"/>
          <w:color w:val="000000"/>
          <w:spacing w:val="-4"/>
          <w:sz w:val="18"/>
          <w:szCs w:val="18"/>
          <w:shd w:val="clear" w:color="auto" w:fill="FFFFFF"/>
        </w:rPr>
      </w:pPr>
      <w:r w:rsidRPr="00711D29">
        <w:rPr>
          <w:rFonts w:ascii="Arial" w:hAnsi="Arial" w:cs="Arial"/>
          <w:color w:val="000000"/>
          <w:spacing w:val="-4"/>
          <w:sz w:val="18"/>
          <w:szCs w:val="18"/>
          <w:shd w:val="clear" w:color="auto" w:fill="FFFFFF"/>
        </w:rPr>
        <w:t>The long and short positions are calculated in the same way but the value has the opposite sign.</w:t>
      </w:r>
    </w:p>
    <w:p w14:paraId="66065D7A" w14:textId="77777777" w:rsidR="00BE7592" w:rsidRPr="00711D29" w:rsidRDefault="00BE7592" w:rsidP="00BE7592">
      <w:pPr>
        <w:shd w:val="clear" w:color="auto" w:fill="FFFFFF"/>
        <w:ind w:left="1980" w:hanging="540"/>
        <w:rPr>
          <w:rFonts w:ascii="Arial" w:hAnsi="Arial" w:cs="Arial"/>
          <w:color w:val="000000"/>
          <w:sz w:val="18"/>
          <w:szCs w:val="18"/>
          <w:shd w:val="clear" w:color="auto" w:fill="FFFFFF"/>
        </w:rPr>
      </w:pPr>
    </w:p>
    <w:p w14:paraId="1D3D0F34" w14:textId="2237FF09" w:rsidR="00BE7592" w:rsidRPr="00711D29" w:rsidRDefault="00BE7592" w:rsidP="0071668A">
      <w:pPr>
        <w:numPr>
          <w:ilvl w:val="0"/>
          <w:numId w:val="7"/>
        </w:numPr>
        <w:shd w:val="clear" w:color="auto" w:fill="FFFFFF"/>
        <w:ind w:left="1440"/>
        <w:jc w:val="both"/>
        <w:textAlignment w:val="auto"/>
        <w:rPr>
          <w:rFonts w:ascii="Arial" w:hAnsi="Arial" w:cs="Arial"/>
          <w:color w:val="000000"/>
          <w:sz w:val="18"/>
          <w:szCs w:val="18"/>
          <w:shd w:val="clear" w:color="auto" w:fill="FFFFFF"/>
        </w:rPr>
      </w:pPr>
      <w:r w:rsidRPr="00711D29">
        <w:rPr>
          <w:rFonts w:ascii="Arial" w:hAnsi="Arial" w:cs="Arial"/>
          <w:color w:val="000000"/>
          <w:sz w:val="18"/>
          <w:szCs w:val="18"/>
          <w:lang w:val="en-GB" w:eastAsia="en-GB"/>
        </w:rPr>
        <w:t xml:space="preserve">The valuation of financial liabilities designated at fair value of the </w:t>
      </w:r>
      <w:r w:rsidR="005030F9" w:rsidRPr="00711D29">
        <w:rPr>
          <w:rFonts w:ascii="Arial" w:hAnsi="Arial" w:cs="Arial"/>
          <w:color w:val="000000"/>
          <w:sz w:val="18"/>
          <w:szCs w:val="18"/>
          <w:lang w:val="en-GB"/>
        </w:rPr>
        <w:t>Company</w:t>
      </w:r>
      <w:r w:rsidRPr="00711D29">
        <w:rPr>
          <w:rFonts w:ascii="Arial" w:hAnsi="Arial" w:cs="Arial"/>
          <w:color w:val="000000"/>
          <w:sz w:val="18"/>
          <w:szCs w:val="18"/>
          <w:lang w:val="en-GB" w:eastAsia="en-GB"/>
        </w:rPr>
        <w:t>, which are Autocallable structured note, uses Monte Carlo Simulation. The calculation is determined based on the same set of factors as structured note option, and knock-out price level, knock-in price level, coupon rate, and coupon date.</w:t>
      </w:r>
    </w:p>
    <w:p w14:paraId="4A7CF75C" w14:textId="77777777" w:rsidR="00BE7592" w:rsidRPr="00711D29" w:rsidRDefault="00BE7592" w:rsidP="00724006">
      <w:pPr>
        <w:shd w:val="clear" w:color="auto" w:fill="FFFFFF"/>
        <w:ind w:left="1440"/>
        <w:jc w:val="both"/>
        <w:rPr>
          <w:rFonts w:ascii="Arial" w:hAnsi="Arial" w:cs="Arial"/>
          <w:color w:val="000000"/>
          <w:sz w:val="18"/>
          <w:szCs w:val="18"/>
          <w:shd w:val="clear" w:color="auto" w:fill="FFFFFF"/>
        </w:rPr>
      </w:pPr>
    </w:p>
    <w:p w14:paraId="372A6A7A" w14:textId="77777777" w:rsidR="00A84E73" w:rsidRPr="00711D29" w:rsidRDefault="00A84E73" w:rsidP="0071668A">
      <w:pPr>
        <w:numPr>
          <w:ilvl w:val="0"/>
          <w:numId w:val="7"/>
        </w:numPr>
        <w:shd w:val="clear" w:color="auto" w:fill="FFFFFF"/>
        <w:ind w:left="1440"/>
        <w:jc w:val="both"/>
        <w:textAlignment w:val="auto"/>
        <w:rPr>
          <w:rFonts w:ascii="Arial" w:hAnsi="Arial" w:cs="Arial"/>
          <w:color w:val="000000"/>
          <w:sz w:val="18"/>
          <w:szCs w:val="18"/>
          <w:shd w:val="clear" w:color="auto" w:fill="FFFFFF"/>
        </w:rPr>
      </w:pPr>
      <w:bookmarkStart w:id="31" w:name="_Hlk65077275"/>
      <w:r w:rsidRPr="00711D29">
        <w:rPr>
          <w:rFonts w:ascii="Arial" w:hAnsi="Arial" w:cs="Arial"/>
          <w:color w:val="000000"/>
          <w:sz w:val="18"/>
          <w:szCs w:val="18"/>
          <w:shd w:val="clear" w:color="auto" w:fill="FFFFFF"/>
        </w:rPr>
        <w:t xml:space="preserve">Fair value of currency swap </w:t>
      </w:r>
      <w:r w:rsidR="00BE7592" w:rsidRPr="00711D29">
        <w:rPr>
          <w:rFonts w:ascii="Arial" w:hAnsi="Arial" w:cs="Arial"/>
          <w:color w:val="000000"/>
          <w:sz w:val="18"/>
          <w:szCs w:val="18"/>
          <w:shd w:val="clear" w:color="auto" w:fill="FFFFFF"/>
        </w:rPr>
        <w:t>contract is valued from spot exchange rate and multiply with interest swap point that is extracted from yield curve.</w:t>
      </w:r>
    </w:p>
    <w:bookmarkEnd w:id="31"/>
    <w:p w14:paraId="71438CEE" w14:textId="77777777" w:rsidR="00A84E73" w:rsidRPr="00711D29" w:rsidRDefault="00A84E73" w:rsidP="00724006">
      <w:pPr>
        <w:shd w:val="clear" w:color="auto" w:fill="FFFFFF"/>
        <w:ind w:left="1440"/>
        <w:jc w:val="both"/>
        <w:rPr>
          <w:rFonts w:ascii="Arial" w:hAnsi="Arial" w:cs="Arial"/>
          <w:color w:val="000000"/>
          <w:sz w:val="18"/>
          <w:szCs w:val="18"/>
          <w:shd w:val="clear" w:color="auto" w:fill="FFFFFF"/>
        </w:rPr>
      </w:pPr>
    </w:p>
    <w:p w14:paraId="478272A8" w14:textId="77777777" w:rsidR="00724006" w:rsidRPr="00711D29" w:rsidRDefault="00A84E73" w:rsidP="0071668A">
      <w:pPr>
        <w:numPr>
          <w:ilvl w:val="0"/>
          <w:numId w:val="7"/>
        </w:numPr>
        <w:tabs>
          <w:tab w:val="left" w:pos="1418"/>
        </w:tabs>
        <w:ind w:left="1440"/>
        <w:jc w:val="both"/>
        <w:rPr>
          <w:rFonts w:ascii="Arial" w:hAnsi="Arial" w:cs="Arial"/>
          <w:color w:val="000000"/>
          <w:sz w:val="18"/>
          <w:szCs w:val="18"/>
          <w:shd w:val="clear" w:color="auto" w:fill="FFFFFF"/>
        </w:rPr>
      </w:pPr>
      <w:r w:rsidRPr="00711D29">
        <w:rPr>
          <w:rFonts w:ascii="Arial" w:hAnsi="Arial" w:cs="Arial"/>
          <w:color w:val="000000"/>
          <w:sz w:val="18"/>
          <w:szCs w:val="18"/>
          <w:lang w:val="en-GB" w:eastAsia="en-GB"/>
        </w:rPr>
        <w:t xml:space="preserve">Fair value of equity swap contract is based on each component in contract. For </w:t>
      </w:r>
      <w:r w:rsidR="00052E4A" w:rsidRPr="00711D29">
        <w:rPr>
          <w:rFonts w:ascii="Arial" w:hAnsi="Arial" w:cs="Arial"/>
          <w:color w:val="000000"/>
          <w:sz w:val="18"/>
          <w:szCs w:val="18"/>
          <w:lang w:val="en-GB" w:eastAsia="en-GB"/>
        </w:rPr>
        <w:t>equity component,</w:t>
      </w:r>
      <w:r w:rsidR="00052E4A" w:rsidRPr="00711D29">
        <w:rPr>
          <w:rFonts w:ascii="Arial" w:hAnsi="Arial" w:cs="Arial"/>
          <w:color w:val="000000"/>
          <w:sz w:val="18"/>
          <w:szCs w:val="18"/>
          <w:shd w:val="clear" w:color="auto" w:fill="FFFFFF"/>
        </w:rPr>
        <w:t xml:space="preserve"> the </w:t>
      </w:r>
      <w:r w:rsidRPr="00711D29">
        <w:rPr>
          <w:rFonts w:ascii="Arial" w:hAnsi="Arial" w:cs="Arial"/>
          <w:color w:val="000000"/>
          <w:sz w:val="18"/>
          <w:szCs w:val="18"/>
          <w:shd w:val="clear" w:color="auto" w:fill="FFFFFF"/>
        </w:rPr>
        <w:t>fair value is measured by using the close price quoted by the Stock Exchange</w:t>
      </w:r>
      <w:r w:rsidR="00052E4A" w:rsidRPr="00711D29">
        <w:rPr>
          <w:rFonts w:ascii="Arial" w:hAnsi="Arial" w:cs="Arial"/>
          <w:color w:val="000000"/>
          <w:sz w:val="18"/>
          <w:szCs w:val="18"/>
          <w:shd w:val="clear" w:color="auto" w:fill="FFFFFF"/>
        </w:rPr>
        <w:t xml:space="preserve"> of Thailand and </w:t>
      </w:r>
      <w:r w:rsidR="007A743B" w:rsidRPr="00711D29">
        <w:rPr>
          <w:rFonts w:ascii="Arial" w:hAnsi="Arial" w:cs="Arial"/>
          <w:color w:val="000000"/>
          <w:sz w:val="18"/>
          <w:szCs w:val="18"/>
          <w:shd w:val="clear" w:color="auto" w:fill="FFFFFF"/>
        </w:rPr>
        <w:t>F</w:t>
      </w:r>
      <w:r w:rsidR="00052E4A" w:rsidRPr="00711D29">
        <w:rPr>
          <w:rFonts w:ascii="Arial" w:hAnsi="Arial" w:cs="Arial"/>
          <w:color w:val="000000"/>
          <w:sz w:val="18"/>
          <w:szCs w:val="18"/>
          <w:shd w:val="clear" w:color="auto" w:fill="FFFFFF"/>
        </w:rPr>
        <w:t>oreign</w:t>
      </w:r>
      <w:r w:rsidR="00360AB9" w:rsidRPr="00711D29">
        <w:rPr>
          <w:rFonts w:ascii="Arial" w:hAnsi="Arial" w:cs="Arial"/>
          <w:color w:val="000000"/>
          <w:sz w:val="18"/>
          <w:szCs w:val="18"/>
          <w:shd w:val="clear" w:color="auto" w:fill="FFFFFF"/>
        </w:rPr>
        <w:t xml:space="preserve"> </w:t>
      </w:r>
      <w:r w:rsidR="007A743B" w:rsidRPr="00711D29">
        <w:rPr>
          <w:rFonts w:ascii="Arial" w:hAnsi="Arial" w:cs="Arial"/>
          <w:color w:val="000000"/>
          <w:sz w:val="18"/>
          <w:szCs w:val="18"/>
          <w:shd w:val="clear" w:color="auto" w:fill="FFFFFF"/>
        </w:rPr>
        <w:t>S</w:t>
      </w:r>
      <w:r w:rsidR="00360AB9" w:rsidRPr="00711D29">
        <w:rPr>
          <w:rFonts w:ascii="Arial" w:hAnsi="Arial" w:cs="Arial"/>
          <w:color w:val="000000"/>
          <w:sz w:val="18"/>
          <w:szCs w:val="18"/>
          <w:shd w:val="clear" w:color="auto" w:fill="FFFFFF"/>
        </w:rPr>
        <w:t xml:space="preserve">tock </w:t>
      </w:r>
      <w:r w:rsidR="007A743B" w:rsidRPr="00711D29">
        <w:rPr>
          <w:rFonts w:ascii="Arial" w:hAnsi="Arial" w:cs="Arial"/>
          <w:color w:val="000000"/>
          <w:sz w:val="18"/>
          <w:szCs w:val="18"/>
          <w:shd w:val="clear" w:color="auto" w:fill="FFFFFF"/>
        </w:rPr>
        <w:t>E</w:t>
      </w:r>
      <w:r w:rsidR="00360AB9" w:rsidRPr="00711D29">
        <w:rPr>
          <w:rFonts w:ascii="Arial" w:hAnsi="Arial" w:cs="Arial"/>
          <w:color w:val="000000"/>
          <w:sz w:val="18"/>
          <w:szCs w:val="18"/>
          <w:shd w:val="clear" w:color="auto" w:fill="FFFFFF"/>
        </w:rPr>
        <w:t>xchange at the end of the reporting period. For accrued dividend</w:t>
      </w:r>
      <w:r w:rsidRPr="00711D29">
        <w:rPr>
          <w:rFonts w:ascii="Arial" w:hAnsi="Arial" w:cs="Arial"/>
          <w:color w:val="000000"/>
          <w:sz w:val="18"/>
          <w:szCs w:val="18"/>
          <w:shd w:val="clear" w:color="auto" w:fill="FFFFFF"/>
        </w:rPr>
        <w:t xml:space="preserve"> </w:t>
      </w:r>
      <w:r w:rsidR="00052E4A" w:rsidRPr="00711D29">
        <w:rPr>
          <w:rFonts w:ascii="Arial" w:hAnsi="Arial" w:cs="Arial"/>
          <w:color w:val="000000"/>
          <w:sz w:val="18"/>
          <w:szCs w:val="18"/>
          <w:shd w:val="clear" w:color="auto" w:fill="FFFFFF"/>
        </w:rPr>
        <w:t xml:space="preserve">payable or receivable, the fair </w:t>
      </w:r>
      <w:r w:rsidRPr="00711D29">
        <w:rPr>
          <w:rFonts w:ascii="Arial" w:hAnsi="Arial" w:cs="Arial"/>
          <w:color w:val="000000"/>
          <w:sz w:val="18"/>
          <w:szCs w:val="18"/>
          <w:shd w:val="clear" w:color="auto" w:fill="FFFFFF"/>
        </w:rPr>
        <w:t>value is measured based on the expect</w:t>
      </w:r>
      <w:r w:rsidR="00360AB9" w:rsidRPr="00711D29">
        <w:rPr>
          <w:rFonts w:ascii="Arial" w:hAnsi="Arial" w:cs="Arial"/>
          <w:color w:val="000000"/>
          <w:sz w:val="18"/>
          <w:szCs w:val="18"/>
          <w:shd w:val="clear" w:color="auto" w:fill="FFFFFF"/>
        </w:rPr>
        <w:t>ed cash inflow or outflow. For</w:t>
      </w:r>
      <w:r w:rsidRPr="00711D29">
        <w:rPr>
          <w:rFonts w:ascii="Arial" w:hAnsi="Arial" w:cs="Arial"/>
          <w:color w:val="000000"/>
          <w:sz w:val="18"/>
          <w:szCs w:val="18"/>
          <w:shd w:val="clear" w:color="auto" w:fill="FFFFFF"/>
        </w:rPr>
        <w:t xml:space="preserve"> interest component, the value is</w:t>
      </w:r>
      <w:r w:rsidR="00052E4A" w:rsidRPr="00711D29">
        <w:rPr>
          <w:rFonts w:ascii="Arial" w:hAnsi="Arial" w:cs="Arial"/>
          <w:color w:val="000000"/>
          <w:sz w:val="18"/>
          <w:szCs w:val="18"/>
          <w:shd w:val="clear" w:color="auto" w:fill="FFFFFF"/>
        </w:rPr>
        <w:t xml:space="preserve"> </w:t>
      </w:r>
      <w:r w:rsidRPr="00711D29">
        <w:rPr>
          <w:rFonts w:ascii="Arial" w:hAnsi="Arial" w:cs="Arial"/>
          <w:color w:val="000000"/>
          <w:sz w:val="18"/>
          <w:szCs w:val="18"/>
          <w:shd w:val="clear" w:color="auto" w:fill="FFFFFF"/>
        </w:rPr>
        <w:t>calculated by using contract rate.</w:t>
      </w:r>
    </w:p>
    <w:p w14:paraId="72757BF5" w14:textId="77777777" w:rsidR="004861CF" w:rsidRPr="00711D29" w:rsidRDefault="004861CF" w:rsidP="004861CF">
      <w:pPr>
        <w:tabs>
          <w:tab w:val="left" w:pos="1418"/>
        </w:tabs>
        <w:ind w:left="1440"/>
        <w:jc w:val="both"/>
        <w:rPr>
          <w:rFonts w:ascii="Arial" w:hAnsi="Arial" w:cs="Arial"/>
          <w:color w:val="000000"/>
          <w:sz w:val="18"/>
          <w:szCs w:val="18"/>
          <w:shd w:val="clear" w:color="auto" w:fill="FFFFFF"/>
        </w:rPr>
      </w:pPr>
    </w:p>
    <w:p w14:paraId="2021598C" w14:textId="512DD6E7" w:rsidR="00724006" w:rsidRPr="00711D29" w:rsidRDefault="00724006" w:rsidP="0071668A">
      <w:pPr>
        <w:numPr>
          <w:ilvl w:val="0"/>
          <w:numId w:val="7"/>
        </w:numPr>
        <w:tabs>
          <w:tab w:val="left" w:pos="1418"/>
        </w:tabs>
        <w:ind w:left="1440"/>
        <w:jc w:val="both"/>
        <w:rPr>
          <w:rFonts w:ascii="Arial" w:hAnsi="Arial" w:cs="Arial"/>
          <w:color w:val="000000"/>
          <w:sz w:val="18"/>
          <w:szCs w:val="18"/>
          <w:shd w:val="clear" w:color="auto" w:fill="FFFFFF"/>
        </w:rPr>
      </w:pPr>
      <w:r w:rsidRPr="00711D29">
        <w:rPr>
          <w:rFonts w:ascii="Arial" w:hAnsi="Arial" w:cs="Arial"/>
          <w:color w:val="000000"/>
          <w:sz w:val="18"/>
          <w:szCs w:val="18"/>
          <w:shd w:val="clear" w:color="auto" w:fill="FFFFFF"/>
        </w:rPr>
        <w:t xml:space="preserve">Fair value of non-marketable investment in equity securities </w:t>
      </w:r>
      <w:r w:rsidR="004861CF" w:rsidRPr="00711D29">
        <w:rPr>
          <w:rFonts w:ascii="Arial" w:hAnsi="Arial" w:cs="Arial"/>
          <w:color w:val="000000"/>
          <w:sz w:val="18"/>
          <w:szCs w:val="18"/>
          <w:shd w:val="clear" w:color="auto" w:fill="FFFFFF"/>
        </w:rPr>
        <w:t>is based on the announcement of the Association of Thai Securities Companies.</w:t>
      </w:r>
      <w:r w:rsidRPr="00711D29">
        <w:rPr>
          <w:rFonts w:ascii="Arial" w:hAnsi="Arial" w:cs="Arial"/>
          <w:color w:val="000000"/>
          <w:sz w:val="18"/>
          <w:szCs w:val="18"/>
          <w:shd w:val="clear" w:color="auto" w:fill="FFFFFF"/>
        </w:rPr>
        <w:t xml:space="preserve"> </w:t>
      </w:r>
    </w:p>
    <w:p w14:paraId="3A7506EF" w14:textId="1E5DE317" w:rsidR="00E12A61" w:rsidRPr="00711D29" w:rsidRDefault="00E12A61" w:rsidP="00E12A61">
      <w:pPr>
        <w:shd w:val="clear" w:color="auto" w:fill="FFFFFF"/>
        <w:tabs>
          <w:tab w:val="left" w:pos="2160"/>
        </w:tabs>
        <w:ind w:left="540" w:hanging="540"/>
        <w:jc w:val="both"/>
        <w:rPr>
          <w:rFonts w:ascii="Arial" w:hAnsi="Arial" w:cs="Arial"/>
          <w:b/>
          <w:bCs/>
          <w:color w:val="000000"/>
          <w:sz w:val="18"/>
          <w:szCs w:val="18"/>
        </w:rPr>
      </w:pPr>
      <w:r w:rsidRPr="00711D29">
        <w:rPr>
          <w:rFonts w:ascii="Arial" w:hAnsi="Arial" w:cs="Arial"/>
          <w:b/>
          <w:bCs/>
          <w:color w:val="000000"/>
          <w:sz w:val="18"/>
          <w:szCs w:val="18"/>
        </w:rPr>
        <w:br w:type="page"/>
      </w:r>
      <w:r w:rsidR="00E600D1" w:rsidRPr="00711D29">
        <w:rPr>
          <w:rFonts w:ascii="Arial" w:hAnsi="Arial" w:cs="Arial"/>
          <w:b/>
          <w:bCs/>
          <w:color w:val="000000"/>
          <w:sz w:val="18"/>
          <w:szCs w:val="18"/>
          <w:lang w:val="en-GB"/>
        </w:rPr>
        <w:lastRenderedPageBreak/>
        <w:t>3</w:t>
      </w:r>
      <w:r w:rsidR="00046168" w:rsidRPr="00711D29">
        <w:rPr>
          <w:rFonts w:ascii="Arial" w:hAnsi="Arial" w:cs="Arial"/>
          <w:b/>
          <w:bCs/>
          <w:color w:val="000000"/>
          <w:sz w:val="18"/>
          <w:szCs w:val="18"/>
          <w:lang w:val="en-GB"/>
        </w:rPr>
        <w:t>7</w:t>
      </w:r>
      <w:r w:rsidRPr="00711D29">
        <w:rPr>
          <w:rFonts w:ascii="Arial" w:hAnsi="Arial" w:cs="Arial"/>
          <w:b/>
          <w:bCs/>
          <w:color w:val="000000"/>
          <w:sz w:val="18"/>
          <w:szCs w:val="18"/>
        </w:rPr>
        <w:tab/>
        <w:t xml:space="preserve">Fair value </w:t>
      </w:r>
      <w:r w:rsidRPr="00711D29">
        <w:rPr>
          <w:rFonts w:ascii="Arial" w:hAnsi="Arial" w:cs="Arial"/>
          <w:color w:val="000000"/>
          <w:sz w:val="18"/>
          <w:szCs w:val="18"/>
        </w:rPr>
        <w:t>(Cont’d)</w:t>
      </w:r>
    </w:p>
    <w:p w14:paraId="3697C5B5" w14:textId="77777777" w:rsidR="00E12A61" w:rsidRPr="00711D29" w:rsidRDefault="00E12A61" w:rsidP="00464F01">
      <w:pPr>
        <w:tabs>
          <w:tab w:val="left" w:pos="1080"/>
          <w:tab w:val="left" w:pos="2160"/>
        </w:tabs>
        <w:ind w:left="1080" w:hanging="540"/>
        <w:jc w:val="both"/>
        <w:rPr>
          <w:rFonts w:ascii="Arial" w:hAnsi="Arial" w:cs="Arial"/>
          <w:b/>
          <w:bCs/>
          <w:color w:val="000000"/>
          <w:sz w:val="18"/>
          <w:szCs w:val="18"/>
        </w:rPr>
      </w:pPr>
    </w:p>
    <w:p w14:paraId="77888425" w14:textId="77777777" w:rsidR="00E12A61" w:rsidRPr="00711D29" w:rsidRDefault="00E12A61" w:rsidP="00464F01">
      <w:pPr>
        <w:tabs>
          <w:tab w:val="left" w:pos="1080"/>
          <w:tab w:val="left" w:pos="2160"/>
        </w:tabs>
        <w:ind w:left="1080" w:hanging="540"/>
        <w:jc w:val="both"/>
        <w:rPr>
          <w:rFonts w:ascii="Arial" w:hAnsi="Arial" w:cs="Arial"/>
          <w:b/>
          <w:bCs/>
          <w:color w:val="000000"/>
          <w:sz w:val="18"/>
          <w:szCs w:val="18"/>
        </w:rPr>
      </w:pPr>
    </w:p>
    <w:p w14:paraId="5D7F22F2" w14:textId="5F0C588D" w:rsidR="00373A6E" w:rsidRPr="00711D29" w:rsidRDefault="00E600D1" w:rsidP="00E12A61">
      <w:pPr>
        <w:tabs>
          <w:tab w:val="left" w:pos="1080"/>
          <w:tab w:val="left" w:pos="2160"/>
        </w:tabs>
        <w:ind w:left="1080" w:hanging="540"/>
        <w:jc w:val="both"/>
        <w:rPr>
          <w:rFonts w:ascii="Arial" w:hAnsi="Arial" w:cs="Arial"/>
          <w:b/>
          <w:bCs/>
          <w:color w:val="000000"/>
          <w:sz w:val="18"/>
          <w:szCs w:val="18"/>
        </w:rPr>
      </w:pPr>
      <w:r w:rsidRPr="00711D29">
        <w:rPr>
          <w:rFonts w:ascii="Arial" w:hAnsi="Arial" w:cs="Arial"/>
          <w:b/>
          <w:bCs/>
          <w:color w:val="000000"/>
          <w:sz w:val="18"/>
          <w:szCs w:val="18"/>
        </w:rPr>
        <w:t>3</w:t>
      </w:r>
      <w:r w:rsidR="00046168" w:rsidRPr="00711D29">
        <w:rPr>
          <w:rFonts w:ascii="Arial" w:hAnsi="Arial" w:cs="Arial"/>
          <w:b/>
          <w:bCs/>
          <w:color w:val="000000"/>
          <w:sz w:val="18"/>
          <w:szCs w:val="18"/>
        </w:rPr>
        <w:t>7</w:t>
      </w:r>
      <w:r w:rsidR="001161D0" w:rsidRPr="00711D29">
        <w:rPr>
          <w:rFonts w:ascii="Arial" w:hAnsi="Arial" w:cs="Arial"/>
          <w:b/>
          <w:bCs/>
          <w:color w:val="000000"/>
          <w:sz w:val="18"/>
          <w:szCs w:val="18"/>
        </w:rPr>
        <w:t>.</w:t>
      </w:r>
      <w:r w:rsidR="00A31AD8" w:rsidRPr="00711D29">
        <w:rPr>
          <w:rFonts w:ascii="Arial" w:hAnsi="Arial" w:cs="Arial"/>
          <w:b/>
          <w:bCs/>
          <w:color w:val="000000"/>
          <w:sz w:val="18"/>
          <w:szCs w:val="18"/>
          <w:lang w:val="en-GB"/>
        </w:rPr>
        <w:t>4</w:t>
      </w:r>
      <w:r w:rsidR="001161D0" w:rsidRPr="00711D29">
        <w:rPr>
          <w:rFonts w:ascii="Arial" w:hAnsi="Arial" w:cs="Arial"/>
          <w:b/>
          <w:bCs/>
          <w:color w:val="000000"/>
          <w:sz w:val="18"/>
          <w:szCs w:val="18"/>
        </w:rPr>
        <w:tab/>
      </w:r>
      <w:r w:rsidR="00EC1DC4" w:rsidRPr="00711D29">
        <w:rPr>
          <w:rFonts w:ascii="Arial" w:hAnsi="Arial" w:cs="Arial"/>
          <w:b/>
          <w:bCs/>
          <w:color w:val="000000"/>
          <w:sz w:val="18"/>
          <w:szCs w:val="18"/>
        </w:rPr>
        <w:t xml:space="preserve">Level </w:t>
      </w:r>
      <w:r w:rsidR="00A31AD8" w:rsidRPr="00711D29">
        <w:rPr>
          <w:rFonts w:ascii="Arial" w:hAnsi="Arial" w:cs="Arial"/>
          <w:b/>
          <w:bCs/>
          <w:color w:val="000000"/>
          <w:sz w:val="18"/>
          <w:szCs w:val="18"/>
          <w:lang w:val="en-GB"/>
        </w:rPr>
        <w:t>3</w:t>
      </w:r>
      <w:r w:rsidR="00EC1DC4" w:rsidRPr="00711D29">
        <w:rPr>
          <w:rFonts w:ascii="Arial" w:hAnsi="Arial" w:cs="Arial"/>
          <w:b/>
          <w:bCs/>
          <w:color w:val="000000"/>
          <w:sz w:val="18"/>
          <w:szCs w:val="18"/>
          <w:cs/>
        </w:rPr>
        <w:t xml:space="preserve"> </w:t>
      </w:r>
      <w:r w:rsidR="00EC1DC4" w:rsidRPr="00711D29">
        <w:rPr>
          <w:rFonts w:ascii="Arial" w:hAnsi="Arial" w:cs="Arial"/>
          <w:b/>
          <w:bCs/>
          <w:color w:val="000000"/>
          <w:sz w:val="18"/>
          <w:szCs w:val="18"/>
        </w:rPr>
        <w:t>fair values</w:t>
      </w:r>
    </w:p>
    <w:p w14:paraId="716C8B02" w14:textId="77777777" w:rsidR="003661BD" w:rsidRPr="00711D29" w:rsidRDefault="003661BD" w:rsidP="001B07F2">
      <w:pPr>
        <w:ind w:left="1080" w:hanging="3"/>
        <w:jc w:val="thaiDistribute"/>
        <w:outlineLvl w:val="0"/>
        <w:rPr>
          <w:rFonts w:ascii="Arial" w:hAnsi="Arial" w:cs="Arial"/>
          <w:color w:val="000000"/>
          <w:sz w:val="18"/>
          <w:szCs w:val="18"/>
        </w:rPr>
      </w:pPr>
    </w:p>
    <w:p w14:paraId="6C1DB78C" w14:textId="448F2B64" w:rsidR="001161D0" w:rsidRPr="00711D29" w:rsidRDefault="00EC1DC4" w:rsidP="001161D0">
      <w:pPr>
        <w:tabs>
          <w:tab w:val="left" w:pos="2160"/>
          <w:tab w:val="right" w:pos="7020"/>
          <w:tab w:val="right" w:pos="8460"/>
        </w:tabs>
        <w:ind w:left="993" w:firstLine="85"/>
        <w:jc w:val="both"/>
        <w:rPr>
          <w:rFonts w:ascii="Arial" w:hAnsi="Arial" w:cs="Arial"/>
          <w:b/>
          <w:bCs/>
          <w:color w:val="000000"/>
          <w:sz w:val="18"/>
          <w:szCs w:val="18"/>
        </w:rPr>
      </w:pPr>
      <w:r w:rsidRPr="00711D29">
        <w:rPr>
          <w:rFonts w:ascii="Arial" w:hAnsi="Arial" w:cs="Arial"/>
          <w:b/>
          <w:bCs/>
          <w:color w:val="000000"/>
          <w:sz w:val="18"/>
          <w:szCs w:val="18"/>
        </w:rPr>
        <w:t>Non-marketable equity security</w:t>
      </w:r>
    </w:p>
    <w:p w14:paraId="43808401" w14:textId="3454EAB0" w:rsidR="00A317E0" w:rsidRPr="00711D29" w:rsidRDefault="00A317E0" w:rsidP="001161D0">
      <w:pPr>
        <w:tabs>
          <w:tab w:val="left" w:pos="2160"/>
          <w:tab w:val="right" w:pos="7020"/>
          <w:tab w:val="right" w:pos="8460"/>
        </w:tabs>
        <w:ind w:left="993" w:firstLine="85"/>
        <w:jc w:val="both"/>
        <w:rPr>
          <w:rFonts w:ascii="Arial" w:hAnsi="Arial" w:cs="Arial"/>
          <w:b/>
          <w:bCs/>
          <w:color w:val="000000"/>
          <w:sz w:val="18"/>
          <w:szCs w:val="18"/>
        </w:rPr>
      </w:pPr>
    </w:p>
    <w:tbl>
      <w:tblPr>
        <w:tblW w:w="8465" w:type="dxa"/>
        <w:tblInd w:w="1101" w:type="dxa"/>
        <w:tblLook w:val="04A0" w:firstRow="1" w:lastRow="0" w:firstColumn="1" w:lastColumn="0" w:noHBand="0" w:noVBand="1"/>
      </w:tblPr>
      <w:tblGrid>
        <w:gridCol w:w="4992"/>
        <w:gridCol w:w="1736"/>
        <w:gridCol w:w="1737"/>
      </w:tblGrid>
      <w:tr w:rsidR="00FB1C29" w:rsidRPr="00711D29" w14:paraId="77F50806" w14:textId="77777777" w:rsidTr="00B537ED">
        <w:trPr>
          <w:trHeight w:val="108"/>
        </w:trPr>
        <w:tc>
          <w:tcPr>
            <w:tcW w:w="4992" w:type="dxa"/>
            <w:shd w:val="clear" w:color="auto" w:fill="auto"/>
            <w:vAlign w:val="bottom"/>
          </w:tcPr>
          <w:p w14:paraId="26B02597" w14:textId="77777777" w:rsidR="00A1740F" w:rsidRPr="00711D29" w:rsidRDefault="00A1740F" w:rsidP="00A1740F">
            <w:pPr>
              <w:tabs>
                <w:tab w:val="left" w:pos="-142"/>
              </w:tabs>
              <w:ind w:left="30"/>
              <w:rPr>
                <w:rFonts w:ascii="Arial" w:hAnsi="Arial" w:cs="Arial"/>
                <w:b/>
                <w:bCs/>
                <w:color w:val="000000"/>
                <w:sz w:val="18"/>
                <w:szCs w:val="18"/>
              </w:rPr>
            </w:pPr>
          </w:p>
        </w:tc>
        <w:tc>
          <w:tcPr>
            <w:tcW w:w="1736" w:type="dxa"/>
            <w:vAlign w:val="bottom"/>
          </w:tcPr>
          <w:p w14:paraId="4C841CBE" w14:textId="77777777" w:rsidR="00A1740F" w:rsidRPr="00711D29" w:rsidRDefault="00A1740F" w:rsidP="00A1740F">
            <w:pPr>
              <w:tabs>
                <w:tab w:val="left" w:pos="-142"/>
              </w:tabs>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30 June</w:t>
            </w:r>
          </w:p>
          <w:p w14:paraId="4E9ED6DD" w14:textId="0860F68C" w:rsidR="00A1740F" w:rsidRPr="00711D29" w:rsidRDefault="00A1740F" w:rsidP="00A1740F">
            <w:pPr>
              <w:tabs>
                <w:tab w:val="left" w:pos="-142"/>
              </w:tabs>
              <w:ind w:right="-72"/>
              <w:jc w:val="right"/>
              <w:rPr>
                <w:rFonts w:ascii="Arial" w:hAnsi="Arial" w:cs="Arial"/>
                <w:b/>
                <w:bCs/>
                <w:color w:val="000000"/>
                <w:sz w:val="18"/>
                <w:szCs w:val="18"/>
              </w:rPr>
            </w:pPr>
            <w:r w:rsidRPr="00711D29">
              <w:rPr>
                <w:rFonts w:ascii="Arial" w:hAnsi="Arial" w:cs="Arial"/>
                <w:b/>
                <w:bCs/>
                <w:color w:val="000000"/>
                <w:sz w:val="18"/>
                <w:szCs w:val="18"/>
              </w:rPr>
              <w:t>2023</w:t>
            </w:r>
          </w:p>
        </w:tc>
        <w:tc>
          <w:tcPr>
            <w:tcW w:w="1737" w:type="dxa"/>
            <w:vAlign w:val="bottom"/>
          </w:tcPr>
          <w:p w14:paraId="1043AC81" w14:textId="77777777" w:rsidR="00A1740F" w:rsidRPr="00711D29" w:rsidRDefault="00A1740F" w:rsidP="00A1740F">
            <w:pPr>
              <w:tabs>
                <w:tab w:val="left" w:pos="-142"/>
              </w:tabs>
              <w:ind w:right="-72"/>
              <w:jc w:val="right"/>
              <w:rPr>
                <w:rFonts w:ascii="Arial" w:hAnsi="Arial" w:cs="Arial"/>
                <w:b/>
                <w:bCs/>
                <w:color w:val="000000"/>
                <w:sz w:val="18"/>
                <w:szCs w:val="18"/>
              </w:rPr>
            </w:pPr>
            <w:r w:rsidRPr="00711D29">
              <w:rPr>
                <w:rFonts w:ascii="Arial" w:hAnsi="Arial" w:cs="Arial"/>
                <w:b/>
                <w:bCs/>
                <w:color w:val="000000"/>
                <w:sz w:val="18"/>
                <w:szCs w:val="18"/>
                <w:lang w:val="en-GB"/>
              </w:rPr>
              <w:t>31 December</w:t>
            </w:r>
          </w:p>
          <w:p w14:paraId="2CE05904" w14:textId="0F3D7AE7" w:rsidR="00A1740F" w:rsidRPr="00711D29" w:rsidRDefault="00A1740F" w:rsidP="00A1740F">
            <w:pPr>
              <w:tabs>
                <w:tab w:val="left" w:pos="-142"/>
              </w:tabs>
              <w:ind w:right="-72"/>
              <w:jc w:val="right"/>
              <w:rPr>
                <w:rFonts w:ascii="Arial" w:hAnsi="Arial" w:cs="Arial"/>
                <w:b/>
                <w:bCs/>
                <w:color w:val="000000"/>
                <w:sz w:val="18"/>
                <w:szCs w:val="18"/>
                <w:lang w:val="en-GB"/>
              </w:rPr>
            </w:pPr>
            <w:r w:rsidRPr="00711D29">
              <w:rPr>
                <w:rFonts w:ascii="Arial" w:hAnsi="Arial" w:cs="Arial"/>
                <w:b/>
                <w:bCs/>
                <w:color w:val="000000"/>
                <w:sz w:val="18"/>
                <w:szCs w:val="18"/>
                <w:lang w:val="en-GB"/>
              </w:rPr>
              <w:t>2022</w:t>
            </w:r>
          </w:p>
        </w:tc>
      </w:tr>
      <w:tr w:rsidR="00FB1C29" w:rsidRPr="00711D29" w14:paraId="7856D578" w14:textId="77777777" w:rsidTr="00B537ED">
        <w:tc>
          <w:tcPr>
            <w:tcW w:w="4992" w:type="dxa"/>
            <w:shd w:val="clear" w:color="auto" w:fill="auto"/>
            <w:vAlign w:val="bottom"/>
          </w:tcPr>
          <w:p w14:paraId="0E41CDB6" w14:textId="77777777" w:rsidR="00A1740F" w:rsidRPr="00711D29" w:rsidRDefault="00A1740F" w:rsidP="00A1740F">
            <w:pPr>
              <w:tabs>
                <w:tab w:val="left" w:pos="-142"/>
              </w:tabs>
              <w:ind w:left="30"/>
              <w:rPr>
                <w:rFonts w:ascii="Arial" w:hAnsi="Arial" w:cs="Arial"/>
                <w:b/>
                <w:bCs/>
                <w:color w:val="000000"/>
                <w:sz w:val="18"/>
                <w:szCs w:val="18"/>
              </w:rPr>
            </w:pPr>
          </w:p>
        </w:tc>
        <w:tc>
          <w:tcPr>
            <w:tcW w:w="1736" w:type="dxa"/>
            <w:vAlign w:val="bottom"/>
          </w:tcPr>
          <w:p w14:paraId="0D7D7897" w14:textId="77777777" w:rsidR="00A1740F" w:rsidRPr="00711D29" w:rsidRDefault="00A1740F" w:rsidP="00A1740F">
            <w:pPr>
              <w:pBdr>
                <w:bottom w:val="single" w:sz="4" w:space="1" w:color="auto"/>
              </w:pBdr>
              <w:tabs>
                <w:tab w:val="left" w:pos="-142"/>
              </w:tabs>
              <w:ind w:right="-72"/>
              <w:jc w:val="right"/>
              <w:rPr>
                <w:rFonts w:ascii="Arial" w:hAnsi="Arial" w:cs="Arial"/>
                <w:b/>
                <w:bCs/>
                <w:color w:val="000000"/>
                <w:sz w:val="18"/>
                <w:szCs w:val="18"/>
              </w:rPr>
            </w:pPr>
            <w:r w:rsidRPr="00711D29">
              <w:rPr>
                <w:rFonts w:ascii="Arial" w:hAnsi="Arial" w:cs="Arial"/>
                <w:b/>
                <w:bCs/>
                <w:color w:val="000000"/>
                <w:sz w:val="18"/>
                <w:szCs w:val="18"/>
              </w:rPr>
              <w:t>Thousand Baht</w:t>
            </w:r>
          </w:p>
        </w:tc>
        <w:tc>
          <w:tcPr>
            <w:tcW w:w="1737" w:type="dxa"/>
            <w:vAlign w:val="bottom"/>
          </w:tcPr>
          <w:p w14:paraId="32E4D70C" w14:textId="44A09F93" w:rsidR="00A1740F" w:rsidRPr="00711D29" w:rsidRDefault="00A1740F" w:rsidP="00A1740F">
            <w:pPr>
              <w:pBdr>
                <w:bottom w:val="single" w:sz="4" w:space="1" w:color="auto"/>
              </w:pBdr>
              <w:tabs>
                <w:tab w:val="left" w:pos="-142"/>
              </w:tabs>
              <w:ind w:right="-72"/>
              <w:jc w:val="right"/>
              <w:rPr>
                <w:rFonts w:ascii="Arial" w:hAnsi="Arial" w:cs="Arial"/>
                <w:b/>
                <w:bCs/>
                <w:color w:val="000000"/>
                <w:sz w:val="18"/>
                <w:szCs w:val="18"/>
              </w:rPr>
            </w:pPr>
            <w:r w:rsidRPr="00711D29">
              <w:rPr>
                <w:rFonts w:ascii="Arial" w:hAnsi="Arial" w:cs="Arial"/>
                <w:b/>
                <w:bCs/>
                <w:color w:val="000000"/>
                <w:sz w:val="18"/>
                <w:szCs w:val="18"/>
              </w:rPr>
              <w:t>Thousand Baht</w:t>
            </w:r>
          </w:p>
        </w:tc>
      </w:tr>
      <w:tr w:rsidR="00FB1C29" w:rsidRPr="00711D29" w14:paraId="09A2C573" w14:textId="77777777" w:rsidTr="00B537ED">
        <w:tc>
          <w:tcPr>
            <w:tcW w:w="4992" w:type="dxa"/>
            <w:shd w:val="clear" w:color="auto" w:fill="auto"/>
            <w:vAlign w:val="bottom"/>
          </w:tcPr>
          <w:p w14:paraId="364848CB" w14:textId="77777777" w:rsidR="00A1740F" w:rsidRPr="00711D29" w:rsidRDefault="00A1740F" w:rsidP="00A1740F">
            <w:pPr>
              <w:ind w:left="30"/>
              <w:rPr>
                <w:rFonts w:ascii="Arial" w:hAnsi="Arial" w:cs="Arial"/>
                <w:color w:val="000000"/>
                <w:sz w:val="12"/>
                <w:szCs w:val="12"/>
                <w:cs/>
              </w:rPr>
            </w:pPr>
          </w:p>
        </w:tc>
        <w:tc>
          <w:tcPr>
            <w:tcW w:w="1736" w:type="dxa"/>
            <w:vAlign w:val="bottom"/>
          </w:tcPr>
          <w:p w14:paraId="0E1D5251" w14:textId="77777777" w:rsidR="00A1740F" w:rsidRPr="00711D29" w:rsidRDefault="00A1740F" w:rsidP="00A1740F">
            <w:pPr>
              <w:tabs>
                <w:tab w:val="left" w:pos="-142"/>
              </w:tabs>
              <w:ind w:right="-72"/>
              <w:jc w:val="right"/>
              <w:rPr>
                <w:rFonts w:ascii="Arial" w:hAnsi="Arial" w:cs="Arial"/>
                <w:b/>
                <w:bCs/>
                <w:color w:val="000000"/>
                <w:sz w:val="12"/>
                <w:szCs w:val="12"/>
              </w:rPr>
            </w:pPr>
          </w:p>
        </w:tc>
        <w:tc>
          <w:tcPr>
            <w:tcW w:w="1737" w:type="dxa"/>
            <w:vAlign w:val="bottom"/>
          </w:tcPr>
          <w:p w14:paraId="6DFF6CDC" w14:textId="77777777" w:rsidR="00A1740F" w:rsidRPr="00711D29" w:rsidRDefault="00A1740F" w:rsidP="00A1740F">
            <w:pPr>
              <w:tabs>
                <w:tab w:val="left" w:pos="-142"/>
              </w:tabs>
              <w:ind w:right="-72"/>
              <w:jc w:val="right"/>
              <w:rPr>
                <w:rFonts w:ascii="Arial" w:hAnsi="Arial" w:cs="Arial"/>
                <w:b/>
                <w:bCs/>
                <w:color w:val="000000"/>
                <w:sz w:val="12"/>
                <w:szCs w:val="12"/>
              </w:rPr>
            </w:pPr>
          </w:p>
        </w:tc>
      </w:tr>
      <w:tr w:rsidR="00FB1C29" w:rsidRPr="00711D29" w14:paraId="6B2963AB" w14:textId="77777777" w:rsidTr="00B537ED">
        <w:tc>
          <w:tcPr>
            <w:tcW w:w="4992" w:type="dxa"/>
            <w:shd w:val="clear" w:color="auto" w:fill="auto"/>
            <w:vAlign w:val="bottom"/>
          </w:tcPr>
          <w:p w14:paraId="447D85B9" w14:textId="77777777" w:rsidR="00A1740F" w:rsidRPr="00711D29" w:rsidRDefault="00A1740F" w:rsidP="00A1740F">
            <w:pPr>
              <w:ind w:left="30"/>
              <w:rPr>
                <w:rFonts w:ascii="Arial" w:hAnsi="Arial" w:cs="Arial"/>
                <w:color w:val="000000"/>
                <w:sz w:val="18"/>
                <w:szCs w:val="18"/>
              </w:rPr>
            </w:pPr>
            <w:r w:rsidRPr="00711D29">
              <w:rPr>
                <w:rFonts w:ascii="Arial" w:hAnsi="Arial" w:cs="Arial"/>
                <w:color w:val="000000"/>
                <w:sz w:val="18"/>
                <w:szCs w:val="18"/>
              </w:rPr>
              <w:t>Opening balance</w:t>
            </w:r>
          </w:p>
        </w:tc>
        <w:tc>
          <w:tcPr>
            <w:tcW w:w="1736" w:type="dxa"/>
            <w:vAlign w:val="bottom"/>
          </w:tcPr>
          <w:p w14:paraId="1E7FE5D9" w14:textId="365CD521" w:rsidR="00A1740F" w:rsidRPr="00711D29" w:rsidRDefault="00BD3FA2" w:rsidP="00A1740F">
            <w:pPr>
              <w:ind w:right="-72"/>
              <w:jc w:val="right"/>
              <w:rPr>
                <w:rFonts w:ascii="Arial" w:hAnsi="Arial" w:cs="Arial"/>
                <w:color w:val="000000"/>
                <w:sz w:val="18"/>
                <w:szCs w:val="18"/>
                <w:lang w:val="en-GB"/>
              </w:rPr>
            </w:pPr>
            <w:r w:rsidRPr="00711D29">
              <w:rPr>
                <w:rFonts w:ascii="Arial" w:hAnsi="Arial" w:cs="Arial"/>
                <w:color w:val="000000"/>
                <w:sz w:val="18"/>
                <w:szCs w:val="18"/>
                <w:lang w:val="en-GB"/>
              </w:rPr>
              <w:t>522,906</w:t>
            </w:r>
          </w:p>
        </w:tc>
        <w:tc>
          <w:tcPr>
            <w:tcW w:w="1737" w:type="dxa"/>
            <w:vAlign w:val="bottom"/>
          </w:tcPr>
          <w:p w14:paraId="504733AE" w14:textId="611691F5" w:rsidR="00A1740F" w:rsidRPr="00711D29" w:rsidRDefault="00A1740F" w:rsidP="00A1740F">
            <w:pPr>
              <w:ind w:right="-72"/>
              <w:jc w:val="right"/>
              <w:rPr>
                <w:rFonts w:ascii="Arial" w:hAnsi="Arial" w:cs="Arial"/>
                <w:color w:val="000000"/>
                <w:sz w:val="18"/>
                <w:szCs w:val="18"/>
                <w:lang w:val="en-GB"/>
              </w:rPr>
            </w:pPr>
            <w:r w:rsidRPr="00711D29">
              <w:rPr>
                <w:rFonts w:ascii="Arial" w:hAnsi="Arial" w:cs="Arial"/>
                <w:color w:val="000000"/>
                <w:sz w:val="18"/>
                <w:szCs w:val="18"/>
                <w:lang w:val="en-GB"/>
              </w:rPr>
              <w:t>520,858</w:t>
            </w:r>
          </w:p>
        </w:tc>
      </w:tr>
      <w:tr w:rsidR="00FB1C29" w:rsidRPr="00711D29" w14:paraId="19E28B91" w14:textId="77777777" w:rsidTr="00B537ED">
        <w:trPr>
          <w:trHeight w:val="170"/>
        </w:trPr>
        <w:tc>
          <w:tcPr>
            <w:tcW w:w="4992" w:type="dxa"/>
            <w:shd w:val="clear" w:color="auto" w:fill="auto"/>
            <w:vAlign w:val="bottom"/>
          </w:tcPr>
          <w:p w14:paraId="6016F9F2" w14:textId="77777777" w:rsidR="00A1740F" w:rsidRPr="00711D29" w:rsidRDefault="00A1740F" w:rsidP="00A1740F">
            <w:pPr>
              <w:ind w:left="30"/>
              <w:rPr>
                <w:rFonts w:ascii="Arial" w:hAnsi="Arial" w:cs="Arial"/>
                <w:color w:val="000000"/>
                <w:sz w:val="18"/>
                <w:szCs w:val="18"/>
                <w:cs/>
              </w:rPr>
            </w:pPr>
            <w:r w:rsidRPr="00711D29">
              <w:rPr>
                <w:rFonts w:ascii="Arial" w:hAnsi="Arial" w:cs="Arial"/>
                <w:color w:val="000000"/>
                <w:sz w:val="18"/>
                <w:szCs w:val="18"/>
                <w:shd w:val="clear" w:color="auto" w:fill="FFFFFF"/>
              </w:rPr>
              <w:t>Addition</w:t>
            </w:r>
          </w:p>
        </w:tc>
        <w:tc>
          <w:tcPr>
            <w:tcW w:w="1736" w:type="dxa"/>
            <w:vAlign w:val="bottom"/>
          </w:tcPr>
          <w:p w14:paraId="6C7F8FE7" w14:textId="4EE8DFAC" w:rsidR="00A1740F" w:rsidRPr="00711D29" w:rsidRDefault="00BD3FA2" w:rsidP="00A1740F">
            <w:pPr>
              <w:ind w:right="-72"/>
              <w:jc w:val="right"/>
              <w:rPr>
                <w:rFonts w:ascii="Arial" w:hAnsi="Arial" w:cs="Arial"/>
                <w:color w:val="000000"/>
                <w:sz w:val="18"/>
                <w:szCs w:val="18"/>
              </w:rPr>
            </w:pPr>
            <w:r w:rsidRPr="00711D29">
              <w:rPr>
                <w:rFonts w:ascii="Arial" w:hAnsi="Arial" w:cs="Arial"/>
                <w:color w:val="000000"/>
                <w:sz w:val="18"/>
                <w:szCs w:val="18"/>
                <w:lang w:val="en-GB"/>
              </w:rPr>
              <w:t>514,650</w:t>
            </w:r>
          </w:p>
        </w:tc>
        <w:tc>
          <w:tcPr>
            <w:tcW w:w="1737" w:type="dxa"/>
            <w:vAlign w:val="bottom"/>
          </w:tcPr>
          <w:p w14:paraId="67CEC749" w14:textId="39EA4FC0" w:rsidR="00A1740F" w:rsidRPr="00711D29" w:rsidRDefault="00A1740F" w:rsidP="00A1740F">
            <w:pPr>
              <w:ind w:right="-72"/>
              <w:jc w:val="right"/>
              <w:rPr>
                <w:rFonts w:ascii="Arial" w:hAnsi="Arial" w:cs="Arial"/>
                <w:color w:val="000000"/>
                <w:sz w:val="18"/>
                <w:szCs w:val="18"/>
                <w:lang w:val="en-GB"/>
              </w:rPr>
            </w:pPr>
            <w:r w:rsidRPr="00711D29">
              <w:rPr>
                <w:rFonts w:ascii="Arial" w:hAnsi="Arial" w:cs="Arial"/>
                <w:color w:val="000000"/>
                <w:sz w:val="18"/>
                <w:szCs w:val="18"/>
              </w:rPr>
              <w:t>-</w:t>
            </w:r>
          </w:p>
        </w:tc>
      </w:tr>
      <w:tr w:rsidR="00FB1C29" w:rsidRPr="00711D29" w14:paraId="4A7DF287" w14:textId="77777777" w:rsidTr="00B537ED">
        <w:tc>
          <w:tcPr>
            <w:tcW w:w="4992" w:type="dxa"/>
            <w:shd w:val="clear" w:color="auto" w:fill="auto"/>
            <w:vAlign w:val="bottom"/>
          </w:tcPr>
          <w:p w14:paraId="2310F9BE" w14:textId="77777777" w:rsidR="00A1740F" w:rsidRPr="00711D29" w:rsidRDefault="00A1740F" w:rsidP="00A1740F">
            <w:pPr>
              <w:rPr>
                <w:rFonts w:ascii="Arial" w:hAnsi="Arial" w:cs="Arial"/>
                <w:color w:val="000000"/>
                <w:sz w:val="18"/>
                <w:szCs w:val="18"/>
                <w:shd w:val="clear" w:color="auto" w:fill="FFFFFF"/>
              </w:rPr>
            </w:pPr>
            <w:r w:rsidRPr="00711D29">
              <w:rPr>
                <w:rFonts w:ascii="Arial" w:hAnsi="Arial" w:cs="Arial"/>
                <w:color w:val="000000"/>
                <w:sz w:val="18"/>
                <w:szCs w:val="18"/>
                <w:shd w:val="clear" w:color="auto" w:fill="FFFFFF"/>
              </w:rPr>
              <w:t xml:space="preserve">Gain on measurement of equity instruments at fair value </w:t>
            </w:r>
          </w:p>
          <w:p w14:paraId="5D49AD1D" w14:textId="77777777" w:rsidR="00A1740F" w:rsidRPr="00711D29" w:rsidRDefault="00A1740F" w:rsidP="00A1740F">
            <w:pPr>
              <w:rPr>
                <w:rFonts w:ascii="Arial" w:hAnsi="Arial" w:cs="Arial"/>
                <w:color w:val="000000"/>
                <w:sz w:val="18"/>
                <w:szCs w:val="18"/>
                <w:shd w:val="clear" w:color="auto" w:fill="FFFFFF"/>
                <w:cs/>
              </w:rPr>
            </w:pPr>
            <w:r w:rsidRPr="00711D29">
              <w:rPr>
                <w:rFonts w:ascii="Arial" w:hAnsi="Arial" w:cs="Arial"/>
                <w:color w:val="000000"/>
                <w:sz w:val="18"/>
                <w:szCs w:val="18"/>
                <w:shd w:val="clear" w:color="auto" w:fill="FFFFFF"/>
              </w:rPr>
              <w:t xml:space="preserve">   through other comprehensive income</w:t>
            </w:r>
          </w:p>
        </w:tc>
        <w:tc>
          <w:tcPr>
            <w:tcW w:w="1736" w:type="dxa"/>
            <w:vAlign w:val="bottom"/>
          </w:tcPr>
          <w:p w14:paraId="6E830920" w14:textId="4FFFF9B1" w:rsidR="00A1740F" w:rsidRPr="00711D29" w:rsidRDefault="00BD3FA2" w:rsidP="00A1740F">
            <w:pPr>
              <w:pBdr>
                <w:bottom w:val="single" w:sz="4" w:space="1" w:color="auto"/>
              </w:pBdr>
              <w:ind w:right="-72"/>
              <w:jc w:val="right"/>
              <w:outlineLvl w:val="0"/>
              <w:rPr>
                <w:rFonts w:ascii="Arial" w:hAnsi="Arial" w:cs="Arial"/>
                <w:color w:val="000000"/>
                <w:sz w:val="18"/>
                <w:szCs w:val="18"/>
              </w:rPr>
            </w:pPr>
            <w:r w:rsidRPr="00711D29">
              <w:rPr>
                <w:rFonts w:ascii="Arial" w:hAnsi="Arial" w:cs="Arial"/>
                <w:color w:val="000000"/>
                <w:sz w:val="18"/>
                <w:szCs w:val="18"/>
              </w:rPr>
              <w:t>160</w:t>
            </w:r>
          </w:p>
        </w:tc>
        <w:tc>
          <w:tcPr>
            <w:tcW w:w="1737" w:type="dxa"/>
            <w:vAlign w:val="bottom"/>
          </w:tcPr>
          <w:p w14:paraId="6D025A3B" w14:textId="77777777" w:rsidR="00A1740F" w:rsidRPr="00711D29" w:rsidRDefault="00A1740F" w:rsidP="00A1740F">
            <w:pPr>
              <w:pBdr>
                <w:bottom w:val="single" w:sz="4" w:space="1" w:color="auto"/>
              </w:pBdr>
              <w:ind w:right="-72"/>
              <w:jc w:val="right"/>
              <w:outlineLvl w:val="0"/>
              <w:rPr>
                <w:rFonts w:ascii="Arial" w:hAnsi="Arial" w:cs="Arial"/>
                <w:color w:val="000000"/>
                <w:sz w:val="18"/>
                <w:szCs w:val="18"/>
              </w:rPr>
            </w:pPr>
          </w:p>
          <w:p w14:paraId="20CEDBC4" w14:textId="0E4C6F57" w:rsidR="00A1740F" w:rsidRPr="00711D29" w:rsidRDefault="00A1740F" w:rsidP="00A1740F">
            <w:pPr>
              <w:pBdr>
                <w:bottom w:val="single" w:sz="4" w:space="1" w:color="auto"/>
              </w:pBdr>
              <w:ind w:right="-72"/>
              <w:jc w:val="right"/>
              <w:outlineLvl w:val="0"/>
              <w:rPr>
                <w:rFonts w:ascii="Arial" w:hAnsi="Arial" w:cs="Arial"/>
                <w:color w:val="000000"/>
                <w:sz w:val="18"/>
                <w:szCs w:val="18"/>
              </w:rPr>
            </w:pPr>
            <w:r w:rsidRPr="00711D29">
              <w:rPr>
                <w:rFonts w:ascii="Arial" w:hAnsi="Arial" w:cs="Arial"/>
                <w:color w:val="000000"/>
                <w:sz w:val="18"/>
                <w:szCs w:val="18"/>
                <w:lang w:val="en-GB"/>
              </w:rPr>
              <w:t>2</w:t>
            </w:r>
            <w:r w:rsidRPr="00711D29">
              <w:rPr>
                <w:rFonts w:ascii="Arial" w:hAnsi="Arial" w:cs="Arial"/>
                <w:color w:val="000000"/>
                <w:sz w:val="18"/>
                <w:szCs w:val="18"/>
              </w:rPr>
              <w:t>,</w:t>
            </w:r>
            <w:r w:rsidRPr="00711D29">
              <w:rPr>
                <w:rFonts w:ascii="Arial" w:hAnsi="Arial" w:cs="Arial"/>
                <w:color w:val="000000"/>
                <w:sz w:val="18"/>
                <w:szCs w:val="18"/>
                <w:lang w:val="en-GB"/>
              </w:rPr>
              <w:t>048</w:t>
            </w:r>
          </w:p>
        </w:tc>
      </w:tr>
      <w:tr w:rsidR="00FB1C29" w:rsidRPr="00711D29" w14:paraId="6C4E9FFC" w14:textId="77777777" w:rsidTr="00B537ED">
        <w:tc>
          <w:tcPr>
            <w:tcW w:w="4992" w:type="dxa"/>
            <w:shd w:val="clear" w:color="auto" w:fill="auto"/>
            <w:vAlign w:val="bottom"/>
          </w:tcPr>
          <w:p w14:paraId="5CCE0E64" w14:textId="77777777" w:rsidR="00A1740F" w:rsidRPr="00711D29" w:rsidRDefault="00A1740F" w:rsidP="00A1740F">
            <w:pPr>
              <w:ind w:left="30"/>
              <w:rPr>
                <w:rFonts w:ascii="Arial" w:hAnsi="Arial" w:cs="Arial"/>
                <w:color w:val="000000"/>
                <w:sz w:val="12"/>
                <w:szCs w:val="12"/>
                <w:cs/>
              </w:rPr>
            </w:pPr>
          </w:p>
        </w:tc>
        <w:tc>
          <w:tcPr>
            <w:tcW w:w="1736" w:type="dxa"/>
            <w:vAlign w:val="bottom"/>
          </w:tcPr>
          <w:p w14:paraId="680AFB00" w14:textId="77777777" w:rsidR="00A1740F" w:rsidRPr="00711D29" w:rsidRDefault="00A1740F" w:rsidP="00A1740F">
            <w:pPr>
              <w:tabs>
                <w:tab w:val="left" w:pos="-142"/>
              </w:tabs>
              <w:ind w:right="-72"/>
              <w:jc w:val="right"/>
              <w:rPr>
                <w:rFonts w:ascii="Arial" w:hAnsi="Arial" w:cs="Arial"/>
                <w:b/>
                <w:bCs/>
                <w:color w:val="000000"/>
                <w:sz w:val="12"/>
                <w:szCs w:val="12"/>
              </w:rPr>
            </w:pPr>
          </w:p>
        </w:tc>
        <w:tc>
          <w:tcPr>
            <w:tcW w:w="1737" w:type="dxa"/>
            <w:vAlign w:val="bottom"/>
          </w:tcPr>
          <w:p w14:paraId="17F7F018" w14:textId="77777777" w:rsidR="00A1740F" w:rsidRPr="00711D29" w:rsidRDefault="00A1740F" w:rsidP="00A1740F">
            <w:pPr>
              <w:tabs>
                <w:tab w:val="left" w:pos="-142"/>
              </w:tabs>
              <w:ind w:right="-72"/>
              <w:jc w:val="right"/>
              <w:rPr>
                <w:rFonts w:ascii="Arial" w:hAnsi="Arial" w:cs="Arial"/>
                <w:b/>
                <w:bCs/>
                <w:color w:val="000000"/>
                <w:sz w:val="12"/>
                <w:szCs w:val="12"/>
              </w:rPr>
            </w:pPr>
          </w:p>
        </w:tc>
      </w:tr>
      <w:tr w:rsidR="00FB1C29" w:rsidRPr="00711D29" w14:paraId="39B77ACF" w14:textId="77777777" w:rsidTr="00B537ED">
        <w:tc>
          <w:tcPr>
            <w:tcW w:w="4992" w:type="dxa"/>
            <w:shd w:val="clear" w:color="auto" w:fill="auto"/>
            <w:vAlign w:val="bottom"/>
          </w:tcPr>
          <w:p w14:paraId="1F5C7897" w14:textId="77777777" w:rsidR="00A1740F" w:rsidRPr="00711D29" w:rsidRDefault="00A1740F" w:rsidP="00A1740F">
            <w:pPr>
              <w:ind w:left="30"/>
              <w:rPr>
                <w:rFonts w:ascii="Arial" w:hAnsi="Arial" w:cs="Arial"/>
                <w:color w:val="000000"/>
                <w:sz w:val="18"/>
                <w:szCs w:val="18"/>
              </w:rPr>
            </w:pPr>
            <w:r w:rsidRPr="00711D29">
              <w:rPr>
                <w:rFonts w:ascii="Arial" w:hAnsi="Arial" w:cs="Arial"/>
                <w:color w:val="000000"/>
                <w:sz w:val="18"/>
                <w:szCs w:val="18"/>
              </w:rPr>
              <w:t>Ending balance</w:t>
            </w:r>
          </w:p>
        </w:tc>
        <w:tc>
          <w:tcPr>
            <w:tcW w:w="1736" w:type="dxa"/>
            <w:vAlign w:val="bottom"/>
          </w:tcPr>
          <w:p w14:paraId="398AFE04" w14:textId="5D4C757A" w:rsidR="00A1740F" w:rsidRPr="00711D29" w:rsidRDefault="00BD3FA2" w:rsidP="00A1740F">
            <w:pPr>
              <w:pBdr>
                <w:bottom w:val="double" w:sz="4" w:space="1" w:color="auto"/>
              </w:pBdr>
              <w:ind w:right="-72"/>
              <w:jc w:val="right"/>
              <w:rPr>
                <w:rFonts w:ascii="Arial" w:hAnsi="Arial" w:cs="Arial"/>
                <w:color w:val="000000"/>
                <w:sz w:val="18"/>
                <w:szCs w:val="18"/>
              </w:rPr>
            </w:pPr>
            <w:r w:rsidRPr="00711D29">
              <w:rPr>
                <w:rFonts w:ascii="Arial" w:hAnsi="Arial" w:cs="Arial"/>
                <w:color w:val="000000"/>
                <w:sz w:val="18"/>
                <w:szCs w:val="18"/>
              </w:rPr>
              <w:t>1,037,716</w:t>
            </w:r>
          </w:p>
        </w:tc>
        <w:tc>
          <w:tcPr>
            <w:tcW w:w="1737" w:type="dxa"/>
            <w:vAlign w:val="bottom"/>
          </w:tcPr>
          <w:p w14:paraId="4BB59E38" w14:textId="25581148" w:rsidR="00A1740F" w:rsidRPr="00711D29" w:rsidRDefault="00A1740F" w:rsidP="00A1740F">
            <w:pPr>
              <w:pBdr>
                <w:bottom w:val="double" w:sz="4" w:space="1" w:color="auto"/>
              </w:pBdr>
              <w:ind w:right="-72"/>
              <w:jc w:val="right"/>
              <w:rPr>
                <w:rFonts w:ascii="Arial" w:hAnsi="Arial" w:cs="Arial"/>
                <w:color w:val="000000"/>
                <w:sz w:val="18"/>
                <w:szCs w:val="18"/>
                <w:lang w:val="en-GB"/>
              </w:rPr>
            </w:pPr>
            <w:r w:rsidRPr="00711D29">
              <w:rPr>
                <w:rFonts w:ascii="Arial" w:hAnsi="Arial" w:cs="Arial"/>
                <w:color w:val="000000"/>
                <w:sz w:val="18"/>
                <w:szCs w:val="18"/>
                <w:lang w:val="en-GB"/>
              </w:rPr>
              <w:t>522</w:t>
            </w:r>
            <w:r w:rsidRPr="00711D29">
              <w:rPr>
                <w:rFonts w:ascii="Arial" w:hAnsi="Arial" w:cs="Arial"/>
                <w:color w:val="000000"/>
                <w:sz w:val="18"/>
                <w:szCs w:val="18"/>
              </w:rPr>
              <w:t>,</w:t>
            </w:r>
            <w:r w:rsidRPr="00711D29">
              <w:rPr>
                <w:rFonts w:ascii="Arial" w:hAnsi="Arial" w:cs="Arial"/>
                <w:color w:val="000000"/>
                <w:sz w:val="18"/>
                <w:szCs w:val="18"/>
                <w:lang w:val="en-GB"/>
              </w:rPr>
              <w:t>906</w:t>
            </w:r>
          </w:p>
        </w:tc>
      </w:tr>
    </w:tbl>
    <w:p w14:paraId="6484B6EB" w14:textId="77777777" w:rsidR="001161D0" w:rsidRPr="00711D29" w:rsidRDefault="001161D0" w:rsidP="00E12A61">
      <w:pPr>
        <w:tabs>
          <w:tab w:val="left" w:pos="2160"/>
          <w:tab w:val="right" w:pos="7020"/>
          <w:tab w:val="right" w:pos="8460"/>
        </w:tabs>
        <w:ind w:left="1080" w:hanging="3"/>
        <w:jc w:val="both"/>
        <w:rPr>
          <w:rFonts w:ascii="Arial" w:hAnsi="Arial" w:cs="Arial"/>
          <w:b/>
          <w:bCs/>
          <w:color w:val="000000"/>
          <w:sz w:val="18"/>
          <w:szCs w:val="18"/>
          <w:cs/>
        </w:rPr>
      </w:pPr>
    </w:p>
    <w:p w14:paraId="526A361A" w14:textId="21F27C28" w:rsidR="00E0467E" w:rsidRPr="00711D29" w:rsidRDefault="00EC1DC4" w:rsidP="00E12A61">
      <w:pPr>
        <w:ind w:left="1080" w:hanging="3"/>
        <w:jc w:val="thaiDistribute"/>
        <w:outlineLvl w:val="0"/>
        <w:rPr>
          <w:rFonts w:ascii="Arial" w:hAnsi="Arial" w:cs="Arial"/>
          <w:color w:val="000000"/>
          <w:sz w:val="18"/>
          <w:szCs w:val="18"/>
        </w:rPr>
      </w:pPr>
      <w:r w:rsidRPr="00711D29">
        <w:rPr>
          <w:rFonts w:ascii="Arial" w:hAnsi="Arial" w:cs="Arial"/>
          <w:color w:val="000000"/>
          <w:sz w:val="18"/>
          <w:szCs w:val="18"/>
        </w:rPr>
        <w:t>There is no change in the valuation</w:t>
      </w:r>
      <w:r w:rsidRPr="00711D29">
        <w:rPr>
          <w:rFonts w:ascii="Arial" w:hAnsi="Arial" w:cs="Arial"/>
          <w:color w:val="000000"/>
        </w:rPr>
        <w:t xml:space="preserve"> </w:t>
      </w:r>
      <w:r w:rsidRPr="00711D29">
        <w:rPr>
          <w:rFonts w:ascii="Arial" w:hAnsi="Arial" w:cs="Arial"/>
          <w:color w:val="000000"/>
          <w:sz w:val="18"/>
          <w:szCs w:val="18"/>
        </w:rPr>
        <w:t xml:space="preserve">techniques during the </w:t>
      </w:r>
      <w:r w:rsidR="00DC1024" w:rsidRPr="00711D29">
        <w:rPr>
          <w:rFonts w:ascii="Arial" w:hAnsi="Arial" w:cs="Arial"/>
          <w:color w:val="000000"/>
          <w:sz w:val="18"/>
          <w:szCs w:val="18"/>
        </w:rPr>
        <w:t>period/</w:t>
      </w:r>
      <w:r w:rsidR="00E26C7C" w:rsidRPr="00711D29">
        <w:rPr>
          <w:rFonts w:ascii="Arial" w:hAnsi="Arial" w:cs="Arial"/>
          <w:color w:val="000000"/>
          <w:sz w:val="18"/>
          <w:szCs w:val="18"/>
        </w:rPr>
        <w:t>year</w:t>
      </w:r>
      <w:r w:rsidR="00E92312" w:rsidRPr="00711D29">
        <w:rPr>
          <w:rFonts w:ascii="Arial" w:hAnsi="Arial" w:cs="Arial"/>
          <w:color w:val="000000"/>
          <w:sz w:val="18"/>
          <w:szCs w:val="18"/>
        </w:rPr>
        <w:t>.</w:t>
      </w:r>
    </w:p>
    <w:p w14:paraId="4FAA7064" w14:textId="77777777" w:rsidR="00EC1DC4" w:rsidRPr="00711D29" w:rsidRDefault="00EC1DC4" w:rsidP="00E12A61">
      <w:pPr>
        <w:ind w:left="1080" w:hanging="3"/>
        <w:jc w:val="thaiDistribute"/>
        <w:outlineLvl w:val="0"/>
        <w:rPr>
          <w:rFonts w:ascii="Arial" w:hAnsi="Arial" w:cs="Arial"/>
          <w:color w:val="000000"/>
          <w:sz w:val="18"/>
          <w:szCs w:val="18"/>
        </w:rPr>
      </w:pPr>
    </w:p>
    <w:p w14:paraId="58A68A36" w14:textId="77777777" w:rsidR="00E0467E" w:rsidRPr="00711D29" w:rsidRDefault="00EC1DC4" w:rsidP="00E12A61">
      <w:pPr>
        <w:tabs>
          <w:tab w:val="left" w:pos="0"/>
          <w:tab w:val="right" w:pos="7200"/>
          <w:tab w:val="right" w:pos="9000"/>
        </w:tabs>
        <w:ind w:left="1080" w:hanging="3"/>
        <w:jc w:val="thaiDistribute"/>
        <w:rPr>
          <w:rFonts w:ascii="Arial" w:hAnsi="Arial" w:cs="Arial"/>
          <w:b/>
          <w:bCs/>
          <w:color w:val="000000"/>
          <w:sz w:val="18"/>
          <w:szCs w:val="18"/>
        </w:rPr>
      </w:pPr>
      <w:r w:rsidRPr="00711D29">
        <w:rPr>
          <w:rFonts w:ascii="Arial" w:hAnsi="Arial" w:cs="Arial"/>
          <w:b/>
          <w:bCs/>
          <w:color w:val="000000"/>
          <w:sz w:val="18"/>
          <w:szCs w:val="18"/>
        </w:rPr>
        <w:t xml:space="preserve">Valuation </w:t>
      </w:r>
      <w:r w:rsidR="008674EC" w:rsidRPr="00711D29">
        <w:rPr>
          <w:rFonts w:ascii="Arial" w:hAnsi="Arial" w:cs="Arial"/>
          <w:b/>
          <w:bCs/>
          <w:color w:val="000000"/>
          <w:sz w:val="18"/>
          <w:szCs w:val="18"/>
        </w:rPr>
        <w:t>techniques</w:t>
      </w:r>
      <w:r w:rsidRPr="00711D29">
        <w:rPr>
          <w:rFonts w:ascii="Arial" w:hAnsi="Arial" w:cs="Arial"/>
          <w:b/>
          <w:bCs/>
          <w:color w:val="000000"/>
          <w:sz w:val="18"/>
          <w:szCs w:val="18"/>
        </w:rPr>
        <w:t xml:space="preserve"> used to valuate the fair value of the non-marketable equity security</w:t>
      </w:r>
    </w:p>
    <w:p w14:paraId="08112A50" w14:textId="77777777" w:rsidR="00EC1DC4" w:rsidRPr="00711D29" w:rsidRDefault="00EC1DC4" w:rsidP="00E12A61">
      <w:pPr>
        <w:tabs>
          <w:tab w:val="left" w:pos="0"/>
          <w:tab w:val="right" w:pos="7200"/>
          <w:tab w:val="right" w:pos="9000"/>
        </w:tabs>
        <w:ind w:left="1080" w:hanging="3"/>
        <w:jc w:val="thaiDistribute"/>
        <w:rPr>
          <w:rFonts w:ascii="Arial" w:hAnsi="Arial" w:cs="Arial"/>
          <w:color w:val="000000"/>
          <w:sz w:val="18"/>
          <w:szCs w:val="18"/>
        </w:rPr>
      </w:pPr>
    </w:p>
    <w:p w14:paraId="1590F9BC" w14:textId="14FE2533" w:rsidR="00E0467E" w:rsidRPr="00711D29" w:rsidRDefault="00EC1DC4" w:rsidP="00E12A61">
      <w:pPr>
        <w:tabs>
          <w:tab w:val="left" w:pos="0"/>
          <w:tab w:val="right" w:pos="7200"/>
          <w:tab w:val="right" w:pos="9000"/>
        </w:tabs>
        <w:ind w:left="1080" w:hanging="3"/>
        <w:jc w:val="thaiDistribute"/>
        <w:rPr>
          <w:rFonts w:ascii="Arial" w:hAnsi="Arial" w:cs="Arial"/>
          <w:color w:val="000000"/>
          <w:sz w:val="18"/>
          <w:szCs w:val="18"/>
        </w:rPr>
      </w:pPr>
      <w:r w:rsidRPr="00711D29">
        <w:rPr>
          <w:rFonts w:ascii="Arial" w:hAnsi="Arial" w:cs="Arial"/>
          <w:color w:val="000000"/>
          <w:sz w:val="18"/>
          <w:szCs w:val="18"/>
        </w:rPr>
        <w:t xml:space="preserve">The following table summarises the quantitative information about the significant unobservable inputs used in level </w:t>
      </w:r>
      <w:r w:rsidR="00A31AD8" w:rsidRPr="00711D29">
        <w:rPr>
          <w:rFonts w:ascii="Arial" w:hAnsi="Arial" w:cs="Arial"/>
          <w:color w:val="000000"/>
          <w:sz w:val="18"/>
          <w:szCs w:val="18"/>
          <w:lang w:val="en-GB"/>
        </w:rPr>
        <w:t>3</w:t>
      </w:r>
      <w:r w:rsidRPr="00711D29">
        <w:rPr>
          <w:rFonts w:ascii="Arial" w:hAnsi="Arial" w:cs="Arial"/>
          <w:color w:val="000000"/>
          <w:sz w:val="18"/>
          <w:szCs w:val="18"/>
          <w:cs/>
        </w:rPr>
        <w:t xml:space="preserve"> </w:t>
      </w:r>
      <w:r w:rsidRPr="00711D29">
        <w:rPr>
          <w:rFonts w:ascii="Arial" w:hAnsi="Arial" w:cs="Arial"/>
          <w:color w:val="000000"/>
          <w:sz w:val="18"/>
          <w:szCs w:val="18"/>
        </w:rPr>
        <w:t>fair value measurements.</w:t>
      </w:r>
    </w:p>
    <w:p w14:paraId="323ECBD5" w14:textId="77777777" w:rsidR="00A317E0" w:rsidRPr="00711D29" w:rsidRDefault="00A317E0" w:rsidP="00E12A61">
      <w:pPr>
        <w:tabs>
          <w:tab w:val="left" w:pos="0"/>
          <w:tab w:val="right" w:pos="7200"/>
          <w:tab w:val="right" w:pos="9000"/>
        </w:tabs>
        <w:ind w:left="1080" w:hanging="3"/>
        <w:jc w:val="thaiDistribute"/>
        <w:rPr>
          <w:rFonts w:ascii="Arial" w:hAnsi="Arial" w:cs="Arial"/>
          <w:color w:val="000000"/>
          <w:sz w:val="18"/>
          <w:szCs w:val="18"/>
        </w:rPr>
      </w:pPr>
    </w:p>
    <w:tbl>
      <w:tblPr>
        <w:tblW w:w="846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2139"/>
        <w:gridCol w:w="1830"/>
        <w:gridCol w:w="2340"/>
      </w:tblGrid>
      <w:tr w:rsidR="00FB1C29" w:rsidRPr="00711D29" w14:paraId="1E6C4EEA" w14:textId="77777777" w:rsidTr="00272C83">
        <w:tc>
          <w:tcPr>
            <w:tcW w:w="2160" w:type="dxa"/>
            <w:tcBorders>
              <w:top w:val="nil"/>
              <w:left w:val="nil"/>
              <w:bottom w:val="nil"/>
              <w:right w:val="nil"/>
            </w:tcBorders>
            <w:shd w:val="clear" w:color="auto" w:fill="auto"/>
            <w:vAlign w:val="bottom"/>
          </w:tcPr>
          <w:p w14:paraId="61BC9EDA" w14:textId="77777777" w:rsidR="00A317E0" w:rsidRPr="00711D29" w:rsidRDefault="00A317E0" w:rsidP="00272C83">
            <w:pPr>
              <w:ind w:right="-72"/>
              <w:jc w:val="right"/>
              <w:rPr>
                <w:rFonts w:ascii="Arial" w:eastAsia="Arial Unicode MS" w:hAnsi="Arial" w:cs="Arial"/>
                <w:b/>
                <w:bCs/>
                <w:color w:val="000000"/>
                <w:sz w:val="18"/>
                <w:szCs w:val="18"/>
                <w:lang w:bidi="ar-SA"/>
              </w:rPr>
            </w:pPr>
          </w:p>
        </w:tc>
        <w:tc>
          <w:tcPr>
            <w:tcW w:w="6309" w:type="dxa"/>
            <w:gridSpan w:val="3"/>
            <w:tcBorders>
              <w:top w:val="nil"/>
              <w:left w:val="nil"/>
              <w:bottom w:val="nil"/>
              <w:right w:val="nil"/>
            </w:tcBorders>
            <w:shd w:val="clear" w:color="auto" w:fill="auto"/>
            <w:vAlign w:val="bottom"/>
          </w:tcPr>
          <w:p w14:paraId="1C26FAB2" w14:textId="665EF933" w:rsidR="00A317E0" w:rsidRPr="00711D29" w:rsidRDefault="00A1740F" w:rsidP="00272C83">
            <w:pPr>
              <w:pBdr>
                <w:bottom w:val="single" w:sz="4" w:space="1" w:color="auto"/>
              </w:pBdr>
              <w:ind w:right="-72"/>
              <w:jc w:val="center"/>
              <w:rPr>
                <w:rFonts w:ascii="Arial" w:eastAsia="Arial Unicode MS" w:hAnsi="Arial" w:cs="Arial"/>
                <w:b/>
                <w:bCs/>
                <w:color w:val="000000"/>
                <w:sz w:val="18"/>
                <w:szCs w:val="18"/>
                <w:lang w:bidi="ar-SA"/>
              </w:rPr>
            </w:pPr>
            <w:r w:rsidRPr="00711D29">
              <w:rPr>
                <w:rFonts w:ascii="Arial" w:eastAsia="Arial Unicode MS" w:hAnsi="Arial" w:cs="Arial"/>
                <w:b/>
                <w:bCs/>
                <w:color w:val="000000"/>
                <w:sz w:val="18"/>
                <w:szCs w:val="18"/>
                <w:lang w:val="en-GB" w:bidi="ar-SA"/>
              </w:rPr>
              <w:t>30 June 2023</w:t>
            </w:r>
          </w:p>
        </w:tc>
      </w:tr>
      <w:tr w:rsidR="00FB1C29" w:rsidRPr="00711D29" w14:paraId="4E352C7B" w14:textId="77777777" w:rsidTr="00272C83">
        <w:tc>
          <w:tcPr>
            <w:tcW w:w="2160" w:type="dxa"/>
            <w:tcBorders>
              <w:top w:val="nil"/>
              <w:left w:val="nil"/>
              <w:bottom w:val="nil"/>
              <w:right w:val="nil"/>
            </w:tcBorders>
            <w:shd w:val="clear" w:color="auto" w:fill="auto"/>
            <w:vAlign w:val="bottom"/>
          </w:tcPr>
          <w:p w14:paraId="3C1C2F17" w14:textId="77777777" w:rsidR="00A317E0" w:rsidRPr="00711D29" w:rsidRDefault="00A317E0" w:rsidP="00272C83">
            <w:pPr>
              <w:ind w:right="-72"/>
              <w:jc w:val="right"/>
              <w:rPr>
                <w:rFonts w:ascii="Arial" w:eastAsia="Arial Unicode MS" w:hAnsi="Arial" w:cs="Arial"/>
                <w:b/>
                <w:bCs/>
                <w:color w:val="000000"/>
                <w:sz w:val="18"/>
                <w:szCs w:val="18"/>
                <w:lang w:bidi="ar-SA"/>
              </w:rPr>
            </w:pPr>
          </w:p>
        </w:tc>
        <w:tc>
          <w:tcPr>
            <w:tcW w:w="2139" w:type="dxa"/>
            <w:tcBorders>
              <w:top w:val="nil"/>
              <w:left w:val="nil"/>
              <w:bottom w:val="nil"/>
              <w:right w:val="nil"/>
            </w:tcBorders>
            <w:shd w:val="clear" w:color="auto" w:fill="auto"/>
            <w:vAlign w:val="bottom"/>
          </w:tcPr>
          <w:p w14:paraId="20475528" w14:textId="77777777" w:rsidR="00A317E0" w:rsidRPr="00711D29" w:rsidRDefault="00A317E0" w:rsidP="00272C83">
            <w:pPr>
              <w:ind w:right="-72"/>
              <w:jc w:val="right"/>
              <w:rPr>
                <w:rFonts w:ascii="Arial" w:eastAsia="Arial Unicode MS" w:hAnsi="Arial" w:cs="Arial"/>
                <w:b/>
                <w:bCs/>
                <w:color w:val="000000"/>
                <w:sz w:val="18"/>
                <w:szCs w:val="18"/>
                <w:rtl/>
                <w:cs/>
                <w:lang w:bidi="ar-SA"/>
              </w:rPr>
            </w:pPr>
            <w:r w:rsidRPr="00711D29">
              <w:rPr>
                <w:rFonts w:ascii="Arial" w:eastAsia="Arial Unicode MS" w:hAnsi="Arial" w:cs="Arial"/>
                <w:b/>
                <w:bCs/>
                <w:color w:val="000000"/>
                <w:sz w:val="18"/>
                <w:szCs w:val="18"/>
                <w:lang w:bidi="ar-SA"/>
              </w:rPr>
              <w:t>Measurement</w:t>
            </w:r>
          </w:p>
        </w:tc>
        <w:tc>
          <w:tcPr>
            <w:tcW w:w="1830" w:type="dxa"/>
            <w:tcBorders>
              <w:top w:val="nil"/>
              <w:left w:val="nil"/>
              <w:bottom w:val="nil"/>
              <w:right w:val="nil"/>
            </w:tcBorders>
            <w:shd w:val="clear" w:color="auto" w:fill="auto"/>
            <w:vAlign w:val="bottom"/>
          </w:tcPr>
          <w:p w14:paraId="6B9AA42A" w14:textId="77777777" w:rsidR="00A317E0" w:rsidRPr="00711D29" w:rsidRDefault="00A317E0" w:rsidP="00272C83">
            <w:pPr>
              <w:ind w:right="-72"/>
              <w:jc w:val="right"/>
              <w:rPr>
                <w:rFonts w:ascii="Arial" w:eastAsia="Arial Unicode MS" w:hAnsi="Arial" w:cs="Arial"/>
                <w:b/>
                <w:bCs/>
                <w:color w:val="000000"/>
                <w:sz w:val="18"/>
                <w:szCs w:val="18"/>
                <w:lang w:bidi="ar-SA"/>
              </w:rPr>
            </w:pPr>
            <w:r w:rsidRPr="00711D29">
              <w:rPr>
                <w:rFonts w:ascii="Arial" w:eastAsia="Arial Unicode MS" w:hAnsi="Arial" w:cs="Arial"/>
                <w:b/>
                <w:bCs/>
                <w:color w:val="000000"/>
                <w:sz w:val="18"/>
                <w:szCs w:val="18"/>
              </w:rPr>
              <w:t>Fair value</w:t>
            </w:r>
          </w:p>
        </w:tc>
        <w:tc>
          <w:tcPr>
            <w:tcW w:w="2340" w:type="dxa"/>
            <w:tcBorders>
              <w:top w:val="nil"/>
              <w:left w:val="nil"/>
              <w:bottom w:val="nil"/>
              <w:right w:val="nil"/>
            </w:tcBorders>
            <w:shd w:val="clear" w:color="auto" w:fill="auto"/>
            <w:vAlign w:val="bottom"/>
          </w:tcPr>
          <w:p w14:paraId="2698C7C9" w14:textId="77777777" w:rsidR="00A317E0" w:rsidRPr="00711D29" w:rsidRDefault="00A317E0" w:rsidP="00272C83">
            <w:pPr>
              <w:ind w:right="-72"/>
              <w:jc w:val="right"/>
              <w:rPr>
                <w:rFonts w:ascii="Arial" w:eastAsia="Arial Unicode MS" w:hAnsi="Arial" w:cs="Arial"/>
                <w:b/>
                <w:bCs/>
                <w:color w:val="000000"/>
                <w:sz w:val="18"/>
                <w:szCs w:val="18"/>
                <w:lang w:bidi="ar-SA"/>
              </w:rPr>
            </w:pPr>
            <w:r w:rsidRPr="00711D29">
              <w:rPr>
                <w:rFonts w:ascii="Arial" w:eastAsia="Arial Unicode MS" w:hAnsi="Arial" w:cs="Arial"/>
                <w:b/>
                <w:bCs/>
                <w:color w:val="000000"/>
                <w:sz w:val="18"/>
                <w:szCs w:val="18"/>
              </w:rPr>
              <w:t xml:space="preserve">Unobservable </w:t>
            </w:r>
          </w:p>
        </w:tc>
      </w:tr>
      <w:tr w:rsidR="00FB1C29" w:rsidRPr="00711D29" w14:paraId="2167CCDF" w14:textId="77777777" w:rsidTr="00272C83">
        <w:tc>
          <w:tcPr>
            <w:tcW w:w="2160" w:type="dxa"/>
            <w:tcBorders>
              <w:top w:val="nil"/>
              <w:left w:val="nil"/>
              <w:bottom w:val="nil"/>
              <w:right w:val="nil"/>
            </w:tcBorders>
            <w:shd w:val="clear" w:color="auto" w:fill="auto"/>
            <w:vAlign w:val="bottom"/>
          </w:tcPr>
          <w:p w14:paraId="68F848F1" w14:textId="77777777" w:rsidR="00A317E0" w:rsidRPr="00711D29" w:rsidRDefault="00A317E0" w:rsidP="00272C83">
            <w:pPr>
              <w:ind w:right="-72"/>
              <w:jc w:val="right"/>
              <w:rPr>
                <w:rFonts w:ascii="Arial" w:eastAsia="Arial Unicode MS" w:hAnsi="Arial" w:cs="Arial"/>
                <w:b/>
                <w:bCs/>
                <w:color w:val="000000"/>
                <w:sz w:val="18"/>
                <w:szCs w:val="18"/>
                <w:lang w:bidi="ar-SA"/>
              </w:rPr>
            </w:pPr>
          </w:p>
        </w:tc>
        <w:tc>
          <w:tcPr>
            <w:tcW w:w="2139" w:type="dxa"/>
            <w:tcBorders>
              <w:top w:val="nil"/>
              <w:left w:val="nil"/>
              <w:bottom w:val="nil"/>
              <w:right w:val="nil"/>
            </w:tcBorders>
            <w:shd w:val="clear" w:color="auto" w:fill="auto"/>
            <w:vAlign w:val="bottom"/>
          </w:tcPr>
          <w:p w14:paraId="181332B9" w14:textId="77777777" w:rsidR="00A317E0" w:rsidRPr="00711D29" w:rsidRDefault="00A317E0" w:rsidP="00272C83">
            <w:pPr>
              <w:pBdr>
                <w:bottom w:val="single" w:sz="4" w:space="1" w:color="auto"/>
              </w:pBdr>
              <w:ind w:right="-72"/>
              <w:jc w:val="right"/>
              <w:rPr>
                <w:rFonts w:ascii="Arial" w:eastAsia="Arial Unicode MS" w:hAnsi="Arial" w:cs="Arial"/>
                <w:b/>
                <w:bCs/>
                <w:color w:val="000000"/>
                <w:sz w:val="18"/>
                <w:szCs w:val="18"/>
                <w:lang w:bidi="ar-SA"/>
              </w:rPr>
            </w:pPr>
            <w:r w:rsidRPr="00711D29">
              <w:rPr>
                <w:rFonts w:ascii="Arial" w:eastAsia="Arial Unicode MS" w:hAnsi="Arial" w:cs="Arial"/>
                <w:b/>
                <w:bCs/>
                <w:color w:val="000000"/>
                <w:sz w:val="18"/>
                <w:szCs w:val="18"/>
                <w:lang w:bidi="ar-SA"/>
              </w:rPr>
              <w:t>method</w:t>
            </w:r>
          </w:p>
        </w:tc>
        <w:tc>
          <w:tcPr>
            <w:tcW w:w="1830" w:type="dxa"/>
            <w:tcBorders>
              <w:top w:val="nil"/>
              <w:left w:val="nil"/>
              <w:bottom w:val="nil"/>
              <w:right w:val="nil"/>
            </w:tcBorders>
            <w:shd w:val="clear" w:color="auto" w:fill="auto"/>
            <w:vAlign w:val="bottom"/>
          </w:tcPr>
          <w:p w14:paraId="338DAFA3" w14:textId="77777777" w:rsidR="00A317E0" w:rsidRPr="00711D29" w:rsidRDefault="00A317E0" w:rsidP="00272C83">
            <w:pPr>
              <w:pBdr>
                <w:bottom w:val="single" w:sz="4" w:space="1" w:color="auto"/>
              </w:pBdr>
              <w:ind w:right="-72"/>
              <w:jc w:val="right"/>
              <w:rPr>
                <w:rFonts w:ascii="Arial" w:eastAsia="Arial Unicode MS" w:hAnsi="Arial" w:cs="Arial"/>
                <w:b/>
                <w:bCs/>
                <w:color w:val="000000"/>
                <w:sz w:val="18"/>
                <w:szCs w:val="18"/>
                <w:lang w:bidi="ar-SA"/>
              </w:rPr>
            </w:pPr>
            <w:r w:rsidRPr="00711D29">
              <w:rPr>
                <w:rFonts w:ascii="Arial" w:hAnsi="Arial" w:cs="Arial"/>
                <w:b/>
                <w:bCs/>
                <w:color w:val="000000"/>
                <w:sz w:val="18"/>
                <w:szCs w:val="18"/>
                <w:lang w:bidi="ar-SA"/>
              </w:rPr>
              <w:t>Thousand Baht</w:t>
            </w:r>
          </w:p>
        </w:tc>
        <w:tc>
          <w:tcPr>
            <w:tcW w:w="2340" w:type="dxa"/>
            <w:tcBorders>
              <w:top w:val="nil"/>
              <w:left w:val="nil"/>
              <w:bottom w:val="nil"/>
              <w:right w:val="nil"/>
            </w:tcBorders>
            <w:shd w:val="clear" w:color="auto" w:fill="auto"/>
            <w:vAlign w:val="bottom"/>
          </w:tcPr>
          <w:p w14:paraId="5D97BE2E" w14:textId="77777777" w:rsidR="00A317E0" w:rsidRPr="00711D29" w:rsidRDefault="00A317E0" w:rsidP="00272C83">
            <w:pPr>
              <w:pBdr>
                <w:bottom w:val="single" w:sz="4" w:space="1" w:color="auto"/>
              </w:pBdr>
              <w:ind w:right="-72"/>
              <w:jc w:val="right"/>
              <w:rPr>
                <w:rFonts w:ascii="Arial" w:eastAsia="Arial Unicode MS" w:hAnsi="Arial" w:cs="Arial"/>
                <w:b/>
                <w:bCs/>
                <w:color w:val="000000"/>
                <w:sz w:val="18"/>
                <w:szCs w:val="18"/>
                <w:lang w:bidi="ar-SA"/>
              </w:rPr>
            </w:pPr>
            <w:r w:rsidRPr="00711D29">
              <w:rPr>
                <w:rFonts w:ascii="Arial" w:eastAsia="Arial Unicode MS" w:hAnsi="Arial" w:cs="Arial"/>
                <w:b/>
                <w:bCs/>
                <w:color w:val="000000"/>
                <w:sz w:val="18"/>
                <w:szCs w:val="18"/>
                <w:lang w:bidi="ar-SA"/>
              </w:rPr>
              <w:t>information</w:t>
            </w:r>
          </w:p>
        </w:tc>
      </w:tr>
      <w:tr w:rsidR="00FB1C29" w:rsidRPr="00711D29" w14:paraId="47F17A28" w14:textId="77777777" w:rsidTr="00272C83">
        <w:trPr>
          <w:trHeight w:val="101"/>
        </w:trPr>
        <w:tc>
          <w:tcPr>
            <w:tcW w:w="2160" w:type="dxa"/>
            <w:tcBorders>
              <w:top w:val="nil"/>
              <w:left w:val="nil"/>
              <w:bottom w:val="nil"/>
              <w:right w:val="nil"/>
            </w:tcBorders>
            <w:shd w:val="clear" w:color="auto" w:fill="auto"/>
            <w:vAlign w:val="bottom"/>
          </w:tcPr>
          <w:p w14:paraId="262B388B" w14:textId="77777777" w:rsidR="00A317E0" w:rsidRPr="00711D29" w:rsidRDefault="00A317E0" w:rsidP="00272C83">
            <w:pPr>
              <w:pStyle w:val="ListParagraph"/>
              <w:spacing w:after="0" w:line="240" w:lineRule="auto"/>
              <w:ind w:left="0" w:right="-72"/>
              <w:rPr>
                <w:rFonts w:ascii="Arial" w:eastAsia="Arial Unicode MS" w:hAnsi="Arial" w:cs="Arial"/>
                <w:color w:val="000000"/>
                <w:sz w:val="12"/>
                <w:szCs w:val="12"/>
              </w:rPr>
            </w:pPr>
          </w:p>
        </w:tc>
        <w:tc>
          <w:tcPr>
            <w:tcW w:w="2139" w:type="dxa"/>
            <w:tcBorders>
              <w:top w:val="nil"/>
              <w:left w:val="nil"/>
              <w:bottom w:val="nil"/>
              <w:right w:val="nil"/>
            </w:tcBorders>
            <w:shd w:val="clear" w:color="auto" w:fill="auto"/>
            <w:vAlign w:val="bottom"/>
          </w:tcPr>
          <w:p w14:paraId="6324E271" w14:textId="77777777" w:rsidR="00A317E0" w:rsidRPr="00711D29" w:rsidRDefault="00A317E0" w:rsidP="00272C83">
            <w:pPr>
              <w:ind w:right="-72"/>
              <w:jc w:val="right"/>
              <w:rPr>
                <w:rFonts w:ascii="Arial" w:eastAsia="Arial Unicode MS" w:hAnsi="Arial" w:cs="Arial"/>
                <w:color w:val="000000"/>
                <w:sz w:val="12"/>
                <w:szCs w:val="12"/>
                <w:lang w:bidi="ar-SA"/>
              </w:rPr>
            </w:pPr>
          </w:p>
        </w:tc>
        <w:tc>
          <w:tcPr>
            <w:tcW w:w="1830" w:type="dxa"/>
            <w:tcBorders>
              <w:top w:val="nil"/>
              <w:left w:val="nil"/>
              <w:bottom w:val="nil"/>
              <w:right w:val="nil"/>
            </w:tcBorders>
            <w:shd w:val="clear" w:color="auto" w:fill="auto"/>
            <w:vAlign w:val="bottom"/>
          </w:tcPr>
          <w:p w14:paraId="191000DD" w14:textId="77777777" w:rsidR="00A317E0" w:rsidRPr="00711D29" w:rsidRDefault="00A317E0" w:rsidP="00272C83">
            <w:pPr>
              <w:ind w:right="-72"/>
              <w:jc w:val="right"/>
              <w:rPr>
                <w:rFonts w:ascii="Arial" w:eastAsia="Arial Unicode MS" w:hAnsi="Arial" w:cs="Arial"/>
                <w:color w:val="000000"/>
                <w:sz w:val="12"/>
                <w:szCs w:val="12"/>
                <w:lang w:bidi="ar-SA"/>
              </w:rPr>
            </w:pPr>
          </w:p>
        </w:tc>
        <w:tc>
          <w:tcPr>
            <w:tcW w:w="2340" w:type="dxa"/>
            <w:tcBorders>
              <w:top w:val="nil"/>
              <w:left w:val="nil"/>
              <w:bottom w:val="nil"/>
              <w:right w:val="nil"/>
            </w:tcBorders>
            <w:shd w:val="clear" w:color="auto" w:fill="auto"/>
            <w:vAlign w:val="bottom"/>
          </w:tcPr>
          <w:p w14:paraId="15FDE2C6" w14:textId="77777777" w:rsidR="00A317E0" w:rsidRPr="00711D29" w:rsidRDefault="00A317E0" w:rsidP="00272C83">
            <w:pPr>
              <w:ind w:left="213" w:right="-72" w:hanging="213"/>
              <w:jc w:val="right"/>
              <w:rPr>
                <w:rFonts w:ascii="Arial" w:eastAsia="Arial Unicode MS" w:hAnsi="Arial" w:cs="Arial"/>
                <w:color w:val="000000"/>
                <w:sz w:val="12"/>
                <w:szCs w:val="12"/>
                <w:lang w:bidi="ar-SA"/>
              </w:rPr>
            </w:pPr>
          </w:p>
        </w:tc>
      </w:tr>
      <w:tr w:rsidR="00FB1C29" w:rsidRPr="00711D29" w14:paraId="26E6C4D2" w14:textId="77777777" w:rsidTr="00C217C2">
        <w:trPr>
          <w:trHeight w:val="101"/>
        </w:trPr>
        <w:tc>
          <w:tcPr>
            <w:tcW w:w="2160" w:type="dxa"/>
            <w:tcBorders>
              <w:top w:val="nil"/>
              <w:left w:val="nil"/>
              <w:bottom w:val="nil"/>
              <w:right w:val="nil"/>
            </w:tcBorders>
            <w:shd w:val="clear" w:color="auto" w:fill="auto"/>
            <w:vAlign w:val="bottom"/>
          </w:tcPr>
          <w:p w14:paraId="15E81B2A" w14:textId="77777777" w:rsidR="00A317E0" w:rsidRPr="00711D29" w:rsidRDefault="00A317E0" w:rsidP="00272C83">
            <w:pPr>
              <w:pStyle w:val="ListParagraph"/>
              <w:spacing w:after="0" w:line="240" w:lineRule="auto"/>
              <w:ind w:left="0" w:right="-72"/>
              <w:rPr>
                <w:rFonts w:ascii="Arial" w:eastAsia="Arial Unicode MS" w:hAnsi="Arial" w:cs="Arial"/>
                <w:color w:val="000000"/>
                <w:spacing w:val="-4"/>
                <w:sz w:val="18"/>
                <w:szCs w:val="18"/>
              </w:rPr>
            </w:pPr>
            <w:r w:rsidRPr="00711D29">
              <w:rPr>
                <w:rFonts w:ascii="Arial" w:eastAsia="Arial Unicode MS" w:hAnsi="Arial" w:cs="Arial"/>
                <w:color w:val="000000"/>
                <w:spacing w:val="-4"/>
                <w:sz w:val="18"/>
                <w:szCs w:val="18"/>
              </w:rPr>
              <w:t>Non-marketable equity</w:t>
            </w:r>
          </w:p>
          <w:p w14:paraId="0466CA71" w14:textId="77777777" w:rsidR="00A317E0" w:rsidRPr="00711D29" w:rsidRDefault="00A317E0" w:rsidP="00272C83">
            <w:pPr>
              <w:pStyle w:val="ListParagraph"/>
              <w:spacing w:after="0" w:line="240" w:lineRule="auto"/>
              <w:ind w:left="0" w:right="-72"/>
              <w:rPr>
                <w:rFonts w:ascii="Arial" w:eastAsia="Arial Unicode MS" w:hAnsi="Arial" w:cs="Arial"/>
                <w:color w:val="000000"/>
                <w:spacing w:val="-4"/>
                <w:sz w:val="18"/>
                <w:szCs w:val="18"/>
                <w:cs/>
              </w:rPr>
            </w:pPr>
            <w:r w:rsidRPr="00711D29">
              <w:rPr>
                <w:rFonts w:ascii="Arial" w:eastAsia="Arial Unicode MS" w:hAnsi="Arial" w:cs="Arial"/>
                <w:color w:val="000000"/>
                <w:spacing w:val="-4"/>
                <w:sz w:val="18"/>
                <w:szCs w:val="18"/>
              </w:rPr>
              <w:t xml:space="preserve">   security</w:t>
            </w:r>
          </w:p>
        </w:tc>
        <w:tc>
          <w:tcPr>
            <w:tcW w:w="2139" w:type="dxa"/>
            <w:tcBorders>
              <w:top w:val="nil"/>
              <w:left w:val="nil"/>
              <w:bottom w:val="nil"/>
              <w:right w:val="nil"/>
            </w:tcBorders>
            <w:shd w:val="clear" w:color="auto" w:fill="auto"/>
          </w:tcPr>
          <w:p w14:paraId="7670FCA8" w14:textId="77777777" w:rsidR="00A317E0" w:rsidRPr="00711D29" w:rsidRDefault="00A317E0">
            <w:pPr>
              <w:ind w:right="-72"/>
              <w:jc w:val="right"/>
              <w:rPr>
                <w:rFonts w:ascii="Arial" w:eastAsia="Arial Unicode MS" w:hAnsi="Arial" w:cs="Arial"/>
                <w:color w:val="000000"/>
                <w:sz w:val="18"/>
                <w:szCs w:val="18"/>
                <w:cs/>
              </w:rPr>
            </w:pPr>
            <w:r w:rsidRPr="00711D29">
              <w:rPr>
                <w:rFonts w:ascii="Arial" w:eastAsia="Arial Unicode MS" w:hAnsi="Arial" w:cs="Arial"/>
                <w:color w:val="000000"/>
                <w:sz w:val="18"/>
                <w:szCs w:val="18"/>
              </w:rPr>
              <w:t>Dividend Discount Model</w:t>
            </w:r>
          </w:p>
        </w:tc>
        <w:tc>
          <w:tcPr>
            <w:tcW w:w="1830" w:type="dxa"/>
            <w:tcBorders>
              <w:top w:val="nil"/>
              <w:left w:val="nil"/>
              <w:bottom w:val="nil"/>
              <w:right w:val="nil"/>
            </w:tcBorders>
            <w:shd w:val="clear" w:color="auto" w:fill="auto"/>
          </w:tcPr>
          <w:p w14:paraId="6799AE4B" w14:textId="4FDACC52" w:rsidR="00A317E0" w:rsidRPr="00711D29" w:rsidRDefault="00BD3FA2">
            <w:pPr>
              <w:ind w:right="-72"/>
              <w:jc w:val="right"/>
              <w:rPr>
                <w:rFonts w:ascii="Arial" w:hAnsi="Arial" w:cs="Arial"/>
                <w:color w:val="000000"/>
                <w:sz w:val="18"/>
                <w:szCs w:val="18"/>
                <w:lang w:bidi="ar-SA"/>
              </w:rPr>
            </w:pPr>
            <w:r w:rsidRPr="00711D29">
              <w:rPr>
                <w:rFonts w:ascii="Arial" w:hAnsi="Arial" w:cs="Arial"/>
                <w:color w:val="000000"/>
                <w:sz w:val="18"/>
                <w:szCs w:val="18"/>
                <w:lang w:bidi="ar-SA"/>
              </w:rPr>
              <w:t>580,074</w:t>
            </w:r>
          </w:p>
        </w:tc>
        <w:tc>
          <w:tcPr>
            <w:tcW w:w="2340" w:type="dxa"/>
            <w:tcBorders>
              <w:top w:val="nil"/>
              <w:left w:val="nil"/>
              <w:bottom w:val="nil"/>
              <w:right w:val="nil"/>
            </w:tcBorders>
            <w:shd w:val="clear" w:color="auto" w:fill="auto"/>
            <w:vAlign w:val="bottom"/>
          </w:tcPr>
          <w:p w14:paraId="0DC0576E" w14:textId="77777777" w:rsidR="00A317E0" w:rsidRPr="00711D29" w:rsidRDefault="00A317E0" w:rsidP="00272C83">
            <w:pPr>
              <w:ind w:left="213" w:right="-72" w:hanging="213"/>
              <w:jc w:val="right"/>
              <w:rPr>
                <w:rFonts w:ascii="Arial" w:eastAsia="Arial Unicode MS" w:hAnsi="Arial" w:cs="Arial"/>
                <w:color w:val="000000"/>
                <w:sz w:val="18"/>
                <w:szCs w:val="18"/>
                <w:cs/>
              </w:rPr>
            </w:pPr>
            <w:r w:rsidRPr="00711D29">
              <w:rPr>
                <w:rFonts w:ascii="Arial" w:eastAsia="Arial Unicode MS" w:hAnsi="Arial" w:cs="Arial"/>
                <w:color w:val="000000"/>
                <w:sz w:val="18"/>
                <w:szCs w:val="18"/>
              </w:rPr>
              <w:t>Discount rate and dividend  growth rate</w:t>
            </w:r>
          </w:p>
        </w:tc>
      </w:tr>
      <w:tr w:rsidR="00A317E0" w:rsidRPr="00711D29" w14:paraId="0C66D87E" w14:textId="77777777" w:rsidTr="00C217C2">
        <w:trPr>
          <w:trHeight w:val="101"/>
        </w:trPr>
        <w:tc>
          <w:tcPr>
            <w:tcW w:w="2160" w:type="dxa"/>
            <w:tcBorders>
              <w:top w:val="nil"/>
              <w:left w:val="nil"/>
              <w:bottom w:val="nil"/>
              <w:right w:val="nil"/>
            </w:tcBorders>
            <w:shd w:val="clear" w:color="auto" w:fill="auto"/>
            <w:vAlign w:val="bottom"/>
          </w:tcPr>
          <w:p w14:paraId="7E19660E" w14:textId="77777777" w:rsidR="00A317E0" w:rsidRPr="00711D29" w:rsidRDefault="00A317E0" w:rsidP="00272C83">
            <w:pPr>
              <w:pStyle w:val="ListParagraph"/>
              <w:spacing w:after="0" w:line="240" w:lineRule="auto"/>
              <w:ind w:left="0" w:right="-72"/>
              <w:rPr>
                <w:rFonts w:ascii="Arial" w:eastAsia="Arial Unicode MS" w:hAnsi="Arial" w:cs="Arial"/>
                <w:color w:val="000000"/>
                <w:spacing w:val="-4"/>
                <w:sz w:val="18"/>
                <w:szCs w:val="18"/>
              </w:rPr>
            </w:pPr>
          </w:p>
        </w:tc>
        <w:tc>
          <w:tcPr>
            <w:tcW w:w="2139" w:type="dxa"/>
            <w:tcBorders>
              <w:top w:val="nil"/>
              <w:left w:val="nil"/>
              <w:bottom w:val="nil"/>
              <w:right w:val="nil"/>
            </w:tcBorders>
            <w:shd w:val="clear" w:color="auto" w:fill="auto"/>
          </w:tcPr>
          <w:p w14:paraId="2F6D2903" w14:textId="77777777" w:rsidR="00A317E0" w:rsidRPr="00711D29" w:rsidRDefault="00A317E0">
            <w:pPr>
              <w:ind w:right="-72"/>
              <w:jc w:val="right"/>
              <w:rPr>
                <w:rFonts w:ascii="Arial" w:eastAsia="Arial Unicode MS" w:hAnsi="Arial" w:cs="Arial"/>
                <w:color w:val="000000"/>
                <w:sz w:val="18"/>
                <w:szCs w:val="18"/>
              </w:rPr>
            </w:pPr>
            <w:r w:rsidRPr="00711D29">
              <w:rPr>
                <w:rFonts w:ascii="Arial" w:eastAsia="Arial Unicode MS" w:hAnsi="Arial" w:cs="Arial"/>
                <w:color w:val="000000"/>
                <w:sz w:val="18"/>
                <w:szCs w:val="18"/>
              </w:rPr>
              <w:t>Discounted Cash Flow  Model</w:t>
            </w:r>
          </w:p>
        </w:tc>
        <w:tc>
          <w:tcPr>
            <w:tcW w:w="1830" w:type="dxa"/>
            <w:tcBorders>
              <w:top w:val="nil"/>
              <w:left w:val="nil"/>
              <w:bottom w:val="nil"/>
              <w:right w:val="nil"/>
            </w:tcBorders>
            <w:shd w:val="clear" w:color="auto" w:fill="auto"/>
          </w:tcPr>
          <w:p w14:paraId="09CB30BC" w14:textId="0609FA46" w:rsidR="00A317E0" w:rsidRPr="00711D29" w:rsidRDefault="00BD3FA2">
            <w:pPr>
              <w:ind w:right="-72"/>
              <w:jc w:val="right"/>
              <w:rPr>
                <w:rFonts w:ascii="Arial" w:hAnsi="Arial" w:cs="Arial"/>
                <w:color w:val="000000"/>
                <w:sz w:val="18"/>
                <w:szCs w:val="18"/>
                <w:lang w:bidi="ar-SA"/>
              </w:rPr>
            </w:pPr>
            <w:r w:rsidRPr="00711D29">
              <w:rPr>
                <w:rFonts w:ascii="Arial" w:hAnsi="Arial" w:cs="Arial"/>
                <w:color w:val="000000"/>
                <w:sz w:val="18"/>
                <w:szCs w:val="18"/>
                <w:lang w:val="en-GB" w:bidi="ar-SA"/>
              </w:rPr>
              <w:t>457</w:t>
            </w:r>
            <w:r w:rsidRPr="00711D29">
              <w:rPr>
                <w:rFonts w:ascii="Arial" w:hAnsi="Arial" w:cs="Arial"/>
                <w:color w:val="000000"/>
                <w:sz w:val="18"/>
                <w:szCs w:val="18"/>
                <w:lang w:bidi="ar-SA"/>
              </w:rPr>
              <w:t>,</w:t>
            </w:r>
            <w:r w:rsidRPr="00711D29">
              <w:rPr>
                <w:rFonts w:ascii="Arial" w:hAnsi="Arial" w:cs="Arial"/>
                <w:color w:val="000000"/>
                <w:sz w:val="18"/>
                <w:szCs w:val="18"/>
                <w:lang w:val="en-GB" w:bidi="ar-SA"/>
              </w:rPr>
              <w:t>642</w:t>
            </w:r>
          </w:p>
        </w:tc>
        <w:tc>
          <w:tcPr>
            <w:tcW w:w="2340" w:type="dxa"/>
            <w:tcBorders>
              <w:top w:val="nil"/>
              <w:left w:val="nil"/>
              <w:bottom w:val="nil"/>
              <w:right w:val="nil"/>
            </w:tcBorders>
            <w:shd w:val="clear" w:color="auto" w:fill="auto"/>
            <w:vAlign w:val="bottom"/>
          </w:tcPr>
          <w:p w14:paraId="53194B33" w14:textId="77777777" w:rsidR="00A317E0" w:rsidRPr="00711D29" w:rsidRDefault="00A317E0" w:rsidP="00272C83">
            <w:pPr>
              <w:ind w:left="213" w:right="-72" w:hanging="213"/>
              <w:jc w:val="right"/>
              <w:rPr>
                <w:rFonts w:ascii="Arial" w:eastAsia="Arial Unicode MS" w:hAnsi="Arial" w:cs="Arial"/>
                <w:color w:val="000000"/>
                <w:sz w:val="18"/>
                <w:szCs w:val="18"/>
              </w:rPr>
            </w:pPr>
            <w:r w:rsidRPr="00711D29">
              <w:rPr>
                <w:rFonts w:ascii="Arial" w:eastAsia="Arial Unicode MS" w:hAnsi="Arial" w:cs="Arial"/>
                <w:color w:val="000000"/>
                <w:sz w:val="18"/>
                <w:szCs w:val="18"/>
              </w:rPr>
              <w:t>Discount rate and cash flow growth rate</w:t>
            </w:r>
          </w:p>
        </w:tc>
      </w:tr>
    </w:tbl>
    <w:p w14:paraId="608C2201" w14:textId="77777777" w:rsidR="00A317E0" w:rsidRPr="00711D29" w:rsidRDefault="00A317E0" w:rsidP="00A317E0">
      <w:pPr>
        <w:tabs>
          <w:tab w:val="left" w:pos="2160"/>
          <w:tab w:val="right" w:pos="7020"/>
          <w:tab w:val="right" w:pos="8460"/>
        </w:tabs>
        <w:ind w:left="1080" w:hanging="3"/>
        <w:jc w:val="both"/>
        <w:rPr>
          <w:rFonts w:ascii="Arial" w:hAnsi="Arial" w:cs="Arial"/>
          <w:b/>
          <w:bCs/>
          <w:color w:val="000000"/>
          <w:sz w:val="18"/>
          <w:szCs w:val="18"/>
        </w:rPr>
      </w:pPr>
    </w:p>
    <w:tbl>
      <w:tblPr>
        <w:tblW w:w="846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2139"/>
        <w:gridCol w:w="1830"/>
        <w:gridCol w:w="2340"/>
      </w:tblGrid>
      <w:tr w:rsidR="00FB1C29" w:rsidRPr="00711D29" w14:paraId="52B7E86F" w14:textId="77777777" w:rsidTr="00596893">
        <w:tc>
          <w:tcPr>
            <w:tcW w:w="2160" w:type="dxa"/>
            <w:tcBorders>
              <w:top w:val="nil"/>
              <w:left w:val="nil"/>
              <w:bottom w:val="nil"/>
              <w:right w:val="nil"/>
            </w:tcBorders>
            <w:shd w:val="clear" w:color="auto" w:fill="auto"/>
            <w:vAlign w:val="bottom"/>
          </w:tcPr>
          <w:p w14:paraId="35AA8A6F" w14:textId="77777777" w:rsidR="00A1740F" w:rsidRPr="00711D29" w:rsidRDefault="00A1740F" w:rsidP="00596893">
            <w:pPr>
              <w:ind w:right="-72"/>
              <w:jc w:val="right"/>
              <w:rPr>
                <w:rFonts w:ascii="Arial" w:eastAsia="Arial Unicode MS" w:hAnsi="Arial" w:cs="Arial"/>
                <w:b/>
                <w:bCs/>
                <w:color w:val="000000"/>
                <w:sz w:val="18"/>
                <w:szCs w:val="18"/>
                <w:lang w:bidi="ar-SA"/>
              </w:rPr>
            </w:pPr>
          </w:p>
        </w:tc>
        <w:tc>
          <w:tcPr>
            <w:tcW w:w="6309" w:type="dxa"/>
            <w:gridSpan w:val="3"/>
            <w:tcBorders>
              <w:top w:val="nil"/>
              <w:left w:val="nil"/>
              <w:bottom w:val="nil"/>
              <w:right w:val="nil"/>
            </w:tcBorders>
            <w:shd w:val="clear" w:color="auto" w:fill="auto"/>
            <w:vAlign w:val="bottom"/>
          </w:tcPr>
          <w:p w14:paraId="6A8D886F" w14:textId="77777777" w:rsidR="00A1740F" w:rsidRPr="00711D29" w:rsidRDefault="00A1740F" w:rsidP="00596893">
            <w:pPr>
              <w:pBdr>
                <w:bottom w:val="single" w:sz="4" w:space="1" w:color="auto"/>
              </w:pBdr>
              <w:ind w:right="-72"/>
              <w:jc w:val="center"/>
              <w:rPr>
                <w:rFonts w:ascii="Arial" w:eastAsia="Arial Unicode MS" w:hAnsi="Arial" w:cs="Arial"/>
                <w:b/>
                <w:bCs/>
                <w:color w:val="000000"/>
                <w:sz w:val="18"/>
                <w:szCs w:val="18"/>
                <w:lang w:bidi="ar-SA"/>
              </w:rPr>
            </w:pPr>
            <w:r w:rsidRPr="00711D29">
              <w:rPr>
                <w:rFonts w:ascii="Arial" w:eastAsia="Arial Unicode MS" w:hAnsi="Arial" w:cs="Arial"/>
                <w:b/>
                <w:bCs/>
                <w:color w:val="000000"/>
                <w:sz w:val="18"/>
                <w:szCs w:val="18"/>
                <w:lang w:val="en-GB" w:bidi="ar-SA"/>
              </w:rPr>
              <w:t>31</w:t>
            </w:r>
            <w:r w:rsidRPr="00711D29">
              <w:rPr>
                <w:rFonts w:ascii="Arial" w:eastAsia="Arial Unicode MS" w:hAnsi="Arial" w:cs="Arial"/>
                <w:b/>
                <w:bCs/>
                <w:color w:val="000000"/>
                <w:sz w:val="18"/>
                <w:szCs w:val="18"/>
                <w:lang w:bidi="ar-SA"/>
              </w:rPr>
              <w:t xml:space="preserve"> December </w:t>
            </w:r>
            <w:r w:rsidRPr="00711D29">
              <w:rPr>
                <w:rFonts w:ascii="Arial" w:eastAsia="Arial Unicode MS" w:hAnsi="Arial" w:cs="Arial"/>
                <w:b/>
                <w:bCs/>
                <w:color w:val="000000"/>
                <w:sz w:val="18"/>
                <w:szCs w:val="18"/>
                <w:lang w:val="en-GB" w:bidi="ar-SA"/>
              </w:rPr>
              <w:t>2022</w:t>
            </w:r>
          </w:p>
        </w:tc>
      </w:tr>
      <w:tr w:rsidR="00FB1C29" w:rsidRPr="00711D29" w14:paraId="3706C156" w14:textId="77777777" w:rsidTr="00596893">
        <w:tc>
          <w:tcPr>
            <w:tcW w:w="2160" w:type="dxa"/>
            <w:tcBorders>
              <w:top w:val="nil"/>
              <w:left w:val="nil"/>
              <w:bottom w:val="nil"/>
              <w:right w:val="nil"/>
            </w:tcBorders>
            <w:shd w:val="clear" w:color="auto" w:fill="auto"/>
            <w:vAlign w:val="bottom"/>
          </w:tcPr>
          <w:p w14:paraId="745CC98E" w14:textId="77777777" w:rsidR="00A1740F" w:rsidRPr="00711D29" w:rsidRDefault="00A1740F" w:rsidP="00596893">
            <w:pPr>
              <w:ind w:right="-72"/>
              <w:jc w:val="right"/>
              <w:rPr>
                <w:rFonts w:ascii="Arial" w:eastAsia="Arial Unicode MS" w:hAnsi="Arial" w:cs="Arial"/>
                <w:b/>
                <w:bCs/>
                <w:color w:val="000000"/>
                <w:sz w:val="18"/>
                <w:szCs w:val="18"/>
                <w:lang w:bidi="ar-SA"/>
              </w:rPr>
            </w:pPr>
          </w:p>
        </w:tc>
        <w:tc>
          <w:tcPr>
            <w:tcW w:w="2139" w:type="dxa"/>
            <w:tcBorders>
              <w:top w:val="nil"/>
              <w:left w:val="nil"/>
              <w:bottom w:val="nil"/>
              <w:right w:val="nil"/>
            </w:tcBorders>
            <w:shd w:val="clear" w:color="auto" w:fill="auto"/>
            <w:vAlign w:val="bottom"/>
          </w:tcPr>
          <w:p w14:paraId="26AD479F" w14:textId="77777777" w:rsidR="00A1740F" w:rsidRPr="00711D29" w:rsidRDefault="00A1740F" w:rsidP="00596893">
            <w:pPr>
              <w:ind w:right="-72"/>
              <w:jc w:val="right"/>
              <w:rPr>
                <w:rFonts w:ascii="Arial" w:eastAsia="Arial Unicode MS" w:hAnsi="Arial" w:cs="Arial"/>
                <w:b/>
                <w:bCs/>
                <w:color w:val="000000"/>
                <w:sz w:val="18"/>
                <w:szCs w:val="18"/>
                <w:rtl/>
                <w:cs/>
                <w:lang w:bidi="ar-SA"/>
              </w:rPr>
            </w:pPr>
            <w:r w:rsidRPr="00711D29">
              <w:rPr>
                <w:rFonts w:ascii="Arial" w:eastAsia="Arial Unicode MS" w:hAnsi="Arial" w:cs="Arial"/>
                <w:b/>
                <w:bCs/>
                <w:color w:val="000000"/>
                <w:sz w:val="18"/>
                <w:szCs w:val="18"/>
                <w:lang w:bidi="ar-SA"/>
              </w:rPr>
              <w:t>Measurement</w:t>
            </w:r>
          </w:p>
        </w:tc>
        <w:tc>
          <w:tcPr>
            <w:tcW w:w="1830" w:type="dxa"/>
            <w:tcBorders>
              <w:top w:val="nil"/>
              <w:left w:val="nil"/>
              <w:bottom w:val="nil"/>
              <w:right w:val="nil"/>
            </w:tcBorders>
            <w:shd w:val="clear" w:color="auto" w:fill="auto"/>
            <w:vAlign w:val="bottom"/>
          </w:tcPr>
          <w:p w14:paraId="60A15C20" w14:textId="77777777" w:rsidR="00A1740F" w:rsidRPr="00711D29" w:rsidRDefault="00A1740F" w:rsidP="00596893">
            <w:pPr>
              <w:ind w:right="-72"/>
              <w:jc w:val="right"/>
              <w:rPr>
                <w:rFonts w:ascii="Arial" w:eastAsia="Arial Unicode MS" w:hAnsi="Arial" w:cs="Arial"/>
                <w:b/>
                <w:bCs/>
                <w:color w:val="000000"/>
                <w:sz w:val="18"/>
                <w:szCs w:val="18"/>
                <w:lang w:bidi="ar-SA"/>
              </w:rPr>
            </w:pPr>
            <w:r w:rsidRPr="00711D29">
              <w:rPr>
                <w:rFonts w:ascii="Arial" w:eastAsia="Arial Unicode MS" w:hAnsi="Arial" w:cs="Arial"/>
                <w:b/>
                <w:bCs/>
                <w:color w:val="000000"/>
                <w:sz w:val="18"/>
                <w:szCs w:val="18"/>
              </w:rPr>
              <w:t>Fair value</w:t>
            </w:r>
          </w:p>
        </w:tc>
        <w:tc>
          <w:tcPr>
            <w:tcW w:w="2340" w:type="dxa"/>
            <w:tcBorders>
              <w:top w:val="nil"/>
              <w:left w:val="nil"/>
              <w:bottom w:val="nil"/>
              <w:right w:val="nil"/>
            </w:tcBorders>
            <w:shd w:val="clear" w:color="auto" w:fill="auto"/>
            <w:vAlign w:val="bottom"/>
          </w:tcPr>
          <w:p w14:paraId="29582EC3" w14:textId="77777777" w:rsidR="00A1740F" w:rsidRPr="00711D29" w:rsidRDefault="00A1740F" w:rsidP="00596893">
            <w:pPr>
              <w:ind w:right="-72"/>
              <w:jc w:val="right"/>
              <w:rPr>
                <w:rFonts w:ascii="Arial" w:eastAsia="Arial Unicode MS" w:hAnsi="Arial" w:cs="Arial"/>
                <w:b/>
                <w:bCs/>
                <w:color w:val="000000"/>
                <w:sz w:val="18"/>
                <w:szCs w:val="18"/>
                <w:lang w:bidi="ar-SA"/>
              </w:rPr>
            </w:pPr>
            <w:r w:rsidRPr="00711D29">
              <w:rPr>
                <w:rFonts w:ascii="Arial" w:eastAsia="Arial Unicode MS" w:hAnsi="Arial" w:cs="Arial"/>
                <w:b/>
                <w:bCs/>
                <w:color w:val="000000"/>
                <w:sz w:val="18"/>
                <w:szCs w:val="18"/>
              </w:rPr>
              <w:t xml:space="preserve">Unobservable </w:t>
            </w:r>
          </w:p>
        </w:tc>
      </w:tr>
      <w:tr w:rsidR="00FB1C29" w:rsidRPr="00711D29" w14:paraId="2727A901" w14:textId="77777777" w:rsidTr="00596893">
        <w:tc>
          <w:tcPr>
            <w:tcW w:w="2160" w:type="dxa"/>
            <w:tcBorders>
              <w:top w:val="nil"/>
              <w:left w:val="nil"/>
              <w:bottom w:val="nil"/>
              <w:right w:val="nil"/>
            </w:tcBorders>
            <w:shd w:val="clear" w:color="auto" w:fill="auto"/>
            <w:vAlign w:val="bottom"/>
          </w:tcPr>
          <w:p w14:paraId="1933D98F" w14:textId="77777777" w:rsidR="00A1740F" w:rsidRPr="00711D29" w:rsidRDefault="00A1740F" w:rsidP="00596893">
            <w:pPr>
              <w:ind w:right="-72"/>
              <w:jc w:val="right"/>
              <w:rPr>
                <w:rFonts w:ascii="Arial" w:eastAsia="Arial Unicode MS" w:hAnsi="Arial" w:cs="Arial"/>
                <w:b/>
                <w:bCs/>
                <w:color w:val="000000"/>
                <w:sz w:val="18"/>
                <w:szCs w:val="18"/>
                <w:lang w:bidi="ar-SA"/>
              </w:rPr>
            </w:pPr>
          </w:p>
        </w:tc>
        <w:tc>
          <w:tcPr>
            <w:tcW w:w="2139" w:type="dxa"/>
            <w:tcBorders>
              <w:top w:val="nil"/>
              <w:left w:val="nil"/>
              <w:bottom w:val="nil"/>
              <w:right w:val="nil"/>
            </w:tcBorders>
            <w:shd w:val="clear" w:color="auto" w:fill="auto"/>
            <w:vAlign w:val="bottom"/>
          </w:tcPr>
          <w:p w14:paraId="752E0A34" w14:textId="77777777" w:rsidR="00A1740F" w:rsidRPr="00711D29" w:rsidRDefault="00A1740F" w:rsidP="00596893">
            <w:pPr>
              <w:pBdr>
                <w:bottom w:val="single" w:sz="4" w:space="1" w:color="auto"/>
              </w:pBdr>
              <w:ind w:right="-72"/>
              <w:jc w:val="right"/>
              <w:rPr>
                <w:rFonts w:ascii="Arial" w:eastAsia="Arial Unicode MS" w:hAnsi="Arial" w:cs="Arial"/>
                <w:b/>
                <w:bCs/>
                <w:color w:val="000000"/>
                <w:sz w:val="18"/>
                <w:szCs w:val="18"/>
                <w:lang w:bidi="ar-SA"/>
              </w:rPr>
            </w:pPr>
            <w:r w:rsidRPr="00711D29">
              <w:rPr>
                <w:rFonts w:ascii="Arial" w:eastAsia="Arial Unicode MS" w:hAnsi="Arial" w:cs="Arial"/>
                <w:b/>
                <w:bCs/>
                <w:color w:val="000000"/>
                <w:sz w:val="18"/>
                <w:szCs w:val="18"/>
                <w:lang w:bidi="ar-SA"/>
              </w:rPr>
              <w:t>method</w:t>
            </w:r>
          </w:p>
        </w:tc>
        <w:tc>
          <w:tcPr>
            <w:tcW w:w="1830" w:type="dxa"/>
            <w:tcBorders>
              <w:top w:val="nil"/>
              <w:left w:val="nil"/>
              <w:bottom w:val="nil"/>
              <w:right w:val="nil"/>
            </w:tcBorders>
            <w:shd w:val="clear" w:color="auto" w:fill="auto"/>
            <w:vAlign w:val="bottom"/>
          </w:tcPr>
          <w:p w14:paraId="024A6322" w14:textId="77777777" w:rsidR="00A1740F" w:rsidRPr="00711D29" w:rsidRDefault="00A1740F" w:rsidP="00596893">
            <w:pPr>
              <w:pBdr>
                <w:bottom w:val="single" w:sz="4" w:space="1" w:color="auto"/>
              </w:pBdr>
              <w:ind w:right="-72"/>
              <w:jc w:val="right"/>
              <w:rPr>
                <w:rFonts w:ascii="Arial" w:eastAsia="Arial Unicode MS" w:hAnsi="Arial" w:cs="Arial"/>
                <w:b/>
                <w:bCs/>
                <w:color w:val="000000"/>
                <w:sz w:val="18"/>
                <w:szCs w:val="18"/>
                <w:lang w:bidi="ar-SA"/>
              </w:rPr>
            </w:pPr>
            <w:r w:rsidRPr="00711D29">
              <w:rPr>
                <w:rFonts w:ascii="Arial" w:hAnsi="Arial" w:cs="Arial"/>
                <w:b/>
                <w:bCs/>
                <w:color w:val="000000"/>
                <w:sz w:val="18"/>
                <w:szCs w:val="18"/>
                <w:lang w:bidi="ar-SA"/>
              </w:rPr>
              <w:t>Thousand Baht</w:t>
            </w:r>
          </w:p>
        </w:tc>
        <w:tc>
          <w:tcPr>
            <w:tcW w:w="2340" w:type="dxa"/>
            <w:tcBorders>
              <w:top w:val="nil"/>
              <w:left w:val="nil"/>
              <w:bottom w:val="nil"/>
              <w:right w:val="nil"/>
            </w:tcBorders>
            <w:shd w:val="clear" w:color="auto" w:fill="auto"/>
            <w:vAlign w:val="bottom"/>
          </w:tcPr>
          <w:p w14:paraId="7AC9B4BD" w14:textId="77777777" w:rsidR="00A1740F" w:rsidRPr="00711D29" w:rsidRDefault="00A1740F" w:rsidP="00596893">
            <w:pPr>
              <w:pBdr>
                <w:bottom w:val="single" w:sz="4" w:space="1" w:color="auto"/>
              </w:pBdr>
              <w:ind w:right="-72"/>
              <w:jc w:val="right"/>
              <w:rPr>
                <w:rFonts w:ascii="Arial" w:eastAsia="Arial Unicode MS" w:hAnsi="Arial" w:cs="Arial"/>
                <w:b/>
                <w:bCs/>
                <w:color w:val="000000"/>
                <w:sz w:val="18"/>
                <w:szCs w:val="18"/>
                <w:lang w:bidi="ar-SA"/>
              </w:rPr>
            </w:pPr>
            <w:r w:rsidRPr="00711D29">
              <w:rPr>
                <w:rFonts w:ascii="Arial" w:eastAsia="Arial Unicode MS" w:hAnsi="Arial" w:cs="Arial"/>
                <w:b/>
                <w:bCs/>
                <w:color w:val="000000"/>
                <w:sz w:val="18"/>
                <w:szCs w:val="18"/>
                <w:lang w:bidi="ar-SA"/>
              </w:rPr>
              <w:t>information</w:t>
            </w:r>
          </w:p>
        </w:tc>
      </w:tr>
      <w:tr w:rsidR="00FB1C29" w:rsidRPr="00711D29" w14:paraId="56402F82" w14:textId="77777777" w:rsidTr="00596893">
        <w:trPr>
          <w:trHeight w:val="101"/>
        </w:trPr>
        <w:tc>
          <w:tcPr>
            <w:tcW w:w="2160" w:type="dxa"/>
            <w:tcBorders>
              <w:top w:val="nil"/>
              <w:left w:val="nil"/>
              <w:bottom w:val="nil"/>
              <w:right w:val="nil"/>
            </w:tcBorders>
            <w:shd w:val="clear" w:color="auto" w:fill="auto"/>
            <w:vAlign w:val="bottom"/>
          </w:tcPr>
          <w:p w14:paraId="378B5CF6" w14:textId="77777777" w:rsidR="00A1740F" w:rsidRPr="00711D29" w:rsidRDefault="00A1740F" w:rsidP="00596893">
            <w:pPr>
              <w:pStyle w:val="ListParagraph"/>
              <w:spacing w:after="0" w:line="240" w:lineRule="auto"/>
              <w:ind w:left="0" w:right="-72"/>
              <w:rPr>
                <w:rFonts w:ascii="Arial" w:eastAsia="Arial Unicode MS" w:hAnsi="Arial" w:cs="Arial"/>
                <w:color w:val="000000"/>
                <w:sz w:val="12"/>
                <w:szCs w:val="12"/>
              </w:rPr>
            </w:pPr>
          </w:p>
        </w:tc>
        <w:tc>
          <w:tcPr>
            <w:tcW w:w="2139" w:type="dxa"/>
            <w:tcBorders>
              <w:top w:val="nil"/>
              <w:left w:val="nil"/>
              <w:bottom w:val="nil"/>
              <w:right w:val="nil"/>
            </w:tcBorders>
            <w:shd w:val="clear" w:color="auto" w:fill="auto"/>
            <w:vAlign w:val="bottom"/>
          </w:tcPr>
          <w:p w14:paraId="787A1BC9" w14:textId="77777777" w:rsidR="00A1740F" w:rsidRPr="00711D29" w:rsidRDefault="00A1740F" w:rsidP="00596893">
            <w:pPr>
              <w:ind w:right="-72"/>
              <w:jc w:val="right"/>
              <w:rPr>
                <w:rFonts w:ascii="Arial" w:eastAsia="Arial Unicode MS" w:hAnsi="Arial" w:cs="Arial"/>
                <w:color w:val="000000"/>
                <w:sz w:val="12"/>
                <w:szCs w:val="12"/>
                <w:lang w:bidi="ar-SA"/>
              </w:rPr>
            </w:pPr>
          </w:p>
        </w:tc>
        <w:tc>
          <w:tcPr>
            <w:tcW w:w="1830" w:type="dxa"/>
            <w:tcBorders>
              <w:top w:val="nil"/>
              <w:left w:val="nil"/>
              <w:bottom w:val="nil"/>
              <w:right w:val="nil"/>
            </w:tcBorders>
            <w:shd w:val="clear" w:color="auto" w:fill="auto"/>
            <w:vAlign w:val="bottom"/>
          </w:tcPr>
          <w:p w14:paraId="7F88E6BA" w14:textId="77777777" w:rsidR="00A1740F" w:rsidRPr="00711D29" w:rsidRDefault="00A1740F" w:rsidP="00596893">
            <w:pPr>
              <w:ind w:right="-72"/>
              <w:jc w:val="right"/>
              <w:rPr>
                <w:rFonts w:ascii="Arial" w:eastAsia="Arial Unicode MS" w:hAnsi="Arial" w:cs="Arial"/>
                <w:color w:val="000000"/>
                <w:sz w:val="12"/>
                <w:szCs w:val="12"/>
                <w:lang w:bidi="ar-SA"/>
              </w:rPr>
            </w:pPr>
          </w:p>
        </w:tc>
        <w:tc>
          <w:tcPr>
            <w:tcW w:w="2340" w:type="dxa"/>
            <w:tcBorders>
              <w:top w:val="nil"/>
              <w:left w:val="nil"/>
              <w:bottom w:val="nil"/>
              <w:right w:val="nil"/>
            </w:tcBorders>
            <w:shd w:val="clear" w:color="auto" w:fill="auto"/>
            <w:vAlign w:val="bottom"/>
          </w:tcPr>
          <w:p w14:paraId="42085F63" w14:textId="77777777" w:rsidR="00A1740F" w:rsidRPr="00711D29" w:rsidRDefault="00A1740F" w:rsidP="00596893">
            <w:pPr>
              <w:ind w:left="213" w:right="-72" w:hanging="213"/>
              <w:jc w:val="right"/>
              <w:rPr>
                <w:rFonts w:ascii="Arial" w:eastAsia="Arial Unicode MS" w:hAnsi="Arial" w:cs="Arial"/>
                <w:color w:val="000000"/>
                <w:sz w:val="12"/>
                <w:szCs w:val="12"/>
                <w:lang w:bidi="ar-SA"/>
              </w:rPr>
            </w:pPr>
          </w:p>
        </w:tc>
      </w:tr>
      <w:tr w:rsidR="00FB1C29" w:rsidRPr="00711D29" w14:paraId="186711AA" w14:textId="77777777" w:rsidTr="00596893">
        <w:trPr>
          <w:trHeight w:val="101"/>
        </w:trPr>
        <w:tc>
          <w:tcPr>
            <w:tcW w:w="2160" w:type="dxa"/>
            <w:tcBorders>
              <w:top w:val="nil"/>
              <w:left w:val="nil"/>
              <w:bottom w:val="nil"/>
              <w:right w:val="nil"/>
            </w:tcBorders>
            <w:shd w:val="clear" w:color="auto" w:fill="auto"/>
            <w:vAlign w:val="bottom"/>
          </w:tcPr>
          <w:p w14:paraId="776B6032" w14:textId="77777777" w:rsidR="00A1740F" w:rsidRPr="00711D29" w:rsidRDefault="00A1740F" w:rsidP="00596893">
            <w:pPr>
              <w:pStyle w:val="ListParagraph"/>
              <w:spacing w:after="0" w:line="240" w:lineRule="auto"/>
              <w:ind w:left="0" w:right="-72"/>
              <w:rPr>
                <w:rFonts w:ascii="Arial" w:eastAsia="Arial Unicode MS" w:hAnsi="Arial" w:cs="Arial"/>
                <w:color w:val="000000"/>
                <w:spacing w:val="-4"/>
                <w:sz w:val="18"/>
                <w:szCs w:val="18"/>
              </w:rPr>
            </w:pPr>
            <w:r w:rsidRPr="00711D29">
              <w:rPr>
                <w:rFonts w:ascii="Arial" w:eastAsia="Arial Unicode MS" w:hAnsi="Arial" w:cs="Arial"/>
                <w:color w:val="000000"/>
                <w:spacing w:val="-4"/>
                <w:sz w:val="18"/>
                <w:szCs w:val="18"/>
              </w:rPr>
              <w:t>Non-marketable equity</w:t>
            </w:r>
          </w:p>
          <w:p w14:paraId="6D56536D" w14:textId="77777777" w:rsidR="00A1740F" w:rsidRPr="00711D29" w:rsidRDefault="00A1740F" w:rsidP="00596893">
            <w:pPr>
              <w:pStyle w:val="ListParagraph"/>
              <w:spacing w:after="0" w:line="240" w:lineRule="auto"/>
              <w:ind w:left="0" w:right="-72"/>
              <w:rPr>
                <w:rFonts w:ascii="Arial" w:eastAsia="Arial Unicode MS" w:hAnsi="Arial" w:cs="Arial"/>
                <w:color w:val="000000"/>
                <w:spacing w:val="-4"/>
                <w:sz w:val="18"/>
                <w:szCs w:val="18"/>
                <w:cs/>
              </w:rPr>
            </w:pPr>
            <w:r w:rsidRPr="00711D29">
              <w:rPr>
                <w:rFonts w:ascii="Arial" w:eastAsia="Arial Unicode MS" w:hAnsi="Arial" w:cs="Arial"/>
                <w:color w:val="000000"/>
                <w:spacing w:val="-4"/>
                <w:sz w:val="18"/>
                <w:szCs w:val="18"/>
              </w:rPr>
              <w:t xml:space="preserve">   security</w:t>
            </w:r>
          </w:p>
        </w:tc>
        <w:tc>
          <w:tcPr>
            <w:tcW w:w="2139" w:type="dxa"/>
            <w:tcBorders>
              <w:top w:val="nil"/>
              <w:left w:val="nil"/>
              <w:bottom w:val="nil"/>
              <w:right w:val="nil"/>
            </w:tcBorders>
            <w:shd w:val="clear" w:color="auto" w:fill="auto"/>
          </w:tcPr>
          <w:p w14:paraId="23CB60C7" w14:textId="77777777" w:rsidR="00A1740F" w:rsidRPr="00711D29" w:rsidRDefault="00A1740F" w:rsidP="00596893">
            <w:pPr>
              <w:ind w:right="-72"/>
              <w:jc w:val="right"/>
              <w:rPr>
                <w:rFonts w:ascii="Arial" w:eastAsia="Arial Unicode MS" w:hAnsi="Arial" w:cs="Arial"/>
                <w:color w:val="000000"/>
                <w:sz w:val="18"/>
                <w:szCs w:val="18"/>
                <w:cs/>
              </w:rPr>
            </w:pPr>
            <w:r w:rsidRPr="00711D29">
              <w:rPr>
                <w:rFonts w:ascii="Arial" w:eastAsia="Arial Unicode MS" w:hAnsi="Arial" w:cs="Arial"/>
                <w:color w:val="000000"/>
                <w:sz w:val="18"/>
                <w:szCs w:val="18"/>
              </w:rPr>
              <w:t>Dividend Discount Model</w:t>
            </w:r>
          </w:p>
        </w:tc>
        <w:tc>
          <w:tcPr>
            <w:tcW w:w="1830" w:type="dxa"/>
            <w:tcBorders>
              <w:top w:val="nil"/>
              <w:left w:val="nil"/>
              <w:bottom w:val="nil"/>
              <w:right w:val="nil"/>
            </w:tcBorders>
            <w:shd w:val="clear" w:color="auto" w:fill="auto"/>
          </w:tcPr>
          <w:p w14:paraId="4C4C8696" w14:textId="77777777" w:rsidR="00A1740F" w:rsidRPr="00711D29" w:rsidRDefault="00A1740F" w:rsidP="00596893">
            <w:pPr>
              <w:ind w:right="-72"/>
              <w:jc w:val="right"/>
              <w:rPr>
                <w:rFonts w:ascii="Arial" w:hAnsi="Arial" w:cs="Arial"/>
                <w:color w:val="000000"/>
                <w:sz w:val="18"/>
                <w:szCs w:val="18"/>
                <w:lang w:bidi="ar-SA"/>
              </w:rPr>
            </w:pPr>
            <w:r w:rsidRPr="00711D29">
              <w:rPr>
                <w:rFonts w:ascii="Arial" w:hAnsi="Arial" w:cs="Arial"/>
                <w:color w:val="000000"/>
                <w:sz w:val="18"/>
                <w:szCs w:val="18"/>
                <w:lang w:val="en-GB" w:bidi="ar-SA"/>
              </w:rPr>
              <w:t>65</w:t>
            </w:r>
            <w:r w:rsidRPr="00711D29">
              <w:rPr>
                <w:rFonts w:ascii="Arial" w:hAnsi="Arial" w:cs="Arial"/>
                <w:color w:val="000000"/>
                <w:sz w:val="18"/>
                <w:szCs w:val="18"/>
                <w:lang w:bidi="ar-SA"/>
              </w:rPr>
              <w:t>,</w:t>
            </w:r>
            <w:r w:rsidRPr="00711D29">
              <w:rPr>
                <w:rFonts w:ascii="Arial" w:hAnsi="Arial" w:cs="Arial"/>
                <w:color w:val="000000"/>
                <w:sz w:val="18"/>
                <w:szCs w:val="18"/>
                <w:lang w:val="en-GB" w:bidi="ar-SA"/>
              </w:rPr>
              <w:t>264</w:t>
            </w:r>
          </w:p>
        </w:tc>
        <w:tc>
          <w:tcPr>
            <w:tcW w:w="2340" w:type="dxa"/>
            <w:tcBorders>
              <w:top w:val="nil"/>
              <w:left w:val="nil"/>
              <w:bottom w:val="nil"/>
              <w:right w:val="nil"/>
            </w:tcBorders>
            <w:shd w:val="clear" w:color="auto" w:fill="auto"/>
            <w:vAlign w:val="bottom"/>
          </w:tcPr>
          <w:p w14:paraId="2ED40F98" w14:textId="77777777" w:rsidR="00A1740F" w:rsidRPr="00711D29" w:rsidRDefault="00A1740F" w:rsidP="00596893">
            <w:pPr>
              <w:ind w:left="213" w:right="-72" w:hanging="213"/>
              <w:jc w:val="right"/>
              <w:rPr>
                <w:rFonts w:ascii="Arial" w:eastAsia="Arial Unicode MS" w:hAnsi="Arial" w:cs="Arial"/>
                <w:color w:val="000000"/>
                <w:sz w:val="18"/>
                <w:szCs w:val="18"/>
                <w:cs/>
              </w:rPr>
            </w:pPr>
            <w:r w:rsidRPr="00711D29">
              <w:rPr>
                <w:rFonts w:ascii="Arial" w:eastAsia="Arial Unicode MS" w:hAnsi="Arial" w:cs="Arial"/>
                <w:color w:val="000000"/>
                <w:sz w:val="18"/>
                <w:szCs w:val="18"/>
              </w:rPr>
              <w:t>Discount rate and dividend  growth rate</w:t>
            </w:r>
          </w:p>
        </w:tc>
      </w:tr>
      <w:tr w:rsidR="00FB1C29" w:rsidRPr="00711D29" w14:paraId="0BEE2DE4" w14:textId="77777777" w:rsidTr="00596893">
        <w:trPr>
          <w:trHeight w:val="101"/>
        </w:trPr>
        <w:tc>
          <w:tcPr>
            <w:tcW w:w="2160" w:type="dxa"/>
            <w:tcBorders>
              <w:top w:val="nil"/>
              <w:left w:val="nil"/>
              <w:bottom w:val="nil"/>
              <w:right w:val="nil"/>
            </w:tcBorders>
            <w:shd w:val="clear" w:color="auto" w:fill="auto"/>
            <w:vAlign w:val="bottom"/>
          </w:tcPr>
          <w:p w14:paraId="451D5942" w14:textId="77777777" w:rsidR="00A1740F" w:rsidRPr="00711D29" w:rsidRDefault="00A1740F" w:rsidP="00596893">
            <w:pPr>
              <w:pStyle w:val="ListParagraph"/>
              <w:spacing w:after="0" w:line="240" w:lineRule="auto"/>
              <w:ind w:left="0" w:right="-72"/>
              <w:rPr>
                <w:rFonts w:ascii="Arial" w:eastAsia="Arial Unicode MS" w:hAnsi="Arial" w:cs="Arial"/>
                <w:color w:val="000000"/>
                <w:spacing w:val="-4"/>
                <w:sz w:val="18"/>
                <w:szCs w:val="18"/>
              </w:rPr>
            </w:pPr>
          </w:p>
        </w:tc>
        <w:tc>
          <w:tcPr>
            <w:tcW w:w="2139" w:type="dxa"/>
            <w:tcBorders>
              <w:top w:val="nil"/>
              <w:left w:val="nil"/>
              <w:bottom w:val="nil"/>
              <w:right w:val="nil"/>
            </w:tcBorders>
            <w:shd w:val="clear" w:color="auto" w:fill="auto"/>
          </w:tcPr>
          <w:p w14:paraId="11F62327" w14:textId="77777777" w:rsidR="00A1740F" w:rsidRPr="00711D29" w:rsidRDefault="00A1740F" w:rsidP="00596893">
            <w:pPr>
              <w:ind w:right="-72"/>
              <w:jc w:val="right"/>
              <w:rPr>
                <w:rFonts w:ascii="Arial" w:eastAsia="Arial Unicode MS" w:hAnsi="Arial" w:cs="Arial"/>
                <w:color w:val="000000"/>
                <w:sz w:val="18"/>
                <w:szCs w:val="18"/>
              </w:rPr>
            </w:pPr>
            <w:r w:rsidRPr="00711D29">
              <w:rPr>
                <w:rFonts w:ascii="Arial" w:eastAsia="Arial Unicode MS" w:hAnsi="Arial" w:cs="Arial"/>
                <w:color w:val="000000"/>
                <w:sz w:val="18"/>
                <w:szCs w:val="18"/>
              </w:rPr>
              <w:t>Discounted Cash Flow  Model</w:t>
            </w:r>
          </w:p>
        </w:tc>
        <w:tc>
          <w:tcPr>
            <w:tcW w:w="1830" w:type="dxa"/>
            <w:tcBorders>
              <w:top w:val="nil"/>
              <w:left w:val="nil"/>
              <w:bottom w:val="nil"/>
              <w:right w:val="nil"/>
            </w:tcBorders>
            <w:shd w:val="clear" w:color="auto" w:fill="auto"/>
          </w:tcPr>
          <w:p w14:paraId="2AAF5168" w14:textId="77777777" w:rsidR="00A1740F" w:rsidRPr="00711D29" w:rsidRDefault="00A1740F" w:rsidP="00596893">
            <w:pPr>
              <w:ind w:right="-72"/>
              <w:jc w:val="right"/>
              <w:rPr>
                <w:rFonts w:ascii="Arial" w:hAnsi="Arial" w:cs="Arial"/>
                <w:color w:val="000000"/>
                <w:sz w:val="18"/>
                <w:szCs w:val="18"/>
                <w:lang w:bidi="ar-SA"/>
              </w:rPr>
            </w:pPr>
            <w:r w:rsidRPr="00711D29">
              <w:rPr>
                <w:rFonts w:ascii="Arial" w:hAnsi="Arial" w:cs="Arial"/>
                <w:color w:val="000000"/>
                <w:sz w:val="18"/>
                <w:szCs w:val="18"/>
                <w:lang w:val="en-GB" w:bidi="ar-SA"/>
              </w:rPr>
              <w:t>457</w:t>
            </w:r>
            <w:r w:rsidRPr="00711D29">
              <w:rPr>
                <w:rFonts w:ascii="Arial" w:hAnsi="Arial" w:cs="Arial"/>
                <w:color w:val="000000"/>
                <w:sz w:val="18"/>
                <w:szCs w:val="18"/>
                <w:lang w:bidi="ar-SA"/>
              </w:rPr>
              <w:t>,</w:t>
            </w:r>
            <w:r w:rsidRPr="00711D29">
              <w:rPr>
                <w:rFonts w:ascii="Arial" w:hAnsi="Arial" w:cs="Arial"/>
                <w:color w:val="000000"/>
                <w:sz w:val="18"/>
                <w:szCs w:val="18"/>
                <w:lang w:val="en-GB" w:bidi="ar-SA"/>
              </w:rPr>
              <w:t>642</w:t>
            </w:r>
          </w:p>
        </w:tc>
        <w:tc>
          <w:tcPr>
            <w:tcW w:w="2340" w:type="dxa"/>
            <w:tcBorders>
              <w:top w:val="nil"/>
              <w:left w:val="nil"/>
              <w:bottom w:val="nil"/>
              <w:right w:val="nil"/>
            </w:tcBorders>
            <w:shd w:val="clear" w:color="auto" w:fill="auto"/>
            <w:vAlign w:val="bottom"/>
          </w:tcPr>
          <w:p w14:paraId="22D2CC23" w14:textId="77777777" w:rsidR="00A1740F" w:rsidRPr="00711D29" w:rsidRDefault="00A1740F" w:rsidP="00596893">
            <w:pPr>
              <w:ind w:left="213" w:right="-72" w:hanging="213"/>
              <w:jc w:val="right"/>
              <w:rPr>
                <w:rFonts w:ascii="Arial" w:eastAsia="Arial Unicode MS" w:hAnsi="Arial" w:cs="Arial"/>
                <w:color w:val="000000"/>
                <w:sz w:val="18"/>
                <w:szCs w:val="18"/>
              </w:rPr>
            </w:pPr>
            <w:r w:rsidRPr="00711D29">
              <w:rPr>
                <w:rFonts w:ascii="Arial" w:eastAsia="Arial Unicode MS" w:hAnsi="Arial" w:cs="Arial"/>
                <w:color w:val="000000"/>
                <w:sz w:val="18"/>
                <w:szCs w:val="18"/>
              </w:rPr>
              <w:t>Discount rate and cash flow growth rate</w:t>
            </w:r>
          </w:p>
        </w:tc>
      </w:tr>
    </w:tbl>
    <w:p w14:paraId="5BE2C3BD" w14:textId="77777777" w:rsidR="00E0467E" w:rsidRPr="00711D29" w:rsidRDefault="00E0467E" w:rsidP="00D67355">
      <w:pPr>
        <w:tabs>
          <w:tab w:val="left" w:pos="2160"/>
          <w:tab w:val="right" w:pos="7020"/>
          <w:tab w:val="right" w:pos="8460"/>
        </w:tabs>
        <w:ind w:left="1080" w:hanging="3"/>
        <w:jc w:val="both"/>
        <w:rPr>
          <w:rFonts w:ascii="Arial" w:hAnsi="Arial" w:cs="Arial"/>
          <w:b/>
          <w:bCs/>
          <w:color w:val="000000"/>
          <w:sz w:val="18"/>
          <w:szCs w:val="18"/>
        </w:rPr>
      </w:pPr>
    </w:p>
    <w:p w14:paraId="257C0EE4" w14:textId="07DF1DF1" w:rsidR="00EA4782" w:rsidRPr="00711D29" w:rsidRDefault="006463B4" w:rsidP="00D67355">
      <w:pPr>
        <w:tabs>
          <w:tab w:val="left" w:pos="9781"/>
        </w:tabs>
        <w:ind w:left="1080" w:hanging="3"/>
        <w:jc w:val="both"/>
        <w:rPr>
          <w:rFonts w:ascii="Arial" w:hAnsi="Arial" w:cs="Arial"/>
          <w:noProof/>
          <w:color w:val="000000"/>
          <w:sz w:val="18"/>
          <w:szCs w:val="18"/>
        </w:rPr>
      </w:pPr>
      <w:bookmarkStart w:id="32" w:name="_Hlk127527938"/>
      <w:r w:rsidRPr="00711D29">
        <w:rPr>
          <w:rFonts w:ascii="Arial" w:hAnsi="Arial" w:cs="Arial"/>
          <w:noProof/>
          <w:color w:val="000000"/>
          <w:sz w:val="18"/>
          <w:szCs w:val="18"/>
        </w:rPr>
        <w:t xml:space="preserve">The </w:t>
      </w:r>
      <w:r w:rsidR="005030F9" w:rsidRPr="00711D29">
        <w:rPr>
          <w:rFonts w:ascii="Arial" w:hAnsi="Arial" w:cs="Arial"/>
          <w:color w:val="000000"/>
          <w:sz w:val="18"/>
          <w:szCs w:val="18"/>
          <w:lang w:val="en-GB"/>
        </w:rPr>
        <w:t>Company</w:t>
      </w:r>
      <w:r w:rsidRPr="00711D29">
        <w:rPr>
          <w:rFonts w:ascii="Arial" w:hAnsi="Arial" w:cs="Arial"/>
          <w:noProof/>
          <w:color w:val="000000"/>
          <w:sz w:val="18"/>
          <w:szCs w:val="18"/>
        </w:rPr>
        <w:t xml:space="preserve"> determines the fair value of financial instruments that are not traded in an active market by using a valuation method of </w:t>
      </w:r>
      <w:r w:rsidR="002F72A0" w:rsidRPr="00711D29">
        <w:rPr>
          <w:rFonts w:ascii="Arial" w:hAnsi="Arial" w:cs="Arial"/>
          <w:noProof/>
          <w:color w:val="000000"/>
          <w:sz w:val="18"/>
          <w:szCs w:val="18"/>
        </w:rPr>
        <w:t>D</w:t>
      </w:r>
      <w:r w:rsidRPr="00711D29">
        <w:rPr>
          <w:rFonts w:ascii="Arial" w:hAnsi="Arial" w:cs="Arial"/>
          <w:noProof/>
          <w:color w:val="000000"/>
          <w:sz w:val="18"/>
          <w:szCs w:val="18"/>
        </w:rPr>
        <w:t xml:space="preserve">ividend </w:t>
      </w:r>
      <w:r w:rsidR="002F72A0" w:rsidRPr="00711D29">
        <w:rPr>
          <w:rFonts w:ascii="Arial" w:hAnsi="Arial" w:cs="Arial"/>
          <w:noProof/>
          <w:color w:val="000000"/>
          <w:sz w:val="18"/>
          <w:szCs w:val="18"/>
        </w:rPr>
        <w:t>D</w:t>
      </w:r>
      <w:r w:rsidRPr="00711D29">
        <w:rPr>
          <w:rFonts w:ascii="Arial" w:hAnsi="Arial" w:cs="Arial"/>
          <w:noProof/>
          <w:color w:val="000000"/>
          <w:sz w:val="18"/>
          <w:szCs w:val="18"/>
        </w:rPr>
        <w:t xml:space="preserve">iscount </w:t>
      </w:r>
      <w:r w:rsidR="002F72A0" w:rsidRPr="00711D29">
        <w:rPr>
          <w:rFonts w:ascii="Arial" w:hAnsi="Arial" w:cs="Arial"/>
          <w:noProof/>
          <w:color w:val="000000"/>
          <w:sz w:val="18"/>
          <w:szCs w:val="18"/>
        </w:rPr>
        <w:t>M</w:t>
      </w:r>
      <w:r w:rsidRPr="00711D29">
        <w:rPr>
          <w:rFonts w:ascii="Arial" w:hAnsi="Arial" w:cs="Arial"/>
          <w:noProof/>
          <w:color w:val="000000"/>
          <w:sz w:val="18"/>
          <w:szCs w:val="18"/>
        </w:rPr>
        <w:t>odel</w:t>
      </w:r>
      <w:r w:rsidR="002F72A0" w:rsidRPr="00711D29">
        <w:rPr>
          <w:rFonts w:ascii="Arial" w:hAnsi="Arial" w:cs="Arial"/>
          <w:noProof/>
          <w:color w:val="000000"/>
          <w:sz w:val="18"/>
          <w:szCs w:val="18"/>
        </w:rPr>
        <w:t xml:space="preserve"> and Discounted Cash Flow Model</w:t>
      </w:r>
      <w:r w:rsidRPr="00711D29">
        <w:rPr>
          <w:rFonts w:ascii="Arial" w:hAnsi="Arial" w:cs="Arial"/>
          <w:noProof/>
          <w:color w:val="000000"/>
          <w:sz w:val="18"/>
          <w:szCs w:val="18"/>
        </w:rPr>
        <w:t>. The model</w:t>
      </w:r>
      <w:r w:rsidR="002777C9" w:rsidRPr="00711D29">
        <w:rPr>
          <w:rFonts w:ascii="Arial" w:hAnsi="Arial" w:cs="Arial"/>
          <w:noProof/>
          <w:color w:val="000000"/>
          <w:sz w:val="18"/>
          <w:szCs w:val="18"/>
        </w:rPr>
        <w:t>s</w:t>
      </w:r>
      <w:r w:rsidRPr="00711D29">
        <w:rPr>
          <w:rFonts w:ascii="Arial" w:hAnsi="Arial" w:cs="Arial"/>
          <w:noProof/>
          <w:color w:val="000000"/>
          <w:sz w:val="18"/>
          <w:szCs w:val="18"/>
        </w:rPr>
        <w:t xml:space="preserve"> used the expected dividend</w:t>
      </w:r>
      <w:r w:rsidR="002777C9" w:rsidRPr="00711D29">
        <w:rPr>
          <w:rFonts w:ascii="Arial" w:hAnsi="Arial" w:cs="Arial"/>
          <w:noProof/>
          <w:color w:val="000000"/>
          <w:sz w:val="18"/>
          <w:szCs w:val="18"/>
        </w:rPr>
        <w:t xml:space="preserve"> to be</w:t>
      </w:r>
      <w:r w:rsidRPr="00711D29">
        <w:rPr>
          <w:rFonts w:ascii="Arial" w:hAnsi="Arial" w:cs="Arial"/>
          <w:noProof/>
          <w:color w:val="000000"/>
          <w:sz w:val="18"/>
          <w:szCs w:val="18"/>
        </w:rPr>
        <w:t xml:space="preserve"> receive</w:t>
      </w:r>
      <w:r w:rsidR="002777C9" w:rsidRPr="00711D29">
        <w:rPr>
          <w:rFonts w:ascii="Arial" w:hAnsi="Arial" w:cs="Arial"/>
          <w:noProof/>
          <w:color w:val="000000"/>
          <w:sz w:val="18"/>
          <w:szCs w:val="18"/>
        </w:rPr>
        <w:t>d</w:t>
      </w:r>
      <w:r w:rsidR="006717FA" w:rsidRPr="00711D29">
        <w:rPr>
          <w:rFonts w:ascii="Arial" w:hAnsi="Arial" w:cs="Arial"/>
          <w:noProof/>
          <w:color w:val="000000"/>
          <w:sz w:val="18"/>
          <w:szCs w:val="18"/>
          <w:cs/>
        </w:rPr>
        <w:t xml:space="preserve"> </w:t>
      </w:r>
      <w:r w:rsidR="006717FA" w:rsidRPr="00711D29">
        <w:rPr>
          <w:rFonts w:ascii="Arial" w:hAnsi="Arial" w:cs="Arial"/>
          <w:noProof/>
          <w:color w:val="000000"/>
          <w:sz w:val="18"/>
          <w:szCs w:val="18"/>
        </w:rPr>
        <w:t>and cash flow</w:t>
      </w:r>
      <w:r w:rsidRPr="00711D29">
        <w:rPr>
          <w:rFonts w:ascii="Arial" w:hAnsi="Arial" w:cs="Arial"/>
          <w:noProof/>
          <w:color w:val="000000"/>
          <w:sz w:val="18"/>
          <w:szCs w:val="18"/>
        </w:rPr>
        <w:t xml:space="preserve"> based on the </w:t>
      </w:r>
      <w:r w:rsidR="00A31AD8" w:rsidRPr="00711D29">
        <w:rPr>
          <w:rFonts w:ascii="Arial" w:hAnsi="Arial" w:cs="Arial"/>
          <w:noProof/>
          <w:color w:val="000000"/>
          <w:sz w:val="18"/>
          <w:szCs w:val="18"/>
          <w:lang w:val="en-GB"/>
        </w:rPr>
        <w:t>10</w:t>
      </w:r>
      <w:r w:rsidRPr="00711D29">
        <w:rPr>
          <w:rFonts w:ascii="Arial" w:hAnsi="Arial" w:cs="Arial"/>
          <w:noProof/>
          <w:color w:val="000000"/>
          <w:sz w:val="18"/>
          <w:szCs w:val="18"/>
          <w:cs/>
        </w:rPr>
        <w:t xml:space="preserve"> </w:t>
      </w:r>
      <w:r w:rsidRPr="00711D29">
        <w:rPr>
          <w:rFonts w:ascii="Arial" w:hAnsi="Arial" w:cs="Arial"/>
          <w:noProof/>
          <w:color w:val="000000"/>
          <w:sz w:val="18"/>
          <w:szCs w:val="18"/>
        </w:rPr>
        <w:t xml:space="preserve">years budget forecast of the </w:t>
      </w:r>
      <w:r w:rsidR="005030F9" w:rsidRPr="00711D29">
        <w:rPr>
          <w:rFonts w:ascii="Arial" w:hAnsi="Arial" w:cs="Arial"/>
          <w:color w:val="000000"/>
          <w:sz w:val="18"/>
          <w:szCs w:val="18"/>
          <w:lang w:val="en-GB"/>
        </w:rPr>
        <w:t>Company</w:t>
      </w:r>
      <w:r w:rsidRPr="00711D29">
        <w:rPr>
          <w:rFonts w:ascii="Arial" w:hAnsi="Arial" w:cs="Arial"/>
          <w:noProof/>
          <w:color w:val="000000"/>
          <w:sz w:val="18"/>
          <w:szCs w:val="18"/>
        </w:rPr>
        <w:t xml:space="preserve"> and the expected market growth. The management considers that using a forecast period of</w:t>
      </w:r>
      <w:r w:rsidR="003D5867" w:rsidRPr="00711D29">
        <w:rPr>
          <w:rFonts w:ascii="Arial" w:hAnsi="Arial" w:cs="Arial"/>
          <w:noProof/>
          <w:color w:val="000000"/>
          <w:sz w:val="18"/>
          <w:szCs w:val="18"/>
        </w:rPr>
        <w:t xml:space="preserve"> </w:t>
      </w:r>
      <w:r w:rsidR="00A31AD8" w:rsidRPr="00711D29">
        <w:rPr>
          <w:rFonts w:ascii="Arial" w:hAnsi="Arial" w:cs="Arial"/>
          <w:noProof/>
          <w:color w:val="000000"/>
          <w:sz w:val="18"/>
          <w:szCs w:val="18"/>
          <w:lang w:val="en-GB"/>
        </w:rPr>
        <w:t>10</w:t>
      </w:r>
      <w:r w:rsidRPr="00711D29">
        <w:rPr>
          <w:rFonts w:ascii="Arial" w:hAnsi="Arial" w:cs="Arial"/>
          <w:noProof/>
          <w:color w:val="000000"/>
          <w:sz w:val="18"/>
          <w:szCs w:val="18"/>
          <w:cs/>
        </w:rPr>
        <w:t xml:space="preserve"> </w:t>
      </w:r>
      <w:r w:rsidRPr="00711D29">
        <w:rPr>
          <w:rFonts w:ascii="Arial" w:hAnsi="Arial" w:cs="Arial"/>
          <w:noProof/>
          <w:color w:val="000000"/>
          <w:sz w:val="18"/>
          <w:szCs w:val="18"/>
        </w:rPr>
        <w:t xml:space="preserve">years appropriately reflects the business plan of the </w:t>
      </w:r>
      <w:r w:rsidR="002777C9" w:rsidRPr="00711D29">
        <w:rPr>
          <w:rFonts w:ascii="Arial" w:hAnsi="Arial" w:cs="Arial"/>
          <w:noProof/>
          <w:color w:val="000000"/>
          <w:sz w:val="18"/>
          <w:szCs w:val="18"/>
        </w:rPr>
        <w:t>compan</w:t>
      </w:r>
      <w:r w:rsidR="001177E7" w:rsidRPr="00711D29">
        <w:rPr>
          <w:rFonts w:ascii="Arial" w:hAnsi="Arial" w:cs="Arial"/>
          <w:noProof/>
          <w:color w:val="000000"/>
          <w:sz w:val="18"/>
          <w:szCs w:val="18"/>
        </w:rPr>
        <w:t>ies</w:t>
      </w:r>
      <w:r w:rsidRPr="00711D29">
        <w:rPr>
          <w:rFonts w:ascii="Arial" w:hAnsi="Arial" w:cs="Arial"/>
          <w:noProof/>
          <w:color w:val="000000"/>
          <w:sz w:val="18"/>
          <w:szCs w:val="18"/>
        </w:rPr>
        <w:t xml:space="preserve">. </w:t>
      </w:r>
      <w:r w:rsidR="002F72A0" w:rsidRPr="00711D29">
        <w:rPr>
          <w:rFonts w:ascii="Arial" w:hAnsi="Arial" w:cs="Arial"/>
          <w:noProof/>
          <w:color w:val="000000"/>
          <w:sz w:val="18"/>
          <w:szCs w:val="18"/>
        </w:rPr>
        <w:t>For the dividend and cash flow forecast</w:t>
      </w:r>
      <w:r w:rsidR="002777C9" w:rsidRPr="00711D29">
        <w:rPr>
          <w:rFonts w:ascii="Arial" w:hAnsi="Arial" w:cs="Arial"/>
          <w:noProof/>
          <w:color w:val="000000"/>
          <w:sz w:val="18"/>
          <w:szCs w:val="18"/>
        </w:rPr>
        <w:t>ed</w:t>
      </w:r>
      <w:r w:rsidR="002F72A0" w:rsidRPr="00711D29">
        <w:rPr>
          <w:rFonts w:ascii="Arial" w:hAnsi="Arial" w:cs="Arial"/>
          <w:noProof/>
          <w:color w:val="000000"/>
          <w:sz w:val="18"/>
          <w:szCs w:val="18"/>
        </w:rPr>
        <w:t xml:space="preserve"> beyond </w:t>
      </w:r>
      <w:r w:rsidR="00A31AD8" w:rsidRPr="00711D29">
        <w:rPr>
          <w:rFonts w:ascii="Arial" w:hAnsi="Arial" w:cs="Arial"/>
          <w:noProof/>
          <w:color w:val="000000"/>
          <w:sz w:val="18"/>
          <w:szCs w:val="18"/>
          <w:lang w:val="en-GB"/>
        </w:rPr>
        <w:t>10</w:t>
      </w:r>
      <w:r w:rsidR="002F72A0" w:rsidRPr="00711D29">
        <w:rPr>
          <w:rFonts w:ascii="Arial" w:hAnsi="Arial" w:cs="Arial"/>
          <w:noProof/>
          <w:color w:val="000000"/>
          <w:sz w:val="18"/>
          <w:szCs w:val="18"/>
        </w:rPr>
        <w:t xml:space="preserve"> years, the </w:t>
      </w:r>
      <w:r w:rsidR="005030F9" w:rsidRPr="00711D29">
        <w:rPr>
          <w:rFonts w:ascii="Arial" w:hAnsi="Arial" w:cs="Arial"/>
          <w:color w:val="000000"/>
          <w:sz w:val="18"/>
          <w:szCs w:val="18"/>
          <w:lang w:val="en-GB"/>
        </w:rPr>
        <w:t>Company</w:t>
      </w:r>
      <w:r w:rsidR="002F72A0" w:rsidRPr="00711D29">
        <w:rPr>
          <w:rFonts w:ascii="Arial" w:hAnsi="Arial" w:cs="Arial"/>
          <w:noProof/>
          <w:color w:val="000000"/>
          <w:sz w:val="18"/>
          <w:szCs w:val="18"/>
        </w:rPr>
        <w:t xml:space="preserve"> estimates the terminal growth rate of </w:t>
      </w:r>
      <w:r w:rsidR="000E66D4" w:rsidRPr="00711D29">
        <w:rPr>
          <w:rFonts w:ascii="Arial" w:hAnsi="Arial" w:cs="Arial"/>
          <w:noProof/>
          <w:color w:val="000000"/>
          <w:sz w:val="18"/>
          <w:szCs w:val="18"/>
          <w:lang w:val="en-GB"/>
        </w:rPr>
        <w:t xml:space="preserve">2 </w:t>
      </w:r>
      <w:r w:rsidR="000E66D4" w:rsidRPr="00711D29">
        <w:rPr>
          <w:rFonts w:ascii="Arial" w:hAnsi="Arial" w:cs="Arial"/>
          <w:noProof/>
          <w:color w:val="000000"/>
          <w:sz w:val="18"/>
          <w:szCs w:val="18"/>
        </w:rPr>
        <w:t>-</w:t>
      </w:r>
      <w:r w:rsidR="000E66D4" w:rsidRPr="00711D29">
        <w:rPr>
          <w:rFonts w:ascii="Arial" w:hAnsi="Arial" w:cs="Arial"/>
          <w:noProof/>
          <w:color w:val="000000"/>
          <w:sz w:val="18"/>
          <w:szCs w:val="18"/>
          <w:lang w:val="en-GB"/>
        </w:rPr>
        <w:t xml:space="preserve"> 2.5</w:t>
      </w:r>
      <w:r w:rsidR="00F33588" w:rsidRPr="00711D29">
        <w:rPr>
          <w:rFonts w:ascii="Arial" w:hAnsi="Arial" w:cs="Arial"/>
          <w:noProof/>
          <w:color w:val="000000"/>
          <w:sz w:val="18"/>
          <w:szCs w:val="18"/>
        </w:rPr>
        <w:t xml:space="preserve"> </w:t>
      </w:r>
      <w:r w:rsidR="002F72A0" w:rsidRPr="00711D29">
        <w:rPr>
          <w:rFonts w:ascii="Arial" w:hAnsi="Arial" w:cs="Arial"/>
          <w:noProof/>
          <w:color w:val="000000"/>
          <w:sz w:val="18"/>
          <w:szCs w:val="18"/>
        </w:rPr>
        <w:t xml:space="preserve">percent per year </w:t>
      </w:r>
      <w:r w:rsidR="00F33588" w:rsidRPr="00711D29">
        <w:rPr>
          <w:rFonts w:ascii="Arial" w:hAnsi="Arial" w:cs="Arial"/>
          <w:noProof/>
          <w:color w:val="000000"/>
          <w:sz w:val="18"/>
          <w:szCs w:val="18"/>
        </w:rPr>
        <w:t>(202</w:t>
      </w:r>
      <w:r w:rsidR="00F41101" w:rsidRPr="00711D29">
        <w:rPr>
          <w:rFonts w:ascii="Arial" w:hAnsi="Arial" w:cs="Arial"/>
          <w:noProof/>
          <w:color w:val="000000"/>
          <w:sz w:val="18"/>
          <w:szCs w:val="18"/>
        </w:rPr>
        <w:t>2</w:t>
      </w:r>
      <w:r w:rsidR="00F33588" w:rsidRPr="00711D29">
        <w:rPr>
          <w:rFonts w:ascii="Arial" w:hAnsi="Arial" w:cs="Arial"/>
          <w:noProof/>
          <w:color w:val="000000"/>
          <w:sz w:val="18"/>
          <w:szCs w:val="18"/>
        </w:rPr>
        <w:t xml:space="preserve">: </w:t>
      </w:r>
      <w:r w:rsidR="00F41101" w:rsidRPr="00711D29">
        <w:rPr>
          <w:rFonts w:ascii="Arial" w:hAnsi="Arial" w:cs="Arial"/>
          <w:noProof/>
          <w:color w:val="000000"/>
          <w:sz w:val="18"/>
          <w:szCs w:val="18"/>
        </w:rPr>
        <w:t xml:space="preserve">2 </w:t>
      </w:r>
      <w:r w:rsidR="0074489B" w:rsidRPr="00711D29">
        <w:rPr>
          <w:rFonts w:ascii="Arial" w:hAnsi="Arial" w:cs="Arial"/>
          <w:noProof/>
          <w:color w:val="000000"/>
          <w:sz w:val="18"/>
          <w:szCs w:val="18"/>
        </w:rPr>
        <w:t>-</w:t>
      </w:r>
      <w:r w:rsidR="00F41101" w:rsidRPr="00711D29">
        <w:rPr>
          <w:rFonts w:ascii="Arial" w:hAnsi="Arial" w:cs="Arial"/>
          <w:noProof/>
          <w:color w:val="000000"/>
          <w:sz w:val="18"/>
          <w:szCs w:val="18"/>
        </w:rPr>
        <w:t xml:space="preserve"> 2.5</w:t>
      </w:r>
      <w:r w:rsidR="00F33588" w:rsidRPr="00711D29">
        <w:rPr>
          <w:rFonts w:ascii="Arial" w:hAnsi="Arial" w:cs="Arial"/>
          <w:noProof/>
          <w:color w:val="000000"/>
          <w:sz w:val="18"/>
          <w:szCs w:val="18"/>
        </w:rPr>
        <w:t xml:space="preserve"> percent per year) </w:t>
      </w:r>
      <w:r w:rsidR="002F72A0" w:rsidRPr="00711D29">
        <w:rPr>
          <w:rFonts w:ascii="Arial" w:hAnsi="Arial" w:cs="Arial"/>
          <w:noProof/>
          <w:color w:val="000000"/>
          <w:sz w:val="18"/>
          <w:szCs w:val="18"/>
        </w:rPr>
        <w:t xml:space="preserve">and the discount rate of </w:t>
      </w:r>
      <w:r w:rsidR="000E66D4" w:rsidRPr="00711D29">
        <w:rPr>
          <w:rFonts w:ascii="Arial" w:hAnsi="Arial" w:cs="Arial"/>
          <w:noProof/>
          <w:color w:val="000000"/>
          <w:sz w:val="18"/>
          <w:szCs w:val="18"/>
          <w:lang w:val="en-GB"/>
        </w:rPr>
        <w:t xml:space="preserve">12.5 </w:t>
      </w:r>
      <w:r w:rsidR="000E66D4" w:rsidRPr="00711D29">
        <w:rPr>
          <w:rFonts w:ascii="Arial" w:hAnsi="Arial" w:cs="Arial"/>
          <w:noProof/>
          <w:color w:val="000000"/>
          <w:sz w:val="18"/>
          <w:szCs w:val="18"/>
        </w:rPr>
        <w:t>-</w:t>
      </w:r>
      <w:r w:rsidR="000E66D4" w:rsidRPr="00711D29">
        <w:rPr>
          <w:rFonts w:ascii="Arial" w:hAnsi="Arial" w:cs="Arial"/>
          <w:noProof/>
          <w:color w:val="000000"/>
          <w:sz w:val="18"/>
          <w:szCs w:val="18"/>
          <w:lang w:val="en-GB"/>
        </w:rPr>
        <w:t xml:space="preserve"> 14.0</w:t>
      </w:r>
      <w:r w:rsidR="002F72A0" w:rsidRPr="00711D29">
        <w:rPr>
          <w:rFonts w:ascii="Arial" w:hAnsi="Arial" w:cs="Arial"/>
          <w:noProof/>
          <w:color w:val="000000"/>
          <w:sz w:val="18"/>
          <w:szCs w:val="18"/>
        </w:rPr>
        <w:t xml:space="preserve"> percent per year</w:t>
      </w:r>
      <w:r w:rsidR="00F33588" w:rsidRPr="00711D29">
        <w:rPr>
          <w:rFonts w:ascii="Arial" w:hAnsi="Arial" w:cs="Arial"/>
          <w:noProof/>
          <w:color w:val="000000"/>
          <w:sz w:val="18"/>
          <w:szCs w:val="18"/>
        </w:rPr>
        <w:t xml:space="preserve"> (202</w:t>
      </w:r>
      <w:r w:rsidR="00F41101" w:rsidRPr="00711D29">
        <w:rPr>
          <w:rFonts w:ascii="Arial" w:hAnsi="Arial" w:cs="Arial"/>
          <w:noProof/>
          <w:color w:val="000000"/>
          <w:sz w:val="18"/>
          <w:szCs w:val="18"/>
        </w:rPr>
        <w:t>2</w:t>
      </w:r>
      <w:r w:rsidR="00F33588" w:rsidRPr="00711D29">
        <w:rPr>
          <w:rFonts w:ascii="Arial" w:hAnsi="Arial" w:cs="Arial"/>
          <w:noProof/>
          <w:color w:val="000000"/>
          <w:sz w:val="18"/>
          <w:szCs w:val="18"/>
        </w:rPr>
        <w:t xml:space="preserve">: </w:t>
      </w:r>
      <w:r w:rsidR="00F33588" w:rsidRPr="00711D29">
        <w:rPr>
          <w:rFonts w:ascii="Arial" w:hAnsi="Arial" w:cs="Arial"/>
          <w:noProof/>
          <w:color w:val="000000"/>
          <w:sz w:val="18"/>
          <w:szCs w:val="18"/>
          <w:lang w:val="en-GB"/>
        </w:rPr>
        <w:t>12</w:t>
      </w:r>
      <w:r w:rsidR="00F33588" w:rsidRPr="00711D29">
        <w:rPr>
          <w:rFonts w:ascii="Arial" w:hAnsi="Arial" w:cs="Arial"/>
          <w:noProof/>
          <w:color w:val="000000"/>
          <w:sz w:val="18"/>
          <w:szCs w:val="18"/>
        </w:rPr>
        <w:t>.</w:t>
      </w:r>
      <w:r w:rsidR="00F33588" w:rsidRPr="00711D29">
        <w:rPr>
          <w:rFonts w:ascii="Arial" w:hAnsi="Arial" w:cs="Arial"/>
          <w:noProof/>
          <w:color w:val="000000"/>
          <w:sz w:val="18"/>
          <w:szCs w:val="18"/>
          <w:lang w:val="en-GB"/>
        </w:rPr>
        <w:t>5</w:t>
      </w:r>
      <w:r w:rsidR="00F33588" w:rsidRPr="00711D29">
        <w:rPr>
          <w:rFonts w:ascii="Arial" w:hAnsi="Arial" w:cs="Arial"/>
          <w:noProof/>
          <w:color w:val="000000"/>
          <w:sz w:val="18"/>
          <w:szCs w:val="18"/>
        </w:rPr>
        <w:t xml:space="preserve"> - </w:t>
      </w:r>
      <w:r w:rsidR="00F33588" w:rsidRPr="00711D29">
        <w:rPr>
          <w:rFonts w:ascii="Arial" w:hAnsi="Arial" w:cs="Arial"/>
          <w:noProof/>
          <w:color w:val="000000"/>
          <w:sz w:val="18"/>
          <w:szCs w:val="18"/>
          <w:lang w:val="en-GB"/>
        </w:rPr>
        <w:t>14</w:t>
      </w:r>
      <w:r w:rsidR="00F33588" w:rsidRPr="00711D29">
        <w:rPr>
          <w:rFonts w:ascii="Arial" w:hAnsi="Arial" w:cs="Arial"/>
          <w:noProof/>
          <w:color w:val="000000"/>
          <w:sz w:val="18"/>
          <w:szCs w:val="18"/>
        </w:rPr>
        <w:t>.</w:t>
      </w:r>
      <w:r w:rsidR="00F33588" w:rsidRPr="00711D29">
        <w:rPr>
          <w:rFonts w:ascii="Arial" w:hAnsi="Arial" w:cs="Arial"/>
          <w:noProof/>
          <w:color w:val="000000"/>
          <w:sz w:val="18"/>
          <w:szCs w:val="18"/>
          <w:lang w:val="en-GB"/>
        </w:rPr>
        <w:t>0</w:t>
      </w:r>
      <w:r w:rsidR="00F33588" w:rsidRPr="00711D29">
        <w:rPr>
          <w:rFonts w:ascii="Arial" w:hAnsi="Arial" w:cs="Arial"/>
          <w:noProof/>
          <w:color w:val="000000"/>
          <w:sz w:val="18"/>
          <w:szCs w:val="18"/>
        </w:rPr>
        <w:t xml:space="preserve"> percent per year)</w:t>
      </w:r>
    </w:p>
    <w:bookmarkEnd w:id="32"/>
    <w:p w14:paraId="70680ECB" w14:textId="6B602FCC" w:rsidR="00A317E0" w:rsidRPr="00711D29" w:rsidRDefault="00A317E0" w:rsidP="00A317E0">
      <w:pPr>
        <w:shd w:val="clear" w:color="auto" w:fill="FFFFFF"/>
        <w:tabs>
          <w:tab w:val="left" w:pos="2160"/>
        </w:tabs>
        <w:ind w:left="540" w:hanging="540"/>
        <w:jc w:val="both"/>
        <w:rPr>
          <w:rFonts w:ascii="Arial" w:hAnsi="Arial" w:cs="Arial"/>
          <w:b/>
          <w:bCs/>
          <w:color w:val="000000"/>
          <w:sz w:val="18"/>
          <w:szCs w:val="18"/>
        </w:rPr>
      </w:pPr>
      <w:r w:rsidRPr="00711D29">
        <w:rPr>
          <w:rFonts w:ascii="Arial" w:hAnsi="Arial" w:cs="Arial"/>
          <w:noProof/>
          <w:color w:val="000000"/>
          <w:sz w:val="18"/>
          <w:szCs w:val="18"/>
        </w:rPr>
        <w:br w:type="page"/>
      </w:r>
      <w:r w:rsidR="00E600D1" w:rsidRPr="00711D29">
        <w:rPr>
          <w:rFonts w:ascii="Arial" w:hAnsi="Arial" w:cs="Arial"/>
          <w:b/>
          <w:bCs/>
          <w:color w:val="000000"/>
          <w:sz w:val="18"/>
          <w:szCs w:val="18"/>
          <w:lang w:val="en-GB"/>
        </w:rPr>
        <w:lastRenderedPageBreak/>
        <w:t>3</w:t>
      </w:r>
      <w:r w:rsidR="00046168" w:rsidRPr="00711D29">
        <w:rPr>
          <w:rFonts w:ascii="Arial" w:hAnsi="Arial" w:cs="Arial"/>
          <w:b/>
          <w:bCs/>
          <w:color w:val="000000"/>
          <w:sz w:val="18"/>
          <w:szCs w:val="18"/>
          <w:lang w:val="en-GB"/>
        </w:rPr>
        <w:t>7</w:t>
      </w:r>
      <w:r w:rsidRPr="00711D29">
        <w:rPr>
          <w:rFonts w:ascii="Arial" w:hAnsi="Arial" w:cs="Arial"/>
          <w:b/>
          <w:bCs/>
          <w:color w:val="000000"/>
          <w:sz w:val="18"/>
          <w:szCs w:val="18"/>
        </w:rPr>
        <w:tab/>
        <w:t xml:space="preserve">Fair value </w:t>
      </w:r>
      <w:r w:rsidRPr="00711D29">
        <w:rPr>
          <w:rFonts w:ascii="Arial" w:hAnsi="Arial" w:cs="Arial"/>
          <w:color w:val="000000"/>
          <w:sz w:val="18"/>
          <w:szCs w:val="18"/>
        </w:rPr>
        <w:t>(Cont’d)</w:t>
      </w:r>
    </w:p>
    <w:p w14:paraId="630C72D0" w14:textId="77777777" w:rsidR="00A317E0" w:rsidRPr="00711D29" w:rsidRDefault="00A317E0" w:rsidP="00A317E0">
      <w:pPr>
        <w:tabs>
          <w:tab w:val="left" w:pos="1080"/>
          <w:tab w:val="left" w:pos="2160"/>
        </w:tabs>
        <w:ind w:left="1080" w:hanging="540"/>
        <w:jc w:val="both"/>
        <w:rPr>
          <w:rFonts w:ascii="Arial" w:hAnsi="Arial" w:cs="Arial"/>
          <w:b/>
          <w:bCs/>
          <w:color w:val="000000"/>
          <w:sz w:val="18"/>
          <w:szCs w:val="18"/>
        </w:rPr>
      </w:pPr>
    </w:p>
    <w:p w14:paraId="6F9D7325" w14:textId="77777777" w:rsidR="00A317E0" w:rsidRPr="00711D29" w:rsidRDefault="00A317E0" w:rsidP="00A317E0">
      <w:pPr>
        <w:tabs>
          <w:tab w:val="left" w:pos="1080"/>
          <w:tab w:val="left" w:pos="2160"/>
        </w:tabs>
        <w:ind w:left="1080" w:hanging="540"/>
        <w:jc w:val="both"/>
        <w:rPr>
          <w:rFonts w:ascii="Arial" w:hAnsi="Arial" w:cs="Arial"/>
          <w:b/>
          <w:bCs/>
          <w:color w:val="000000"/>
          <w:sz w:val="18"/>
          <w:szCs w:val="18"/>
        </w:rPr>
      </w:pPr>
    </w:p>
    <w:p w14:paraId="06574DA1" w14:textId="4F47740E" w:rsidR="00A317E0" w:rsidRPr="00711D29" w:rsidRDefault="00E600D1" w:rsidP="00A317E0">
      <w:pPr>
        <w:tabs>
          <w:tab w:val="left" w:pos="1080"/>
          <w:tab w:val="left" w:pos="2160"/>
        </w:tabs>
        <w:ind w:left="1080" w:hanging="540"/>
        <w:jc w:val="both"/>
        <w:rPr>
          <w:rFonts w:ascii="Arial" w:hAnsi="Arial" w:cs="Arial"/>
          <w:b/>
          <w:bCs/>
          <w:color w:val="000000"/>
          <w:sz w:val="18"/>
          <w:szCs w:val="18"/>
        </w:rPr>
      </w:pPr>
      <w:r w:rsidRPr="00711D29">
        <w:rPr>
          <w:rFonts w:ascii="Arial" w:hAnsi="Arial" w:cs="Arial"/>
          <w:b/>
          <w:bCs/>
          <w:color w:val="000000"/>
          <w:sz w:val="18"/>
          <w:szCs w:val="18"/>
        </w:rPr>
        <w:t>3</w:t>
      </w:r>
      <w:r w:rsidR="00046168" w:rsidRPr="00711D29">
        <w:rPr>
          <w:rFonts w:ascii="Arial" w:hAnsi="Arial" w:cs="Arial"/>
          <w:b/>
          <w:bCs/>
          <w:color w:val="000000"/>
          <w:sz w:val="18"/>
          <w:szCs w:val="18"/>
        </w:rPr>
        <w:t>7</w:t>
      </w:r>
      <w:r w:rsidR="00A317E0" w:rsidRPr="00711D29">
        <w:rPr>
          <w:rFonts w:ascii="Arial" w:hAnsi="Arial" w:cs="Arial"/>
          <w:b/>
          <w:bCs/>
          <w:color w:val="000000"/>
          <w:sz w:val="18"/>
          <w:szCs w:val="18"/>
        </w:rPr>
        <w:t>.</w:t>
      </w:r>
      <w:r w:rsidR="00A31AD8" w:rsidRPr="00711D29">
        <w:rPr>
          <w:rFonts w:ascii="Arial" w:hAnsi="Arial" w:cs="Arial"/>
          <w:b/>
          <w:bCs/>
          <w:color w:val="000000"/>
          <w:sz w:val="18"/>
          <w:szCs w:val="18"/>
          <w:lang w:val="en-GB"/>
        </w:rPr>
        <w:t>4</w:t>
      </w:r>
      <w:r w:rsidR="00A317E0" w:rsidRPr="00711D29">
        <w:rPr>
          <w:rFonts w:ascii="Arial" w:hAnsi="Arial" w:cs="Arial"/>
          <w:b/>
          <w:bCs/>
          <w:color w:val="000000"/>
          <w:sz w:val="18"/>
          <w:szCs w:val="18"/>
        </w:rPr>
        <w:tab/>
        <w:t xml:space="preserve">Level </w:t>
      </w:r>
      <w:r w:rsidR="00A31AD8" w:rsidRPr="00711D29">
        <w:rPr>
          <w:rFonts w:ascii="Arial" w:hAnsi="Arial" w:cs="Arial"/>
          <w:b/>
          <w:bCs/>
          <w:color w:val="000000"/>
          <w:sz w:val="18"/>
          <w:szCs w:val="18"/>
          <w:lang w:val="en-GB"/>
        </w:rPr>
        <w:t>3</w:t>
      </w:r>
      <w:r w:rsidR="00A317E0" w:rsidRPr="00711D29">
        <w:rPr>
          <w:rFonts w:ascii="Arial" w:hAnsi="Arial" w:cs="Arial"/>
          <w:b/>
          <w:bCs/>
          <w:color w:val="000000"/>
          <w:sz w:val="18"/>
          <w:szCs w:val="18"/>
          <w:cs/>
        </w:rPr>
        <w:t xml:space="preserve"> </w:t>
      </w:r>
      <w:r w:rsidR="00A317E0" w:rsidRPr="00711D29">
        <w:rPr>
          <w:rFonts w:ascii="Arial" w:hAnsi="Arial" w:cs="Arial"/>
          <w:b/>
          <w:bCs/>
          <w:color w:val="000000"/>
          <w:sz w:val="18"/>
          <w:szCs w:val="18"/>
        </w:rPr>
        <w:t xml:space="preserve">fair values </w:t>
      </w:r>
      <w:r w:rsidR="00A317E0" w:rsidRPr="00711D29">
        <w:rPr>
          <w:rFonts w:ascii="Arial" w:hAnsi="Arial" w:cs="Arial"/>
          <w:color w:val="000000"/>
          <w:sz w:val="18"/>
          <w:szCs w:val="18"/>
        </w:rPr>
        <w:t>(Cont’d)</w:t>
      </w:r>
    </w:p>
    <w:p w14:paraId="5E49BE47" w14:textId="77777777" w:rsidR="00A317E0" w:rsidRPr="00711D29" w:rsidRDefault="00A317E0" w:rsidP="001B07F2">
      <w:pPr>
        <w:tabs>
          <w:tab w:val="left" w:pos="2160"/>
          <w:tab w:val="right" w:pos="7020"/>
          <w:tab w:val="right" w:pos="8460"/>
        </w:tabs>
        <w:ind w:left="1080" w:hanging="3"/>
        <w:jc w:val="both"/>
        <w:rPr>
          <w:rFonts w:ascii="Arial" w:hAnsi="Arial" w:cs="Arial"/>
          <w:color w:val="000000"/>
          <w:sz w:val="18"/>
          <w:szCs w:val="22"/>
          <w:lang w:val="en-GB"/>
        </w:rPr>
      </w:pPr>
    </w:p>
    <w:p w14:paraId="4E158AC0" w14:textId="4113DBE9" w:rsidR="00A317E0" w:rsidRPr="00711D29" w:rsidRDefault="00A317E0" w:rsidP="00A317E0">
      <w:pPr>
        <w:tabs>
          <w:tab w:val="left" w:pos="2160"/>
          <w:tab w:val="right" w:pos="7020"/>
          <w:tab w:val="right" w:pos="8460"/>
        </w:tabs>
        <w:ind w:left="1080" w:hanging="3"/>
        <w:jc w:val="both"/>
        <w:rPr>
          <w:rFonts w:ascii="Arial" w:hAnsi="Arial" w:cs="Arial"/>
          <w:color w:val="000000"/>
          <w:sz w:val="18"/>
          <w:szCs w:val="22"/>
          <w:lang w:val="en-GB"/>
        </w:rPr>
      </w:pPr>
      <w:r w:rsidRPr="00711D29">
        <w:rPr>
          <w:rFonts w:ascii="Arial" w:hAnsi="Arial" w:cs="Arial"/>
          <w:color w:val="000000"/>
          <w:sz w:val="18"/>
          <w:szCs w:val="22"/>
          <w:lang w:val="en-GB"/>
        </w:rPr>
        <w:t xml:space="preserve">The sensitivity analysis of fair value based on the increase and decrease by </w:t>
      </w:r>
      <w:r w:rsidR="00A31AD8" w:rsidRPr="00711D29">
        <w:rPr>
          <w:rFonts w:ascii="Arial" w:hAnsi="Arial" w:cs="Arial"/>
          <w:color w:val="000000"/>
          <w:sz w:val="18"/>
          <w:szCs w:val="22"/>
          <w:lang w:val="en-GB"/>
        </w:rPr>
        <w:t>1</w:t>
      </w:r>
      <w:r w:rsidRPr="00711D29">
        <w:rPr>
          <w:rFonts w:ascii="Arial" w:hAnsi="Arial" w:cs="Arial"/>
          <w:color w:val="000000"/>
          <w:sz w:val="18"/>
          <w:szCs w:val="22"/>
          <w:lang w:val="en-GB"/>
        </w:rPr>
        <w:t xml:space="preserve"> percent in discount rate and terminal growth rate (dividend growth rate or free cash flow growth rate) to profit and loss in other comprehensive income of the company is as follows;</w:t>
      </w:r>
    </w:p>
    <w:p w14:paraId="2B78C33D" w14:textId="77777777" w:rsidR="00A317E0" w:rsidRPr="00711D29" w:rsidRDefault="00A317E0" w:rsidP="00A317E0">
      <w:pPr>
        <w:tabs>
          <w:tab w:val="left" w:pos="2160"/>
          <w:tab w:val="right" w:pos="7020"/>
          <w:tab w:val="right" w:pos="8460"/>
        </w:tabs>
        <w:ind w:left="1080" w:hanging="3"/>
        <w:jc w:val="both"/>
        <w:rPr>
          <w:rFonts w:ascii="Arial" w:hAnsi="Arial" w:cs="Arial"/>
          <w:b/>
          <w:bCs/>
          <w:color w:val="000000"/>
          <w:sz w:val="18"/>
          <w:szCs w:val="18"/>
        </w:rPr>
      </w:pPr>
    </w:p>
    <w:tbl>
      <w:tblPr>
        <w:tblW w:w="9180" w:type="dxa"/>
        <w:tblInd w:w="378" w:type="dxa"/>
        <w:tblLook w:val="04A0" w:firstRow="1" w:lastRow="0" w:firstColumn="1" w:lastColumn="0" w:noHBand="0" w:noVBand="1"/>
      </w:tblPr>
      <w:tblGrid>
        <w:gridCol w:w="6300"/>
        <w:gridCol w:w="1440"/>
        <w:gridCol w:w="1440"/>
      </w:tblGrid>
      <w:tr w:rsidR="00FB1C29" w:rsidRPr="00711D29" w14:paraId="6C009E3E" w14:textId="77777777" w:rsidTr="00B537ED">
        <w:tc>
          <w:tcPr>
            <w:tcW w:w="6300" w:type="dxa"/>
            <w:shd w:val="clear" w:color="auto" w:fill="auto"/>
          </w:tcPr>
          <w:p w14:paraId="52E6CCAE" w14:textId="77777777" w:rsidR="00A1740F" w:rsidRPr="00711D29" w:rsidRDefault="00A1740F" w:rsidP="00A1740F">
            <w:pPr>
              <w:tabs>
                <w:tab w:val="left" w:pos="-142"/>
              </w:tabs>
              <w:ind w:left="699"/>
              <w:rPr>
                <w:rFonts w:ascii="Arial" w:hAnsi="Arial" w:cs="Arial"/>
                <w:b/>
                <w:bCs/>
                <w:color w:val="000000"/>
                <w:sz w:val="18"/>
                <w:szCs w:val="18"/>
              </w:rPr>
            </w:pPr>
          </w:p>
        </w:tc>
        <w:tc>
          <w:tcPr>
            <w:tcW w:w="1440" w:type="dxa"/>
            <w:shd w:val="clear" w:color="auto" w:fill="auto"/>
            <w:vAlign w:val="bottom"/>
          </w:tcPr>
          <w:p w14:paraId="40C92BD8" w14:textId="77777777" w:rsidR="00A1740F" w:rsidRPr="00711D29" w:rsidRDefault="00A1740F" w:rsidP="00B537ED">
            <w:pPr>
              <w:tabs>
                <w:tab w:val="left" w:pos="0"/>
              </w:tabs>
              <w:ind w:right="-72"/>
              <w:jc w:val="right"/>
              <w:rPr>
                <w:rFonts w:ascii="Arial" w:eastAsia="Arial Unicode MS" w:hAnsi="Arial" w:cs="Arial"/>
                <w:b/>
                <w:bCs/>
                <w:color w:val="000000"/>
                <w:sz w:val="18"/>
                <w:szCs w:val="18"/>
                <w:lang w:val="en-GB" w:bidi="ar-SA"/>
              </w:rPr>
            </w:pPr>
            <w:r w:rsidRPr="00711D29">
              <w:rPr>
                <w:rFonts w:ascii="Arial" w:eastAsia="Arial Unicode MS" w:hAnsi="Arial" w:cs="Arial"/>
                <w:b/>
                <w:bCs/>
                <w:color w:val="000000"/>
                <w:sz w:val="18"/>
                <w:szCs w:val="18"/>
                <w:lang w:val="en-GB" w:bidi="ar-SA"/>
              </w:rPr>
              <w:t>30 June</w:t>
            </w:r>
          </w:p>
          <w:p w14:paraId="7B472106" w14:textId="4C42181B" w:rsidR="00A1740F" w:rsidRPr="00711D29" w:rsidRDefault="00A1740F" w:rsidP="00B537ED">
            <w:pPr>
              <w:tabs>
                <w:tab w:val="left" w:pos="0"/>
              </w:tabs>
              <w:ind w:right="-72"/>
              <w:jc w:val="right"/>
              <w:rPr>
                <w:rFonts w:ascii="Arial" w:hAnsi="Arial" w:cs="Arial"/>
                <w:b/>
                <w:bCs/>
                <w:color w:val="000000"/>
                <w:sz w:val="18"/>
                <w:szCs w:val="18"/>
                <w:cs/>
              </w:rPr>
            </w:pPr>
            <w:r w:rsidRPr="00711D29">
              <w:rPr>
                <w:rFonts w:ascii="Arial" w:eastAsia="Arial Unicode MS" w:hAnsi="Arial" w:cs="Arial"/>
                <w:b/>
                <w:bCs/>
                <w:color w:val="000000"/>
                <w:sz w:val="18"/>
                <w:szCs w:val="18"/>
                <w:lang w:bidi="ar-SA"/>
              </w:rPr>
              <w:t>2023</w:t>
            </w:r>
          </w:p>
        </w:tc>
        <w:tc>
          <w:tcPr>
            <w:tcW w:w="1440" w:type="dxa"/>
            <w:vAlign w:val="bottom"/>
          </w:tcPr>
          <w:p w14:paraId="4E6342E1" w14:textId="77777777" w:rsidR="00A1740F" w:rsidRPr="00711D29" w:rsidRDefault="00A1740F" w:rsidP="00B537ED">
            <w:pPr>
              <w:tabs>
                <w:tab w:val="left" w:pos="0"/>
              </w:tabs>
              <w:ind w:right="-72"/>
              <w:jc w:val="right"/>
              <w:rPr>
                <w:rFonts w:ascii="Arial" w:eastAsia="Arial Unicode MS" w:hAnsi="Arial" w:cs="Arial"/>
                <w:b/>
                <w:bCs/>
                <w:color w:val="000000"/>
                <w:sz w:val="18"/>
                <w:szCs w:val="18"/>
                <w:lang w:bidi="ar-SA"/>
              </w:rPr>
            </w:pPr>
            <w:r w:rsidRPr="00711D29">
              <w:rPr>
                <w:rFonts w:ascii="Arial" w:eastAsia="Arial Unicode MS" w:hAnsi="Arial" w:cs="Arial"/>
                <w:b/>
                <w:bCs/>
                <w:color w:val="000000"/>
                <w:sz w:val="18"/>
                <w:szCs w:val="18"/>
                <w:lang w:val="en-GB" w:bidi="ar-SA"/>
              </w:rPr>
              <w:t>31 December</w:t>
            </w:r>
          </w:p>
          <w:p w14:paraId="6042D3E7" w14:textId="5109982A" w:rsidR="00A1740F" w:rsidRPr="00711D29" w:rsidRDefault="00A1740F" w:rsidP="00B537ED">
            <w:pPr>
              <w:tabs>
                <w:tab w:val="left" w:pos="0"/>
              </w:tabs>
              <w:ind w:right="-72"/>
              <w:jc w:val="right"/>
              <w:rPr>
                <w:rFonts w:ascii="Arial" w:hAnsi="Arial" w:cs="Arial"/>
                <w:b/>
                <w:bCs/>
                <w:color w:val="000000"/>
                <w:sz w:val="18"/>
                <w:szCs w:val="18"/>
                <w:cs/>
              </w:rPr>
            </w:pPr>
            <w:r w:rsidRPr="00711D29">
              <w:rPr>
                <w:rFonts w:ascii="Arial" w:eastAsia="Arial Unicode MS" w:hAnsi="Arial" w:cs="Arial"/>
                <w:b/>
                <w:bCs/>
                <w:color w:val="000000"/>
                <w:sz w:val="18"/>
                <w:szCs w:val="18"/>
                <w:lang w:val="en-GB" w:bidi="ar-SA"/>
              </w:rPr>
              <w:t>2022</w:t>
            </w:r>
          </w:p>
        </w:tc>
      </w:tr>
      <w:tr w:rsidR="00FB1C29" w:rsidRPr="00711D29" w14:paraId="55A5F4A4" w14:textId="77777777" w:rsidTr="00B537ED">
        <w:tc>
          <w:tcPr>
            <w:tcW w:w="6300" w:type="dxa"/>
            <w:shd w:val="clear" w:color="auto" w:fill="auto"/>
          </w:tcPr>
          <w:p w14:paraId="6EC3918E" w14:textId="77777777" w:rsidR="00A1740F" w:rsidRPr="00711D29" w:rsidRDefault="00A1740F" w:rsidP="00A1740F">
            <w:pPr>
              <w:tabs>
                <w:tab w:val="left" w:pos="-142"/>
              </w:tabs>
              <w:ind w:left="699"/>
              <w:rPr>
                <w:rFonts w:ascii="Arial" w:hAnsi="Arial" w:cs="Arial"/>
                <w:b/>
                <w:bCs/>
                <w:color w:val="000000"/>
                <w:sz w:val="18"/>
                <w:szCs w:val="18"/>
              </w:rPr>
            </w:pPr>
          </w:p>
        </w:tc>
        <w:tc>
          <w:tcPr>
            <w:tcW w:w="1440" w:type="dxa"/>
            <w:shd w:val="clear" w:color="auto" w:fill="auto"/>
          </w:tcPr>
          <w:p w14:paraId="5FB3D71D" w14:textId="77777777" w:rsidR="00A1740F" w:rsidRPr="00711D29" w:rsidRDefault="00A1740F" w:rsidP="00B537ED">
            <w:pPr>
              <w:pBdr>
                <w:bottom w:val="single" w:sz="4" w:space="1" w:color="auto"/>
              </w:pBdr>
              <w:tabs>
                <w:tab w:val="left" w:pos="0"/>
              </w:tabs>
              <w:ind w:right="-72"/>
              <w:jc w:val="right"/>
              <w:rPr>
                <w:rFonts w:ascii="Arial" w:hAnsi="Arial" w:cs="Arial"/>
                <w:b/>
                <w:bCs/>
                <w:color w:val="000000"/>
                <w:sz w:val="18"/>
                <w:szCs w:val="18"/>
                <w:cs/>
              </w:rPr>
            </w:pPr>
            <w:r w:rsidRPr="00711D29">
              <w:rPr>
                <w:rFonts w:ascii="Arial" w:hAnsi="Arial" w:cs="Arial"/>
                <w:b/>
                <w:bCs/>
                <w:color w:val="000000"/>
                <w:sz w:val="18"/>
                <w:szCs w:val="18"/>
              </w:rPr>
              <w:t>Million Baht</w:t>
            </w:r>
          </w:p>
        </w:tc>
        <w:tc>
          <w:tcPr>
            <w:tcW w:w="1440" w:type="dxa"/>
          </w:tcPr>
          <w:p w14:paraId="5EEEE309" w14:textId="781F68B5" w:rsidR="00A1740F" w:rsidRPr="00711D29" w:rsidRDefault="00A1740F" w:rsidP="00B537ED">
            <w:pPr>
              <w:pBdr>
                <w:bottom w:val="single" w:sz="4" w:space="1" w:color="auto"/>
              </w:pBdr>
              <w:tabs>
                <w:tab w:val="left" w:pos="0"/>
              </w:tabs>
              <w:ind w:right="-72"/>
              <w:jc w:val="right"/>
              <w:rPr>
                <w:rFonts w:ascii="Arial" w:hAnsi="Arial" w:cs="Arial"/>
                <w:b/>
                <w:bCs/>
                <w:color w:val="000000"/>
                <w:sz w:val="18"/>
                <w:szCs w:val="18"/>
                <w:cs/>
              </w:rPr>
            </w:pPr>
            <w:r w:rsidRPr="00711D29">
              <w:rPr>
                <w:rFonts w:ascii="Arial" w:hAnsi="Arial" w:cs="Arial"/>
                <w:b/>
                <w:bCs/>
                <w:color w:val="000000"/>
                <w:sz w:val="18"/>
                <w:szCs w:val="18"/>
              </w:rPr>
              <w:t>Million Baht</w:t>
            </w:r>
          </w:p>
        </w:tc>
      </w:tr>
      <w:tr w:rsidR="00FB1C29" w:rsidRPr="00711D29" w14:paraId="448915B7" w14:textId="77777777" w:rsidTr="00B537ED">
        <w:tc>
          <w:tcPr>
            <w:tcW w:w="6300" w:type="dxa"/>
            <w:shd w:val="clear" w:color="auto" w:fill="auto"/>
          </w:tcPr>
          <w:p w14:paraId="5AA72D24" w14:textId="77777777" w:rsidR="00A1740F" w:rsidRPr="00711D29" w:rsidRDefault="00A1740F" w:rsidP="00A1740F">
            <w:pPr>
              <w:tabs>
                <w:tab w:val="left" w:pos="-142"/>
              </w:tabs>
              <w:ind w:left="699" w:right="-72"/>
              <w:jc w:val="right"/>
              <w:rPr>
                <w:rFonts w:ascii="Arial" w:hAnsi="Arial" w:cs="Arial"/>
                <w:b/>
                <w:bCs/>
                <w:color w:val="000000"/>
                <w:sz w:val="12"/>
                <w:szCs w:val="12"/>
              </w:rPr>
            </w:pPr>
          </w:p>
        </w:tc>
        <w:tc>
          <w:tcPr>
            <w:tcW w:w="1440" w:type="dxa"/>
            <w:shd w:val="clear" w:color="auto" w:fill="auto"/>
          </w:tcPr>
          <w:p w14:paraId="5A7B97B1" w14:textId="77777777" w:rsidR="00A1740F" w:rsidRPr="00711D29" w:rsidRDefault="00A1740F" w:rsidP="00B537ED">
            <w:pPr>
              <w:tabs>
                <w:tab w:val="left" w:pos="0"/>
              </w:tabs>
              <w:ind w:right="-72"/>
              <w:jc w:val="right"/>
              <w:rPr>
                <w:rFonts w:ascii="Arial" w:hAnsi="Arial" w:cs="Arial"/>
                <w:b/>
                <w:bCs/>
                <w:color w:val="000000"/>
                <w:sz w:val="12"/>
                <w:szCs w:val="12"/>
              </w:rPr>
            </w:pPr>
          </w:p>
        </w:tc>
        <w:tc>
          <w:tcPr>
            <w:tcW w:w="1440" w:type="dxa"/>
          </w:tcPr>
          <w:p w14:paraId="4F6B8069" w14:textId="77777777" w:rsidR="00A1740F" w:rsidRPr="00711D29" w:rsidRDefault="00A1740F" w:rsidP="00B537ED">
            <w:pPr>
              <w:tabs>
                <w:tab w:val="left" w:pos="0"/>
              </w:tabs>
              <w:ind w:right="-72"/>
              <w:jc w:val="right"/>
              <w:rPr>
                <w:rFonts w:ascii="Arial" w:hAnsi="Arial" w:cs="Arial"/>
                <w:b/>
                <w:bCs/>
                <w:color w:val="000000"/>
                <w:sz w:val="12"/>
                <w:szCs w:val="12"/>
              </w:rPr>
            </w:pPr>
          </w:p>
        </w:tc>
      </w:tr>
      <w:tr w:rsidR="00FB1C29" w:rsidRPr="00711D29" w14:paraId="2D2C8DBC" w14:textId="77777777" w:rsidTr="00B537ED">
        <w:tc>
          <w:tcPr>
            <w:tcW w:w="6300" w:type="dxa"/>
            <w:shd w:val="clear" w:color="auto" w:fill="auto"/>
          </w:tcPr>
          <w:p w14:paraId="5A12DA95" w14:textId="77777777" w:rsidR="00A1740F" w:rsidRPr="00711D29" w:rsidRDefault="00A1740F" w:rsidP="00A1740F">
            <w:pPr>
              <w:ind w:left="699"/>
              <w:rPr>
                <w:rFonts w:ascii="Arial" w:hAnsi="Arial" w:cs="Arial"/>
                <w:color w:val="000000"/>
                <w:sz w:val="18"/>
                <w:szCs w:val="18"/>
              </w:rPr>
            </w:pPr>
            <w:r w:rsidRPr="00711D29">
              <w:rPr>
                <w:rFonts w:ascii="Arial" w:hAnsi="Arial" w:cs="Arial"/>
                <w:b/>
                <w:bCs/>
                <w:color w:val="000000"/>
                <w:sz w:val="18"/>
                <w:szCs w:val="18"/>
              </w:rPr>
              <w:t>Discount rate</w:t>
            </w:r>
          </w:p>
        </w:tc>
        <w:tc>
          <w:tcPr>
            <w:tcW w:w="1440" w:type="dxa"/>
            <w:shd w:val="clear" w:color="auto" w:fill="auto"/>
            <w:vAlign w:val="bottom"/>
          </w:tcPr>
          <w:p w14:paraId="20585C73" w14:textId="77777777" w:rsidR="00A1740F" w:rsidRPr="00711D29" w:rsidRDefault="00A1740F" w:rsidP="00B537ED">
            <w:pPr>
              <w:tabs>
                <w:tab w:val="left" w:pos="0"/>
              </w:tabs>
              <w:ind w:left="72" w:right="-72"/>
              <w:jc w:val="right"/>
              <w:rPr>
                <w:rFonts w:ascii="Arial" w:hAnsi="Arial" w:cs="Arial"/>
                <w:color w:val="000000"/>
                <w:sz w:val="18"/>
                <w:szCs w:val="18"/>
              </w:rPr>
            </w:pPr>
          </w:p>
        </w:tc>
        <w:tc>
          <w:tcPr>
            <w:tcW w:w="1440" w:type="dxa"/>
            <w:vAlign w:val="bottom"/>
          </w:tcPr>
          <w:p w14:paraId="6E5796A9" w14:textId="77777777" w:rsidR="00A1740F" w:rsidRPr="00711D29" w:rsidRDefault="00A1740F" w:rsidP="00B537ED">
            <w:pPr>
              <w:tabs>
                <w:tab w:val="left" w:pos="0"/>
              </w:tabs>
              <w:ind w:left="72" w:right="-72"/>
              <w:jc w:val="right"/>
              <w:rPr>
                <w:rFonts w:ascii="Arial" w:hAnsi="Arial" w:cs="Arial"/>
                <w:color w:val="000000"/>
                <w:sz w:val="18"/>
                <w:szCs w:val="18"/>
              </w:rPr>
            </w:pPr>
          </w:p>
        </w:tc>
      </w:tr>
      <w:tr w:rsidR="00FB1C29" w:rsidRPr="00711D29" w14:paraId="0C0F409D" w14:textId="77777777" w:rsidTr="00B537ED">
        <w:trPr>
          <w:trHeight w:val="20"/>
        </w:trPr>
        <w:tc>
          <w:tcPr>
            <w:tcW w:w="6300" w:type="dxa"/>
            <w:shd w:val="clear" w:color="auto" w:fill="auto"/>
          </w:tcPr>
          <w:p w14:paraId="21462211" w14:textId="77777777" w:rsidR="00A1740F" w:rsidRPr="00711D29" w:rsidRDefault="00A1740F" w:rsidP="00A1740F">
            <w:pPr>
              <w:tabs>
                <w:tab w:val="left" w:pos="-142"/>
              </w:tabs>
              <w:ind w:left="699" w:right="-72"/>
              <w:jc w:val="right"/>
              <w:rPr>
                <w:rFonts w:ascii="Arial" w:hAnsi="Arial" w:cs="Arial"/>
                <w:b/>
                <w:bCs/>
                <w:color w:val="000000"/>
                <w:sz w:val="12"/>
                <w:szCs w:val="12"/>
              </w:rPr>
            </w:pPr>
          </w:p>
        </w:tc>
        <w:tc>
          <w:tcPr>
            <w:tcW w:w="1440" w:type="dxa"/>
            <w:shd w:val="clear" w:color="auto" w:fill="auto"/>
            <w:vAlign w:val="bottom"/>
          </w:tcPr>
          <w:p w14:paraId="1A95A591" w14:textId="77777777" w:rsidR="00A1740F" w:rsidRPr="00711D29" w:rsidRDefault="00A1740F" w:rsidP="00B537ED">
            <w:pPr>
              <w:tabs>
                <w:tab w:val="left" w:pos="0"/>
              </w:tabs>
              <w:ind w:left="72" w:right="-72"/>
              <w:jc w:val="right"/>
              <w:rPr>
                <w:rFonts w:ascii="Arial" w:hAnsi="Arial" w:cs="Arial"/>
                <w:b/>
                <w:bCs/>
                <w:color w:val="000000"/>
                <w:sz w:val="12"/>
                <w:szCs w:val="12"/>
              </w:rPr>
            </w:pPr>
          </w:p>
        </w:tc>
        <w:tc>
          <w:tcPr>
            <w:tcW w:w="1440" w:type="dxa"/>
            <w:vAlign w:val="bottom"/>
          </w:tcPr>
          <w:p w14:paraId="5D9CFB12" w14:textId="77777777" w:rsidR="00A1740F" w:rsidRPr="00711D29" w:rsidRDefault="00A1740F" w:rsidP="00B537ED">
            <w:pPr>
              <w:tabs>
                <w:tab w:val="left" w:pos="0"/>
              </w:tabs>
              <w:ind w:left="72" w:right="-72"/>
              <w:jc w:val="right"/>
              <w:rPr>
                <w:rFonts w:ascii="Arial" w:hAnsi="Arial" w:cs="Arial"/>
                <w:b/>
                <w:bCs/>
                <w:color w:val="000000"/>
                <w:sz w:val="12"/>
                <w:szCs w:val="12"/>
              </w:rPr>
            </w:pPr>
          </w:p>
        </w:tc>
      </w:tr>
      <w:tr w:rsidR="00FB1C29" w:rsidRPr="00711D29" w14:paraId="2AED121D" w14:textId="77777777" w:rsidTr="00B537ED">
        <w:tc>
          <w:tcPr>
            <w:tcW w:w="6300" w:type="dxa"/>
            <w:shd w:val="clear" w:color="auto" w:fill="auto"/>
          </w:tcPr>
          <w:p w14:paraId="402E841A" w14:textId="09AD20BB" w:rsidR="00A1740F" w:rsidRPr="00711D29" w:rsidRDefault="00A1740F" w:rsidP="00A1740F">
            <w:pPr>
              <w:numPr>
                <w:ilvl w:val="0"/>
                <w:numId w:val="3"/>
              </w:numPr>
              <w:ind w:left="699" w:firstLine="0"/>
              <w:rPr>
                <w:rFonts w:ascii="Arial" w:hAnsi="Arial" w:cs="Arial"/>
                <w:color w:val="000000"/>
                <w:sz w:val="18"/>
                <w:szCs w:val="18"/>
              </w:rPr>
            </w:pPr>
            <w:r w:rsidRPr="00711D29">
              <w:rPr>
                <w:rFonts w:ascii="Arial" w:hAnsi="Arial" w:cs="Arial"/>
                <w:color w:val="000000"/>
                <w:sz w:val="18"/>
                <w:szCs w:val="18"/>
              </w:rPr>
              <w:t xml:space="preserve">Rate - increase </w:t>
            </w:r>
            <w:r w:rsidRPr="00711D29">
              <w:rPr>
                <w:rFonts w:ascii="Arial" w:hAnsi="Arial" w:cs="Arial"/>
                <w:color w:val="000000"/>
                <w:sz w:val="18"/>
                <w:szCs w:val="18"/>
                <w:lang w:val="en-GB"/>
              </w:rPr>
              <w:t>1</w:t>
            </w:r>
            <w:r w:rsidRPr="00711D29">
              <w:rPr>
                <w:rFonts w:ascii="Arial" w:hAnsi="Arial" w:cs="Arial"/>
                <w:color w:val="000000"/>
                <w:sz w:val="18"/>
                <w:szCs w:val="18"/>
                <w:cs/>
              </w:rPr>
              <w:t>%</w:t>
            </w:r>
          </w:p>
        </w:tc>
        <w:tc>
          <w:tcPr>
            <w:tcW w:w="1440" w:type="dxa"/>
            <w:shd w:val="clear" w:color="auto" w:fill="auto"/>
            <w:vAlign w:val="bottom"/>
          </w:tcPr>
          <w:p w14:paraId="538EB4B5" w14:textId="2A305B36" w:rsidR="00A1740F" w:rsidRPr="00711D29" w:rsidRDefault="00BD3FA2" w:rsidP="00B537ED">
            <w:pPr>
              <w:tabs>
                <w:tab w:val="left" w:pos="0"/>
              </w:tabs>
              <w:ind w:left="72" w:right="-72"/>
              <w:jc w:val="right"/>
              <w:rPr>
                <w:rFonts w:ascii="Arial" w:hAnsi="Arial" w:cs="Arial"/>
                <w:color w:val="000000"/>
                <w:sz w:val="18"/>
                <w:szCs w:val="18"/>
              </w:rPr>
            </w:pPr>
            <w:r w:rsidRPr="00711D29">
              <w:rPr>
                <w:rFonts w:ascii="Arial" w:hAnsi="Arial" w:cs="Arial"/>
                <w:color w:val="000000"/>
                <w:sz w:val="18"/>
                <w:szCs w:val="18"/>
                <w:lang w:val="en-GB"/>
              </w:rPr>
              <w:t>(67.</w:t>
            </w:r>
            <w:r w:rsidR="00F178DC" w:rsidRPr="00711D29">
              <w:rPr>
                <w:rFonts w:ascii="Arial" w:hAnsi="Arial" w:cs="Arial"/>
                <w:color w:val="000000"/>
                <w:sz w:val="18"/>
                <w:szCs w:val="18"/>
                <w:lang w:val="en-GB"/>
              </w:rPr>
              <w:t>91</w:t>
            </w:r>
            <w:r w:rsidRPr="00711D29">
              <w:rPr>
                <w:rFonts w:ascii="Arial" w:hAnsi="Arial" w:cs="Arial"/>
                <w:color w:val="000000"/>
                <w:sz w:val="18"/>
                <w:szCs w:val="18"/>
                <w:lang w:val="en-GB"/>
              </w:rPr>
              <w:t>)</w:t>
            </w:r>
          </w:p>
        </w:tc>
        <w:tc>
          <w:tcPr>
            <w:tcW w:w="1440" w:type="dxa"/>
            <w:vAlign w:val="bottom"/>
          </w:tcPr>
          <w:p w14:paraId="6B7D8E5D" w14:textId="6800E5B5" w:rsidR="00A1740F" w:rsidRPr="00711D29" w:rsidRDefault="00A1740F" w:rsidP="00B537ED">
            <w:pPr>
              <w:tabs>
                <w:tab w:val="left" w:pos="0"/>
              </w:tabs>
              <w:ind w:left="72" w:right="-72"/>
              <w:jc w:val="right"/>
              <w:rPr>
                <w:rFonts w:ascii="Arial" w:hAnsi="Arial" w:cs="Arial"/>
                <w:color w:val="000000"/>
                <w:sz w:val="18"/>
                <w:szCs w:val="18"/>
              </w:rPr>
            </w:pPr>
            <w:r w:rsidRPr="00711D29">
              <w:rPr>
                <w:rFonts w:ascii="Arial" w:hAnsi="Arial" w:cs="Arial"/>
                <w:color w:val="000000"/>
                <w:sz w:val="18"/>
                <w:szCs w:val="18"/>
              </w:rPr>
              <w:t>(</w:t>
            </w:r>
            <w:r w:rsidRPr="00711D29">
              <w:rPr>
                <w:rFonts w:ascii="Arial" w:hAnsi="Arial" w:cs="Arial"/>
                <w:color w:val="000000"/>
                <w:sz w:val="18"/>
                <w:szCs w:val="18"/>
                <w:lang w:val="en-GB"/>
              </w:rPr>
              <w:t>67</w:t>
            </w:r>
            <w:r w:rsidRPr="00711D29">
              <w:rPr>
                <w:rFonts w:ascii="Arial" w:hAnsi="Arial" w:cs="Arial"/>
                <w:color w:val="000000"/>
                <w:sz w:val="18"/>
                <w:szCs w:val="18"/>
              </w:rPr>
              <w:t>.</w:t>
            </w:r>
            <w:r w:rsidRPr="00711D29">
              <w:rPr>
                <w:rFonts w:ascii="Arial" w:hAnsi="Arial" w:cs="Arial"/>
                <w:color w:val="000000"/>
                <w:sz w:val="18"/>
                <w:szCs w:val="18"/>
                <w:lang w:val="en-GB"/>
              </w:rPr>
              <w:t>76</w:t>
            </w:r>
            <w:r w:rsidRPr="00711D29">
              <w:rPr>
                <w:rFonts w:ascii="Arial" w:hAnsi="Arial" w:cs="Arial"/>
                <w:color w:val="000000"/>
                <w:sz w:val="18"/>
                <w:szCs w:val="18"/>
              </w:rPr>
              <w:t>)</w:t>
            </w:r>
          </w:p>
        </w:tc>
      </w:tr>
      <w:tr w:rsidR="00FB1C29" w:rsidRPr="00711D29" w14:paraId="39E51D4F" w14:textId="77777777" w:rsidTr="00B537ED">
        <w:tc>
          <w:tcPr>
            <w:tcW w:w="6300" w:type="dxa"/>
            <w:shd w:val="clear" w:color="auto" w:fill="auto"/>
          </w:tcPr>
          <w:p w14:paraId="63DCB7E0" w14:textId="501F4978" w:rsidR="00A1740F" w:rsidRPr="00711D29" w:rsidRDefault="00A1740F" w:rsidP="00A1740F">
            <w:pPr>
              <w:numPr>
                <w:ilvl w:val="0"/>
                <w:numId w:val="3"/>
              </w:numPr>
              <w:ind w:left="699" w:firstLine="0"/>
              <w:rPr>
                <w:rFonts w:ascii="Arial" w:hAnsi="Arial" w:cs="Arial"/>
                <w:color w:val="000000"/>
                <w:sz w:val="18"/>
                <w:szCs w:val="18"/>
              </w:rPr>
            </w:pPr>
            <w:r w:rsidRPr="00711D29">
              <w:rPr>
                <w:rFonts w:ascii="Arial" w:hAnsi="Arial" w:cs="Arial"/>
                <w:color w:val="000000"/>
                <w:sz w:val="18"/>
                <w:szCs w:val="18"/>
              </w:rPr>
              <w:t xml:space="preserve">Rate - decrease </w:t>
            </w:r>
            <w:r w:rsidRPr="00711D29">
              <w:rPr>
                <w:rFonts w:ascii="Arial" w:hAnsi="Arial" w:cs="Arial"/>
                <w:color w:val="000000"/>
                <w:sz w:val="18"/>
                <w:szCs w:val="18"/>
                <w:lang w:val="en-GB"/>
              </w:rPr>
              <w:t>1</w:t>
            </w:r>
            <w:r w:rsidRPr="00711D29">
              <w:rPr>
                <w:rFonts w:ascii="Arial" w:hAnsi="Arial" w:cs="Arial"/>
                <w:color w:val="000000"/>
                <w:sz w:val="18"/>
                <w:szCs w:val="18"/>
                <w:cs/>
              </w:rPr>
              <w:t>%</w:t>
            </w:r>
          </w:p>
        </w:tc>
        <w:tc>
          <w:tcPr>
            <w:tcW w:w="1440" w:type="dxa"/>
            <w:shd w:val="clear" w:color="auto" w:fill="auto"/>
            <w:vAlign w:val="bottom"/>
          </w:tcPr>
          <w:p w14:paraId="2587084F" w14:textId="3DBA28B6" w:rsidR="00A1740F" w:rsidRPr="00711D29" w:rsidRDefault="00BD3FA2" w:rsidP="00B537ED">
            <w:pPr>
              <w:tabs>
                <w:tab w:val="left" w:pos="0"/>
              </w:tabs>
              <w:ind w:left="72" w:right="-72"/>
              <w:jc w:val="right"/>
              <w:rPr>
                <w:rFonts w:ascii="Arial" w:hAnsi="Arial" w:cs="Arial"/>
                <w:color w:val="000000"/>
                <w:sz w:val="18"/>
                <w:szCs w:val="18"/>
              </w:rPr>
            </w:pPr>
            <w:r w:rsidRPr="00711D29">
              <w:rPr>
                <w:rFonts w:ascii="Arial" w:hAnsi="Arial" w:cs="Arial"/>
                <w:color w:val="000000"/>
                <w:sz w:val="18"/>
                <w:szCs w:val="18"/>
                <w:lang w:val="en-GB"/>
              </w:rPr>
              <w:t>81.</w:t>
            </w:r>
            <w:r w:rsidR="00F178DC" w:rsidRPr="00711D29">
              <w:rPr>
                <w:rFonts w:ascii="Arial" w:hAnsi="Arial" w:cs="Arial"/>
                <w:color w:val="000000"/>
                <w:sz w:val="18"/>
                <w:szCs w:val="18"/>
                <w:lang w:val="en-GB"/>
              </w:rPr>
              <w:t>29</w:t>
            </w:r>
          </w:p>
        </w:tc>
        <w:tc>
          <w:tcPr>
            <w:tcW w:w="1440" w:type="dxa"/>
            <w:vAlign w:val="bottom"/>
          </w:tcPr>
          <w:p w14:paraId="77BE67D5" w14:textId="057937A2" w:rsidR="00A1740F" w:rsidRPr="00711D29" w:rsidRDefault="00A1740F" w:rsidP="00B537ED">
            <w:pPr>
              <w:tabs>
                <w:tab w:val="left" w:pos="0"/>
              </w:tabs>
              <w:ind w:left="72" w:right="-72"/>
              <w:jc w:val="right"/>
              <w:rPr>
                <w:rFonts w:ascii="Arial" w:hAnsi="Arial" w:cs="Arial"/>
                <w:color w:val="000000"/>
                <w:sz w:val="18"/>
                <w:szCs w:val="18"/>
              </w:rPr>
            </w:pPr>
            <w:r w:rsidRPr="00711D29">
              <w:rPr>
                <w:rFonts w:ascii="Arial" w:hAnsi="Arial" w:cs="Arial"/>
                <w:color w:val="000000"/>
                <w:sz w:val="18"/>
                <w:szCs w:val="18"/>
                <w:lang w:val="en-GB"/>
              </w:rPr>
              <w:t>81</w:t>
            </w:r>
            <w:r w:rsidRPr="00711D29">
              <w:rPr>
                <w:rFonts w:ascii="Arial" w:hAnsi="Arial" w:cs="Arial"/>
                <w:color w:val="000000"/>
                <w:sz w:val="18"/>
                <w:szCs w:val="18"/>
              </w:rPr>
              <w:t>.</w:t>
            </w:r>
            <w:r w:rsidRPr="00711D29">
              <w:rPr>
                <w:rFonts w:ascii="Arial" w:hAnsi="Arial" w:cs="Arial"/>
                <w:color w:val="000000"/>
                <w:sz w:val="18"/>
                <w:szCs w:val="18"/>
                <w:lang w:val="en-GB"/>
              </w:rPr>
              <w:t>11</w:t>
            </w:r>
          </w:p>
        </w:tc>
      </w:tr>
      <w:tr w:rsidR="00FB1C29" w:rsidRPr="00711D29" w14:paraId="2180B9E6" w14:textId="77777777" w:rsidTr="00B537ED">
        <w:tc>
          <w:tcPr>
            <w:tcW w:w="6300" w:type="dxa"/>
            <w:shd w:val="clear" w:color="auto" w:fill="auto"/>
          </w:tcPr>
          <w:p w14:paraId="25A23EEF" w14:textId="77777777" w:rsidR="00A1740F" w:rsidRPr="00711D29" w:rsidRDefault="00A1740F" w:rsidP="00A1740F">
            <w:pPr>
              <w:ind w:left="699"/>
              <w:rPr>
                <w:rFonts w:ascii="Arial" w:hAnsi="Arial" w:cs="Arial"/>
                <w:color w:val="000000"/>
                <w:sz w:val="18"/>
                <w:szCs w:val="18"/>
                <w:cs/>
              </w:rPr>
            </w:pPr>
          </w:p>
        </w:tc>
        <w:tc>
          <w:tcPr>
            <w:tcW w:w="1440" w:type="dxa"/>
            <w:shd w:val="clear" w:color="auto" w:fill="auto"/>
            <w:vAlign w:val="bottom"/>
          </w:tcPr>
          <w:p w14:paraId="5C552B7E" w14:textId="77777777" w:rsidR="00A1740F" w:rsidRPr="00711D29" w:rsidRDefault="00A1740F" w:rsidP="00B537ED">
            <w:pPr>
              <w:tabs>
                <w:tab w:val="left" w:pos="0"/>
              </w:tabs>
              <w:ind w:left="72" w:right="-72"/>
              <w:jc w:val="right"/>
              <w:rPr>
                <w:rFonts w:ascii="Arial" w:hAnsi="Arial" w:cs="Arial"/>
                <w:color w:val="000000"/>
                <w:sz w:val="18"/>
                <w:szCs w:val="18"/>
              </w:rPr>
            </w:pPr>
          </w:p>
        </w:tc>
        <w:tc>
          <w:tcPr>
            <w:tcW w:w="1440" w:type="dxa"/>
            <w:vAlign w:val="bottom"/>
          </w:tcPr>
          <w:p w14:paraId="11AD28D0" w14:textId="77777777" w:rsidR="00A1740F" w:rsidRPr="00711D29" w:rsidRDefault="00A1740F" w:rsidP="00B537ED">
            <w:pPr>
              <w:tabs>
                <w:tab w:val="left" w:pos="0"/>
              </w:tabs>
              <w:ind w:left="72" w:right="-72"/>
              <w:jc w:val="right"/>
              <w:rPr>
                <w:rFonts w:ascii="Arial" w:hAnsi="Arial" w:cs="Arial"/>
                <w:color w:val="000000"/>
                <w:sz w:val="18"/>
                <w:szCs w:val="18"/>
              </w:rPr>
            </w:pPr>
          </w:p>
        </w:tc>
      </w:tr>
      <w:tr w:rsidR="00FB1C29" w:rsidRPr="00711D29" w14:paraId="7B691E30" w14:textId="77777777" w:rsidTr="00B537ED">
        <w:tc>
          <w:tcPr>
            <w:tcW w:w="6300" w:type="dxa"/>
            <w:shd w:val="clear" w:color="auto" w:fill="auto"/>
          </w:tcPr>
          <w:p w14:paraId="626860EE" w14:textId="77777777" w:rsidR="00A1740F" w:rsidRPr="00711D29" w:rsidRDefault="00A1740F" w:rsidP="00A1740F">
            <w:pPr>
              <w:ind w:left="699"/>
              <w:rPr>
                <w:rFonts w:ascii="Arial" w:hAnsi="Arial" w:cs="Arial"/>
                <w:color w:val="000000"/>
                <w:sz w:val="18"/>
                <w:szCs w:val="18"/>
                <w:cs/>
              </w:rPr>
            </w:pPr>
            <w:r w:rsidRPr="00711D29">
              <w:rPr>
                <w:rFonts w:ascii="Arial" w:eastAsia="Arial Unicode MS" w:hAnsi="Arial" w:cs="Arial"/>
                <w:b/>
                <w:bCs/>
                <w:color w:val="000000"/>
                <w:sz w:val="18"/>
                <w:szCs w:val="18"/>
              </w:rPr>
              <w:t>Terminal growth rate</w:t>
            </w:r>
          </w:p>
        </w:tc>
        <w:tc>
          <w:tcPr>
            <w:tcW w:w="1440" w:type="dxa"/>
            <w:shd w:val="clear" w:color="auto" w:fill="auto"/>
            <w:vAlign w:val="bottom"/>
          </w:tcPr>
          <w:p w14:paraId="595B6306" w14:textId="77777777" w:rsidR="00A1740F" w:rsidRPr="00711D29" w:rsidRDefault="00A1740F" w:rsidP="00B537ED">
            <w:pPr>
              <w:tabs>
                <w:tab w:val="left" w:pos="0"/>
              </w:tabs>
              <w:ind w:left="72" w:right="-72"/>
              <w:jc w:val="right"/>
              <w:rPr>
                <w:rFonts w:ascii="Arial" w:hAnsi="Arial" w:cs="Arial"/>
                <w:color w:val="000000"/>
                <w:sz w:val="18"/>
                <w:szCs w:val="18"/>
              </w:rPr>
            </w:pPr>
          </w:p>
        </w:tc>
        <w:tc>
          <w:tcPr>
            <w:tcW w:w="1440" w:type="dxa"/>
            <w:vAlign w:val="bottom"/>
          </w:tcPr>
          <w:p w14:paraId="0C63DE82" w14:textId="77777777" w:rsidR="00A1740F" w:rsidRPr="00711D29" w:rsidRDefault="00A1740F" w:rsidP="00B537ED">
            <w:pPr>
              <w:tabs>
                <w:tab w:val="left" w:pos="0"/>
              </w:tabs>
              <w:ind w:left="72" w:right="-72"/>
              <w:jc w:val="right"/>
              <w:rPr>
                <w:rFonts w:ascii="Arial" w:hAnsi="Arial" w:cs="Arial"/>
                <w:color w:val="000000"/>
                <w:sz w:val="18"/>
                <w:szCs w:val="18"/>
              </w:rPr>
            </w:pPr>
          </w:p>
        </w:tc>
      </w:tr>
      <w:tr w:rsidR="00FB1C29" w:rsidRPr="00711D29" w14:paraId="61250B07" w14:textId="77777777" w:rsidTr="00B537ED">
        <w:tc>
          <w:tcPr>
            <w:tcW w:w="6300" w:type="dxa"/>
            <w:shd w:val="clear" w:color="auto" w:fill="auto"/>
          </w:tcPr>
          <w:p w14:paraId="0AB805A9" w14:textId="77777777" w:rsidR="00A1740F" w:rsidRPr="00711D29" w:rsidRDefault="00A1740F" w:rsidP="00A1740F">
            <w:pPr>
              <w:tabs>
                <w:tab w:val="left" w:pos="-142"/>
              </w:tabs>
              <w:ind w:left="699" w:right="-72"/>
              <w:jc w:val="right"/>
              <w:rPr>
                <w:rFonts w:ascii="Arial" w:hAnsi="Arial" w:cs="Arial"/>
                <w:b/>
                <w:bCs/>
                <w:color w:val="000000"/>
                <w:sz w:val="12"/>
                <w:szCs w:val="12"/>
                <w:cs/>
              </w:rPr>
            </w:pPr>
          </w:p>
        </w:tc>
        <w:tc>
          <w:tcPr>
            <w:tcW w:w="1440" w:type="dxa"/>
            <w:shd w:val="clear" w:color="auto" w:fill="auto"/>
            <w:vAlign w:val="bottom"/>
          </w:tcPr>
          <w:p w14:paraId="50BDDF5D" w14:textId="77777777" w:rsidR="00A1740F" w:rsidRPr="00711D29" w:rsidRDefault="00A1740F" w:rsidP="00B537ED">
            <w:pPr>
              <w:tabs>
                <w:tab w:val="left" w:pos="0"/>
              </w:tabs>
              <w:ind w:left="72" w:right="-72"/>
              <w:jc w:val="right"/>
              <w:rPr>
                <w:rFonts w:ascii="Arial" w:hAnsi="Arial" w:cs="Arial"/>
                <w:b/>
                <w:bCs/>
                <w:color w:val="000000"/>
                <w:sz w:val="12"/>
                <w:szCs w:val="12"/>
              </w:rPr>
            </w:pPr>
          </w:p>
        </w:tc>
        <w:tc>
          <w:tcPr>
            <w:tcW w:w="1440" w:type="dxa"/>
            <w:vAlign w:val="bottom"/>
          </w:tcPr>
          <w:p w14:paraId="52EABB59" w14:textId="77777777" w:rsidR="00A1740F" w:rsidRPr="00711D29" w:rsidRDefault="00A1740F" w:rsidP="00B537ED">
            <w:pPr>
              <w:tabs>
                <w:tab w:val="left" w:pos="0"/>
              </w:tabs>
              <w:ind w:left="72" w:right="-72"/>
              <w:jc w:val="right"/>
              <w:rPr>
                <w:rFonts w:ascii="Arial" w:hAnsi="Arial" w:cs="Arial"/>
                <w:b/>
                <w:bCs/>
                <w:color w:val="000000"/>
                <w:sz w:val="12"/>
                <w:szCs w:val="12"/>
              </w:rPr>
            </w:pPr>
          </w:p>
        </w:tc>
      </w:tr>
      <w:tr w:rsidR="00FB1C29" w:rsidRPr="00711D29" w14:paraId="3CB85C78" w14:textId="77777777" w:rsidTr="00B537ED">
        <w:tc>
          <w:tcPr>
            <w:tcW w:w="6300" w:type="dxa"/>
            <w:shd w:val="clear" w:color="auto" w:fill="auto"/>
          </w:tcPr>
          <w:p w14:paraId="6524FF3B" w14:textId="40A0D126" w:rsidR="00A1740F" w:rsidRPr="00711D29" w:rsidRDefault="00A1740F" w:rsidP="00A1740F">
            <w:pPr>
              <w:numPr>
                <w:ilvl w:val="0"/>
                <w:numId w:val="3"/>
              </w:numPr>
              <w:ind w:left="699" w:firstLine="0"/>
              <w:rPr>
                <w:rFonts w:ascii="Arial" w:hAnsi="Arial" w:cs="Arial"/>
                <w:color w:val="000000"/>
                <w:sz w:val="18"/>
                <w:szCs w:val="18"/>
                <w:cs/>
              </w:rPr>
            </w:pPr>
            <w:r w:rsidRPr="00711D29">
              <w:rPr>
                <w:rFonts w:ascii="Arial" w:hAnsi="Arial" w:cs="Arial"/>
                <w:color w:val="000000"/>
                <w:sz w:val="18"/>
                <w:szCs w:val="18"/>
              </w:rPr>
              <w:t xml:space="preserve">Rate - increase </w:t>
            </w:r>
            <w:r w:rsidRPr="00711D29">
              <w:rPr>
                <w:rFonts w:ascii="Arial" w:hAnsi="Arial" w:cs="Arial"/>
                <w:color w:val="000000"/>
                <w:sz w:val="18"/>
                <w:szCs w:val="18"/>
                <w:lang w:val="en-GB"/>
              </w:rPr>
              <w:t>1</w:t>
            </w:r>
            <w:r w:rsidRPr="00711D29">
              <w:rPr>
                <w:rFonts w:ascii="Arial" w:hAnsi="Arial" w:cs="Arial"/>
                <w:color w:val="000000"/>
                <w:sz w:val="18"/>
                <w:szCs w:val="18"/>
                <w:cs/>
              </w:rPr>
              <w:t>%</w:t>
            </w:r>
          </w:p>
        </w:tc>
        <w:tc>
          <w:tcPr>
            <w:tcW w:w="1440" w:type="dxa"/>
            <w:shd w:val="clear" w:color="auto" w:fill="auto"/>
            <w:vAlign w:val="bottom"/>
          </w:tcPr>
          <w:p w14:paraId="576065A8" w14:textId="2DF03E14" w:rsidR="00A1740F" w:rsidRPr="00711D29" w:rsidRDefault="00BD3FA2" w:rsidP="00B537ED">
            <w:pPr>
              <w:tabs>
                <w:tab w:val="left" w:pos="0"/>
              </w:tabs>
              <w:ind w:left="72" w:right="-72"/>
              <w:jc w:val="right"/>
              <w:rPr>
                <w:rFonts w:ascii="Arial" w:hAnsi="Arial" w:cs="Arial"/>
                <w:color w:val="000000"/>
                <w:sz w:val="18"/>
                <w:szCs w:val="18"/>
              </w:rPr>
            </w:pPr>
            <w:r w:rsidRPr="00711D29">
              <w:rPr>
                <w:rFonts w:ascii="Arial" w:hAnsi="Arial" w:cs="Arial"/>
                <w:color w:val="000000"/>
                <w:sz w:val="18"/>
                <w:szCs w:val="18"/>
                <w:lang w:val="en-GB"/>
              </w:rPr>
              <w:t>37</w:t>
            </w:r>
            <w:r w:rsidRPr="00711D29">
              <w:rPr>
                <w:rFonts w:ascii="Arial" w:hAnsi="Arial" w:cs="Arial"/>
                <w:color w:val="000000"/>
                <w:sz w:val="18"/>
                <w:szCs w:val="18"/>
              </w:rPr>
              <w:t>.</w:t>
            </w:r>
            <w:r w:rsidRPr="00711D29">
              <w:rPr>
                <w:rFonts w:ascii="Arial" w:hAnsi="Arial" w:cs="Arial"/>
                <w:color w:val="000000"/>
                <w:sz w:val="18"/>
                <w:szCs w:val="18"/>
                <w:lang w:val="en-GB"/>
              </w:rPr>
              <w:t>7</w:t>
            </w:r>
            <w:r w:rsidR="00F178DC" w:rsidRPr="00711D29">
              <w:rPr>
                <w:rFonts w:ascii="Arial" w:hAnsi="Arial" w:cs="Arial"/>
                <w:color w:val="000000"/>
                <w:sz w:val="18"/>
                <w:szCs w:val="18"/>
                <w:lang w:val="en-GB"/>
              </w:rPr>
              <w:t>8</w:t>
            </w:r>
          </w:p>
        </w:tc>
        <w:tc>
          <w:tcPr>
            <w:tcW w:w="1440" w:type="dxa"/>
            <w:vAlign w:val="bottom"/>
          </w:tcPr>
          <w:p w14:paraId="43321FB9" w14:textId="16580464" w:rsidR="00A1740F" w:rsidRPr="00711D29" w:rsidRDefault="00A1740F" w:rsidP="00B537ED">
            <w:pPr>
              <w:tabs>
                <w:tab w:val="left" w:pos="0"/>
              </w:tabs>
              <w:ind w:left="72" w:right="-72"/>
              <w:jc w:val="right"/>
              <w:rPr>
                <w:rFonts w:ascii="Arial" w:hAnsi="Arial" w:cs="Arial"/>
                <w:color w:val="000000"/>
                <w:sz w:val="18"/>
                <w:szCs w:val="18"/>
              </w:rPr>
            </w:pPr>
            <w:r w:rsidRPr="00711D29">
              <w:rPr>
                <w:rFonts w:ascii="Arial" w:hAnsi="Arial" w:cs="Arial"/>
                <w:color w:val="000000"/>
                <w:sz w:val="18"/>
                <w:szCs w:val="18"/>
                <w:lang w:val="en-GB"/>
              </w:rPr>
              <w:t>37</w:t>
            </w:r>
            <w:r w:rsidRPr="00711D29">
              <w:rPr>
                <w:rFonts w:ascii="Arial" w:hAnsi="Arial" w:cs="Arial"/>
                <w:color w:val="000000"/>
                <w:sz w:val="18"/>
                <w:szCs w:val="18"/>
              </w:rPr>
              <w:t>.</w:t>
            </w:r>
            <w:r w:rsidRPr="00711D29">
              <w:rPr>
                <w:rFonts w:ascii="Arial" w:hAnsi="Arial" w:cs="Arial"/>
                <w:color w:val="000000"/>
                <w:sz w:val="18"/>
                <w:szCs w:val="18"/>
                <w:lang w:val="en-GB"/>
              </w:rPr>
              <w:t>71</w:t>
            </w:r>
          </w:p>
        </w:tc>
      </w:tr>
      <w:tr w:rsidR="00FB1C29" w:rsidRPr="00711D29" w14:paraId="13E04712" w14:textId="77777777" w:rsidTr="00B537ED">
        <w:tc>
          <w:tcPr>
            <w:tcW w:w="6300" w:type="dxa"/>
            <w:shd w:val="clear" w:color="auto" w:fill="auto"/>
          </w:tcPr>
          <w:p w14:paraId="07C04003" w14:textId="4EE24EC9" w:rsidR="00A1740F" w:rsidRPr="00711D29" w:rsidRDefault="00A1740F" w:rsidP="00A1740F">
            <w:pPr>
              <w:numPr>
                <w:ilvl w:val="0"/>
                <w:numId w:val="3"/>
              </w:numPr>
              <w:ind w:left="699" w:firstLine="0"/>
              <w:rPr>
                <w:rFonts w:ascii="Arial" w:hAnsi="Arial" w:cs="Arial"/>
                <w:color w:val="000000"/>
                <w:sz w:val="18"/>
                <w:szCs w:val="18"/>
                <w:cs/>
              </w:rPr>
            </w:pPr>
            <w:r w:rsidRPr="00711D29">
              <w:rPr>
                <w:rFonts w:ascii="Arial" w:hAnsi="Arial" w:cs="Arial"/>
                <w:color w:val="000000"/>
                <w:sz w:val="18"/>
                <w:szCs w:val="18"/>
              </w:rPr>
              <w:t xml:space="preserve">Rate - decrease </w:t>
            </w:r>
            <w:r w:rsidRPr="00711D29">
              <w:rPr>
                <w:rFonts w:ascii="Arial" w:hAnsi="Arial" w:cs="Arial"/>
                <w:color w:val="000000"/>
                <w:sz w:val="18"/>
                <w:szCs w:val="18"/>
                <w:lang w:val="en-GB"/>
              </w:rPr>
              <w:t>1</w:t>
            </w:r>
            <w:r w:rsidRPr="00711D29">
              <w:rPr>
                <w:rFonts w:ascii="Arial" w:hAnsi="Arial" w:cs="Arial"/>
                <w:color w:val="000000"/>
                <w:sz w:val="18"/>
                <w:szCs w:val="18"/>
                <w:cs/>
              </w:rPr>
              <w:t>%</w:t>
            </w:r>
          </w:p>
        </w:tc>
        <w:tc>
          <w:tcPr>
            <w:tcW w:w="1440" w:type="dxa"/>
            <w:shd w:val="clear" w:color="auto" w:fill="auto"/>
            <w:vAlign w:val="bottom"/>
          </w:tcPr>
          <w:p w14:paraId="75647373" w14:textId="30E5E425" w:rsidR="00A1740F" w:rsidRPr="00711D29" w:rsidRDefault="00BD3FA2" w:rsidP="00B537ED">
            <w:pPr>
              <w:tabs>
                <w:tab w:val="left" w:pos="0"/>
              </w:tabs>
              <w:ind w:left="72" w:right="-72"/>
              <w:jc w:val="right"/>
              <w:rPr>
                <w:rFonts w:ascii="Arial" w:hAnsi="Arial" w:cs="Arial"/>
                <w:color w:val="000000"/>
                <w:sz w:val="18"/>
                <w:szCs w:val="18"/>
              </w:rPr>
            </w:pPr>
            <w:r w:rsidRPr="00711D29">
              <w:rPr>
                <w:rFonts w:ascii="Arial" w:hAnsi="Arial" w:cs="Arial"/>
                <w:color w:val="000000"/>
                <w:sz w:val="18"/>
                <w:szCs w:val="18"/>
              </w:rPr>
              <w:t>(</w:t>
            </w:r>
            <w:r w:rsidRPr="00711D29">
              <w:rPr>
                <w:rFonts w:ascii="Arial" w:hAnsi="Arial" w:cs="Arial"/>
                <w:color w:val="000000"/>
                <w:sz w:val="18"/>
                <w:szCs w:val="18"/>
                <w:lang w:val="en-GB"/>
              </w:rPr>
              <w:t>32</w:t>
            </w:r>
            <w:r w:rsidRPr="00711D29">
              <w:rPr>
                <w:rFonts w:ascii="Arial" w:hAnsi="Arial" w:cs="Arial"/>
                <w:color w:val="000000"/>
                <w:sz w:val="18"/>
                <w:szCs w:val="18"/>
              </w:rPr>
              <w:t>.</w:t>
            </w:r>
            <w:r w:rsidR="00F178DC" w:rsidRPr="00711D29">
              <w:rPr>
                <w:rFonts w:ascii="Arial" w:hAnsi="Arial" w:cs="Arial"/>
                <w:color w:val="000000"/>
                <w:sz w:val="18"/>
                <w:szCs w:val="18"/>
              </w:rPr>
              <w:t>31</w:t>
            </w:r>
            <w:r w:rsidRPr="00711D29">
              <w:rPr>
                <w:rFonts w:ascii="Arial" w:hAnsi="Arial" w:cs="Arial"/>
                <w:color w:val="000000"/>
                <w:sz w:val="18"/>
                <w:szCs w:val="18"/>
              </w:rPr>
              <w:t>)</w:t>
            </w:r>
          </w:p>
        </w:tc>
        <w:tc>
          <w:tcPr>
            <w:tcW w:w="1440" w:type="dxa"/>
            <w:vAlign w:val="bottom"/>
          </w:tcPr>
          <w:p w14:paraId="64458BBC" w14:textId="49AD2F31" w:rsidR="00A1740F" w:rsidRPr="00711D29" w:rsidRDefault="00A1740F" w:rsidP="00B537ED">
            <w:pPr>
              <w:tabs>
                <w:tab w:val="left" w:pos="0"/>
              </w:tabs>
              <w:ind w:left="72" w:right="-72"/>
              <w:jc w:val="right"/>
              <w:rPr>
                <w:rFonts w:ascii="Arial" w:hAnsi="Arial" w:cs="Arial"/>
                <w:color w:val="000000"/>
                <w:sz w:val="18"/>
                <w:szCs w:val="18"/>
              </w:rPr>
            </w:pPr>
            <w:r w:rsidRPr="00711D29">
              <w:rPr>
                <w:rFonts w:ascii="Arial" w:hAnsi="Arial" w:cs="Arial"/>
                <w:color w:val="000000"/>
                <w:sz w:val="18"/>
                <w:szCs w:val="18"/>
              </w:rPr>
              <w:t>(</w:t>
            </w:r>
            <w:r w:rsidRPr="00711D29">
              <w:rPr>
                <w:rFonts w:ascii="Arial" w:hAnsi="Arial" w:cs="Arial"/>
                <w:color w:val="000000"/>
                <w:sz w:val="18"/>
                <w:szCs w:val="18"/>
                <w:lang w:val="en-GB"/>
              </w:rPr>
              <w:t>32</w:t>
            </w:r>
            <w:r w:rsidRPr="00711D29">
              <w:rPr>
                <w:rFonts w:ascii="Arial" w:hAnsi="Arial" w:cs="Arial"/>
                <w:color w:val="000000"/>
                <w:sz w:val="18"/>
                <w:szCs w:val="18"/>
              </w:rPr>
              <w:t>.</w:t>
            </w:r>
            <w:r w:rsidRPr="00711D29">
              <w:rPr>
                <w:rFonts w:ascii="Arial" w:hAnsi="Arial" w:cs="Arial"/>
                <w:color w:val="000000"/>
                <w:sz w:val="18"/>
                <w:szCs w:val="18"/>
                <w:lang w:val="en-GB"/>
              </w:rPr>
              <w:t>25</w:t>
            </w:r>
            <w:r w:rsidRPr="00711D29">
              <w:rPr>
                <w:rFonts w:ascii="Arial" w:hAnsi="Arial" w:cs="Arial"/>
                <w:color w:val="000000"/>
                <w:sz w:val="18"/>
                <w:szCs w:val="18"/>
              </w:rPr>
              <w:t>)</w:t>
            </w:r>
          </w:p>
        </w:tc>
      </w:tr>
    </w:tbl>
    <w:p w14:paraId="23540384" w14:textId="42AAADCF" w:rsidR="006463B4" w:rsidRPr="00711D29" w:rsidRDefault="006463B4" w:rsidP="001636CE">
      <w:pPr>
        <w:tabs>
          <w:tab w:val="left" w:pos="9781"/>
        </w:tabs>
        <w:ind w:left="540" w:hanging="3"/>
        <w:jc w:val="thaiDistribute"/>
        <w:rPr>
          <w:rFonts w:ascii="Arial" w:hAnsi="Arial" w:cs="Arial"/>
          <w:noProof/>
          <w:color w:val="000000"/>
          <w:sz w:val="18"/>
          <w:szCs w:val="18"/>
        </w:rPr>
      </w:pPr>
    </w:p>
    <w:p w14:paraId="28DAC42E" w14:textId="77777777" w:rsidR="00851ECA" w:rsidRPr="00711D29" w:rsidRDefault="00851ECA" w:rsidP="001636CE">
      <w:pPr>
        <w:tabs>
          <w:tab w:val="left" w:pos="9781"/>
        </w:tabs>
        <w:ind w:left="540" w:hanging="3"/>
        <w:jc w:val="thaiDistribute"/>
        <w:rPr>
          <w:rFonts w:ascii="Arial" w:hAnsi="Arial" w:cs="Arial"/>
          <w:noProof/>
          <w:color w:val="000000"/>
          <w:sz w:val="18"/>
          <w:szCs w:val="18"/>
        </w:rPr>
      </w:pPr>
    </w:p>
    <w:p w14:paraId="4F85354B" w14:textId="368CCE23" w:rsidR="00DC1024" w:rsidRPr="00711D29" w:rsidRDefault="00DC1024" w:rsidP="00DC1024">
      <w:pPr>
        <w:shd w:val="clear" w:color="auto" w:fill="FFFFFF"/>
        <w:tabs>
          <w:tab w:val="left" w:pos="2160"/>
        </w:tabs>
        <w:ind w:left="540" w:hanging="540"/>
        <w:jc w:val="both"/>
        <w:rPr>
          <w:rFonts w:ascii="Arial" w:hAnsi="Arial" w:cs="Arial"/>
          <w:b/>
          <w:bCs/>
          <w:sz w:val="18"/>
          <w:szCs w:val="18"/>
        </w:rPr>
      </w:pPr>
      <w:r w:rsidRPr="00711D29">
        <w:rPr>
          <w:rFonts w:ascii="Arial" w:hAnsi="Arial" w:cs="Arial"/>
          <w:b/>
          <w:bCs/>
          <w:sz w:val="18"/>
          <w:szCs w:val="18"/>
          <w:lang w:val="en-GB"/>
        </w:rPr>
        <w:t>3</w:t>
      </w:r>
      <w:r w:rsidR="00046168" w:rsidRPr="00711D29">
        <w:rPr>
          <w:rFonts w:ascii="Arial" w:hAnsi="Arial" w:cs="Arial"/>
          <w:b/>
          <w:bCs/>
          <w:sz w:val="18"/>
          <w:szCs w:val="18"/>
          <w:lang w:val="en-GB"/>
        </w:rPr>
        <w:t>8</w:t>
      </w:r>
      <w:r w:rsidRPr="00711D29">
        <w:rPr>
          <w:rFonts w:ascii="Arial" w:hAnsi="Arial" w:cs="Arial"/>
          <w:b/>
          <w:bCs/>
          <w:sz w:val="18"/>
          <w:szCs w:val="18"/>
        </w:rPr>
        <w:tab/>
        <w:t>Event after the reporting period</w:t>
      </w:r>
    </w:p>
    <w:p w14:paraId="3CFB6D68" w14:textId="3F8DC41D" w:rsidR="00851ECA" w:rsidRPr="00711D29" w:rsidRDefault="00851ECA" w:rsidP="001636CE">
      <w:pPr>
        <w:tabs>
          <w:tab w:val="left" w:pos="9781"/>
        </w:tabs>
        <w:ind w:left="540" w:hanging="3"/>
        <w:jc w:val="thaiDistribute"/>
        <w:rPr>
          <w:rFonts w:ascii="Arial" w:hAnsi="Arial" w:cs="Arial"/>
          <w:noProof/>
          <w:color w:val="000000"/>
          <w:sz w:val="18"/>
          <w:szCs w:val="18"/>
        </w:rPr>
      </w:pPr>
    </w:p>
    <w:p w14:paraId="2D20E645" w14:textId="206ED6D9" w:rsidR="00B72CD3" w:rsidRPr="00B72CD3" w:rsidRDefault="00B72CD3" w:rsidP="00B72CD3">
      <w:pPr>
        <w:pStyle w:val="a0"/>
        <w:ind w:left="540" w:right="0"/>
        <w:jc w:val="both"/>
        <w:rPr>
          <w:rFonts w:ascii="Arial" w:hAnsi="Arial" w:cs="Arial"/>
          <w:noProof w:val="0"/>
          <w:color w:val="000000"/>
          <w:spacing w:val="-2"/>
          <w:sz w:val="18"/>
          <w:szCs w:val="18"/>
        </w:rPr>
      </w:pPr>
      <w:r w:rsidRPr="00711D29">
        <w:rPr>
          <w:rFonts w:ascii="Arial" w:hAnsi="Arial" w:cs="Arial"/>
          <w:noProof w:val="0"/>
          <w:color w:val="000000"/>
          <w:spacing w:val="-2"/>
          <w:sz w:val="18"/>
          <w:szCs w:val="18"/>
        </w:rPr>
        <w:t xml:space="preserve">An </w:t>
      </w:r>
      <w:r w:rsidR="00C86772">
        <w:rPr>
          <w:rFonts w:ascii="Arial" w:hAnsi="Arial" w:cs="Arial"/>
          <w:noProof w:val="0"/>
          <w:color w:val="000000"/>
          <w:spacing w:val="-2"/>
          <w:sz w:val="18"/>
          <w:szCs w:val="18"/>
        </w:rPr>
        <w:t>interim</w:t>
      </w:r>
      <w:r w:rsidRPr="00711D29">
        <w:rPr>
          <w:rFonts w:ascii="Arial" w:hAnsi="Arial" w:cs="Arial"/>
          <w:noProof w:val="0"/>
          <w:color w:val="000000"/>
          <w:spacing w:val="-2"/>
          <w:sz w:val="18"/>
          <w:szCs w:val="18"/>
        </w:rPr>
        <w:t xml:space="preserve"> dividend of Baht 2.0 per share amounting to a total of Baht 427,000,000 was approved by the Board </w:t>
      </w:r>
      <w:r w:rsidR="0044426B">
        <w:rPr>
          <w:rFonts w:ascii="Arial" w:hAnsi="Arial" w:cs="Arial"/>
          <w:noProof w:val="0"/>
          <w:color w:val="000000"/>
          <w:spacing w:val="-2"/>
          <w:sz w:val="18"/>
          <w:szCs w:val="18"/>
        </w:rPr>
        <w:br/>
      </w:r>
      <w:r w:rsidRPr="00711D29">
        <w:rPr>
          <w:rFonts w:ascii="Arial" w:hAnsi="Arial" w:cs="Arial"/>
          <w:noProof w:val="0"/>
          <w:color w:val="000000"/>
          <w:spacing w:val="-2"/>
          <w:sz w:val="18"/>
          <w:szCs w:val="18"/>
        </w:rPr>
        <w:t>of Directors in the Board of Directors meeting no.4/2023 on 22 August 2023 and will be paid on 30 August 2023.</w:t>
      </w:r>
    </w:p>
    <w:p w14:paraId="3CA9506C" w14:textId="77777777" w:rsidR="001636CE" w:rsidRPr="00AC755C" w:rsidRDefault="001636CE" w:rsidP="001636CE">
      <w:pPr>
        <w:tabs>
          <w:tab w:val="left" w:pos="9781"/>
        </w:tabs>
        <w:ind w:left="540" w:hanging="3"/>
        <w:jc w:val="thaiDistribute"/>
        <w:rPr>
          <w:rFonts w:ascii="Arial" w:hAnsi="Arial" w:cs="Arial"/>
          <w:noProof/>
          <w:color w:val="000000"/>
          <w:sz w:val="18"/>
          <w:szCs w:val="18"/>
        </w:rPr>
      </w:pPr>
    </w:p>
    <w:p w14:paraId="7E7EA854" w14:textId="064EAFD0" w:rsidR="00851ECA" w:rsidRPr="00DC1024" w:rsidRDefault="00851ECA" w:rsidP="00851ECA">
      <w:pPr>
        <w:ind w:left="540"/>
        <w:jc w:val="both"/>
        <w:rPr>
          <w:rFonts w:ascii="Arial" w:hAnsi="Arial" w:cs="Arial"/>
          <w:color w:val="000000"/>
          <w:spacing w:val="-2"/>
          <w:sz w:val="18"/>
          <w:szCs w:val="18"/>
        </w:rPr>
      </w:pPr>
    </w:p>
    <w:sectPr w:rsidR="00851ECA" w:rsidRPr="00DC1024" w:rsidSect="001B71A8">
      <w:headerReference w:type="even" r:id="rId22"/>
      <w:footerReference w:type="default" r:id="rId23"/>
      <w:headerReference w:type="first" r:id="rId24"/>
      <w:pgSz w:w="11909" w:h="16834" w:code="9"/>
      <w:pgMar w:top="1440" w:right="720" w:bottom="720" w:left="1728" w:header="70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AA8A7" w14:textId="77777777" w:rsidR="008D1F9D" w:rsidRDefault="008D1F9D">
      <w:r>
        <w:separator/>
      </w:r>
    </w:p>
  </w:endnote>
  <w:endnote w:type="continuationSeparator" w:id="0">
    <w:p w14:paraId="5895835E" w14:textId="77777777" w:rsidR="008D1F9D" w:rsidRDefault="008D1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altName w:val="Leelawadee UI"/>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altName w:val="Leelawadee UI"/>
    <w:panose1 w:val="020B0604020202020204"/>
    <w:charset w:val="00"/>
    <w:family w:val="swiss"/>
    <w:pitch w:val="variable"/>
    <w:sig w:usb0="81000003" w:usb1="00000000" w:usb2="00000000" w:usb3="00000000" w:csb0="00010001" w:csb1="00000000"/>
  </w:font>
  <w:font w:name="CordiaNew">
    <w:altName w:val="PMingLiU"/>
    <w:panose1 w:val="00000000000000000000"/>
    <w:charset w:val="88"/>
    <w:family w:val="auto"/>
    <w:notTrueType/>
    <w:pitch w:val="default"/>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4B633" w14:textId="77777777" w:rsidR="003A6882" w:rsidRDefault="003A68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D772" w14:textId="77777777" w:rsidR="004A62DA" w:rsidRPr="007915B4" w:rsidRDefault="004A62DA"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18"/>
        <w:szCs w:val="18"/>
      </w:rPr>
    </w:pPr>
    <w:r w:rsidRPr="00D67355">
      <w:rPr>
        <w:rStyle w:val="PageNumber"/>
        <w:rFonts w:ascii="Arial" w:hAnsi="Arial" w:cs="Arial"/>
        <w:sz w:val="18"/>
        <w:szCs w:val="18"/>
      </w:rPr>
      <w:fldChar w:fldCharType="begin"/>
    </w:r>
    <w:r w:rsidRPr="007915B4">
      <w:rPr>
        <w:rStyle w:val="PageNumber"/>
        <w:rFonts w:ascii="Arial" w:hAnsi="Arial" w:cs="Arial"/>
        <w:sz w:val="18"/>
        <w:szCs w:val="18"/>
      </w:rPr>
      <w:instrText xml:space="preserve"> PAGE </w:instrText>
    </w:r>
    <w:r w:rsidRPr="00D67355">
      <w:rPr>
        <w:rStyle w:val="PageNumber"/>
        <w:rFonts w:ascii="Arial" w:hAnsi="Arial" w:cs="Arial"/>
        <w:sz w:val="18"/>
        <w:szCs w:val="18"/>
      </w:rPr>
      <w:fldChar w:fldCharType="separate"/>
    </w:r>
    <w:r w:rsidRPr="007915B4">
      <w:rPr>
        <w:rStyle w:val="PageNumber"/>
        <w:rFonts w:ascii="Arial" w:hAnsi="Arial" w:cs="Arial"/>
        <w:noProof/>
        <w:sz w:val="18"/>
        <w:szCs w:val="18"/>
      </w:rPr>
      <w:t>36</w:t>
    </w:r>
    <w:r w:rsidRPr="00D67355">
      <w:rPr>
        <w:rStyle w:val="PageNumbe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96D4A" w14:textId="77777777" w:rsidR="004A62DA" w:rsidRPr="005B1D0E" w:rsidRDefault="004A62DA" w:rsidP="00850937">
    <w:pPr>
      <w:pStyle w:val="Footer"/>
      <w:widowControl/>
      <w:tabs>
        <w:tab w:val="clear" w:pos="4153"/>
        <w:tab w:val="clear" w:pos="8306"/>
        <w:tab w:val="center" w:pos="1620"/>
        <w:tab w:val="right" w:pos="3060"/>
        <w:tab w:val="left" w:pos="5940"/>
        <w:tab w:val="center" w:pos="7560"/>
        <w:tab w:val="right" w:pos="9144"/>
      </w:tabs>
      <w:spacing w:line="380" w:lineRule="exact"/>
      <w:rPr>
        <w:rFonts w:hAnsi="Times New Roman" w:cs="Times New Roman"/>
        <w:szCs w:val="24"/>
        <w:u w:val="single"/>
      </w:rPr>
    </w:pPr>
    <w:r w:rsidRPr="005B1D0E">
      <w:rPr>
        <w:rFonts w:hAnsi="Times New Roman" w:cs="Times New Roman"/>
        <w:szCs w:val="24"/>
        <w:u w:val="single"/>
        <w:cs/>
      </w:rPr>
      <w:tab/>
    </w:r>
    <w:r w:rsidRPr="005B1D0E">
      <w:rPr>
        <w:rFonts w:hAnsi="Times New Roman" w:cs="Times New Roman"/>
        <w:szCs w:val="24"/>
        <w:u w:val="single"/>
        <w:cs/>
      </w:rPr>
      <w:tab/>
    </w:r>
    <w:r w:rsidRPr="005B1D0E">
      <w:rPr>
        <w:rFonts w:hAnsi="Times New Roman" w:cs="Times New Roman"/>
        <w:szCs w:val="24"/>
        <w:cs/>
      </w:rPr>
      <w:tab/>
    </w:r>
    <w:r w:rsidRPr="005B1D0E">
      <w:rPr>
        <w:rFonts w:hAnsi="Times New Roman" w:cs="Times New Roman"/>
        <w:szCs w:val="24"/>
        <w:u w:val="single"/>
        <w:cs/>
      </w:rPr>
      <w:tab/>
    </w:r>
    <w:r w:rsidRPr="005B1D0E">
      <w:rPr>
        <w:rFonts w:hAnsi="Times New Roman" w:cs="Times New Roman"/>
        <w:szCs w:val="24"/>
        <w:u w:val="single"/>
        <w:cs/>
      </w:rPr>
      <w:tab/>
    </w:r>
  </w:p>
  <w:p w14:paraId="1FB29783" w14:textId="77777777" w:rsidR="004A62DA" w:rsidRPr="005B1D0E" w:rsidRDefault="004A62DA" w:rsidP="00850937">
    <w:pPr>
      <w:pStyle w:val="Footer"/>
      <w:widowControl/>
      <w:tabs>
        <w:tab w:val="clear" w:pos="4153"/>
        <w:tab w:val="clear" w:pos="8306"/>
        <w:tab w:val="center" w:pos="1620"/>
        <w:tab w:val="center" w:pos="7560"/>
      </w:tabs>
      <w:spacing w:line="380" w:lineRule="exact"/>
      <w:rPr>
        <w:rFonts w:hAnsi="Times New Roman" w:cs="Times New Roman"/>
        <w:szCs w:val="24"/>
      </w:rPr>
    </w:pPr>
    <w:r w:rsidRPr="005B1D0E">
      <w:rPr>
        <w:rFonts w:hAnsi="Times New Roman" w:cs="Times New Roman"/>
        <w:szCs w:val="24"/>
      </w:rPr>
      <w:tab/>
      <w:t xml:space="preserve">(Mr. Krittiya </w:t>
    </w:r>
    <w:r>
      <w:rPr>
        <w:rFonts w:hAnsi="Times New Roman" w:cs="Times New Roman"/>
        <w:szCs w:val="24"/>
      </w:rPr>
      <w:t xml:space="preserve"> </w:t>
    </w:r>
    <w:r w:rsidRPr="005B1D0E">
      <w:rPr>
        <w:rFonts w:hAnsi="Times New Roman" w:cs="Times New Roman"/>
        <w:szCs w:val="24"/>
      </w:rPr>
      <w:t>Veeraburus)</w:t>
    </w:r>
    <w:r w:rsidRPr="005B1D0E">
      <w:rPr>
        <w:rFonts w:hAnsi="Times New Roman" w:cs="Times New Roman"/>
        <w:szCs w:val="24"/>
        <w:cs/>
      </w:rPr>
      <w:tab/>
      <w:t>(</w:t>
    </w:r>
    <w:r>
      <w:rPr>
        <w:rFonts w:hAnsi="Times New Roman" w:cs="Times New Roman"/>
        <w:szCs w:val="24"/>
      </w:rPr>
      <w:t>Mrs. Patchanee  Limapichat</w:t>
    </w:r>
    <w:r w:rsidRPr="005B1D0E">
      <w:rPr>
        <w:rFonts w:hAnsi="Times New Roman" w:cs="Times New Roman"/>
        <w:szCs w:val="24"/>
      </w:rPr>
      <w:t>)</w:t>
    </w:r>
  </w:p>
  <w:p w14:paraId="216B3816" w14:textId="77777777" w:rsidR="004A62DA" w:rsidRDefault="004A62DA" w:rsidP="00850937">
    <w:pPr>
      <w:pStyle w:val="Footer"/>
      <w:widowControl/>
      <w:tabs>
        <w:tab w:val="clear" w:pos="4153"/>
        <w:tab w:val="clear" w:pos="8306"/>
        <w:tab w:val="center" w:pos="1620"/>
        <w:tab w:val="center" w:pos="7560"/>
      </w:tabs>
      <w:spacing w:line="380" w:lineRule="exact"/>
      <w:rPr>
        <w:rFonts w:hAnsi="Times New Roman" w:cs="Times New Roman"/>
        <w:szCs w:val="24"/>
      </w:rPr>
    </w:pPr>
    <w:r w:rsidRPr="005B1D0E">
      <w:rPr>
        <w:rFonts w:hAnsi="Times New Roman" w:cs="Times New Roman"/>
        <w:szCs w:val="24"/>
        <w:cs/>
      </w:rPr>
      <w:tab/>
    </w:r>
    <w:r w:rsidRPr="005B1D0E">
      <w:rPr>
        <w:rFonts w:hAnsi="Times New Roman" w:cs="Times New Roman"/>
        <w:szCs w:val="24"/>
      </w:rPr>
      <w:t>Director</w:t>
    </w:r>
    <w:r w:rsidRPr="005B1D0E">
      <w:rPr>
        <w:rFonts w:hAnsi="Times New Roman" w:cs="Times New Roman"/>
        <w:szCs w:val="24"/>
        <w:cs/>
      </w:rPr>
      <w:tab/>
    </w:r>
    <w:r w:rsidRPr="005B1D0E">
      <w:rPr>
        <w:rFonts w:hAnsi="Times New Roman" w:cs="Times New Roman"/>
        <w:szCs w:val="24"/>
      </w:rPr>
      <w:t>Director</w:t>
    </w:r>
  </w:p>
  <w:p w14:paraId="29536003" w14:textId="77777777" w:rsidR="004A62DA" w:rsidRDefault="004A62DA" w:rsidP="00850937">
    <w:pPr>
      <w:pStyle w:val="Footer"/>
      <w:pBdr>
        <w:top w:val="single" w:sz="8" w:space="1" w:color="auto"/>
      </w:pBdr>
      <w:jc w:val="right"/>
    </w:pPr>
    <w:r w:rsidRPr="005D2188">
      <w:rPr>
        <w:rStyle w:val="PageNumber"/>
        <w:rFonts w:hAnsi="Times New Roman" w:cs="Times New Roman"/>
        <w:sz w:val="22"/>
        <w:szCs w:val="22"/>
      </w:rPr>
      <w:fldChar w:fldCharType="begin"/>
    </w:r>
    <w:r w:rsidRPr="005D2188">
      <w:rPr>
        <w:rStyle w:val="PageNumber"/>
        <w:rFonts w:hAnsi="Times New Roman" w:cs="Times New Roman"/>
        <w:sz w:val="22"/>
        <w:szCs w:val="22"/>
      </w:rPr>
      <w:instrText xml:space="preserve"> PAGE </w:instrText>
    </w:r>
    <w:r w:rsidRPr="005D2188">
      <w:rPr>
        <w:rStyle w:val="PageNumber"/>
        <w:rFonts w:hAnsi="Times New Roman" w:cs="Times New Roman"/>
        <w:sz w:val="22"/>
        <w:szCs w:val="22"/>
      </w:rPr>
      <w:fldChar w:fldCharType="separate"/>
    </w:r>
    <w:r>
      <w:rPr>
        <w:rStyle w:val="PageNumber"/>
        <w:rFonts w:hAnsi="Times New Roman" w:cs="Times New Roman"/>
        <w:noProof/>
        <w:sz w:val="22"/>
        <w:szCs w:val="22"/>
      </w:rPr>
      <w:t>10</w:t>
    </w:r>
    <w:r w:rsidRPr="005D2188">
      <w:rPr>
        <w:rStyle w:val="PageNumber"/>
        <w:rFonts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79489" w14:textId="77777777" w:rsidR="00D16417" w:rsidRPr="00DC104B" w:rsidRDefault="00D16417"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18"/>
        <w:szCs w:val="18"/>
      </w:rPr>
    </w:pPr>
    <w:r w:rsidRPr="00DC104B">
      <w:rPr>
        <w:rStyle w:val="PageNumber"/>
        <w:rFonts w:ascii="Arial" w:hAnsi="Arial" w:cs="Arial"/>
        <w:sz w:val="18"/>
        <w:szCs w:val="18"/>
      </w:rPr>
      <w:fldChar w:fldCharType="begin"/>
    </w:r>
    <w:r w:rsidRPr="00DC104B">
      <w:rPr>
        <w:rStyle w:val="PageNumber"/>
        <w:rFonts w:ascii="Arial" w:hAnsi="Arial" w:cs="Arial"/>
        <w:sz w:val="18"/>
        <w:szCs w:val="18"/>
      </w:rPr>
      <w:instrText xml:space="preserve"> PAGE </w:instrText>
    </w:r>
    <w:r w:rsidRPr="00DC104B">
      <w:rPr>
        <w:rStyle w:val="PageNumber"/>
        <w:rFonts w:ascii="Arial" w:hAnsi="Arial" w:cs="Arial"/>
        <w:sz w:val="18"/>
        <w:szCs w:val="18"/>
      </w:rPr>
      <w:fldChar w:fldCharType="separate"/>
    </w:r>
    <w:r>
      <w:rPr>
        <w:rStyle w:val="PageNumber"/>
        <w:rFonts w:ascii="Arial" w:hAnsi="Arial" w:cs="Arial"/>
        <w:noProof/>
        <w:sz w:val="18"/>
        <w:szCs w:val="18"/>
      </w:rPr>
      <w:t>64</w:t>
    </w:r>
    <w:r w:rsidRPr="00DC104B">
      <w:rPr>
        <w:rStyle w:val="PageNumbe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0B855" w14:textId="77777777" w:rsidR="00D16417" w:rsidRPr="00B611BF" w:rsidRDefault="00D16417"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18"/>
        <w:szCs w:val="18"/>
      </w:rPr>
    </w:pPr>
    <w:r w:rsidRPr="00B611BF">
      <w:rPr>
        <w:rStyle w:val="PageNumber"/>
        <w:rFonts w:ascii="Arial" w:hAnsi="Arial" w:cs="Arial"/>
        <w:sz w:val="18"/>
        <w:szCs w:val="18"/>
      </w:rPr>
      <w:fldChar w:fldCharType="begin"/>
    </w:r>
    <w:r w:rsidRPr="00B611BF">
      <w:rPr>
        <w:rStyle w:val="PageNumber"/>
        <w:rFonts w:ascii="Arial" w:hAnsi="Arial" w:cs="Arial"/>
        <w:sz w:val="18"/>
        <w:szCs w:val="18"/>
      </w:rPr>
      <w:instrText xml:space="preserve"> PAGE </w:instrText>
    </w:r>
    <w:r w:rsidRPr="00B611BF">
      <w:rPr>
        <w:rStyle w:val="PageNumber"/>
        <w:rFonts w:ascii="Arial" w:hAnsi="Arial" w:cs="Arial"/>
        <w:sz w:val="18"/>
        <w:szCs w:val="18"/>
      </w:rPr>
      <w:fldChar w:fldCharType="separate"/>
    </w:r>
    <w:r w:rsidRPr="00B611BF">
      <w:rPr>
        <w:rStyle w:val="PageNumber"/>
        <w:rFonts w:ascii="Arial" w:hAnsi="Arial" w:cs="Arial"/>
        <w:noProof/>
        <w:sz w:val="18"/>
        <w:szCs w:val="18"/>
      </w:rPr>
      <w:t>65</w:t>
    </w:r>
    <w:r w:rsidRPr="00B611BF">
      <w:rPr>
        <w:rStyle w:val="PageNumbe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9236C" w14:textId="77777777" w:rsidR="00D16417" w:rsidRPr="00753580" w:rsidRDefault="00D16417"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18"/>
        <w:szCs w:val="18"/>
      </w:rPr>
    </w:pPr>
    <w:r w:rsidRPr="00D67355">
      <w:rPr>
        <w:rStyle w:val="PageNumber"/>
        <w:rFonts w:ascii="Arial" w:hAnsi="Arial" w:cs="Arial"/>
        <w:sz w:val="18"/>
        <w:szCs w:val="18"/>
      </w:rPr>
      <w:fldChar w:fldCharType="begin"/>
    </w:r>
    <w:r w:rsidRPr="00753580">
      <w:rPr>
        <w:rStyle w:val="PageNumber"/>
        <w:rFonts w:ascii="Arial" w:hAnsi="Arial" w:cs="Arial"/>
        <w:sz w:val="18"/>
        <w:szCs w:val="18"/>
      </w:rPr>
      <w:instrText xml:space="preserve"> PAGE </w:instrText>
    </w:r>
    <w:r w:rsidRPr="00D67355">
      <w:rPr>
        <w:rStyle w:val="PageNumber"/>
        <w:rFonts w:ascii="Arial" w:hAnsi="Arial" w:cs="Arial"/>
        <w:sz w:val="18"/>
        <w:szCs w:val="18"/>
      </w:rPr>
      <w:fldChar w:fldCharType="separate"/>
    </w:r>
    <w:r w:rsidRPr="00753580">
      <w:rPr>
        <w:rStyle w:val="PageNumber"/>
        <w:rFonts w:ascii="Arial" w:hAnsi="Arial" w:cs="Arial"/>
        <w:noProof/>
        <w:sz w:val="18"/>
        <w:szCs w:val="18"/>
      </w:rPr>
      <w:t>70</w:t>
    </w:r>
    <w:r w:rsidRPr="00D67355">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AF8E5" w14:textId="77777777" w:rsidR="008D1F9D" w:rsidRDefault="008D1F9D">
      <w:r>
        <w:separator/>
      </w:r>
    </w:p>
  </w:footnote>
  <w:footnote w:type="continuationSeparator" w:id="0">
    <w:p w14:paraId="7931EE9A" w14:textId="77777777" w:rsidR="008D1F9D" w:rsidRDefault="008D1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B023E" w14:textId="77777777" w:rsidR="003A6882" w:rsidRDefault="003A6882">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F0986" w14:textId="77777777" w:rsidR="00D16417" w:rsidRDefault="00D16417">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F5E9B" w14:textId="77777777" w:rsidR="00D16417" w:rsidRDefault="00D164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586BA" w14:textId="77777777" w:rsidR="004A62DA" w:rsidRPr="00797E75" w:rsidRDefault="004A62DA" w:rsidP="00850937">
    <w:pPr>
      <w:widowControl/>
      <w:tabs>
        <w:tab w:val="left" w:pos="6887"/>
      </w:tabs>
      <w:rPr>
        <w:rFonts w:ascii="Arial" w:hAnsi="Arial" w:cs="Arial"/>
        <w:b/>
        <w:bCs/>
        <w:color w:val="000000"/>
        <w:sz w:val="18"/>
        <w:szCs w:val="18"/>
      </w:rPr>
    </w:pPr>
    <w:r>
      <w:rPr>
        <w:rFonts w:ascii="Arial" w:hAnsi="Arial" w:cs="Arial"/>
        <w:b/>
        <w:bCs/>
        <w:sz w:val="18"/>
        <w:szCs w:val="18"/>
      </w:rPr>
      <w:t xml:space="preserve">Kiatnakin </w:t>
    </w:r>
    <w:r w:rsidRPr="00797E75">
      <w:rPr>
        <w:rFonts w:ascii="Arial" w:hAnsi="Arial" w:cs="Arial"/>
        <w:b/>
        <w:bCs/>
        <w:sz w:val="18"/>
        <w:szCs w:val="18"/>
      </w:rPr>
      <w:t>Phatra Securities Public Company Limited</w:t>
    </w:r>
  </w:p>
  <w:p w14:paraId="081E6205" w14:textId="637F6BD1" w:rsidR="004A62DA" w:rsidRPr="009E36FE" w:rsidRDefault="00EF5B2D" w:rsidP="00D01EB7">
    <w:pPr>
      <w:tabs>
        <w:tab w:val="center" w:pos="5400"/>
      </w:tabs>
      <w:rPr>
        <w:rFonts w:ascii="Arial" w:hAnsi="Arial" w:cs="Arial"/>
        <w:b/>
        <w:bCs/>
        <w:sz w:val="18"/>
        <w:szCs w:val="18"/>
      </w:rPr>
    </w:pPr>
    <w:r w:rsidRPr="009E36FE">
      <w:rPr>
        <w:rFonts w:ascii="Arial" w:hAnsi="Arial" w:cs="Arial"/>
        <w:b/>
        <w:bCs/>
        <w:sz w:val="18"/>
        <w:szCs w:val="18"/>
      </w:rPr>
      <w:t>Notes to</w:t>
    </w:r>
    <w:r>
      <w:rPr>
        <w:rFonts w:ascii="Arial" w:hAnsi="Arial" w:cs="Arial"/>
        <w:b/>
        <w:bCs/>
        <w:sz w:val="18"/>
        <w:szCs w:val="18"/>
      </w:rPr>
      <w:t xml:space="preserve"> the Interim F</w:t>
    </w:r>
    <w:r w:rsidRPr="009E36FE">
      <w:rPr>
        <w:rFonts w:ascii="Arial" w:hAnsi="Arial" w:cs="Arial"/>
        <w:b/>
        <w:bCs/>
        <w:sz w:val="18"/>
        <w:szCs w:val="18"/>
      </w:rPr>
      <w:t xml:space="preserve">inancial </w:t>
    </w:r>
    <w:r>
      <w:rPr>
        <w:rFonts w:ascii="Arial" w:hAnsi="Arial" w:cs="Arial"/>
        <w:b/>
        <w:bCs/>
        <w:sz w:val="18"/>
        <w:szCs w:val="18"/>
      </w:rPr>
      <w:t>S</w:t>
    </w:r>
    <w:r w:rsidRPr="009E36FE">
      <w:rPr>
        <w:rFonts w:ascii="Arial" w:hAnsi="Arial" w:cs="Arial"/>
        <w:b/>
        <w:bCs/>
        <w:sz w:val="18"/>
        <w:szCs w:val="18"/>
      </w:rPr>
      <w:t>tatements</w:t>
    </w:r>
  </w:p>
  <w:p w14:paraId="10A30222" w14:textId="213A4525" w:rsidR="004A62DA" w:rsidRPr="009E36FE" w:rsidRDefault="00EF5B2D" w:rsidP="00D01EB7">
    <w:pPr>
      <w:pBdr>
        <w:bottom w:val="single" w:sz="8" w:space="1" w:color="auto"/>
      </w:pBdr>
      <w:tabs>
        <w:tab w:val="right" w:pos="9243"/>
      </w:tabs>
      <w:rPr>
        <w:rFonts w:ascii="Arial" w:hAnsi="Arial" w:cs="Arial"/>
        <w:b/>
        <w:bCs/>
        <w:sz w:val="18"/>
        <w:szCs w:val="18"/>
      </w:rPr>
    </w:pPr>
    <w:r w:rsidRPr="009E36FE">
      <w:rPr>
        <w:rFonts w:ascii="Arial" w:hAnsi="Arial" w:cs="Arial"/>
        <w:b/>
        <w:bCs/>
        <w:sz w:val="18"/>
        <w:szCs w:val="18"/>
      </w:rPr>
      <w:t xml:space="preserve">For the </w:t>
    </w:r>
    <w:r w:rsidRPr="00EB4562">
      <w:rPr>
        <w:rFonts w:ascii="Arial" w:hAnsi="Arial" w:cs="Arial"/>
        <w:b/>
        <w:bCs/>
        <w:sz w:val="18"/>
        <w:szCs w:val="18"/>
      </w:rPr>
      <w:t xml:space="preserve">six-month period </w:t>
    </w:r>
    <w:r w:rsidRPr="009E36FE">
      <w:rPr>
        <w:rFonts w:ascii="Arial" w:hAnsi="Arial" w:cs="Arial"/>
        <w:b/>
        <w:bCs/>
        <w:sz w:val="18"/>
        <w:szCs w:val="18"/>
      </w:rPr>
      <w:t xml:space="preserve">ended </w:t>
    </w:r>
    <w:r w:rsidRPr="00EB4562">
      <w:rPr>
        <w:rFonts w:ascii="Arial" w:hAnsi="Arial" w:cs="Arial"/>
        <w:b/>
        <w:bCs/>
        <w:sz w:val="18"/>
        <w:szCs w:val="18"/>
      </w:rPr>
      <w:t>30 June</w:t>
    </w:r>
    <w:r w:rsidR="004A62DA" w:rsidRPr="00EB4562">
      <w:rPr>
        <w:rFonts w:ascii="Arial" w:hAnsi="Arial" w:cs="Arial"/>
        <w:b/>
        <w:bCs/>
        <w:sz w:val="18"/>
        <w:szCs w:val="18"/>
      </w:rPr>
      <w:t xml:space="preserve"> </w:t>
    </w:r>
    <w:r w:rsidR="004A62DA" w:rsidRPr="009E36FE">
      <w:rPr>
        <w:rFonts w:ascii="Arial" w:hAnsi="Arial" w:cs="Arial"/>
        <w:b/>
        <w:bCs/>
        <w:sz w:val="18"/>
        <w:szCs w:val="18"/>
        <w:lang w:val="en-GB"/>
      </w:rPr>
      <w:t>20</w:t>
    </w:r>
    <w:r w:rsidR="004A62DA">
      <w:rPr>
        <w:rFonts w:ascii="Arial" w:hAnsi="Arial" w:cs="Arial"/>
        <w:b/>
        <w:bCs/>
        <w:sz w:val="18"/>
        <w:szCs w:val="18"/>
        <w:lang w:val="en-GB"/>
      </w:rPr>
      <w:t>2</w:t>
    </w:r>
    <w:r>
      <w:rPr>
        <w:rFonts w:ascii="Arial" w:hAnsi="Arial" w:cs="Arial"/>
        <w:b/>
        <w:bCs/>
        <w:sz w:val="18"/>
        <w:szCs w:val="18"/>
        <w:lang w:val="en-GB"/>
      </w:rPr>
      <w:t>3</w:t>
    </w:r>
  </w:p>
  <w:p w14:paraId="58957B30" w14:textId="77777777" w:rsidR="004A62DA" w:rsidRPr="00D01EB7" w:rsidRDefault="004A62DA" w:rsidP="00850937">
    <w:pPr>
      <w:pStyle w:val="Header"/>
      <w:rPr>
        <w:rFonts w:ascii="Arial" w:hAnsi="Arial" w:cs="Arial"/>
        <w:sz w:val="18"/>
        <w:szCs w:val="18"/>
        <w:lang w:val="en-GB"/>
      </w:rPr>
    </w:pPr>
  </w:p>
  <w:p w14:paraId="79A3BA0C" w14:textId="77777777" w:rsidR="004A62DA" w:rsidRPr="00797E75" w:rsidRDefault="004A62DA">
    <w:pPr>
      <w:pStyle w:val="Header"/>
      <w:rPr>
        <w:rFonts w:ascii="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25FF6" w14:textId="77777777" w:rsidR="004A62DA" w:rsidRPr="000257BC" w:rsidRDefault="004A62DA" w:rsidP="00850937">
    <w:pPr>
      <w:widowControl/>
      <w:tabs>
        <w:tab w:val="left" w:pos="6887"/>
      </w:tabs>
      <w:rPr>
        <w:rFonts w:hAnsi="Times New Roman" w:cs="Times New Roman"/>
        <w:b/>
        <w:bCs/>
        <w:color w:val="000000"/>
        <w:szCs w:val="24"/>
      </w:rPr>
    </w:pPr>
    <w:r w:rsidRPr="000257BC">
      <w:rPr>
        <w:rFonts w:hAnsi="Times New Roman" w:cs="Times New Roman"/>
        <w:b/>
        <w:bCs/>
        <w:szCs w:val="24"/>
      </w:rPr>
      <w:t>Phatra Securities Public Company Limited</w:t>
    </w:r>
  </w:p>
  <w:p w14:paraId="32D80442" w14:textId="77777777" w:rsidR="004A62DA" w:rsidRPr="000257BC" w:rsidRDefault="004A62DA" w:rsidP="00850937">
    <w:pPr>
      <w:tabs>
        <w:tab w:val="center" w:pos="5400"/>
      </w:tabs>
      <w:rPr>
        <w:rFonts w:hAnsi="Times New Roman" w:cs="Times New Roman"/>
        <w:b/>
        <w:bCs/>
        <w:szCs w:val="24"/>
      </w:rPr>
    </w:pPr>
    <w:r w:rsidRPr="000257BC">
      <w:rPr>
        <w:rFonts w:hAnsi="Times New Roman" w:cs="Times New Roman"/>
        <w:b/>
        <w:bCs/>
        <w:szCs w:val="24"/>
      </w:rPr>
      <w:t>Notes to financial statements</w:t>
    </w:r>
  </w:p>
  <w:p w14:paraId="2428320B" w14:textId="77777777" w:rsidR="004A62DA" w:rsidRPr="000257BC" w:rsidRDefault="004A62DA" w:rsidP="00850937">
    <w:pPr>
      <w:pBdr>
        <w:bottom w:val="single" w:sz="8" w:space="1" w:color="auto"/>
      </w:pBdr>
      <w:tabs>
        <w:tab w:val="right" w:pos="9243"/>
      </w:tabs>
      <w:rPr>
        <w:rFonts w:hAnsi="Times New Roman" w:cs="Times New Roman"/>
        <w:b/>
        <w:bCs/>
        <w:szCs w:val="24"/>
      </w:rPr>
    </w:pPr>
    <w:r w:rsidRPr="000257BC">
      <w:rPr>
        <w:rFonts w:hAnsi="Times New Roman" w:cs="Times New Roman"/>
        <w:b/>
        <w:bCs/>
        <w:szCs w:val="24"/>
      </w:rPr>
      <w:t xml:space="preserve">For the period ended </w:t>
    </w:r>
    <w:r w:rsidRPr="002D3652">
      <w:rPr>
        <w:rFonts w:hAnsi="Times New Roman" w:cs="Times New Roman"/>
        <w:b/>
        <w:bCs/>
        <w:color w:val="FF33CC"/>
        <w:szCs w:val="24"/>
      </w:rPr>
      <w:t>31 December</w:t>
    </w:r>
    <w:r w:rsidRPr="000257BC">
      <w:rPr>
        <w:rFonts w:hAnsi="Times New Roman" w:cs="Times New Roman"/>
        <w:b/>
        <w:bCs/>
        <w:szCs w:val="24"/>
      </w:rPr>
      <w:t xml:space="preserve"> 2015</w:t>
    </w:r>
  </w:p>
  <w:p w14:paraId="35149036" w14:textId="77777777" w:rsidR="004A62DA" w:rsidRPr="000257BC" w:rsidRDefault="004A62DA" w:rsidP="00850937">
    <w:pPr>
      <w:pStyle w:val="Header"/>
      <w:rPr>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AF9A2" w14:textId="77777777" w:rsidR="004A62DA" w:rsidRDefault="004A62D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2C79A" w14:textId="77777777" w:rsidR="004A62DA" w:rsidRDefault="004A62D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F392B" w14:textId="77777777" w:rsidR="00D16417" w:rsidRDefault="00D1641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D291B" w14:textId="77777777" w:rsidR="00D16417" w:rsidRDefault="00D1641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DA529" w14:textId="77777777" w:rsidR="00D16417" w:rsidRDefault="00D1641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DA5BD" w14:textId="77777777" w:rsidR="00D16417" w:rsidRDefault="00D164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E092C"/>
    <w:multiLevelType w:val="hybridMultilevel"/>
    <w:tmpl w:val="213668DC"/>
    <w:lvl w:ilvl="0" w:tplc="4CB66DB4">
      <w:start w:val="2"/>
      <w:numFmt w:val="lowerLetter"/>
      <w:lvlText w:val="%1)"/>
      <w:lvlJc w:val="left"/>
      <w:pPr>
        <w:ind w:left="206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245F66"/>
    <w:multiLevelType w:val="hybridMultilevel"/>
    <w:tmpl w:val="250A4816"/>
    <w:lvl w:ilvl="0" w:tplc="312CC6C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0950632D"/>
    <w:multiLevelType w:val="hybridMultilevel"/>
    <w:tmpl w:val="53C4F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544871"/>
    <w:multiLevelType w:val="hybridMultilevel"/>
    <w:tmpl w:val="00C01F1C"/>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1A03027"/>
    <w:multiLevelType w:val="hybridMultilevel"/>
    <w:tmpl w:val="F78AEC9E"/>
    <w:lvl w:ilvl="0" w:tplc="52DE75D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239B1AFA"/>
    <w:multiLevelType w:val="hybridMultilevel"/>
    <w:tmpl w:val="C9CE5B94"/>
    <w:lvl w:ilvl="0" w:tplc="B76E90AE">
      <w:start w:val="1"/>
      <w:numFmt w:val="decimal"/>
      <w:lvlText w:val="%1."/>
      <w:lvlJc w:val="left"/>
      <w:pPr>
        <w:ind w:left="1530" w:hanging="360"/>
      </w:pPr>
      <w:rPr>
        <w:rFonts w:hint="default"/>
      </w:rPr>
    </w:lvl>
    <w:lvl w:ilvl="1" w:tplc="08090019" w:tentative="1">
      <w:start w:val="1"/>
      <w:numFmt w:val="lowerLetter"/>
      <w:lvlText w:val="%2."/>
      <w:lvlJc w:val="left"/>
      <w:pPr>
        <w:ind w:left="2250" w:hanging="360"/>
      </w:pPr>
    </w:lvl>
    <w:lvl w:ilvl="2" w:tplc="0809001B" w:tentative="1">
      <w:start w:val="1"/>
      <w:numFmt w:val="lowerRoman"/>
      <w:lvlText w:val="%3."/>
      <w:lvlJc w:val="right"/>
      <w:pPr>
        <w:ind w:left="2970" w:hanging="180"/>
      </w:pPr>
    </w:lvl>
    <w:lvl w:ilvl="3" w:tplc="0809000F" w:tentative="1">
      <w:start w:val="1"/>
      <w:numFmt w:val="decimal"/>
      <w:lvlText w:val="%4."/>
      <w:lvlJc w:val="left"/>
      <w:pPr>
        <w:ind w:left="3690" w:hanging="360"/>
      </w:pPr>
    </w:lvl>
    <w:lvl w:ilvl="4" w:tplc="08090019" w:tentative="1">
      <w:start w:val="1"/>
      <w:numFmt w:val="lowerLetter"/>
      <w:lvlText w:val="%5."/>
      <w:lvlJc w:val="left"/>
      <w:pPr>
        <w:ind w:left="4410" w:hanging="360"/>
      </w:pPr>
    </w:lvl>
    <w:lvl w:ilvl="5" w:tplc="0809001B" w:tentative="1">
      <w:start w:val="1"/>
      <w:numFmt w:val="lowerRoman"/>
      <w:lvlText w:val="%6."/>
      <w:lvlJc w:val="right"/>
      <w:pPr>
        <w:ind w:left="5130" w:hanging="180"/>
      </w:pPr>
    </w:lvl>
    <w:lvl w:ilvl="6" w:tplc="0809000F" w:tentative="1">
      <w:start w:val="1"/>
      <w:numFmt w:val="decimal"/>
      <w:lvlText w:val="%7."/>
      <w:lvlJc w:val="left"/>
      <w:pPr>
        <w:ind w:left="5850" w:hanging="360"/>
      </w:pPr>
    </w:lvl>
    <w:lvl w:ilvl="7" w:tplc="08090019" w:tentative="1">
      <w:start w:val="1"/>
      <w:numFmt w:val="lowerLetter"/>
      <w:lvlText w:val="%8."/>
      <w:lvlJc w:val="left"/>
      <w:pPr>
        <w:ind w:left="6570" w:hanging="360"/>
      </w:pPr>
    </w:lvl>
    <w:lvl w:ilvl="8" w:tplc="0809001B" w:tentative="1">
      <w:start w:val="1"/>
      <w:numFmt w:val="lowerRoman"/>
      <w:lvlText w:val="%9."/>
      <w:lvlJc w:val="right"/>
      <w:pPr>
        <w:ind w:left="7290" w:hanging="180"/>
      </w:pPr>
    </w:lvl>
  </w:abstractNum>
  <w:abstractNum w:abstractNumId="6" w15:restartNumberingAfterBreak="0">
    <w:nsid w:val="42D82A25"/>
    <w:multiLevelType w:val="hybridMultilevel"/>
    <w:tmpl w:val="EF1A643E"/>
    <w:lvl w:ilvl="0" w:tplc="F68AA232">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7" w15:restartNumberingAfterBreak="0">
    <w:nsid w:val="4C0C3A06"/>
    <w:multiLevelType w:val="hybridMultilevel"/>
    <w:tmpl w:val="CB3445C4"/>
    <w:lvl w:ilvl="0" w:tplc="930EEE7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4E001564"/>
    <w:multiLevelType w:val="hybridMultilevel"/>
    <w:tmpl w:val="5B7AB2AC"/>
    <w:lvl w:ilvl="0" w:tplc="DEC6E9F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4F815F85"/>
    <w:multiLevelType w:val="hybridMultilevel"/>
    <w:tmpl w:val="8E2E1B72"/>
    <w:lvl w:ilvl="0" w:tplc="66BEF0C6">
      <w:numFmt w:val="bullet"/>
      <w:lvlText w:val="-"/>
      <w:lvlJc w:val="left"/>
      <w:pPr>
        <w:ind w:left="2880" w:hanging="360"/>
      </w:pPr>
      <w:rPr>
        <w:rFonts w:ascii="Arial" w:eastAsia="Calibri" w:hAnsi="Arial" w:cs="Arial" w:hint="default"/>
      </w:rPr>
    </w:lvl>
    <w:lvl w:ilvl="1" w:tplc="08090003">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0" w15:restartNumberingAfterBreak="0">
    <w:nsid w:val="509E750F"/>
    <w:multiLevelType w:val="hybridMultilevel"/>
    <w:tmpl w:val="213668DC"/>
    <w:lvl w:ilvl="0" w:tplc="FFFFFFFF">
      <w:start w:val="2"/>
      <w:numFmt w:val="lowerLetter"/>
      <w:lvlText w:val="%1)"/>
      <w:lvlJc w:val="left"/>
      <w:pPr>
        <w:ind w:left="2061"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30874FF"/>
    <w:multiLevelType w:val="hybridMultilevel"/>
    <w:tmpl w:val="168432CA"/>
    <w:lvl w:ilvl="0" w:tplc="BA0C1080">
      <w:start w:val="16"/>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A3F2F7F"/>
    <w:multiLevelType w:val="hybridMultilevel"/>
    <w:tmpl w:val="35BE1110"/>
    <w:lvl w:ilvl="0" w:tplc="930EEE76">
      <w:start w:val="1"/>
      <w:numFmt w:val="decimal"/>
      <w:lvlText w:val="(%1)"/>
      <w:lvlJc w:val="left"/>
      <w:pPr>
        <w:ind w:left="2970" w:hanging="360"/>
      </w:pPr>
      <w:rPr>
        <w:rFonts w:hint="default"/>
      </w:rPr>
    </w:lvl>
    <w:lvl w:ilvl="1" w:tplc="08090019" w:tentative="1">
      <w:start w:val="1"/>
      <w:numFmt w:val="lowerLetter"/>
      <w:lvlText w:val="%2."/>
      <w:lvlJc w:val="left"/>
      <w:pPr>
        <w:ind w:left="3690" w:hanging="360"/>
      </w:pPr>
    </w:lvl>
    <w:lvl w:ilvl="2" w:tplc="0809001B" w:tentative="1">
      <w:start w:val="1"/>
      <w:numFmt w:val="lowerRoman"/>
      <w:lvlText w:val="%3."/>
      <w:lvlJc w:val="right"/>
      <w:pPr>
        <w:ind w:left="4410" w:hanging="180"/>
      </w:pPr>
    </w:lvl>
    <w:lvl w:ilvl="3" w:tplc="0809000F" w:tentative="1">
      <w:start w:val="1"/>
      <w:numFmt w:val="decimal"/>
      <w:lvlText w:val="%4."/>
      <w:lvlJc w:val="left"/>
      <w:pPr>
        <w:ind w:left="5130" w:hanging="360"/>
      </w:pPr>
    </w:lvl>
    <w:lvl w:ilvl="4" w:tplc="08090019" w:tentative="1">
      <w:start w:val="1"/>
      <w:numFmt w:val="lowerLetter"/>
      <w:lvlText w:val="%5."/>
      <w:lvlJc w:val="left"/>
      <w:pPr>
        <w:ind w:left="5850" w:hanging="360"/>
      </w:pPr>
    </w:lvl>
    <w:lvl w:ilvl="5" w:tplc="0809001B" w:tentative="1">
      <w:start w:val="1"/>
      <w:numFmt w:val="lowerRoman"/>
      <w:lvlText w:val="%6."/>
      <w:lvlJc w:val="right"/>
      <w:pPr>
        <w:ind w:left="6570" w:hanging="180"/>
      </w:pPr>
    </w:lvl>
    <w:lvl w:ilvl="6" w:tplc="0809000F" w:tentative="1">
      <w:start w:val="1"/>
      <w:numFmt w:val="decimal"/>
      <w:lvlText w:val="%7."/>
      <w:lvlJc w:val="left"/>
      <w:pPr>
        <w:ind w:left="7290" w:hanging="360"/>
      </w:pPr>
    </w:lvl>
    <w:lvl w:ilvl="7" w:tplc="08090019" w:tentative="1">
      <w:start w:val="1"/>
      <w:numFmt w:val="lowerLetter"/>
      <w:lvlText w:val="%8."/>
      <w:lvlJc w:val="left"/>
      <w:pPr>
        <w:ind w:left="8010" w:hanging="360"/>
      </w:pPr>
    </w:lvl>
    <w:lvl w:ilvl="8" w:tplc="0809001B" w:tentative="1">
      <w:start w:val="1"/>
      <w:numFmt w:val="lowerRoman"/>
      <w:lvlText w:val="%9."/>
      <w:lvlJc w:val="right"/>
      <w:pPr>
        <w:ind w:left="8730" w:hanging="180"/>
      </w:pPr>
    </w:lvl>
  </w:abstractNum>
  <w:abstractNum w:abstractNumId="13" w15:restartNumberingAfterBreak="0">
    <w:nsid w:val="7A526640"/>
    <w:multiLevelType w:val="hybridMultilevel"/>
    <w:tmpl w:val="00DAF544"/>
    <w:lvl w:ilvl="0" w:tplc="BA0C1080">
      <w:start w:val="16"/>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DFC0B89"/>
    <w:multiLevelType w:val="hybridMultilevel"/>
    <w:tmpl w:val="06B6C1E8"/>
    <w:lvl w:ilvl="0" w:tplc="85569524">
      <w:start w:val="1"/>
      <w:numFmt w:val="decimal"/>
      <w:lvlText w:val="%1"/>
      <w:lvlJc w:val="left"/>
      <w:pPr>
        <w:ind w:left="1968" w:hanging="528"/>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786851141">
    <w:abstractNumId w:val="4"/>
  </w:num>
  <w:num w:numId="2" w16cid:durableId="363987036">
    <w:abstractNumId w:val="8"/>
  </w:num>
  <w:num w:numId="3" w16cid:durableId="1458450108">
    <w:abstractNumId w:val="13"/>
  </w:num>
  <w:num w:numId="4" w16cid:durableId="145442501">
    <w:abstractNumId w:val="12"/>
  </w:num>
  <w:num w:numId="5" w16cid:durableId="895504138">
    <w:abstractNumId w:val="7"/>
  </w:num>
  <w:num w:numId="6" w16cid:durableId="515386727">
    <w:abstractNumId w:val="11"/>
  </w:num>
  <w:num w:numId="7" w16cid:durableId="8017747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2752805">
    <w:abstractNumId w:val="13"/>
  </w:num>
  <w:num w:numId="9" w16cid:durableId="2047484712">
    <w:abstractNumId w:val="14"/>
  </w:num>
  <w:num w:numId="10" w16cid:durableId="1345285660">
    <w:abstractNumId w:val="6"/>
  </w:num>
  <w:num w:numId="11" w16cid:durableId="2029939288">
    <w:abstractNumId w:val="0"/>
  </w:num>
  <w:num w:numId="12" w16cid:durableId="101147913">
    <w:abstractNumId w:val="1"/>
  </w:num>
  <w:num w:numId="13" w16cid:durableId="86779244">
    <w:abstractNumId w:val="9"/>
  </w:num>
  <w:num w:numId="14" w16cid:durableId="1230723762">
    <w:abstractNumId w:val="2"/>
  </w:num>
  <w:num w:numId="15" w16cid:durableId="1682588685">
    <w:abstractNumId w:val="3"/>
  </w:num>
  <w:num w:numId="16" w16cid:durableId="40371826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64"/>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F30EA"/>
    <w:rsid w:val="000000BB"/>
    <w:rsid w:val="00000A6B"/>
    <w:rsid w:val="00000B08"/>
    <w:rsid w:val="00000FE5"/>
    <w:rsid w:val="00001013"/>
    <w:rsid w:val="0000145A"/>
    <w:rsid w:val="00001491"/>
    <w:rsid w:val="000017E5"/>
    <w:rsid w:val="00001894"/>
    <w:rsid w:val="00001D98"/>
    <w:rsid w:val="00001DBE"/>
    <w:rsid w:val="00002A75"/>
    <w:rsid w:val="00002EEE"/>
    <w:rsid w:val="00003151"/>
    <w:rsid w:val="000031D0"/>
    <w:rsid w:val="0000460F"/>
    <w:rsid w:val="00004926"/>
    <w:rsid w:val="00004BE8"/>
    <w:rsid w:val="00005A90"/>
    <w:rsid w:val="00005FF2"/>
    <w:rsid w:val="00006661"/>
    <w:rsid w:val="00006EFA"/>
    <w:rsid w:val="000074B6"/>
    <w:rsid w:val="00007535"/>
    <w:rsid w:val="000078A8"/>
    <w:rsid w:val="00007ABA"/>
    <w:rsid w:val="00007F73"/>
    <w:rsid w:val="000105FF"/>
    <w:rsid w:val="000110D4"/>
    <w:rsid w:val="0001156A"/>
    <w:rsid w:val="00012079"/>
    <w:rsid w:val="0001299D"/>
    <w:rsid w:val="00013056"/>
    <w:rsid w:val="00013822"/>
    <w:rsid w:val="00013969"/>
    <w:rsid w:val="00013A51"/>
    <w:rsid w:val="00013D05"/>
    <w:rsid w:val="000147A9"/>
    <w:rsid w:val="000148FA"/>
    <w:rsid w:val="00014BE4"/>
    <w:rsid w:val="00014FB3"/>
    <w:rsid w:val="00016071"/>
    <w:rsid w:val="000164A1"/>
    <w:rsid w:val="000167C7"/>
    <w:rsid w:val="000169C1"/>
    <w:rsid w:val="000171C7"/>
    <w:rsid w:val="000171CF"/>
    <w:rsid w:val="0001744E"/>
    <w:rsid w:val="00017ABE"/>
    <w:rsid w:val="0002014C"/>
    <w:rsid w:val="000206C0"/>
    <w:rsid w:val="00020CE0"/>
    <w:rsid w:val="000213D3"/>
    <w:rsid w:val="00021BEA"/>
    <w:rsid w:val="00021C1F"/>
    <w:rsid w:val="00021FBF"/>
    <w:rsid w:val="00022C95"/>
    <w:rsid w:val="00022DF7"/>
    <w:rsid w:val="00022E7E"/>
    <w:rsid w:val="000230AD"/>
    <w:rsid w:val="00023EC4"/>
    <w:rsid w:val="00023F01"/>
    <w:rsid w:val="000250F4"/>
    <w:rsid w:val="000250F6"/>
    <w:rsid w:val="0002553A"/>
    <w:rsid w:val="00026B4A"/>
    <w:rsid w:val="000302FA"/>
    <w:rsid w:val="00030E9A"/>
    <w:rsid w:val="00031311"/>
    <w:rsid w:val="00031CDD"/>
    <w:rsid w:val="00032CC9"/>
    <w:rsid w:val="00032E2B"/>
    <w:rsid w:val="000330A2"/>
    <w:rsid w:val="000335F5"/>
    <w:rsid w:val="00033F86"/>
    <w:rsid w:val="00034A72"/>
    <w:rsid w:val="00035284"/>
    <w:rsid w:val="000352B2"/>
    <w:rsid w:val="00035588"/>
    <w:rsid w:val="000360E2"/>
    <w:rsid w:val="00036509"/>
    <w:rsid w:val="00037041"/>
    <w:rsid w:val="00037534"/>
    <w:rsid w:val="00037B82"/>
    <w:rsid w:val="00037FEB"/>
    <w:rsid w:val="0004022F"/>
    <w:rsid w:val="00040C6A"/>
    <w:rsid w:val="00040CB5"/>
    <w:rsid w:val="00040D50"/>
    <w:rsid w:val="0004166A"/>
    <w:rsid w:val="00041671"/>
    <w:rsid w:val="00041E24"/>
    <w:rsid w:val="00042081"/>
    <w:rsid w:val="0004351F"/>
    <w:rsid w:val="0004382C"/>
    <w:rsid w:val="00043BA0"/>
    <w:rsid w:val="00044197"/>
    <w:rsid w:val="00044ADC"/>
    <w:rsid w:val="00044DF2"/>
    <w:rsid w:val="00045FB9"/>
    <w:rsid w:val="00046063"/>
    <w:rsid w:val="00046168"/>
    <w:rsid w:val="000469D0"/>
    <w:rsid w:val="00046DBF"/>
    <w:rsid w:val="00046F3B"/>
    <w:rsid w:val="00046FDA"/>
    <w:rsid w:val="00047145"/>
    <w:rsid w:val="00047470"/>
    <w:rsid w:val="00047544"/>
    <w:rsid w:val="000479BA"/>
    <w:rsid w:val="00047F6E"/>
    <w:rsid w:val="000506AE"/>
    <w:rsid w:val="000508C3"/>
    <w:rsid w:val="000513A0"/>
    <w:rsid w:val="0005166C"/>
    <w:rsid w:val="00051D9E"/>
    <w:rsid w:val="00052099"/>
    <w:rsid w:val="0005213D"/>
    <w:rsid w:val="00052E4A"/>
    <w:rsid w:val="000531C8"/>
    <w:rsid w:val="00053539"/>
    <w:rsid w:val="0005363C"/>
    <w:rsid w:val="00053858"/>
    <w:rsid w:val="00053CF1"/>
    <w:rsid w:val="00053D63"/>
    <w:rsid w:val="00053DA7"/>
    <w:rsid w:val="00054022"/>
    <w:rsid w:val="000544A9"/>
    <w:rsid w:val="000546A5"/>
    <w:rsid w:val="0005495C"/>
    <w:rsid w:val="00055195"/>
    <w:rsid w:val="000555B8"/>
    <w:rsid w:val="000556F6"/>
    <w:rsid w:val="000558B3"/>
    <w:rsid w:val="00056024"/>
    <w:rsid w:val="0005636E"/>
    <w:rsid w:val="0005646F"/>
    <w:rsid w:val="000569A7"/>
    <w:rsid w:val="00056ACF"/>
    <w:rsid w:val="00056ECC"/>
    <w:rsid w:val="0005722E"/>
    <w:rsid w:val="00057C1D"/>
    <w:rsid w:val="0006001E"/>
    <w:rsid w:val="0006010C"/>
    <w:rsid w:val="0006017F"/>
    <w:rsid w:val="0006038C"/>
    <w:rsid w:val="00061156"/>
    <w:rsid w:val="00061DCD"/>
    <w:rsid w:val="00061FA5"/>
    <w:rsid w:val="00062460"/>
    <w:rsid w:val="000628EE"/>
    <w:rsid w:val="000632B4"/>
    <w:rsid w:val="000636B1"/>
    <w:rsid w:val="00063865"/>
    <w:rsid w:val="00063A90"/>
    <w:rsid w:val="00064433"/>
    <w:rsid w:val="00064736"/>
    <w:rsid w:val="00064A8F"/>
    <w:rsid w:val="000655C5"/>
    <w:rsid w:val="00065B70"/>
    <w:rsid w:val="00065E93"/>
    <w:rsid w:val="00066125"/>
    <w:rsid w:val="000663AE"/>
    <w:rsid w:val="0006755F"/>
    <w:rsid w:val="000679A0"/>
    <w:rsid w:val="00067A1C"/>
    <w:rsid w:val="00070AE5"/>
    <w:rsid w:val="00070BA2"/>
    <w:rsid w:val="00071804"/>
    <w:rsid w:val="00073013"/>
    <w:rsid w:val="0007323F"/>
    <w:rsid w:val="000735EA"/>
    <w:rsid w:val="00073961"/>
    <w:rsid w:val="00073A1D"/>
    <w:rsid w:val="00073D61"/>
    <w:rsid w:val="00073D95"/>
    <w:rsid w:val="000741BC"/>
    <w:rsid w:val="00074BC0"/>
    <w:rsid w:val="00074C16"/>
    <w:rsid w:val="000752F6"/>
    <w:rsid w:val="0007569D"/>
    <w:rsid w:val="000758A5"/>
    <w:rsid w:val="00076631"/>
    <w:rsid w:val="00076895"/>
    <w:rsid w:val="00076C9A"/>
    <w:rsid w:val="00076EB9"/>
    <w:rsid w:val="00077B68"/>
    <w:rsid w:val="00080043"/>
    <w:rsid w:val="00080197"/>
    <w:rsid w:val="0008129A"/>
    <w:rsid w:val="0008158F"/>
    <w:rsid w:val="000815B0"/>
    <w:rsid w:val="00081D34"/>
    <w:rsid w:val="0008299C"/>
    <w:rsid w:val="00082A28"/>
    <w:rsid w:val="000830DC"/>
    <w:rsid w:val="00083840"/>
    <w:rsid w:val="00083B60"/>
    <w:rsid w:val="00083DBB"/>
    <w:rsid w:val="0008402C"/>
    <w:rsid w:val="000842E3"/>
    <w:rsid w:val="00084849"/>
    <w:rsid w:val="000848C2"/>
    <w:rsid w:val="00085180"/>
    <w:rsid w:val="000858FD"/>
    <w:rsid w:val="000859ED"/>
    <w:rsid w:val="00085E90"/>
    <w:rsid w:val="00085FFA"/>
    <w:rsid w:val="000865BA"/>
    <w:rsid w:val="0008689E"/>
    <w:rsid w:val="0008729A"/>
    <w:rsid w:val="000873E1"/>
    <w:rsid w:val="0008760C"/>
    <w:rsid w:val="000879D3"/>
    <w:rsid w:val="00087F59"/>
    <w:rsid w:val="0009082A"/>
    <w:rsid w:val="00090C89"/>
    <w:rsid w:val="00092118"/>
    <w:rsid w:val="00092272"/>
    <w:rsid w:val="000924F8"/>
    <w:rsid w:val="00092D79"/>
    <w:rsid w:val="00092EF5"/>
    <w:rsid w:val="000933C0"/>
    <w:rsid w:val="000938BF"/>
    <w:rsid w:val="00093CC2"/>
    <w:rsid w:val="00093DCB"/>
    <w:rsid w:val="000941F8"/>
    <w:rsid w:val="000945D7"/>
    <w:rsid w:val="0009487E"/>
    <w:rsid w:val="000948DA"/>
    <w:rsid w:val="0009512F"/>
    <w:rsid w:val="00095182"/>
    <w:rsid w:val="00095597"/>
    <w:rsid w:val="0009586F"/>
    <w:rsid w:val="00095ACF"/>
    <w:rsid w:val="0009620A"/>
    <w:rsid w:val="000963E2"/>
    <w:rsid w:val="000964DA"/>
    <w:rsid w:val="000968BA"/>
    <w:rsid w:val="00096BAA"/>
    <w:rsid w:val="00096C4C"/>
    <w:rsid w:val="0009735B"/>
    <w:rsid w:val="000A02E4"/>
    <w:rsid w:val="000A0C41"/>
    <w:rsid w:val="000A208F"/>
    <w:rsid w:val="000A2297"/>
    <w:rsid w:val="000A22C6"/>
    <w:rsid w:val="000A2A4B"/>
    <w:rsid w:val="000A39D6"/>
    <w:rsid w:val="000A3B64"/>
    <w:rsid w:val="000A3DDF"/>
    <w:rsid w:val="000A55BD"/>
    <w:rsid w:val="000A630E"/>
    <w:rsid w:val="000A71BC"/>
    <w:rsid w:val="000A7465"/>
    <w:rsid w:val="000A7734"/>
    <w:rsid w:val="000B036B"/>
    <w:rsid w:val="000B045F"/>
    <w:rsid w:val="000B0977"/>
    <w:rsid w:val="000B1063"/>
    <w:rsid w:val="000B1F1B"/>
    <w:rsid w:val="000B20AB"/>
    <w:rsid w:val="000B2209"/>
    <w:rsid w:val="000B24D8"/>
    <w:rsid w:val="000B3456"/>
    <w:rsid w:val="000B37C9"/>
    <w:rsid w:val="000B39B2"/>
    <w:rsid w:val="000B3DEA"/>
    <w:rsid w:val="000B3F58"/>
    <w:rsid w:val="000B4257"/>
    <w:rsid w:val="000B4412"/>
    <w:rsid w:val="000B45FA"/>
    <w:rsid w:val="000B53E3"/>
    <w:rsid w:val="000B6406"/>
    <w:rsid w:val="000B64F0"/>
    <w:rsid w:val="000B6A19"/>
    <w:rsid w:val="000B7A3B"/>
    <w:rsid w:val="000B7F19"/>
    <w:rsid w:val="000C0258"/>
    <w:rsid w:val="000C037C"/>
    <w:rsid w:val="000C03E7"/>
    <w:rsid w:val="000C091D"/>
    <w:rsid w:val="000C0A56"/>
    <w:rsid w:val="000C0FB8"/>
    <w:rsid w:val="000C18E6"/>
    <w:rsid w:val="000C18F2"/>
    <w:rsid w:val="000C1C38"/>
    <w:rsid w:val="000C2540"/>
    <w:rsid w:val="000C2A20"/>
    <w:rsid w:val="000C2F20"/>
    <w:rsid w:val="000C350B"/>
    <w:rsid w:val="000C472D"/>
    <w:rsid w:val="000C4D54"/>
    <w:rsid w:val="000C4F22"/>
    <w:rsid w:val="000C50C5"/>
    <w:rsid w:val="000C51A7"/>
    <w:rsid w:val="000C51D5"/>
    <w:rsid w:val="000C54BA"/>
    <w:rsid w:val="000C5B02"/>
    <w:rsid w:val="000C5C06"/>
    <w:rsid w:val="000C642E"/>
    <w:rsid w:val="000C683A"/>
    <w:rsid w:val="000C742B"/>
    <w:rsid w:val="000C7529"/>
    <w:rsid w:val="000C7DCB"/>
    <w:rsid w:val="000D041A"/>
    <w:rsid w:val="000D0A67"/>
    <w:rsid w:val="000D0D64"/>
    <w:rsid w:val="000D0D95"/>
    <w:rsid w:val="000D166E"/>
    <w:rsid w:val="000D170B"/>
    <w:rsid w:val="000D174B"/>
    <w:rsid w:val="000D1D92"/>
    <w:rsid w:val="000D2507"/>
    <w:rsid w:val="000D2D58"/>
    <w:rsid w:val="000D332B"/>
    <w:rsid w:val="000D3467"/>
    <w:rsid w:val="000D3A62"/>
    <w:rsid w:val="000D4A37"/>
    <w:rsid w:val="000D5241"/>
    <w:rsid w:val="000D574F"/>
    <w:rsid w:val="000D5A48"/>
    <w:rsid w:val="000D6D67"/>
    <w:rsid w:val="000D735A"/>
    <w:rsid w:val="000D7E2D"/>
    <w:rsid w:val="000D7F96"/>
    <w:rsid w:val="000E025F"/>
    <w:rsid w:val="000E08CD"/>
    <w:rsid w:val="000E09DB"/>
    <w:rsid w:val="000E0A99"/>
    <w:rsid w:val="000E0B30"/>
    <w:rsid w:val="000E169B"/>
    <w:rsid w:val="000E1A14"/>
    <w:rsid w:val="000E211F"/>
    <w:rsid w:val="000E21CE"/>
    <w:rsid w:val="000E22C3"/>
    <w:rsid w:val="000E2342"/>
    <w:rsid w:val="000E2A06"/>
    <w:rsid w:val="000E2D58"/>
    <w:rsid w:val="000E2FB3"/>
    <w:rsid w:val="000E3110"/>
    <w:rsid w:val="000E327F"/>
    <w:rsid w:val="000E34B5"/>
    <w:rsid w:val="000E39BA"/>
    <w:rsid w:val="000E3B01"/>
    <w:rsid w:val="000E3B0B"/>
    <w:rsid w:val="000E41A6"/>
    <w:rsid w:val="000E4C28"/>
    <w:rsid w:val="000E4CE1"/>
    <w:rsid w:val="000E573A"/>
    <w:rsid w:val="000E66D4"/>
    <w:rsid w:val="000E673A"/>
    <w:rsid w:val="000E6DD6"/>
    <w:rsid w:val="000E7AFE"/>
    <w:rsid w:val="000E7B9E"/>
    <w:rsid w:val="000F0587"/>
    <w:rsid w:val="000F19D2"/>
    <w:rsid w:val="000F1BD6"/>
    <w:rsid w:val="000F1EAB"/>
    <w:rsid w:val="000F25BD"/>
    <w:rsid w:val="000F27FD"/>
    <w:rsid w:val="000F2930"/>
    <w:rsid w:val="000F2D41"/>
    <w:rsid w:val="000F2E56"/>
    <w:rsid w:val="000F3E89"/>
    <w:rsid w:val="000F3EC8"/>
    <w:rsid w:val="000F4865"/>
    <w:rsid w:val="000F48D7"/>
    <w:rsid w:val="000F502E"/>
    <w:rsid w:val="000F5276"/>
    <w:rsid w:val="000F57FD"/>
    <w:rsid w:val="000F5888"/>
    <w:rsid w:val="000F5BC1"/>
    <w:rsid w:val="000F5D73"/>
    <w:rsid w:val="000F6C91"/>
    <w:rsid w:val="000F6CF0"/>
    <w:rsid w:val="000F73C7"/>
    <w:rsid w:val="000F742E"/>
    <w:rsid w:val="000F767B"/>
    <w:rsid w:val="000F7AB8"/>
    <w:rsid w:val="001001AC"/>
    <w:rsid w:val="001017AB"/>
    <w:rsid w:val="0010187D"/>
    <w:rsid w:val="00102E23"/>
    <w:rsid w:val="00102F00"/>
    <w:rsid w:val="00103F12"/>
    <w:rsid w:val="001047A8"/>
    <w:rsid w:val="00104886"/>
    <w:rsid w:val="00104F83"/>
    <w:rsid w:val="00105312"/>
    <w:rsid w:val="0010639F"/>
    <w:rsid w:val="00106BDB"/>
    <w:rsid w:val="00106D07"/>
    <w:rsid w:val="00106F41"/>
    <w:rsid w:val="001076EA"/>
    <w:rsid w:val="00107E6F"/>
    <w:rsid w:val="00107F49"/>
    <w:rsid w:val="0011012C"/>
    <w:rsid w:val="001101DD"/>
    <w:rsid w:val="001102D5"/>
    <w:rsid w:val="00110340"/>
    <w:rsid w:val="001103F1"/>
    <w:rsid w:val="00110A2C"/>
    <w:rsid w:val="001113C9"/>
    <w:rsid w:val="00111BA6"/>
    <w:rsid w:val="00111EC2"/>
    <w:rsid w:val="00112015"/>
    <w:rsid w:val="001122ED"/>
    <w:rsid w:val="0011273F"/>
    <w:rsid w:val="00112B8E"/>
    <w:rsid w:val="00112E57"/>
    <w:rsid w:val="00112EDC"/>
    <w:rsid w:val="00112FDD"/>
    <w:rsid w:val="0011326C"/>
    <w:rsid w:val="0011353A"/>
    <w:rsid w:val="001138ED"/>
    <w:rsid w:val="00113E5F"/>
    <w:rsid w:val="001140D0"/>
    <w:rsid w:val="0011418B"/>
    <w:rsid w:val="00114CA8"/>
    <w:rsid w:val="00114D37"/>
    <w:rsid w:val="00114F2C"/>
    <w:rsid w:val="00115B3B"/>
    <w:rsid w:val="001161A6"/>
    <w:rsid w:val="001161D0"/>
    <w:rsid w:val="0011625A"/>
    <w:rsid w:val="0011646A"/>
    <w:rsid w:val="00116923"/>
    <w:rsid w:val="00117051"/>
    <w:rsid w:val="001177E7"/>
    <w:rsid w:val="0011790C"/>
    <w:rsid w:val="00120659"/>
    <w:rsid w:val="00120998"/>
    <w:rsid w:val="00120AF5"/>
    <w:rsid w:val="00120EAB"/>
    <w:rsid w:val="00121233"/>
    <w:rsid w:val="00121B36"/>
    <w:rsid w:val="00122236"/>
    <w:rsid w:val="00122CFA"/>
    <w:rsid w:val="00122F9B"/>
    <w:rsid w:val="001239DD"/>
    <w:rsid w:val="00123C89"/>
    <w:rsid w:val="00124013"/>
    <w:rsid w:val="001243C6"/>
    <w:rsid w:val="001246F2"/>
    <w:rsid w:val="0012475A"/>
    <w:rsid w:val="00124915"/>
    <w:rsid w:val="00124B7B"/>
    <w:rsid w:val="00124ED6"/>
    <w:rsid w:val="001257A7"/>
    <w:rsid w:val="00125AB0"/>
    <w:rsid w:val="00125B88"/>
    <w:rsid w:val="00125CF9"/>
    <w:rsid w:val="001260C6"/>
    <w:rsid w:val="001262E1"/>
    <w:rsid w:val="0012637C"/>
    <w:rsid w:val="00126744"/>
    <w:rsid w:val="00126950"/>
    <w:rsid w:val="00127033"/>
    <w:rsid w:val="00127276"/>
    <w:rsid w:val="00127537"/>
    <w:rsid w:val="0013045F"/>
    <w:rsid w:val="00130475"/>
    <w:rsid w:val="001307F2"/>
    <w:rsid w:val="00130DB1"/>
    <w:rsid w:val="0013106D"/>
    <w:rsid w:val="001315C5"/>
    <w:rsid w:val="00131A9A"/>
    <w:rsid w:val="00131DC5"/>
    <w:rsid w:val="00131DE1"/>
    <w:rsid w:val="00132157"/>
    <w:rsid w:val="001324C5"/>
    <w:rsid w:val="00132575"/>
    <w:rsid w:val="0013281E"/>
    <w:rsid w:val="00133995"/>
    <w:rsid w:val="00134260"/>
    <w:rsid w:val="001344D3"/>
    <w:rsid w:val="00134CC0"/>
    <w:rsid w:val="00134DAF"/>
    <w:rsid w:val="00134EB2"/>
    <w:rsid w:val="00134F50"/>
    <w:rsid w:val="0013560F"/>
    <w:rsid w:val="0013621F"/>
    <w:rsid w:val="00136332"/>
    <w:rsid w:val="00136FF8"/>
    <w:rsid w:val="00137E09"/>
    <w:rsid w:val="00140709"/>
    <w:rsid w:val="00140DF5"/>
    <w:rsid w:val="001417A7"/>
    <w:rsid w:val="0014187F"/>
    <w:rsid w:val="00141883"/>
    <w:rsid w:val="00141B00"/>
    <w:rsid w:val="00141DDF"/>
    <w:rsid w:val="00142999"/>
    <w:rsid w:val="00142DCD"/>
    <w:rsid w:val="00142F13"/>
    <w:rsid w:val="00143B21"/>
    <w:rsid w:val="00143C35"/>
    <w:rsid w:val="00144223"/>
    <w:rsid w:val="00144521"/>
    <w:rsid w:val="00144539"/>
    <w:rsid w:val="00144678"/>
    <w:rsid w:val="001449A7"/>
    <w:rsid w:val="00144A1A"/>
    <w:rsid w:val="00144C1B"/>
    <w:rsid w:val="00144EC0"/>
    <w:rsid w:val="00145993"/>
    <w:rsid w:val="001465EB"/>
    <w:rsid w:val="001467AF"/>
    <w:rsid w:val="00146CC8"/>
    <w:rsid w:val="001471C6"/>
    <w:rsid w:val="00147B7D"/>
    <w:rsid w:val="0015051F"/>
    <w:rsid w:val="00150997"/>
    <w:rsid w:val="00150F9F"/>
    <w:rsid w:val="00151266"/>
    <w:rsid w:val="00151285"/>
    <w:rsid w:val="0015139F"/>
    <w:rsid w:val="0015142B"/>
    <w:rsid w:val="00151825"/>
    <w:rsid w:val="00151A63"/>
    <w:rsid w:val="0015235B"/>
    <w:rsid w:val="00153061"/>
    <w:rsid w:val="00153435"/>
    <w:rsid w:val="00153453"/>
    <w:rsid w:val="00153806"/>
    <w:rsid w:val="00153B58"/>
    <w:rsid w:val="00153B85"/>
    <w:rsid w:val="00154311"/>
    <w:rsid w:val="001543C0"/>
    <w:rsid w:val="001549FE"/>
    <w:rsid w:val="001550EF"/>
    <w:rsid w:val="001550F7"/>
    <w:rsid w:val="00155AE1"/>
    <w:rsid w:val="001562F7"/>
    <w:rsid w:val="001573AB"/>
    <w:rsid w:val="001573D9"/>
    <w:rsid w:val="001576DD"/>
    <w:rsid w:val="00160246"/>
    <w:rsid w:val="00160853"/>
    <w:rsid w:val="00161435"/>
    <w:rsid w:val="00161951"/>
    <w:rsid w:val="00161E64"/>
    <w:rsid w:val="00161F87"/>
    <w:rsid w:val="00162023"/>
    <w:rsid w:val="0016217A"/>
    <w:rsid w:val="0016233F"/>
    <w:rsid w:val="001624AC"/>
    <w:rsid w:val="001624B7"/>
    <w:rsid w:val="001628F2"/>
    <w:rsid w:val="00162D47"/>
    <w:rsid w:val="00162F4B"/>
    <w:rsid w:val="00162F7B"/>
    <w:rsid w:val="00163159"/>
    <w:rsid w:val="001636CE"/>
    <w:rsid w:val="001637FC"/>
    <w:rsid w:val="00163DA5"/>
    <w:rsid w:val="00163EC1"/>
    <w:rsid w:val="00163ED8"/>
    <w:rsid w:val="001640C8"/>
    <w:rsid w:val="001648EA"/>
    <w:rsid w:val="00164C1A"/>
    <w:rsid w:val="00164C51"/>
    <w:rsid w:val="00164EDD"/>
    <w:rsid w:val="00165B47"/>
    <w:rsid w:val="00165D47"/>
    <w:rsid w:val="00165DC0"/>
    <w:rsid w:val="00165FC3"/>
    <w:rsid w:val="00166623"/>
    <w:rsid w:val="00166B31"/>
    <w:rsid w:val="001670A9"/>
    <w:rsid w:val="001679EB"/>
    <w:rsid w:val="00167C04"/>
    <w:rsid w:val="00167D75"/>
    <w:rsid w:val="00170592"/>
    <w:rsid w:val="0017089F"/>
    <w:rsid w:val="00170ACF"/>
    <w:rsid w:val="00170E5F"/>
    <w:rsid w:val="00171258"/>
    <w:rsid w:val="00171B49"/>
    <w:rsid w:val="00171CA9"/>
    <w:rsid w:val="00172A1E"/>
    <w:rsid w:val="00172A82"/>
    <w:rsid w:val="00172BA2"/>
    <w:rsid w:val="001735FC"/>
    <w:rsid w:val="00173977"/>
    <w:rsid w:val="001746A3"/>
    <w:rsid w:val="00175198"/>
    <w:rsid w:val="0017522B"/>
    <w:rsid w:val="001752BB"/>
    <w:rsid w:val="00175337"/>
    <w:rsid w:val="001755E0"/>
    <w:rsid w:val="0017580B"/>
    <w:rsid w:val="0017595E"/>
    <w:rsid w:val="0017596C"/>
    <w:rsid w:val="001759CB"/>
    <w:rsid w:val="00175C97"/>
    <w:rsid w:val="00175EC5"/>
    <w:rsid w:val="00176696"/>
    <w:rsid w:val="00176F3C"/>
    <w:rsid w:val="0017774B"/>
    <w:rsid w:val="00177D9B"/>
    <w:rsid w:val="001807A5"/>
    <w:rsid w:val="001808E8"/>
    <w:rsid w:val="00180957"/>
    <w:rsid w:val="00180B57"/>
    <w:rsid w:val="00180BB3"/>
    <w:rsid w:val="00181287"/>
    <w:rsid w:val="001813EB"/>
    <w:rsid w:val="00181437"/>
    <w:rsid w:val="00181685"/>
    <w:rsid w:val="00181702"/>
    <w:rsid w:val="00181DC5"/>
    <w:rsid w:val="00181E9D"/>
    <w:rsid w:val="001825A1"/>
    <w:rsid w:val="001827BB"/>
    <w:rsid w:val="00182A9D"/>
    <w:rsid w:val="00182AB2"/>
    <w:rsid w:val="00183161"/>
    <w:rsid w:val="00183A54"/>
    <w:rsid w:val="00183CEB"/>
    <w:rsid w:val="00183D91"/>
    <w:rsid w:val="00183E06"/>
    <w:rsid w:val="00185227"/>
    <w:rsid w:val="001852C8"/>
    <w:rsid w:val="00185614"/>
    <w:rsid w:val="001859EB"/>
    <w:rsid w:val="00185CBB"/>
    <w:rsid w:val="00186189"/>
    <w:rsid w:val="0018669E"/>
    <w:rsid w:val="00187026"/>
    <w:rsid w:val="0019068F"/>
    <w:rsid w:val="00190C09"/>
    <w:rsid w:val="00192CFD"/>
    <w:rsid w:val="001932B6"/>
    <w:rsid w:val="00193AF2"/>
    <w:rsid w:val="0019445C"/>
    <w:rsid w:val="0019453E"/>
    <w:rsid w:val="0019459E"/>
    <w:rsid w:val="00194626"/>
    <w:rsid w:val="00194E41"/>
    <w:rsid w:val="00194F3C"/>
    <w:rsid w:val="00195083"/>
    <w:rsid w:val="0019509C"/>
    <w:rsid w:val="001951EC"/>
    <w:rsid w:val="00195EE5"/>
    <w:rsid w:val="00195F19"/>
    <w:rsid w:val="0019609D"/>
    <w:rsid w:val="001969C7"/>
    <w:rsid w:val="001972D6"/>
    <w:rsid w:val="0019791B"/>
    <w:rsid w:val="001A1227"/>
    <w:rsid w:val="001A127E"/>
    <w:rsid w:val="001A1723"/>
    <w:rsid w:val="001A1F41"/>
    <w:rsid w:val="001A1FBD"/>
    <w:rsid w:val="001A229A"/>
    <w:rsid w:val="001A26C6"/>
    <w:rsid w:val="001A2A7D"/>
    <w:rsid w:val="001A2DA9"/>
    <w:rsid w:val="001A2F04"/>
    <w:rsid w:val="001A362F"/>
    <w:rsid w:val="001A387E"/>
    <w:rsid w:val="001A3AE5"/>
    <w:rsid w:val="001A4494"/>
    <w:rsid w:val="001A45DD"/>
    <w:rsid w:val="001A479C"/>
    <w:rsid w:val="001A4E2A"/>
    <w:rsid w:val="001A5C9C"/>
    <w:rsid w:val="001A6386"/>
    <w:rsid w:val="001A685E"/>
    <w:rsid w:val="001A6D9C"/>
    <w:rsid w:val="001A7151"/>
    <w:rsid w:val="001A7233"/>
    <w:rsid w:val="001A76E7"/>
    <w:rsid w:val="001A77A7"/>
    <w:rsid w:val="001A77FE"/>
    <w:rsid w:val="001A7A94"/>
    <w:rsid w:val="001B00F9"/>
    <w:rsid w:val="001B02E6"/>
    <w:rsid w:val="001B07F2"/>
    <w:rsid w:val="001B0BA7"/>
    <w:rsid w:val="001B0E30"/>
    <w:rsid w:val="001B0FF7"/>
    <w:rsid w:val="001B110A"/>
    <w:rsid w:val="001B1539"/>
    <w:rsid w:val="001B17FF"/>
    <w:rsid w:val="001B1CAF"/>
    <w:rsid w:val="001B1E6C"/>
    <w:rsid w:val="001B1FCE"/>
    <w:rsid w:val="001B27DD"/>
    <w:rsid w:val="001B2BA9"/>
    <w:rsid w:val="001B2C94"/>
    <w:rsid w:val="001B2F4A"/>
    <w:rsid w:val="001B3387"/>
    <w:rsid w:val="001B3A5B"/>
    <w:rsid w:val="001B47F2"/>
    <w:rsid w:val="001B505F"/>
    <w:rsid w:val="001B5A02"/>
    <w:rsid w:val="001B64AC"/>
    <w:rsid w:val="001B6537"/>
    <w:rsid w:val="001B7176"/>
    <w:rsid w:val="001B71A8"/>
    <w:rsid w:val="001B771B"/>
    <w:rsid w:val="001B7D7D"/>
    <w:rsid w:val="001C0013"/>
    <w:rsid w:val="001C013B"/>
    <w:rsid w:val="001C0964"/>
    <w:rsid w:val="001C11E8"/>
    <w:rsid w:val="001C22CB"/>
    <w:rsid w:val="001C23AE"/>
    <w:rsid w:val="001C250E"/>
    <w:rsid w:val="001C25F3"/>
    <w:rsid w:val="001C2D2D"/>
    <w:rsid w:val="001C2DD1"/>
    <w:rsid w:val="001C2E70"/>
    <w:rsid w:val="001C34E0"/>
    <w:rsid w:val="001C38D8"/>
    <w:rsid w:val="001C3FED"/>
    <w:rsid w:val="001C41CB"/>
    <w:rsid w:val="001C4BD8"/>
    <w:rsid w:val="001C4CC4"/>
    <w:rsid w:val="001C4E96"/>
    <w:rsid w:val="001C50FA"/>
    <w:rsid w:val="001C51E4"/>
    <w:rsid w:val="001C5FC0"/>
    <w:rsid w:val="001C60CF"/>
    <w:rsid w:val="001C6194"/>
    <w:rsid w:val="001D0A99"/>
    <w:rsid w:val="001D0E40"/>
    <w:rsid w:val="001D19BF"/>
    <w:rsid w:val="001D263B"/>
    <w:rsid w:val="001D35C1"/>
    <w:rsid w:val="001D4447"/>
    <w:rsid w:val="001D4938"/>
    <w:rsid w:val="001D4B93"/>
    <w:rsid w:val="001D52B8"/>
    <w:rsid w:val="001D56D3"/>
    <w:rsid w:val="001D5B8D"/>
    <w:rsid w:val="001D5CAE"/>
    <w:rsid w:val="001D5CD9"/>
    <w:rsid w:val="001D5E93"/>
    <w:rsid w:val="001D667C"/>
    <w:rsid w:val="001D6707"/>
    <w:rsid w:val="001D6A73"/>
    <w:rsid w:val="001D6A75"/>
    <w:rsid w:val="001D6BC3"/>
    <w:rsid w:val="001D6BD6"/>
    <w:rsid w:val="001D7A90"/>
    <w:rsid w:val="001D7BC3"/>
    <w:rsid w:val="001D7CB8"/>
    <w:rsid w:val="001E04DE"/>
    <w:rsid w:val="001E0ED0"/>
    <w:rsid w:val="001E0F3C"/>
    <w:rsid w:val="001E13BE"/>
    <w:rsid w:val="001E1E12"/>
    <w:rsid w:val="001E2423"/>
    <w:rsid w:val="001E24C9"/>
    <w:rsid w:val="001E24D4"/>
    <w:rsid w:val="001E2F86"/>
    <w:rsid w:val="001E4052"/>
    <w:rsid w:val="001E410A"/>
    <w:rsid w:val="001E417F"/>
    <w:rsid w:val="001E5326"/>
    <w:rsid w:val="001E5B81"/>
    <w:rsid w:val="001E5C8C"/>
    <w:rsid w:val="001E5CBA"/>
    <w:rsid w:val="001E6347"/>
    <w:rsid w:val="001E648D"/>
    <w:rsid w:val="001E6819"/>
    <w:rsid w:val="001E6A60"/>
    <w:rsid w:val="001E6CFF"/>
    <w:rsid w:val="001E702B"/>
    <w:rsid w:val="001E72E0"/>
    <w:rsid w:val="001E7895"/>
    <w:rsid w:val="001E795D"/>
    <w:rsid w:val="001F009C"/>
    <w:rsid w:val="001F165B"/>
    <w:rsid w:val="001F1AFD"/>
    <w:rsid w:val="001F1B2A"/>
    <w:rsid w:val="001F1DF5"/>
    <w:rsid w:val="001F20D8"/>
    <w:rsid w:val="001F2233"/>
    <w:rsid w:val="001F2A35"/>
    <w:rsid w:val="001F2C60"/>
    <w:rsid w:val="001F2D8B"/>
    <w:rsid w:val="001F2F47"/>
    <w:rsid w:val="001F383F"/>
    <w:rsid w:val="001F3EE6"/>
    <w:rsid w:val="001F421C"/>
    <w:rsid w:val="001F44D8"/>
    <w:rsid w:val="001F44DE"/>
    <w:rsid w:val="001F5179"/>
    <w:rsid w:val="001F59B3"/>
    <w:rsid w:val="001F5C52"/>
    <w:rsid w:val="001F5F2B"/>
    <w:rsid w:val="001F60FD"/>
    <w:rsid w:val="001F6145"/>
    <w:rsid w:val="001F6183"/>
    <w:rsid w:val="001F64D8"/>
    <w:rsid w:val="001F67B9"/>
    <w:rsid w:val="001F7213"/>
    <w:rsid w:val="001F79E3"/>
    <w:rsid w:val="001F7FDA"/>
    <w:rsid w:val="0020049B"/>
    <w:rsid w:val="0020098E"/>
    <w:rsid w:val="0020113A"/>
    <w:rsid w:val="00201996"/>
    <w:rsid w:val="00202F7B"/>
    <w:rsid w:val="0020358F"/>
    <w:rsid w:val="002039EA"/>
    <w:rsid w:val="00204191"/>
    <w:rsid w:val="002048A3"/>
    <w:rsid w:val="00205401"/>
    <w:rsid w:val="00205465"/>
    <w:rsid w:val="002056C7"/>
    <w:rsid w:val="002058B6"/>
    <w:rsid w:val="002064B6"/>
    <w:rsid w:val="00206E6A"/>
    <w:rsid w:val="00206F21"/>
    <w:rsid w:val="0020743C"/>
    <w:rsid w:val="00207D2C"/>
    <w:rsid w:val="00207F4A"/>
    <w:rsid w:val="002101C0"/>
    <w:rsid w:val="00210476"/>
    <w:rsid w:val="00210F3F"/>
    <w:rsid w:val="0021248F"/>
    <w:rsid w:val="002128FC"/>
    <w:rsid w:val="00212990"/>
    <w:rsid w:val="00212E8E"/>
    <w:rsid w:val="00212FCD"/>
    <w:rsid w:val="0021327E"/>
    <w:rsid w:val="00213A6C"/>
    <w:rsid w:val="00213C84"/>
    <w:rsid w:val="00213FFF"/>
    <w:rsid w:val="00214098"/>
    <w:rsid w:val="00214608"/>
    <w:rsid w:val="0021480D"/>
    <w:rsid w:val="0021510A"/>
    <w:rsid w:val="00215B9B"/>
    <w:rsid w:val="002165AF"/>
    <w:rsid w:val="00216EA4"/>
    <w:rsid w:val="0021762D"/>
    <w:rsid w:val="002177F6"/>
    <w:rsid w:val="00217DB1"/>
    <w:rsid w:val="002209DD"/>
    <w:rsid w:val="0022140C"/>
    <w:rsid w:val="002214EF"/>
    <w:rsid w:val="002218DC"/>
    <w:rsid w:val="00222072"/>
    <w:rsid w:val="00222104"/>
    <w:rsid w:val="0022215C"/>
    <w:rsid w:val="00222202"/>
    <w:rsid w:val="002222F3"/>
    <w:rsid w:val="002223E6"/>
    <w:rsid w:val="002229CE"/>
    <w:rsid w:val="00222DFD"/>
    <w:rsid w:val="00222F51"/>
    <w:rsid w:val="002241D8"/>
    <w:rsid w:val="002252EB"/>
    <w:rsid w:val="002255BE"/>
    <w:rsid w:val="0022627A"/>
    <w:rsid w:val="00226490"/>
    <w:rsid w:val="0022673F"/>
    <w:rsid w:val="0022694E"/>
    <w:rsid w:val="0022717F"/>
    <w:rsid w:val="002277A7"/>
    <w:rsid w:val="0022788E"/>
    <w:rsid w:val="00230326"/>
    <w:rsid w:val="002310CB"/>
    <w:rsid w:val="00231306"/>
    <w:rsid w:val="0023141D"/>
    <w:rsid w:val="002316DF"/>
    <w:rsid w:val="00231E35"/>
    <w:rsid w:val="002320CE"/>
    <w:rsid w:val="00232BC0"/>
    <w:rsid w:val="00232E3E"/>
    <w:rsid w:val="00233FB8"/>
    <w:rsid w:val="00234118"/>
    <w:rsid w:val="002344F1"/>
    <w:rsid w:val="00234B96"/>
    <w:rsid w:val="00234C7A"/>
    <w:rsid w:val="0023522A"/>
    <w:rsid w:val="0023535E"/>
    <w:rsid w:val="00235F06"/>
    <w:rsid w:val="00235FCA"/>
    <w:rsid w:val="002362EC"/>
    <w:rsid w:val="00236B52"/>
    <w:rsid w:val="00236BAA"/>
    <w:rsid w:val="00236E92"/>
    <w:rsid w:val="00236F9F"/>
    <w:rsid w:val="00237252"/>
    <w:rsid w:val="00237773"/>
    <w:rsid w:val="0024046B"/>
    <w:rsid w:val="00240A49"/>
    <w:rsid w:val="00240D4C"/>
    <w:rsid w:val="00240D83"/>
    <w:rsid w:val="00241156"/>
    <w:rsid w:val="00241B7D"/>
    <w:rsid w:val="00241CF7"/>
    <w:rsid w:val="0024216A"/>
    <w:rsid w:val="0024235D"/>
    <w:rsid w:val="00242606"/>
    <w:rsid w:val="002436DE"/>
    <w:rsid w:val="0024394C"/>
    <w:rsid w:val="00243F64"/>
    <w:rsid w:val="0024432C"/>
    <w:rsid w:val="002443BB"/>
    <w:rsid w:val="0024446C"/>
    <w:rsid w:val="002445D3"/>
    <w:rsid w:val="0024469E"/>
    <w:rsid w:val="00244848"/>
    <w:rsid w:val="00245208"/>
    <w:rsid w:val="00245389"/>
    <w:rsid w:val="00245E76"/>
    <w:rsid w:val="00246287"/>
    <w:rsid w:val="00246828"/>
    <w:rsid w:val="00246E96"/>
    <w:rsid w:val="00246ED1"/>
    <w:rsid w:val="0025004A"/>
    <w:rsid w:val="0025012A"/>
    <w:rsid w:val="002501A6"/>
    <w:rsid w:val="00250A47"/>
    <w:rsid w:val="00251467"/>
    <w:rsid w:val="002516FD"/>
    <w:rsid w:val="00251D37"/>
    <w:rsid w:val="00252789"/>
    <w:rsid w:val="0025284D"/>
    <w:rsid w:val="002529F3"/>
    <w:rsid w:val="00252F32"/>
    <w:rsid w:val="00252FBB"/>
    <w:rsid w:val="00253151"/>
    <w:rsid w:val="00253B6D"/>
    <w:rsid w:val="002540C5"/>
    <w:rsid w:val="0025443F"/>
    <w:rsid w:val="0025527E"/>
    <w:rsid w:val="00255CBE"/>
    <w:rsid w:val="00255D7F"/>
    <w:rsid w:val="00256210"/>
    <w:rsid w:val="00256549"/>
    <w:rsid w:val="00256BAA"/>
    <w:rsid w:val="00256D17"/>
    <w:rsid w:val="00256DDF"/>
    <w:rsid w:val="00256F63"/>
    <w:rsid w:val="00256FB7"/>
    <w:rsid w:val="00257F4B"/>
    <w:rsid w:val="00261419"/>
    <w:rsid w:val="00261601"/>
    <w:rsid w:val="002625DA"/>
    <w:rsid w:val="0026268D"/>
    <w:rsid w:val="00262CAF"/>
    <w:rsid w:val="0026362D"/>
    <w:rsid w:val="00263672"/>
    <w:rsid w:val="002637FC"/>
    <w:rsid w:val="002639C8"/>
    <w:rsid w:val="00263C63"/>
    <w:rsid w:val="00264691"/>
    <w:rsid w:val="00264FBB"/>
    <w:rsid w:val="00265411"/>
    <w:rsid w:val="00265508"/>
    <w:rsid w:val="00265593"/>
    <w:rsid w:val="0026703A"/>
    <w:rsid w:val="00267673"/>
    <w:rsid w:val="00267A68"/>
    <w:rsid w:val="00267E6C"/>
    <w:rsid w:val="00270274"/>
    <w:rsid w:val="002703C4"/>
    <w:rsid w:val="002705A7"/>
    <w:rsid w:val="00270869"/>
    <w:rsid w:val="00271691"/>
    <w:rsid w:val="002729A2"/>
    <w:rsid w:val="00272AF8"/>
    <w:rsid w:val="00272C83"/>
    <w:rsid w:val="00273C1D"/>
    <w:rsid w:val="00273C4E"/>
    <w:rsid w:val="00273DC8"/>
    <w:rsid w:val="002742F3"/>
    <w:rsid w:val="00274377"/>
    <w:rsid w:val="00274C77"/>
    <w:rsid w:val="00274D1C"/>
    <w:rsid w:val="0027507B"/>
    <w:rsid w:val="00275454"/>
    <w:rsid w:val="0027688D"/>
    <w:rsid w:val="00276AAF"/>
    <w:rsid w:val="00277589"/>
    <w:rsid w:val="00277591"/>
    <w:rsid w:val="002776F3"/>
    <w:rsid w:val="002777C9"/>
    <w:rsid w:val="00277AD4"/>
    <w:rsid w:val="00277BCF"/>
    <w:rsid w:val="002800A9"/>
    <w:rsid w:val="002800C6"/>
    <w:rsid w:val="00280183"/>
    <w:rsid w:val="002802DC"/>
    <w:rsid w:val="002816B7"/>
    <w:rsid w:val="00282154"/>
    <w:rsid w:val="0028252C"/>
    <w:rsid w:val="002828B8"/>
    <w:rsid w:val="00282A31"/>
    <w:rsid w:val="0028311C"/>
    <w:rsid w:val="0028345B"/>
    <w:rsid w:val="00283518"/>
    <w:rsid w:val="00283553"/>
    <w:rsid w:val="0028401D"/>
    <w:rsid w:val="00284739"/>
    <w:rsid w:val="00284771"/>
    <w:rsid w:val="0028492B"/>
    <w:rsid w:val="00284A7E"/>
    <w:rsid w:val="00284C78"/>
    <w:rsid w:val="0028562D"/>
    <w:rsid w:val="00285923"/>
    <w:rsid w:val="00285BB0"/>
    <w:rsid w:val="00286263"/>
    <w:rsid w:val="002865EC"/>
    <w:rsid w:val="00286D00"/>
    <w:rsid w:val="0028718D"/>
    <w:rsid w:val="002871CA"/>
    <w:rsid w:val="00287247"/>
    <w:rsid w:val="002873CD"/>
    <w:rsid w:val="00287EEC"/>
    <w:rsid w:val="0029087B"/>
    <w:rsid w:val="002909D5"/>
    <w:rsid w:val="00290CF0"/>
    <w:rsid w:val="002911AB"/>
    <w:rsid w:val="00291EA3"/>
    <w:rsid w:val="0029206B"/>
    <w:rsid w:val="00292297"/>
    <w:rsid w:val="002924C5"/>
    <w:rsid w:val="00293FFF"/>
    <w:rsid w:val="0029470A"/>
    <w:rsid w:val="00294DF9"/>
    <w:rsid w:val="002951A8"/>
    <w:rsid w:val="00295C5C"/>
    <w:rsid w:val="0029673F"/>
    <w:rsid w:val="00296A00"/>
    <w:rsid w:val="002A0140"/>
    <w:rsid w:val="002A08C9"/>
    <w:rsid w:val="002A0E95"/>
    <w:rsid w:val="002A1064"/>
    <w:rsid w:val="002A13CF"/>
    <w:rsid w:val="002A1BD4"/>
    <w:rsid w:val="002A25F4"/>
    <w:rsid w:val="002A2DB0"/>
    <w:rsid w:val="002A3A29"/>
    <w:rsid w:val="002A3A47"/>
    <w:rsid w:val="002A3BAA"/>
    <w:rsid w:val="002A3D78"/>
    <w:rsid w:val="002A45E0"/>
    <w:rsid w:val="002A481D"/>
    <w:rsid w:val="002A4C2D"/>
    <w:rsid w:val="002A4D8D"/>
    <w:rsid w:val="002A4FFB"/>
    <w:rsid w:val="002A58B6"/>
    <w:rsid w:val="002A5B58"/>
    <w:rsid w:val="002A5CBE"/>
    <w:rsid w:val="002A5EBA"/>
    <w:rsid w:val="002A5EE1"/>
    <w:rsid w:val="002A6229"/>
    <w:rsid w:val="002A6415"/>
    <w:rsid w:val="002A69D4"/>
    <w:rsid w:val="002A6B1A"/>
    <w:rsid w:val="002A6FFB"/>
    <w:rsid w:val="002A7096"/>
    <w:rsid w:val="002A709C"/>
    <w:rsid w:val="002A7613"/>
    <w:rsid w:val="002A7810"/>
    <w:rsid w:val="002A7AF1"/>
    <w:rsid w:val="002A7D35"/>
    <w:rsid w:val="002A7D7F"/>
    <w:rsid w:val="002B004F"/>
    <w:rsid w:val="002B013C"/>
    <w:rsid w:val="002B057B"/>
    <w:rsid w:val="002B06DD"/>
    <w:rsid w:val="002B092D"/>
    <w:rsid w:val="002B114B"/>
    <w:rsid w:val="002B1AB6"/>
    <w:rsid w:val="002B1D32"/>
    <w:rsid w:val="002B220F"/>
    <w:rsid w:val="002B23D6"/>
    <w:rsid w:val="002B244E"/>
    <w:rsid w:val="002B25C2"/>
    <w:rsid w:val="002B3186"/>
    <w:rsid w:val="002B3582"/>
    <w:rsid w:val="002B365E"/>
    <w:rsid w:val="002B399A"/>
    <w:rsid w:val="002B3BCA"/>
    <w:rsid w:val="002B419C"/>
    <w:rsid w:val="002B48A2"/>
    <w:rsid w:val="002B4E65"/>
    <w:rsid w:val="002B518B"/>
    <w:rsid w:val="002B5A98"/>
    <w:rsid w:val="002B5C45"/>
    <w:rsid w:val="002B5E6F"/>
    <w:rsid w:val="002B6165"/>
    <w:rsid w:val="002B6324"/>
    <w:rsid w:val="002B67FF"/>
    <w:rsid w:val="002B6B0A"/>
    <w:rsid w:val="002B6DC2"/>
    <w:rsid w:val="002B6E02"/>
    <w:rsid w:val="002B7970"/>
    <w:rsid w:val="002B7AB2"/>
    <w:rsid w:val="002C01D7"/>
    <w:rsid w:val="002C0407"/>
    <w:rsid w:val="002C0808"/>
    <w:rsid w:val="002C0F11"/>
    <w:rsid w:val="002C1068"/>
    <w:rsid w:val="002C1152"/>
    <w:rsid w:val="002C16F5"/>
    <w:rsid w:val="002C1CAC"/>
    <w:rsid w:val="002C21AB"/>
    <w:rsid w:val="002C2604"/>
    <w:rsid w:val="002C285B"/>
    <w:rsid w:val="002C41F1"/>
    <w:rsid w:val="002C46A5"/>
    <w:rsid w:val="002C4B1C"/>
    <w:rsid w:val="002C4E29"/>
    <w:rsid w:val="002C5016"/>
    <w:rsid w:val="002C5487"/>
    <w:rsid w:val="002C5635"/>
    <w:rsid w:val="002C5E66"/>
    <w:rsid w:val="002C656C"/>
    <w:rsid w:val="002C6929"/>
    <w:rsid w:val="002C6A7D"/>
    <w:rsid w:val="002C6A86"/>
    <w:rsid w:val="002C6E53"/>
    <w:rsid w:val="002C700E"/>
    <w:rsid w:val="002C7094"/>
    <w:rsid w:val="002C757F"/>
    <w:rsid w:val="002C7764"/>
    <w:rsid w:val="002C77AD"/>
    <w:rsid w:val="002C7A36"/>
    <w:rsid w:val="002D13CB"/>
    <w:rsid w:val="002D174E"/>
    <w:rsid w:val="002D17D5"/>
    <w:rsid w:val="002D2D14"/>
    <w:rsid w:val="002D347E"/>
    <w:rsid w:val="002D3652"/>
    <w:rsid w:val="002D388C"/>
    <w:rsid w:val="002D3B5C"/>
    <w:rsid w:val="002D5E22"/>
    <w:rsid w:val="002D6904"/>
    <w:rsid w:val="002D6ACD"/>
    <w:rsid w:val="002D6DA3"/>
    <w:rsid w:val="002D6FDF"/>
    <w:rsid w:val="002D734A"/>
    <w:rsid w:val="002E046E"/>
    <w:rsid w:val="002E0D7A"/>
    <w:rsid w:val="002E0E9F"/>
    <w:rsid w:val="002E0FDF"/>
    <w:rsid w:val="002E1750"/>
    <w:rsid w:val="002E1BFB"/>
    <w:rsid w:val="002E1DF4"/>
    <w:rsid w:val="002E2420"/>
    <w:rsid w:val="002E2C0F"/>
    <w:rsid w:val="002E2F90"/>
    <w:rsid w:val="002E3988"/>
    <w:rsid w:val="002E3B41"/>
    <w:rsid w:val="002E3C26"/>
    <w:rsid w:val="002E424A"/>
    <w:rsid w:val="002E42A7"/>
    <w:rsid w:val="002E4727"/>
    <w:rsid w:val="002E4D82"/>
    <w:rsid w:val="002E4FBD"/>
    <w:rsid w:val="002E604C"/>
    <w:rsid w:val="002E60EF"/>
    <w:rsid w:val="002E6AD1"/>
    <w:rsid w:val="002E7E33"/>
    <w:rsid w:val="002F0169"/>
    <w:rsid w:val="002F052D"/>
    <w:rsid w:val="002F1190"/>
    <w:rsid w:val="002F1777"/>
    <w:rsid w:val="002F1AEE"/>
    <w:rsid w:val="002F20D6"/>
    <w:rsid w:val="002F2F8E"/>
    <w:rsid w:val="002F3249"/>
    <w:rsid w:val="002F35EA"/>
    <w:rsid w:val="002F3A33"/>
    <w:rsid w:val="002F469E"/>
    <w:rsid w:val="002F4C55"/>
    <w:rsid w:val="002F68C0"/>
    <w:rsid w:val="002F6CC8"/>
    <w:rsid w:val="002F72A0"/>
    <w:rsid w:val="002F765C"/>
    <w:rsid w:val="002F77B8"/>
    <w:rsid w:val="0030011D"/>
    <w:rsid w:val="00300328"/>
    <w:rsid w:val="00300EA2"/>
    <w:rsid w:val="00300F2C"/>
    <w:rsid w:val="00301D5D"/>
    <w:rsid w:val="003029B6"/>
    <w:rsid w:val="00302F58"/>
    <w:rsid w:val="00303067"/>
    <w:rsid w:val="00303123"/>
    <w:rsid w:val="0030384B"/>
    <w:rsid w:val="00303966"/>
    <w:rsid w:val="00303BA2"/>
    <w:rsid w:val="00304301"/>
    <w:rsid w:val="003043E4"/>
    <w:rsid w:val="00304B45"/>
    <w:rsid w:val="00304E53"/>
    <w:rsid w:val="00304F63"/>
    <w:rsid w:val="00305358"/>
    <w:rsid w:val="00305A19"/>
    <w:rsid w:val="00305D07"/>
    <w:rsid w:val="00306056"/>
    <w:rsid w:val="00306344"/>
    <w:rsid w:val="00306703"/>
    <w:rsid w:val="0030676E"/>
    <w:rsid w:val="00306B39"/>
    <w:rsid w:val="0030725E"/>
    <w:rsid w:val="0030781A"/>
    <w:rsid w:val="00307A91"/>
    <w:rsid w:val="00307D1D"/>
    <w:rsid w:val="00310B40"/>
    <w:rsid w:val="00310F4B"/>
    <w:rsid w:val="00310F5A"/>
    <w:rsid w:val="003112C7"/>
    <w:rsid w:val="00311EBC"/>
    <w:rsid w:val="00312746"/>
    <w:rsid w:val="00313516"/>
    <w:rsid w:val="00313B56"/>
    <w:rsid w:val="00313EF3"/>
    <w:rsid w:val="00315176"/>
    <w:rsid w:val="003152B2"/>
    <w:rsid w:val="003158A7"/>
    <w:rsid w:val="00316382"/>
    <w:rsid w:val="00316F68"/>
    <w:rsid w:val="0031748B"/>
    <w:rsid w:val="0031782F"/>
    <w:rsid w:val="00317CDE"/>
    <w:rsid w:val="00317D26"/>
    <w:rsid w:val="00317E6A"/>
    <w:rsid w:val="00317EF8"/>
    <w:rsid w:val="0032017C"/>
    <w:rsid w:val="00320645"/>
    <w:rsid w:val="00321043"/>
    <w:rsid w:val="00321194"/>
    <w:rsid w:val="00321563"/>
    <w:rsid w:val="00321668"/>
    <w:rsid w:val="00321BA5"/>
    <w:rsid w:val="003221A4"/>
    <w:rsid w:val="00324027"/>
    <w:rsid w:val="00324135"/>
    <w:rsid w:val="0032441C"/>
    <w:rsid w:val="00324BDF"/>
    <w:rsid w:val="00324F78"/>
    <w:rsid w:val="00325475"/>
    <w:rsid w:val="003256B3"/>
    <w:rsid w:val="0032616B"/>
    <w:rsid w:val="00326294"/>
    <w:rsid w:val="003264EB"/>
    <w:rsid w:val="00326E8A"/>
    <w:rsid w:val="00327586"/>
    <w:rsid w:val="003302BD"/>
    <w:rsid w:val="003304F7"/>
    <w:rsid w:val="00330804"/>
    <w:rsid w:val="00330C35"/>
    <w:rsid w:val="003310FC"/>
    <w:rsid w:val="003311E4"/>
    <w:rsid w:val="0033134F"/>
    <w:rsid w:val="003315A9"/>
    <w:rsid w:val="00331C61"/>
    <w:rsid w:val="0033230A"/>
    <w:rsid w:val="003331BD"/>
    <w:rsid w:val="003335B0"/>
    <w:rsid w:val="0033380D"/>
    <w:rsid w:val="003344E4"/>
    <w:rsid w:val="00334596"/>
    <w:rsid w:val="00334F61"/>
    <w:rsid w:val="003354D6"/>
    <w:rsid w:val="003356B0"/>
    <w:rsid w:val="0033580D"/>
    <w:rsid w:val="00335D70"/>
    <w:rsid w:val="00335E0F"/>
    <w:rsid w:val="0033616E"/>
    <w:rsid w:val="00336C95"/>
    <w:rsid w:val="003375AF"/>
    <w:rsid w:val="003378E9"/>
    <w:rsid w:val="003379C0"/>
    <w:rsid w:val="00337B01"/>
    <w:rsid w:val="00337F2F"/>
    <w:rsid w:val="003400E4"/>
    <w:rsid w:val="003402A3"/>
    <w:rsid w:val="003403F3"/>
    <w:rsid w:val="00340D2D"/>
    <w:rsid w:val="003411C4"/>
    <w:rsid w:val="00341E24"/>
    <w:rsid w:val="0034247E"/>
    <w:rsid w:val="00342A7C"/>
    <w:rsid w:val="00342BA0"/>
    <w:rsid w:val="00342CE0"/>
    <w:rsid w:val="00342F01"/>
    <w:rsid w:val="00343139"/>
    <w:rsid w:val="00343631"/>
    <w:rsid w:val="003438E8"/>
    <w:rsid w:val="00343A17"/>
    <w:rsid w:val="00343A1C"/>
    <w:rsid w:val="00343A36"/>
    <w:rsid w:val="00343D60"/>
    <w:rsid w:val="00344DE7"/>
    <w:rsid w:val="00345649"/>
    <w:rsid w:val="00345793"/>
    <w:rsid w:val="00345D22"/>
    <w:rsid w:val="00345EB9"/>
    <w:rsid w:val="00346F86"/>
    <w:rsid w:val="00346FDC"/>
    <w:rsid w:val="003471C9"/>
    <w:rsid w:val="00347278"/>
    <w:rsid w:val="003473DE"/>
    <w:rsid w:val="003475A3"/>
    <w:rsid w:val="00347716"/>
    <w:rsid w:val="00347887"/>
    <w:rsid w:val="00347ECD"/>
    <w:rsid w:val="003511C9"/>
    <w:rsid w:val="00351CE3"/>
    <w:rsid w:val="00351F85"/>
    <w:rsid w:val="003525C5"/>
    <w:rsid w:val="003528D1"/>
    <w:rsid w:val="00352C7E"/>
    <w:rsid w:val="00352DA4"/>
    <w:rsid w:val="00352EC1"/>
    <w:rsid w:val="00353044"/>
    <w:rsid w:val="00353F8B"/>
    <w:rsid w:val="00354078"/>
    <w:rsid w:val="0035464E"/>
    <w:rsid w:val="003547E5"/>
    <w:rsid w:val="00354894"/>
    <w:rsid w:val="00354C11"/>
    <w:rsid w:val="003552AC"/>
    <w:rsid w:val="00355855"/>
    <w:rsid w:val="00355D36"/>
    <w:rsid w:val="0035611C"/>
    <w:rsid w:val="003576AE"/>
    <w:rsid w:val="003579D9"/>
    <w:rsid w:val="00360314"/>
    <w:rsid w:val="0036053D"/>
    <w:rsid w:val="00360AB9"/>
    <w:rsid w:val="003612CB"/>
    <w:rsid w:val="00361BAA"/>
    <w:rsid w:val="00362317"/>
    <w:rsid w:val="0036341E"/>
    <w:rsid w:val="003637AA"/>
    <w:rsid w:val="003637EE"/>
    <w:rsid w:val="00363E64"/>
    <w:rsid w:val="00364500"/>
    <w:rsid w:val="003655E7"/>
    <w:rsid w:val="00365DEF"/>
    <w:rsid w:val="00365EF8"/>
    <w:rsid w:val="0036609F"/>
    <w:rsid w:val="003661BD"/>
    <w:rsid w:val="003665E6"/>
    <w:rsid w:val="00366AD8"/>
    <w:rsid w:val="00366B88"/>
    <w:rsid w:val="00367688"/>
    <w:rsid w:val="00370B6E"/>
    <w:rsid w:val="00371C1A"/>
    <w:rsid w:val="00371E40"/>
    <w:rsid w:val="0037344B"/>
    <w:rsid w:val="00373A6E"/>
    <w:rsid w:val="00374228"/>
    <w:rsid w:val="00374BDB"/>
    <w:rsid w:val="003758DA"/>
    <w:rsid w:val="00375D47"/>
    <w:rsid w:val="00376464"/>
    <w:rsid w:val="0037673F"/>
    <w:rsid w:val="00376ADA"/>
    <w:rsid w:val="00376D60"/>
    <w:rsid w:val="0037704C"/>
    <w:rsid w:val="003774B8"/>
    <w:rsid w:val="00377C2D"/>
    <w:rsid w:val="003800A1"/>
    <w:rsid w:val="003808C9"/>
    <w:rsid w:val="00380900"/>
    <w:rsid w:val="003815B3"/>
    <w:rsid w:val="00381612"/>
    <w:rsid w:val="00381830"/>
    <w:rsid w:val="00381A28"/>
    <w:rsid w:val="003820F3"/>
    <w:rsid w:val="00382490"/>
    <w:rsid w:val="0038249C"/>
    <w:rsid w:val="00382777"/>
    <w:rsid w:val="003836C7"/>
    <w:rsid w:val="00384C4B"/>
    <w:rsid w:val="00385A61"/>
    <w:rsid w:val="00385F7E"/>
    <w:rsid w:val="003868E1"/>
    <w:rsid w:val="00386994"/>
    <w:rsid w:val="00386B2F"/>
    <w:rsid w:val="00386BE0"/>
    <w:rsid w:val="00386E3D"/>
    <w:rsid w:val="0038715A"/>
    <w:rsid w:val="00387475"/>
    <w:rsid w:val="00387B72"/>
    <w:rsid w:val="0039043A"/>
    <w:rsid w:val="00390854"/>
    <w:rsid w:val="00390AA6"/>
    <w:rsid w:val="00390FC2"/>
    <w:rsid w:val="00391034"/>
    <w:rsid w:val="003910C3"/>
    <w:rsid w:val="00391206"/>
    <w:rsid w:val="003912DF"/>
    <w:rsid w:val="00391334"/>
    <w:rsid w:val="00391654"/>
    <w:rsid w:val="00393572"/>
    <w:rsid w:val="0039361B"/>
    <w:rsid w:val="0039392A"/>
    <w:rsid w:val="003941E8"/>
    <w:rsid w:val="00394559"/>
    <w:rsid w:val="00394682"/>
    <w:rsid w:val="00394953"/>
    <w:rsid w:val="00394BC1"/>
    <w:rsid w:val="00394E2C"/>
    <w:rsid w:val="00394E93"/>
    <w:rsid w:val="00395B11"/>
    <w:rsid w:val="003963AD"/>
    <w:rsid w:val="00396978"/>
    <w:rsid w:val="0039703B"/>
    <w:rsid w:val="0039747E"/>
    <w:rsid w:val="003974C9"/>
    <w:rsid w:val="003A07A4"/>
    <w:rsid w:val="003A0BA5"/>
    <w:rsid w:val="003A0F46"/>
    <w:rsid w:val="003A137E"/>
    <w:rsid w:val="003A189E"/>
    <w:rsid w:val="003A257D"/>
    <w:rsid w:val="003A2B36"/>
    <w:rsid w:val="003A2D88"/>
    <w:rsid w:val="003A2F42"/>
    <w:rsid w:val="003A31A1"/>
    <w:rsid w:val="003A33FD"/>
    <w:rsid w:val="003A4CFE"/>
    <w:rsid w:val="003A4D45"/>
    <w:rsid w:val="003A58C0"/>
    <w:rsid w:val="003A60D1"/>
    <w:rsid w:val="003A631B"/>
    <w:rsid w:val="003A6882"/>
    <w:rsid w:val="003A7135"/>
    <w:rsid w:val="003A71B9"/>
    <w:rsid w:val="003A7521"/>
    <w:rsid w:val="003A75A3"/>
    <w:rsid w:val="003A78A8"/>
    <w:rsid w:val="003B03A3"/>
    <w:rsid w:val="003B045C"/>
    <w:rsid w:val="003B086F"/>
    <w:rsid w:val="003B0BB8"/>
    <w:rsid w:val="003B0C84"/>
    <w:rsid w:val="003B0F3D"/>
    <w:rsid w:val="003B1052"/>
    <w:rsid w:val="003B1479"/>
    <w:rsid w:val="003B15B7"/>
    <w:rsid w:val="003B1E0F"/>
    <w:rsid w:val="003B1F53"/>
    <w:rsid w:val="003B2A50"/>
    <w:rsid w:val="003B31F6"/>
    <w:rsid w:val="003B338A"/>
    <w:rsid w:val="003B3920"/>
    <w:rsid w:val="003B4008"/>
    <w:rsid w:val="003B4A75"/>
    <w:rsid w:val="003B5C19"/>
    <w:rsid w:val="003B5FDC"/>
    <w:rsid w:val="003B667E"/>
    <w:rsid w:val="003B69E9"/>
    <w:rsid w:val="003C0C75"/>
    <w:rsid w:val="003C0DEF"/>
    <w:rsid w:val="003C0EBC"/>
    <w:rsid w:val="003C0F29"/>
    <w:rsid w:val="003C1040"/>
    <w:rsid w:val="003C137D"/>
    <w:rsid w:val="003C155A"/>
    <w:rsid w:val="003C2100"/>
    <w:rsid w:val="003C2535"/>
    <w:rsid w:val="003C263E"/>
    <w:rsid w:val="003C2FCB"/>
    <w:rsid w:val="003C3847"/>
    <w:rsid w:val="003C3A4C"/>
    <w:rsid w:val="003C4434"/>
    <w:rsid w:val="003C44F7"/>
    <w:rsid w:val="003C478F"/>
    <w:rsid w:val="003C5686"/>
    <w:rsid w:val="003C5780"/>
    <w:rsid w:val="003C58F8"/>
    <w:rsid w:val="003C5EEB"/>
    <w:rsid w:val="003C5F32"/>
    <w:rsid w:val="003C62FB"/>
    <w:rsid w:val="003D028F"/>
    <w:rsid w:val="003D0334"/>
    <w:rsid w:val="003D08A7"/>
    <w:rsid w:val="003D15F4"/>
    <w:rsid w:val="003D197F"/>
    <w:rsid w:val="003D1E2B"/>
    <w:rsid w:val="003D202C"/>
    <w:rsid w:val="003D2948"/>
    <w:rsid w:val="003D2C10"/>
    <w:rsid w:val="003D2C53"/>
    <w:rsid w:val="003D2D4D"/>
    <w:rsid w:val="003D3153"/>
    <w:rsid w:val="003D3408"/>
    <w:rsid w:val="003D3582"/>
    <w:rsid w:val="003D3988"/>
    <w:rsid w:val="003D3B4C"/>
    <w:rsid w:val="003D424B"/>
    <w:rsid w:val="003D425E"/>
    <w:rsid w:val="003D54DD"/>
    <w:rsid w:val="003D550D"/>
    <w:rsid w:val="003D5536"/>
    <w:rsid w:val="003D5867"/>
    <w:rsid w:val="003D710B"/>
    <w:rsid w:val="003D738D"/>
    <w:rsid w:val="003D75F8"/>
    <w:rsid w:val="003D7C8D"/>
    <w:rsid w:val="003D7DC0"/>
    <w:rsid w:val="003E04BF"/>
    <w:rsid w:val="003E08C7"/>
    <w:rsid w:val="003E0F2D"/>
    <w:rsid w:val="003E135E"/>
    <w:rsid w:val="003E19F4"/>
    <w:rsid w:val="003E1D42"/>
    <w:rsid w:val="003E221B"/>
    <w:rsid w:val="003E2B40"/>
    <w:rsid w:val="003E2C2E"/>
    <w:rsid w:val="003E3043"/>
    <w:rsid w:val="003E32AD"/>
    <w:rsid w:val="003E3A87"/>
    <w:rsid w:val="003E3C76"/>
    <w:rsid w:val="003E414A"/>
    <w:rsid w:val="003E4A9C"/>
    <w:rsid w:val="003E4D9C"/>
    <w:rsid w:val="003E544D"/>
    <w:rsid w:val="003E6859"/>
    <w:rsid w:val="003E7023"/>
    <w:rsid w:val="003F0109"/>
    <w:rsid w:val="003F10BA"/>
    <w:rsid w:val="003F10D7"/>
    <w:rsid w:val="003F1805"/>
    <w:rsid w:val="003F1DA2"/>
    <w:rsid w:val="003F2290"/>
    <w:rsid w:val="003F284C"/>
    <w:rsid w:val="003F2C59"/>
    <w:rsid w:val="003F3301"/>
    <w:rsid w:val="003F350A"/>
    <w:rsid w:val="003F3850"/>
    <w:rsid w:val="003F3BDC"/>
    <w:rsid w:val="003F3FB8"/>
    <w:rsid w:val="003F40F4"/>
    <w:rsid w:val="003F45B3"/>
    <w:rsid w:val="003F463D"/>
    <w:rsid w:val="003F46CB"/>
    <w:rsid w:val="003F4947"/>
    <w:rsid w:val="003F4FF4"/>
    <w:rsid w:val="003F5C61"/>
    <w:rsid w:val="003F6470"/>
    <w:rsid w:val="003F6573"/>
    <w:rsid w:val="003F698C"/>
    <w:rsid w:val="003F6D85"/>
    <w:rsid w:val="003F797F"/>
    <w:rsid w:val="003F7B9A"/>
    <w:rsid w:val="004006DE"/>
    <w:rsid w:val="004012D4"/>
    <w:rsid w:val="00401490"/>
    <w:rsid w:val="00401CBA"/>
    <w:rsid w:val="00402195"/>
    <w:rsid w:val="00402662"/>
    <w:rsid w:val="004027B6"/>
    <w:rsid w:val="00404271"/>
    <w:rsid w:val="00404549"/>
    <w:rsid w:val="0040492E"/>
    <w:rsid w:val="00404BFD"/>
    <w:rsid w:val="00404EEE"/>
    <w:rsid w:val="00404F29"/>
    <w:rsid w:val="00405938"/>
    <w:rsid w:val="004061E0"/>
    <w:rsid w:val="004066DD"/>
    <w:rsid w:val="00406877"/>
    <w:rsid w:val="00406928"/>
    <w:rsid w:val="00406AAB"/>
    <w:rsid w:val="00406BF6"/>
    <w:rsid w:val="00406C52"/>
    <w:rsid w:val="00407110"/>
    <w:rsid w:val="00407255"/>
    <w:rsid w:val="00407A76"/>
    <w:rsid w:val="00407AF6"/>
    <w:rsid w:val="00407D07"/>
    <w:rsid w:val="00407F06"/>
    <w:rsid w:val="00410568"/>
    <w:rsid w:val="004107AC"/>
    <w:rsid w:val="00410935"/>
    <w:rsid w:val="00411EE8"/>
    <w:rsid w:val="00412118"/>
    <w:rsid w:val="004125E2"/>
    <w:rsid w:val="00412E28"/>
    <w:rsid w:val="004132CB"/>
    <w:rsid w:val="00413469"/>
    <w:rsid w:val="0041348D"/>
    <w:rsid w:val="004139F4"/>
    <w:rsid w:val="00414083"/>
    <w:rsid w:val="00414716"/>
    <w:rsid w:val="00414E9A"/>
    <w:rsid w:val="004153F2"/>
    <w:rsid w:val="0041642B"/>
    <w:rsid w:val="00416AF2"/>
    <w:rsid w:val="00416BC5"/>
    <w:rsid w:val="00416C2B"/>
    <w:rsid w:val="00416DC5"/>
    <w:rsid w:val="00416F32"/>
    <w:rsid w:val="00417123"/>
    <w:rsid w:val="004173A5"/>
    <w:rsid w:val="00417818"/>
    <w:rsid w:val="00417857"/>
    <w:rsid w:val="004178ED"/>
    <w:rsid w:val="00417E1E"/>
    <w:rsid w:val="00417F60"/>
    <w:rsid w:val="0042018F"/>
    <w:rsid w:val="00420288"/>
    <w:rsid w:val="00420ACE"/>
    <w:rsid w:val="004218F9"/>
    <w:rsid w:val="0042298D"/>
    <w:rsid w:val="00422BAB"/>
    <w:rsid w:val="00422FAA"/>
    <w:rsid w:val="0042339A"/>
    <w:rsid w:val="00423DA6"/>
    <w:rsid w:val="004242B4"/>
    <w:rsid w:val="00425891"/>
    <w:rsid w:val="00425AE5"/>
    <w:rsid w:val="00425DD8"/>
    <w:rsid w:val="0042633D"/>
    <w:rsid w:val="00426460"/>
    <w:rsid w:val="0042670D"/>
    <w:rsid w:val="0042679F"/>
    <w:rsid w:val="00427002"/>
    <w:rsid w:val="00427BCC"/>
    <w:rsid w:val="00427F97"/>
    <w:rsid w:val="00430343"/>
    <w:rsid w:val="0043097B"/>
    <w:rsid w:val="004309AB"/>
    <w:rsid w:val="00430F0A"/>
    <w:rsid w:val="00431175"/>
    <w:rsid w:val="004311E5"/>
    <w:rsid w:val="00431704"/>
    <w:rsid w:val="00431946"/>
    <w:rsid w:val="00431F64"/>
    <w:rsid w:val="004321F8"/>
    <w:rsid w:val="004324D6"/>
    <w:rsid w:val="00432A40"/>
    <w:rsid w:val="004332AC"/>
    <w:rsid w:val="00433D9B"/>
    <w:rsid w:val="00433EEF"/>
    <w:rsid w:val="0043410C"/>
    <w:rsid w:val="00434142"/>
    <w:rsid w:val="00434BE4"/>
    <w:rsid w:val="00434F78"/>
    <w:rsid w:val="00435147"/>
    <w:rsid w:val="0043556E"/>
    <w:rsid w:val="00435BC2"/>
    <w:rsid w:val="00435BF4"/>
    <w:rsid w:val="00435C23"/>
    <w:rsid w:val="00435C5B"/>
    <w:rsid w:val="00435C71"/>
    <w:rsid w:val="00435FD8"/>
    <w:rsid w:val="00436238"/>
    <w:rsid w:val="004365CE"/>
    <w:rsid w:val="00436D1F"/>
    <w:rsid w:val="00437563"/>
    <w:rsid w:val="00437AE0"/>
    <w:rsid w:val="00437B1B"/>
    <w:rsid w:val="0044001C"/>
    <w:rsid w:val="00441412"/>
    <w:rsid w:val="0044146C"/>
    <w:rsid w:val="004415A9"/>
    <w:rsid w:val="00441957"/>
    <w:rsid w:val="004419A5"/>
    <w:rsid w:val="00441C9F"/>
    <w:rsid w:val="00442762"/>
    <w:rsid w:val="00442BF8"/>
    <w:rsid w:val="00442C2B"/>
    <w:rsid w:val="00443261"/>
    <w:rsid w:val="004434E1"/>
    <w:rsid w:val="00443794"/>
    <w:rsid w:val="00443A1B"/>
    <w:rsid w:val="00443B0D"/>
    <w:rsid w:val="00444231"/>
    <w:rsid w:val="0044426B"/>
    <w:rsid w:val="004449A4"/>
    <w:rsid w:val="00445760"/>
    <w:rsid w:val="00446123"/>
    <w:rsid w:val="00447B0F"/>
    <w:rsid w:val="004501FC"/>
    <w:rsid w:val="00450895"/>
    <w:rsid w:val="00451575"/>
    <w:rsid w:val="0045278E"/>
    <w:rsid w:val="00452916"/>
    <w:rsid w:val="0045353C"/>
    <w:rsid w:val="00453E90"/>
    <w:rsid w:val="00454B7C"/>
    <w:rsid w:val="00454C2E"/>
    <w:rsid w:val="004552F1"/>
    <w:rsid w:val="0045558C"/>
    <w:rsid w:val="0045559A"/>
    <w:rsid w:val="0045560C"/>
    <w:rsid w:val="00455A20"/>
    <w:rsid w:val="0045606F"/>
    <w:rsid w:val="004566EC"/>
    <w:rsid w:val="00456E8F"/>
    <w:rsid w:val="0045737E"/>
    <w:rsid w:val="00460294"/>
    <w:rsid w:val="0046031E"/>
    <w:rsid w:val="0046069D"/>
    <w:rsid w:val="00460A4F"/>
    <w:rsid w:val="0046106E"/>
    <w:rsid w:val="00461261"/>
    <w:rsid w:val="004619C8"/>
    <w:rsid w:val="00461C7C"/>
    <w:rsid w:val="00462399"/>
    <w:rsid w:val="00462826"/>
    <w:rsid w:val="00463106"/>
    <w:rsid w:val="00463484"/>
    <w:rsid w:val="004644D0"/>
    <w:rsid w:val="004648DF"/>
    <w:rsid w:val="004649F5"/>
    <w:rsid w:val="00464F01"/>
    <w:rsid w:val="004650D1"/>
    <w:rsid w:val="0046586F"/>
    <w:rsid w:val="00466EB1"/>
    <w:rsid w:val="00467AC4"/>
    <w:rsid w:val="00467AFE"/>
    <w:rsid w:val="00467B4F"/>
    <w:rsid w:val="00467BBC"/>
    <w:rsid w:val="0047023E"/>
    <w:rsid w:val="0047036D"/>
    <w:rsid w:val="00470886"/>
    <w:rsid w:val="00470D2B"/>
    <w:rsid w:val="00470DF6"/>
    <w:rsid w:val="00471413"/>
    <w:rsid w:val="00471805"/>
    <w:rsid w:val="00471B58"/>
    <w:rsid w:val="00471DCE"/>
    <w:rsid w:val="00472797"/>
    <w:rsid w:val="00472E15"/>
    <w:rsid w:val="00473143"/>
    <w:rsid w:val="004735E0"/>
    <w:rsid w:val="004737B6"/>
    <w:rsid w:val="00473922"/>
    <w:rsid w:val="00473939"/>
    <w:rsid w:val="00473E4D"/>
    <w:rsid w:val="00476503"/>
    <w:rsid w:val="00476D83"/>
    <w:rsid w:val="0047756D"/>
    <w:rsid w:val="00477952"/>
    <w:rsid w:val="00477A35"/>
    <w:rsid w:val="00477E88"/>
    <w:rsid w:val="00477E9D"/>
    <w:rsid w:val="004806ED"/>
    <w:rsid w:val="0048083A"/>
    <w:rsid w:val="00480B4E"/>
    <w:rsid w:val="00480B51"/>
    <w:rsid w:val="00480F2B"/>
    <w:rsid w:val="0048133D"/>
    <w:rsid w:val="00481407"/>
    <w:rsid w:val="004815A3"/>
    <w:rsid w:val="004816D5"/>
    <w:rsid w:val="00481E61"/>
    <w:rsid w:val="0048203F"/>
    <w:rsid w:val="00482498"/>
    <w:rsid w:val="0048258C"/>
    <w:rsid w:val="00482749"/>
    <w:rsid w:val="00482DE4"/>
    <w:rsid w:val="00483075"/>
    <w:rsid w:val="004831BC"/>
    <w:rsid w:val="0048375F"/>
    <w:rsid w:val="00483821"/>
    <w:rsid w:val="00483ACD"/>
    <w:rsid w:val="00483E0A"/>
    <w:rsid w:val="00483FA0"/>
    <w:rsid w:val="00484447"/>
    <w:rsid w:val="00484D2F"/>
    <w:rsid w:val="00484EB9"/>
    <w:rsid w:val="00485BB8"/>
    <w:rsid w:val="004861CF"/>
    <w:rsid w:val="004868C3"/>
    <w:rsid w:val="00486ADC"/>
    <w:rsid w:val="00486DE3"/>
    <w:rsid w:val="00486E97"/>
    <w:rsid w:val="004870F1"/>
    <w:rsid w:val="00487A7D"/>
    <w:rsid w:val="0049014E"/>
    <w:rsid w:val="00490795"/>
    <w:rsid w:val="004919F4"/>
    <w:rsid w:val="00492784"/>
    <w:rsid w:val="00492C3A"/>
    <w:rsid w:val="0049361D"/>
    <w:rsid w:val="004936FC"/>
    <w:rsid w:val="00494493"/>
    <w:rsid w:val="00494794"/>
    <w:rsid w:val="00494DC3"/>
    <w:rsid w:val="00495112"/>
    <w:rsid w:val="0049528C"/>
    <w:rsid w:val="00495AEE"/>
    <w:rsid w:val="00495CB0"/>
    <w:rsid w:val="004961F6"/>
    <w:rsid w:val="004962B9"/>
    <w:rsid w:val="004969CF"/>
    <w:rsid w:val="00496A8B"/>
    <w:rsid w:val="00496CCA"/>
    <w:rsid w:val="00496DDD"/>
    <w:rsid w:val="00496E76"/>
    <w:rsid w:val="0049731D"/>
    <w:rsid w:val="004978DF"/>
    <w:rsid w:val="00497F4D"/>
    <w:rsid w:val="004A0100"/>
    <w:rsid w:val="004A036E"/>
    <w:rsid w:val="004A043E"/>
    <w:rsid w:val="004A0BA0"/>
    <w:rsid w:val="004A0D7F"/>
    <w:rsid w:val="004A1469"/>
    <w:rsid w:val="004A1BE2"/>
    <w:rsid w:val="004A2032"/>
    <w:rsid w:val="004A29D7"/>
    <w:rsid w:val="004A2C56"/>
    <w:rsid w:val="004A3528"/>
    <w:rsid w:val="004A35A6"/>
    <w:rsid w:val="004A3FD9"/>
    <w:rsid w:val="004A4A05"/>
    <w:rsid w:val="004A4C20"/>
    <w:rsid w:val="004A5232"/>
    <w:rsid w:val="004A52FB"/>
    <w:rsid w:val="004A5904"/>
    <w:rsid w:val="004A5B09"/>
    <w:rsid w:val="004A5BDF"/>
    <w:rsid w:val="004A60B6"/>
    <w:rsid w:val="004A62C6"/>
    <w:rsid w:val="004A62DA"/>
    <w:rsid w:val="004A6CA7"/>
    <w:rsid w:val="004A6D8D"/>
    <w:rsid w:val="004A7276"/>
    <w:rsid w:val="004A7562"/>
    <w:rsid w:val="004A7F04"/>
    <w:rsid w:val="004B0987"/>
    <w:rsid w:val="004B0A78"/>
    <w:rsid w:val="004B12E1"/>
    <w:rsid w:val="004B183B"/>
    <w:rsid w:val="004B2512"/>
    <w:rsid w:val="004B29B5"/>
    <w:rsid w:val="004B3B51"/>
    <w:rsid w:val="004B4055"/>
    <w:rsid w:val="004B4809"/>
    <w:rsid w:val="004B4A5B"/>
    <w:rsid w:val="004B4B1B"/>
    <w:rsid w:val="004B4E9B"/>
    <w:rsid w:val="004B508A"/>
    <w:rsid w:val="004B5952"/>
    <w:rsid w:val="004B59A6"/>
    <w:rsid w:val="004B64E2"/>
    <w:rsid w:val="004B6845"/>
    <w:rsid w:val="004B6904"/>
    <w:rsid w:val="004B6AF2"/>
    <w:rsid w:val="004B6C5F"/>
    <w:rsid w:val="004B70A8"/>
    <w:rsid w:val="004B7719"/>
    <w:rsid w:val="004C05E1"/>
    <w:rsid w:val="004C0A49"/>
    <w:rsid w:val="004C133C"/>
    <w:rsid w:val="004C193D"/>
    <w:rsid w:val="004C2867"/>
    <w:rsid w:val="004C2EBF"/>
    <w:rsid w:val="004C3848"/>
    <w:rsid w:val="004C3F99"/>
    <w:rsid w:val="004C4DB0"/>
    <w:rsid w:val="004C4E9B"/>
    <w:rsid w:val="004C5E2C"/>
    <w:rsid w:val="004C5F41"/>
    <w:rsid w:val="004C63FD"/>
    <w:rsid w:val="004C7458"/>
    <w:rsid w:val="004C789F"/>
    <w:rsid w:val="004C7958"/>
    <w:rsid w:val="004C7E47"/>
    <w:rsid w:val="004D08A0"/>
    <w:rsid w:val="004D0A7C"/>
    <w:rsid w:val="004D0CC7"/>
    <w:rsid w:val="004D0D84"/>
    <w:rsid w:val="004D0F0F"/>
    <w:rsid w:val="004D162C"/>
    <w:rsid w:val="004D1777"/>
    <w:rsid w:val="004D1C5C"/>
    <w:rsid w:val="004D22F7"/>
    <w:rsid w:val="004D25B5"/>
    <w:rsid w:val="004D2A66"/>
    <w:rsid w:val="004D2EA7"/>
    <w:rsid w:val="004D2F58"/>
    <w:rsid w:val="004D3206"/>
    <w:rsid w:val="004D35DD"/>
    <w:rsid w:val="004D396B"/>
    <w:rsid w:val="004D3DE1"/>
    <w:rsid w:val="004D3DF8"/>
    <w:rsid w:val="004D3E4D"/>
    <w:rsid w:val="004D460D"/>
    <w:rsid w:val="004D4C6E"/>
    <w:rsid w:val="004D4DA9"/>
    <w:rsid w:val="004D5C1F"/>
    <w:rsid w:val="004D6DD3"/>
    <w:rsid w:val="004E09B9"/>
    <w:rsid w:val="004E0CE7"/>
    <w:rsid w:val="004E16CE"/>
    <w:rsid w:val="004E1BF3"/>
    <w:rsid w:val="004E1D70"/>
    <w:rsid w:val="004E1DE2"/>
    <w:rsid w:val="004E2A7C"/>
    <w:rsid w:val="004E3025"/>
    <w:rsid w:val="004E3108"/>
    <w:rsid w:val="004E317E"/>
    <w:rsid w:val="004E3C9F"/>
    <w:rsid w:val="004E4187"/>
    <w:rsid w:val="004E5F95"/>
    <w:rsid w:val="004E6080"/>
    <w:rsid w:val="004E615A"/>
    <w:rsid w:val="004E68FF"/>
    <w:rsid w:val="004E72EF"/>
    <w:rsid w:val="004E7763"/>
    <w:rsid w:val="004E7CFE"/>
    <w:rsid w:val="004E7DAF"/>
    <w:rsid w:val="004F1293"/>
    <w:rsid w:val="004F171F"/>
    <w:rsid w:val="004F172A"/>
    <w:rsid w:val="004F17F4"/>
    <w:rsid w:val="004F2693"/>
    <w:rsid w:val="004F2BE7"/>
    <w:rsid w:val="004F2F8A"/>
    <w:rsid w:val="004F3657"/>
    <w:rsid w:val="004F3A59"/>
    <w:rsid w:val="004F3F19"/>
    <w:rsid w:val="004F46FE"/>
    <w:rsid w:val="004F4823"/>
    <w:rsid w:val="004F517D"/>
    <w:rsid w:val="004F6517"/>
    <w:rsid w:val="004F6752"/>
    <w:rsid w:val="004F6A85"/>
    <w:rsid w:val="004F6AD7"/>
    <w:rsid w:val="004F6F2D"/>
    <w:rsid w:val="004F71E1"/>
    <w:rsid w:val="004F7DA7"/>
    <w:rsid w:val="00500894"/>
    <w:rsid w:val="00500958"/>
    <w:rsid w:val="00500B2F"/>
    <w:rsid w:val="0050140C"/>
    <w:rsid w:val="005018D5"/>
    <w:rsid w:val="00501C85"/>
    <w:rsid w:val="00501FF3"/>
    <w:rsid w:val="005023B1"/>
    <w:rsid w:val="005024CF"/>
    <w:rsid w:val="005026E3"/>
    <w:rsid w:val="00502A74"/>
    <w:rsid w:val="005030F9"/>
    <w:rsid w:val="00503655"/>
    <w:rsid w:val="0050426F"/>
    <w:rsid w:val="005044FA"/>
    <w:rsid w:val="00504669"/>
    <w:rsid w:val="00504C2F"/>
    <w:rsid w:val="00504EAA"/>
    <w:rsid w:val="00504FEA"/>
    <w:rsid w:val="0050574B"/>
    <w:rsid w:val="00505955"/>
    <w:rsid w:val="00506115"/>
    <w:rsid w:val="00506895"/>
    <w:rsid w:val="005074E8"/>
    <w:rsid w:val="005074F9"/>
    <w:rsid w:val="00507551"/>
    <w:rsid w:val="00507B0E"/>
    <w:rsid w:val="00510982"/>
    <w:rsid w:val="00510A2E"/>
    <w:rsid w:val="00511055"/>
    <w:rsid w:val="005111DB"/>
    <w:rsid w:val="005114B5"/>
    <w:rsid w:val="00511966"/>
    <w:rsid w:val="00512874"/>
    <w:rsid w:val="00514301"/>
    <w:rsid w:val="0051449C"/>
    <w:rsid w:val="00514699"/>
    <w:rsid w:val="005149D2"/>
    <w:rsid w:val="00514B83"/>
    <w:rsid w:val="00514D79"/>
    <w:rsid w:val="00515B37"/>
    <w:rsid w:val="00515B9E"/>
    <w:rsid w:val="00515FF3"/>
    <w:rsid w:val="00516259"/>
    <w:rsid w:val="00516867"/>
    <w:rsid w:val="00516B9E"/>
    <w:rsid w:val="0051715F"/>
    <w:rsid w:val="00517678"/>
    <w:rsid w:val="00520757"/>
    <w:rsid w:val="00520819"/>
    <w:rsid w:val="00520CCE"/>
    <w:rsid w:val="00520DC6"/>
    <w:rsid w:val="005212B6"/>
    <w:rsid w:val="005216FE"/>
    <w:rsid w:val="00522B23"/>
    <w:rsid w:val="00523187"/>
    <w:rsid w:val="005231DC"/>
    <w:rsid w:val="00524413"/>
    <w:rsid w:val="00525002"/>
    <w:rsid w:val="005251C1"/>
    <w:rsid w:val="00525459"/>
    <w:rsid w:val="005255B4"/>
    <w:rsid w:val="0052560F"/>
    <w:rsid w:val="00525A14"/>
    <w:rsid w:val="00525DE5"/>
    <w:rsid w:val="0052620A"/>
    <w:rsid w:val="005264B8"/>
    <w:rsid w:val="0052661D"/>
    <w:rsid w:val="005266F0"/>
    <w:rsid w:val="005268AB"/>
    <w:rsid w:val="005268FC"/>
    <w:rsid w:val="00526AD2"/>
    <w:rsid w:val="00527300"/>
    <w:rsid w:val="005278A8"/>
    <w:rsid w:val="00527B2F"/>
    <w:rsid w:val="00527B5B"/>
    <w:rsid w:val="00527FD9"/>
    <w:rsid w:val="00530DDB"/>
    <w:rsid w:val="005310AB"/>
    <w:rsid w:val="0053164A"/>
    <w:rsid w:val="0053177E"/>
    <w:rsid w:val="00531AE6"/>
    <w:rsid w:val="005321D6"/>
    <w:rsid w:val="00532686"/>
    <w:rsid w:val="00533133"/>
    <w:rsid w:val="0053382A"/>
    <w:rsid w:val="0053516D"/>
    <w:rsid w:val="005355D5"/>
    <w:rsid w:val="00535B18"/>
    <w:rsid w:val="00535EB9"/>
    <w:rsid w:val="00535EDA"/>
    <w:rsid w:val="005363A7"/>
    <w:rsid w:val="00536709"/>
    <w:rsid w:val="00536850"/>
    <w:rsid w:val="00536BCE"/>
    <w:rsid w:val="00536FA1"/>
    <w:rsid w:val="005370F7"/>
    <w:rsid w:val="00537DD9"/>
    <w:rsid w:val="00540478"/>
    <w:rsid w:val="005404CC"/>
    <w:rsid w:val="005407C5"/>
    <w:rsid w:val="0054144D"/>
    <w:rsid w:val="005416A5"/>
    <w:rsid w:val="0054220D"/>
    <w:rsid w:val="00543249"/>
    <w:rsid w:val="00543366"/>
    <w:rsid w:val="005439AF"/>
    <w:rsid w:val="00543A3D"/>
    <w:rsid w:val="00543DE9"/>
    <w:rsid w:val="00543EFF"/>
    <w:rsid w:val="00544764"/>
    <w:rsid w:val="005448A7"/>
    <w:rsid w:val="00544E3D"/>
    <w:rsid w:val="005452E4"/>
    <w:rsid w:val="005455DE"/>
    <w:rsid w:val="0054572F"/>
    <w:rsid w:val="005461D5"/>
    <w:rsid w:val="005469C5"/>
    <w:rsid w:val="00546DDD"/>
    <w:rsid w:val="00546F18"/>
    <w:rsid w:val="00547511"/>
    <w:rsid w:val="00547650"/>
    <w:rsid w:val="005478ED"/>
    <w:rsid w:val="0054791D"/>
    <w:rsid w:val="00550635"/>
    <w:rsid w:val="0055074D"/>
    <w:rsid w:val="00550EFA"/>
    <w:rsid w:val="00551014"/>
    <w:rsid w:val="00551229"/>
    <w:rsid w:val="0055132C"/>
    <w:rsid w:val="0055138A"/>
    <w:rsid w:val="00551BDB"/>
    <w:rsid w:val="00551F30"/>
    <w:rsid w:val="00552EF5"/>
    <w:rsid w:val="00553821"/>
    <w:rsid w:val="005543A5"/>
    <w:rsid w:val="00554996"/>
    <w:rsid w:val="00555239"/>
    <w:rsid w:val="00555873"/>
    <w:rsid w:val="00555A8D"/>
    <w:rsid w:val="0055607C"/>
    <w:rsid w:val="005561CC"/>
    <w:rsid w:val="00556D49"/>
    <w:rsid w:val="00557A02"/>
    <w:rsid w:val="00557C4C"/>
    <w:rsid w:val="005602AF"/>
    <w:rsid w:val="00560507"/>
    <w:rsid w:val="0056055C"/>
    <w:rsid w:val="0056075D"/>
    <w:rsid w:val="005609DE"/>
    <w:rsid w:val="00561687"/>
    <w:rsid w:val="00561F1B"/>
    <w:rsid w:val="005623C3"/>
    <w:rsid w:val="0056257C"/>
    <w:rsid w:val="00562792"/>
    <w:rsid w:val="00562D71"/>
    <w:rsid w:val="00562E9B"/>
    <w:rsid w:val="00562F44"/>
    <w:rsid w:val="005630F0"/>
    <w:rsid w:val="00563103"/>
    <w:rsid w:val="00563399"/>
    <w:rsid w:val="005635E3"/>
    <w:rsid w:val="00563814"/>
    <w:rsid w:val="0056448C"/>
    <w:rsid w:val="0056467F"/>
    <w:rsid w:val="00564E5D"/>
    <w:rsid w:val="00564F75"/>
    <w:rsid w:val="0056601C"/>
    <w:rsid w:val="00566930"/>
    <w:rsid w:val="00566B3D"/>
    <w:rsid w:val="00567227"/>
    <w:rsid w:val="00567BC9"/>
    <w:rsid w:val="00567C34"/>
    <w:rsid w:val="00570F24"/>
    <w:rsid w:val="00570F81"/>
    <w:rsid w:val="005712D8"/>
    <w:rsid w:val="0057149E"/>
    <w:rsid w:val="00571739"/>
    <w:rsid w:val="005717BA"/>
    <w:rsid w:val="00572674"/>
    <w:rsid w:val="0057292B"/>
    <w:rsid w:val="00572A3D"/>
    <w:rsid w:val="00572D31"/>
    <w:rsid w:val="005730A5"/>
    <w:rsid w:val="00573982"/>
    <w:rsid w:val="005740EA"/>
    <w:rsid w:val="00574821"/>
    <w:rsid w:val="00574853"/>
    <w:rsid w:val="00574B7B"/>
    <w:rsid w:val="0057523A"/>
    <w:rsid w:val="005753A0"/>
    <w:rsid w:val="0057549D"/>
    <w:rsid w:val="005756F8"/>
    <w:rsid w:val="00576139"/>
    <w:rsid w:val="00576156"/>
    <w:rsid w:val="005770CC"/>
    <w:rsid w:val="00577A64"/>
    <w:rsid w:val="00577B84"/>
    <w:rsid w:val="00577E1A"/>
    <w:rsid w:val="00577F3B"/>
    <w:rsid w:val="00580783"/>
    <w:rsid w:val="0058094E"/>
    <w:rsid w:val="00580EE2"/>
    <w:rsid w:val="00581120"/>
    <w:rsid w:val="00581915"/>
    <w:rsid w:val="00581C7D"/>
    <w:rsid w:val="00581F09"/>
    <w:rsid w:val="005821CE"/>
    <w:rsid w:val="00582356"/>
    <w:rsid w:val="0058239A"/>
    <w:rsid w:val="005826D9"/>
    <w:rsid w:val="00582955"/>
    <w:rsid w:val="00582AC4"/>
    <w:rsid w:val="005836EC"/>
    <w:rsid w:val="005837F5"/>
    <w:rsid w:val="005838F4"/>
    <w:rsid w:val="0058498C"/>
    <w:rsid w:val="00584C10"/>
    <w:rsid w:val="00584FEE"/>
    <w:rsid w:val="00585053"/>
    <w:rsid w:val="005852B2"/>
    <w:rsid w:val="00585992"/>
    <w:rsid w:val="00585BD0"/>
    <w:rsid w:val="00585EAA"/>
    <w:rsid w:val="00586078"/>
    <w:rsid w:val="005860A9"/>
    <w:rsid w:val="00586534"/>
    <w:rsid w:val="005869C2"/>
    <w:rsid w:val="00586DDD"/>
    <w:rsid w:val="00586F0F"/>
    <w:rsid w:val="00587214"/>
    <w:rsid w:val="005878DB"/>
    <w:rsid w:val="0058799A"/>
    <w:rsid w:val="0059043B"/>
    <w:rsid w:val="00590547"/>
    <w:rsid w:val="005916CD"/>
    <w:rsid w:val="005918B6"/>
    <w:rsid w:val="00591B93"/>
    <w:rsid w:val="00591EB2"/>
    <w:rsid w:val="00592455"/>
    <w:rsid w:val="0059296E"/>
    <w:rsid w:val="00592979"/>
    <w:rsid w:val="00592AAF"/>
    <w:rsid w:val="0059315C"/>
    <w:rsid w:val="005932C5"/>
    <w:rsid w:val="00593AA2"/>
    <w:rsid w:val="00595531"/>
    <w:rsid w:val="005960C4"/>
    <w:rsid w:val="00596634"/>
    <w:rsid w:val="005966A4"/>
    <w:rsid w:val="00596EA2"/>
    <w:rsid w:val="00597393"/>
    <w:rsid w:val="0059791C"/>
    <w:rsid w:val="00597D77"/>
    <w:rsid w:val="00597FA1"/>
    <w:rsid w:val="005A028B"/>
    <w:rsid w:val="005A046D"/>
    <w:rsid w:val="005A062A"/>
    <w:rsid w:val="005A1283"/>
    <w:rsid w:val="005A1F31"/>
    <w:rsid w:val="005A234F"/>
    <w:rsid w:val="005A2510"/>
    <w:rsid w:val="005A271F"/>
    <w:rsid w:val="005A2791"/>
    <w:rsid w:val="005A3351"/>
    <w:rsid w:val="005A336B"/>
    <w:rsid w:val="005A3562"/>
    <w:rsid w:val="005A3909"/>
    <w:rsid w:val="005A3C98"/>
    <w:rsid w:val="005A3D57"/>
    <w:rsid w:val="005A3E7F"/>
    <w:rsid w:val="005A40C2"/>
    <w:rsid w:val="005A463A"/>
    <w:rsid w:val="005A615B"/>
    <w:rsid w:val="005A6FCF"/>
    <w:rsid w:val="005A7304"/>
    <w:rsid w:val="005A7453"/>
    <w:rsid w:val="005A7AD9"/>
    <w:rsid w:val="005A7D9F"/>
    <w:rsid w:val="005A7E1B"/>
    <w:rsid w:val="005B0568"/>
    <w:rsid w:val="005B0CB5"/>
    <w:rsid w:val="005B0E1B"/>
    <w:rsid w:val="005B11A0"/>
    <w:rsid w:val="005B133C"/>
    <w:rsid w:val="005B147B"/>
    <w:rsid w:val="005B16E0"/>
    <w:rsid w:val="005B1854"/>
    <w:rsid w:val="005B1D0E"/>
    <w:rsid w:val="005B3000"/>
    <w:rsid w:val="005B3BC8"/>
    <w:rsid w:val="005B3F67"/>
    <w:rsid w:val="005B4D16"/>
    <w:rsid w:val="005B5225"/>
    <w:rsid w:val="005B5B7E"/>
    <w:rsid w:val="005B7797"/>
    <w:rsid w:val="005B7A9F"/>
    <w:rsid w:val="005C0C38"/>
    <w:rsid w:val="005C1128"/>
    <w:rsid w:val="005C16F6"/>
    <w:rsid w:val="005C1FE8"/>
    <w:rsid w:val="005C25C7"/>
    <w:rsid w:val="005C2758"/>
    <w:rsid w:val="005C2A28"/>
    <w:rsid w:val="005C2E25"/>
    <w:rsid w:val="005C2E87"/>
    <w:rsid w:val="005C2F65"/>
    <w:rsid w:val="005C393F"/>
    <w:rsid w:val="005C3B91"/>
    <w:rsid w:val="005C3EF8"/>
    <w:rsid w:val="005C4538"/>
    <w:rsid w:val="005C46E0"/>
    <w:rsid w:val="005C4A08"/>
    <w:rsid w:val="005C4C07"/>
    <w:rsid w:val="005C4D06"/>
    <w:rsid w:val="005C4ED9"/>
    <w:rsid w:val="005C6DD3"/>
    <w:rsid w:val="005C71C7"/>
    <w:rsid w:val="005C7471"/>
    <w:rsid w:val="005C76F5"/>
    <w:rsid w:val="005C775C"/>
    <w:rsid w:val="005C797B"/>
    <w:rsid w:val="005D019F"/>
    <w:rsid w:val="005D01DF"/>
    <w:rsid w:val="005D0380"/>
    <w:rsid w:val="005D0680"/>
    <w:rsid w:val="005D14FA"/>
    <w:rsid w:val="005D1D1D"/>
    <w:rsid w:val="005D1E55"/>
    <w:rsid w:val="005D1FD4"/>
    <w:rsid w:val="005D2BB6"/>
    <w:rsid w:val="005D3285"/>
    <w:rsid w:val="005D35AC"/>
    <w:rsid w:val="005D4861"/>
    <w:rsid w:val="005D5967"/>
    <w:rsid w:val="005D596A"/>
    <w:rsid w:val="005D5E14"/>
    <w:rsid w:val="005D62DC"/>
    <w:rsid w:val="005D632E"/>
    <w:rsid w:val="005D63F9"/>
    <w:rsid w:val="005D642D"/>
    <w:rsid w:val="005D69E7"/>
    <w:rsid w:val="005D6BF4"/>
    <w:rsid w:val="005D7310"/>
    <w:rsid w:val="005D794C"/>
    <w:rsid w:val="005E18F1"/>
    <w:rsid w:val="005E22D9"/>
    <w:rsid w:val="005E2390"/>
    <w:rsid w:val="005E2FCC"/>
    <w:rsid w:val="005E3352"/>
    <w:rsid w:val="005E3A61"/>
    <w:rsid w:val="005E407A"/>
    <w:rsid w:val="005E4A09"/>
    <w:rsid w:val="005E4D89"/>
    <w:rsid w:val="005E4FF8"/>
    <w:rsid w:val="005E5844"/>
    <w:rsid w:val="005E5CA4"/>
    <w:rsid w:val="005E6124"/>
    <w:rsid w:val="005E61DD"/>
    <w:rsid w:val="005E6BCD"/>
    <w:rsid w:val="005E6F98"/>
    <w:rsid w:val="005E782E"/>
    <w:rsid w:val="005E78AF"/>
    <w:rsid w:val="005E7C73"/>
    <w:rsid w:val="005E7F2A"/>
    <w:rsid w:val="005F0C5D"/>
    <w:rsid w:val="005F10CE"/>
    <w:rsid w:val="005F1398"/>
    <w:rsid w:val="005F1A60"/>
    <w:rsid w:val="005F1E00"/>
    <w:rsid w:val="005F1FFD"/>
    <w:rsid w:val="005F2356"/>
    <w:rsid w:val="005F2EF3"/>
    <w:rsid w:val="005F312F"/>
    <w:rsid w:val="005F3274"/>
    <w:rsid w:val="005F3B6E"/>
    <w:rsid w:val="005F416C"/>
    <w:rsid w:val="005F44BE"/>
    <w:rsid w:val="005F49B4"/>
    <w:rsid w:val="005F4BEA"/>
    <w:rsid w:val="005F4BEE"/>
    <w:rsid w:val="005F532F"/>
    <w:rsid w:val="005F75A5"/>
    <w:rsid w:val="005F7AAE"/>
    <w:rsid w:val="005F7D02"/>
    <w:rsid w:val="005F7DF0"/>
    <w:rsid w:val="005F7EB8"/>
    <w:rsid w:val="00600D42"/>
    <w:rsid w:val="0060126E"/>
    <w:rsid w:val="0060182B"/>
    <w:rsid w:val="00601916"/>
    <w:rsid w:val="00601F21"/>
    <w:rsid w:val="00602055"/>
    <w:rsid w:val="006020A9"/>
    <w:rsid w:val="0060229E"/>
    <w:rsid w:val="006023FB"/>
    <w:rsid w:val="0060253E"/>
    <w:rsid w:val="00602FAC"/>
    <w:rsid w:val="006030DD"/>
    <w:rsid w:val="00603531"/>
    <w:rsid w:val="00603EB3"/>
    <w:rsid w:val="006043E8"/>
    <w:rsid w:val="006044FE"/>
    <w:rsid w:val="00604675"/>
    <w:rsid w:val="006048C9"/>
    <w:rsid w:val="00604C37"/>
    <w:rsid w:val="006053F7"/>
    <w:rsid w:val="006055E4"/>
    <w:rsid w:val="00605D78"/>
    <w:rsid w:val="006065A0"/>
    <w:rsid w:val="00606A7E"/>
    <w:rsid w:val="00606B91"/>
    <w:rsid w:val="006076E0"/>
    <w:rsid w:val="006076E6"/>
    <w:rsid w:val="0061003A"/>
    <w:rsid w:val="006102B4"/>
    <w:rsid w:val="00610959"/>
    <w:rsid w:val="0061226B"/>
    <w:rsid w:val="00612601"/>
    <w:rsid w:val="00612C3F"/>
    <w:rsid w:val="006132CE"/>
    <w:rsid w:val="0061398E"/>
    <w:rsid w:val="00614545"/>
    <w:rsid w:val="00614608"/>
    <w:rsid w:val="00614A8C"/>
    <w:rsid w:val="0061549D"/>
    <w:rsid w:val="006159F4"/>
    <w:rsid w:val="00616472"/>
    <w:rsid w:val="0061684E"/>
    <w:rsid w:val="00617481"/>
    <w:rsid w:val="00620385"/>
    <w:rsid w:val="006211D7"/>
    <w:rsid w:val="006222D4"/>
    <w:rsid w:val="00622DBE"/>
    <w:rsid w:val="00623055"/>
    <w:rsid w:val="00623158"/>
    <w:rsid w:val="00623FEB"/>
    <w:rsid w:val="006241FF"/>
    <w:rsid w:val="00624647"/>
    <w:rsid w:val="00624B5A"/>
    <w:rsid w:val="00624F23"/>
    <w:rsid w:val="00624F99"/>
    <w:rsid w:val="00625F58"/>
    <w:rsid w:val="00626035"/>
    <w:rsid w:val="00626129"/>
    <w:rsid w:val="006263F6"/>
    <w:rsid w:val="006264B3"/>
    <w:rsid w:val="00626EEB"/>
    <w:rsid w:val="00627E11"/>
    <w:rsid w:val="006301F6"/>
    <w:rsid w:val="006303DE"/>
    <w:rsid w:val="0063068C"/>
    <w:rsid w:val="00630AE2"/>
    <w:rsid w:val="00630F0E"/>
    <w:rsid w:val="00631024"/>
    <w:rsid w:val="00631BAD"/>
    <w:rsid w:val="00631E9C"/>
    <w:rsid w:val="00632C5E"/>
    <w:rsid w:val="00632DD6"/>
    <w:rsid w:val="0063475C"/>
    <w:rsid w:val="00634F2A"/>
    <w:rsid w:val="00635A37"/>
    <w:rsid w:val="00635DAD"/>
    <w:rsid w:val="00636203"/>
    <w:rsid w:val="00636430"/>
    <w:rsid w:val="00637098"/>
    <w:rsid w:val="00637A20"/>
    <w:rsid w:val="00637A7D"/>
    <w:rsid w:val="00637C0C"/>
    <w:rsid w:val="00640176"/>
    <w:rsid w:val="006411B4"/>
    <w:rsid w:val="0064126D"/>
    <w:rsid w:val="006413C7"/>
    <w:rsid w:val="0064166E"/>
    <w:rsid w:val="0064254C"/>
    <w:rsid w:val="00642CCB"/>
    <w:rsid w:val="00643149"/>
    <w:rsid w:val="00643BF7"/>
    <w:rsid w:val="0064424D"/>
    <w:rsid w:val="00644B7F"/>
    <w:rsid w:val="00644E55"/>
    <w:rsid w:val="00645002"/>
    <w:rsid w:val="00645500"/>
    <w:rsid w:val="00645AE0"/>
    <w:rsid w:val="00645BCF"/>
    <w:rsid w:val="006463B4"/>
    <w:rsid w:val="006501F1"/>
    <w:rsid w:val="00650274"/>
    <w:rsid w:val="006503AB"/>
    <w:rsid w:val="006509A1"/>
    <w:rsid w:val="006509F5"/>
    <w:rsid w:val="0065116A"/>
    <w:rsid w:val="006514F5"/>
    <w:rsid w:val="00652394"/>
    <w:rsid w:val="0065263F"/>
    <w:rsid w:val="006535CF"/>
    <w:rsid w:val="00653D57"/>
    <w:rsid w:val="00653ED9"/>
    <w:rsid w:val="00654506"/>
    <w:rsid w:val="00655208"/>
    <w:rsid w:val="006558BC"/>
    <w:rsid w:val="00655ABC"/>
    <w:rsid w:val="00655BD0"/>
    <w:rsid w:val="00655BF0"/>
    <w:rsid w:val="00655D63"/>
    <w:rsid w:val="00657137"/>
    <w:rsid w:val="006571C0"/>
    <w:rsid w:val="00657488"/>
    <w:rsid w:val="00657517"/>
    <w:rsid w:val="006576FF"/>
    <w:rsid w:val="00657A30"/>
    <w:rsid w:val="00657C25"/>
    <w:rsid w:val="00657F91"/>
    <w:rsid w:val="006609D5"/>
    <w:rsid w:val="00660C51"/>
    <w:rsid w:val="00661507"/>
    <w:rsid w:val="006615C3"/>
    <w:rsid w:val="00661727"/>
    <w:rsid w:val="00661972"/>
    <w:rsid w:val="00661B4F"/>
    <w:rsid w:val="00661F06"/>
    <w:rsid w:val="006621C1"/>
    <w:rsid w:val="006623A2"/>
    <w:rsid w:val="00662EBE"/>
    <w:rsid w:val="00662F4C"/>
    <w:rsid w:val="00663A07"/>
    <w:rsid w:val="00663B08"/>
    <w:rsid w:val="00664B34"/>
    <w:rsid w:val="00665DBB"/>
    <w:rsid w:val="0066666F"/>
    <w:rsid w:val="006674E8"/>
    <w:rsid w:val="00667801"/>
    <w:rsid w:val="006678B0"/>
    <w:rsid w:val="0067028C"/>
    <w:rsid w:val="00670C42"/>
    <w:rsid w:val="00670E24"/>
    <w:rsid w:val="006714EE"/>
    <w:rsid w:val="006717FA"/>
    <w:rsid w:val="00671A6C"/>
    <w:rsid w:val="00671B95"/>
    <w:rsid w:val="00672565"/>
    <w:rsid w:val="00672765"/>
    <w:rsid w:val="006730DE"/>
    <w:rsid w:val="00673323"/>
    <w:rsid w:val="006734EA"/>
    <w:rsid w:val="00673694"/>
    <w:rsid w:val="0067391C"/>
    <w:rsid w:val="00673CB5"/>
    <w:rsid w:val="006742A7"/>
    <w:rsid w:val="00674943"/>
    <w:rsid w:val="00674DB8"/>
    <w:rsid w:val="00674E24"/>
    <w:rsid w:val="006757A9"/>
    <w:rsid w:val="00675D91"/>
    <w:rsid w:val="00675D93"/>
    <w:rsid w:val="006768C1"/>
    <w:rsid w:val="00677693"/>
    <w:rsid w:val="006776AE"/>
    <w:rsid w:val="006777B2"/>
    <w:rsid w:val="006802A9"/>
    <w:rsid w:val="0068033E"/>
    <w:rsid w:val="006808B4"/>
    <w:rsid w:val="00681794"/>
    <w:rsid w:val="00681AFE"/>
    <w:rsid w:val="006820B6"/>
    <w:rsid w:val="00682152"/>
    <w:rsid w:val="0068241D"/>
    <w:rsid w:val="00682BB1"/>
    <w:rsid w:val="00683443"/>
    <w:rsid w:val="00683B9D"/>
    <w:rsid w:val="00683E71"/>
    <w:rsid w:val="0068471D"/>
    <w:rsid w:val="00684F1E"/>
    <w:rsid w:val="00685ADF"/>
    <w:rsid w:val="00685B3A"/>
    <w:rsid w:val="00685C95"/>
    <w:rsid w:val="00685CA8"/>
    <w:rsid w:val="00685D62"/>
    <w:rsid w:val="00686B6D"/>
    <w:rsid w:val="00686D2F"/>
    <w:rsid w:val="006873FD"/>
    <w:rsid w:val="00687BD2"/>
    <w:rsid w:val="00687C78"/>
    <w:rsid w:val="00687E82"/>
    <w:rsid w:val="006908F0"/>
    <w:rsid w:val="00690BFF"/>
    <w:rsid w:val="006911AC"/>
    <w:rsid w:val="006919CA"/>
    <w:rsid w:val="006923EB"/>
    <w:rsid w:val="006927AA"/>
    <w:rsid w:val="00692DBF"/>
    <w:rsid w:val="00692E47"/>
    <w:rsid w:val="00693332"/>
    <w:rsid w:val="006933E0"/>
    <w:rsid w:val="00694260"/>
    <w:rsid w:val="006946C2"/>
    <w:rsid w:val="00694942"/>
    <w:rsid w:val="00694C09"/>
    <w:rsid w:val="00694F68"/>
    <w:rsid w:val="006953DC"/>
    <w:rsid w:val="00695603"/>
    <w:rsid w:val="00695AF2"/>
    <w:rsid w:val="00695B1D"/>
    <w:rsid w:val="006967F1"/>
    <w:rsid w:val="00696DDC"/>
    <w:rsid w:val="006970CA"/>
    <w:rsid w:val="006972E5"/>
    <w:rsid w:val="00697650"/>
    <w:rsid w:val="006A00BD"/>
    <w:rsid w:val="006A0D30"/>
    <w:rsid w:val="006A0E6E"/>
    <w:rsid w:val="006A161C"/>
    <w:rsid w:val="006A26B9"/>
    <w:rsid w:val="006A2A47"/>
    <w:rsid w:val="006A2A4A"/>
    <w:rsid w:val="006A2A9E"/>
    <w:rsid w:val="006A2B07"/>
    <w:rsid w:val="006A2E76"/>
    <w:rsid w:val="006A358B"/>
    <w:rsid w:val="006A3CDC"/>
    <w:rsid w:val="006A3D14"/>
    <w:rsid w:val="006A451E"/>
    <w:rsid w:val="006A52C9"/>
    <w:rsid w:val="006A59DD"/>
    <w:rsid w:val="006A5A2E"/>
    <w:rsid w:val="006A5B4D"/>
    <w:rsid w:val="006A5CA1"/>
    <w:rsid w:val="006A5CE0"/>
    <w:rsid w:val="006A5E0D"/>
    <w:rsid w:val="006A5ED7"/>
    <w:rsid w:val="006A62B8"/>
    <w:rsid w:val="006A633F"/>
    <w:rsid w:val="006A6485"/>
    <w:rsid w:val="006A676C"/>
    <w:rsid w:val="006A7059"/>
    <w:rsid w:val="006A71CE"/>
    <w:rsid w:val="006A7205"/>
    <w:rsid w:val="006A7449"/>
    <w:rsid w:val="006A76A2"/>
    <w:rsid w:val="006B0549"/>
    <w:rsid w:val="006B0683"/>
    <w:rsid w:val="006B2AA7"/>
    <w:rsid w:val="006B2B4E"/>
    <w:rsid w:val="006B30A0"/>
    <w:rsid w:val="006B326A"/>
    <w:rsid w:val="006B4175"/>
    <w:rsid w:val="006B43F8"/>
    <w:rsid w:val="006B45F3"/>
    <w:rsid w:val="006B4A41"/>
    <w:rsid w:val="006B5193"/>
    <w:rsid w:val="006B5612"/>
    <w:rsid w:val="006B59A1"/>
    <w:rsid w:val="006B5A5B"/>
    <w:rsid w:val="006B66C8"/>
    <w:rsid w:val="006B6876"/>
    <w:rsid w:val="006B7C62"/>
    <w:rsid w:val="006C05AE"/>
    <w:rsid w:val="006C0E2E"/>
    <w:rsid w:val="006C1B6C"/>
    <w:rsid w:val="006C27F7"/>
    <w:rsid w:val="006C30B7"/>
    <w:rsid w:val="006C38A6"/>
    <w:rsid w:val="006C394F"/>
    <w:rsid w:val="006C3C9B"/>
    <w:rsid w:val="006C49F3"/>
    <w:rsid w:val="006C5007"/>
    <w:rsid w:val="006C5236"/>
    <w:rsid w:val="006C59CF"/>
    <w:rsid w:val="006C5E35"/>
    <w:rsid w:val="006C62DC"/>
    <w:rsid w:val="006C6871"/>
    <w:rsid w:val="006C6958"/>
    <w:rsid w:val="006C6C75"/>
    <w:rsid w:val="006C72C8"/>
    <w:rsid w:val="006C763B"/>
    <w:rsid w:val="006C7F81"/>
    <w:rsid w:val="006D0397"/>
    <w:rsid w:val="006D0834"/>
    <w:rsid w:val="006D0BAE"/>
    <w:rsid w:val="006D1109"/>
    <w:rsid w:val="006D15FE"/>
    <w:rsid w:val="006D176D"/>
    <w:rsid w:val="006D1C61"/>
    <w:rsid w:val="006D23FA"/>
    <w:rsid w:val="006D285B"/>
    <w:rsid w:val="006D2915"/>
    <w:rsid w:val="006D2CCB"/>
    <w:rsid w:val="006D3052"/>
    <w:rsid w:val="006D32E9"/>
    <w:rsid w:val="006D3384"/>
    <w:rsid w:val="006D33AE"/>
    <w:rsid w:val="006D37B8"/>
    <w:rsid w:val="006D3980"/>
    <w:rsid w:val="006D3BF6"/>
    <w:rsid w:val="006D3EBC"/>
    <w:rsid w:val="006D5217"/>
    <w:rsid w:val="006D5269"/>
    <w:rsid w:val="006D565E"/>
    <w:rsid w:val="006D5A0B"/>
    <w:rsid w:val="006D667B"/>
    <w:rsid w:val="006D6C88"/>
    <w:rsid w:val="006D7624"/>
    <w:rsid w:val="006D7D55"/>
    <w:rsid w:val="006D7F1A"/>
    <w:rsid w:val="006E0435"/>
    <w:rsid w:val="006E21FD"/>
    <w:rsid w:val="006E23CC"/>
    <w:rsid w:val="006E28F3"/>
    <w:rsid w:val="006E31A2"/>
    <w:rsid w:val="006E3C2B"/>
    <w:rsid w:val="006E4A27"/>
    <w:rsid w:val="006E4C8B"/>
    <w:rsid w:val="006E529C"/>
    <w:rsid w:val="006E54FB"/>
    <w:rsid w:val="006E5790"/>
    <w:rsid w:val="006E766C"/>
    <w:rsid w:val="006E7BC0"/>
    <w:rsid w:val="006F0186"/>
    <w:rsid w:val="006F01F8"/>
    <w:rsid w:val="006F0490"/>
    <w:rsid w:val="006F04CF"/>
    <w:rsid w:val="006F0F48"/>
    <w:rsid w:val="006F1183"/>
    <w:rsid w:val="006F17E2"/>
    <w:rsid w:val="006F182F"/>
    <w:rsid w:val="006F1A88"/>
    <w:rsid w:val="006F1C13"/>
    <w:rsid w:val="006F2044"/>
    <w:rsid w:val="006F2199"/>
    <w:rsid w:val="006F21EC"/>
    <w:rsid w:val="006F23FC"/>
    <w:rsid w:val="006F2A0D"/>
    <w:rsid w:val="006F32A1"/>
    <w:rsid w:val="006F32F1"/>
    <w:rsid w:val="006F3C33"/>
    <w:rsid w:val="006F4007"/>
    <w:rsid w:val="006F41FE"/>
    <w:rsid w:val="006F4E6C"/>
    <w:rsid w:val="006F4E79"/>
    <w:rsid w:val="006F51C7"/>
    <w:rsid w:val="006F5396"/>
    <w:rsid w:val="006F5D3E"/>
    <w:rsid w:val="006F5F92"/>
    <w:rsid w:val="006F6824"/>
    <w:rsid w:val="006F7289"/>
    <w:rsid w:val="006F7495"/>
    <w:rsid w:val="007004EF"/>
    <w:rsid w:val="00700BAB"/>
    <w:rsid w:val="007012C2"/>
    <w:rsid w:val="0070191D"/>
    <w:rsid w:val="00701B32"/>
    <w:rsid w:val="00701E6D"/>
    <w:rsid w:val="007024B8"/>
    <w:rsid w:val="00702CFD"/>
    <w:rsid w:val="00703797"/>
    <w:rsid w:val="0070386D"/>
    <w:rsid w:val="0070427A"/>
    <w:rsid w:val="007049DE"/>
    <w:rsid w:val="007050AE"/>
    <w:rsid w:val="007050FB"/>
    <w:rsid w:val="0070548F"/>
    <w:rsid w:val="0070569F"/>
    <w:rsid w:val="00705A70"/>
    <w:rsid w:val="007063B3"/>
    <w:rsid w:val="007065E5"/>
    <w:rsid w:val="007066F2"/>
    <w:rsid w:val="00706CF0"/>
    <w:rsid w:val="00707C6E"/>
    <w:rsid w:val="00710C6C"/>
    <w:rsid w:val="00711B66"/>
    <w:rsid w:val="00711D29"/>
    <w:rsid w:val="0071219E"/>
    <w:rsid w:val="00712272"/>
    <w:rsid w:val="007124E8"/>
    <w:rsid w:val="0071264E"/>
    <w:rsid w:val="00712897"/>
    <w:rsid w:val="00712B79"/>
    <w:rsid w:val="00712BE6"/>
    <w:rsid w:val="0071422E"/>
    <w:rsid w:val="007143C5"/>
    <w:rsid w:val="007149C4"/>
    <w:rsid w:val="00715815"/>
    <w:rsid w:val="00715986"/>
    <w:rsid w:val="007159EE"/>
    <w:rsid w:val="00715FDF"/>
    <w:rsid w:val="007160A2"/>
    <w:rsid w:val="0071668A"/>
    <w:rsid w:val="00716782"/>
    <w:rsid w:val="00716C95"/>
    <w:rsid w:val="00716CC0"/>
    <w:rsid w:val="0071724A"/>
    <w:rsid w:val="007176F2"/>
    <w:rsid w:val="00717A4F"/>
    <w:rsid w:val="00720251"/>
    <w:rsid w:val="007202E4"/>
    <w:rsid w:val="007205B2"/>
    <w:rsid w:val="00720A74"/>
    <w:rsid w:val="00720F7F"/>
    <w:rsid w:val="00722060"/>
    <w:rsid w:val="00722B3A"/>
    <w:rsid w:val="00724006"/>
    <w:rsid w:val="00724D0D"/>
    <w:rsid w:val="00724F2D"/>
    <w:rsid w:val="00725669"/>
    <w:rsid w:val="0072578E"/>
    <w:rsid w:val="00725B4F"/>
    <w:rsid w:val="007277C0"/>
    <w:rsid w:val="00727823"/>
    <w:rsid w:val="007279B9"/>
    <w:rsid w:val="0073005F"/>
    <w:rsid w:val="0073015B"/>
    <w:rsid w:val="007306B8"/>
    <w:rsid w:val="00731392"/>
    <w:rsid w:val="007315D2"/>
    <w:rsid w:val="0073191F"/>
    <w:rsid w:val="007319C1"/>
    <w:rsid w:val="00731D3A"/>
    <w:rsid w:val="007322D5"/>
    <w:rsid w:val="00732A60"/>
    <w:rsid w:val="00732D7B"/>
    <w:rsid w:val="007331EF"/>
    <w:rsid w:val="0073327A"/>
    <w:rsid w:val="00733436"/>
    <w:rsid w:val="007342FA"/>
    <w:rsid w:val="007344A4"/>
    <w:rsid w:val="00735252"/>
    <w:rsid w:val="00735488"/>
    <w:rsid w:val="00735547"/>
    <w:rsid w:val="0073599D"/>
    <w:rsid w:val="00736031"/>
    <w:rsid w:val="007360E2"/>
    <w:rsid w:val="007368C6"/>
    <w:rsid w:val="00736B98"/>
    <w:rsid w:val="00736D1E"/>
    <w:rsid w:val="00736D84"/>
    <w:rsid w:val="00737533"/>
    <w:rsid w:val="00737AEB"/>
    <w:rsid w:val="00740395"/>
    <w:rsid w:val="00740A6E"/>
    <w:rsid w:val="00740AE4"/>
    <w:rsid w:val="00741121"/>
    <w:rsid w:val="00741202"/>
    <w:rsid w:val="007412AC"/>
    <w:rsid w:val="00743218"/>
    <w:rsid w:val="00743388"/>
    <w:rsid w:val="007436F5"/>
    <w:rsid w:val="00743AD7"/>
    <w:rsid w:val="00744341"/>
    <w:rsid w:val="00744364"/>
    <w:rsid w:val="0074448E"/>
    <w:rsid w:val="00744798"/>
    <w:rsid w:val="0074489B"/>
    <w:rsid w:val="00744A3B"/>
    <w:rsid w:val="00745C0B"/>
    <w:rsid w:val="007467B7"/>
    <w:rsid w:val="00747151"/>
    <w:rsid w:val="007472DF"/>
    <w:rsid w:val="0074743C"/>
    <w:rsid w:val="00747FBD"/>
    <w:rsid w:val="00750017"/>
    <w:rsid w:val="00750CD1"/>
    <w:rsid w:val="00751B69"/>
    <w:rsid w:val="00751F41"/>
    <w:rsid w:val="00751FFE"/>
    <w:rsid w:val="00752F3C"/>
    <w:rsid w:val="0075341E"/>
    <w:rsid w:val="00753580"/>
    <w:rsid w:val="0075368F"/>
    <w:rsid w:val="00753D95"/>
    <w:rsid w:val="00754A61"/>
    <w:rsid w:val="007559D1"/>
    <w:rsid w:val="00755D70"/>
    <w:rsid w:val="00755E7D"/>
    <w:rsid w:val="00756D04"/>
    <w:rsid w:val="00756D69"/>
    <w:rsid w:val="00757043"/>
    <w:rsid w:val="00757A0D"/>
    <w:rsid w:val="00757E73"/>
    <w:rsid w:val="00760C86"/>
    <w:rsid w:val="007618D1"/>
    <w:rsid w:val="00761A07"/>
    <w:rsid w:val="00762AC8"/>
    <w:rsid w:val="00762E51"/>
    <w:rsid w:val="00763452"/>
    <w:rsid w:val="00763CC1"/>
    <w:rsid w:val="00763D1A"/>
    <w:rsid w:val="00764470"/>
    <w:rsid w:val="00764740"/>
    <w:rsid w:val="007647A3"/>
    <w:rsid w:val="0076487A"/>
    <w:rsid w:val="00764CC9"/>
    <w:rsid w:val="00764DC7"/>
    <w:rsid w:val="0076608D"/>
    <w:rsid w:val="0076669E"/>
    <w:rsid w:val="00766BD1"/>
    <w:rsid w:val="00767317"/>
    <w:rsid w:val="00767424"/>
    <w:rsid w:val="007674A0"/>
    <w:rsid w:val="007674AF"/>
    <w:rsid w:val="00767740"/>
    <w:rsid w:val="00770E9C"/>
    <w:rsid w:val="00771079"/>
    <w:rsid w:val="0077133B"/>
    <w:rsid w:val="00771AA4"/>
    <w:rsid w:val="00772412"/>
    <w:rsid w:val="007725EF"/>
    <w:rsid w:val="0077265D"/>
    <w:rsid w:val="007727F2"/>
    <w:rsid w:val="00772E6C"/>
    <w:rsid w:val="00773154"/>
    <w:rsid w:val="00773341"/>
    <w:rsid w:val="007736B7"/>
    <w:rsid w:val="00773D40"/>
    <w:rsid w:val="007740E5"/>
    <w:rsid w:val="007743C4"/>
    <w:rsid w:val="007751DA"/>
    <w:rsid w:val="00775478"/>
    <w:rsid w:val="00775AC5"/>
    <w:rsid w:val="007764F0"/>
    <w:rsid w:val="0077654D"/>
    <w:rsid w:val="007766D8"/>
    <w:rsid w:val="007770BB"/>
    <w:rsid w:val="0077759C"/>
    <w:rsid w:val="0077779C"/>
    <w:rsid w:val="00780B77"/>
    <w:rsid w:val="007818F7"/>
    <w:rsid w:val="00782326"/>
    <w:rsid w:val="007828B3"/>
    <w:rsid w:val="0078322E"/>
    <w:rsid w:val="0078355A"/>
    <w:rsid w:val="0078387E"/>
    <w:rsid w:val="00783DE2"/>
    <w:rsid w:val="00784104"/>
    <w:rsid w:val="00784134"/>
    <w:rsid w:val="007842B6"/>
    <w:rsid w:val="00784676"/>
    <w:rsid w:val="007848B9"/>
    <w:rsid w:val="00784A86"/>
    <w:rsid w:val="00785492"/>
    <w:rsid w:val="007858B3"/>
    <w:rsid w:val="00785BB9"/>
    <w:rsid w:val="007861A8"/>
    <w:rsid w:val="00786EBE"/>
    <w:rsid w:val="007870A6"/>
    <w:rsid w:val="007872B8"/>
    <w:rsid w:val="00787611"/>
    <w:rsid w:val="007877B3"/>
    <w:rsid w:val="0078782F"/>
    <w:rsid w:val="00787BAE"/>
    <w:rsid w:val="00787F6E"/>
    <w:rsid w:val="007901A3"/>
    <w:rsid w:val="0079077D"/>
    <w:rsid w:val="00790B3D"/>
    <w:rsid w:val="00790BB6"/>
    <w:rsid w:val="00790E29"/>
    <w:rsid w:val="0079117A"/>
    <w:rsid w:val="007915B4"/>
    <w:rsid w:val="00791631"/>
    <w:rsid w:val="0079209C"/>
    <w:rsid w:val="00792302"/>
    <w:rsid w:val="00792733"/>
    <w:rsid w:val="00792E42"/>
    <w:rsid w:val="00793264"/>
    <w:rsid w:val="007932E4"/>
    <w:rsid w:val="00794451"/>
    <w:rsid w:val="007945D2"/>
    <w:rsid w:val="0079479C"/>
    <w:rsid w:val="007949C6"/>
    <w:rsid w:val="00794B77"/>
    <w:rsid w:val="00794CAC"/>
    <w:rsid w:val="00794F9A"/>
    <w:rsid w:val="00795E6A"/>
    <w:rsid w:val="007960BA"/>
    <w:rsid w:val="00796A57"/>
    <w:rsid w:val="0079741D"/>
    <w:rsid w:val="00797665"/>
    <w:rsid w:val="00797899"/>
    <w:rsid w:val="0079798A"/>
    <w:rsid w:val="00797C86"/>
    <w:rsid w:val="00797E75"/>
    <w:rsid w:val="00797F7A"/>
    <w:rsid w:val="007A0532"/>
    <w:rsid w:val="007A0772"/>
    <w:rsid w:val="007A0CD3"/>
    <w:rsid w:val="007A0D95"/>
    <w:rsid w:val="007A0F5D"/>
    <w:rsid w:val="007A1209"/>
    <w:rsid w:val="007A1878"/>
    <w:rsid w:val="007A1C14"/>
    <w:rsid w:val="007A2489"/>
    <w:rsid w:val="007A2625"/>
    <w:rsid w:val="007A3D5A"/>
    <w:rsid w:val="007A43B8"/>
    <w:rsid w:val="007A4D2F"/>
    <w:rsid w:val="007A574D"/>
    <w:rsid w:val="007A5776"/>
    <w:rsid w:val="007A62BD"/>
    <w:rsid w:val="007A6552"/>
    <w:rsid w:val="007A6D65"/>
    <w:rsid w:val="007A6E70"/>
    <w:rsid w:val="007A7258"/>
    <w:rsid w:val="007A743B"/>
    <w:rsid w:val="007A7693"/>
    <w:rsid w:val="007A76F7"/>
    <w:rsid w:val="007A793E"/>
    <w:rsid w:val="007B16E4"/>
    <w:rsid w:val="007B1878"/>
    <w:rsid w:val="007B24A1"/>
    <w:rsid w:val="007B2846"/>
    <w:rsid w:val="007B2C9D"/>
    <w:rsid w:val="007B3005"/>
    <w:rsid w:val="007B340A"/>
    <w:rsid w:val="007B34F4"/>
    <w:rsid w:val="007B371F"/>
    <w:rsid w:val="007B4293"/>
    <w:rsid w:val="007B45B9"/>
    <w:rsid w:val="007B464D"/>
    <w:rsid w:val="007B4AE4"/>
    <w:rsid w:val="007B563B"/>
    <w:rsid w:val="007B67DB"/>
    <w:rsid w:val="007B70B7"/>
    <w:rsid w:val="007B74B9"/>
    <w:rsid w:val="007B74DA"/>
    <w:rsid w:val="007B771D"/>
    <w:rsid w:val="007C02FC"/>
    <w:rsid w:val="007C032A"/>
    <w:rsid w:val="007C076A"/>
    <w:rsid w:val="007C1072"/>
    <w:rsid w:val="007C1746"/>
    <w:rsid w:val="007C1D8C"/>
    <w:rsid w:val="007C2066"/>
    <w:rsid w:val="007C26CC"/>
    <w:rsid w:val="007C27AF"/>
    <w:rsid w:val="007C29FD"/>
    <w:rsid w:val="007C3144"/>
    <w:rsid w:val="007C3170"/>
    <w:rsid w:val="007C320F"/>
    <w:rsid w:val="007C3731"/>
    <w:rsid w:val="007C3AC1"/>
    <w:rsid w:val="007C3D8B"/>
    <w:rsid w:val="007C4089"/>
    <w:rsid w:val="007C40C9"/>
    <w:rsid w:val="007C4DCC"/>
    <w:rsid w:val="007C5004"/>
    <w:rsid w:val="007C57CC"/>
    <w:rsid w:val="007C5CE7"/>
    <w:rsid w:val="007C6C10"/>
    <w:rsid w:val="007C6C51"/>
    <w:rsid w:val="007C6C53"/>
    <w:rsid w:val="007C6E94"/>
    <w:rsid w:val="007C6FF5"/>
    <w:rsid w:val="007C710C"/>
    <w:rsid w:val="007D012C"/>
    <w:rsid w:val="007D0732"/>
    <w:rsid w:val="007D080C"/>
    <w:rsid w:val="007D0904"/>
    <w:rsid w:val="007D160B"/>
    <w:rsid w:val="007D19EE"/>
    <w:rsid w:val="007D1E6E"/>
    <w:rsid w:val="007D296F"/>
    <w:rsid w:val="007D2A7A"/>
    <w:rsid w:val="007D3150"/>
    <w:rsid w:val="007D3660"/>
    <w:rsid w:val="007D39D9"/>
    <w:rsid w:val="007D46DA"/>
    <w:rsid w:val="007D4B96"/>
    <w:rsid w:val="007D4BC7"/>
    <w:rsid w:val="007D5686"/>
    <w:rsid w:val="007D5932"/>
    <w:rsid w:val="007D59E5"/>
    <w:rsid w:val="007D6104"/>
    <w:rsid w:val="007D68C8"/>
    <w:rsid w:val="007D693C"/>
    <w:rsid w:val="007D71A5"/>
    <w:rsid w:val="007D75A1"/>
    <w:rsid w:val="007D76C5"/>
    <w:rsid w:val="007E0334"/>
    <w:rsid w:val="007E0546"/>
    <w:rsid w:val="007E0B22"/>
    <w:rsid w:val="007E0C03"/>
    <w:rsid w:val="007E0D37"/>
    <w:rsid w:val="007E0EF7"/>
    <w:rsid w:val="007E1258"/>
    <w:rsid w:val="007E1496"/>
    <w:rsid w:val="007E166B"/>
    <w:rsid w:val="007E17E0"/>
    <w:rsid w:val="007E2445"/>
    <w:rsid w:val="007E260D"/>
    <w:rsid w:val="007E2773"/>
    <w:rsid w:val="007E33FF"/>
    <w:rsid w:val="007E3BC5"/>
    <w:rsid w:val="007E43DD"/>
    <w:rsid w:val="007E4562"/>
    <w:rsid w:val="007E459E"/>
    <w:rsid w:val="007E4BE2"/>
    <w:rsid w:val="007E546F"/>
    <w:rsid w:val="007E551F"/>
    <w:rsid w:val="007E5753"/>
    <w:rsid w:val="007E594D"/>
    <w:rsid w:val="007E5D3E"/>
    <w:rsid w:val="007E63F7"/>
    <w:rsid w:val="007E64F6"/>
    <w:rsid w:val="007E6CB3"/>
    <w:rsid w:val="007E7237"/>
    <w:rsid w:val="007E7C14"/>
    <w:rsid w:val="007E7CFE"/>
    <w:rsid w:val="007F196C"/>
    <w:rsid w:val="007F1B75"/>
    <w:rsid w:val="007F2126"/>
    <w:rsid w:val="007F2CA2"/>
    <w:rsid w:val="007F2F5E"/>
    <w:rsid w:val="007F2F6B"/>
    <w:rsid w:val="007F35FD"/>
    <w:rsid w:val="007F37E9"/>
    <w:rsid w:val="007F3ACA"/>
    <w:rsid w:val="007F3DE8"/>
    <w:rsid w:val="007F3E09"/>
    <w:rsid w:val="007F3F82"/>
    <w:rsid w:val="007F413A"/>
    <w:rsid w:val="007F428C"/>
    <w:rsid w:val="007F4C31"/>
    <w:rsid w:val="007F4D14"/>
    <w:rsid w:val="007F59DF"/>
    <w:rsid w:val="007F5CF2"/>
    <w:rsid w:val="007F5D86"/>
    <w:rsid w:val="007F5DF6"/>
    <w:rsid w:val="007F6641"/>
    <w:rsid w:val="007F68F2"/>
    <w:rsid w:val="007F698D"/>
    <w:rsid w:val="007F6E52"/>
    <w:rsid w:val="007F724C"/>
    <w:rsid w:val="007F727A"/>
    <w:rsid w:val="007F74C0"/>
    <w:rsid w:val="007F7AF3"/>
    <w:rsid w:val="007F7C0F"/>
    <w:rsid w:val="0080084E"/>
    <w:rsid w:val="008011EB"/>
    <w:rsid w:val="008013B1"/>
    <w:rsid w:val="00802218"/>
    <w:rsid w:val="00802762"/>
    <w:rsid w:val="00802904"/>
    <w:rsid w:val="00802FF9"/>
    <w:rsid w:val="008033B5"/>
    <w:rsid w:val="00803D81"/>
    <w:rsid w:val="008040D0"/>
    <w:rsid w:val="00804795"/>
    <w:rsid w:val="00804911"/>
    <w:rsid w:val="00804A88"/>
    <w:rsid w:val="00804B34"/>
    <w:rsid w:val="00805241"/>
    <w:rsid w:val="0080593C"/>
    <w:rsid w:val="008059A1"/>
    <w:rsid w:val="00805AE0"/>
    <w:rsid w:val="00805B28"/>
    <w:rsid w:val="00805B5D"/>
    <w:rsid w:val="00805BB3"/>
    <w:rsid w:val="008060FC"/>
    <w:rsid w:val="008067FC"/>
    <w:rsid w:val="008069AB"/>
    <w:rsid w:val="00806A4F"/>
    <w:rsid w:val="00806BBE"/>
    <w:rsid w:val="0080727A"/>
    <w:rsid w:val="00807979"/>
    <w:rsid w:val="00807C74"/>
    <w:rsid w:val="00807D7D"/>
    <w:rsid w:val="00810913"/>
    <w:rsid w:val="00810A9E"/>
    <w:rsid w:val="008114BA"/>
    <w:rsid w:val="0081240A"/>
    <w:rsid w:val="008124FF"/>
    <w:rsid w:val="00812DA4"/>
    <w:rsid w:val="00813E53"/>
    <w:rsid w:val="0081427A"/>
    <w:rsid w:val="00814380"/>
    <w:rsid w:val="008151F6"/>
    <w:rsid w:val="00815494"/>
    <w:rsid w:val="00815800"/>
    <w:rsid w:val="00815CF5"/>
    <w:rsid w:val="00816997"/>
    <w:rsid w:val="0081742F"/>
    <w:rsid w:val="00817AB4"/>
    <w:rsid w:val="00820263"/>
    <w:rsid w:val="00820B79"/>
    <w:rsid w:val="00820F79"/>
    <w:rsid w:val="00821B79"/>
    <w:rsid w:val="00822124"/>
    <w:rsid w:val="008224B7"/>
    <w:rsid w:val="0082278F"/>
    <w:rsid w:val="00822AE3"/>
    <w:rsid w:val="008232DE"/>
    <w:rsid w:val="008236A1"/>
    <w:rsid w:val="00823DCF"/>
    <w:rsid w:val="00823F32"/>
    <w:rsid w:val="008247CB"/>
    <w:rsid w:val="00824C28"/>
    <w:rsid w:val="008252E3"/>
    <w:rsid w:val="0082535D"/>
    <w:rsid w:val="0082543A"/>
    <w:rsid w:val="00825E04"/>
    <w:rsid w:val="0082612E"/>
    <w:rsid w:val="00826A3A"/>
    <w:rsid w:val="00826CEE"/>
    <w:rsid w:val="00826D01"/>
    <w:rsid w:val="00827E6E"/>
    <w:rsid w:val="0083014C"/>
    <w:rsid w:val="008308DA"/>
    <w:rsid w:val="00830C81"/>
    <w:rsid w:val="00830D5A"/>
    <w:rsid w:val="00830EB8"/>
    <w:rsid w:val="008314F7"/>
    <w:rsid w:val="00832031"/>
    <w:rsid w:val="00832407"/>
    <w:rsid w:val="00832438"/>
    <w:rsid w:val="00832E2D"/>
    <w:rsid w:val="0083330A"/>
    <w:rsid w:val="008335CE"/>
    <w:rsid w:val="008342A1"/>
    <w:rsid w:val="008346AD"/>
    <w:rsid w:val="008352C7"/>
    <w:rsid w:val="008353C6"/>
    <w:rsid w:val="00835A61"/>
    <w:rsid w:val="0083644D"/>
    <w:rsid w:val="0083647E"/>
    <w:rsid w:val="0083694F"/>
    <w:rsid w:val="00836FB2"/>
    <w:rsid w:val="008372B9"/>
    <w:rsid w:val="00837F45"/>
    <w:rsid w:val="008400CE"/>
    <w:rsid w:val="0084033D"/>
    <w:rsid w:val="00840462"/>
    <w:rsid w:val="00840712"/>
    <w:rsid w:val="008407CF"/>
    <w:rsid w:val="00840976"/>
    <w:rsid w:val="00840D11"/>
    <w:rsid w:val="00840FFA"/>
    <w:rsid w:val="00841A6A"/>
    <w:rsid w:val="008426E7"/>
    <w:rsid w:val="008426E9"/>
    <w:rsid w:val="00842A90"/>
    <w:rsid w:val="00843203"/>
    <w:rsid w:val="0084337D"/>
    <w:rsid w:val="0084381C"/>
    <w:rsid w:val="0084435C"/>
    <w:rsid w:val="008444E5"/>
    <w:rsid w:val="00844554"/>
    <w:rsid w:val="008445F1"/>
    <w:rsid w:val="00844A70"/>
    <w:rsid w:val="00844CF5"/>
    <w:rsid w:val="008450F3"/>
    <w:rsid w:val="00845E30"/>
    <w:rsid w:val="0084610C"/>
    <w:rsid w:val="00846158"/>
    <w:rsid w:val="008462EE"/>
    <w:rsid w:val="008464D0"/>
    <w:rsid w:val="00846930"/>
    <w:rsid w:val="00846944"/>
    <w:rsid w:val="008469A0"/>
    <w:rsid w:val="0084786F"/>
    <w:rsid w:val="00847CA2"/>
    <w:rsid w:val="00847DC3"/>
    <w:rsid w:val="00850036"/>
    <w:rsid w:val="0085056E"/>
    <w:rsid w:val="008505DF"/>
    <w:rsid w:val="008507FA"/>
    <w:rsid w:val="00850937"/>
    <w:rsid w:val="00851A01"/>
    <w:rsid w:val="00851ECA"/>
    <w:rsid w:val="00851EDD"/>
    <w:rsid w:val="00852240"/>
    <w:rsid w:val="00852474"/>
    <w:rsid w:val="00852767"/>
    <w:rsid w:val="008527F5"/>
    <w:rsid w:val="00852AED"/>
    <w:rsid w:val="00852B5F"/>
    <w:rsid w:val="00854153"/>
    <w:rsid w:val="00854156"/>
    <w:rsid w:val="0085465A"/>
    <w:rsid w:val="00856332"/>
    <w:rsid w:val="008568A9"/>
    <w:rsid w:val="00856A7F"/>
    <w:rsid w:val="00856B66"/>
    <w:rsid w:val="00857576"/>
    <w:rsid w:val="00857AF9"/>
    <w:rsid w:val="00857EB2"/>
    <w:rsid w:val="0086036D"/>
    <w:rsid w:val="008603C6"/>
    <w:rsid w:val="008604C9"/>
    <w:rsid w:val="00860857"/>
    <w:rsid w:val="0086090D"/>
    <w:rsid w:val="0086096C"/>
    <w:rsid w:val="008609D1"/>
    <w:rsid w:val="00860CB6"/>
    <w:rsid w:val="00860F59"/>
    <w:rsid w:val="0086128D"/>
    <w:rsid w:val="00861377"/>
    <w:rsid w:val="0086192C"/>
    <w:rsid w:val="00861C79"/>
    <w:rsid w:val="0086245E"/>
    <w:rsid w:val="0086400C"/>
    <w:rsid w:val="008640EC"/>
    <w:rsid w:val="008645C4"/>
    <w:rsid w:val="00864AE4"/>
    <w:rsid w:val="00864C17"/>
    <w:rsid w:val="00864C3F"/>
    <w:rsid w:val="0086565E"/>
    <w:rsid w:val="008657F4"/>
    <w:rsid w:val="00865F9C"/>
    <w:rsid w:val="008668F2"/>
    <w:rsid w:val="008670E4"/>
    <w:rsid w:val="0086730E"/>
    <w:rsid w:val="008674EC"/>
    <w:rsid w:val="00867AAD"/>
    <w:rsid w:val="00867DF8"/>
    <w:rsid w:val="00867FB2"/>
    <w:rsid w:val="00870C81"/>
    <w:rsid w:val="00871A7D"/>
    <w:rsid w:val="00872112"/>
    <w:rsid w:val="0087285E"/>
    <w:rsid w:val="00872A29"/>
    <w:rsid w:val="00873511"/>
    <w:rsid w:val="008736E2"/>
    <w:rsid w:val="00873859"/>
    <w:rsid w:val="00873EEC"/>
    <w:rsid w:val="00874336"/>
    <w:rsid w:val="00874D98"/>
    <w:rsid w:val="00874DC5"/>
    <w:rsid w:val="00875C2D"/>
    <w:rsid w:val="00876319"/>
    <w:rsid w:val="00877DB6"/>
    <w:rsid w:val="00877F11"/>
    <w:rsid w:val="00880364"/>
    <w:rsid w:val="00880AF3"/>
    <w:rsid w:val="00880BAF"/>
    <w:rsid w:val="0088100E"/>
    <w:rsid w:val="008811E1"/>
    <w:rsid w:val="00881C8B"/>
    <w:rsid w:val="00881E96"/>
    <w:rsid w:val="0088294B"/>
    <w:rsid w:val="0088306A"/>
    <w:rsid w:val="00883462"/>
    <w:rsid w:val="0088470F"/>
    <w:rsid w:val="008851E3"/>
    <w:rsid w:val="0088549B"/>
    <w:rsid w:val="008855A0"/>
    <w:rsid w:val="008855C9"/>
    <w:rsid w:val="008857DB"/>
    <w:rsid w:val="00885B90"/>
    <w:rsid w:val="00885D07"/>
    <w:rsid w:val="00885DDD"/>
    <w:rsid w:val="00885F16"/>
    <w:rsid w:val="00886381"/>
    <w:rsid w:val="0088649A"/>
    <w:rsid w:val="00886580"/>
    <w:rsid w:val="008867B0"/>
    <w:rsid w:val="00886BFF"/>
    <w:rsid w:val="00887542"/>
    <w:rsid w:val="00887A99"/>
    <w:rsid w:val="00887AFD"/>
    <w:rsid w:val="008903C9"/>
    <w:rsid w:val="00890F0D"/>
    <w:rsid w:val="00891E92"/>
    <w:rsid w:val="00892497"/>
    <w:rsid w:val="00893333"/>
    <w:rsid w:val="00893549"/>
    <w:rsid w:val="0089367C"/>
    <w:rsid w:val="008936FF"/>
    <w:rsid w:val="008937CF"/>
    <w:rsid w:val="00893A18"/>
    <w:rsid w:val="00893A6F"/>
    <w:rsid w:val="00893E38"/>
    <w:rsid w:val="0089454F"/>
    <w:rsid w:val="00894892"/>
    <w:rsid w:val="008948D1"/>
    <w:rsid w:val="00894F80"/>
    <w:rsid w:val="00894F90"/>
    <w:rsid w:val="0089593F"/>
    <w:rsid w:val="00895BB1"/>
    <w:rsid w:val="00895E2B"/>
    <w:rsid w:val="00895E4A"/>
    <w:rsid w:val="00896068"/>
    <w:rsid w:val="00896261"/>
    <w:rsid w:val="00896788"/>
    <w:rsid w:val="0089695B"/>
    <w:rsid w:val="008973AC"/>
    <w:rsid w:val="0089751B"/>
    <w:rsid w:val="008975CA"/>
    <w:rsid w:val="00897940"/>
    <w:rsid w:val="00897F7F"/>
    <w:rsid w:val="00897FB9"/>
    <w:rsid w:val="008A01CA"/>
    <w:rsid w:val="008A0788"/>
    <w:rsid w:val="008A07FF"/>
    <w:rsid w:val="008A0A23"/>
    <w:rsid w:val="008A0CDD"/>
    <w:rsid w:val="008A0D98"/>
    <w:rsid w:val="008A13B6"/>
    <w:rsid w:val="008A195C"/>
    <w:rsid w:val="008A1EE4"/>
    <w:rsid w:val="008A2533"/>
    <w:rsid w:val="008A255B"/>
    <w:rsid w:val="008A2E1C"/>
    <w:rsid w:val="008A362A"/>
    <w:rsid w:val="008A37EA"/>
    <w:rsid w:val="008A3DE6"/>
    <w:rsid w:val="008A46C8"/>
    <w:rsid w:val="008A4FDE"/>
    <w:rsid w:val="008A50D9"/>
    <w:rsid w:val="008A5C4B"/>
    <w:rsid w:val="008A641C"/>
    <w:rsid w:val="008A6B91"/>
    <w:rsid w:val="008A6C24"/>
    <w:rsid w:val="008A6ED8"/>
    <w:rsid w:val="008A7121"/>
    <w:rsid w:val="008A713B"/>
    <w:rsid w:val="008A72FB"/>
    <w:rsid w:val="008A75A7"/>
    <w:rsid w:val="008B060C"/>
    <w:rsid w:val="008B1DA8"/>
    <w:rsid w:val="008B207D"/>
    <w:rsid w:val="008B2140"/>
    <w:rsid w:val="008B226E"/>
    <w:rsid w:val="008B2449"/>
    <w:rsid w:val="008B2630"/>
    <w:rsid w:val="008B2D97"/>
    <w:rsid w:val="008B326F"/>
    <w:rsid w:val="008B35C5"/>
    <w:rsid w:val="008B35DC"/>
    <w:rsid w:val="008B35FC"/>
    <w:rsid w:val="008B37D2"/>
    <w:rsid w:val="008B38A8"/>
    <w:rsid w:val="008B436E"/>
    <w:rsid w:val="008B4669"/>
    <w:rsid w:val="008B4AB9"/>
    <w:rsid w:val="008B4C24"/>
    <w:rsid w:val="008B53B0"/>
    <w:rsid w:val="008B54E6"/>
    <w:rsid w:val="008B56BE"/>
    <w:rsid w:val="008B5EE8"/>
    <w:rsid w:val="008B6D98"/>
    <w:rsid w:val="008B7580"/>
    <w:rsid w:val="008B7C59"/>
    <w:rsid w:val="008C0278"/>
    <w:rsid w:val="008C06B6"/>
    <w:rsid w:val="008C0C9B"/>
    <w:rsid w:val="008C115E"/>
    <w:rsid w:val="008C1733"/>
    <w:rsid w:val="008C1AAB"/>
    <w:rsid w:val="008C2392"/>
    <w:rsid w:val="008C2A1D"/>
    <w:rsid w:val="008C3257"/>
    <w:rsid w:val="008C3339"/>
    <w:rsid w:val="008C35E2"/>
    <w:rsid w:val="008C375B"/>
    <w:rsid w:val="008C3841"/>
    <w:rsid w:val="008C38EC"/>
    <w:rsid w:val="008C3C99"/>
    <w:rsid w:val="008C3D80"/>
    <w:rsid w:val="008C4A15"/>
    <w:rsid w:val="008C4BB7"/>
    <w:rsid w:val="008C52A3"/>
    <w:rsid w:val="008C585D"/>
    <w:rsid w:val="008C5FBC"/>
    <w:rsid w:val="008C66ED"/>
    <w:rsid w:val="008C6827"/>
    <w:rsid w:val="008C6BC1"/>
    <w:rsid w:val="008C6C08"/>
    <w:rsid w:val="008C7099"/>
    <w:rsid w:val="008C7C47"/>
    <w:rsid w:val="008D11A7"/>
    <w:rsid w:val="008D163C"/>
    <w:rsid w:val="008D1E79"/>
    <w:rsid w:val="008D1F9D"/>
    <w:rsid w:val="008D2021"/>
    <w:rsid w:val="008D240A"/>
    <w:rsid w:val="008D2715"/>
    <w:rsid w:val="008D2E55"/>
    <w:rsid w:val="008D33A0"/>
    <w:rsid w:val="008D3CBC"/>
    <w:rsid w:val="008D426B"/>
    <w:rsid w:val="008D44BE"/>
    <w:rsid w:val="008D4EC6"/>
    <w:rsid w:val="008D512D"/>
    <w:rsid w:val="008D5242"/>
    <w:rsid w:val="008D57A7"/>
    <w:rsid w:val="008D57C8"/>
    <w:rsid w:val="008D5A81"/>
    <w:rsid w:val="008D5ADB"/>
    <w:rsid w:val="008D624D"/>
    <w:rsid w:val="008D6576"/>
    <w:rsid w:val="008D6852"/>
    <w:rsid w:val="008D6FAD"/>
    <w:rsid w:val="008D70F7"/>
    <w:rsid w:val="008D747F"/>
    <w:rsid w:val="008D777D"/>
    <w:rsid w:val="008E0397"/>
    <w:rsid w:val="008E105E"/>
    <w:rsid w:val="008E160F"/>
    <w:rsid w:val="008E180A"/>
    <w:rsid w:val="008E1D8F"/>
    <w:rsid w:val="008E226D"/>
    <w:rsid w:val="008E290D"/>
    <w:rsid w:val="008E29D4"/>
    <w:rsid w:val="008E352E"/>
    <w:rsid w:val="008E37FC"/>
    <w:rsid w:val="008E4B45"/>
    <w:rsid w:val="008E576B"/>
    <w:rsid w:val="008E5914"/>
    <w:rsid w:val="008E6492"/>
    <w:rsid w:val="008E689F"/>
    <w:rsid w:val="008E764D"/>
    <w:rsid w:val="008E7AF0"/>
    <w:rsid w:val="008E7EE5"/>
    <w:rsid w:val="008F0E67"/>
    <w:rsid w:val="008F0EC2"/>
    <w:rsid w:val="008F101A"/>
    <w:rsid w:val="008F1060"/>
    <w:rsid w:val="008F1458"/>
    <w:rsid w:val="008F186A"/>
    <w:rsid w:val="008F1A14"/>
    <w:rsid w:val="008F1CCF"/>
    <w:rsid w:val="008F1F7A"/>
    <w:rsid w:val="008F2626"/>
    <w:rsid w:val="008F30EA"/>
    <w:rsid w:val="008F41ED"/>
    <w:rsid w:val="008F4918"/>
    <w:rsid w:val="008F4E38"/>
    <w:rsid w:val="008F4E7C"/>
    <w:rsid w:val="008F5105"/>
    <w:rsid w:val="008F54B0"/>
    <w:rsid w:val="008F5BF5"/>
    <w:rsid w:val="008F60F4"/>
    <w:rsid w:val="008F63D9"/>
    <w:rsid w:val="008F6967"/>
    <w:rsid w:val="008F6F5E"/>
    <w:rsid w:val="008F7258"/>
    <w:rsid w:val="008F73CF"/>
    <w:rsid w:val="00900E92"/>
    <w:rsid w:val="00900FE2"/>
    <w:rsid w:val="0090138B"/>
    <w:rsid w:val="009013A3"/>
    <w:rsid w:val="00901DBB"/>
    <w:rsid w:val="00901E3B"/>
    <w:rsid w:val="0090201B"/>
    <w:rsid w:val="009028F4"/>
    <w:rsid w:val="00902BE6"/>
    <w:rsid w:val="00902F74"/>
    <w:rsid w:val="009033F2"/>
    <w:rsid w:val="0090378C"/>
    <w:rsid w:val="00904017"/>
    <w:rsid w:val="009041EC"/>
    <w:rsid w:val="009047B7"/>
    <w:rsid w:val="0090504B"/>
    <w:rsid w:val="009056EB"/>
    <w:rsid w:val="00905B59"/>
    <w:rsid w:val="009063AE"/>
    <w:rsid w:val="00906A03"/>
    <w:rsid w:val="00907078"/>
    <w:rsid w:val="00907BAC"/>
    <w:rsid w:val="00907F81"/>
    <w:rsid w:val="00907F8C"/>
    <w:rsid w:val="009102F9"/>
    <w:rsid w:val="00910427"/>
    <w:rsid w:val="00911341"/>
    <w:rsid w:val="0091137B"/>
    <w:rsid w:val="0091138E"/>
    <w:rsid w:val="00912131"/>
    <w:rsid w:val="009121F2"/>
    <w:rsid w:val="009126E9"/>
    <w:rsid w:val="009127DC"/>
    <w:rsid w:val="009129D5"/>
    <w:rsid w:val="00912DC3"/>
    <w:rsid w:val="00913B2B"/>
    <w:rsid w:val="009140E7"/>
    <w:rsid w:val="00914230"/>
    <w:rsid w:val="009142BD"/>
    <w:rsid w:val="00914349"/>
    <w:rsid w:val="0091489D"/>
    <w:rsid w:val="00914E3B"/>
    <w:rsid w:val="009157F4"/>
    <w:rsid w:val="00915E18"/>
    <w:rsid w:val="009164BB"/>
    <w:rsid w:val="00916C80"/>
    <w:rsid w:val="00916D0E"/>
    <w:rsid w:val="009170C3"/>
    <w:rsid w:val="0091735E"/>
    <w:rsid w:val="009174AD"/>
    <w:rsid w:val="00920527"/>
    <w:rsid w:val="009206CC"/>
    <w:rsid w:val="0092075C"/>
    <w:rsid w:val="00920778"/>
    <w:rsid w:val="0092082E"/>
    <w:rsid w:val="0092117D"/>
    <w:rsid w:val="00921459"/>
    <w:rsid w:val="00922A09"/>
    <w:rsid w:val="00922CE9"/>
    <w:rsid w:val="00922EB4"/>
    <w:rsid w:val="00923933"/>
    <w:rsid w:val="00923F48"/>
    <w:rsid w:val="00924288"/>
    <w:rsid w:val="00924E47"/>
    <w:rsid w:val="00925032"/>
    <w:rsid w:val="0092554C"/>
    <w:rsid w:val="00925B4C"/>
    <w:rsid w:val="00925F73"/>
    <w:rsid w:val="009264F7"/>
    <w:rsid w:val="00926B3B"/>
    <w:rsid w:val="00926F1F"/>
    <w:rsid w:val="00927346"/>
    <w:rsid w:val="0092784F"/>
    <w:rsid w:val="00930929"/>
    <w:rsid w:val="00930C5E"/>
    <w:rsid w:val="009316E9"/>
    <w:rsid w:val="00931BB0"/>
    <w:rsid w:val="00933554"/>
    <w:rsid w:val="009336B5"/>
    <w:rsid w:val="00933D80"/>
    <w:rsid w:val="00933E4A"/>
    <w:rsid w:val="00934501"/>
    <w:rsid w:val="00934E29"/>
    <w:rsid w:val="009356BF"/>
    <w:rsid w:val="00935A69"/>
    <w:rsid w:val="00935FFE"/>
    <w:rsid w:val="009361AC"/>
    <w:rsid w:val="00936497"/>
    <w:rsid w:val="00936775"/>
    <w:rsid w:val="009367E4"/>
    <w:rsid w:val="00937629"/>
    <w:rsid w:val="00937F25"/>
    <w:rsid w:val="009403C3"/>
    <w:rsid w:val="00940426"/>
    <w:rsid w:val="00940F61"/>
    <w:rsid w:val="0094191B"/>
    <w:rsid w:val="00941FB6"/>
    <w:rsid w:val="00942B98"/>
    <w:rsid w:val="00942D9E"/>
    <w:rsid w:val="0094376C"/>
    <w:rsid w:val="00943990"/>
    <w:rsid w:val="00943C5D"/>
    <w:rsid w:val="0094479A"/>
    <w:rsid w:val="009447B2"/>
    <w:rsid w:val="00944E55"/>
    <w:rsid w:val="00944FE4"/>
    <w:rsid w:val="009452AF"/>
    <w:rsid w:val="0094544D"/>
    <w:rsid w:val="00945469"/>
    <w:rsid w:val="009455B3"/>
    <w:rsid w:val="00945A0E"/>
    <w:rsid w:val="00945B01"/>
    <w:rsid w:val="00945E15"/>
    <w:rsid w:val="00946379"/>
    <w:rsid w:val="00946656"/>
    <w:rsid w:val="00946D91"/>
    <w:rsid w:val="00946F00"/>
    <w:rsid w:val="009471D9"/>
    <w:rsid w:val="0094787F"/>
    <w:rsid w:val="00947EAB"/>
    <w:rsid w:val="00950D00"/>
    <w:rsid w:val="00950D1D"/>
    <w:rsid w:val="0095113B"/>
    <w:rsid w:val="00951630"/>
    <w:rsid w:val="009519F2"/>
    <w:rsid w:val="009522E2"/>
    <w:rsid w:val="00952E31"/>
    <w:rsid w:val="009531FC"/>
    <w:rsid w:val="00953E4B"/>
    <w:rsid w:val="009541CE"/>
    <w:rsid w:val="00954936"/>
    <w:rsid w:val="00954E12"/>
    <w:rsid w:val="009553E1"/>
    <w:rsid w:val="00955B85"/>
    <w:rsid w:val="00955D92"/>
    <w:rsid w:val="00955F86"/>
    <w:rsid w:val="009563DD"/>
    <w:rsid w:val="0095664A"/>
    <w:rsid w:val="00956FCF"/>
    <w:rsid w:val="009572DD"/>
    <w:rsid w:val="0095733B"/>
    <w:rsid w:val="0095737D"/>
    <w:rsid w:val="00957A6A"/>
    <w:rsid w:val="009604C9"/>
    <w:rsid w:val="009606FD"/>
    <w:rsid w:val="00960922"/>
    <w:rsid w:val="00960F64"/>
    <w:rsid w:val="00961435"/>
    <w:rsid w:val="009615EB"/>
    <w:rsid w:val="00961950"/>
    <w:rsid w:val="00961D10"/>
    <w:rsid w:val="009625CD"/>
    <w:rsid w:val="00963CAB"/>
    <w:rsid w:val="0096438E"/>
    <w:rsid w:val="00964B52"/>
    <w:rsid w:val="00964BB9"/>
    <w:rsid w:val="00964EEA"/>
    <w:rsid w:val="009658D9"/>
    <w:rsid w:val="00966998"/>
    <w:rsid w:val="00966DEF"/>
    <w:rsid w:val="0096733C"/>
    <w:rsid w:val="0096734F"/>
    <w:rsid w:val="009673C6"/>
    <w:rsid w:val="009677F2"/>
    <w:rsid w:val="009677FA"/>
    <w:rsid w:val="00967825"/>
    <w:rsid w:val="00967A31"/>
    <w:rsid w:val="0097046D"/>
    <w:rsid w:val="00970970"/>
    <w:rsid w:val="00971779"/>
    <w:rsid w:val="009720CF"/>
    <w:rsid w:val="0097226B"/>
    <w:rsid w:val="00973F04"/>
    <w:rsid w:val="0097453D"/>
    <w:rsid w:val="00974821"/>
    <w:rsid w:val="00975045"/>
    <w:rsid w:val="00975496"/>
    <w:rsid w:val="00975572"/>
    <w:rsid w:val="00975E76"/>
    <w:rsid w:val="00976498"/>
    <w:rsid w:val="00976607"/>
    <w:rsid w:val="0097700B"/>
    <w:rsid w:val="0097757F"/>
    <w:rsid w:val="00977667"/>
    <w:rsid w:val="0098021E"/>
    <w:rsid w:val="009803F2"/>
    <w:rsid w:val="0098177E"/>
    <w:rsid w:val="00981EC4"/>
    <w:rsid w:val="0098300D"/>
    <w:rsid w:val="00983302"/>
    <w:rsid w:val="00983888"/>
    <w:rsid w:val="009839A4"/>
    <w:rsid w:val="00984211"/>
    <w:rsid w:val="00984311"/>
    <w:rsid w:val="00984AC0"/>
    <w:rsid w:val="009854C2"/>
    <w:rsid w:val="0098583C"/>
    <w:rsid w:val="00985B6A"/>
    <w:rsid w:val="0098688E"/>
    <w:rsid w:val="009869AD"/>
    <w:rsid w:val="00986ECD"/>
    <w:rsid w:val="009875B2"/>
    <w:rsid w:val="0098790A"/>
    <w:rsid w:val="00987FCB"/>
    <w:rsid w:val="00990155"/>
    <w:rsid w:val="00990E2A"/>
    <w:rsid w:val="00990FF6"/>
    <w:rsid w:val="009914E5"/>
    <w:rsid w:val="00991701"/>
    <w:rsid w:val="00991760"/>
    <w:rsid w:val="00991D72"/>
    <w:rsid w:val="0099228D"/>
    <w:rsid w:val="0099248B"/>
    <w:rsid w:val="009928EC"/>
    <w:rsid w:val="00992EDF"/>
    <w:rsid w:val="009949C1"/>
    <w:rsid w:val="00994FA7"/>
    <w:rsid w:val="0099584D"/>
    <w:rsid w:val="00995901"/>
    <w:rsid w:val="0099683A"/>
    <w:rsid w:val="0099695F"/>
    <w:rsid w:val="009969CD"/>
    <w:rsid w:val="00996A65"/>
    <w:rsid w:val="00997659"/>
    <w:rsid w:val="00997D2D"/>
    <w:rsid w:val="009A0094"/>
    <w:rsid w:val="009A04EB"/>
    <w:rsid w:val="009A0E4E"/>
    <w:rsid w:val="009A14CA"/>
    <w:rsid w:val="009A177D"/>
    <w:rsid w:val="009A191A"/>
    <w:rsid w:val="009A2932"/>
    <w:rsid w:val="009A3AE0"/>
    <w:rsid w:val="009A3B69"/>
    <w:rsid w:val="009A3DBC"/>
    <w:rsid w:val="009A3FC5"/>
    <w:rsid w:val="009A4298"/>
    <w:rsid w:val="009A459B"/>
    <w:rsid w:val="009A468A"/>
    <w:rsid w:val="009A49E9"/>
    <w:rsid w:val="009A54B0"/>
    <w:rsid w:val="009A5AF7"/>
    <w:rsid w:val="009A5B18"/>
    <w:rsid w:val="009A601B"/>
    <w:rsid w:val="009A6664"/>
    <w:rsid w:val="009A6C68"/>
    <w:rsid w:val="009A6E03"/>
    <w:rsid w:val="009A70AD"/>
    <w:rsid w:val="009A772E"/>
    <w:rsid w:val="009B0045"/>
    <w:rsid w:val="009B0298"/>
    <w:rsid w:val="009B2F5A"/>
    <w:rsid w:val="009B2FE2"/>
    <w:rsid w:val="009B366A"/>
    <w:rsid w:val="009B4C33"/>
    <w:rsid w:val="009B56BB"/>
    <w:rsid w:val="009B5ADA"/>
    <w:rsid w:val="009B5D1E"/>
    <w:rsid w:val="009B5DA2"/>
    <w:rsid w:val="009B672F"/>
    <w:rsid w:val="009B7120"/>
    <w:rsid w:val="009B71CA"/>
    <w:rsid w:val="009B7274"/>
    <w:rsid w:val="009B7F84"/>
    <w:rsid w:val="009C053C"/>
    <w:rsid w:val="009C0F52"/>
    <w:rsid w:val="009C1717"/>
    <w:rsid w:val="009C18D1"/>
    <w:rsid w:val="009C1CF3"/>
    <w:rsid w:val="009C2172"/>
    <w:rsid w:val="009C21C5"/>
    <w:rsid w:val="009C244B"/>
    <w:rsid w:val="009C2955"/>
    <w:rsid w:val="009C2F7B"/>
    <w:rsid w:val="009C3489"/>
    <w:rsid w:val="009C3543"/>
    <w:rsid w:val="009C36F9"/>
    <w:rsid w:val="009C3F02"/>
    <w:rsid w:val="009C528F"/>
    <w:rsid w:val="009C5A3B"/>
    <w:rsid w:val="009C5A9F"/>
    <w:rsid w:val="009C6027"/>
    <w:rsid w:val="009C6B90"/>
    <w:rsid w:val="009C72A7"/>
    <w:rsid w:val="009C7789"/>
    <w:rsid w:val="009C7D6C"/>
    <w:rsid w:val="009C7EE6"/>
    <w:rsid w:val="009C7FA0"/>
    <w:rsid w:val="009D0AD0"/>
    <w:rsid w:val="009D0BD8"/>
    <w:rsid w:val="009D0F17"/>
    <w:rsid w:val="009D111D"/>
    <w:rsid w:val="009D18B0"/>
    <w:rsid w:val="009D1AB7"/>
    <w:rsid w:val="009D1C8F"/>
    <w:rsid w:val="009D26F3"/>
    <w:rsid w:val="009D3A2B"/>
    <w:rsid w:val="009D40E3"/>
    <w:rsid w:val="009D45BD"/>
    <w:rsid w:val="009D4A56"/>
    <w:rsid w:val="009D4FDF"/>
    <w:rsid w:val="009D5141"/>
    <w:rsid w:val="009D5EB6"/>
    <w:rsid w:val="009D67DA"/>
    <w:rsid w:val="009D70EF"/>
    <w:rsid w:val="009D70F1"/>
    <w:rsid w:val="009D79C3"/>
    <w:rsid w:val="009D7A2C"/>
    <w:rsid w:val="009D7B9F"/>
    <w:rsid w:val="009D7EE1"/>
    <w:rsid w:val="009E028E"/>
    <w:rsid w:val="009E02B6"/>
    <w:rsid w:val="009E05DE"/>
    <w:rsid w:val="009E0EBD"/>
    <w:rsid w:val="009E1BCC"/>
    <w:rsid w:val="009E1E6F"/>
    <w:rsid w:val="009E248C"/>
    <w:rsid w:val="009E36CA"/>
    <w:rsid w:val="009E3AA6"/>
    <w:rsid w:val="009E3E38"/>
    <w:rsid w:val="009E41B4"/>
    <w:rsid w:val="009E4234"/>
    <w:rsid w:val="009E43BF"/>
    <w:rsid w:val="009E4461"/>
    <w:rsid w:val="009E4520"/>
    <w:rsid w:val="009E4B30"/>
    <w:rsid w:val="009E4F0C"/>
    <w:rsid w:val="009E4F1D"/>
    <w:rsid w:val="009E51AE"/>
    <w:rsid w:val="009E5238"/>
    <w:rsid w:val="009E531F"/>
    <w:rsid w:val="009E5ACD"/>
    <w:rsid w:val="009E5F3F"/>
    <w:rsid w:val="009E647A"/>
    <w:rsid w:val="009E6D06"/>
    <w:rsid w:val="009E6E5C"/>
    <w:rsid w:val="009E6E8D"/>
    <w:rsid w:val="009E6F8E"/>
    <w:rsid w:val="009E701E"/>
    <w:rsid w:val="009E7056"/>
    <w:rsid w:val="009E7123"/>
    <w:rsid w:val="009E73A4"/>
    <w:rsid w:val="009E750E"/>
    <w:rsid w:val="009E78FC"/>
    <w:rsid w:val="009E7AF5"/>
    <w:rsid w:val="009E7BB6"/>
    <w:rsid w:val="009F0470"/>
    <w:rsid w:val="009F2417"/>
    <w:rsid w:val="009F27B8"/>
    <w:rsid w:val="009F2AE0"/>
    <w:rsid w:val="009F33D0"/>
    <w:rsid w:val="009F3FD2"/>
    <w:rsid w:val="009F4335"/>
    <w:rsid w:val="009F4AA7"/>
    <w:rsid w:val="009F54FF"/>
    <w:rsid w:val="009F5C73"/>
    <w:rsid w:val="009F5D1F"/>
    <w:rsid w:val="009F5D5C"/>
    <w:rsid w:val="009F6385"/>
    <w:rsid w:val="009F6D74"/>
    <w:rsid w:val="009F6E13"/>
    <w:rsid w:val="009F6F66"/>
    <w:rsid w:val="009F7AEF"/>
    <w:rsid w:val="009F7D66"/>
    <w:rsid w:val="009F7EC2"/>
    <w:rsid w:val="00A00117"/>
    <w:rsid w:val="00A00C9F"/>
    <w:rsid w:val="00A01484"/>
    <w:rsid w:val="00A015A8"/>
    <w:rsid w:val="00A016D2"/>
    <w:rsid w:val="00A0197D"/>
    <w:rsid w:val="00A019A9"/>
    <w:rsid w:val="00A01E6A"/>
    <w:rsid w:val="00A020CD"/>
    <w:rsid w:val="00A0255E"/>
    <w:rsid w:val="00A03417"/>
    <w:rsid w:val="00A038A8"/>
    <w:rsid w:val="00A03BC3"/>
    <w:rsid w:val="00A03ED8"/>
    <w:rsid w:val="00A04668"/>
    <w:rsid w:val="00A053E3"/>
    <w:rsid w:val="00A0646F"/>
    <w:rsid w:val="00A06491"/>
    <w:rsid w:val="00A06CD0"/>
    <w:rsid w:val="00A07C69"/>
    <w:rsid w:val="00A07D9C"/>
    <w:rsid w:val="00A103D2"/>
    <w:rsid w:val="00A1186A"/>
    <w:rsid w:val="00A1213D"/>
    <w:rsid w:val="00A12242"/>
    <w:rsid w:val="00A124C2"/>
    <w:rsid w:val="00A1295B"/>
    <w:rsid w:val="00A13064"/>
    <w:rsid w:val="00A136C8"/>
    <w:rsid w:val="00A13CBA"/>
    <w:rsid w:val="00A13E98"/>
    <w:rsid w:val="00A13EAB"/>
    <w:rsid w:val="00A13F30"/>
    <w:rsid w:val="00A1411A"/>
    <w:rsid w:val="00A1489F"/>
    <w:rsid w:val="00A14A0F"/>
    <w:rsid w:val="00A14FE0"/>
    <w:rsid w:val="00A15A77"/>
    <w:rsid w:val="00A163A8"/>
    <w:rsid w:val="00A16B32"/>
    <w:rsid w:val="00A1740F"/>
    <w:rsid w:val="00A175EB"/>
    <w:rsid w:val="00A17FD3"/>
    <w:rsid w:val="00A20257"/>
    <w:rsid w:val="00A202EC"/>
    <w:rsid w:val="00A20355"/>
    <w:rsid w:val="00A20A0D"/>
    <w:rsid w:val="00A20E59"/>
    <w:rsid w:val="00A216A0"/>
    <w:rsid w:val="00A21EBD"/>
    <w:rsid w:val="00A2234E"/>
    <w:rsid w:val="00A22DA0"/>
    <w:rsid w:val="00A22F82"/>
    <w:rsid w:val="00A232A2"/>
    <w:rsid w:val="00A23674"/>
    <w:rsid w:val="00A240FA"/>
    <w:rsid w:val="00A2469F"/>
    <w:rsid w:val="00A247CA"/>
    <w:rsid w:val="00A2562E"/>
    <w:rsid w:val="00A2569A"/>
    <w:rsid w:val="00A25784"/>
    <w:rsid w:val="00A2590A"/>
    <w:rsid w:val="00A25A57"/>
    <w:rsid w:val="00A25E7C"/>
    <w:rsid w:val="00A26E5F"/>
    <w:rsid w:val="00A27219"/>
    <w:rsid w:val="00A273EE"/>
    <w:rsid w:val="00A27948"/>
    <w:rsid w:val="00A279AF"/>
    <w:rsid w:val="00A27F4A"/>
    <w:rsid w:val="00A30F40"/>
    <w:rsid w:val="00A30F68"/>
    <w:rsid w:val="00A3103B"/>
    <w:rsid w:val="00A317E0"/>
    <w:rsid w:val="00A31839"/>
    <w:rsid w:val="00A31AD8"/>
    <w:rsid w:val="00A31B9C"/>
    <w:rsid w:val="00A31C8E"/>
    <w:rsid w:val="00A31E60"/>
    <w:rsid w:val="00A31E9E"/>
    <w:rsid w:val="00A31F82"/>
    <w:rsid w:val="00A323AD"/>
    <w:rsid w:val="00A326AB"/>
    <w:rsid w:val="00A33314"/>
    <w:rsid w:val="00A3421F"/>
    <w:rsid w:val="00A34406"/>
    <w:rsid w:val="00A34A20"/>
    <w:rsid w:val="00A3564E"/>
    <w:rsid w:val="00A35A71"/>
    <w:rsid w:val="00A35D06"/>
    <w:rsid w:val="00A35DD4"/>
    <w:rsid w:val="00A36412"/>
    <w:rsid w:val="00A3695F"/>
    <w:rsid w:val="00A371EC"/>
    <w:rsid w:val="00A3750F"/>
    <w:rsid w:val="00A375F0"/>
    <w:rsid w:val="00A376A0"/>
    <w:rsid w:val="00A37A81"/>
    <w:rsid w:val="00A37ADE"/>
    <w:rsid w:val="00A37DA1"/>
    <w:rsid w:val="00A40819"/>
    <w:rsid w:val="00A40AE0"/>
    <w:rsid w:val="00A411B9"/>
    <w:rsid w:val="00A42448"/>
    <w:rsid w:val="00A42DF6"/>
    <w:rsid w:val="00A42FC8"/>
    <w:rsid w:val="00A4328B"/>
    <w:rsid w:val="00A433C7"/>
    <w:rsid w:val="00A436C4"/>
    <w:rsid w:val="00A449CE"/>
    <w:rsid w:val="00A45530"/>
    <w:rsid w:val="00A456EA"/>
    <w:rsid w:val="00A46A42"/>
    <w:rsid w:val="00A46E39"/>
    <w:rsid w:val="00A47110"/>
    <w:rsid w:val="00A47871"/>
    <w:rsid w:val="00A478CD"/>
    <w:rsid w:val="00A47ACD"/>
    <w:rsid w:val="00A50922"/>
    <w:rsid w:val="00A50EB5"/>
    <w:rsid w:val="00A511BD"/>
    <w:rsid w:val="00A511E0"/>
    <w:rsid w:val="00A5121E"/>
    <w:rsid w:val="00A51504"/>
    <w:rsid w:val="00A51541"/>
    <w:rsid w:val="00A51BCB"/>
    <w:rsid w:val="00A51C62"/>
    <w:rsid w:val="00A522CB"/>
    <w:rsid w:val="00A529C3"/>
    <w:rsid w:val="00A53066"/>
    <w:rsid w:val="00A5332A"/>
    <w:rsid w:val="00A5385F"/>
    <w:rsid w:val="00A5398A"/>
    <w:rsid w:val="00A53E03"/>
    <w:rsid w:val="00A53E12"/>
    <w:rsid w:val="00A55173"/>
    <w:rsid w:val="00A5552B"/>
    <w:rsid w:val="00A55A8E"/>
    <w:rsid w:val="00A55CF0"/>
    <w:rsid w:val="00A56483"/>
    <w:rsid w:val="00A5678B"/>
    <w:rsid w:val="00A567AC"/>
    <w:rsid w:val="00A56CE5"/>
    <w:rsid w:val="00A56E4F"/>
    <w:rsid w:val="00A5715F"/>
    <w:rsid w:val="00A571A3"/>
    <w:rsid w:val="00A571C0"/>
    <w:rsid w:val="00A57C7F"/>
    <w:rsid w:val="00A600DC"/>
    <w:rsid w:val="00A608EF"/>
    <w:rsid w:val="00A60BFA"/>
    <w:rsid w:val="00A612FC"/>
    <w:rsid w:val="00A6197F"/>
    <w:rsid w:val="00A62862"/>
    <w:rsid w:val="00A62B92"/>
    <w:rsid w:val="00A62E02"/>
    <w:rsid w:val="00A62F52"/>
    <w:rsid w:val="00A633E0"/>
    <w:rsid w:val="00A63980"/>
    <w:rsid w:val="00A63C67"/>
    <w:rsid w:val="00A63D79"/>
    <w:rsid w:val="00A63E55"/>
    <w:rsid w:val="00A64417"/>
    <w:rsid w:val="00A6450B"/>
    <w:rsid w:val="00A648A7"/>
    <w:rsid w:val="00A648E9"/>
    <w:rsid w:val="00A64A5E"/>
    <w:rsid w:val="00A651A2"/>
    <w:rsid w:val="00A651D6"/>
    <w:rsid w:val="00A65236"/>
    <w:rsid w:val="00A65244"/>
    <w:rsid w:val="00A654D9"/>
    <w:rsid w:val="00A65D8F"/>
    <w:rsid w:val="00A6688A"/>
    <w:rsid w:val="00A66BC4"/>
    <w:rsid w:val="00A66D41"/>
    <w:rsid w:val="00A66E38"/>
    <w:rsid w:val="00A674F1"/>
    <w:rsid w:val="00A6772F"/>
    <w:rsid w:val="00A70227"/>
    <w:rsid w:val="00A70C93"/>
    <w:rsid w:val="00A70D1A"/>
    <w:rsid w:val="00A7106C"/>
    <w:rsid w:val="00A713B3"/>
    <w:rsid w:val="00A71FCF"/>
    <w:rsid w:val="00A726B6"/>
    <w:rsid w:val="00A72D48"/>
    <w:rsid w:val="00A72EA7"/>
    <w:rsid w:val="00A737B0"/>
    <w:rsid w:val="00A73DED"/>
    <w:rsid w:val="00A74321"/>
    <w:rsid w:val="00A747E0"/>
    <w:rsid w:val="00A7503C"/>
    <w:rsid w:val="00A753FF"/>
    <w:rsid w:val="00A75F0B"/>
    <w:rsid w:val="00A7719C"/>
    <w:rsid w:val="00A7723C"/>
    <w:rsid w:val="00A77CDC"/>
    <w:rsid w:val="00A8082F"/>
    <w:rsid w:val="00A81A3D"/>
    <w:rsid w:val="00A81C56"/>
    <w:rsid w:val="00A81F12"/>
    <w:rsid w:val="00A82549"/>
    <w:rsid w:val="00A84647"/>
    <w:rsid w:val="00A84A64"/>
    <w:rsid w:val="00A84E73"/>
    <w:rsid w:val="00A850AA"/>
    <w:rsid w:val="00A851E2"/>
    <w:rsid w:val="00A854C9"/>
    <w:rsid w:val="00A85B5C"/>
    <w:rsid w:val="00A868CF"/>
    <w:rsid w:val="00A86E7B"/>
    <w:rsid w:val="00A86EFF"/>
    <w:rsid w:val="00A86F3A"/>
    <w:rsid w:val="00A87058"/>
    <w:rsid w:val="00A871BE"/>
    <w:rsid w:val="00A87FED"/>
    <w:rsid w:val="00A90005"/>
    <w:rsid w:val="00A906F5"/>
    <w:rsid w:val="00A90764"/>
    <w:rsid w:val="00A9099A"/>
    <w:rsid w:val="00A90F7C"/>
    <w:rsid w:val="00A90F99"/>
    <w:rsid w:val="00A91450"/>
    <w:rsid w:val="00A92379"/>
    <w:rsid w:val="00A928E2"/>
    <w:rsid w:val="00A92E7D"/>
    <w:rsid w:val="00A92F92"/>
    <w:rsid w:val="00A93A88"/>
    <w:rsid w:val="00A9440B"/>
    <w:rsid w:val="00A944EF"/>
    <w:rsid w:val="00A94526"/>
    <w:rsid w:val="00A946D2"/>
    <w:rsid w:val="00A94D3E"/>
    <w:rsid w:val="00A958C3"/>
    <w:rsid w:val="00A95C69"/>
    <w:rsid w:val="00A961B0"/>
    <w:rsid w:val="00A9637D"/>
    <w:rsid w:val="00A966FF"/>
    <w:rsid w:val="00A96AB5"/>
    <w:rsid w:val="00A96B04"/>
    <w:rsid w:val="00A970B1"/>
    <w:rsid w:val="00A9762E"/>
    <w:rsid w:val="00A9778E"/>
    <w:rsid w:val="00A97876"/>
    <w:rsid w:val="00A97A7F"/>
    <w:rsid w:val="00A97D64"/>
    <w:rsid w:val="00A97F42"/>
    <w:rsid w:val="00AA11C7"/>
    <w:rsid w:val="00AA1464"/>
    <w:rsid w:val="00AA1679"/>
    <w:rsid w:val="00AA1C3D"/>
    <w:rsid w:val="00AA1E59"/>
    <w:rsid w:val="00AA2400"/>
    <w:rsid w:val="00AA2A34"/>
    <w:rsid w:val="00AA2D8E"/>
    <w:rsid w:val="00AA331A"/>
    <w:rsid w:val="00AA3383"/>
    <w:rsid w:val="00AA3BB3"/>
    <w:rsid w:val="00AA3C5A"/>
    <w:rsid w:val="00AA4018"/>
    <w:rsid w:val="00AA5734"/>
    <w:rsid w:val="00AA5C70"/>
    <w:rsid w:val="00AA6262"/>
    <w:rsid w:val="00AA6462"/>
    <w:rsid w:val="00AA6DBA"/>
    <w:rsid w:val="00AA7017"/>
    <w:rsid w:val="00AA720E"/>
    <w:rsid w:val="00AA7CDD"/>
    <w:rsid w:val="00AB0649"/>
    <w:rsid w:val="00AB075A"/>
    <w:rsid w:val="00AB144C"/>
    <w:rsid w:val="00AB2637"/>
    <w:rsid w:val="00AB2DB1"/>
    <w:rsid w:val="00AB3AEB"/>
    <w:rsid w:val="00AB4106"/>
    <w:rsid w:val="00AB42C8"/>
    <w:rsid w:val="00AB4B85"/>
    <w:rsid w:val="00AB4E96"/>
    <w:rsid w:val="00AB577D"/>
    <w:rsid w:val="00AB57B0"/>
    <w:rsid w:val="00AB5992"/>
    <w:rsid w:val="00AB5E93"/>
    <w:rsid w:val="00AB60A3"/>
    <w:rsid w:val="00AB6233"/>
    <w:rsid w:val="00AB651E"/>
    <w:rsid w:val="00AB6900"/>
    <w:rsid w:val="00AB74FA"/>
    <w:rsid w:val="00AB76A5"/>
    <w:rsid w:val="00AB7D0A"/>
    <w:rsid w:val="00AC07F9"/>
    <w:rsid w:val="00AC0D14"/>
    <w:rsid w:val="00AC0DAB"/>
    <w:rsid w:val="00AC0EEE"/>
    <w:rsid w:val="00AC1175"/>
    <w:rsid w:val="00AC135F"/>
    <w:rsid w:val="00AC1A16"/>
    <w:rsid w:val="00AC1AF9"/>
    <w:rsid w:val="00AC1B7B"/>
    <w:rsid w:val="00AC29EA"/>
    <w:rsid w:val="00AC3299"/>
    <w:rsid w:val="00AC36F5"/>
    <w:rsid w:val="00AC3A38"/>
    <w:rsid w:val="00AC40E5"/>
    <w:rsid w:val="00AC4105"/>
    <w:rsid w:val="00AC46E9"/>
    <w:rsid w:val="00AC4C40"/>
    <w:rsid w:val="00AC5159"/>
    <w:rsid w:val="00AC55F1"/>
    <w:rsid w:val="00AC5DE5"/>
    <w:rsid w:val="00AC62BE"/>
    <w:rsid w:val="00AC7297"/>
    <w:rsid w:val="00AC755C"/>
    <w:rsid w:val="00AC767E"/>
    <w:rsid w:val="00AC7A82"/>
    <w:rsid w:val="00AC7BCD"/>
    <w:rsid w:val="00AD07D8"/>
    <w:rsid w:val="00AD1598"/>
    <w:rsid w:val="00AD1662"/>
    <w:rsid w:val="00AD1E2E"/>
    <w:rsid w:val="00AD2225"/>
    <w:rsid w:val="00AD255E"/>
    <w:rsid w:val="00AD2D1F"/>
    <w:rsid w:val="00AD3189"/>
    <w:rsid w:val="00AD3859"/>
    <w:rsid w:val="00AD3949"/>
    <w:rsid w:val="00AD419B"/>
    <w:rsid w:val="00AD47C2"/>
    <w:rsid w:val="00AD4CE1"/>
    <w:rsid w:val="00AD4D56"/>
    <w:rsid w:val="00AD5012"/>
    <w:rsid w:val="00AD594D"/>
    <w:rsid w:val="00AD59AF"/>
    <w:rsid w:val="00AD5BD1"/>
    <w:rsid w:val="00AD5F28"/>
    <w:rsid w:val="00AD6021"/>
    <w:rsid w:val="00AD6CB7"/>
    <w:rsid w:val="00AD6DF2"/>
    <w:rsid w:val="00AD7514"/>
    <w:rsid w:val="00AD756C"/>
    <w:rsid w:val="00AD78EE"/>
    <w:rsid w:val="00AD79F7"/>
    <w:rsid w:val="00AD7D00"/>
    <w:rsid w:val="00AE050E"/>
    <w:rsid w:val="00AE082A"/>
    <w:rsid w:val="00AE0A60"/>
    <w:rsid w:val="00AE1186"/>
    <w:rsid w:val="00AE1C3E"/>
    <w:rsid w:val="00AE1C92"/>
    <w:rsid w:val="00AE206A"/>
    <w:rsid w:val="00AE2885"/>
    <w:rsid w:val="00AE29DD"/>
    <w:rsid w:val="00AE30B7"/>
    <w:rsid w:val="00AE31A7"/>
    <w:rsid w:val="00AE3365"/>
    <w:rsid w:val="00AE3524"/>
    <w:rsid w:val="00AE3848"/>
    <w:rsid w:val="00AE398A"/>
    <w:rsid w:val="00AE422B"/>
    <w:rsid w:val="00AE4E52"/>
    <w:rsid w:val="00AE5804"/>
    <w:rsid w:val="00AE6EA9"/>
    <w:rsid w:val="00AE7472"/>
    <w:rsid w:val="00AE7919"/>
    <w:rsid w:val="00AE7CEF"/>
    <w:rsid w:val="00AE7DBC"/>
    <w:rsid w:val="00AF02B5"/>
    <w:rsid w:val="00AF0953"/>
    <w:rsid w:val="00AF0A10"/>
    <w:rsid w:val="00AF0C9D"/>
    <w:rsid w:val="00AF12A0"/>
    <w:rsid w:val="00AF1916"/>
    <w:rsid w:val="00AF1BA1"/>
    <w:rsid w:val="00AF2918"/>
    <w:rsid w:val="00AF3131"/>
    <w:rsid w:val="00AF4A83"/>
    <w:rsid w:val="00AF5042"/>
    <w:rsid w:val="00AF516A"/>
    <w:rsid w:val="00AF55CB"/>
    <w:rsid w:val="00AF5B2B"/>
    <w:rsid w:val="00AF6A7A"/>
    <w:rsid w:val="00AF6B01"/>
    <w:rsid w:val="00AF6D75"/>
    <w:rsid w:val="00AF6D7B"/>
    <w:rsid w:val="00AF7B62"/>
    <w:rsid w:val="00B007C2"/>
    <w:rsid w:val="00B0094A"/>
    <w:rsid w:val="00B00C70"/>
    <w:rsid w:val="00B01EF4"/>
    <w:rsid w:val="00B01F11"/>
    <w:rsid w:val="00B0220A"/>
    <w:rsid w:val="00B02216"/>
    <w:rsid w:val="00B02824"/>
    <w:rsid w:val="00B03400"/>
    <w:rsid w:val="00B03F65"/>
    <w:rsid w:val="00B0426C"/>
    <w:rsid w:val="00B04D7F"/>
    <w:rsid w:val="00B0506C"/>
    <w:rsid w:val="00B0564E"/>
    <w:rsid w:val="00B0580A"/>
    <w:rsid w:val="00B064DF"/>
    <w:rsid w:val="00B06AB0"/>
    <w:rsid w:val="00B06CE3"/>
    <w:rsid w:val="00B06EB1"/>
    <w:rsid w:val="00B0786A"/>
    <w:rsid w:val="00B07C77"/>
    <w:rsid w:val="00B07D45"/>
    <w:rsid w:val="00B07FB6"/>
    <w:rsid w:val="00B101A3"/>
    <w:rsid w:val="00B10777"/>
    <w:rsid w:val="00B11270"/>
    <w:rsid w:val="00B11314"/>
    <w:rsid w:val="00B114F7"/>
    <w:rsid w:val="00B1179F"/>
    <w:rsid w:val="00B11992"/>
    <w:rsid w:val="00B11C2A"/>
    <w:rsid w:val="00B11D5A"/>
    <w:rsid w:val="00B126B6"/>
    <w:rsid w:val="00B129DB"/>
    <w:rsid w:val="00B12AAC"/>
    <w:rsid w:val="00B13110"/>
    <w:rsid w:val="00B138F4"/>
    <w:rsid w:val="00B13FD8"/>
    <w:rsid w:val="00B14610"/>
    <w:rsid w:val="00B14E60"/>
    <w:rsid w:val="00B1501E"/>
    <w:rsid w:val="00B15043"/>
    <w:rsid w:val="00B15327"/>
    <w:rsid w:val="00B15C3E"/>
    <w:rsid w:val="00B15DD1"/>
    <w:rsid w:val="00B16AAE"/>
    <w:rsid w:val="00B20870"/>
    <w:rsid w:val="00B21608"/>
    <w:rsid w:val="00B21F78"/>
    <w:rsid w:val="00B227B3"/>
    <w:rsid w:val="00B22A36"/>
    <w:rsid w:val="00B22BEE"/>
    <w:rsid w:val="00B2328C"/>
    <w:rsid w:val="00B235AD"/>
    <w:rsid w:val="00B23921"/>
    <w:rsid w:val="00B23999"/>
    <w:rsid w:val="00B249F9"/>
    <w:rsid w:val="00B24B56"/>
    <w:rsid w:val="00B24F4F"/>
    <w:rsid w:val="00B24FB2"/>
    <w:rsid w:val="00B25475"/>
    <w:rsid w:val="00B25671"/>
    <w:rsid w:val="00B26089"/>
    <w:rsid w:val="00B2682D"/>
    <w:rsid w:val="00B26970"/>
    <w:rsid w:val="00B26C72"/>
    <w:rsid w:val="00B2717D"/>
    <w:rsid w:val="00B272BC"/>
    <w:rsid w:val="00B304E8"/>
    <w:rsid w:val="00B30714"/>
    <w:rsid w:val="00B31DD1"/>
    <w:rsid w:val="00B3225D"/>
    <w:rsid w:val="00B32327"/>
    <w:rsid w:val="00B325DE"/>
    <w:rsid w:val="00B326B4"/>
    <w:rsid w:val="00B32CAB"/>
    <w:rsid w:val="00B32DE7"/>
    <w:rsid w:val="00B336D5"/>
    <w:rsid w:val="00B33C2C"/>
    <w:rsid w:val="00B33FD1"/>
    <w:rsid w:val="00B3477E"/>
    <w:rsid w:val="00B351FE"/>
    <w:rsid w:val="00B352F5"/>
    <w:rsid w:val="00B360C0"/>
    <w:rsid w:val="00B3662D"/>
    <w:rsid w:val="00B36749"/>
    <w:rsid w:val="00B36CA9"/>
    <w:rsid w:val="00B36FED"/>
    <w:rsid w:val="00B37404"/>
    <w:rsid w:val="00B374D3"/>
    <w:rsid w:val="00B37E3B"/>
    <w:rsid w:val="00B37EAC"/>
    <w:rsid w:val="00B37FDF"/>
    <w:rsid w:val="00B41077"/>
    <w:rsid w:val="00B4117E"/>
    <w:rsid w:val="00B411B5"/>
    <w:rsid w:val="00B41CD6"/>
    <w:rsid w:val="00B4219C"/>
    <w:rsid w:val="00B423D0"/>
    <w:rsid w:val="00B431EB"/>
    <w:rsid w:val="00B4354D"/>
    <w:rsid w:val="00B43B3A"/>
    <w:rsid w:val="00B43F0F"/>
    <w:rsid w:val="00B4455E"/>
    <w:rsid w:val="00B445BC"/>
    <w:rsid w:val="00B44925"/>
    <w:rsid w:val="00B45352"/>
    <w:rsid w:val="00B45478"/>
    <w:rsid w:val="00B45629"/>
    <w:rsid w:val="00B46073"/>
    <w:rsid w:val="00B465F5"/>
    <w:rsid w:val="00B46C21"/>
    <w:rsid w:val="00B476C3"/>
    <w:rsid w:val="00B47A33"/>
    <w:rsid w:val="00B500BC"/>
    <w:rsid w:val="00B505B8"/>
    <w:rsid w:val="00B51031"/>
    <w:rsid w:val="00B51423"/>
    <w:rsid w:val="00B51588"/>
    <w:rsid w:val="00B515B1"/>
    <w:rsid w:val="00B5191A"/>
    <w:rsid w:val="00B51D23"/>
    <w:rsid w:val="00B537ED"/>
    <w:rsid w:val="00B53807"/>
    <w:rsid w:val="00B54372"/>
    <w:rsid w:val="00B546B8"/>
    <w:rsid w:val="00B54A7A"/>
    <w:rsid w:val="00B54CF3"/>
    <w:rsid w:val="00B550A0"/>
    <w:rsid w:val="00B55119"/>
    <w:rsid w:val="00B55601"/>
    <w:rsid w:val="00B55D32"/>
    <w:rsid w:val="00B573A7"/>
    <w:rsid w:val="00B57452"/>
    <w:rsid w:val="00B57762"/>
    <w:rsid w:val="00B577F4"/>
    <w:rsid w:val="00B60ABF"/>
    <w:rsid w:val="00B60CCB"/>
    <w:rsid w:val="00B60DD1"/>
    <w:rsid w:val="00B611BF"/>
    <w:rsid w:val="00B6134D"/>
    <w:rsid w:val="00B61370"/>
    <w:rsid w:val="00B6172C"/>
    <w:rsid w:val="00B61DC8"/>
    <w:rsid w:val="00B61E95"/>
    <w:rsid w:val="00B6349C"/>
    <w:rsid w:val="00B63629"/>
    <w:rsid w:val="00B6376D"/>
    <w:rsid w:val="00B63DFA"/>
    <w:rsid w:val="00B64499"/>
    <w:rsid w:val="00B65AAF"/>
    <w:rsid w:val="00B65FBE"/>
    <w:rsid w:val="00B66072"/>
    <w:rsid w:val="00B661C5"/>
    <w:rsid w:val="00B66639"/>
    <w:rsid w:val="00B6698B"/>
    <w:rsid w:val="00B676C3"/>
    <w:rsid w:val="00B67E26"/>
    <w:rsid w:val="00B70055"/>
    <w:rsid w:val="00B7054B"/>
    <w:rsid w:val="00B705A0"/>
    <w:rsid w:val="00B70712"/>
    <w:rsid w:val="00B7086E"/>
    <w:rsid w:val="00B70D1D"/>
    <w:rsid w:val="00B70EA0"/>
    <w:rsid w:val="00B70FD9"/>
    <w:rsid w:val="00B71648"/>
    <w:rsid w:val="00B71DBD"/>
    <w:rsid w:val="00B72A3E"/>
    <w:rsid w:val="00B72B1F"/>
    <w:rsid w:val="00B72CD3"/>
    <w:rsid w:val="00B72D10"/>
    <w:rsid w:val="00B73116"/>
    <w:rsid w:val="00B7340F"/>
    <w:rsid w:val="00B73985"/>
    <w:rsid w:val="00B739FA"/>
    <w:rsid w:val="00B73A4D"/>
    <w:rsid w:val="00B73AD8"/>
    <w:rsid w:val="00B73CF4"/>
    <w:rsid w:val="00B7436A"/>
    <w:rsid w:val="00B7450B"/>
    <w:rsid w:val="00B74CA1"/>
    <w:rsid w:val="00B75133"/>
    <w:rsid w:val="00B7553D"/>
    <w:rsid w:val="00B75B76"/>
    <w:rsid w:val="00B75BF8"/>
    <w:rsid w:val="00B75DDE"/>
    <w:rsid w:val="00B76194"/>
    <w:rsid w:val="00B764A8"/>
    <w:rsid w:val="00B768DF"/>
    <w:rsid w:val="00B77A59"/>
    <w:rsid w:val="00B77D0C"/>
    <w:rsid w:val="00B8002A"/>
    <w:rsid w:val="00B80361"/>
    <w:rsid w:val="00B808FB"/>
    <w:rsid w:val="00B80F7A"/>
    <w:rsid w:val="00B8126F"/>
    <w:rsid w:val="00B81520"/>
    <w:rsid w:val="00B8152A"/>
    <w:rsid w:val="00B81FF4"/>
    <w:rsid w:val="00B825F2"/>
    <w:rsid w:val="00B837E6"/>
    <w:rsid w:val="00B83DF1"/>
    <w:rsid w:val="00B83EC0"/>
    <w:rsid w:val="00B841BC"/>
    <w:rsid w:val="00B8429D"/>
    <w:rsid w:val="00B84A9B"/>
    <w:rsid w:val="00B8529B"/>
    <w:rsid w:val="00B85501"/>
    <w:rsid w:val="00B856FC"/>
    <w:rsid w:val="00B85AB1"/>
    <w:rsid w:val="00B860E3"/>
    <w:rsid w:val="00B862BC"/>
    <w:rsid w:val="00B86799"/>
    <w:rsid w:val="00B86A8F"/>
    <w:rsid w:val="00B878FF"/>
    <w:rsid w:val="00B87B86"/>
    <w:rsid w:val="00B902AD"/>
    <w:rsid w:val="00B90FA2"/>
    <w:rsid w:val="00B92182"/>
    <w:rsid w:val="00B92AF8"/>
    <w:rsid w:val="00B92CA3"/>
    <w:rsid w:val="00B933D6"/>
    <w:rsid w:val="00B933F9"/>
    <w:rsid w:val="00B9426F"/>
    <w:rsid w:val="00B94412"/>
    <w:rsid w:val="00B94B4C"/>
    <w:rsid w:val="00B957BB"/>
    <w:rsid w:val="00B95FDF"/>
    <w:rsid w:val="00B96430"/>
    <w:rsid w:val="00B96480"/>
    <w:rsid w:val="00B96751"/>
    <w:rsid w:val="00B96778"/>
    <w:rsid w:val="00B96BE2"/>
    <w:rsid w:val="00B97073"/>
    <w:rsid w:val="00B971DA"/>
    <w:rsid w:val="00B9728C"/>
    <w:rsid w:val="00B975C0"/>
    <w:rsid w:val="00B977E6"/>
    <w:rsid w:val="00B97AA1"/>
    <w:rsid w:val="00B97DCE"/>
    <w:rsid w:val="00BA0168"/>
    <w:rsid w:val="00BA0508"/>
    <w:rsid w:val="00BA1378"/>
    <w:rsid w:val="00BA227F"/>
    <w:rsid w:val="00BA291C"/>
    <w:rsid w:val="00BA2E31"/>
    <w:rsid w:val="00BA312B"/>
    <w:rsid w:val="00BA31D8"/>
    <w:rsid w:val="00BA32B1"/>
    <w:rsid w:val="00BA34EE"/>
    <w:rsid w:val="00BA409E"/>
    <w:rsid w:val="00BA4C9D"/>
    <w:rsid w:val="00BA533B"/>
    <w:rsid w:val="00BA5E04"/>
    <w:rsid w:val="00BA62A6"/>
    <w:rsid w:val="00BA6793"/>
    <w:rsid w:val="00BA67A9"/>
    <w:rsid w:val="00BA6810"/>
    <w:rsid w:val="00BA6DE2"/>
    <w:rsid w:val="00BA6ECB"/>
    <w:rsid w:val="00BA75F2"/>
    <w:rsid w:val="00BA7CA2"/>
    <w:rsid w:val="00BB0182"/>
    <w:rsid w:val="00BB0DAD"/>
    <w:rsid w:val="00BB0F4D"/>
    <w:rsid w:val="00BB13C3"/>
    <w:rsid w:val="00BB1797"/>
    <w:rsid w:val="00BB1E04"/>
    <w:rsid w:val="00BB2F22"/>
    <w:rsid w:val="00BB30DA"/>
    <w:rsid w:val="00BB326C"/>
    <w:rsid w:val="00BB3634"/>
    <w:rsid w:val="00BB3927"/>
    <w:rsid w:val="00BB3A00"/>
    <w:rsid w:val="00BB3F81"/>
    <w:rsid w:val="00BB4911"/>
    <w:rsid w:val="00BB5AD0"/>
    <w:rsid w:val="00BB5F5D"/>
    <w:rsid w:val="00BB60BA"/>
    <w:rsid w:val="00BB6420"/>
    <w:rsid w:val="00BB6575"/>
    <w:rsid w:val="00BB6C58"/>
    <w:rsid w:val="00BB79B4"/>
    <w:rsid w:val="00BB7E98"/>
    <w:rsid w:val="00BC006A"/>
    <w:rsid w:val="00BC03F2"/>
    <w:rsid w:val="00BC07E2"/>
    <w:rsid w:val="00BC0BE6"/>
    <w:rsid w:val="00BC12CD"/>
    <w:rsid w:val="00BC13D3"/>
    <w:rsid w:val="00BC1895"/>
    <w:rsid w:val="00BC1911"/>
    <w:rsid w:val="00BC1C53"/>
    <w:rsid w:val="00BC1DAE"/>
    <w:rsid w:val="00BC28C5"/>
    <w:rsid w:val="00BC38E1"/>
    <w:rsid w:val="00BC3A37"/>
    <w:rsid w:val="00BC40DB"/>
    <w:rsid w:val="00BC4195"/>
    <w:rsid w:val="00BC425C"/>
    <w:rsid w:val="00BC4362"/>
    <w:rsid w:val="00BC45F2"/>
    <w:rsid w:val="00BC4D5A"/>
    <w:rsid w:val="00BC5493"/>
    <w:rsid w:val="00BC5531"/>
    <w:rsid w:val="00BC5929"/>
    <w:rsid w:val="00BC5B47"/>
    <w:rsid w:val="00BC66E2"/>
    <w:rsid w:val="00BC7859"/>
    <w:rsid w:val="00BC7F92"/>
    <w:rsid w:val="00BD06F7"/>
    <w:rsid w:val="00BD0B96"/>
    <w:rsid w:val="00BD143F"/>
    <w:rsid w:val="00BD1A34"/>
    <w:rsid w:val="00BD1EB5"/>
    <w:rsid w:val="00BD1FA8"/>
    <w:rsid w:val="00BD328B"/>
    <w:rsid w:val="00BD3418"/>
    <w:rsid w:val="00BD3802"/>
    <w:rsid w:val="00BD385F"/>
    <w:rsid w:val="00BD3FA2"/>
    <w:rsid w:val="00BD46B0"/>
    <w:rsid w:val="00BD4916"/>
    <w:rsid w:val="00BD4EBA"/>
    <w:rsid w:val="00BD4EC0"/>
    <w:rsid w:val="00BD5A94"/>
    <w:rsid w:val="00BD6024"/>
    <w:rsid w:val="00BD620E"/>
    <w:rsid w:val="00BD6504"/>
    <w:rsid w:val="00BD689E"/>
    <w:rsid w:val="00BD69E5"/>
    <w:rsid w:val="00BD6B21"/>
    <w:rsid w:val="00BD773F"/>
    <w:rsid w:val="00BE09D9"/>
    <w:rsid w:val="00BE0BB6"/>
    <w:rsid w:val="00BE0DF1"/>
    <w:rsid w:val="00BE0EC2"/>
    <w:rsid w:val="00BE0FBA"/>
    <w:rsid w:val="00BE109A"/>
    <w:rsid w:val="00BE1C4D"/>
    <w:rsid w:val="00BE2642"/>
    <w:rsid w:val="00BE2979"/>
    <w:rsid w:val="00BE2BC3"/>
    <w:rsid w:val="00BE2CFE"/>
    <w:rsid w:val="00BE2DCE"/>
    <w:rsid w:val="00BE31EE"/>
    <w:rsid w:val="00BE37E2"/>
    <w:rsid w:val="00BE3FC7"/>
    <w:rsid w:val="00BE4640"/>
    <w:rsid w:val="00BE48FA"/>
    <w:rsid w:val="00BE4AE0"/>
    <w:rsid w:val="00BE4E93"/>
    <w:rsid w:val="00BE536E"/>
    <w:rsid w:val="00BE5536"/>
    <w:rsid w:val="00BE5789"/>
    <w:rsid w:val="00BE5DC9"/>
    <w:rsid w:val="00BE5DE3"/>
    <w:rsid w:val="00BE65DC"/>
    <w:rsid w:val="00BE6822"/>
    <w:rsid w:val="00BE7592"/>
    <w:rsid w:val="00BE771A"/>
    <w:rsid w:val="00BE790E"/>
    <w:rsid w:val="00BE7970"/>
    <w:rsid w:val="00BE79F1"/>
    <w:rsid w:val="00BE7B3F"/>
    <w:rsid w:val="00BE7C69"/>
    <w:rsid w:val="00BF0D35"/>
    <w:rsid w:val="00BF0D9F"/>
    <w:rsid w:val="00BF12B3"/>
    <w:rsid w:val="00BF12DA"/>
    <w:rsid w:val="00BF28E2"/>
    <w:rsid w:val="00BF2A81"/>
    <w:rsid w:val="00BF2D33"/>
    <w:rsid w:val="00BF3A8A"/>
    <w:rsid w:val="00BF3AE5"/>
    <w:rsid w:val="00BF3B4A"/>
    <w:rsid w:val="00BF43A3"/>
    <w:rsid w:val="00BF44BB"/>
    <w:rsid w:val="00BF45D7"/>
    <w:rsid w:val="00BF469D"/>
    <w:rsid w:val="00BF4E12"/>
    <w:rsid w:val="00BF4F24"/>
    <w:rsid w:val="00BF4FEB"/>
    <w:rsid w:val="00BF5073"/>
    <w:rsid w:val="00BF57FA"/>
    <w:rsid w:val="00BF5EBE"/>
    <w:rsid w:val="00BF5FB0"/>
    <w:rsid w:val="00BF6923"/>
    <w:rsid w:val="00BF71A6"/>
    <w:rsid w:val="00BF7496"/>
    <w:rsid w:val="00BF7EFF"/>
    <w:rsid w:val="00C00367"/>
    <w:rsid w:val="00C006E4"/>
    <w:rsid w:val="00C00CF5"/>
    <w:rsid w:val="00C01D3B"/>
    <w:rsid w:val="00C02255"/>
    <w:rsid w:val="00C02B24"/>
    <w:rsid w:val="00C02F0B"/>
    <w:rsid w:val="00C03CF9"/>
    <w:rsid w:val="00C0490B"/>
    <w:rsid w:val="00C04998"/>
    <w:rsid w:val="00C04AD7"/>
    <w:rsid w:val="00C04AEE"/>
    <w:rsid w:val="00C050C3"/>
    <w:rsid w:val="00C052FB"/>
    <w:rsid w:val="00C05332"/>
    <w:rsid w:val="00C0569F"/>
    <w:rsid w:val="00C056B0"/>
    <w:rsid w:val="00C05B3B"/>
    <w:rsid w:val="00C05BC5"/>
    <w:rsid w:val="00C05BFD"/>
    <w:rsid w:val="00C06190"/>
    <w:rsid w:val="00C06ADC"/>
    <w:rsid w:val="00C075A3"/>
    <w:rsid w:val="00C07CEA"/>
    <w:rsid w:val="00C07D1B"/>
    <w:rsid w:val="00C1001F"/>
    <w:rsid w:val="00C10259"/>
    <w:rsid w:val="00C103CC"/>
    <w:rsid w:val="00C10439"/>
    <w:rsid w:val="00C1051B"/>
    <w:rsid w:val="00C106DF"/>
    <w:rsid w:val="00C10B60"/>
    <w:rsid w:val="00C10DF2"/>
    <w:rsid w:val="00C11832"/>
    <w:rsid w:val="00C11C0C"/>
    <w:rsid w:val="00C12811"/>
    <w:rsid w:val="00C12B26"/>
    <w:rsid w:val="00C13289"/>
    <w:rsid w:val="00C13700"/>
    <w:rsid w:val="00C13879"/>
    <w:rsid w:val="00C1390D"/>
    <w:rsid w:val="00C13BA5"/>
    <w:rsid w:val="00C146B5"/>
    <w:rsid w:val="00C1485F"/>
    <w:rsid w:val="00C15151"/>
    <w:rsid w:val="00C158CB"/>
    <w:rsid w:val="00C159DD"/>
    <w:rsid w:val="00C15C4D"/>
    <w:rsid w:val="00C16119"/>
    <w:rsid w:val="00C16515"/>
    <w:rsid w:val="00C16C67"/>
    <w:rsid w:val="00C16F37"/>
    <w:rsid w:val="00C17973"/>
    <w:rsid w:val="00C2026E"/>
    <w:rsid w:val="00C20B44"/>
    <w:rsid w:val="00C20DE9"/>
    <w:rsid w:val="00C20E01"/>
    <w:rsid w:val="00C213C4"/>
    <w:rsid w:val="00C214A8"/>
    <w:rsid w:val="00C217C2"/>
    <w:rsid w:val="00C218E0"/>
    <w:rsid w:val="00C21A00"/>
    <w:rsid w:val="00C21CA2"/>
    <w:rsid w:val="00C21E84"/>
    <w:rsid w:val="00C22894"/>
    <w:rsid w:val="00C22B0B"/>
    <w:rsid w:val="00C22F83"/>
    <w:rsid w:val="00C2357F"/>
    <w:rsid w:val="00C241AB"/>
    <w:rsid w:val="00C2434F"/>
    <w:rsid w:val="00C24AAC"/>
    <w:rsid w:val="00C26015"/>
    <w:rsid w:val="00C267BB"/>
    <w:rsid w:val="00C267CE"/>
    <w:rsid w:val="00C26A06"/>
    <w:rsid w:val="00C271A8"/>
    <w:rsid w:val="00C273F9"/>
    <w:rsid w:val="00C274FF"/>
    <w:rsid w:val="00C276D1"/>
    <w:rsid w:val="00C27DF4"/>
    <w:rsid w:val="00C30308"/>
    <w:rsid w:val="00C304E7"/>
    <w:rsid w:val="00C30D2B"/>
    <w:rsid w:val="00C30D37"/>
    <w:rsid w:val="00C30E28"/>
    <w:rsid w:val="00C31647"/>
    <w:rsid w:val="00C31D05"/>
    <w:rsid w:val="00C3245C"/>
    <w:rsid w:val="00C32BD3"/>
    <w:rsid w:val="00C332CA"/>
    <w:rsid w:val="00C333BE"/>
    <w:rsid w:val="00C3376D"/>
    <w:rsid w:val="00C33785"/>
    <w:rsid w:val="00C33D79"/>
    <w:rsid w:val="00C33F1C"/>
    <w:rsid w:val="00C33FEE"/>
    <w:rsid w:val="00C342E5"/>
    <w:rsid w:val="00C34596"/>
    <w:rsid w:val="00C34598"/>
    <w:rsid w:val="00C346A2"/>
    <w:rsid w:val="00C348C1"/>
    <w:rsid w:val="00C34A81"/>
    <w:rsid w:val="00C34D0C"/>
    <w:rsid w:val="00C351BA"/>
    <w:rsid w:val="00C3525E"/>
    <w:rsid w:val="00C3691B"/>
    <w:rsid w:val="00C3707D"/>
    <w:rsid w:val="00C371B7"/>
    <w:rsid w:val="00C3726D"/>
    <w:rsid w:val="00C37357"/>
    <w:rsid w:val="00C37FA0"/>
    <w:rsid w:val="00C41412"/>
    <w:rsid w:val="00C418E8"/>
    <w:rsid w:val="00C41B17"/>
    <w:rsid w:val="00C42BE8"/>
    <w:rsid w:val="00C43059"/>
    <w:rsid w:val="00C43218"/>
    <w:rsid w:val="00C43588"/>
    <w:rsid w:val="00C443BA"/>
    <w:rsid w:val="00C44B19"/>
    <w:rsid w:val="00C44E42"/>
    <w:rsid w:val="00C451A1"/>
    <w:rsid w:val="00C4590D"/>
    <w:rsid w:val="00C45B08"/>
    <w:rsid w:val="00C45B1A"/>
    <w:rsid w:val="00C45F92"/>
    <w:rsid w:val="00C46416"/>
    <w:rsid w:val="00C46953"/>
    <w:rsid w:val="00C4786D"/>
    <w:rsid w:val="00C478C0"/>
    <w:rsid w:val="00C47994"/>
    <w:rsid w:val="00C50297"/>
    <w:rsid w:val="00C504FC"/>
    <w:rsid w:val="00C50F16"/>
    <w:rsid w:val="00C51299"/>
    <w:rsid w:val="00C5130F"/>
    <w:rsid w:val="00C514A3"/>
    <w:rsid w:val="00C52578"/>
    <w:rsid w:val="00C52584"/>
    <w:rsid w:val="00C52639"/>
    <w:rsid w:val="00C52E9A"/>
    <w:rsid w:val="00C52EEB"/>
    <w:rsid w:val="00C531B2"/>
    <w:rsid w:val="00C53272"/>
    <w:rsid w:val="00C53305"/>
    <w:rsid w:val="00C535BA"/>
    <w:rsid w:val="00C53804"/>
    <w:rsid w:val="00C53CBA"/>
    <w:rsid w:val="00C543E7"/>
    <w:rsid w:val="00C5529A"/>
    <w:rsid w:val="00C55830"/>
    <w:rsid w:val="00C55955"/>
    <w:rsid w:val="00C55D0B"/>
    <w:rsid w:val="00C560D8"/>
    <w:rsid w:val="00C562AE"/>
    <w:rsid w:val="00C5659A"/>
    <w:rsid w:val="00C56F67"/>
    <w:rsid w:val="00C5725B"/>
    <w:rsid w:val="00C57376"/>
    <w:rsid w:val="00C573CD"/>
    <w:rsid w:val="00C5746A"/>
    <w:rsid w:val="00C57792"/>
    <w:rsid w:val="00C57B4B"/>
    <w:rsid w:val="00C57CE2"/>
    <w:rsid w:val="00C607AF"/>
    <w:rsid w:val="00C618D6"/>
    <w:rsid w:val="00C61A33"/>
    <w:rsid w:val="00C61E09"/>
    <w:rsid w:val="00C62307"/>
    <w:rsid w:val="00C625B1"/>
    <w:rsid w:val="00C63526"/>
    <w:rsid w:val="00C6356C"/>
    <w:rsid w:val="00C63916"/>
    <w:rsid w:val="00C63AAD"/>
    <w:rsid w:val="00C63C21"/>
    <w:rsid w:val="00C63D3A"/>
    <w:rsid w:val="00C63D51"/>
    <w:rsid w:val="00C6441A"/>
    <w:rsid w:val="00C64688"/>
    <w:rsid w:val="00C64875"/>
    <w:rsid w:val="00C64AE5"/>
    <w:rsid w:val="00C66B91"/>
    <w:rsid w:val="00C66D23"/>
    <w:rsid w:val="00C67830"/>
    <w:rsid w:val="00C67BB7"/>
    <w:rsid w:val="00C67F8A"/>
    <w:rsid w:val="00C70239"/>
    <w:rsid w:val="00C707AC"/>
    <w:rsid w:val="00C70891"/>
    <w:rsid w:val="00C7094E"/>
    <w:rsid w:val="00C70B1C"/>
    <w:rsid w:val="00C70E1A"/>
    <w:rsid w:val="00C71751"/>
    <w:rsid w:val="00C718B2"/>
    <w:rsid w:val="00C7193A"/>
    <w:rsid w:val="00C71F30"/>
    <w:rsid w:val="00C727D8"/>
    <w:rsid w:val="00C7281C"/>
    <w:rsid w:val="00C73215"/>
    <w:rsid w:val="00C73449"/>
    <w:rsid w:val="00C742BC"/>
    <w:rsid w:val="00C75547"/>
    <w:rsid w:val="00C757F3"/>
    <w:rsid w:val="00C758E5"/>
    <w:rsid w:val="00C763B9"/>
    <w:rsid w:val="00C7692C"/>
    <w:rsid w:val="00C77055"/>
    <w:rsid w:val="00C772DC"/>
    <w:rsid w:val="00C77796"/>
    <w:rsid w:val="00C778AF"/>
    <w:rsid w:val="00C80A14"/>
    <w:rsid w:val="00C80D5C"/>
    <w:rsid w:val="00C81329"/>
    <w:rsid w:val="00C8145B"/>
    <w:rsid w:val="00C81718"/>
    <w:rsid w:val="00C81A13"/>
    <w:rsid w:val="00C81BEF"/>
    <w:rsid w:val="00C81DA9"/>
    <w:rsid w:val="00C82F70"/>
    <w:rsid w:val="00C83597"/>
    <w:rsid w:val="00C83FCB"/>
    <w:rsid w:val="00C84986"/>
    <w:rsid w:val="00C84A5F"/>
    <w:rsid w:val="00C84C9B"/>
    <w:rsid w:val="00C85221"/>
    <w:rsid w:val="00C853BF"/>
    <w:rsid w:val="00C85DC9"/>
    <w:rsid w:val="00C86212"/>
    <w:rsid w:val="00C86607"/>
    <w:rsid w:val="00C86772"/>
    <w:rsid w:val="00C86D6F"/>
    <w:rsid w:val="00C86E35"/>
    <w:rsid w:val="00C86FF3"/>
    <w:rsid w:val="00C87576"/>
    <w:rsid w:val="00C87905"/>
    <w:rsid w:val="00C8794E"/>
    <w:rsid w:val="00C87E13"/>
    <w:rsid w:val="00C91497"/>
    <w:rsid w:val="00C91584"/>
    <w:rsid w:val="00C91AF3"/>
    <w:rsid w:val="00C921B0"/>
    <w:rsid w:val="00C921B2"/>
    <w:rsid w:val="00C92761"/>
    <w:rsid w:val="00C929F4"/>
    <w:rsid w:val="00C92A3B"/>
    <w:rsid w:val="00C939F1"/>
    <w:rsid w:val="00C93E62"/>
    <w:rsid w:val="00C94A9E"/>
    <w:rsid w:val="00C95D28"/>
    <w:rsid w:val="00C96259"/>
    <w:rsid w:val="00C9670E"/>
    <w:rsid w:val="00C96CA7"/>
    <w:rsid w:val="00C96D10"/>
    <w:rsid w:val="00C96D4F"/>
    <w:rsid w:val="00C96E55"/>
    <w:rsid w:val="00C97074"/>
    <w:rsid w:val="00C97882"/>
    <w:rsid w:val="00CA03C9"/>
    <w:rsid w:val="00CA0BD3"/>
    <w:rsid w:val="00CA19C4"/>
    <w:rsid w:val="00CA1AB5"/>
    <w:rsid w:val="00CA1CB3"/>
    <w:rsid w:val="00CA210A"/>
    <w:rsid w:val="00CA26F3"/>
    <w:rsid w:val="00CA2705"/>
    <w:rsid w:val="00CA289F"/>
    <w:rsid w:val="00CA2A77"/>
    <w:rsid w:val="00CA2E50"/>
    <w:rsid w:val="00CA319E"/>
    <w:rsid w:val="00CA366D"/>
    <w:rsid w:val="00CA4514"/>
    <w:rsid w:val="00CA547C"/>
    <w:rsid w:val="00CA56AA"/>
    <w:rsid w:val="00CA5765"/>
    <w:rsid w:val="00CA58D4"/>
    <w:rsid w:val="00CA5D98"/>
    <w:rsid w:val="00CA615C"/>
    <w:rsid w:val="00CA6212"/>
    <w:rsid w:val="00CA670C"/>
    <w:rsid w:val="00CA6EA2"/>
    <w:rsid w:val="00CA7680"/>
    <w:rsid w:val="00CA769D"/>
    <w:rsid w:val="00CB00F6"/>
    <w:rsid w:val="00CB0283"/>
    <w:rsid w:val="00CB0D1C"/>
    <w:rsid w:val="00CB0F99"/>
    <w:rsid w:val="00CB117A"/>
    <w:rsid w:val="00CB128C"/>
    <w:rsid w:val="00CB129D"/>
    <w:rsid w:val="00CB197C"/>
    <w:rsid w:val="00CB20FD"/>
    <w:rsid w:val="00CB22A3"/>
    <w:rsid w:val="00CB2E56"/>
    <w:rsid w:val="00CB2EAF"/>
    <w:rsid w:val="00CB2ECA"/>
    <w:rsid w:val="00CB3452"/>
    <w:rsid w:val="00CB37AA"/>
    <w:rsid w:val="00CB3ACD"/>
    <w:rsid w:val="00CB4016"/>
    <w:rsid w:val="00CB41BE"/>
    <w:rsid w:val="00CB4926"/>
    <w:rsid w:val="00CB4959"/>
    <w:rsid w:val="00CB53AB"/>
    <w:rsid w:val="00CB56EE"/>
    <w:rsid w:val="00CB5B5E"/>
    <w:rsid w:val="00CB6CA3"/>
    <w:rsid w:val="00CB73A7"/>
    <w:rsid w:val="00CB741E"/>
    <w:rsid w:val="00CB7877"/>
    <w:rsid w:val="00CB78E6"/>
    <w:rsid w:val="00CC023A"/>
    <w:rsid w:val="00CC03AC"/>
    <w:rsid w:val="00CC04EB"/>
    <w:rsid w:val="00CC08BD"/>
    <w:rsid w:val="00CC0AB4"/>
    <w:rsid w:val="00CC191E"/>
    <w:rsid w:val="00CC1B43"/>
    <w:rsid w:val="00CC20AB"/>
    <w:rsid w:val="00CC2155"/>
    <w:rsid w:val="00CC254F"/>
    <w:rsid w:val="00CC25F6"/>
    <w:rsid w:val="00CC2839"/>
    <w:rsid w:val="00CC3062"/>
    <w:rsid w:val="00CC34CA"/>
    <w:rsid w:val="00CC38A3"/>
    <w:rsid w:val="00CC3C3C"/>
    <w:rsid w:val="00CC3FB2"/>
    <w:rsid w:val="00CC403C"/>
    <w:rsid w:val="00CC4141"/>
    <w:rsid w:val="00CC41F8"/>
    <w:rsid w:val="00CC499F"/>
    <w:rsid w:val="00CC4C51"/>
    <w:rsid w:val="00CC4E7B"/>
    <w:rsid w:val="00CC5269"/>
    <w:rsid w:val="00CC57A7"/>
    <w:rsid w:val="00CC580B"/>
    <w:rsid w:val="00CC617B"/>
    <w:rsid w:val="00CC67AC"/>
    <w:rsid w:val="00CC6843"/>
    <w:rsid w:val="00CC6915"/>
    <w:rsid w:val="00CC71D7"/>
    <w:rsid w:val="00CC7DA4"/>
    <w:rsid w:val="00CC7FF3"/>
    <w:rsid w:val="00CD03A4"/>
    <w:rsid w:val="00CD0649"/>
    <w:rsid w:val="00CD0C3E"/>
    <w:rsid w:val="00CD0C70"/>
    <w:rsid w:val="00CD14F9"/>
    <w:rsid w:val="00CD1595"/>
    <w:rsid w:val="00CD1B00"/>
    <w:rsid w:val="00CD1BB1"/>
    <w:rsid w:val="00CD231A"/>
    <w:rsid w:val="00CD25BF"/>
    <w:rsid w:val="00CD2B99"/>
    <w:rsid w:val="00CD2CED"/>
    <w:rsid w:val="00CD3A05"/>
    <w:rsid w:val="00CD3C5A"/>
    <w:rsid w:val="00CD3D7B"/>
    <w:rsid w:val="00CD454C"/>
    <w:rsid w:val="00CD45A3"/>
    <w:rsid w:val="00CD46E4"/>
    <w:rsid w:val="00CD51FA"/>
    <w:rsid w:val="00CD5C56"/>
    <w:rsid w:val="00CD631B"/>
    <w:rsid w:val="00CD6644"/>
    <w:rsid w:val="00CD665A"/>
    <w:rsid w:val="00CD6C26"/>
    <w:rsid w:val="00CD6D7A"/>
    <w:rsid w:val="00CD6D95"/>
    <w:rsid w:val="00CD7445"/>
    <w:rsid w:val="00CD7978"/>
    <w:rsid w:val="00CE00C7"/>
    <w:rsid w:val="00CE032E"/>
    <w:rsid w:val="00CE058A"/>
    <w:rsid w:val="00CE0613"/>
    <w:rsid w:val="00CE0A66"/>
    <w:rsid w:val="00CE0CE0"/>
    <w:rsid w:val="00CE0E6F"/>
    <w:rsid w:val="00CE10D8"/>
    <w:rsid w:val="00CE19FD"/>
    <w:rsid w:val="00CE1DD9"/>
    <w:rsid w:val="00CE1FCD"/>
    <w:rsid w:val="00CE20B1"/>
    <w:rsid w:val="00CE20F7"/>
    <w:rsid w:val="00CE2FBE"/>
    <w:rsid w:val="00CE37EE"/>
    <w:rsid w:val="00CE38B4"/>
    <w:rsid w:val="00CE3DCD"/>
    <w:rsid w:val="00CE4473"/>
    <w:rsid w:val="00CE473D"/>
    <w:rsid w:val="00CE47DA"/>
    <w:rsid w:val="00CE4974"/>
    <w:rsid w:val="00CE4D50"/>
    <w:rsid w:val="00CE4D62"/>
    <w:rsid w:val="00CE50C6"/>
    <w:rsid w:val="00CE58FE"/>
    <w:rsid w:val="00CE6F9B"/>
    <w:rsid w:val="00CE7132"/>
    <w:rsid w:val="00CE74DE"/>
    <w:rsid w:val="00CE75AA"/>
    <w:rsid w:val="00CE7610"/>
    <w:rsid w:val="00CE7C0D"/>
    <w:rsid w:val="00CF0990"/>
    <w:rsid w:val="00CF1C80"/>
    <w:rsid w:val="00CF295F"/>
    <w:rsid w:val="00CF2D8A"/>
    <w:rsid w:val="00CF2FB0"/>
    <w:rsid w:val="00CF321B"/>
    <w:rsid w:val="00CF32B8"/>
    <w:rsid w:val="00CF360A"/>
    <w:rsid w:val="00CF3685"/>
    <w:rsid w:val="00CF3C67"/>
    <w:rsid w:val="00CF4087"/>
    <w:rsid w:val="00CF4138"/>
    <w:rsid w:val="00CF4DA9"/>
    <w:rsid w:val="00CF5131"/>
    <w:rsid w:val="00CF53A5"/>
    <w:rsid w:val="00CF5F3B"/>
    <w:rsid w:val="00CF62D4"/>
    <w:rsid w:val="00CF6A08"/>
    <w:rsid w:val="00CF6CA4"/>
    <w:rsid w:val="00CF6CFD"/>
    <w:rsid w:val="00CF7241"/>
    <w:rsid w:val="00CF742B"/>
    <w:rsid w:val="00CF755D"/>
    <w:rsid w:val="00CF771C"/>
    <w:rsid w:val="00CF7A7C"/>
    <w:rsid w:val="00CF7BC2"/>
    <w:rsid w:val="00CF7D23"/>
    <w:rsid w:val="00CF7FEC"/>
    <w:rsid w:val="00D00416"/>
    <w:rsid w:val="00D00AFD"/>
    <w:rsid w:val="00D0113D"/>
    <w:rsid w:val="00D01EB7"/>
    <w:rsid w:val="00D01F7F"/>
    <w:rsid w:val="00D02322"/>
    <w:rsid w:val="00D02566"/>
    <w:rsid w:val="00D02C9D"/>
    <w:rsid w:val="00D033AB"/>
    <w:rsid w:val="00D038CD"/>
    <w:rsid w:val="00D0499A"/>
    <w:rsid w:val="00D04A13"/>
    <w:rsid w:val="00D04DB1"/>
    <w:rsid w:val="00D04F7F"/>
    <w:rsid w:val="00D054E6"/>
    <w:rsid w:val="00D05502"/>
    <w:rsid w:val="00D05737"/>
    <w:rsid w:val="00D05A0C"/>
    <w:rsid w:val="00D05ECD"/>
    <w:rsid w:val="00D0678E"/>
    <w:rsid w:val="00D06BD3"/>
    <w:rsid w:val="00D0745F"/>
    <w:rsid w:val="00D07A66"/>
    <w:rsid w:val="00D07CCC"/>
    <w:rsid w:val="00D1046F"/>
    <w:rsid w:val="00D10D54"/>
    <w:rsid w:val="00D10EF6"/>
    <w:rsid w:val="00D10FB7"/>
    <w:rsid w:val="00D10FC4"/>
    <w:rsid w:val="00D1125D"/>
    <w:rsid w:val="00D114A9"/>
    <w:rsid w:val="00D1193A"/>
    <w:rsid w:val="00D119DF"/>
    <w:rsid w:val="00D12800"/>
    <w:rsid w:val="00D128B4"/>
    <w:rsid w:val="00D12908"/>
    <w:rsid w:val="00D138FC"/>
    <w:rsid w:val="00D13973"/>
    <w:rsid w:val="00D13AF5"/>
    <w:rsid w:val="00D142EC"/>
    <w:rsid w:val="00D14364"/>
    <w:rsid w:val="00D14532"/>
    <w:rsid w:val="00D14940"/>
    <w:rsid w:val="00D14A87"/>
    <w:rsid w:val="00D15319"/>
    <w:rsid w:val="00D1571B"/>
    <w:rsid w:val="00D15C35"/>
    <w:rsid w:val="00D1600D"/>
    <w:rsid w:val="00D16159"/>
    <w:rsid w:val="00D16417"/>
    <w:rsid w:val="00D1688E"/>
    <w:rsid w:val="00D16A58"/>
    <w:rsid w:val="00D16CEE"/>
    <w:rsid w:val="00D16E9D"/>
    <w:rsid w:val="00D17A83"/>
    <w:rsid w:val="00D202C2"/>
    <w:rsid w:val="00D202F0"/>
    <w:rsid w:val="00D203DE"/>
    <w:rsid w:val="00D2097F"/>
    <w:rsid w:val="00D20E38"/>
    <w:rsid w:val="00D2178D"/>
    <w:rsid w:val="00D220E4"/>
    <w:rsid w:val="00D224C4"/>
    <w:rsid w:val="00D22B95"/>
    <w:rsid w:val="00D231ED"/>
    <w:rsid w:val="00D23D3D"/>
    <w:rsid w:val="00D23DB6"/>
    <w:rsid w:val="00D24F2E"/>
    <w:rsid w:val="00D24FF7"/>
    <w:rsid w:val="00D25609"/>
    <w:rsid w:val="00D25DCA"/>
    <w:rsid w:val="00D265A8"/>
    <w:rsid w:val="00D265E2"/>
    <w:rsid w:val="00D26733"/>
    <w:rsid w:val="00D27AE5"/>
    <w:rsid w:val="00D300EE"/>
    <w:rsid w:val="00D30523"/>
    <w:rsid w:val="00D307C6"/>
    <w:rsid w:val="00D30845"/>
    <w:rsid w:val="00D308E4"/>
    <w:rsid w:val="00D31096"/>
    <w:rsid w:val="00D31A2C"/>
    <w:rsid w:val="00D31A46"/>
    <w:rsid w:val="00D3292C"/>
    <w:rsid w:val="00D32BCC"/>
    <w:rsid w:val="00D32DE7"/>
    <w:rsid w:val="00D32F8C"/>
    <w:rsid w:val="00D3381F"/>
    <w:rsid w:val="00D3385F"/>
    <w:rsid w:val="00D33A99"/>
    <w:rsid w:val="00D33FD0"/>
    <w:rsid w:val="00D341A3"/>
    <w:rsid w:val="00D34542"/>
    <w:rsid w:val="00D34D0C"/>
    <w:rsid w:val="00D354B1"/>
    <w:rsid w:val="00D3580F"/>
    <w:rsid w:val="00D35991"/>
    <w:rsid w:val="00D360C7"/>
    <w:rsid w:val="00D3721A"/>
    <w:rsid w:val="00D37278"/>
    <w:rsid w:val="00D3729C"/>
    <w:rsid w:val="00D376ED"/>
    <w:rsid w:val="00D37A64"/>
    <w:rsid w:val="00D407A6"/>
    <w:rsid w:val="00D40B03"/>
    <w:rsid w:val="00D40C86"/>
    <w:rsid w:val="00D40D5A"/>
    <w:rsid w:val="00D41004"/>
    <w:rsid w:val="00D412B9"/>
    <w:rsid w:val="00D415F3"/>
    <w:rsid w:val="00D4209C"/>
    <w:rsid w:val="00D42251"/>
    <w:rsid w:val="00D4286D"/>
    <w:rsid w:val="00D42AFA"/>
    <w:rsid w:val="00D42D4D"/>
    <w:rsid w:val="00D42FC5"/>
    <w:rsid w:val="00D431AD"/>
    <w:rsid w:val="00D43BD3"/>
    <w:rsid w:val="00D44986"/>
    <w:rsid w:val="00D45733"/>
    <w:rsid w:val="00D45CF8"/>
    <w:rsid w:val="00D4643B"/>
    <w:rsid w:val="00D4659E"/>
    <w:rsid w:val="00D46683"/>
    <w:rsid w:val="00D4700B"/>
    <w:rsid w:val="00D471F0"/>
    <w:rsid w:val="00D472EF"/>
    <w:rsid w:val="00D5041B"/>
    <w:rsid w:val="00D50EFF"/>
    <w:rsid w:val="00D50F19"/>
    <w:rsid w:val="00D51245"/>
    <w:rsid w:val="00D51A58"/>
    <w:rsid w:val="00D51EEF"/>
    <w:rsid w:val="00D52095"/>
    <w:rsid w:val="00D523D0"/>
    <w:rsid w:val="00D52D48"/>
    <w:rsid w:val="00D531A0"/>
    <w:rsid w:val="00D5405A"/>
    <w:rsid w:val="00D542C2"/>
    <w:rsid w:val="00D55312"/>
    <w:rsid w:val="00D553BF"/>
    <w:rsid w:val="00D56DEB"/>
    <w:rsid w:val="00D571DF"/>
    <w:rsid w:val="00D577C2"/>
    <w:rsid w:val="00D5781E"/>
    <w:rsid w:val="00D610D1"/>
    <w:rsid w:val="00D61473"/>
    <w:rsid w:val="00D63082"/>
    <w:rsid w:val="00D635BD"/>
    <w:rsid w:val="00D6372C"/>
    <w:rsid w:val="00D640F6"/>
    <w:rsid w:val="00D641F6"/>
    <w:rsid w:val="00D642EB"/>
    <w:rsid w:val="00D649C7"/>
    <w:rsid w:val="00D64D9B"/>
    <w:rsid w:val="00D6514B"/>
    <w:rsid w:val="00D65329"/>
    <w:rsid w:val="00D653B0"/>
    <w:rsid w:val="00D65828"/>
    <w:rsid w:val="00D664E9"/>
    <w:rsid w:val="00D66528"/>
    <w:rsid w:val="00D67355"/>
    <w:rsid w:val="00D673E5"/>
    <w:rsid w:val="00D67400"/>
    <w:rsid w:val="00D675A6"/>
    <w:rsid w:val="00D675F5"/>
    <w:rsid w:val="00D676A0"/>
    <w:rsid w:val="00D67758"/>
    <w:rsid w:val="00D67A92"/>
    <w:rsid w:val="00D67FF6"/>
    <w:rsid w:val="00D7027A"/>
    <w:rsid w:val="00D70C20"/>
    <w:rsid w:val="00D70E4F"/>
    <w:rsid w:val="00D710C2"/>
    <w:rsid w:val="00D7137C"/>
    <w:rsid w:val="00D716E3"/>
    <w:rsid w:val="00D7224B"/>
    <w:rsid w:val="00D7300B"/>
    <w:rsid w:val="00D731E5"/>
    <w:rsid w:val="00D73280"/>
    <w:rsid w:val="00D73D8B"/>
    <w:rsid w:val="00D74743"/>
    <w:rsid w:val="00D74904"/>
    <w:rsid w:val="00D74AB8"/>
    <w:rsid w:val="00D74F8F"/>
    <w:rsid w:val="00D75059"/>
    <w:rsid w:val="00D750DE"/>
    <w:rsid w:val="00D7526F"/>
    <w:rsid w:val="00D7672D"/>
    <w:rsid w:val="00D76733"/>
    <w:rsid w:val="00D7696C"/>
    <w:rsid w:val="00D76B4E"/>
    <w:rsid w:val="00D7713A"/>
    <w:rsid w:val="00D7765C"/>
    <w:rsid w:val="00D776C3"/>
    <w:rsid w:val="00D77A3E"/>
    <w:rsid w:val="00D77B0C"/>
    <w:rsid w:val="00D77CAA"/>
    <w:rsid w:val="00D803F0"/>
    <w:rsid w:val="00D805A9"/>
    <w:rsid w:val="00D80794"/>
    <w:rsid w:val="00D815EA"/>
    <w:rsid w:val="00D81823"/>
    <w:rsid w:val="00D81EE9"/>
    <w:rsid w:val="00D81F6F"/>
    <w:rsid w:val="00D82680"/>
    <w:rsid w:val="00D826EE"/>
    <w:rsid w:val="00D82E10"/>
    <w:rsid w:val="00D82FE9"/>
    <w:rsid w:val="00D830B4"/>
    <w:rsid w:val="00D83641"/>
    <w:rsid w:val="00D836EC"/>
    <w:rsid w:val="00D83833"/>
    <w:rsid w:val="00D83A7F"/>
    <w:rsid w:val="00D83B6C"/>
    <w:rsid w:val="00D847F1"/>
    <w:rsid w:val="00D8525C"/>
    <w:rsid w:val="00D860A9"/>
    <w:rsid w:val="00D86273"/>
    <w:rsid w:val="00D8650A"/>
    <w:rsid w:val="00D8653A"/>
    <w:rsid w:val="00D866AC"/>
    <w:rsid w:val="00D867A3"/>
    <w:rsid w:val="00D867E6"/>
    <w:rsid w:val="00D8707E"/>
    <w:rsid w:val="00D8709D"/>
    <w:rsid w:val="00D8719E"/>
    <w:rsid w:val="00D878F2"/>
    <w:rsid w:val="00D87BF1"/>
    <w:rsid w:val="00D9060C"/>
    <w:rsid w:val="00D90869"/>
    <w:rsid w:val="00D91796"/>
    <w:rsid w:val="00D91E8D"/>
    <w:rsid w:val="00D92E50"/>
    <w:rsid w:val="00D93192"/>
    <w:rsid w:val="00D93C91"/>
    <w:rsid w:val="00D94651"/>
    <w:rsid w:val="00D94947"/>
    <w:rsid w:val="00D94A56"/>
    <w:rsid w:val="00D94F15"/>
    <w:rsid w:val="00D95643"/>
    <w:rsid w:val="00D957A8"/>
    <w:rsid w:val="00D958F6"/>
    <w:rsid w:val="00D95A89"/>
    <w:rsid w:val="00D95BCF"/>
    <w:rsid w:val="00D9626C"/>
    <w:rsid w:val="00D96346"/>
    <w:rsid w:val="00D967A6"/>
    <w:rsid w:val="00D967AA"/>
    <w:rsid w:val="00D9797E"/>
    <w:rsid w:val="00D97D48"/>
    <w:rsid w:val="00DA15D2"/>
    <w:rsid w:val="00DA1727"/>
    <w:rsid w:val="00DA183A"/>
    <w:rsid w:val="00DA1B6C"/>
    <w:rsid w:val="00DA2F31"/>
    <w:rsid w:val="00DA315F"/>
    <w:rsid w:val="00DA34BB"/>
    <w:rsid w:val="00DA3B8D"/>
    <w:rsid w:val="00DA3C0B"/>
    <w:rsid w:val="00DA3D9B"/>
    <w:rsid w:val="00DA3DF8"/>
    <w:rsid w:val="00DA3EC9"/>
    <w:rsid w:val="00DA3FBC"/>
    <w:rsid w:val="00DA4C78"/>
    <w:rsid w:val="00DA4F7B"/>
    <w:rsid w:val="00DA5C09"/>
    <w:rsid w:val="00DA5EF3"/>
    <w:rsid w:val="00DA65C6"/>
    <w:rsid w:val="00DA6E08"/>
    <w:rsid w:val="00DA74F1"/>
    <w:rsid w:val="00DA75EB"/>
    <w:rsid w:val="00DA7B1B"/>
    <w:rsid w:val="00DA7EFC"/>
    <w:rsid w:val="00DB011A"/>
    <w:rsid w:val="00DB0A1D"/>
    <w:rsid w:val="00DB0EA3"/>
    <w:rsid w:val="00DB1126"/>
    <w:rsid w:val="00DB1604"/>
    <w:rsid w:val="00DB1670"/>
    <w:rsid w:val="00DB1AB7"/>
    <w:rsid w:val="00DB1DBC"/>
    <w:rsid w:val="00DB1FFA"/>
    <w:rsid w:val="00DB2969"/>
    <w:rsid w:val="00DB3296"/>
    <w:rsid w:val="00DB37D0"/>
    <w:rsid w:val="00DB45D1"/>
    <w:rsid w:val="00DB4E5F"/>
    <w:rsid w:val="00DB5237"/>
    <w:rsid w:val="00DB5566"/>
    <w:rsid w:val="00DB5E0F"/>
    <w:rsid w:val="00DB6CDA"/>
    <w:rsid w:val="00DB6EFC"/>
    <w:rsid w:val="00DB7894"/>
    <w:rsid w:val="00DB7B6C"/>
    <w:rsid w:val="00DC008E"/>
    <w:rsid w:val="00DC055A"/>
    <w:rsid w:val="00DC070D"/>
    <w:rsid w:val="00DC09C1"/>
    <w:rsid w:val="00DC09F7"/>
    <w:rsid w:val="00DC1024"/>
    <w:rsid w:val="00DC104B"/>
    <w:rsid w:val="00DC142C"/>
    <w:rsid w:val="00DC1866"/>
    <w:rsid w:val="00DC189D"/>
    <w:rsid w:val="00DC22F0"/>
    <w:rsid w:val="00DC27E4"/>
    <w:rsid w:val="00DC2ABA"/>
    <w:rsid w:val="00DC2BBF"/>
    <w:rsid w:val="00DC2C02"/>
    <w:rsid w:val="00DC3110"/>
    <w:rsid w:val="00DC31B8"/>
    <w:rsid w:val="00DC33FB"/>
    <w:rsid w:val="00DC3725"/>
    <w:rsid w:val="00DC38B9"/>
    <w:rsid w:val="00DC3990"/>
    <w:rsid w:val="00DC476B"/>
    <w:rsid w:val="00DC536B"/>
    <w:rsid w:val="00DC54AD"/>
    <w:rsid w:val="00DC5C2F"/>
    <w:rsid w:val="00DC7517"/>
    <w:rsid w:val="00DC76DE"/>
    <w:rsid w:val="00DC7F1F"/>
    <w:rsid w:val="00DD0882"/>
    <w:rsid w:val="00DD122F"/>
    <w:rsid w:val="00DD1BE3"/>
    <w:rsid w:val="00DD1D9A"/>
    <w:rsid w:val="00DD2021"/>
    <w:rsid w:val="00DD2B6D"/>
    <w:rsid w:val="00DD3921"/>
    <w:rsid w:val="00DD3A19"/>
    <w:rsid w:val="00DD3CFC"/>
    <w:rsid w:val="00DD3DF0"/>
    <w:rsid w:val="00DD4F16"/>
    <w:rsid w:val="00DD5938"/>
    <w:rsid w:val="00DD5B98"/>
    <w:rsid w:val="00DD5DAA"/>
    <w:rsid w:val="00DD6A13"/>
    <w:rsid w:val="00DD76AB"/>
    <w:rsid w:val="00DE0395"/>
    <w:rsid w:val="00DE03E0"/>
    <w:rsid w:val="00DE0816"/>
    <w:rsid w:val="00DE0E18"/>
    <w:rsid w:val="00DE3916"/>
    <w:rsid w:val="00DE4555"/>
    <w:rsid w:val="00DE45F5"/>
    <w:rsid w:val="00DE4615"/>
    <w:rsid w:val="00DE463A"/>
    <w:rsid w:val="00DE476B"/>
    <w:rsid w:val="00DE500F"/>
    <w:rsid w:val="00DE5144"/>
    <w:rsid w:val="00DE5255"/>
    <w:rsid w:val="00DE5735"/>
    <w:rsid w:val="00DE5819"/>
    <w:rsid w:val="00DE5CC0"/>
    <w:rsid w:val="00DE60E6"/>
    <w:rsid w:val="00DE6509"/>
    <w:rsid w:val="00DE6BD4"/>
    <w:rsid w:val="00DE7276"/>
    <w:rsid w:val="00DE778A"/>
    <w:rsid w:val="00DF0009"/>
    <w:rsid w:val="00DF0774"/>
    <w:rsid w:val="00DF089B"/>
    <w:rsid w:val="00DF11AA"/>
    <w:rsid w:val="00DF2267"/>
    <w:rsid w:val="00DF2D85"/>
    <w:rsid w:val="00DF31B4"/>
    <w:rsid w:val="00DF338B"/>
    <w:rsid w:val="00DF3507"/>
    <w:rsid w:val="00DF3AF7"/>
    <w:rsid w:val="00DF44B7"/>
    <w:rsid w:val="00DF4875"/>
    <w:rsid w:val="00DF4B9F"/>
    <w:rsid w:val="00DF50D0"/>
    <w:rsid w:val="00DF5239"/>
    <w:rsid w:val="00DF5473"/>
    <w:rsid w:val="00DF5515"/>
    <w:rsid w:val="00DF5901"/>
    <w:rsid w:val="00DF62B9"/>
    <w:rsid w:val="00DF6AB2"/>
    <w:rsid w:val="00DF727C"/>
    <w:rsid w:val="00DF7916"/>
    <w:rsid w:val="00DF7BBC"/>
    <w:rsid w:val="00E006BC"/>
    <w:rsid w:val="00E00C5D"/>
    <w:rsid w:val="00E00F8F"/>
    <w:rsid w:val="00E01398"/>
    <w:rsid w:val="00E01781"/>
    <w:rsid w:val="00E01F5B"/>
    <w:rsid w:val="00E0236A"/>
    <w:rsid w:val="00E03961"/>
    <w:rsid w:val="00E04240"/>
    <w:rsid w:val="00E042C9"/>
    <w:rsid w:val="00E0467E"/>
    <w:rsid w:val="00E04DCF"/>
    <w:rsid w:val="00E053B1"/>
    <w:rsid w:val="00E05C34"/>
    <w:rsid w:val="00E061CA"/>
    <w:rsid w:val="00E0636F"/>
    <w:rsid w:val="00E066EF"/>
    <w:rsid w:val="00E0684E"/>
    <w:rsid w:val="00E069DD"/>
    <w:rsid w:val="00E071A6"/>
    <w:rsid w:val="00E07596"/>
    <w:rsid w:val="00E0786C"/>
    <w:rsid w:val="00E07A56"/>
    <w:rsid w:val="00E105A5"/>
    <w:rsid w:val="00E10818"/>
    <w:rsid w:val="00E108DF"/>
    <w:rsid w:val="00E10D6F"/>
    <w:rsid w:val="00E11136"/>
    <w:rsid w:val="00E11143"/>
    <w:rsid w:val="00E11185"/>
    <w:rsid w:val="00E1142A"/>
    <w:rsid w:val="00E11E06"/>
    <w:rsid w:val="00E11F65"/>
    <w:rsid w:val="00E124A4"/>
    <w:rsid w:val="00E12A61"/>
    <w:rsid w:val="00E13341"/>
    <w:rsid w:val="00E13869"/>
    <w:rsid w:val="00E13ECD"/>
    <w:rsid w:val="00E1416F"/>
    <w:rsid w:val="00E148E9"/>
    <w:rsid w:val="00E14A64"/>
    <w:rsid w:val="00E14BF1"/>
    <w:rsid w:val="00E14DA4"/>
    <w:rsid w:val="00E150F9"/>
    <w:rsid w:val="00E1527B"/>
    <w:rsid w:val="00E15646"/>
    <w:rsid w:val="00E15BE1"/>
    <w:rsid w:val="00E15FAC"/>
    <w:rsid w:val="00E166E8"/>
    <w:rsid w:val="00E16709"/>
    <w:rsid w:val="00E1732F"/>
    <w:rsid w:val="00E175A5"/>
    <w:rsid w:val="00E177C2"/>
    <w:rsid w:val="00E208BF"/>
    <w:rsid w:val="00E21656"/>
    <w:rsid w:val="00E21AE0"/>
    <w:rsid w:val="00E224E9"/>
    <w:rsid w:val="00E229CB"/>
    <w:rsid w:val="00E235B5"/>
    <w:rsid w:val="00E23EAD"/>
    <w:rsid w:val="00E24C05"/>
    <w:rsid w:val="00E24F4D"/>
    <w:rsid w:val="00E250FC"/>
    <w:rsid w:val="00E25766"/>
    <w:rsid w:val="00E25879"/>
    <w:rsid w:val="00E25A2A"/>
    <w:rsid w:val="00E25EA5"/>
    <w:rsid w:val="00E25F45"/>
    <w:rsid w:val="00E266EE"/>
    <w:rsid w:val="00E26C7C"/>
    <w:rsid w:val="00E30305"/>
    <w:rsid w:val="00E30648"/>
    <w:rsid w:val="00E30B6B"/>
    <w:rsid w:val="00E31DA7"/>
    <w:rsid w:val="00E31FC0"/>
    <w:rsid w:val="00E328F9"/>
    <w:rsid w:val="00E329C8"/>
    <w:rsid w:val="00E32ADD"/>
    <w:rsid w:val="00E32BB1"/>
    <w:rsid w:val="00E33EEB"/>
    <w:rsid w:val="00E34239"/>
    <w:rsid w:val="00E34A73"/>
    <w:rsid w:val="00E34DB3"/>
    <w:rsid w:val="00E3619D"/>
    <w:rsid w:val="00E36C6A"/>
    <w:rsid w:val="00E36E33"/>
    <w:rsid w:val="00E4008F"/>
    <w:rsid w:val="00E4049C"/>
    <w:rsid w:val="00E404A1"/>
    <w:rsid w:val="00E40727"/>
    <w:rsid w:val="00E4087A"/>
    <w:rsid w:val="00E40ADA"/>
    <w:rsid w:val="00E40BAF"/>
    <w:rsid w:val="00E40DC6"/>
    <w:rsid w:val="00E4128B"/>
    <w:rsid w:val="00E41B08"/>
    <w:rsid w:val="00E41C2D"/>
    <w:rsid w:val="00E42489"/>
    <w:rsid w:val="00E429EA"/>
    <w:rsid w:val="00E42B74"/>
    <w:rsid w:val="00E4301D"/>
    <w:rsid w:val="00E43AAB"/>
    <w:rsid w:val="00E43F10"/>
    <w:rsid w:val="00E4465B"/>
    <w:rsid w:val="00E4491F"/>
    <w:rsid w:val="00E44D71"/>
    <w:rsid w:val="00E44F56"/>
    <w:rsid w:val="00E44FB2"/>
    <w:rsid w:val="00E4510A"/>
    <w:rsid w:val="00E45D98"/>
    <w:rsid w:val="00E45E3E"/>
    <w:rsid w:val="00E469FD"/>
    <w:rsid w:val="00E46C2D"/>
    <w:rsid w:val="00E47430"/>
    <w:rsid w:val="00E4755F"/>
    <w:rsid w:val="00E476E4"/>
    <w:rsid w:val="00E50F95"/>
    <w:rsid w:val="00E51085"/>
    <w:rsid w:val="00E510F4"/>
    <w:rsid w:val="00E51203"/>
    <w:rsid w:val="00E515E2"/>
    <w:rsid w:val="00E51B78"/>
    <w:rsid w:val="00E522E0"/>
    <w:rsid w:val="00E5277D"/>
    <w:rsid w:val="00E52C60"/>
    <w:rsid w:val="00E53846"/>
    <w:rsid w:val="00E53A6E"/>
    <w:rsid w:val="00E53BFA"/>
    <w:rsid w:val="00E5444B"/>
    <w:rsid w:val="00E54565"/>
    <w:rsid w:val="00E546DF"/>
    <w:rsid w:val="00E55213"/>
    <w:rsid w:val="00E556F9"/>
    <w:rsid w:val="00E5597A"/>
    <w:rsid w:val="00E55992"/>
    <w:rsid w:val="00E57850"/>
    <w:rsid w:val="00E579BF"/>
    <w:rsid w:val="00E57E50"/>
    <w:rsid w:val="00E600D1"/>
    <w:rsid w:val="00E6051B"/>
    <w:rsid w:val="00E6082F"/>
    <w:rsid w:val="00E608A3"/>
    <w:rsid w:val="00E60916"/>
    <w:rsid w:val="00E61BD0"/>
    <w:rsid w:val="00E62952"/>
    <w:rsid w:val="00E6314A"/>
    <w:rsid w:val="00E63554"/>
    <w:rsid w:val="00E63C3A"/>
    <w:rsid w:val="00E64341"/>
    <w:rsid w:val="00E64C0B"/>
    <w:rsid w:val="00E64DC4"/>
    <w:rsid w:val="00E6537E"/>
    <w:rsid w:val="00E65D56"/>
    <w:rsid w:val="00E65F3B"/>
    <w:rsid w:val="00E6629B"/>
    <w:rsid w:val="00E66514"/>
    <w:rsid w:val="00E66A5B"/>
    <w:rsid w:val="00E66FAE"/>
    <w:rsid w:val="00E67B94"/>
    <w:rsid w:val="00E67BBB"/>
    <w:rsid w:val="00E70367"/>
    <w:rsid w:val="00E7045E"/>
    <w:rsid w:val="00E70493"/>
    <w:rsid w:val="00E7094E"/>
    <w:rsid w:val="00E717D4"/>
    <w:rsid w:val="00E71A60"/>
    <w:rsid w:val="00E721B9"/>
    <w:rsid w:val="00E73082"/>
    <w:rsid w:val="00E73605"/>
    <w:rsid w:val="00E73F76"/>
    <w:rsid w:val="00E74301"/>
    <w:rsid w:val="00E74846"/>
    <w:rsid w:val="00E748DB"/>
    <w:rsid w:val="00E7491C"/>
    <w:rsid w:val="00E74E96"/>
    <w:rsid w:val="00E75498"/>
    <w:rsid w:val="00E7588A"/>
    <w:rsid w:val="00E75B65"/>
    <w:rsid w:val="00E766E0"/>
    <w:rsid w:val="00E76780"/>
    <w:rsid w:val="00E768C5"/>
    <w:rsid w:val="00E76D55"/>
    <w:rsid w:val="00E772DD"/>
    <w:rsid w:val="00E7779B"/>
    <w:rsid w:val="00E779E4"/>
    <w:rsid w:val="00E77AA6"/>
    <w:rsid w:val="00E806A4"/>
    <w:rsid w:val="00E80BF5"/>
    <w:rsid w:val="00E815A0"/>
    <w:rsid w:val="00E81B56"/>
    <w:rsid w:val="00E83182"/>
    <w:rsid w:val="00E8318A"/>
    <w:rsid w:val="00E831B7"/>
    <w:rsid w:val="00E839D6"/>
    <w:rsid w:val="00E83CB7"/>
    <w:rsid w:val="00E83D8F"/>
    <w:rsid w:val="00E84149"/>
    <w:rsid w:val="00E842F6"/>
    <w:rsid w:val="00E84412"/>
    <w:rsid w:val="00E8483B"/>
    <w:rsid w:val="00E848C4"/>
    <w:rsid w:val="00E84AD8"/>
    <w:rsid w:val="00E84BC1"/>
    <w:rsid w:val="00E850EA"/>
    <w:rsid w:val="00E85236"/>
    <w:rsid w:val="00E854FB"/>
    <w:rsid w:val="00E858B2"/>
    <w:rsid w:val="00E85C0F"/>
    <w:rsid w:val="00E85EDD"/>
    <w:rsid w:val="00E86236"/>
    <w:rsid w:val="00E8641F"/>
    <w:rsid w:val="00E866E2"/>
    <w:rsid w:val="00E8728B"/>
    <w:rsid w:val="00E8734D"/>
    <w:rsid w:val="00E878EA"/>
    <w:rsid w:val="00E87AD4"/>
    <w:rsid w:val="00E901E5"/>
    <w:rsid w:val="00E9051E"/>
    <w:rsid w:val="00E90767"/>
    <w:rsid w:val="00E90780"/>
    <w:rsid w:val="00E90784"/>
    <w:rsid w:val="00E90E11"/>
    <w:rsid w:val="00E90FFD"/>
    <w:rsid w:val="00E91013"/>
    <w:rsid w:val="00E913C9"/>
    <w:rsid w:val="00E913DA"/>
    <w:rsid w:val="00E9177D"/>
    <w:rsid w:val="00E91890"/>
    <w:rsid w:val="00E9195E"/>
    <w:rsid w:val="00E9197C"/>
    <w:rsid w:val="00E91A4B"/>
    <w:rsid w:val="00E922A7"/>
    <w:rsid w:val="00E92312"/>
    <w:rsid w:val="00E92D3A"/>
    <w:rsid w:val="00E92E6A"/>
    <w:rsid w:val="00E930B4"/>
    <w:rsid w:val="00E9322E"/>
    <w:rsid w:val="00E9329A"/>
    <w:rsid w:val="00E937CB"/>
    <w:rsid w:val="00E93840"/>
    <w:rsid w:val="00E93FCF"/>
    <w:rsid w:val="00E946DC"/>
    <w:rsid w:val="00E94A9D"/>
    <w:rsid w:val="00E95637"/>
    <w:rsid w:val="00E95A47"/>
    <w:rsid w:val="00E95AD0"/>
    <w:rsid w:val="00E95E45"/>
    <w:rsid w:val="00E9625B"/>
    <w:rsid w:val="00E9648B"/>
    <w:rsid w:val="00E96829"/>
    <w:rsid w:val="00E969C8"/>
    <w:rsid w:val="00E96B56"/>
    <w:rsid w:val="00E96C9E"/>
    <w:rsid w:val="00E96EC0"/>
    <w:rsid w:val="00E9700B"/>
    <w:rsid w:val="00E970E1"/>
    <w:rsid w:val="00E97175"/>
    <w:rsid w:val="00E9735A"/>
    <w:rsid w:val="00E97BD8"/>
    <w:rsid w:val="00E97F5F"/>
    <w:rsid w:val="00EA0377"/>
    <w:rsid w:val="00EA040E"/>
    <w:rsid w:val="00EA12FB"/>
    <w:rsid w:val="00EA19B6"/>
    <w:rsid w:val="00EA2898"/>
    <w:rsid w:val="00EA2948"/>
    <w:rsid w:val="00EA3442"/>
    <w:rsid w:val="00EA3538"/>
    <w:rsid w:val="00EA36A7"/>
    <w:rsid w:val="00EA37A9"/>
    <w:rsid w:val="00EA3F48"/>
    <w:rsid w:val="00EA4782"/>
    <w:rsid w:val="00EA4ACC"/>
    <w:rsid w:val="00EA50AD"/>
    <w:rsid w:val="00EA546D"/>
    <w:rsid w:val="00EA5F2F"/>
    <w:rsid w:val="00EA629D"/>
    <w:rsid w:val="00EA72A2"/>
    <w:rsid w:val="00EA7353"/>
    <w:rsid w:val="00EB035A"/>
    <w:rsid w:val="00EB0623"/>
    <w:rsid w:val="00EB0A3B"/>
    <w:rsid w:val="00EB0C49"/>
    <w:rsid w:val="00EB0E0A"/>
    <w:rsid w:val="00EB1139"/>
    <w:rsid w:val="00EB11EA"/>
    <w:rsid w:val="00EB15CD"/>
    <w:rsid w:val="00EB2600"/>
    <w:rsid w:val="00EB2B03"/>
    <w:rsid w:val="00EB2C7E"/>
    <w:rsid w:val="00EB2EC5"/>
    <w:rsid w:val="00EB3372"/>
    <w:rsid w:val="00EB3580"/>
    <w:rsid w:val="00EB3B94"/>
    <w:rsid w:val="00EB3BFE"/>
    <w:rsid w:val="00EB3BFF"/>
    <w:rsid w:val="00EB4128"/>
    <w:rsid w:val="00EB431C"/>
    <w:rsid w:val="00EB4562"/>
    <w:rsid w:val="00EB521F"/>
    <w:rsid w:val="00EB5535"/>
    <w:rsid w:val="00EB5609"/>
    <w:rsid w:val="00EB5B54"/>
    <w:rsid w:val="00EB6264"/>
    <w:rsid w:val="00EB678B"/>
    <w:rsid w:val="00EB6A9D"/>
    <w:rsid w:val="00EB6AE0"/>
    <w:rsid w:val="00EB6B9D"/>
    <w:rsid w:val="00EB75BE"/>
    <w:rsid w:val="00EB776D"/>
    <w:rsid w:val="00EC0698"/>
    <w:rsid w:val="00EC1130"/>
    <w:rsid w:val="00EC1535"/>
    <w:rsid w:val="00EC16D0"/>
    <w:rsid w:val="00EC1DC4"/>
    <w:rsid w:val="00EC1FA9"/>
    <w:rsid w:val="00EC3606"/>
    <w:rsid w:val="00EC38FB"/>
    <w:rsid w:val="00EC4048"/>
    <w:rsid w:val="00EC539B"/>
    <w:rsid w:val="00EC54CD"/>
    <w:rsid w:val="00EC59C2"/>
    <w:rsid w:val="00EC5FDC"/>
    <w:rsid w:val="00EC6284"/>
    <w:rsid w:val="00EC6CE9"/>
    <w:rsid w:val="00EC7718"/>
    <w:rsid w:val="00ED05E6"/>
    <w:rsid w:val="00ED0776"/>
    <w:rsid w:val="00ED187F"/>
    <w:rsid w:val="00ED1B7B"/>
    <w:rsid w:val="00ED1F69"/>
    <w:rsid w:val="00ED22B0"/>
    <w:rsid w:val="00ED2AE1"/>
    <w:rsid w:val="00ED2D9D"/>
    <w:rsid w:val="00ED2F17"/>
    <w:rsid w:val="00ED32CA"/>
    <w:rsid w:val="00ED33FB"/>
    <w:rsid w:val="00ED3401"/>
    <w:rsid w:val="00ED4052"/>
    <w:rsid w:val="00ED4555"/>
    <w:rsid w:val="00ED556D"/>
    <w:rsid w:val="00ED5694"/>
    <w:rsid w:val="00ED569D"/>
    <w:rsid w:val="00ED5FA8"/>
    <w:rsid w:val="00ED637B"/>
    <w:rsid w:val="00ED646E"/>
    <w:rsid w:val="00ED668E"/>
    <w:rsid w:val="00ED6B6C"/>
    <w:rsid w:val="00ED7513"/>
    <w:rsid w:val="00ED7AE6"/>
    <w:rsid w:val="00EE1799"/>
    <w:rsid w:val="00EE18B0"/>
    <w:rsid w:val="00EE1978"/>
    <w:rsid w:val="00EE2234"/>
    <w:rsid w:val="00EE27EA"/>
    <w:rsid w:val="00EE3156"/>
    <w:rsid w:val="00EE3926"/>
    <w:rsid w:val="00EE3C27"/>
    <w:rsid w:val="00EE4132"/>
    <w:rsid w:val="00EE4157"/>
    <w:rsid w:val="00EE46DD"/>
    <w:rsid w:val="00EE4D3A"/>
    <w:rsid w:val="00EE5B17"/>
    <w:rsid w:val="00EE5EBF"/>
    <w:rsid w:val="00EE633F"/>
    <w:rsid w:val="00EE6852"/>
    <w:rsid w:val="00EE6ACD"/>
    <w:rsid w:val="00EE7891"/>
    <w:rsid w:val="00EE7CD9"/>
    <w:rsid w:val="00EF07F1"/>
    <w:rsid w:val="00EF0E3F"/>
    <w:rsid w:val="00EF15A3"/>
    <w:rsid w:val="00EF1611"/>
    <w:rsid w:val="00EF1F9C"/>
    <w:rsid w:val="00EF2F1C"/>
    <w:rsid w:val="00EF2F43"/>
    <w:rsid w:val="00EF308F"/>
    <w:rsid w:val="00EF3735"/>
    <w:rsid w:val="00EF3EFB"/>
    <w:rsid w:val="00EF4042"/>
    <w:rsid w:val="00EF434F"/>
    <w:rsid w:val="00EF435E"/>
    <w:rsid w:val="00EF49A4"/>
    <w:rsid w:val="00EF4B8F"/>
    <w:rsid w:val="00EF5452"/>
    <w:rsid w:val="00EF5534"/>
    <w:rsid w:val="00EF55B7"/>
    <w:rsid w:val="00EF5B2D"/>
    <w:rsid w:val="00EF5BA9"/>
    <w:rsid w:val="00EF64C6"/>
    <w:rsid w:val="00EF6C07"/>
    <w:rsid w:val="00EF6F14"/>
    <w:rsid w:val="00EF731C"/>
    <w:rsid w:val="00EF7448"/>
    <w:rsid w:val="00EF76A9"/>
    <w:rsid w:val="00EF7747"/>
    <w:rsid w:val="00EF77E9"/>
    <w:rsid w:val="00EF7B0D"/>
    <w:rsid w:val="00EF7BF4"/>
    <w:rsid w:val="00F00564"/>
    <w:rsid w:val="00F00776"/>
    <w:rsid w:val="00F01006"/>
    <w:rsid w:val="00F0119D"/>
    <w:rsid w:val="00F0125A"/>
    <w:rsid w:val="00F01719"/>
    <w:rsid w:val="00F01823"/>
    <w:rsid w:val="00F02302"/>
    <w:rsid w:val="00F02507"/>
    <w:rsid w:val="00F0296D"/>
    <w:rsid w:val="00F03081"/>
    <w:rsid w:val="00F039F2"/>
    <w:rsid w:val="00F03C95"/>
    <w:rsid w:val="00F03CCD"/>
    <w:rsid w:val="00F0409E"/>
    <w:rsid w:val="00F045FB"/>
    <w:rsid w:val="00F04C64"/>
    <w:rsid w:val="00F051F8"/>
    <w:rsid w:val="00F05A5B"/>
    <w:rsid w:val="00F06126"/>
    <w:rsid w:val="00F0613A"/>
    <w:rsid w:val="00F067A9"/>
    <w:rsid w:val="00F068EE"/>
    <w:rsid w:val="00F069CD"/>
    <w:rsid w:val="00F06F90"/>
    <w:rsid w:val="00F06FB9"/>
    <w:rsid w:val="00F07ECE"/>
    <w:rsid w:val="00F11408"/>
    <w:rsid w:val="00F116EC"/>
    <w:rsid w:val="00F11EBE"/>
    <w:rsid w:val="00F12674"/>
    <w:rsid w:val="00F1285C"/>
    <w:rsid w:val="00F12A27"/>
    <w:rsid w:val="00F1355D"/>
    <w:rsid w:val="00F13820"/>
    <w:rsid w:val="00F1392A"/>
    <w:rsid w:val="00F13C3E"/>
    <w:rsid w:val="00F13C8F"/>
    <w:rsid w:val="00F14605"/>
    <w:rsid w:val="00F14B23"/>
    <w:rsid w:val="00F14C7A"/>
    <w:rsid w:val="00F15032"/>
    <w:rsid w:val="00F15673"/>
    <w:rsid w:val="00F16924"/>
    <w:rsid w:val="00F16CB3"/>
    <w:rsid w:val="00F16E03"/>
    <w:rsid w:val="00F17074"/>
    <w:rsid w:val="00F17702"/>
    <w:rsid w:val="00F178DC"/>
    <w:rsid w:val="00F17EDA"/>
    <w:rsid w:val="00F20092"/>
    <w:rsid w:val="00F2029F"/>
    <w:rsid w:val="00F2073E"/>
    <w:rsid w:val="00F207F5"/>
    <w:rsid w:val="00F21445"/>
    <w:rsid w:val="00F215F4"/>
    <w:rsid w:val="00F21E2F"/>
    <w:rsid w:val="00F23185"/>
    <w:rsid w:val="00F238E8"/>
    <w:rsid w:val="00F238ED"/>
    <w:rsid w:val="00F2399E"/>
    <w:rsid w:val="00F2422D"/>
    <w:rsid w:val="00F2426D"/>
    <w:rsid w:val="00F24464"/>
    <w:rsid w:val="00F24E35"/>
    <w:rsid w:val="00F2513A"/>
    <w:rsid w:val="00F26A1F"/>
    <w:rsid w:val="00F26DD9"/>
    <w:rsid w:val="00F2743D"/>
    <w:rsid w:val="00F30580"/>
    <w:rsid w:val="00F30A20"/>
    <w:rsid w:val="00F30ACD"/>
    <w:rsid w:val="00F30F89"/>
    <w:rsid w:val="00F3138A"/>
    <w:rsid w:val="00F31B28"/>
    <w:rsid w:val="00F31C96"/>
    <w:rsid w:val="00F323CC"/>
    <w:rsid w:val="00F32556"/>
    <w:rsid w:val="00F32A94"/>
    <w:rsid w:val="00F32D7A"/>
    <w:rsid w:val="00F32EBD"/>
    <w:rsid w:val="00F333B0"/>
    <w:rsid w:val="00F33588"/>
    <w:rsid w:val="00F3379A"/>
    <w:rsid w:val="00F33F67"/>
    <w:rsid w:val="00F3422A"/>
    <w:rsid w:val="00F3447A"/>
    <w:rsid w:val="00F347D7"/>
    <w:rsid w:val="00F34BE3"/>
    <w:rsid w:val="00F34F14"/>
    <w:rsid w:val="00F350EE"/>
    <w:rsid w:val="00F3580A"/>
    <w:rsid w:val="00F3591B"/>
    <w:rsid w:val="00F361B0"/>
    <w:rsid w:val="00F36821"/>
    <w:rsid w:val="00F3685B"/>
    <w:rsid w:val="00F36C14"/>
    <w:rsid w:val="00F372C9"/>
    <w:rsid w:val="00F373F4"/>
    <w:rsid w:val="00F37EB4"/>
    <w:rsid w:val="00F405CC"/>
    <w:rsid w:val="00F41101"/>
    <w:rsid w:val="00F41740"/>
    <w:rsid w:val="00F41788"/>
    <w:rsid w:val="00F41CC8"/>
    <w:rsid w:val="00F423B1"/>
    <w:rsid w:val="00F42C34"/>
    <w:rsid w:val="00F43E8B"/>
    <w:rsid w:val="00F44748"/>
    <w:rsid w:val="00F447BA"/>
    <w:rsid w:val="00F44979"/>
    <w:rsid w:val="00F44AEB"/>
    <w:rsid w:val="00F44CA6"/>
    <w:rsid w:val="00F452B2"/>
    <w:rsid w:val="00F457DF"/>
    <w:rsid w:val="00F460D2"/>
    <w:rsid w:val="00F46F65"/>
    <w:rsid w:val="00F47602"/>
    <w:rsid w:val="00F4785B"/>
    <w:rsid w:val="00F47AAA"/>
    <w:rsid w:val="00F500C7"/>
    <w:rsid w:val="00F50410"/>
    <w:rsid w:val="00F50456"/>
    <w:rsid w:val="00F50868"/>
    <w:rsid w:val="00F508BD"/>
    <w:rsid w:val="00F51556"/>
    <w:rsid w:val="00F51617"/>
    <w:rsid w:val="00F518EF"/>
    <w:rsid w:val="00F521CE"/>
    <w:rsid w:val="00F52587"/>
    <w:rsid w:val="00F52AF9"/>
    <w:rsid w:val="00F52BF7"/>
    <w:rsid w:val="00F52C6D"/>
    <w:rsid w:val="00F5316E"/>
    <w:rsid w:val="00F53293"/>
    <w:rsid w:val="00F532F7"/>
    <w:rsid w:val="00F5347E"/>
    <w:rsid w:val="00F53809"/>
    <w:rsid w:val="00F53D71"/>
    <w:rsid w:val="00F53ECC"/>
    <w:rsid w:val="00F54797"/>
    <w:rsid w:val="00F55469"/>
    <w:rsid w:val="00F559F9"/>
    <w:rsid w:val="00F55B1E"/>
    <w:rsid w:val="00F55DC2"/>
    <w:rsid w:val="00F56CFF"/>
    <w:rsid w:val="00F56E35"/>
    <w:rsid w:val="00F5715A"/>
    <w:rsid w:val="00F5740D"/>
    <w:rsid w:val="00F57D9F"/>
    <w:rsid w:val="00F61217"/>
    <w:rsid w:val="00F61326"/>
    <w:rsid w:val="00F6133E"/>
    <w:rsid w:val="00F61E99"/>
    <w:rsid w:val="00F62F22"/>
    <w:rsid w:val="00F632D7"/>
    <w:rsid w:val="00F639A9"/>
    <w:rsid w:val="00F63A15"/>
    <w:rsid w:val="00F63B7D"/>
    <w:rsid w:val="00F63B8A"/>
    <w:rsid w:val="00F64240"/>
    <w:rsid w:val="00F64A9A"/>
    <w:rsid w:val="00F65C28"/>
    <w:rsid w:val="00F65EF3"/>
    <w:rsid w:val="00F65F8B"/>
    <w:rsid w:val="00F6673B"/>
    <w:rsid w:val="00F66860"/>
    <w:rsid w:val="00F67B64"/>
    <w:rsid w:val="00F67C63"/>
    <w:rsid w:val="00F701AB"/>
    <w:rsid w:val="00F70566"/>
    <w:rsid w:val="00F70FFC"/>
    <w:rsid w:val="00F716C3"/>
    <w:rsid w:val="00F726E8"/>
    <w:rsid w:val="00F732DD"/>
    <w:rsid w:val="00F7359B"/>
    <w:rsid w:val="00F7359C"/>
    <w:rsid w:val="00F7384D"/>
    <w:rsid w:val="00F74204"/>
    <w:rsid w:val="00F75A31"/>
    <w:rsid w:val="00F75C19"/>
    <w:rsid w:val="00F7679F"/>
    <w:rsid w:val="00F770D7"/>
    <w:rsid w:val="00F771A5"/>
    <w:rsid w:val="00F771AA"/>
    <w:rsid w:val="00F77B7D"/>
    <w:rsid w:val="00F804EB"/>
    <w:rsid w:val="00F809A1"/>
    <w:rsid w:val="00F809F7"/>
    <w:rsid w:val="00F816DC"/>
    <w:rsid w:val="00F81ACB"/>
    <w:rsid w:val="00F81CAA"/>
    <w:rsid w:val="00F81CF0"/>
    <w:rsid w:val="00F82042"/>
    <w:rsid w:val="00F8216B"/>
    <w:rsid w:val="00F8243A"/>
    <w:rsid w:val="00F8302F"/>
    <w:rsid w:val="00F8424E"/>
    <w:rsid w:val="00F84362"/>
    <w:rsid w:val="00F8466C"/>
    <w:rsid w:val="00F84C45"/>
    <w:rsid w:val="00F858F0"/>
    <w:rsid w:val="00F85D95"/>
    <w:rsid w:val="00F86996"/>
    <w:rsid w:val="00F86CCD"/>
    <w:rsid w:val="00F86CDC"/>
    <w:rsid w:val="00F86E26"/>
    <w:rsid w:val="00F87643"/>
    <w:rsid w:val="00F87753"/>
    <w:rsid w:val="00F87CB7"/>
    <w:rsid w:val="00F87EE5"/>
    <w:rsid w:val="00F905F3"/>
    <w:rsid w:val="00F910F6"/>
    <w:rsid w:val="00F913E9"/>
    <w:rsid w:val="00F91642"/>
    <w:rsid w:val="00F91DAD"/>
    <w:rsid w:val="00F91EBF"/>
    <w:rsid w:val="00F92F5E"/>
    <w:rsid w:val="00F930F9"/>
    <w:rsid w:val="00F93557"/>
    <w:rsid w:val="00F938CD"/>
    <w:rsid w:val="00F93C5D"/>
    <w:rsid w:val="00F93DB7"/>
    <w:rsid w:val="00F9467D"/>
    <w:rsid w:val="00F94C1C"/>
    <w:rsid w:val="00F95528"/>
    <w:rsid w:val="00F95670"/>
    <w:rsid w:val="00F95738"/>
    <w:rsid w:val="00F95BDD"/>
    <w:rsid w:val="00F9697B"/>
    <w:rsid w:val="00F96A20"/>
    <w:rsid w:val="00F96D85"/>
    <w:rsid w:val="00F973E6"/>
    <w:rsid w:val="00F97472"/>
    <w:rsid w:val="00F97E4D"/>
    <w:rsid w:val="00FA05DC"/>
    <w:rsid w:val="00FA0BA9"/>
    <w:rsid w:val="00FA10B7"/>
    <w:rsid w:val="00FA1409"/>
    <w:rsid w:val="00FA195C"/>
    <w:rsid w:val="00FA20D7"/>
    <w:rsid w:val="00FA2AEC"/>
    <w:rsid w:val="00FA2B82"/>
    <w:rsid w:val="00FA2DD1"/>
    <w:rsid w:val="00FA32EA"/>
    <w:rsid w:val="00FA3378"/>
    <w:rsid w:val="00FA347D"/>
    <w:rsid w:val="00FA390F"/>
    <w:rsid w:val="00FA42E9"/>
    <w:rsid w:val="00FA46A4"/>
    <w:rsid w:val="00FA46E2"/>
    <w:rsid w:val="00FA4AAF"/>
    <w:rsid w:val="00FA50EC"/>
    <w:rsid w:val="00FA5E2B"/>
    <w:rsid w:val="00FA7104"/>
    <w:rsid w:val="00FA71E3"/>
    <w:rsid w:val="00FA7361"/>
    <w:rsid w:val="00FA7758"/>
    <w:rsid w:val="00FA7AD0"/>
    <w:rsid w:val="00FA7EF2"/>
    <w:rsid w:val="00FB0414"/>
    <w:rsid w:val="00FB0748"/>
    <w:rsid w:val="00FB0C85"/>
    <w:rsid w:val="00FB0DB0"/>
    <w:rsid w:val="00FB1741"/>
    <w:rsid w:val="00FB188D"/>
    <w:rsid w:val="00FB1C29"/>
    <w:rsid w:val="00FB1DC9"/>
    <w:rsid w:val="00FB255B"/>
    <w:rsid w:val="00FB2B86"/>
    <w:rsid w:val="00FB2E4C"/>
    <w:rsid w:val="00FB3306"/>
    <w:rsid w:val="00FB3690"/>
    <w:rsid w:val="00FB38B9"/>
    <w:rsid w:val="00FB38D8"/>
    <w:rsid w:val="00FB3FEA"/>
    <w:rsid w:val="00FB4037"/>
    <w:rsid w:val="00FB5423"/>
    <w:rsid w:val="00FB5490"/>
    <w:rsid w:val="00FB557F"/>
    <w:rsid w:val="00FB5C9B"/>
    <w:rsid w:val="00FB61E5"/>
    <w:rsid w:val="00FB66D4"/>
    <w:rsid w:val="00FB6D1F"/>
    <w:rsid w:val="00FB7708"/>
    <w:rsid w:val="00FB7DAD"/>
    <w:rsid w:val="00FC024B"/>
    <w:rsid w:val="00FC0A2B"/>
    <w:rsid w:val="00FC147B"/>
    <w:rsid w:val="00FC1670"/>
    <w:rsid w:val="00FC1F61"/>
    <w:rsid w:val="00FC21D5"/>
    <w:rsid w:val="00FC25D8"/>
    <w:rsid w:val="00FC261B"/>
    <w:rsid w:val="00FC2C48"/>
    <w:rsid w:val="00FC2CCE"/>
    <w:rsid w:val="00FC2CD3"/>
    <w:rsid w:val="00FC32AE"/>
    <w:rsid w:val="00FC36FA"/>
    <w:rsid w:val="00FC40B7"/>
    <w:rsid w:val="00FC466A"/>
    <w:rsid w:val="00FC46BA"/>
    <w:rsid w:val="00FC4E09"/>
    <w:rsid w:val="00FC556E"/>
    <w:rsid w:val="00FC5672"/>
    <w:rsid w:val="00FC5998"/>
    <w:rsid w:val="00FC5A2A"/>
    <w:rsid w:val="00FC5BD7"/>
    <w:rsid w:val="00FC5C17"/>
    <w:rsid w:val="00FC608D"/>
    <w:rsid w:val="00FC638B"/>
    <w:rsid w:val="00FC791F"/>
    <w:rsid w:val="00FC7BBB"/>
    <w:rsid w:val="00FD0669"/>
    <w:rsid w:val="00FD0673"/>
    <w:rsid w:val="00FD0842"/>
    <w:rsid w:val="00FD1558"/>
    <w:rsid w:val="00FD1D2C"/>
    <w:rsid w:val="00FD3468"/>
    <w:rsid w:val="00FD3DD5"/>
    <w:rsid w:val="00FD3F9C"/>
    <w:rsid w:val="00FD4C81"/>
    <w:rsid w:val="00FD4D0A"/>
    <w:rsid w:val="00FD4F61"/>
    <w:rsid w:val="00FD52EA"/>
    <w:rsid w:val="00FD58E0"/>
    <w:rsid w:val="00FD65B7"/>
    <w:rsid w:val="00FD6758"/>
    <w:rsid w:val="00FD709D"/>
    <w:rsid w:val="00FD7398"/>
    <w:rsid w:val="00FD78BE"/>
    <w:rsid w:val="00FD7AFF"/>
    <w:rsid w:val="00FE0591"/>
    <w:rsid w:val="00FE0818"/>
    <w:rsid w:val="00FE0FF9"/>
    <w:rsid w:val="00FE10B4"/>
    <w:rsid w:val="00FE1209"/>
    <w:rsid w:val="00FE173E"/>
    <w:rsid w:val="00FE179A"/>
    <w:rsid w:val="00FE1882"/>
    <w:rsid w:val="00FE188D"/>
    <w:rsid w:val="00FE19E1"/>
    <w:rsid w:val="00FE2213"/>
    <w:rsid w:val="00FE231B"/>
    <w:rsid w:val="00FE2B1A"/>
    <w:rsid w:val="00FE3A85"/>
    <w:rsid w:val="00FE409C"/>
    <w:rsid w:val="00FE40B7"/>
    <w:rsid w:val="00FE49FF"/>
    <w:rsid w:val="00FE4BEE"/>
    <w:rsid w:val="00FE50F8"/>
    <w:rsid w:val="00FE5419"/>
    <w:rsid w:val="00FE57EC"/>
    <w:rsid w:val="00FE5B77"/>
    <w:rsid w:val="00FE60BF"/>
    <w:rsid w:val="00FE62A9"/>
    <w:rsid w:val="00FE74D6"/>
    <w:rsid w:val="00FE7D6B"/>
    <w:rsid w:val="00FE7E79"/>
    <w:rsid w:val="00FE7E87"/>
    <w:rsid w:val="00FE7F72"/>
    <w:rsid w:val="00FF00BF"/>
    <w:rsid w:val="00FF055E"/>
    <w:rsid w:val="00FF0A20"/>
    <w:rsid w:val="00FF0E7F"/>
    <w:rsid w:val="00FF0FAF"/>
    <w:rsid w:val="00FF142C"/>
    <w:rsid w:val="00FF1C59"/>
    <w:rsid w:val="00FF20AF"/>
    <w:rsid w:val="00FF252A"/>
    <w:rsid w:val="00FF2667"/>
    <w:rsid w:val="00FF3826"/>
    <w:rsid w:val="00FF434A"/>
    <w:rsid w:val="00FF4A9A"/>
    <w:rsid w:val="00FF51E6"/>
    <w:rsid w:val="00FF53EE"/>
    <w:rsid w:val="00FF56FE"/>
    <w:rsid w:val="00FF59B1"/>
    <w:rsid w:val="00FF5D7E"/>
    <w:rsid w:val="00FF63BF"/>
    <w:rsid w:val="00FF6422"/>
    <w:rsid w:val="00FF6996"/>
    <w:rsid w:val="00FF6AC0"/>
    <w:rsid w:val="00FF6C2A"/>
    <w:rsid w:val="00FF70AE"/>
    <w:rsid w:val="00FF759D"/>
    <w:rsid w:val="00FF7FD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5E9BC"/>
  <w15:docId w15:val="{7DF10870-86EB-4892-8469-BAF27BDC6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62DA"/>
    <w:pPr>
      <w:widowControl w:val="0"/>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ind w:left="-90" w:right="-90"/>
      <w:jc w:val="center"/>
      <w:outlineLvl w:val="0"/>
    </w:pPr>
    <w:rPr>
      <w:rFonts w:cs="AngsanaUPC"/>
      <w:b/>
      <w:bCs/>
      <w:color w:val="000000"/>
      <w:sz w:val="32"/>
      <w:szCs w:val="32"/>
    </w:rPr>
  </w:style>
  <w:style w:type="paragraph" w:styleId="Heading2">
    <w:name w:val="heading 2"/>
    <w:basedOn w:val="Normal"/>
    <w:next w:val="Normal"/>
    <w:link w:val="Heading2Char"/>
    <w:qFormat/>
    <w:pPr>
      <w:keepNext/>
      <w:outlineLvl w:val="1"/>
    </w:pPr>
    <w:rPr>
      <w:rFonts w:cs="AngsanaUPC"/>
      <w:color w:val="0000FF"/>
      <w:sz w:val="32"/>
      <w:szCs w:val="32"/>
    </w:rPr>
  </w:style>
  <w:style w:type="paragraph" w:styleId="Heading3">
    <w:name w:val="heading 3"/>
    <w:basedOn w:val="Normal"/>
    <w:next w:val="Normal"/>
    <w:qFormat/>
    <w:pPr>
      <w:keepNext/>
      <w:ind w:left="342"/>
      <w:jc w:val="both"/>
      <w:outlineLvl w:val="2"/>
    </w:pPr>
    <w:rPr>
      <w:rFonts w:cs="AngsanaUPC"/>
      <w:color w:val="0000FF"/>
      <w:sz w:val="32"/>
      <w:szCs w:val="32"/>
    </w:rPr>
  </w:style>
  <w:style w:type="paragraph" w:styleId="Heading4">
    <w:name w:val="heading 4"/>
    <w:basedOn w:val="Normal"/>
    <w:next w:val="Normal"/>
    <w:qFormat/>
    <w:pPr>
      <w:keepNext/>
      <w:jc w:val="center"/>
      <w:outlineLvl w:val="3"/>
    </w:pPr>
    <w:rPr>
      <w:rFonts w:cs="AngsanaUPC"/>
      <w:b/>
      <w:bCs/>
      <w:color w:val="0000FF"/>
      <w:sz w:val="32"/>
      <w:szCs w:val="32"/>
    </w:rPr>
  </w:style>
  <w:style w:type="paragraph" w:styleId="Heading5">
    <w:name w:val="heading 5"/>
    <w:basedOn w:val="Normal"/>
    <w:next w:val="Normal"/>
    <w:qFormat/>
    <w:pPr>
      <w:keepNext/>
      <w:ind w:left="720"/>
      <w:jc w:val="both"/>
      <w:outlineLvl w:val="4"/>
    </w:pPr>
    <w:rPr>
      <w:rFonts w:cs="AngsanaUPC"/>
      <w:color w:val="0000FF"/>
      <w:sz w:val="32"/>
      <w:szCs w:val="32"/>
    </w:rPr>
  </w:style>
  <w:style w:type="paragraph" w:styleId="Heading6">
    <w:name w:val="heading 6"/>
    <w:basedOn w:val="Normal"/>
    <w:next w:val="Normal"/>
    <w:qFormat/>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pPr>
      <w:keepNext/>
      <w:tabs>
        <w:tab w:val="decimal" w:pos="988"/>
      </w:tabs>
      <w:ind w:left="-92"/>
      <w:outlineLvl w:val="6"/>
    </w:pPr>
    <w:rPr>
      <w:rFonts w:cs="AngsanaUPC"/>
      <w:sz w:val="32"/>
      <w:szCs w:val="32"/>
    </w:rPr>
  </w:style>
  <w:style w:type="paragraph" w:styleId="Heading8">
    <w:name w:val="heading 8"/>
    <w:basedOn w:val="Normal"/>
    <w:next w:val="Normal"/>
    <w:qFormat/>
    <w:pPr>
      <w:keepNext/>
      <w:tabs>
        <w:tab w:val="left" w:pos="360"/>
      </w:tabs>
      <w:ind w:left="360"/>
      <w:jc w:val="both"/>
      <w:outlineLvl w:val="7"/>
    </w:pPr>
    <w:rPr>
      <w:rFonts w:cs="AngsanaUPC"/>
      <w:sz w:val="32"/>
      <w:szCs w:val="32"/>
    </w:rPr>
  </w:style>
  <w:style w:type="paragraph" w:styleId="Heading9">
    <w:name w:val="heading 9"/>
    <w:basedOn w:val="Normal"/>
    <w:next w:val="Normal"/>
    <w:qFormat/>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1"/>
    <w:uiPriority w:val="99"/>
    <w:pPr>
      <w:tabs>
        <w:tab w:val="center" w:pos="4153"/>
        <w:tab w:val="right" w:pos="8306"/>
      </w:tabs>
    </w:pPr>
    <w:rPr>
      <w:rFonts w:cs="AngsanaUPC"/>
    </w:rPr>
  </w:style>
  <w:style w:type="paragraph" w:styleId="BodyTextIndent">
    <w:name w:val="Body Text Indent"/>
    <w:basedOn w:val="Normal"/>
    <w:pPr>
      <w:ind w:firstLine="1080"/>
      <w:jc w:val="both"/>
    </w:pPr>
    <w:rPr>
      <w:rFonts w:cs="AngsanaUPC"/>
      <w:sz w:val="32"/>
      <w:szCs w:val="32"/>
    </w:rPr>
  </w:style>
  <w:style w:type="paragraph" w:styleId="BodyTextIndent2">
    <w:name w:val="Body Text Indent 2"/>
    <w:basedOn w:val="Normal"/>
    <w:pPr>
      <w:ind w:firstLine="1080"/>
    </w:pPr>
    <w:rPr>
      <w:rFonts w:cs="AngsanaUPC"/>
      <w:sz w:val="32"/>
      <w:szCs w:val="32"/>
    </w:rPr>
  </w:style>
  <w:style w:type="paragraph" w:styleId="Title">
    <w:name w:val="Title"/>
    <w:aliases w:val="Comments"/>
    <w:basedOn w:val="Normal"/>
    <w:link w:val="TitleChar"/>
    <w:uiPriority w:val="10"/>
    <w:qFormat/>
    <w:pPr>
      <w:jc w:val="center"/>
    </w:pPr>
    <w:rPr>
      <w:rFonts w:cs="AngsanaUPC"/>
      <w:b/>
      <w:bCs/>
      <w:sz w:val="36"/>
      <w:szCs w:val="36"/>
    </w:rPr>
  </w:style>
  <w:style w:type="paragraph" w:styleId="BodyTextIndent3">
    <w:name w:val="Body Text Indent 3"/>
    <w:basedOn w:val="Normal"/>
    <w:link w:val="BodyTextIndent3Char"/>
    <w:pPr>
      <w:ind w:firstLine="1080"/>
    </w:pPr>
    <w:rPr>
      <w:rFonts w:cs="AngsanaUPC"/>
      <w:color w:val="000000"/>
      <w:sz w:val="32"/>
      <w:szCs w:val="32"/>
    </w:rPr>
  </w:style>
  <w:style w:type="paragraph" w:styleId="Footer">
    <w:name w:val="footer"/>
    <w:basedOn w:val="Normal"/>
    <w:link w:val="FooterChar"/>
    <w:pPr>
      <w:tabs>
        <w:tab w:val="center" w:pos="4153"/>
        <w:tab w:val="right" w:pos="8306"/>
      </w:tabs>
    </w:pPr>
  </w:style>
  <w:style w:type="paragraph" w:styleId="Caption">
    <w:name w:val="caption"/>
    <w:basedOn w:val="Normal"/>
    <w:next w:val="Normal"/>
    <w:qFormat/>
    <w:pPr>
      <w:ind w:left="360"/>
    </w:pPr>
    <w:rPr>
      <w:rFonts w:cs="AngsanaUPC"/>
      <w:sz w:val="32"/>
      <w:szCs w:val="32"/>
    </w:rPr>
  </w:style>
  <w:style w:type="character" w:styleId="PageNumber">
    <w:name w:val="page number"/>
    <w:rPr>
      <w:rFonts w:ascii="Times New Roman" w:cs="CordiaUPC"/>
      <w:sz w:val="20"/>
      <w:szCs w:val="20"/>
    </w:rPr>
  </w:style>
  <w:style w:type="paragraph" w:styleId="BodyText">
    <w:name w:val="Body Text"/>
    <w:basedOn w:val="Normal"/>
    <w:pPr>
      <w:widowControl/>
      <w:jc w:val="both"/>
    </w:pPr>
    <w:rPr>
      <w:szCs w:val="24"/>
    </w:rPr>
  </w:style>
  <w:style w:type="paragraph" w:styleId="BlockText">
    <w:name w:val="Block Text"/>
    <w:basedOn w:val="Normal"/>
    <w:uiPriority w:val="99"/>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table" w:styleId="TableGrid">
    <w:name w:val="Table Grid"/>
    <w:basedOn w:val="TableNormal"/>
    <w:uiPriority w:val="59"/>
    <w:rsid w:val="000D332B"/>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90F99"/>
    <w:rPr>
      <w:rFonts w:ascii="Tahoma" w:hAnsi="Tahoma" w:cs="Tahoma"/>
      <w:sz w:val="16"/>
      <w:szCs w:val="16"/>
    </w:rPr>
  </w:style>
  <w:style w:type="paragraph" w:customStyle="1" w:styleId="a">
    <w:name w:val="???????????"/>
    <w:basedOn w:val="Normal"/>
    <w:rsid w:val="00FB66D4"/>
    <w:pPr>
      <w:ind w:right="386"/>
    </w:pPr>
    <w:rPr>
      <w:rFonts w:hAnsi="Times New Roman"/>
      <w:b/>
      <w:bCs/>
      <w:sz w:val="28"/>
    </w:rPr>
  </w:style>
  <w:style w:type="paragraph" w:customStyle="1" w:styleId="1">
    <w:name w:val="เนื้อเรื่อง1"/>
    <w:basedOn w:val="Normal"/>
    <w:rsid w:val="00FB66D4"/>
    <w:pPr>
      <w:ind w:right="386"/>
    </w:pPr>
    <w:rPr>
      <w:rFonts w:cs="CordiaUPC"/>
      <w:color w:val="800080"/>
      <w:sz w:val="28"/>
    </w:rPr>
  </w:style>
  <w:style w:type="paragraph" w:customStyle="1" w:styleId="10">
    <w:name w:val="???????????1"/>
    <w:basedOn w:val="Normal"/>
    <w:rsid w:val="00FB66D4"/>
    <w:pPr>
      <w:ind w:right="386"/>
    </w:pPr>
    <w:rPr>
      <w:rFonts w:cs="AngsanaUPC"/>
      <w:color w:val="000080"/>
      <w:sz w:val="28"/>
    </w:rPr>
  </w:style>
  <w:style w:type="paragraph" w:customStyle="1" w:styleId="StyleAngsanaNewComplex12ptJustifiedLeft-001Right">
    <w:name w:val="Style Angsana New (Complex) 12 pt Justified Left:  -0.01&quot; Right..."/>
    <w:basedOn w:val="Normal"/>
    <w:rsid w:val="00586078"/>
    <w:pPr>
      <w:spacing w:line="300" w:lineRule="exact"/>
      <w:ind w:left="-18" w:right="18"/>
      <w:jc w:val="both"/>
    </w:pPr>
    <w:rPr>
      <w:rFonts w:ascii="Angsana New" w:eastAsia="Angsana New" w:hAnsi="Angsana New"/>
      <w:szCs w:val="24"/>
    </w:rPr>
  </w:style>
  <w:style w:type="paragraph" w:customStyle="1" w:styleId="StyleLinespacingExactly17pt">
    <w:name w:val="Style Line spacing:  Exactly 17 pt"/>
    <w:basedOn w:val="Normal"/>
    <w:rsid w:val="00586078"/>
    <w:pPr>
      <w:spacing w:line="340" w:lineRule="exact"/>
    </w:pPr>
    <w:rPr>
      <w:rFonts w:eastAsia="Angsana New"/>
    </w:rPr>
  </w:style>
  <w:style w:type="paragraph" w:customStyle="1" w:styleId="Style1">
    <w:name w:val="Style1"/>
    <w:basedOn w:val="Normal"/>
    <w:rsid w:val="00586078"/>
    <w:pPr>
      <w:tabs>
        <w:tab w:val="decimal" w:pos="972"/>
      </w:tabs>
      <w:spacing w:line="300" w:lineRule="exact"/>
      <w:ind w:left="-18" w:right="18"/>
      <w:jc w:val="both"/>
    </w:pPr>
    <w:rPr>
      <w:rFonts w:ascii="Angsana New" w:hAnsi="Angsana New"/>
      <w:szCs w:val="24"/>
    </w:rPr>
  </w:style>
  <w:style w:type="paragraph" w:customStyle="1" w:styleId="StyleAngsanaNewComplex12ptJustifiedLeft-001Right1">
    <w:name w:val="Style Angsana New (Complex) 12 pt Justified Left:  -0.01&quot; Right...1"/>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2">
    <w:name w:val="Style Angsana New (Complex) 12 pt Justified Left:  -0.01&quot; Right...2"/>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3">
    <w:name w:val="Style Angsana New (Complex) 12 pt Justified Left:  -0.01&quot; Right...3"/>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4">
    <w:name w:val="Style Angsana New (Complex) 12 pt Justified Left:  -0.01&quot; Right...4"/>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5">
    <w:name w:val="Style Angsana New (Complex) 12 pt Justified Left:  -0.01&quot; Right...5"/>
    <w:basedOn w:val="Normal"/>
    <w:autoRedefine/>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6">
    <w:name w:val="Style Angsana New (Complex) 12 pt Justified Left:  -0.01&quot; Right...6"/>
    <w:basedOn w:val="Normal"/>
    <w:rsid w:val="00C56F67"/>
    <w:pPr>
      <w:spacing w:line="300" w:lineRule="exact"/>
      <w:ind w:left="-18" w:right="18"/>
      <w:jc w:val="both"/>
    </w:pPr>
    <w:rPr>
      <w:rFonts w:ascii="Angsana New" w:eastAsia="Angsana New" w:hAnsi="Angsana New"/>
      <w:szCs w:val="24"/>
    </w:rPr>
  </w:style>
  <w:style w:type="paragraph" w:customStyle="1" w:styleId="StyleAngsanaNewComplex12ptJustifiedLeft-001Right7">
    <w:name w:val="Style Angsana New (Complex) 12 pt Justified Left:  -0.01&quot; Right...7"/>
    <w:basedOn w:val="Normal"/>
    <w:rsid w:val="00C56F67"/>
    <w:pPr>
      <w:spacing w:line="300" w:lineRule="exact"/>
      <w:ind w:left="-18" w:right="18"/>
      <w:jc w:val="both"/>
    </w:pPr>
    <w:rPr>
      <w:rFonts w:ascii="Angsana New" w:eastAsia="Angsana New" w:hAnsi="Angsana New"/>
      <w:szCs w:val="24"/>
    </w:rPr>
  </w:style>
  <w:style w:type="paragraph" w:customStyle="1" w:styleId="StyleAngsanaNewComplex12ptCenteredLeft0Hanging">
    <w:name w:val="Style Angsana New (Complex) 12 pt Centered Left:  0&quot; Hanging:  ..."/>
    <w:basedOn w:val="Normal"/>
    <w:rsid w:val="00C56F67"/>
    <w:pPr>
      <w:spacing w:line="300" w:lineRule="exact"/>
      <w:ind w:left="252" w:right="-198" w:hanging="252"/>
      <w:jc w:val="center"/>
    </w:pPr>
    <w:rPr>
      <w:rFonts w:ascii="Angsana New" w:eastAsia="Angsana New" w:hAnsi="Angsana New"/>
      <w:szCs w:val="24"/>
    </w:rPr>
  </w:style>
  <w:style w:type="paragraph" w:customStyle="1" w:styleId="Style2">
    <w:name w:val="Style2"/>
    <w:basedOn w:val="StyleAngsanaNewComplex12ptJustifiedLeft-001Right"/>
    <w:rsid w:val="00B12AAC"/>
    <w:pPr>
      <w:pBdr>
        <w:top w:val="single" w:sz="6" w:space="1" w:color="auto"/>
        <w:bottom w:val="single" w:sz="6" w:space="1" w:color="auto"/>
      </w:pBdr>
      <w:jc w:val="right"/>
    </w:pPr>
  </w:style>
  <w:style w:type="paragraph" w:customStyle="1" w:styleId="Char">
    <w:name w:val="Char"/>
    <w:basedOn w:val="Normal"/>
    <w:rsid w:val="001852C8"/>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3">
    <w:name w:val="Style3"/>
    <w:basedOn w:val="Normal"/>
    <w:rsid w:val="004A2C56"/>
    <w:pPr>
      <w:pBdr>
        <w:bottom w:val="single" w:sz="4" w:space="1" w:color="auto"/>
      </w:pBdr>
      <w:tabs>
        <w:tab w:val="decimal" w:pos="972"/>
      </w:tabs>
      <w:spacing w:line="340" w:lineRule="exact"/>
      <w:ind w:left="-14"/>
      <w:jc w:val="both"/>
    </w:pPr>
    <w:rPr>
      <w:rFonts w:ascii="Angsana New" w:hAnsi="Angsana New"/>
      <w:color w:val="000000"/>
      <w:sz w:val="28"/>
    </w:rPr>
  </w:style>
  <w:style w:type="character" w:customStyle="1" w:styleId="cs-901-bold">
    <w:name w:val="cs-901-bold"/>
    <w:basedOn w:val="DefaultParagraphFont"/>
    <w:rsid w:val="00760C86"/>
  </w:style>
  <w:style w:type="paragraph" w:customStyle="1" w:styleId="StyleAngsanaNewComplex12ptJustifiedLeft001Right">
    <w:name w:val="Style Angsana New (Complex) 12 pt Justified Left:  0.01&quot; Right:..."/>
    <w:basedOn w:val="Normal"/>
    <w:rsid w:val="00124013"/>
    <w:pPr>
      <w:ind w:left="18" w:right="-18"/>
      <w:jc w:val="both"/>
    </w:pPr>
    <w:rPr>
      <w:rFonts w:ascii="Angsana New" w:eastAsia="Angsana New" w:hAnsi="Angsana New"/>
      <w:szCs w:val="24"/>
    </w:rPr>
  </w:style>
  <w:style w:type="paragraph" w:customStyle="1" w:styleId="StyleAngsanaNew11ptJustifiedLeft001Right-001">
    <w:name w:val="Style Angsana New 11 pt Justified Left:  0.01&quot; Right:  -0.01&quot;"/>
    <w:basedOn w:val="Normal"/>
    <w:uiPriority w:val="99"/>
    <w:rsid w:val="003E2C2E"/>
    <w:pPr>
      <w:pBdr>
        <w:bottom w:val="single" w:sz="4" w:space="1" w:color="auto"/>
      </w:pBdr>
      <w:ind w:left="18" w:right="-18"/>
      <w:jc w:val="both"/>
    </w:pPr>
    <w:rPr>
      <w:rFonts w:ascii="Angsana New" w:eastAsia="Angsana New" w:hAnsi="Angsana New"/>
      <w:sz w:val="22"/>
      <w:szCs w:val="22"/>
    </w:rPr>
  </w:style>
  <w:style w:type="paragraph" w:customStyle="1" w:styleId="StyleStyleAngsanaNewComplex12ptJustifiedLeft001Righ">
    <w:name w:val="Style Style Angsana New (Complex) 12 pt Justified Left:  0.01&quot; Righ..."/>
    <w:basedOn w:val="Normal"/>
    <w:uiPriority w:val="99"/>
    <w:rsid w:val="003E2C2E"/>
    <w:pPr>
      <w:ind w:left="18" w:right="-18"/>
      <w:jc w:val="right"/>
    </w:pPr>
    <w:rPr>
      <w:rFonts w:ascii="Angsana New" w:eastAsia="Angsana New" w:hAnsi="Angsana New"/>
      <w:szCs w:val="24"/>
    </w:rPr>
  </w:style>
  <w:style w:type="paragraph" w:styleId="HTMLPreformatted">
    <w:name w:val="HTML Preformatted"/>
    <w:basedOn w:val="Normal"/>
    <w:link w:val="HTMLPreformattedChar"/>
    <w:uiPriority w:val="99"/>
    <w:unhideWhenUsed/>
    <w:rsid w:val="00170E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170E5F"/>
    <w:rPr>
      <w:rFonts w:ascii="Courier New" w:hAnsi="Courier New" w:cs="Courier New"/>
    </w:rPr>
  </w:style>
  <w:style w:type="character" w:customStyle="1" w:styleId="BodyTextIndent3Char">
    <w:name w:val="Body Text Indent 3 Char"/>
    <w:link w:val="BodyTextIndent3"/>
    <w:rsid w:val="00296A00"/>
    <w:rPr>
      <w:rFonts w:ascii="Times New Roman" w:cs="AngsanaUPC"/>
      <w:color w:val="000000"/>
      <w:sz w:val="32"/>
      <w:szCs w:val="32"/>
    </w:rPr>
  </w:style>
  <w:style w:type="paragraph" w:customStyle="1" w:styleId="a0">
    <w:name w:val="เนื้อเรื่อง"/>
    <w:basedOn w:val="Normal"/>
    <w:rsid w:val="00353F8B"/>
    <w:pPr>
      <w:widowControl/>
      <w:overflowPunct/>
      <w:autoSpaceDE/>
      <w:autoSpaceDN/>
      <w:adjustRightInd/>
      <w:ind w:right="386"/>
      <w:textAlignment w:val="auto"/>
    </w:pPr>
    <w:rPr>
      <w:rFonts w:ascii="Cordia New" w:hAnsi="Cordia New" w:cs="Cordia New"/>
      <w:noProof/>
      <w:color w:val="000080"/>
      <w:sz w:val="28"/>
    </w:rPr>
  </w:style>
  <w:style w:type="paragraph" w:styleId="BodyText2">
    <w:name w:val="Body Text 2"/>
    <w:basedOn w:val="Normal"/>
    <w:link w:val="BodyText2Char"/>
    <w:rsid w:val="00C27DF4"/>
    <w:pPr>
      <w:spacing w:after="120" w:line="480" w:lineRule="auto"/>
    </w:pPr>
  </w:style>
  <w:style w:type="character" w:customStyle="1" w:styleId="BodyText2Char">
    <w:name w:val="Body Text 2 Char"/>
    <w:link w:val="BodyText2"/>
    <w:rsid w:val="00C27DF4"/>
    <w:rPr>
      <w:rFonts w:ascii="Times New Roman"/>
      <w:sz w:val="24"/>
      <w:szCs w:val="28"/>
    </w:rPr>
  </w:style>
  <w:style w:type="paragraph" w:customStyle="1" w:styleId="StyleAngsanaNewComplex12ptCenteredLeft001Right">
    <w:name w:val="Style Angsana New (Complex) 12 pt Centered Left:  0.01&quot; Right: ..."/>
    <w:basedOn w:val="Normal"/>
    <w:uiPriority w:val="99"/>
    <w:rsid w:val="00F7359B"/>
    <w:pPr>
      <w:ind w:left="18" w:right="-18"/>
      <w:jc w:val="center"/>
    </w:pPr>
    <w:rPr>
      <w:rFonts w:ascii="Angsana New" w:eastAsia="Angsana New" w:hAnsi="Angsana New"/>
      <w:szCs w:val="24"/>
    </w:rPr>
  </w:style>
  <w:style w:type="character" w:customStyle="1" w:styleId="HeaderChar1">
    <w:name w:val="Header Char1"/>
    <w:link w:val="Header"/>
    <w:rsid w:val="00131DE1"/>
    <w:rPr>
      <w:rFonts w:ascii="Times New Roman" w:cs="AngsanaUPC"/>
      <w:sz w:val="24"/>
      <w:szCs w:val="28"/>
    </w:rPr>
  </w:style>
  <w:style w:type="character" w:styleId="CommentReference">
    <w:name w:val="annotation reference"/>
    <w:uiPriority w:val="99"/>
    <w:rsid w:val="00504C2F"/>
    <w:rPr>
      <w:sz w:val="16"/>
      <w:szCs w:val="16"/>
    </w:rPr>
  </w:style>
  <w:style w:type="paragraph" w:styleId="CommentText">
    <w:name w:val="annotation text"/>
    <w:basedOn w:val="Normal"/>
    <w:link w:val="CommentTextChar"/>
    <w:uiPriority w:val="99"/>
    <w:rsid w:val="00504C2F"/>
    <w:rPr>
      <w:sz w:val="20"/>
      <w:szCs w:val="25"/>
    </w:rPr>
  </w:style>
  <w:style w:type="character" w:customStyle="1" w:styleId="CommentTextChar">
    <w:name w:val="Comment Text Char"/>
    <w:link w:val="CommentText"/>
    <w:uiPriority w:val="99"/>
    <w:rsid w:val="00504C2F"/>
    <w:rPr>
      <w:rFonts w:ascii="Times New Roman"/>
      <w:szCs w:val="25"/>
      <w:lang w:eastAsia="en-US"/>
    </w:rPr>
  </w:style>
  <w:style w:type="paragraph" w:styleId="CommentSubject">
    <w:name w:val="annotation subject"/>
    <w:basedOn w:val="CommentText"/>
    <w:next w:val="CommentText"/>
    <w:link w:val="CommentSubjectChar"/>
    <w:rsid w:val="00504C2F"/>
    <w:rPr>
      <w:b/>
      <w:bCs/>
    </w:rPr>
  </w:style>
  <w:style w:type="character" w:customStyle="1" w:styleId="CommentSubjectChar">
    <w:name w:val="Comment Subject Char"/>
    <w:link w:val="CommentSubject"/>
    <w:rsid w:val="00504C2F"/>
    <w:rPr>
      <w:rFonts w:ascii="Times New Roman"/>
      <w:b/>
      <w:bCs/>
      <w:szCs w:val="25"/>
      <w:lang w:eastAsia="en-US"/>
    </w:rPr>
  </w:style>
  <w:style w:type="character" w:customStyle="1" w:styleId="hps">
    <w:name w:val="hps"/>
    <w:rsid w:val="00967825"/>
  </w:style>
  <w:style w:type="character" w:customStyle="1" w:styleId="shorttext">
    <w:name w:val="short_text"/>
    <w:rsid w:val="00BA291C"/>
  </w:style>
  <w:style w:type="character" w:customStyle="1" w:styleId="FooterChar">
    <w:name w:val="Footer Char"/>
    <w:link w:val="Footer"/>
    <w:rsid w:val="00E57E50"/>
    <w:rPr>
      <w:rFonts w:ascii="Times New Roman"/>
      <w:sz w:val="24"/>
      <w:szCs w:val="28"/>
      <w:lang w:val="en-US" w:eastAsia="en-US"/>
    </w:rPr>
  </w:style>
  <w:style w:type="paragraph" w:styleId="ListParagraph">
    <w:name w:val="List Paragraph"/>
    <w:basedOn w:val="Normal"/>
    <w:uiPriority w:val="34"/>
    <w:qFormat/>
    <w:rsid w:val="00070BA2"/>
    <w:pPr>
      <w:widowControl/>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HeaderChar">
    <w:name w:val="Header Char"/>
    <w:uiPriority w:val="99"/>
    <w:locked/>
    <w:rsid w:val="00ED2AE1"/>
    <w:rPr>
      <w:rFonts w:ascii="Times New Roman" w:eastAsia="Times New Roman" w:hAnsi="CordiaUPC" w:cs="AngsanaUPC"/>
      <w:sz w:val="24"/>
      <w:lang w:val="en-US" w:eastAsia="x-none" w:bidi="th-TH"/>
    </w:rPr>
  </w:style>
  <w:style w:type="character" w:customStyle="1" w:styleId="CharChar11">
    <w:name w:val="Char Char11"/>
    <w:rsid w:val="004B70A8"/>
    <w:rPr>
      <w:rFonts w:ascii="Times New Roman" w:eastAsia="Times New Roman" w:hAnsi="CordiaUPC" w:cs="AngsanaUPC"/>
      <w:sz w:val="24"/>
      <w:szCs w:val="28"/>
      <w:lang w:val="en-US" w:eastAsia="en-US"/>
    </w:rPr>
  </w:style>
  <w:style w:type="paragraph" w:styleId="NormalWeb">
    <w:name w:val="Normal (Web)"/>
    <w:basedOn w:val="Normal"/>
    <w:uiPriority w:val="99"/>
    <w:unhideWhenUsed/>
    <w:rsid w:val="00977667"/>
    <w:pPr>
      <w:widowControl/>
      <w:overflowPunct/>
      <w:autoSpaceDE/>
      <w:autoSpaceDN/>
      <w:adjustRightInd/>
      <w:spacing w:before="100" w:beforeAutospacing="1" w:after="100" w:afterAutospacing="1"/>
      <w:textAlignment w:val="auto"/>
    </w:pPr>
    <w:rPr>
      <w:rFonts w:hAnsi="Times New Roman" w:cs="Times New Roman"/>
      <w:szCs w:val="24"/>
      <w:lang w:val="en-GB" w:eastAsia="en-GB"/>
    </w:rPr>
  </w:style>
  <w:style w:type="paragraph" w:customStyle="1" w:styleId="Default">
    <w:name w:val="Default"/>
    <w:rsid w:val="00BF3AE5"/>
    <w:pPr>
      <w:autoSpaceDE w:val="0"/>
      <w:autoSpaceDN w:val="0"/>
      <w:adjustRightInd w:val="0"/>
    </w:pPr>
    <w:rPr>
      <w:rFonts w:ascii="Arial" w:eastAsia="Calibri" w:hAnsi="Arial" w:cs="Arial"/>
      <w:color w:val="000000"/>
      <w:sz w:val="24"/>
      <w:szCs w:val="24"/>
      <w:lang w:val="en-GB"/>
    </w:rPr>
  </w:style>
  <w:style w:type="table" w:customStyle="1" w:styleId="PwCTableText">
    <w:name w:val="PwC Table Text"/>
    <w:basedOn w:val="TableNormal"/>
    <w:uiPriority w:val="99"/>
    <w:qFormat/>
    <w:rsid w:val="00787BA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Light1">
    <w:name w:val="Table Grid Light1"/>
    <w:basedOn w:val="TableNormal"/>
    <w:uiPriority w:val="40"/>
    <w:rsid w:val="00DE5735"/>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Indent">
    <w:name w:val="Normal Indent"/>
    <w:basedOn w:val="Normal"/>
    <w:rsid w:val="00394E93"/>
    <w:pPr>
      <w:widowControl/>
      <w:overflowPunct/>
      <w:autoSpaceDE/>
      <w:autoSpaceDN/>
      <w:adjustRightInd/>
      <w:ind w:left="720"/>
      <w:textAlignment w:val="auto"/>
    </w:pPr>
    <w:rPr>
      <w:rFonts w:ascii="Arial" w:hAnsi="Arial" w:cs="AngsanaUPC"/>
      <w:sz w:val="30"/>
      <w:szCs w:val="30"/>
    </w:rPr>
  </w:style>
  <w:style w:type="character" w:customStyle="1" w:styleId="apple-tab-span">
    <w:name w:val="apple-tab-span"/>
    <w:rsid w:val="00F84C45"/>
  </w:style>
  <w:style w:type="character" w:customStyle="1" w:styleId="Heading2Char">
    <w:name w:val="Heading 2 Char"/>
    <w:link w:val="Heading2"/>
    <w:rsid w:val="004A3528"/>
    <w:rPr>
      <w:rFonts w:ascii="Times New Roman" w:cs="AngsanaUPC"/>
      <w:color w:val="0000FF"/>
      <w:sz w:val="32"/>
      <w:szCs w:val="32"/>
      <w:lang w:val="en-US" w:eastAsia="en-US"/>
    </w:rPr>
  </w:style>
  <w:style w:type="character" w:customStyle="1" w:styleId="TitleChar">
    <w:name w:val="Title Char"/>
    <w:aliases w:val="Comments Char"/>
    <w:link w:val="Title"/>
    <w:uiPriority w:val="10"/>
    <w:rsid w:val="00AB0649"/>
    <w:rPr>
      <w:rFonts w:ascii="Times New Roman" w:cs="AngsanaUPC"/>
      <w:b/>
      <w:bCs/>
      <w:sz w:val="36"/>
      <w:szCs w:val="36"/>
    </w:rPr>
  </w:style>
  <w:style w:type="paragraph" w:customStyle="1" w:styleId="a1">
    <w:name w:val="à¹×éÍàÃ×èÍ§"/>
    <w:basedOn w:val="Normal"/>
    <w:rsid w:val="008B1DA8"/>
    <w:pPr>
      <w:widowControl/>
      <w:overflowPunct/>
      <w:autoSpaceDE/>
      <w:autoSpaceDN/>
      <w:adjustRightInd/>
      <w:ind w:right="386"/>
      <w:textAlignment w:val="auto"/>
    </w:pPr>
    <w:rPr>
      <w:rFonts w:ascii="Cordia New" w:hAnsi="Cordia New" w:cs="Arial Unicode MS"/>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62266">
      <w:bodyDiv w:val="1"/>
      <w:marLeft w:val="0"/>
      <w:marRight w:val="0"/>
      <w:marTop w:val="0"/>
      <w:marBottom w:val="0"/>
      <w:divBdr>
        <w:top w:val="none" w:sz="0" w:space="0" w:color="auto"/>
        <w:left w:val="none" w:sz="0" w:space="0" w:color="auto"/>
        <w:bottom w:val="none" w:sz="0" w:space="0" w:color="auto"/>
        <w:right w:val="none" w:sz="0" w:space="0" w:color="auto"/>
      </w:divBdr>
    </w:div>
    <w:div w:id="116418212">
      <w:bodyDiv w:val="1"/>
      <w:marLeft w:val="0"/>
      <w:marRight w:val="0"/>
      <w:marTop w:val="0"/>
      <w:marBottom w:val="0"/>
      <w:divBdr>
        <w:top w:val="none" w:sz="0" w:space="0" w:color="auto"/>
        <w:left w:val="none" w:sz="0" w:space="0" w:color="auto"/>
        <w:bottom w:val="none" w:sz="0" w:space="0" w:color="auto"/>
        <w:right w:val="none" w:sz="0" w:space="0" w:color="auto"/>
      </w:divBdr>
    </w:div>
    <w:div w:id="140271136">
      <w:bodyDiv w:val="1"/>
      <w:marLeft w:val="0"/>
      <w:marRight w:val="0"/>
      <w:marTop w:val="0"/>
      <w:marBottom w:val="0"/>
      <w:divBdr>
        <w:top w:val="none" w:sz="0" w:space="0" w:color="auto"/>
        <w:left w:val="none" w:sz="0" w:space="0" w:color="auto"/>
        <w:bottom w:val="none" w:sz="0" w:space="0" w:color="auto"/>
        <w:right w:val="none" w:sz="0" w:space="0" w:color="auto"/>
      </w:divBdr>
    </w:div>
    <w:div w:id="208960353">
      <w:bodyDiv w:val="1"/>
      <w:marLeft w:val="0"/>
      <w:marRight w:val="0"/>
      <w:marTop w:val="0"/>
      <w:marBottom w:val="0"/>
      <w:divBdr>
        <w:top w:val="none" w:sz="0" w:space="0" w:color="auto"/>
        <w:left w:val="none" w:sz="0" w:space="0" w:color="auto"/>
        <w:bottom w:val="none" w:sz="0" w:space="0" w:color="auto"/>
        <w:right w:val="none" w:sz="0" w:space="0" w:color="auto"/>
      </w:divBdr>
    </w:div>
    <w:div w:id="304631297">
      <w:bodyDiv w:val="1"/>
      <w:marLeft w:val="0"/>
      <w:marRight w:val="0"/>
      <w:marTop w:val="0"/>
      <w:marBottom w:val="0"/>
      <w:divBdr>
        <w:top w:val="none" w:sz="0" w:space="0" w:color="auto"/>
        <w:left w:val="none" w:sz="0" w:space="0" w:color="auto"/>
        <w:bottom w:val="none" w:sz="0" w:space="0" w:color="auto"/>
        <w:right w:val="none" w:sz="0" w:space="0" w:color="auto"/>
      </w:divBdr>
    </w:div>
    <w:div w:id="347295219">
      <w:bodyDiv w:val="1"/>
      <w:marLeft w:val="0"/>
      <w:marRight w:val="0"/>
      <w:marTop w:val="0"/>
      <w:marBottom w:val="0"/>
      <w:divBdr>
        <w:top w:val="none" w:sz="0" w:space="0" w:color="auto"/>
        <w:left w:val="none" w:sz="0" w:space="0" w:color="auto"/>
        <w:bottom w:val="none" w:sz="0" w:space="0" w:color="auto"/>
        <w:right w:val="none" w:sz="0" w:space="0" w:color="auto"/>
      </w:divBdr>
    </w:div>
    <w:div w:id="367024280">
      <w:bodyDiv w:val="1"/>
      <w:marLeft w:val="0"/>
      <w:marRight w:val="0"/>
      <w:marTop w:val="0"/>
      <w:marBottom w:val="0"/>
      <w:divBdr>
        <w:top w:val="none" w:sz="0" w:space="0" w:color="auto"/>
        <w:left w:val="none" w:sz="0" w:space="0" w:color="auto"/>
        <w:bottom w:val="none" w:sz="0" w:space="0" w:color="auto"/>
        <w:right w:val="none" w:sz="0" w:space="0" w:color="auto"/>
      </w:divBdr>
    </w:div>
    <w:div w:id="390424298">
      <w:bodyDiv w:val="1"/>
      <w:marLeft w:val="0"/>
      <w:marRight w:val="0"/>
      <w:marTop w:val="0"/>
      <w:marBottom w:val="0"/>
      <w:divBdr>
        <w:top w:val="none" w:sz="0" w:space="0" w:color="auto"/>
        <w:left w:val="none" w:sz="0" w:space="0" w:color="auto"/>
        <w:bottom w:val="none" w:sz="0" w:space="0" w:color="auto"/>
        <w:right w:val="none" w:sz="0" w:space="0" w:color="auto"/>
      </w:divBdr>
    </w:div>
    <w:div w:id="430902421">
      <w:bodyDiv w:val="1"/>
      <w:marLeft w:val="0"/>
      <w:marRight w:val="0"/>
      <w:marTop w:val="0"/>
      <w:marBottom w:val="0"/>
      <w:divBdr>
        <w:top w:val="none" w:sz="0" w:space="0" w:color="auto"/>
        <w:left w:val="none" w:sz="0" w:space="0" w:color="auto"/>
        <w:bottom w:val="none" w:sz="0" w:space="0" w:color="auto"/>
        <w:right w:val="none" w:sz="0" w:space="0" w:color="auto"/>
      </w:divBdr>
    </w:div>
    <w:div w:id="567885569">
      <w:bodyDiv w:val="1"/>
      <w:marLeft w:val="0"/>
      <w:marRight w:val="0"/>
      <w:marTop w:val="0"/>
      <w:marBottom w:val="0"/>
      <w:divBdr>
        <w:top w:val="none" w:sz="0" w:space="0" w:color="auto"/>
        <w:left w:val="none" w:sz="0" w:space="0" w:color="auto"/>
        <w:bottom w:val="none" w:sz="0" w:space="0" w:color="auto"/>
        <w:right w:val="none" w:sz="0" w:space="0" w:color="auto"/>
      </w:divBdr>
    </w:div>
    <w:div w:id="603074695">
      <w:bodyDiv w:val="1"/>
      <w:marLeft w:val="0"/>
      <w:marRight w:val="0"/>
      <w:marTop w:val="0"/>
      <w:marBottom w:val="0"/>
      <w:divBdr>
        <w:top w:val="none" w:sz="0" w:space="0" w:color="auto"/>
        <w:left w:val="none" w:sz="0" w:space="0" w:color="auto"/>
        <w:bottom w:val="none" w:sz="0" w:space="0" w:color="auto"/>
        <w:right w:val="none" w:sz="0" w:space="0" w:color="auto"/>
      </w:divBdr>
      <w:divsChild>
        <w:div w:id="249194254">
          <w:marLeft w:val="432"/>
          <w:marRight w:val="0"/>
          <w:marTop w:val="0"/>
          <w:marBottom w:val="0"/>
          <w:divBdr>
            <w:top w:val="none" w:sz="0" w:space="0" w:color="auto"/>
            <w:left w:val="none" w:sz="0" w:space="0" w:color="auto"/>
            <w:bottom w:val="none" w:sz="0" w:space="0" w:color="auto"/>
            <w:right w:val="none" w:sz="0" w:space="0" w:color="auto"/>
          </w:divBdr>
        </w:div>
      </w:divsChild>
    </w:div>
    <w:div w:id="730925287">
      <w:bodyDiv w:val="1"/>
      <w:marLeft w:val="0"/>
      <w:marRight w:val="0"/>
      <w:marTop w:val="0"/>
      <w:marBottom w:val="0"/>
      <w:divBdr>
        <w:top w:val="none" w:sz="0" w:space="0" w:color="auto"/>
        <w:left w:val="none" w:sz="0" w:space="0" w:color="auto"/>
        <w:bottom w:val="none" w:sz="0" w:space="0" w:color="auto"/>
        <w:right w:val="none" w:sz="0" w:space="0" w:color="auto"/>
      </w:divBdr>
    </w:div>
    <w:div w:id="760446890">
      <w:bodyDiv w:val="1"/>
      <w:marLeft w:val="0"/>
      <w:marRight w:val="0"/>
      <w:marTop w:val="0"/>
      <w:marBottom w:val="0"/>
      <w:divBdr>
        <w:top w:val="none" w:sz="0" w:space="0" w:color="auto"/>
        <w:left w:val="none" w:sz="0" w:space="0" w:color="auto"/>
        <w:bottom w:val="none" w:sz="0" w:space="0" w:color="auto"/>
        <w:right w:val="none" w:sz="0" w:space="0" w:color="auto"/>
      </w:divBdr>
    </w:div>
    <w:div w:id="989136434">
      <w:bodyDiv w:val="1"/>
      <w:marLeft w:val="0"/>
      <w:marRight w:val="0"/>
      <w:marTop w:val="0"/>
      <w:marBottom w:val="0"/>
      <w:divBdr>
        <w:top w:val="none" w:sz="0" w:space="0" w:color="auto"/>
        <w:left w:val="none" w:sz="0" w:space="0" w:color="auto"/>
        <w:bottom w:val="none" w:sz="0" w:space="0" w:color="auto"/>
        <w:right w:val="none" w:sz="0" w:space="0" w:color="auto"/>
      </w:divBdr>
    </w:div>
    <w:div w:id="996572177">
      <w:bodyDiv w:val="1"/>
      <w:marLeft w:val="0"/>
      <w:marRight w:val="0"/>
      <w:marTop w:val="0"/>
      <w:marBottom w:val="0"/>
      <w:divBdr>
        <w:top w:val="none" w:sz="0" w:space="0" w:color="auto"/>
        <w:left w:val="none" w:sz="0" w:space="0" w:color="auto"/>
        <w:bottom w:val="none" w:sz="0" w:space="0" w:color="auto"/>
        <w:right w:val="none" w:sz="0" w:space="0" w:color="auto"/>
      </w:divBdr>
    </w:div>
    <w:div w:id="1158152927">
      <w:bodyDiv w:val="1"/>
      <w:marLeft w:val="0"/>
      <w:marRight w:val="0"/>
      <w:marTop w:val="0"/>
      <w:marBottom w:val="0"/>
      <w:divBdr>
        <w:top w:val="none" w:sz="0" w:space="0" w:color="auto"/>
        <w:left w:val="none" w:sz="0" w:space="0" w:color="auto"/>
        <w:bottom w:val="none" w:sz="0" w:space="0" w:color="auto"/>
        <w:right w:val="none" w:sz="0" w:space="0" w:color="auto"/>
      </w:divBdr>
    </w:div>
    <w:div w:id="1205827070">
      <w:bodyDiv w:val="1"/>
      <w:marLeft w:val="0"/>
      <w:marRight w:val="0"/>
      <w:marTop w:val="0"/>
      <w:marBottom w:val="0"/>
      <w:divBdr>
        <w:top w:val="none" w:sz="0" w:space="0" w:color="auto"/>
        <w:left w:val="none" w:sz="0" w:space="0" w:color="auto"/>
        <w:bottom w:val="none" w:sz="0" w:space="0" w:color="auto"/>
        <w:right w:val="none" w:sz="0" w:space="0" w:color="auto"/>
      </w:divBdr>
    </w:div>
    <w:div w:id="1226064763">
      <w:bodyDiv w:val="1"/>
      <w:marLeft w:val="0"/>
      <w:marRight w:val="0"/>
      <w:marTop w:val="0"/>
      <w:marBottom w:val="0"/>
      <w:divBdr>
        <w:top w:val="none" w:sz="0" w:space="0" w:color="auto"/>
        <w:left w:val="none" w:sz="0" w:space="0" w:color="auto"/>
        <w:bottom w:val="none" w:sz="0" w:space="0" w:color="auto"/>
        <w:right w:val="none" w:sz="0" w:space="0" w:color="auto"/>
      </w:divBdr>
    </w:div>
    <w:div w:id="1342732806">
      <w:bodyDiv w:val="1"/>
      <w:marLeft w:val="0"/>
      <w:marRight w:val="0"/>
      <w:marTop w:val="0"/>
      <w:marBottom w:val="0"/>
      <w:divBdr>
        <w:top w:val="none" w:sz="0" w:space="0" w:color="auto"/>
        <w:left w:val="none" w:sz="0" w:space="0" w:color="auto"/>
        <w:bottom w:val="none" w:sz="0" w:space="0" w:color="auto"/>
        <w:right w:val="none" w:sz="0" w:space="0" w:color="auto"/>
      </w:divBdr>
    </w:div>
    <w:div w:id="1378510967">
      <w:bodyDiv w:val="1"/>
      <w:marLeft w:val="0"/>
      <w:marRight w:val="0"/>
      <w:marTop w:val="0"/>
      <w:marBottom w:val="0"/>
      <w:divBdr>
        <w:top w:val="none" w:sz="0" w:space="0" w:color="auto"/>
        <w:left w:val="none" w:sz="0" w:space="0" w:color="auto"/>
        <w:bottom w:val="none" w:sz="0" w:space="0" w:color="auto"/>
        <w:right w:val="none" w:sz="0" w:space="0" w:color="auto"/>
      </w:divBdr>
    </w:div>
    <w:div w:id="1402556734">
      <w:bodyDiv w:val="1"/>
      <w:marLeft w:val="0"/>
      <w:marRight w:val="0"/>
      <w:marTop w:val="0"/>
      <w:marBottom w:val="0"/>
      <w:divBdr>
        <w:top w:val="none" w:sz="0" w:space="0" w:color="auto"/>
        <w:left w:val="none" w:sz="0" w:space="0" w:color="auto"/>
        <w:bottom w:val="none" w:sz="0" w:space="0" w:color="auto"/>
        <w:right w:val="none" w:sz="0" w:space="0" w:color="auto"/>
      </w:divBdr>
    </w:div>
    <w:div w:id="1544907032">
      <w:bodyDiv w:val="1"/>
      <w:marLeft w:val="0"/>
      <w:marRight w:val="0"/>
      <w:marTop w:val="0"/>
      <w:marBottom w:val="0"/>
      <w:divBdr>
        <w:top w:val="none" w:sz="0" w:space="0" w:color="auto"/>
        <w:left w:val="none" w:sz="0" w:space="0" w:color="auto"/>
        <w:bottom w:val="none" w:sz="0" w:space="0" w:color="auto"/>
        <w:right w:val="none" w:sz="0" w:space="0" w:color="auto"/>
      </w:divBdr>
    </w:div>
    <w:div w:id="1709644758">
      <w:bodyDiv w:val="1"/>
      <w:marLeft w:val="0"/>
      <w:marRight w:val="0"/>
      <w:marTop w:val="0"/>
      <w:marBottom w:val="0"/>
      <w:divBdr>
        <w:top w:val="none" w:sz="0" w:space="0" w:color="auto"/>
        <w:left w:val="none" w:sz="0" w:space="0" w:color="auto"/>
        <w:bottom w:val="none" w:sz="0" w:space="0" w:color="auto"/>
        <w:right w:val="none" w:sz="0" w:space="0" w:color="auto"/>
      </w:divBdr>
    </w:div>
    <w:div w:id="1761679071">
      <w:bodyDiv w:val="1"/>
      <w:marLeft w:val="0"/>
      <w:marRight w:val="0"/>
      <w:marTop w:val="0"/>
      <w:marBottom w:val="0"/>
      <w:divBdr>
        <w:top w:val="none" w:sz="0" w:space="0" w:color="auto"/>
        <w:left w:val="none" w:sz="0" w:space="0" w:color="auto"/>
        <w:bottom w:val="none" w:sz="0" w:space="0" w:color="auto"/>
        <w:right w:val="none" w:sz="0" w:space="0" w:color="auto"/>
      </w:divBdr>
    </w:div>
    <w:div w:id="1827553081">
      <w:bodyDiv w:val="1"/>
      <w:marLeft w:val="0"/>
      <w:marRight w:val="0"/>
      <w:marTop w:val="0"/>
      <w:marBottom w:val="0"/>
      <w:divBdr>
        <w:top w:val="none" w:sz="0" w:space="0" w:color="auto"/>
        <w:left w:val="none" w:sz="0" w:space="0" w:color="auto"/>
        <w:bottom w:val="none" w:sz="0" w:space="0" w:color="auto"/>
        <w:right w:val="none" w:sz="0" w:space="0" w:color="auto"/>
      </w:divBdr>
    </w:div>
    <w:div w:id="1847594746">
      <w:bodyDiv w:val="1"/>
      <w:marLeft w:val="0"/>
      <w:marRight w:val="0"/>
      <w:marTop w:val="0"/>
      <w:marBottom w:val="0"/>
      <w:divBdr>
        <w:top w:val="none" w:sz="0" w:space="0" w:color="auto"/>
        <w:left w:val="none" w:sz="0" w:space="0" w:color="auto"/>
        <w:bottom w:val="none" w:sz="0" w:space="0" w:color="auto"/>
        <w:right w:val="none" w:sz="0" w:space="0" w:color="auto"/>
      </w:divBdr>
    </w:div>
    <w:div w:id="1851680229">
      <w:bodyDiv w:val="1"/>
      <w:marLeft w:val="0"/>
      <w:marRight w:val="0"/>
      <w:marTop w:val="0"/>
      <w:marBottom w:val="0"/>
      <w:divBdr>
        <w:top w:val="none" w:sz="0" w:space="0" w:color="auto"/>
        <w:left w:val="none" w:sz="0" w:space="0" w:color="auto"/>
        <w:bottom w:val="none" w:sz="0" w:space="0" w:color="auto"/>
        <w:right w:val="none" w:sz="0" w:space="0" w:color="auto"/>
      </w:divBdr>
    </w:div>
    <w:div w:id="1853688394">
      <w:bodyDiv w:val="1"/>
      <w:marLeft w:val="0"/>
      <w:marRight w:val="0"/>
      <w:marTop w:val="0"/>
      <w:marBottom w:val="0"/>
      <w:divBdr>
        <w:top w:val="none" w:sz="0" w:space="0" w:color="auto"/>
        <w:left w:val="none" w:sz="0" w:space="0" w:color="auto"/>
        <w:bottom w:val="none" w:sz="0" w:space="0" w:color="auto"/>
        <w:right w:val="none" w:sz="0" w:space="0" w:color="auto"/>
      </w:divBdr>
    </w:div>
    <w:div w:id="1925800039">
      <w:bodyDiv w:val="1"/>
      <w:marLeft w:val="0"/>
      <w:marRight w:val="0"/>
      <w:marTop w:val="0"/>
      <w:marBottom w:val="0"/>
      <w:divBdr>
        <w:top w:val="none" w:sz="0" w:space="0" w:color="auto"/>
        <w:left w:val="none" w:sz="0" w:space="0" w:color="auto"/>
        <w:bottom w:val="none" w:sz="0" w:space="0" w:color="auto"/>
        <w:right w:val="none" w:sz="0" w:space="0" w:color="auto"/>
      </w:divBdr>
    </w:div>
    <w:div w:id="2007854436">
      <w:bodyDiv w:val="1"/>
      <w:marLeft w:val="0"/>
      <w:marRight w:val="0"/>
      <w:marTop w:val="0"/>
      <w:marBottom w:val="0"/>
      <w:divBdr>
        <w:top w:val="none" w:sz="0" w:space="0" w:color="auto"/>
        <w:left w:val="none" w:sz="0" w:space="0" w:color="auto"/>
        <w:bottom w:val="none" w:sz="0" w:space="0" w:color="auto"/>
        <w:right w:val="none" w:sz="0" w:space="0" w:color="auto"/>
      </w:divBdr>
    </w:div>
    <w:div w:id="206394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6.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50C8B-7F96-4565-87F7-92EDB85811F5}">
  <ds:schemaRefs>
    <ds:schemaRef ds:uri="http://schemas.openxmlformats.org/officeDocument/2006/bibliography"/>
  </ds:schemaRefs>
</ds:datastoreItem>
</file>

<file path=docMetadata/LabelInfo.xml><?xml version="1.0" encoding="utf-8"?>
<clbl:labelList xmlns:clbl="http://schemas.microsoft.com/office/2020/mipLabelMetadata">
  <clbl:label id="{7113526c-08e1-4574-b624-6418645e4d72}" enabled="1" method="Privileged" siteId="{9fce0284-1a8c-4368-85b0-571bbad0df08}" contentBits="1" removed="0"/>
</clbl:labelList>
</file>

<file path=docProps/app.xml><?xml version="1.0" encoding="utf-8"?>
<Properties xmlns="http://schemas.openxmlformats.org/officeDocument/2006/extended-properties" xmlns:vt="http://schemas.openxmlformats.org/officeDocument/2006/docPropsVTypes">
  <Template>Normal.dotm</Template>
  <TotalTime>1301</TotalTime>
  <Pages>56</Pages>
  <Words>18798</Words>
  <Characters>107153</Characters>
  <Application>Microsoft Office Word</Application>
  <DocSecurity>0</DocSecurity>
  <Lines>892</Lines>
  <Paragraphs>251</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125700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DELOITTE TOUCHE TOHMATSU</dc:creator>
  <cp:keywords/>
  <cp:lastModifiedBy>Theerathun Jongsakul (TH)</cp:lastModifiedBy>
  <cp:revision>103</cp:revision>
  <cp:lastPrinted>2023-08-22T02:54:00Z</cp:lastPrinted>
  <dcterms:created xsi:type="dcterms:W3CDTF">2023-02-15T15:49:00Z</dcterms:created>
  <dcterms:modified xsi:type="dcterms:W3CDTF">2023-08-22T04:37:00Z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192e5a58b64bdaf8d203815684c6d15d06c71d211c77ba31902e28744df315ef</vt:lpwstr>
  </property>
</Properties>
</file>