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DEF3D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662251C1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24C49082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6E4B81C7" w14:textId="77777777" w:rsidR="00BF6486" w:rsidRPr="006D0E30" w:rsidRDefault="00BF6486" w:rsidP="00BF6486">
      <w:pPr>
        <w:spacing w:after="0"/>
        <w:rPr>
          <w:rFonts w:ascii="AngsanaUPC" w:hAnsi="AngsanaUPC" w:cs="AngsanaUPC"/>
          <w:b/>
          <w:bCs/>
          <w:sz w:val="32"/>
          <w:szCs w:val="32"/>
        </w:rPr>
      </w:pPr>
    </w:p>
    <w:p w14:paraId="698AE1E3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3664BC6B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บริษัท โปรเจค แพลนนิ่ง เซอร์วิส จำกัด (มหาชน) และบริษัทย่อย</w:t>
      </w:r>
    </w:p>
    <w:p w14:paraId="5B5F797E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ข้อมูลทางการเงินระหว่างกาล</w:t>
      </w:r>
    </w:p>
    <w:p w14:paraId="656E6CC6" w14:textId="01390F9F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 xml:space="preserve">วันที่ </w:t>
      </w:r>
      <w:r w:rsidR="00284B75" w:rsidRPr="006D0E30">
        <w:rPr>
          <w:rFonts w:ascii="AngsanaUPC" w:hAnsi="AngsanaUPC" w:cs="AngsanaUPC"/>
          <w:b/>
          <w:bCs/>
          <w:sz w:val="32"/>
          <w:szCs w:val="32"/>
        </w:rPr>
        <w:t>3</w:t>
      </w:r>
      <w:r w:rsidR="00A03A4F" w:rsidRPr="006D0E30">
        <w:rPr>
          <w:rFonts w:ascii="AngsanaUPC" w:hAnsi="AngsanaUPC" w:cs="AngsanaUPC"/>
          <w:b/>
          <w:bCs/>
          <w:sz w:val="32"/>
          <w:szCs w:val="32"/>
        </w:rPr>
        <w:t>0</w:t>
      </w:r>
      <w:r w:rsidR="00284B75" w:rsidRPr="006D0E30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A03A4F" w:rsidRPr="006D0E30">
        <w:rPr>
          <w:rFonts w:ascii="AngsanaUPC" w:hAnsi="AngsanaUPC" w:cs="AngsanaUPC"/>
          <w:b/>
          <w:bCs/>
          <w:sz w:val="32"/>
          <w:szCs w:val="32"/>
          <w:cs/>
        </w:rPr>
        <w:t>มิถุนายน</w:t>
      </w:r>
      <w:r w:rsidR="00F254E5" w:rsidRPr="006D0E30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284B75" w:rsidRPr="006D0E30">
        <w:rPr>
          <w:rFonts w:ascii="AngsanaUPC" w:hAnsi="AngsanaUPC" w:cs="AngsanaUPC"/>
          <w:b/>
          <w:bCs/>
          <w:sz w:val="32"/>
          <w:szCs w:val="32"/>
        </w:rPr>
        <w:t>256</w:t>
      </w:r>
      <w:r w:rsidR="0083316C" w:rsidRPr="006D0E30">
        <w:rPr>
          <w:rFonts w:ascii="AngsanaUPC" w:hAnsi="AngsanaUPC" w:cs="AngsanaUPC"/>
          <w:b/>
          <w:bCs/>
          <w:sz w:val="32"/>
          <w:szCs w:val="32"/>
        </w:rPr>
        <w:t>6</w:t>
      </w:r>
    </w:p>
    <w:p w14:paraId="1DFD6616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และ</w:t>
      </w:r>
    </w:p>
    <w:p w14:paraId="60E63DE2" w14:textId="0C471500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  <w:cs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68BBE7" w14:textId="1D421F9A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CC326F9" w14:textId="35BAD1A2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5B091003" w14:textId="05B82CF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5A1CC76" w14:textId="2B2D7E5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B54C7A5" w14:textId="4E7BB7F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B4D7351" w14:textId="654DDC8A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7128C8C" w14:textId="1DA6BEB6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20EF1CAB" w14:textId="102B89B7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14EF0CB" w14:textId="7C78883D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370F8CF6" w14:textId="6A9F9C7F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84399E5" w14:textId="24738CEE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FF25CC6" w14:textId="0F5BC40C" w:rsidR="00BF6486" w:rsidRPr="006D0E30" w:rsidRDefault="00BF6486" w:rsidP="00BF6486">
      <w:pPr>
        <w:jc w:val="center"/>
        <w:rPr>
          <w:rFonts w:ascii="AngsanaUPC" w:hAnsi="AngsanaUPC" w:cs="AngsanaUPC"/>
          <w:sz w:val="28"/>
        </w:rPr>
      </w:pPr>
    </w:p>
    <w:p w14:paraId="57C0918B" w14:textId="79052897" w:rsidR="00BF6486" w:rsidRPr="006D0E30" w:rsidRDefault="00BF6486" w:rsidP="00BF6486">
      <w:pPr>
        <w:rPr>
          <w:rFonts w:ascii="AngsanaUPC" w:hAnsi="AngsanaUPC" w:cs="AngsanaUPC"/>
          <w:sz w:val="28"/>
        </w:rPr>
      </w:pPr>
    </w:p>
    <w:p w14:paraId="7DB617DB" w14:textId="77777777" w:rsidR="00BF6486" w:rsidRDefault="00BF6486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64AFC8F1" w14:textId="77777777" w:rsidR="00C10DF0" w:rsidRDefault="00C10DF0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7BBA2782" w14:textId="77777777" w:rsidR="004E5DD8" w:rsidRDefault="004E5DD8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524453DC" w14:textId="77777777" w:rsidR="00B74436" w:rsidRPr="006D0E30" w:rsidRDefault="00B74436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7765977E" w14:textId="437FFFA9" w:rsidR="00BF6486" w:rsidRPr="006D0E30" w:rsidRDefault="00BF6486" w:rsidP="00BF6486">
      <w:pPr>
        <w:tabs>
          <w:tab w:val="left" w:pos="615"/>
        </w:tabs>
        <w:spacing w:after="240"/>
        <w:rPr>
          <w:rFonts w:ascii="AngsanaUPC" w:hAnsi="AngsanaUPC" w:cs="AngsanaUPC"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240BDA9" w14:textId="66063899" w:rsidR="00BF6486" w:rsidRPr="006D0E30" w:rsidRDefault="00BF6486" w:rsidP="00BF6486">
      <w:pPr>
        <w:tabs>
          <w:tab w:val="left" w:pos="615"/>
        </w:tabs>
        <w:spacing w:after="240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เสนอ</w:t>
      </w:r>
      <w:r w:rsidRPr="006D0E30">
        <w:rPr>
          <w:rFonts w:ascii="AngsanaUPC" w:hAnsi="AngsanaUPC" w:cs="AngsanaUPC"/>
          <w:sz w:val="28"/>
          <w:cs/>
        </w:rPr>
        <w:tab/>
      </w:r>
      <w:r w:rsidR="00351EAF" w:rsidRPr="006D0E30">
        <w:rPr>
          <w:rFonts w:ascii="AngsanaUPC" w:hAnsi="AngsanaUPC" w:cs="AngsanaUPC"/>
          <w:sz w:val="28"/>
          <w:cs/>
        </w:rPr>
        <w:t>คณะกรรมการ</w:t>
      </w:r>
      <w:r w:rsidRPr="006D0E30">
        <w:rPr>
          <w:rFonts w:ascii="AngsanaUPC" w:hAnsi="AngsanaUPC" w:cs="AngsanaUPC"/>
          <w:sz w:val="28"/>
          <w:cs/>
        </w:rPr>
        <w:t xml:space="preserve"> บริษัท โปรเจค แพลนนิ่ง เซอร์วิส จำกัด (มหาชน)</w:t>
      </w:r>
    </w:p>
    <w:p w14:paraId="1C19B177" w14:textId="64E4B05A" w:rsidR="007F2912" w:rsidRPr="006D0E30" w:rsidRDefault="00BF6486" w:rsidP="004A7155">
      <w:pPr>
        <w:tabs>
          <w:tab w:val="left" w:pos="615"/>
        </w:tabs>
        <w:spacing w:after="12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ข้าพเจ้าได้สอบทาน</w:t>
      </w:r>
      <w:r w:rsidR="00324DCC" w:rsidRPr="006D0E30">
        <w:rPr>
          <w:rFonts w:ascii="AngsanaUPC" w:hAnsi="AngsanaUPC" w:cs="AngsanaUPC"/>
          <w:sz w:val="28"/>
          <w:cs/>
        </w:rPr>
        <w:t>ข้อมูลทางการเงินรวมระหว่างกาล</w:t>
      </w:r>
      <w:r w:rsidR="000937BC" w:rsidRPr="006D0E30">
        <w:rPr>
          <w:rFonts w:ascii="AngsanaUPC" w:hAnsi="AngsanaUPC" w:cs="AngsanaUPC"/>
          <w:sz w:val="28"/>
          <w:cs/>
        </w:rPr>
        <w:t>ของบริษัท โปรเจค แพลนนิ่ง เซอร์วิส จำกัด (มหาชน) และบริษัทย่อย</w:t>
      </w:r>
      <w:r w:rsidR="00A160FC" w:rsidRPr="006D0E30">
        <w:rPr>
          <w:rFonts w:ascii="AngsanaUPC" w:hAnsi="AngsanaUPC" w:cs="AngsanaUPC"/>
          <w:sz w:val="28"/>
          <w:cs/>
        </w:rPr>
        <w:t xml:space="preserve">และข้อมูลทางการเงินเฉพาะกิจการระหว่างกาลของบริษัท โปรเจค แพลนนิ่ง เซอร์วิส จำกัด (มหาชน) ซึ่งประกอบด้วย        </w:t>
      </w:r>
      <w:r w:rsidRPr="006D0E30">
        <w:rPr>
          <w:rFonts w:ascii="AngsanaUPC" w:hAnsi="AngsanaUPC" w:cs="AngsanaUPC"/>
          <w:sz w:val="28"/>
          <w:cs/>
        </w:rPr>
        <w:t>งบแสดงฐานะการเงินรวม</w:t>
      </w:r>
      <w:r w:rsidR="0051087A" w:rsidRPr="006D0E30">
        <w:rPr>
          <w:rFonts w:ascii="AngsanaUPC" w:hAnsi="AngsanaUPC" w:cs="AngsanaUPC"/>
          <w:sz w:val="28"/>
          <w:cs/>
        </w:rPr>
        <w:t>และงบแสดงฐานะการเงินเฉพาะกิจการ</w:t>
      </w:r>
      <w:r w:rsidR="00712C16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 xml:space="preserve">ณ วันที่ </w:t>
      </w:r>
      <w:r w:rsidRPr="006D0E30">
        <w:rPr>
          <w:rFonts w:ascii="AngsanaUPC" w:hAnsi="AngsanaUPC" w:cs="AngsanaUPC"/>
          <w:sz w:val="28"/>
        </w:rPr>
        <w:t>3</w:t>
      </w:r>
      <w:r w:rsidR="00A03A4F" w:rsidRPr="006D0E30">
        <w:rPr>
          <w:rFonts w:ascii="AngsanaUPC" w:hAnsi="AngsanaUPC" w:cs="AngsanaUPC"/>
          <w:sz w:val="28"/>
        </w:rPr>
        <w:t>0</w:t>
      </w:r>
      <w:r w:rsidRPr="006D0E30">
        <w:rPr>
          <w:rFonts w:ascii="AngsanaUPC" w:hAnsi="AngsanaUPC" w:cs="AngsanaUPC"/>
          <w:sz w:val="28"/>
          <w:cs/>
        </w:rPr>
        <w:t xml:space="preserve"> </w:t>
      </w:r>
      <w:r w:rsidR="00A03A4F" w:rsidRPr="006D0E30">
        <w:rPr>
          <w:rFonts w:ascii="AngsanaUPC" w:hAnsi="AngsanaUPC" w:cs="AngsanaUPC"/>
          <w:sz w:val="28"/>
          <w:cs/>
        </w:rPr>
        <w:t>มิถุนายน</w:t>
      </w:r>
      <w:r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</w:rPr>
        <w:t>256</w:t>
      </w:r>
      <w:r w:rsidR="0083316C" w:rsidRPr="006D0E30">
        <w:rPr>
          <w:rFonts w:ascii="AngsanaUPC" w:hAnsi="AngsanaUPC" w:cs="AngsanaUPC"/>
          <w:sz w:val="28"/>
        </w:rPr>
        <w:t>6</w:t>
      </w:r>
      <w:r w:rsidRPr="006D0E30">
        <w:rPr>
          <w:rFonts w:ascii="AngsanaUPC" w:hAnsi="AngsanaUPC" w:cs="AngsanaUPC"/>
          <w:sz w:val="28"/>
          <w:cs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และงบกำไรขาดทุนเบ็ดเสร็จรวม</w:t>
      </w:r>
      <w:r w:rsidR="0051087A" w:rsidRPr="00EA1A15">
        <w:rPr>
          <w:rFonts w:ascii="AngsanaUPC" w:hAnsi="AngsanaUPC" w:cs="AngsanaUPC"/>
          <w:sz w:val="28"/>
          <w:cs/>
        </w:rPr>
        <w:t>และงบกำไรขาดทุนเบ็ดเสร็จเฉพาะกิจการ</w:t>
      </w:r>
      <w:r w:rsidR="00AD60A7" w:rsidRPr="00EA1A15">
        <w:rPr>
          <w:rFonts w:ascii="AngsanaUPC" w:hAnsi="AngsanaUPC" w:cs="AngsanaUPC"/>
          <w:sz w:val="28"/>
        </w:rPr>
        <w:t xml:space="preserve"> </w:t>
      </w:r>
      <w:r w:rsidR="00AD60A7" w:rsidRPr="00EA1A15">
        <w:rPr>
          <w:rFonts w:ascii="AngsanaUPC" w:hAnsi="AngsanaUPC" w:cs="AngsanaUPC" w:hint="cs"/>
          <w:sz w:val="28"/>
          <w:cs/>
        </w:rPr>
        <w:t>สำหรับงวดสามเดือนและหกเดือนสิ้นสุดวันเดียวกัน</w:t>
      </w:r>
      <w:r w:rsidR="00A95898" w:rsidRPr="00EA1A15">
        <w:rPr>
          <w:rFonts w:ascii="AngsanaUPC" w:hAnsi="AngsanaUPC" w:cs="AngsanaUPC"/>
          <w:sz w:val="28"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งบแสดงการ</w:t>
      </w:r>
      <w:r w:rsidR="004A7155">
        <w:rPr>
          <w:rFonts w:ascii="AngsanaUPC" w:hAnsi="AngsanaUPC" w:cs="AngsanaUPC" w:hint="cs"/>
          <w:sz w:val="28"/>
          <w:cs/>
        </w:rPr>
        <w:t>เ</w:t>
      </w:r>
      <w:r w:rsidRPr="00EA1A15">
        <w:rPr>
          <w:rFonts w:ascii="AngsanaUPC" w:hAnsi="AngsanaUPC" w:cs="AngsanaUPC"/>
          <w:sz w:val="28"/>
          <w:cs/>
        </w:rPr>
        <w:t>ปลี่ยนแปลงส่วนของผู้ถือหุ้นรวม</w:t>
      </w:r>
      <w:r w:rsidR="00A86253">
        <w:rPr>
          <w:rFonts w:ascii="AngsanaUPC" w:hAnsi="AngsanaUPC" w:cs="AngsanaUPC" w:hint="cs"/>
          <w:sz w:val="28"/>
          <w:cs/>
        </w:rPr>
        <w:t xml:space="preserve"> </w:t>
      </w:r>
      <w:r w:rsidR="0051087A" w:rsidRPr="00EA1A15">
        <w:rPr>
          <w:rFonts w:ascii="AngsanaUPC" w:hAnsi="AngsanaUPC" w:cs="AngsanaUPC"/>
          <w:sz w:val="28"/>
          <w:cs/>
        </w:rPr>
        <w:t>และงบแสดงการเปลี่ยนแปลงส่วนของผู้ถือหุ้นเฉพาะกิจการ</w:t>
      </w:r>
      <w:r w:rsidR="007F2912" w:rsidRPr="00EA1A15">
        <w:rPr>
          <w:rFonts w:ascii="AngsanaUPC" w:hAnsi="AngsanaUPC" w:cs="AngsanaUPC"/>
          <w:sz w:val="28"/>
          <w:cs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และงบกระแสเงิ</w:t>
      </w:r>
      <w:r w:rsidR="007F2912" w:rsidRPr="00EA1A15">
        <w:rPr>
          <w:rFonts w:ascii="AngsanaUPC" w:hAnsi="AngsanaUPC" w:cs="AngsanaUPC"/>
          <w:sz w:val="28"/>
          <w:cs/>
        </w:rPr>
        <w:t>น</w:t>
      </w:r>
      <w:r w:rsidRPr="00EA1A15">
        <w:rPr>
          <w:rFonts w:ascii="AngsanaUPC" w:hAnsi="AngsanaUPC" w:cs="AngsanaUPC"/>
          <w:sz w:val="28"/>
          <w:cs/>
        </w:rPr>
        <w:t>สดรวม</w:t>
      </w:r>
      <w:r w:rsidR="0059592F">
        <w:rPr>
          <w:rFonts w:ascii="AngsanaUPC" w:hAnsi="AngsanaUPC" w:cs="AngsanaUPC" w:hint="cs"/>
          <w:sz w:val="28"/>
          <w:cs/>
        </w:rPr>
        <w:t xml:space="preserve"> </w:t>
      </w:r>
      <w:r w:rsidR="0051087A" w:rsidRPr="00EA1A15">
        <w:rPr>
          <w:rFonts w:ascii="AngsanaUPC" w:hAnsi="AngsanaUPC" w:cs="AngsanaUPC"/>
          <w:sz w:val="28"/>
          <w:cs/>
        </w:rPr>
        <w:t>และงบกระแสเงินสดเฉพาะกิจการ</w:t>
      </w:r>
      <w:r w:rsidR="007F2912" w:rsidRPr="00EA1A15">
        <w:rPr>
          <w:rFonts w:ascii="AngsanaUPC" w:hAnsi="AngsanaUPC" w:cs="AngsanaUPC"/>
          <w:sz w:val="28"/>
          <w:cs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สำหรับงวด</w:t>
      </w:r>
      <w:r w:rsidR="00A03A4F" w:rsidRPr="00EA1A15">
        <w:rPr>
          <w:rFonts w:ascii="AngsanaUPC" w:hAnsi="AngsanaUPC" w:cs="AngsanaUPC"/>
          <w:sz w:val="28"/>
          <w:cs/>
        </w:rPr>
        <w:t>หก</w:t>
      </w:r>
      <w:r w:rsidR="00F254E5" w:rsidRPr="00EA1A15">
        <w:rPr>
          <w:rFonts w:ascii="AngsanaUPC" w:hAnsi="AngsanaUPC" w:cs="AngsanaUPC"/>
          <w:sz w:val="28"/>
          <w:cs/>
        </w:rPr>
        <w:t>เดือน</w:t>
      </w:r>
      <w:r w:rsidR="00BF335E" w:rsidRPr="00EA1A15">
        <w:rPr>
          <w:rFonts w:ascii="AngsanaUPC" w:hAnsi="AngsanaUPC" w:cs="AngsanaUPC"/>
          <w:sz w:val="28"/>
          <w:cs/>
        </w:rPr>
        <w:t>สิ้นสุดวันเดียวกัน</w:t>
      </w:r>
      <w:r w:rsidRPr="006D0E30">
        <w:rPr>
          <w:rFonts w:ascii="AngsanaUPC" w:hAnsi="AngsanaUPC" w:cs="AngsanaUPC"/>
          <w:sz w:val="28"/>
          <w:cs/>
        </w:rPr>
        <w:t xml:space="preserve"> และหมายเหตุประกอบ</w:t>
      </w:r>
      <w:r w:rsidR="0051087A" w:rsidRPr="006D0E30">
        <w:rPr>
          <w:rFonts w:ascii="AngsanaUPC" w:hAnsi="AngsanaUPC" w:cs="AngsanaUPC"/>
          <w:sz w:val="28"/>
          <w:cs/>
        </w:rPr>
        <w:t xml:space="preserve">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</w:t>
      </w:r>
      <w:r w:rsidRPr="006D0E30">
        <w:rPr>
          <w:rFonts w:ascii="AngsanaUPC" w:hAnsi="AngsanaUPC" w:cs="AngsanaUPC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BD1150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Pr="006D0E30">
        <w:rPr>
          <w:rFonts w:ascii="AngsanaUPC" w:hAnsi="AngsanaUPC" w:cs="AngsanaUPC"/>
          <w:sz w:val="28"/>
          <w:cs/>
        </w:rPr>
        <w:t xml:space="preserve">ระหว่างกาลนี้ตามมาตรฐานการบัญชีฉบับที่ </w:t>
      </w:r>
      <w:r w:rsidR="007F2912" w:rsidRPr="006D0E30">
        <w:rPr>
          <w:rFonts w:ascii="AngsanaUPC" w:hAnsi="AngsanaUPC" w:cs="AngsanaUPC"/>
          <w:sz w:val="28"/>
        </w:rPr>
        <w:t>34</w:t>
      </w:r>
      <w:r w:rsidRPr="006D0E30">
        <w:rPr>
          <w:rFonts w:ascii="AngsanaUPC" w:hAnsi="AngsanaUPC" w:cs="AngsanaUPC"/>
          <w:sz w:val="28"/>
          <w:cs/>
        </w:rPr>
        <w:t xml:space="preserve"> เรื่อง</w:t>
      </w:r>
      <w:r w:rsidR="00A35F26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การรายงานทางการเงินระหว่างกาล</w:t>
      </w:r>
      <w:r w:rsidR="00A35F26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A35F26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="00F46B1D" w:rsidRPr="006D0E30">
        <w:rPr>
          <w:rFonts w:ascii="AngsanaUPC" w:hAnsi="AngsanaUPC" w:cs="AngsanaUPC"/>
          <w:sz w:val="28"/>
          <w:cs/>
        </w:rPr>
        <w:t>ระหว่างกาลดังกล่าว</w:t>
      </w:r>
      <w:r w:rsidRPr="006D0E30">
        <w:rPr>
          <w:rFonts w:ascii="AngsanaUPC" w:hAnsi="AngsanaUPC" w:cs="AngsanaUPC"/>
          <w:sz w:val="28"/>
          <w:cs/>
        </w:rPr>
        <w:t>จากผลการสอบทานของข้าพเจ้า</w:t>
      </w:r>
    </w:p>
    <w:p w14:paraId="62F8A63F" w14:textId="77777777" w:rsidR="007F2912" w:rsidRPr="006D0E30" w:rsidRDefault="00BF6486" w:rsidP="002F78C5">
      <w:pPr>
        <w:tabs>
          <w:tab w:val="left" w:pos="615"/>
        </w:tabs>
        <w:spacing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ขอบเขตการสอบทาน</w:t>
      </w:r>
    </w:p>
    <w:p w14:paraId="41640973" w14:textId="6F079C98" w:rsidR="00EF7062" w:rsidRPr="006D0E30" w:rsidRDefault="00BF6486" w:rsidP="00EF7062">
      <w:pPr>
        <w:tabs>
          <w:tab w:val="left" w:pos="615"/>
        </w:tabs>
        <w:spacing w:after="24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="007F2912" w:rsidRPr="006D0E30">
        <w:rPr>
          <w:rFonts w:ascii="AngsanaUPC" w:hAnsi="AngsanaUPC" w:cs="AngsanaUPC"/>
          <w:sz w:val="28"/>
        </w:rPr>
        <w:t>2410</w:t>
      </w:r>
      <w:r w:rsidRPr="006D0E30">
        <w:rPr>
          <w:rFonts w:ascii="AngsanaUPC" w:hAnsi="AngsanaUPC" w:cs="AngsanaUPC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F519E" w:rsidRPr="006D0E30">
        <w:rPr>
          <w:rFonts w:ascii="AngsanaUPC" w:hAnsi="AngsanaUPC" w:cs="AngsanaUPC"/>
          <w:sz w:val="28"/>
          <w:cs/>
        </w:rPr>
        <w:t>ข้อมูลทางการเงินระหว่างกาล</w:t>
      </w:r>
      <w:r w:rsidRPr="006D0E30">
        <w:rPr>
          <w:rFonts w:ascii="AngsanaUPC" w:hAnsi="AngsanaUPC" w:cs="AngsanaUPC"/>
          <w:sz w:val="28"/>
          <w:cs/>
        </w:rPr>
        <w:t>ดังกล่าวประกอบด้วยกา</w:t>
      </w:r>
      <w:r w:rsidR="00BE7D0E" w:rsidRPr="006D0E30">
        <w:rPr>
          <w:rFonts w:ascii="AngsanaUPC" w:hAnsi="AngsanaUPC" w:cs="AngsanaUPC"/>
          <w:sz w:val="28"/>
          <w:cs/>
        </w:rPr>
        <w:t>ร</w:t>
      </w:r>
      <w:r w:rsidRPr="006D0E30">
        <w:rPr>
          <w:rFonts w:ascii="AngsanaUPC" w:hAnsi="AngsanaUPC" w:cs="AngsanaUPC"/>
          <w:sz w:val="28"/>
          <w:cs/>
        </w:rPr>
        <w:t>ใช้วิธีการสอบถามบุคลากร</w:t>
      </w:r>
      <w:r w:rsidR="00EF7062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EF7062" w:rsidRPr="006D0E30">
        <w:rPr>
          <w:rFonts w:ascii="AngsanaUPC" w:hAnsi="AngsanaUPC" w:cs="AngsanaUPC"/>
          <w:sz w:val="28"/>
          <w:cs/>
        </w:rPr>
        <w:t>ได้</w:t>
      </w:r>
    </w:p>
    <w:p w14:paraId="29E902E4" w14:textId="3EBDFBAF" w:rsidR="00EF7062" w:rsidRPr="006D0E30" w:rsidRDefault="00BF6486" w:rsidP="00B26F0F">
      <w:pPr>
        <w:tabs>
          <w:tab w:val="left" w:pos="615"/>
        </w:tabs>
        <w:spacing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ข้อสรุป</w:t>
      </w:r>
    </w:p>
    <w:p w14:paraId="6A8F8FDF" w14:textId="0E5D40A9" w:rsidR="00BF6486" w:rsidRPr="006D0E30" w:rsidRDefault="00BF6486" w:rsidP="00EF7062">
      <w:pPr>
        <w:tabs>
          <w:tab w:val="left" w:pos="615"/>
        </w:tabs>
        <w:spacing w:after="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ข้าพเจ้าไม่พบสิ่งที่เป็นเหตุให้เชื่อว่าข้อมูลทางการเงิน</w:t>
      </w:r>
      <w:r w:rsidR="00CB5069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Pr="006D0E30">
        <w:rPr>
          <w:rFonts w:ascii="AngsanaUPC" w:hAnsi="AngsanaUPC" w:cs="AngsanaUPC"/>
          <w:sz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EF7062" w:rsidRPr="006D0E30">
        <w:rPr>
          <w:rFonts w:ascii="AngsanaUPC" w:hAnsi="AngsanaUPC" w:cs="AngsanaUPC"/>
          <w:sz w:val="28"/>
        </w:rPr>
        <w:t>34</w:t>
      </w:r>
      <w:r w:rsidR="00283F89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10C0506" w14:textId="77777777" w:rsidR="003A1C08" w:rsidRDefault="003A1C08" w:rsidP="003A1C08">
      <w:pPr>
        <w:spacing w:after="0"/>
        <w:rPr>
          <w:rFonts w:ascii="AngsanaUPC" w:hAnsi="AngsanaUPC" w:cs="AngsanaUPC"/>
          <w:sz w:val="28"/>
        </w:rPr>
      </w:pPr>
    </w:p>
    <w:p w14:paraId="13A3A6C0" w14:textId="77777777" w:rsidR="009516C7" w:rsidRDefault="009516C7" w:rsidP="003A1C08">
      <w:pPr>
        <w:spacing w:after="0"/>
        <w:rPr>
          <w:rFonts w:ascii="AngsanaUPC" w:hAnsi="AngsanaUPC" w:cs="AngsanaUPC"/>
          <w:sz w:val="28"/>
        </w:rPr>
      </w:pPr>
    </w:p>
    <w:p w14:paraId="5A0A8901" w14:textId="1D0A32A5" w:rsidR="003A1C08" w:rsidRPr="006D0E30" w:rsidRDefault="00D92340" w:rsidP="003A1C08">
      <w:pPr>
        <w:spacing w:after="0"/>
        <w:rPr>
          <w:rFonts w:ascii="AngsanaUPC" w:hAnsi="AngsanaUPC" w:cs="AngsanaUPC"/>
          <w:sz w:val="28"/>
          <w:cs/>
        </w:rPr>
      </w:pPr>
      <w:r w:rsidRPr="006D0E30">
        <w:rPr>
          <w:rFonts w:ascii="AngsanaUPC" w:hAnsi="AngsanaUPC" w:cs="AngsanaUPC"/>
          <w:sz w:val="28"/>
          <w:cs/>
        </w:rPr>
        <w:t>นายพจน์ อัศวสันติชัย</w:t>
      </w:r>
    </w:p>
    <w:p w14:paraId="76F736CC" w14:textId="3BEB572C" w:rsidR="003A1C08" w:rsidRPr="006D0E30" w:rsidRDefault="003A1C08" w:rsidP="00DD7872">
      <w:pPr>
        <w:spacing w:after="0"/>
        <w:rPr>
          <w:rFonts w:ascii="AngsanaUPC" w:hAnsi="AngsanaUPC" w:cs="AngsanaUPC"/>
          <w:sz w:val="28"/>
        </w:rPr>
      </w:pPr>
      <w:r w:rsidRPr="006D0E30">
        <w:rPr>
          <w:rFonts w:ascii="AngsanaUPC" w:hAnsi="AngsanaUPC" w:cs="AngsanaUPC"/>
          <w:sz w:val="28"/>
          <w:cs/>
        </w:rPr>
        <w:t xml:space="preserve">ผู้สอบบัญชีรับอนุญาต ทะเบียนเลขที่ </w:t>
      </w:r>
      <w:r w:rsidR="00BB19E4" w:rsidRPr="006D0E30">
        <w:rPr>
          <w:rFonts w:ascii="AngsanaUPC" w:hAnsi="AngsanaUPC" w:cs="AngsanaUPC"/>
          <w:sz w:val="28"/>
        </w:rPr>
        <w:t>4891</w:t>
      </w:r>
    </w:p>
    <w:p w14:paraId="74D4D680" w14:textId="77777777" w:rsidR="00DD7872" w:rsidRPr="00673674" w:rsidRDefault="00DD7872" w:rsidP="00DD7872">
      <w:pPr>
        <w:spacing w:after="0"/>
        <w:rPr>
          <w:rFonts w:ascii="AngsanaUPC" w:hAnsi="AngsanaUPC" w:cs="AngsanaUPC"/>
          <w:szCs w:val="22"/>
        </w:rPr>
      </w:pPr>
    </w:p>
    <w:p w14:paraId="04FE2992" w14:textId="599EF1A7" w:rsidR="003A1C08" w:rsidRPr="006D0E30" w:rsidRDefault="003A1C08" w:rsidP="003A1C08">
      <w:pPr>
        <w:spacing w:after="0"/>
        <w:rPr>
          <w:rFonts w:ascii="AngsanaUPC" w:hAnsi="AngsanaUPC" w:cs="AngsanaUPC"/>
          <w:sz w:val="28"/>
        </w:rPr>
      </w:pPr>
      <w:r w:rsidRPr="006D0E30">
        <w:rPr>
          <w:rFonts w:ascii="AngsanaUPC" w:hAnsi="AngsanaUPC" w:cs="AngsanaUPC"/>
          <w:sz w:val="28"/>
          <w:cs/>
        </w:rPr>
        <w:t>บริษัท กรินทร์ ออดิท จำกัด</w:t>
      </w:r>
    </w:p>
    <w:p w14:paraId="005586C5" w14:textId="77777777" w:rsidR="00C10DF0" w:rsidRDefault="00BC238E" w:rsidP="00C10DF0">
      <w:pPr>
        <w:spacing w:after="0"/>
        <w:rPr>
          <w:rFonts w:ascii="AngsanaUPC" w:hAnsi="AngsanaUPC" w:cs="AngsanaUPC"/>
          <w:sz w:val="28"/>
        </w:rPr>
      </w:pPr>
      <w:r w:rsidRPr="006D0E30">
        <w:rPr>
          <w:rFonts w:ascii="AngsanaUPC" w:hAnsi="AngsanaUPC" w:cs="AngsanaUPC"/>
          <w:sz w:val="28"/>
          <w:cs/>
        </w:rPr>
        <w:t>กรุงเทพมหานคร</w:t>
      </w:r>
    </w:p>
    <w:p w14:paraId="438B6B3E" w14:textId="799FBE54" w:rsidR="003A1C08" w:rsidRPr="006D0E30" w:rsidRDefault="003A1C08" w:rsidP="00C10DF0">
      <w:pPr>
        <w:spacing w:after="0"/>
        <w:rPr>
          <w:rFonts w:ascii="AngsanaUPC" w:hAnsi="AngsanaUPC" w:cs="AngsanaUPC"/>
          <w:sz w:val="28"/>
        </w:rPr>
      </w:pPr>
      <w:r w:rsidRPr="006D0E30">
        <w:rPr>
          <w:rFonts w:ascii="AngsanaUPC" w:hAnsi="AngsanaUPC" w:cs="AngsanaUPC"/>
          <w:sz w:val="28"/>
          <w:cs/>
        </w:rPr>
        <w:t xml:space="preserve">วันที่ </w:t>
      </w:r>
      <w:r w:rsidR="006D0E30" w:rsidRPr="006D0E30">
        <w:rPr>
          <w:rFonts w:ascii="AngsanaUPC" w:hAnsi="AngsanaUPC" w:cs="AngsanaUPC"/>
          <w:sz w:val="28"/>
        </w:rPr>
        <w:t>9</w:t>
      </w:r>
      <w:r w:rsidR="00A03A4F" w:rsidRPr="006D0E30">
        <w:rPr>
          <w:rFonts w:ascii="AngsanaUPC" w:hAnsi="AngsanaUPC" w:cs="AngsanaUPC"/>
          <w:sz w:val="28"/>
        </w:rPr>
        <w:t xml:space="preserve"> </w:t>
      </w:r>
      <w:r w:rsidR="001D43D9" w:rsidRPr="006D0E30">
        <w:rPr>
          <w:rFonts w:ascii="AngsanaUPC" w:hAnsi="AngsanaUPC" w:cs="AngsanaUPC"/>
          <w:sz w:val="28"/>
          <w:cs/>
        </w:rPr>
        <w:t>สิงหาคม</w:t>
      </w:r>
      <w:r w:rsidR="00375E8B" w:rsidRPr="006D0E30">
        <w:rPr>
          <w:rFonts w:ascii="AngsanaUPC" w:hAnsi="AngsanaUPC" w:cs="AngsanaUPC"/>
          <w:sz w:val="28"/>
        </w:rPr>
        <w:t xml:space="preserve"> 2</w:t>
      </w:r>
      <w:r w:rsidR="006D0E30" w:rsidRPr="006D0E30">
        <w:rPr>
          <w:rFonts w:ascii="AngsanaUPC" w:hAnsi="AngsanaUPC" w:cs="AngsanaUPC"/>
          <w:sz w:val="28"/>
        </w:rPr>
        <w:t>5</w:t>
      </w:r>
      <w:r w:rsidR="00375E8B" w:rsidRPr="006D0E30">
        <w:rPr>
          <w:rFonts w:ascii="AngsanaUPC" w:hAnsi="AngsanaUPC" w:cs="AngsanaUPC"/>
          <w:sz w:val="28"/>
        </w:rPr>
        <w:t>6</w:t>
      </w:r>
      <w:r w:rsidR="0083316C" w:rsidRPr="006D0E30">
        <w:rPr>
          <w:rFonts w:ascii="AngsanaUPC" w:hAnsi="AngsanaUPC" w:cs="AngsanaUPC"/>
          <w:sz w:val="28"/>
        </w:rPr>
        <w:t>6</w:t>
      </w:r>
    </w:p>
    <w:sectPr w:rsidR="003A1C08" w:rsidRPr="006D0E30" w:rsidSect="004E5DD8">
      <w:footerReference w:type="even" r:id="rId7"/>
      <w:footerReference w:type="default" r:id="rId8"/>
      <w:pgSz w:w="11906" w:h="16838" w:code="9"/>
      <w:pgMar w:top="1560" w:right="1133" w:bottom="360" w:left="1588" w:header="709" w:footer="425" w:gutter="0"/>
      <w:pgNumType w:start="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1B2C5" w14:textId="77777777" w:rsidR="007B184C" w:rsidRDefault="007B184C" w:rsidP="00181A66">
      <w:pPr>
        <w:spacing w:after="0" w:line="240" w:lineRule="auto"/>
      </w:pPr>
      <w:r>
        <w:separator/>
      </w:r>
    </w:p>
  </w:endnote>
  <w:endnote w:type="continuationSeparator" w:id="0">
    <w:p w14:paraId="1CDFF921" w14:textId="77777777" w:rsidR="007B184C" w:rsidRDefault="007B184C" w:rsidP="0018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DE6EA" w14:textId="2C6E5BEE" w:rsidR="00181A66" w:rsidRPr="00181A66" w:rsidRDefault="00C30D55" w:rsidP="00181A66">
    <w:pPr>
      <w:pStyle w:val="Footer"/>
      <w:jc w:val="right"/>
      <w:rPr>
        <w:rFonts w:asciiTheme="majorBidi" w:hAnsiTheme="majorBidi" w:cstheme="majorBidi"/>
        <w:sz w:val="28"/>
        <w:szCs w:val="36"/>
      </w:rPr>
    </w:pPr>
    <w:r>
      <w:rPr>
        <w:rFonts w:asciiTheme="majorBidi" w:hAnsiTheme="majorBidi" w:cstheme="majorBidi"/>
        <w:sz w:val="28"/>
        <w:szCs w:val="3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AFD5" w14:textId="20C98E6F" w:rsidR="00181A66" w:rsidRPr="00181A66" w:rsidRDefault="00181A66" w:rsidP="00181A66">
    <w:pPr>
      <w:pStyle w:val="Footer"/>
      <w:jc w:val="right"/>
      <w:rPr>
        <w:rFonts w:asciiTheme="majorBidi" w:hAnsiTheme="majorBidi" w:cstheme="majorBidi"/>
        <w:sz w:val="28"/>
        <w:szCs w:val="3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B6815" w14:textId="77777777" w:rsidR="007B184C" w:rsidRDefault="007B184C" w:rsidP="00181A66">
      <w:pPr>
        <w:spacing w:after="0" w:line="240" w:lineRule="auto"/>
      </w:pPr>
      <w:r>
        <w:separator/>
      </w:r>
    </w:p>
  </w:footnote>
  <w:footnote w:type="continuationSeparator" w:id="0">
    <w:p w14:paraId="28EEF71A" w14:textId="77777777" w:rsidR="007B184C" w:rsidRDefault="007B184C" w:rsidP="00181A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486"/>
    <w:rsid w:val="00014A27"/>
    <w:rsid w:val="00014EAE"/>
    <w:rsid w:val="00031BCB"/>
    <w:rsid w:val="00041412"/>
    <w:rsid w:val="00063294"/>
    <w:rsid w:val="00070202"/>
    <w:rsid w:val="000929CC"/>
    <w:rsid w:val="000937BC"/>
    <w:rsid w:val="00093D89"/>
    <w:rsid w:val="000A5825"/>
    <w:rsid w:val="000C6133"/>
    <w:rsid w:val="000D4134"/>
    <w:rsid w:val="000D5F36"/>
    <w:rsid w:val="000E29A1"/>
    <w:rsid w:val="00102CC3"/>
    <w:rsid w:val="00102FBD"/>
    <w:rsid w:val="001061A2"/>
    <w:rsid w:val="00112CAB"/>
    <w:rsid w:val="00112FBA"/>
    <w:rsid w:val="00113784"/>
    <w:rsid w:val="001151C5"/>
    <w:rsid w:val="00126ADE"/>
    <w:rsid w:val="00133FC7"/>
    <w:rsid w:val="00141940"/>
    <w:rsid w:val="00141B96"/>
    <w:rsid w:val="00146A6D"/>
    <w:rsid w:val="0015033F"/>
    <w:rsid w:val="0015282B"/>
    <w:rsid w:val="00167935"/>
    <w:rsid w:val="00181A66"/>
    <w:rsid w:val="001A077C"/>
    <w:rsid w:val="001A6247"/>
    <w:rsid w:val="001D43D9"/>
    <w:rsid w:val="001D4830"/>
    <w:rsid w:val="001D48B5"/>
    <w:rsid w:val="001E6769"/>
    <w:rsid w:val="001F519E"/>
    <w:rsid w:val="001F6AF2"/>
    <w:rsid w:val="001F6E3F"/>
    <w:rsid w:val="0021001A"/>
    <w:rsid w:val="00210DFC"/>
    <w:rsid w:val="00214539"/>
    <w:rsid w:val="00230721"/>
    <w:rsid w:val="00240363"/>
    <w:rsid w:val="00241C80"/>
    <w:rsid w:val="00275A0E"/>
    <w:rsid w:val="00283F89"/>
    <w:rsid w:val="00284B75"/>
    <w:rsid w:val="002939C0"/>
    <w:rsid w:val="00295E88"/>
    <w:rsid w:val="002C0387"/>
    <w:rsid w:val="002F6904"/>
    <w:rsid w:val="002F78C5"/>
    <w:rsid w:val="003047E7"/>
    <w:rsid w:val="00312153"/>
    <w:rsid w:val="00324DCC"/>
    <w:rsid w:val="0032625B"/>
    <w:rsid w:val="00330177"/>
    <w:rsid w:val="00342D04"/>
    <w:rsid w:val="0035123C"/>
    <w:rsid w:val="00351EAF"/>
    <w:rsid w:val="00352E94"/>
    <w:rsid w:val="0036298B"/>
    <w:rsid w:val="00375E8B"/>
    <w:rsid w:val="00392460"/>
    <w:rsid w:val="00393D1D"/>
    <w:rsid w:val="003A1C08"/>
    <w:rsid w:val="003B5503"/>
    <w:rsid w:val="003D5FB2"/>
    <w:rsid w:val="003E2E62"/>
    <w:rsid w:val="003E624F"/>
    <w:rsid w:val="003E65F0"/>
    <w:rsid w:val="0041444D"/>
    <w:rsid w:val="00425E7D"/>
    <w:rsid w:val="0045220A"/>
    <w:rsid w:val="004546EE"/>
    <w:rsid w:val="00470943"/>
    <w:rsid w:val="00475D4D"/>
    <w:rsid w:val="004A7155"/>
    <w:rsid w:val="004C5182"/>
    <w:rsid w:val="004C60CB"/>
    <w:rsid w:val="004E5DD8"/>
    <w:rsid w:val="004F49C7"/>
    <w:rsid w:val="004F6506"/>
    <w:rsid w:val="00500324"/>
    <w:rsid w:val="0051087A"/>
    <w:rsid w:val="00512A54"/>
    <w:rsid w:val="00531024"/>
    <w:rsid w:val="00544C2F"/>
    <w:rsid w:val="00562E65"/>
    <w:rsid w:val="005716BE"/>
    <w:rsid w:val="0059183B"/>
    <w:rsid w:val="0059312E"/>
    <w:rsid w:val="0059592F"/>
    <w:rsid w:val="005B2D51"/>
    <w:rsid w:val="005B37ED"/>
    <w:rsid w:val="005B61B8"/>
    <w:rsid w:val="005C37E9"/>
    <w:rsid w:val="005C6CF6"/>
    <w:rsid w:val="005D1FA2"/>
    <w:rsid w:val="005D39BA"/>
    <w:rsid w:val="005D66C6"/>
    <w:rsid w:val="005F1F11"/>
    <w:rsid w:val="00622B39"/>
    <w:rsid w:val="00624E02"/>
    <w:rsid w:val="00637FE4"/>
    <w:rsid w:val="00640E45"/>
    <w:rsid w:val="00641972"/>
    <w:rsid w:val="00642A9D"/>
    <w:rsid w:val="006459D3"/>
    <w:rsid w:val="0066114C"/>
    <w:rsid w:val="006703D7"/>
    <w:rsid w:val="006704F4"/>
    <w:rsid w:val="00673120"/>
    <w:rsid w:val="00673674"/>
    <w:rsid w:val="00690891"/>
    <w:rsid w:val="006B534E"/>
    <w:rsid w:val="006C2541"/>
    <w:rsid w:val="006C5CCA"/>
    <w:rsid w:val="006D0E30"/>
    <w:rsid w:val="006E7EE5"/>
    <w:rsid w:val="00712C16"/>
    <w:rsid w:val="0072053D"/>
    <w:rsid w:val="00730B30"/>
    <w:rsid w:val="00740871"/>
    <w:rsid w:val="007645F4"/>
    <w:rsid w:val="007767CF"/>
    <w:rsid w:val="00790341"/>
    <w:rsid w:val="00797F65"/>
    <w:rsid w:val="007B184C"/>
    <w:rsid w:val="007B7162"/>
    <w:rsid w:val="007C2FF9"/>
    <w:rsid w:val="007F2912"/>
    <w:rsid w:val="008253FB"/>
    <w:rsid w:val="00832AD9"/>
    <w:rsid w:val="0083316C"/>
    <w:rsid w:val="00850C9F"/>
    <w:rsid w:val="00860F1F"/>
    <w:rsid w:val="00890140"/>
    <w:rsid w:val="00890A8D"/>
    <w:rsid w:val="00893519"/>
    <w:rsid w:val="008951E2"/>
    <w:rsid w:val="008B41A6"/>
    <w:rsid w:val="008E18AC"/>
    <w:rsid w:val="008E592E"/>
    <w:rsid w:val="009261AB"/>
    <w:rsid w:val="00927EE7"/>
    <w:rsid w:val="00934EDF"/>
    <w:rsid w:val="009516C7"/>
    <w:rsid w:val="009550EA"/>
    <w:rsid w:val="00970044"/>
    <w:rsid w:val="009736D3"/>
    <w:rsid w:val="00982169"/>
    <w:rsid w:val="009A081B"/>
    <w:rsid w:val="009A44DC"/>
    <w:rsid w:val="009B4733"/>
    <w:rsid w:val="009C24A3"/>
    <w:rsid w:val="009D031B"/>
    <w:rsid w:val="009D17FE"/>
    <w:rsid w:val="009E65DA"/>
    <w:rsid w:val="009F2408"/>
    <w:rsid w:val="00A03A4F"/>
    <w:rsid w:val="00A049E8"/>
    <w:rsid w:val="00A160FC"/>
    <w:rsid w:val="00A35F26"/>
    <w:rsid w:val="00A43782"/>
    <w:rsid w:val="00A6040D"/>
    <w:rsid w:val="00A6712F"/>
    <w:rsid w:val="00A7628A"/>
    <w:rsid w:val="00A86253"/>
    <w:rsid w:val="00A94B80"/>
    <w:rsid w:val="00A95898"/>
    <w:rsid w:val="00A96356"/>
    <w:rsid w:val="00AA2F4B"/>
    <w:rsid w:val="00AB052F"/>
    <w:rsid w:val="00AD5782"/>
    <w:rsid w:val="00AD60A7"/>
    <w:rsid w:val="00AE77BD"/>
    <w:rsid w:val="00B06F72"/>
    <w:rsid w:val="00B26F0F"/>
    <w:rsid w:val="00B43BEA"/>
    <w:rsid w:val="00B473B3"/>
    <w:rsid w:val="00B74436"/>
    <w:rsid w:val="00B94E63"/>
    <w:rsid w:val="00BA5693"/>
    <w:rsid w:val="00BB19E4"/>
    <w:rsid w:val="00BB2325"/>
    <w:rsid w:val="00BB7DF5"/>
    <w:rsid w:val="00BC238E"/>
    <w:rsid w:val="00BC4378"/>
    <w:rsid w:val="00BC78B2"/>
    <w:rsid w:val="00BD1150"/>
    <w:rsid w:val="00BE3134"/>
    <w:rsid w:val="00BE340B"/>
    <w:rsid w:val="00BE7D0E"/>
    <w:rsid w:val="00BE7DB2"/>
    <w:rsid w:val="00BF335E"/>
    <w:rsid w:val="00BF49B0"/>
    <w:rsid w:val="00BF6438"/>
    <w:rsid w:val="00BF6486"/>
    <w:rsid w:val="00C03B1D"/>
    <w:rsid w:val="00C10DF0"/>
    <w:rsid w:val="00C1357B"/>
    <w:rsid w:val="00C15DFD"/>
    <w:rsid w:val="00C25EBE"/>
    <w:rsid w:val="00C30D55"/>
    <w:rsid w:val="00C327A0"/>
    <w:rsid w:val="00C33C4C"/>
    <w:rsid w:val="00C43CC1"/>
    <w:rsid w:val="00C93530"/>
    <w:rsid w:val="00CA01FE"/>
    <w:rsid w:val="00CA1B93"/>
    <w:rsid w:val="00CB5069"/>
    <w:rsid w:val="00CC5043"/>
    <w:rsid w:val="00CE45FA"/>
    <w:rsid w:val="00CF0A19"/>
    <w:rsid w:val="00D0499A"/>
    <w:rsid w:val="00D175DD"/>
    <w:rsid w:val="00D237CF"/>
    <w:rsid w:val="00D404C0"/>
    <w:rsid w:val="00D47A56"/>
    <w:rsid w:val="00D54226"/>
    <w:rsid w:val="00D769AC"/>
    <w:rsid w:val="00D92340"/>
    <w:rsid w:val="00DA2224"/>
    <w:rsid w:val="00DA5487"/>
    <w:rsid w:val="00DC5427"/>
    <w:rsid w:val="00DD1B1B"/>
    <w:rsid w:val="00DD1CB9"/>
    <w:rsid w:val="00DD7872"/>
    <w:rsid w:val="00DE03ED"/>
    <w:rsid w:val="00DE4F85"/>
    <w:rsid w:val="00DE57AE"/>
    <w:rsid w:val="00DF7244"/>
    <w:rsid w:val="00DF7245"/>
    <w:rsid w:val="00E06943"/>
    <w:rsid w:val="00E10AC6"/>
    <w:rsid w:val="00E11BF1"/>
    <w:rsid w:val="00E33AA6"/>
    <w:rsid w:val="00E34670"/>
    <w:rsid w:val="00E568B1"/>
    <w:rsid w:val="00E90F13"/>
    <w:rsid w:val="00EA1A15"/>
    <w:rsid w:val="00EA650E"/>
    <w:rsid w:val="00EC2BC5"/>
    <w:rsid w:val="00EC6B62"/>
    <w:rsid w:val="00EC737D"/>
    <w:rsid w:val="00EE0E2C"/>
    <w:rsid w:val="00EE5143"/>
    <w:rsid w:val="00EF2AFB"/>
    <w:rsid w:val="00EF7062"/>
    <w:rsid w:val="00F147C3"/>
    <w:rsid w:val="00F254E5"/>
    <w:rsid w:val="00F439CE"/>
    <w:rsid w:val="00F46B1D"/>
    <w:rsid w:val="00F54562"/>
    <w:rsid w:val="00F54874"/>
    <w:rsid w:val="00F612E7"/>
    <w:rsid w:val="00F67778"/>
    <w:rsid w:val="00F756BD"/>
    <w:rsid w:val="00F76D04"/>
    <w:rsid w:val="00F8612B"/>
    <w:rsid w:val="00FC3D0B"/>
    <w:rsid w:val="00FD0104"/>
    <w:rsid w:val="00FE4280"/>
    <w:rsid w:val="00FE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72595"/>
  <w15:docId w15:val="{8C59ECB9-505A-4DD7-99C7-9E86452C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A66"/>
  </w:style>
  <w:style w:type="paragraph" w:styleId="Footer">
    <w:name w:val="footer"/>
    <w:basedOn w:val="Normal"/>
    <w:link w:val="Foot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168B0-D57A-43F1-B5B3-E6C3274A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Patcharawat Patcharametharat</cp:lastModifiedBy>
  <cp:revision>34</cp:revision>
  <cp:lastPrinted>2021-11-09T08:46:00Z</cp:lastPrinted>
  <dcterms:created xsi:type="dcterms:W3CDTF">2023-05-31T09:11:00Z</dcterms:created>
  <dcterms:modified xsi:type="dcterms:W3CDTF">2023-08-08T03:04:00Z</dcterms:modified>
</cp:coreProperties>
</file>