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E91D0" w14:textId="0C9B5994" w:rsidR="00167CDF" w:rsidRPr="00550DFB" w:rsidRDefault="009A7918" w:rsidP="005A572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  <w:cs/>
        </w:rPr>
        <w:t>บริษัท ไทยวิวัฒน์ โฮลดิ้งส์ จำกัด (มหาชน)</w:t>
      </w:r>
      <w:r w:rsidR="007314C2" w:rsidRPr="00550DFB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CC9C64" w14:textId="77777777" w:rsidR="009A7918" w:rsidRPr="00550DFB" w:rsidRDefault="009A7918" w:rsidP="005A572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  <w:cs/>
        </w:rPr>
        <w:t xml:space="preserve">หมายเหตุประกอบงบการเงินระหว่างกาล </w:t>
      </w:r>
    </w:p>
    <w:p w14:paraId="5CEA74EB" w14:textId="259336D0" w:rsidR="00FB30AF" w:rsidRPr="00550DFB" w:rsidRDefault="00653A97" w:rsidP="005A572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454E38" w:rsidRPr="00550DF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C6037B" w:rsidRPr="00550DFB">
        <w:rPr>
          <w:rFonts w:ascii="Angsana New" w:hAnsi="Angsana New" w:hint="cs"/>
          <w:b/>
          <w:bCs/>
          <w:sz w:val="32"/>
          <w:szCs w:val="32"/>
          <w:cs/>
        </w:rPr>
        <w:t>หกเดือน</w:t>
      </w:r>
      <w:r w:rsidR="00437EC8" w:rsidRPr="00550DFB"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="008D6905" w:rsidRPr="00550DFB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6037B" w:rsidRPr="00550DFB">
        <w:rPr>
          <w:rFonts w:ascii="Angsana New" w:hAnsi="Angsana New"/>
          <w:b/>
          <w:bCs/>
          <w:sz w:val="32"/>
          <w:szCs w:val="32"/>
        </w:rPr>
        <w:t xml:space="preserve">30 </w:t>
      </w:r>
      <w:r w:rsidR="00C6037B" w:rsidRPr="00550DFB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C6037B" w:rsidRPr="00550DFB">
        <w:rPr>
          <w:rFonts w:ascii="Angsana New" w:hAnsi="Angsana New"/>
          <w:b/>
          <w:bCs/>
          <w:sz w:val="32"/>
          <w:szCs w:val="32"/>
        </w:rPr>
        <w:t>2566</w:t>
      </w:r>
    </w:p>
    <w:p w14:paraId="468AE8B8" w14:textId="4B990540" w:rsidR="007E5F35" w:rsidRDefault="00701E97" w:rsidP="009A7918">
      <w:pPr>
        <w:tabs>
          <w:tab w:val="left" w:pos="900"/>
        </w:tabs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0DF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50D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50DF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86B4815" w14:textId="7AFF141C" w:rsidR="00866760" w:rsidRPr="00550DFB" w:rsidRDefault="00866760" w:rsidP="0086676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ข้อมูลบริษัทฯ</w:t>
      </w:r>
    </w:p>
    <w:p w14:paraId="7C0994D6" w14:textId="40BB83CC" w:rsidR="009A7918" w:rsidRDefault="009A7918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>บริษัท ไทยวิวัฒน์ โฮลดิ้งส์ จำกัด (มหาชน) (</w:t>
      </w:r>
      <w:r w:rsidRPr="00550DFB">
        <w:rPr>
          <w:rFonts w:asciiTheme="majorBidi" w:hAnsiTheme="majorBidi" w:cstheme="majorBidi"/>
          <w:sz w:val="32"/>
          <w:szCs w:val="32"/>
        </w:rPr>
        <w:t>“</w:t>
      </w:r>
      <w:r w:rsidRPr="00550DF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50DFB">
        <w:rPr>
          <w:rFonts w:asciiTheme="majorBidi" w:hAnsiTheme="majorBidi" w:cstheme="majorBidi"/>
          <w:sz w:val="32"/>
          <w:szCs w:val="32"/>
        </w:rPr>
        <w:t>”</w:t>
      </w:r>
      <w:r w:rsidRPr="00550DFB">
        <w:rPr>
          <w:rFonts w:asciiTheme="majorBidi" w:hAnsiTheme="majorBidi" w:cstheme="majorBidi"/>
          <w:sz w:val="32"/>
          <w:szCs w:val="32"/>
          <w:cs/>
        </w:rPr>
        <w:t>) จัดตั้งขึ้นเป็นบริษัท</w:t>
      </w:r>
      <w:r w:rsidR="00F749E3" w:rsidRPr="00550DF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ตามกฎหมายไทยเมื่อวันที่ </w:t>
      </w:r>
      <w:r w:rsidRPr="00550DFB">
        <w:rPr>
          <w:rFonts w:asciiTheme="majorBidi" w:hAnsiTheme="majorBidi" w:cstheme="majorBidi"/>
          <w:sz w:val="32"/>
          <w:szCs w:val="32"/>
        </w:rPr>
        <w:t xml:space="preserve">4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550DFB">
        <w:rPr>
          <w:rFonts w:asciiTheme="majorBidi" w:hAnsiTheme="majorBidi" w:cstheme="majorBidi"/>
          <w:sz w:val="32"/>
          <w:szCs w:val="32"/>
        </w:rPr>
        <w:t xml:space="preserve">2565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ธุรกิจหลักของบริษัทฯคือการลงทุนในบริษัทอื่น ที่อยู่ตามที่จดทะเบียนของบริษัทฯอยู่เลขที่ </w:t>
      </w:r>
      <w:r w:rsidRPr="00550DFB">
        <w:rPr>
          <w:rFonts w:asciiTheme="majorBidi" w:hAnsiTheme="majorBidi" w:cstheme="majorBidi"/>
          <w:sz w:val="32"/>
          <w:szCs w:val="32"/>
        </w:rPr>
        <w:t>71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ถนนดินแดง แขวงสามเสนใน เขตพญาไท กรุงเทพมหานคร</w:t>
      </w:r>
    </w:p>
    <w:p w14:paraId="6B73D0D4" w14:textId="77777777" w:rsidR="00866760" w:rsidRPr="00175114" w:rsidRDefault="00866760" w:rsidP="0086676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114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17511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75114">
        <w:rPr>
          <w:rFonts w:asciiTheme="majorBidi" w:hAnsiTheme="majorBidi" w:cstheme="majorBidi"/>
          <w:b/>
          <w:bCs/>
          <w:sz w:val="32"/>
          <w:szCs w:val="32"/>
          <w:cs/>
        </w:rPr>
        <w:t>แผนการปรับโครงสร้างกิจการ</w:t>
      </w:r>
      <w:r w:rsidRPr="0017511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ของกลุ่มบริษัท</w:t>
      </w:r>
    </w:p>
    <w:p w14:paraId="551F5451" w14:textId="08541ED2" w:rsidR="00866760" w:rsidRDefault="00866760" w:rsidP="00866760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866760">
        <w:rPr>
          <w:rFonts w:asciiTheme="majorBidi" w:hAnsiTheme="majorBidi" w:cstheme="majorBidi"/>
          <w:sz w:val="32"/>
          <w:szCs w:val="32"/>
          <w:cs/>
        </w:rPr>
        <w:t>ตาม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มติ</w:t>
      </w:r>
      <w:r w:rsidRPr="00866760">
        <w:rPr>
          <w:rFonts w:asciiTheme="majorBidi" w:hAnsiTheme="majorBidi" w:cstheme="majorBidi"/>
          <w:sz w:val="32"/>
          <w:szCs w:val="32"/>
          <w:cs/>
        </w:rPr>
        <w:t>จา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866760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ที่ประชุมสามัญผู้ถือหุ้นประจำปี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866760">
        <w:rPr>
          <w:rFonts w:asciiTheme="majorBidi" w:hAnsiTheme="majorBidi" w:cstheme="majorBidi"/>
          <w:sz w:val="32"/>
          <w:szCs w:val="32"/>
          <w:cs/>
        </w:rPr>
        <w:t>บริษัท ประกันภัยไทยวิวัฒน์ จำกัด (มหาชน) (“</w:t>
      </w:r>
      <w:r w:rsidRPr="00866760">
        <w:rPr>
          <w:rFonts w:asciiTheme="majorBidi" w:hAnsiTheme="majorBidi" w:cstheme="majorBidi"/>
          <w:sz w:val="32"/>
          <w:szCs w:val="32"/>
        </w:rPr>
        <w:t>TVI</w:t>
      </w:r>
      <w:r w:rsidRPr="00866760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66760">
        <w:rPr>
          <w:rFonts w:asciiTheme="majorBidi" w:hAnsiTheme="majorBidi" w:cstheme="majorBidi"/>
          <w:sz w:val="32"/>
          <w:szCs w:val="32"/>
        </w:rPr>
        <w:t>28</w:t>
      </w:r>
      <w:r w:rsidRPr="008667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66760">
        <w:rPr>
          <w:rFonts w:asciiTheme="majorBidi" w:hAnsiTheme="majorBidi" w:cstheme="majorBidi"/>
          <w:sz w:val="32"/>
          <w:szCs w:val="32"/>
        </w:rPr>
        <w:t>2565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ที่อนุมัติ</w:t>
      </w:r>
      <w:r w:rsidRPr="00866760">
        <w:rPr>
          <w:rFonts w:asciiTheme="majorBidi" w:hAnsiTheme="majorBidi" w:cstheme="majorBidi"/>
          <w:sz w:val="32"/>
          <w:szCs w:val="32"/>
          <w:cs/>
        </w:rPr>
        <w:t>แผนการปรับโครงสร้างและการดำเนินการอื่น ๆ ที่เกี่ยวข้อง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ของ </w:t>
      </w:r>
      <w:r w:rsidRPr="00866760">
        <w:rPr>
          <w:rFonts w:asciiTheme="majorBidi" w:hAnsiTheme="majorBidi" w:cstheme="majorBidi"/>
          <w:sz w:val="32"/>
          <w:szCs w:val="32"/>
        </w:rPr>
        <w:t>TVI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ทำให้</w:t>
      </w:r>
      <w:r w:rsidRPr="00866760">
        <w:rPr>
          <w:rFonts w:asciiTheme="majorBidi" w:hAnsiTheme="majorBidi" w:cstheme="majorBidi"/>
          <w:sz w:val="32"/>
          <w:szCs w:val="32"/>
        </w:rPr>
        <w:t xml:space="preserve"> TVI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866760">
        <w:rPr>
          <w:rFonts w:asciiTheme="majorBidi" w:hAnsiTheme="majorBidi" w:cstheme="majorBidi"/>
          <w:sz w:val="32"/>
          <w:szCs w:val="32"/>
          <w:cs/>
        </w:rPr>
        <w:t>ดำเนินการจัดตั้งบริษัทโฮลดิ้งส์ในรูปแบบบริษัทมหาชนจำกัดภายใต้ชื่อ “บริษัท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6760">
        <w:rPr>
          <w:rFonts w:asciiTheme="majorBidi" w:hAnsiTheme="majorBidi" w:cstheme="majorBidi"/>
          <w:sz w:val="32"/>
          <w:szCs w:val="32"/>
          <w:cs/>
        </w:rPr>
        <w:t>ไทยวิวัฒน์ โฮลดิ้งส์ จำกัด (มหาชน)” (“บริษัท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6760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866760">
        <w:rPr>
          <w:rFonts w:asciiTheme="majorBidi" w:hAnsiTheme="majorBidi" w:cstheme="majorBidi"/>
          <w:sz w:val="32"/>
          <w:szCs w:val="32"/>
          <w:cs/>
        </w:rPr>
        <w:t>ทำคำเสนอซื้อหลักทรัพย์ทั้งหมดของ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6760">
        <w:rPr>
          <w:rFonts w:asciiTheme="majorBidi" w:hAnsiTheme="majorBidi" w:cstheme="majorBidi"/>
          <w:sz w:val="32"/>
          <w:szCs w:val="32"/>
        </w:rPr>
        <w:t>TVI</w:t>
      </w:r>
      <w:r w:rsidRPr="008667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โดยบริษัทฯจะออกและเสนอขายหุ้นสามัญเพิ่มทุนเพื่อแลกกับหุ้นของ </w:t>
      </w:r>
      <w:r w:rsidRPr="00866760">
        <w:rPr>
          <w:rFonts w:asciiTheme="majorBidi" w:hAnsiTheme="majorBidi" w:cstheme="majorBidi"/>
          <w:sz w:val="32"/>
          <w:szCs w:val="32"/>
        </w:rPr>
        <w:t xml:space="preserve">TVI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ในอัตรา </w:t>
      </w:r>
      <w:r w:rsidRPr="00866760">
        <w:rPr>
          <w:rFonts w:asciiTheme="majorBidi" w:hAnsiTheme="majorBidi" w:cstheme="majorBidi"/>
          <w:sz w:val="32"/>
          <w:szCs w:val="32"/>
        </w:rPr>
        <w:t xml:space="preserve">1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หุ้นสามัญของบริษัทฯต่อ </w:t>
      </w:r>
      <w:r w:rsidRPr="00866760">
        <w:rPr>
          <w:rFonts w:asciiTheme="majorBidi" w:hAnsiTheme="majorBidi" w:cstheme="majorBidi"/>
          <w:sz w:val="32"/>
          <w:szCs w:val="32"/>
        </w:rPr>
        <w:t xml:space="preserve">1 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หุ้นสามัญของ </w:t>
      </w:r>
      <w:r w:rsidRPr="00866760">
        <w:rPr>
          <w:rFonts w:asciiTheme="majorBidi" w:hAnsiTheme="majorBidi" w:cstheme="majorBidi"/>
          <w:sz w:val="32"/>
          <w:szCs w:val="32"/>
        </w:rPr>
        <w:t xml:space="preserve">TVI </w:t>
      </w:r>
      <w:r w:rsidRPr="00866760">
        <w:rPr>
          <w:rFonts w:asciiTheme="majorBidi" w:hAnsiTheme="majorBidi" w:cstheme="majorBidi"/>
          <w:sz w:val="32"/>
          <w:szCs w:val="32"/>
          <w:cs/>
        </w:rPr>
        <w:t>และภายหลังการทำคำเสนอซื้อหลักทรัพย์เสร็จสิ้น หุ้นสามัญของบริษัท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866760">
        <w:rPr>
          <w:rFonts w:asciiTheme="majorBidi" w:hAnsiTheme="majorBidi" w:cstheme="majorBidi"/>
          <w:sz w:val="32"/>
          <w:szCs w:val="32"/>
          <w:cs/>
        </w:rPr>
        <w:t>จะเข้าเป็นหลักทรัพย์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866760">
        <w:rPr>
          <w:rFonts w:asciiTheme="majorBidi" w:hAnsiTheme="majorBidi" w:cstheme="majorBidi"/>
          <w:sz w:val="32"/>
          <w:szCs w:val="32"/>
          <w:cs/>
        </w:rPr>
        <w:t>จดทะเบียนในตลาดหลักทรัพย์ฯแทนหุ้นสามัญของ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6760">
        <w:rPr>
          <w:rFonts w:asciiTheme="majorBidi" w:hAnsiTheme="majorBidi" w:cstheme="majorBidi"/>
          <w:sz w:val="32"/>
          <w:szCs w:val="32"/>
        </w:rPr>
        <w:t>TVI</w:t>
      </w:r>
      <w:r w:rsidRPr="00866760">
        <w:rPr>
          <w:rFonts w:asciiTheme="majorBidi" w:hAnsiTheme="majorBidi" w:cstheme="majorBidi"/>
          <w:sz w:val="32"/>
          <w:szCs w:val="32"/>
          <w:cs/>
        </w:rPr>
        <w:t xml:space="preserve"> ซึ่งจะถูกเพิกถอนออกจากการเป็นหลักทรัพย์</w:t>
      </w: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866760">
        <w:rPr>
          <w:rFonts w:asciiTheme="majorBidi" w:hAnsiTheme="majorBidi" w:cstheme="majorBidi"/>
          <w:sz w:val="32"/>
          <w:szCs w:val="32"/>
          <w:cs/>
        </w:rPr>
        <w:t>จดทะเบียนในตลาด</w:t>
      </w:r>
      <w:r w:rsidRPr="00175114">
        <w:rPr>
          <w:rFonts w:asciiTheme="majorBidi" w:hAnsiTheme="majorBidi"/>
          <w:sz w:val="32"/>
          <w:szCs w:val="32"/>
          <w:cs/>
        </w:rPr>
        <w:t>หลักทรัพย์ฯในวันเดียวกัน</w:t>
      </w:r>
    </w:p>
    <w:p w14:paraId="6099D072" w14:textId="77777777" w:rsidR="00763FB2" w:rsidRPr="002F791D" w:rsidRDefault="00763FB2" w:rsidP="00763FB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791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28 </w:t>
      </w:r>
      <w:r w:rsidRPr="002F791D">
        <w:rPr>
          <w:rFonts w:asciiTheme="majorBidi" w:hAnsiTheme="majorBidi" w:cstheme="majorBidi"/>
          <w:sz w:val="32"/>
          <w:szCs w:val="32"/>
          <w:cs/>
        </w:rPr>
        <w:t>เมษายน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2566 </w:t>
      </w:r>
      <w:r w:rsidRPr="002F791D">
        <w:rPr>
          <w:rFonts w:asciiTheme="majorBidi" w:hAnsiTheme="majorBidi" w:cstheme="majorBidi"/>
          <w:sz w:val="32"/>
          <w:szCs w:val="32"/>
          <w:cs/>
        </w:rPr>
        <w:t>บริษัทฯได้ทำคำเสนอซื้อหลักทรัพย์ (แบบ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69/247-1) </w:t>
      </w:r>
      <w:r w:rsidRPr="002F791D">
        <w:rPr>
          <w:rFonts w:asciiTheme="majorBidi" w:hAnsiTheme="majorBidi" w:cstheme="majorBidi"/>
          <w:sz w:val="32"/>
          <w:szCs w:val="32"/>
          <w:cs/>
        </w:rPr>
        <w:t>เพื่อซื้อหุ้นสามัญทั้งหมดของบริษัท ประกันภัยไทยวิวัฒน์ จำกัด (มหาชน)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(“TVI”) </w:t>
      </w:r>
      <w:r w:rsidRPr="002F791D">
        <w:rPr>
          <w:rFonts w:asciiTheme="majorBidi" w:hAnsiTheme="majorBidi" w:cstheme="majorBidi"/>
          <w:sz w:val="32"/>
          <w:szCs w:val="32"/>
          <w:cs/>
        </w:rPr>
        <w:t>จำนวนทั้งสิ้น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>303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Pr="002F791D">
        <w:rPr>
          <w:rFonts w:asciiTheme="majorBidi" w:hAnsiTheme="majorBidi" w:cstheme="majorBidi"/>
          <w:sz w:val="32"/>
          <w:szCs w:val="32"/>
          <w:cs/>
        </w:rPr>
        <w:t>หุ้น หรือคิดเป็น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2F791D">
        <w:rPr>
          <w:rFonts w:asciiTheme="majorBidi" w:hAnsiTheme="majorBidi" w:cstheme="majorBidi"/>
          <w:sz w:val="32"/>
          <w:szCs w:val="32"/>
          <w:cs/>
        </w:rPr>
        <w:t>ร้อยละ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100 </w:t>
      </w:r>
      <w:r w:rsidRPr="002F791D">
        <w:rPr>
          <w:rFonts w:asciiTheme="majorBidi" w:hAnsiTheme="majorBidi" w:cstheme="majorBidi"/>
          <w:sz w:val="32"/>
          <w:szCs w:val="32"/>
          <w:cs/>
        </w:rPr>
        <w:t xml:space="preserve">ของจำนวนหุ้นสามัญที่จำหน่ายแล้วทั้งหมดของ </w:t>
      </w:r>
      <w:r w:rsidRPr="002F791D">
        <w:rPr>
          <w:rFonts w:asciiTheme="majorBidi" w:hAnsiTheme="majorBidi" w:cstheme="majorBidi"/>
          <w:sz w:val="32"/>
          <w:szCs w:val="32"/>
        </w:rPr>
        <w:t xml:space="preserve">TVI </w:t>
      </w:r>
      <w:r w:rsidRPr="002F791D">
        <w:rPr>
          <w:rFonts w:asciiTheme="majorBidi" w:hAnsiTheme="majorBidi" w:cstheme="majorBidi"/>
          <w:sz w:val="32"/>
          <w:szCs w:val="32"/>
          <w:cs/>
        </w:rPr>
        <w:t xml:space="preserve">ขณะเดียวกัน บริษัทฯจะทำการออกและเสนอขายหุ้นของบริษัทฯ ในอัตราแลกหลักทรัพย์เท่ากับ </w:t>
      </w:r>
      <w:r w:rsidRPr="002F791D">
        <w:rPr>
          <w:rFonts w:asciiTheme="majorBidi" w:hAnsiTheme="majorBidi" w:cstheme="majorBidi"/>
          <w:sz w:val="32"/>
          <w:szCs w:val="32"/>
        </w:rPr>
        <w:t xml:space="preserve">1 </w:t>
      </w:r>
      <w:r w:rsidRPr="002F791D">
        <w:rPr>
          <w:rFonts w:asciiTheme="majorBidi" w:hAnsiTheme="majorBidi" w:cstheme="majorBidi"/>
          <w:sz w:val="32"/>
          <w:szCs w:val="32"/>
          <w:cs/>
        </w:rPr>
        <w:t xml:space="preserve">ต่อ </w:t>
      </w:r>
      <w:r w:rsidRPr="002F791D">
        <w:rPr>
          <w:rFonts w:asciiTheme="majorBidi" w:hAnsiTheme="majorBidi" w:cstheme="majorBidi"/>
          <w:sz w:val="32"/>
          <w:szCs w:val="32"/>
        </w:rPr>
        <w:t xml:space="preserve">1 </w:t>
      </w:r>
      <w:r w:rsidRPr="002F791D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F791D">
        <w:rPr>
          <w:rFonts w:asciiTheme="majorBidi" w:hAnsiTheme="majorBidi" w:cstheme="majorBidi"/>
          <w:sz w:val="32"/>
          <w:szCs w:val="32"/>
          <w:cs/>
        </w:rPr>
        <w:t xml:space="preserve">จะเท่ากับ </w:t>
      </w:r>
      <w:r w:rsidRPr="002F791D">
        <w:rPr>
          <w:rFonts w:asciiTheme="majorBidi" w:hAnsiTheme="majorBidi" w:cstheme="majorBidi"/>
          <w:sz w:val="32"/>
          <w:szCs w:val="32"/>
        </w:rPr>
        <w:t xml:space="preserve">1 </w:t>
      </w:r>
      <w:r w:rsidRPr="002F791D">
        <w:rPr>
          <w:rFonts w:asciiTheme="majorBidi" w:hAnsiTheme="majorBidi" w:cstheme="majorBidi"/>
          <w:sz w:val="32"/>
          <w:szCs w:val="32"/>
          <w:cs/>
        </w:rPr>
        <w:t>หุ้นสามัญที่ออกใหม่ของบริษัทฯต่อ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  <w:cs/>
        </w:rPr>
        <w:t>หุ้นสามัญของ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TVI </w:t>
      </w:r>
      <w:r w:rsidRPr="002F791D">
        <w:rPr>
          <w:rFonts w:asciiTheme="majorBidi" w:hAnsiTheme="majorBidi" w:cstheme="majorBidi"/>
          <w:sz w:val="32"/>
          <w:szCs w:val="32"/>
          <w:cs/>
        </w:rPr>
        <w:t>โดยมีกำหนดระยะเวลารับซื้อรวมทั้งสิ้น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45 </w:t>
      </w:r>
      <w:r w:rsidRPr="002F791D">
        <w:rPr>
          <w:rFonts w:asciiTheme="majorBidi" w:hAnsiTheme="majorBidi" w:cstheme="majorBidi"/>
          <w:sz w:val="32"/>
          <w:szCs w:val="32"/>
          <w:cs/>
        </w:rPr>
        <w:t>วันทำการ ตั้งแต่วันที่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2F791D">
        <w:rPr>
          <w:rFonts w:asciiTheme="majorBidi" w:hAnsiTheme="majorBidi" w:cstheme="majorBidi"/>
          <w:sz w:val="32"/>
          <w:szCs w:val="32"/>
        </w:rPr>
        <w:t xml:space="preserve">2 </w:t>
      </w:r>
      <w:r w:rsidRPr="002F791D">
        <w:rPr>
          <w:rFonts w:asciiTheme="majorBidi" w:hAnsiTheme="majorBidi" w:cstheme="majorBidi"/>
          <w:sz w:val="32"/>
          <w:szCs w:val="32"/>
          <w:cs/>
        </w:rPr>
        <w:t>พฤษภาคม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2566 </w:t>
      </w:r>
      <w:r w:rsidRPr="002F791D">
        <w:rPr>
          <w:rFonts w:asciiTheme="majorBidi" w:hAnsiTheme="majorBidi" w:cstheme="majorBidi"/>
          <w:sz w:val="32"/>
          <w:szCs w:val="32"/>
          <w:cs/>
        </w:rPr>
        <w:t>ถึง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 xml:space="preserve">6 </w:t>
      </w:r>
      <w:r w:rsidRPr="002F791D">
        <w:rPr>
          <w:rFonts w:asciiTheme="majorBidi" w:hAnsiTheme="majorBidi" w:cstheme="majorBidi"/>
          <w:sz w:val="32"/>
          <w:szCs w:val="32"/>
          <w:cs/>
        </w:rPr>
        <w:t>กรกฎาคม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</w:rPr>
        <w:t>2566</w:t>
      </w:r>
      <w:r w:rsidRPr="002F79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F791D">
        <w:rPr>
          <w:rFonts w:asciiTheme="majorBidi" w:hAnsiTheme="majorBidi" w:cstheme="majorBidi"/>
          <w:sz w:val="32"/>
          <w:szCs w:val="32"/>
          <w:cs/>
        </w:rPr>
        <w:t>ซึ่งระยะเวลาดังกล่าวเป็นระยะเวลารับซื้อสุดท้ายที่จะไม่ขยายระยะเวลารับซื้ออีก</w:t>
      </w:r>
    </w:p>
    <w:p w14:paraId="413975BF" w14:textId="1FCEE525" w:rsidR="00533482" w:rsidRPr="00550DFB" w:rsidRDefault="00533482" w:rsidP="008562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0DF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50DF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A7918" w:rsidRPr="00550DFB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9B51D25" w14:textId="33A2BE5C" w:rsidR="007E5F35" w:rsidRPr="00550DFB" w:rsidRDefault="009A7918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50DFB">
        <w:rPr>
          <w:rFonts w:asciiTheme="majorBidi" w:hAnsiTheme="majorBidi" w:cstheme="majorBidi"/>
          <w:sz w:val="32"/>
          <w:szCs w:val="32"/>
        </w:rPr>
        <w:t>34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โดยบริษัทฯเลือกนำเสนอข้อมูลทางการเงินระหว่างกาลแบบย่อ</w:t>
      </w:r>
      <w:r w:rsidR="00573949" w:rsidRPr="00550DFB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18A9BAA1" w14:textId="529341C6" w:rsidR="00A52EF5" w:rsidRPr="00550DFB" w:rsidRDefault="00A52EF5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550DFB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550DFB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                                    ระหว่างกาลนี้ควบคู่ไปกับงบการเงินประจำปีล่าสุด</w:t>
      </w:r>
    </w:p>
    <w:p w14:paraId="342C183E" w14:textId="12AC61B7" w:rsidR="007E5F35" w:rsidRDefault="009A7918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08C865C2" w14:textId="2742443A" w:rsidR="00A52EF5" w:rsidRPr="00550DFB" w:rsidRDefault="00A52EF5" w:rsidP="00A52EF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50DF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50DFB">
        <w:rPr>
          <w:rFonts w:ascii="Angsana New" w:hAnsi="Angsana New"/>
          <w:b/>
          <w:bCs/>
          <w:sz w:val="32"/>
          <w:szCs w:val="32"/>
        </w:rPr>
        <w:t>.</w:t>
      </w:r>
      <w:r w:rsidRPr="00550DFB">
        <w:rPr>
          <w:rFonts w:ascii="Angsana New" w:hAnsi="Angsana New"/>
          <w:b/>
          <w:bCs/>
          <w:sz w:val="32"/>
          <w:szCs w:val="32"/>
        </w:rPr>
        <w:tab/>
      </w:r>
      <w:r w:rsidRPr="00550DFB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AF475AF" w14:textId="6FC3D972" w:rsidR="00A52EF5" w:rsidRPr="00550DFB" w:rsidRDefault="00A52EF5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        งบการเงินสำหรับปีสิ้นสุดวันที่ </w:t>
      </w:r>
      <w:r w:rsidRPr="00550DFB">
        <w:rPr>
          <w:rFonts w:asciiTheme="majorBidi" w:hAnsiTheme="majorBidi" w:cstheme="majorBidi"/>
          <w:sz w:val="32"/>
          <w:szCs w:val="32"/>
        </w:rPr>
        <w:t xml:space="preserve">31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0DFB">
        <w:rPr>
          <w:rFonts w:asciiTheme="majorBidi" w:hAnsiTheme="majorBidi" w:cstheme="majorBidi"/>
          <w:sz w:val="32"/>
          <w:szCs w:val="32"/>
        </w:rPr>
        <w:t>2565</w:t>
      </w:r>
    </w:p>
    <w:p w14:paraId="5F536282" w14:textId="77777777" w:rsidR="00A52EF5" w:rsidRPr="00550DFB" w:rsidRDefault="00A52EF5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50DFB">
        <w:rPr>
          <w:rFonts w:asciiTheme="majorBidi" w:hAnsiTheme="majorBidi" w:cstheme="majorBidi"/>
          <w:sz w:val="32"/>
          <w:szCs w:val="32"/>
        </w:rPr>
        <w:t xml:space="preserve">1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50DFB">
        <w:rPr>
          <w:rFonts w:asciiTheme="majorBidi" w:hAnsiTheme="majorBidi" w:cstheme="majorBidi"/>
          <w:sz w:val="32"/>
          <w:szCs w:val="32"/>
        </w:rPr>
        <w:t xml:space="preserve">2566 </w:t>
      </w:r>
      <w:r w:rsidRPr="00550DF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4B22CBC" w14:textId="7B234A5F" w:rsidR="00B85B06" w:rsidRPr="00550DFB" w:rsidRDefault="00B85B06" w:rsidP="00B85B0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91779912"/>
      <w:r w:rsidRPr="00550DFB">
        <w:rPr>
          <w:rFonts w:asciiTheme="majorBidi" w:hAnsiTheme="majorBidi" w:cstheme="majorBidi" w:hint="cs"/>
          <w:b/>
          <w:bCs/>
          <w:sz w:val="32"/>
          <w:szCs w:val="32"/>
        </w:rPr>
        <w:t>4.</w:t>
      </w:r>
      <w:r w:rsidRPr="00550DFB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550DF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29"/>
        <w:gridCol w:w="1929"/>
      </w:tblGrid>
      <w:tr w:rsidR="00437EC8" w:rsidRPr="00550DFB" w14:paraId="05F02543" w14:textId="77777777" w:rsidTr="00437EC8">
        <w:trPr>
          <w:trHeight w:val="216"/>
        </w:trPr>
        <w:tc>
          <w:tcPr>
            <w:tcW w:w="5310" w:type="dxa"/>
            <w:vAlign w:val="bottom"/>
          </w:tcPr>
          <w:p w14:paraId="626ADD32" w14:textId="77777777" w:rsidR="00437EC8" w:rsidRPr="00550DFB" w:rsidRDefault="00437EC8" w:rsidP="00A43C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0CC6E6B5" w14:textId="77777777" w:rsidR="00437EC8" w:rsidRPr="00550DFB" w:rsidRDefault="00437EC8" w:rsidP="00A43CA7">
            <w:pPr>
              <w:spacing w:line="38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9" w:type="dxa"/>
            <w:vAlign w:val="bottom"/>
            <w:hideMark/>
          </w:tcPr>
          <w:p w14:paraId="38B4AA25" w14:textId="7FD0EAA6" w:rsidR="00437EC8" w:rsidRPr="00550DFB" w:rsidRDefault="00437EC8" w:rsidP="00A43CA7">
            <w:pPr>
              <w:spacing w:line="38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หน่วย: บาท)</w:t>
            </w:r>
          </w:p>
        </w:tc>
      </w:tr>
      <w:tr w:rsidR="00437EC8" w:rsidRPr="00550DFB" w14:paraId="79D9CA87" w14:textId="77777777" w:rsidTr="00437EC8">
        <w:trPr>
          <w:trHeight w:val="234"/>
        </w:trPr>
        <w:tc>
          <w:tcPr>
            <w:tcW w:w="5310" w:type="dxa"/>
            <w:vAlign w:val="bottom"/>
          </w:tcPr>
          <w:p w14:paraId="68D22A51" w14:textId="77777777" w:rsidR="00437EC8" w:rsidRPr="00550DFB" w:rsidRDefault="00437EC8" w:rsidP="00A43C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5B9E68B1" w14:textId="1339D55A" w:rsidR="00437EC8" w:rsidRPr="00550DFB" w:rsidRDefault="00C6037B" w:rsidP="00A43CA7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0DF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50DF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29" w:type="dxa"/>
            <w:vAlign w:val="bottom"/>
          </w:tcPr>
          <w:p w14:paraId="61AE615B" w14:textId="406C2FDF" w:rsidR="00437EC8" w:rsidRPr="00550DFB" w:rsidRDefault="00437EC8" w:rsidP="00A43CA7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31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0DF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B21C1" w:rsidRPr="00550DFB" w14:paraId="2D691A1C" w14:textId="77777777" w:rsidTr="00B13D3B">
        <w:trPr>
          <w:trHeight w:val="66"/>
        </w:trPr>
        <w:tc>
          <w:tcPr>
            <w:tcW w:w="5310" w:type="dxa"/>
            <w:vAlign w:val="center"/>
            <w:hideMark/>
          </w:tcPr>
          <w:p w14:paraId="333BA184" w14:textId="77777777" w:rsidR="006B21C1" w:rsidRPr="00550DFB" w:rsidRDefault="006B21C1" w:rsidP="006B21C1">
            <w:pPr>
              <w:pStyle w:val="Header"/>
              <w:tabs>
                <w:tab w:val="left" w:pos="12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929" w:type="dxa"/>
            <w:vAlign w:val="bottom"/>
          </w:tcPr>
          <w:p w14:paraId="4B90F5B2" w14:textId="4F8B0860" w:rsidR="006B21C1" w:rsidRPr="00550DFB" w:rsidRDefault="006B21C1" w:rsidP="006B21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929" w:type="dxa"/>
            <w:vAlign w:val="bottom"/>
          </w:tcPr>
          <w:p w14:paraId="11B02431" w14:textId="04C32251" w:rsidR="006B21C1" w:rsidRPr="00550DFB" w:rsidRDefault="006B21C1" w:rsidP="006B21C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6B21C1" w:rsidRPr="00550DFB" w14:paraId="119DB200" w14:textId="77777777" w:rsidTr="00B13D3B">
        <w:trPr>
          <w:trHeight w:val="66"/>
        </w:trPr>
        <w:tc>
          <w:tcPr>
            <w:tcW w:w="5310" w:type="dxa"/>
            <w:vAlign w:val="center"/>
            <w:hideMark/>
          </w:tcPr>
          <w:p w14:paraId="341B6164" w14:textId="77777777" w:rsidR="006B21C1" w:rsidRPr="00550DFB" w:rsidRDefault="006B21C1" w:rsidP="006B21C1">
            <w:pPr>
              <w:tabs>
                <w:tab w:val="left" w:pos="1276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29" w:type="dxa"/>
            <w:vAlign w:val="bottom"/>
          </w:tcPr>
          <w:p w14:paraId="7DC3127E" w14:textId="23CD1E59" w:rsidR="006B21C1" w:rsidRPr="00550DFB" w:rsidRDefault="006B21C1" w:rsidP="006B21C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929" w:type="dxa"/>
            <w:vAlign w:val="bottom"/>
          </w:tcPr>
          <w:p w14:paraId="1973FC2B" w14:textId="19E6C77C" w:rsidR="006B21C1" w:rsidRPr="00550DFB" w:rsidRDefault="006B21C1" w:rsidP="006B21C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</w:tbl>
    <w:p w14:paraId="4D9224B6" w14:textId="77777777" w:rsidR="00665EA1" w:rsidRPr="00550DFB" w:rsidRDefault="00665EA1" w:rsidP="00665EA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50DFB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50DFB">
        <w:rPr>
          <w:rFonts w:asciiTheme="majorBidi" w:hAnsiTheme="majorBidi" w:cstheme="majorBidi" w:hint="cs"/>
          <w:b/>
          <w:bCs/>
          <w:sz w:val="32"/>
          <w:szCs w:val="32"/>
        </w:rPr>
        <w:t>.</w:t>
      </w:r>
      <w:r w:rsidRPr="00550D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50DFB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สินทรัพย์ภาษีเงินได้รอการตัดบัญชี/ภาษีเงินได้</w:t>
      </w:r>
    </w:p>
    <w:p w14:paraId="7A972F75" w14:textId="75EDADD8" w:rsidR="00665EA1" w:rsidRPr="00550DFB" w:rsidRDefault="00665EA1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6037B" w:rsidRPr="00550DFB">
        <w:rPr>
          <w:rFonts w:asciiTheme="majorBidi" w:hAnsiTheme="majorBidi" w:cstheme="majorBidi"/>
          <w:sz w:val="32"/>
          <w:szCs w:val="32"/>
        </w:rPr>
        <w:t xml:space="preserve">30 </w:t>
      </w:r>
      <w:r w:rsidR="00C6037B" w:rsidRPr="00550DF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6037B" w:rsidRPr="00550DFB">
        <w:rPr>
          <w:rFonts w:asciiTheme="majorBidi" w:hAnsiTheme="majorBidi" w:cstheme="majorBidi"/>
          <w:sz w:val="32"/>
          <w:szCs w:val="32"/>
        </w:rPr>
        <w:t>2566</w:t>
      </w:r>
      <w:r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บริษัทฯมีรายการผลขาดทุนทางภาษีที่ยังไม่ได้ใช้จำนวน</w:t>
      </w:r>
      <w:r w:rsidR="008F48D0"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="00BD36BE">
        <w:rPr>
          <w:rFonts w:asciiTheme="majorBidi" w:hAnsiTheme="majorBidi" w:cstheme="majorBidi"/>
          <w:sz w:val="32"/>
          <w:szCs w:val="32"/>
        </w:rPr>
        <w:t>2.9</w:t>
      </w:r>
      <w:r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8F48D0" w:rsidRPr="00550DFB">
        <w:rPr>
          <w:rFonts w:asciiTheme="majorBidi" w:hAnsiTheme="majorBidi" w:cstheme="majorBidi"/>
          <w:sz w:val="32"/>
          <w:szCs w:val="32"/>
        </w:rPr>
        <w:t xml:space="preserve">          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(</w:t>
      </w:r>
      <w:r w:rsidRPr="00550DFB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50DFB">
        <w:rPr>
          <w:rFonts w:asciiTheme="majorBidi" w:hAnsiTheme="majorBidi" w:cstheme="majorBidi" w:hint="cs"/>
          <w:sz w:val="32"/>
          <w:szCs w:val="32"/>
        </w:rPr>
        <w:t>2565</w:t>
      </w:r>
      <w:r w:rsidRPr="00550DFB">
        <w:rPr>
          <w:rFonts w:asciiTheme="majorBidi" w:hAnsiTheme="majorBidi" w:cstheme="majorBidi"/>
          <w:sz w:val="32"/>
          <w:szCs w:val="32"/>
        </w:rPr>
        <w:t>: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</w:rPr>
        <w:t>1.6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50DFB">
        <w:rPr>
          <w:rFonts w:asciiTheme="majorBidi" w:hAnsiTheme="majorBidi" w:cstheme="majorBidi"/>
          <w:sz w:val="32"/>
          <w:szCs w:val="32"/>
        </w:rPr>
        <w:t>)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ที่บริษัทฯไม่ได้บันทึกสินทรัพย์ภาษีเงินได้รอการตัดบัญชี </w:t>
      </w:r>
      <w:r w:rsidR="00763FB2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E73DBF">
        <w:rPr>
          <w:rFonts w:asciiTheme="majorBidi" w:hAnsiTheme="majorBidi" w:cstheme="majorBidi" w:hint="cs"/>
          <w:sz w:val="32"/>
          <w:szCs w:val="32"/>
          <w:cs/>
        </w:rPr>
        <w:t>บริษัทฯจะทำการประเมินความน่าจะเป็นว่า บริษัทฯจะมีกำไรทางภาษีเพียงพอที่จะนำผลขาดทุนทางภาษีที่ยังไม่ได้ใช้ดังกล่าวมาใช้ประโยชน์ได้หรือไม่อีกครั้ง ภายหลังการปรับโครงสร้างกิจการของกลุ่มบริษัทเสร็จสิ้น</w:t>
      </w:r>
    </w:p>
    <w:p w14:paraId="15049770" w14:textId="16CCFAFD" w:rsidR="00665EA1" w:rsidRPr="00550DFB" w:rsidRDefault="00665EA1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ผลขาดทุนทางภาษีจำนวน </w:t>
      </w:r>
      <w:r w:rsidR="00BD36BE">
        <w:rPr>
          <w:rFonts w:asciiTheme="majorBidi" w:hAnsiTheme="majorBidi" w:cstheme="majorBidi"/>
          <w:sz w:val="32"/>
          <w:szCs w:val="32"/>
        </w:rPr>
        <w:t>2.9</w:t>
      </w:r>
      <w:r w:rsidRPr="00550DF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ล้านบาท จะทยอยสิ้นสุดระยะเวลาการให้ประโยชน์ภายในปี</w:t>
      </w:r>
      <w:r w:rsidR="000B0D7B"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="006B21C1" w:rsidRPr="00550DFB">
        <w:rPr>
          <w:rFonts w:asciiTheme="majorBidi" w:hAnsiTheme="majorBidi" w:cstheme="majorBidi"/>
          <w:sz w:val="32"/>
          <w:szCs w:val="32"/>
        </w:rPr>
        <w:t>2571</w:t>
      </w:r>
    </w:p>
    <w:p w14:paraId="75E6F296" w14:textId="235E066B" w:rsidR="00170BE4" w:rsidRPr="00550DFB" w:rsidRDefault="00665EA1" w:rsidP="00FC7C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t>6</w:t>
      </w:r>
      <w:r w:rsidR="00B273A4" w:rsidRPr="00550DFB">
        <w:rPr>
          <w:rFonts w:ascii="Angsana New" w:hAnsi="Angsana New"/>
          <w:b/>
          <w:bCs/>
          <w:sz w:val="32"/>
          <w:szCs w:val="32"/>
        </w:rPr>
        <w:t>.</w:t>
      </w:r>
      <w:r w:rsidR="00B273A4" w:rsidRPr="00550DFB">
        <w:rPr>
          <w:rFonts w:ascii="Angsana New" w:hAnsi="Angsana New"/>
          <w:b/>
          <w:bCs/>
          <w:sz w:val="32"/>
          <w:szCs w:val="32"/>
        </w:rPr>
        <w:tab/>
      </w:r>
      <w:r w:rsidR="00170BE4" w:rsidRPr="00550DFB">
        <w:rPr>
          <w:rFonts w:ascii="Angsana New" w:hAnsi="Angsana New" w:hint="cs"/>
          <w:b/>
          <w:bCs/>
          <w:sz w:val="32"/>
          <w:szCs w:val="32"/>
          <w:cs/>
        </w:rPr>
        <w:t>เจ้าหนื้อื่น</w:t>
      </w:r>
    </w:p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29"/>
        <w:gridCol w:w="1929"/>
      </w:tblGrid>
      <w:tr w:rsidR="00170BE4" w:rsidRPr="00550DFB" w14:paraId="787B99DE" w14:textId="77777777" w:rsidTr="007C1376">
        <w:trPr>
          <w:trHeight w:val="216"/>
        </w:trPr>
        <w:tc>
          <w:tcPr>
            <w:tcW w:w="5310" w:type="dxa"/>
            <w:vAlign w:val="bottom"/>
          </w:tcPr>
          <w:p w14:paraId="1301563D" w14:textId="77777777" w:rsidR="00170BE4" w:rsidRPr="00550DFB" w:rsidRDefault="00170BE4" w:rsidP="00A43C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35561650" w14:textId="77777777" w:rsidR="00170BE4" w:rsidRPr="00550DFB" w:rsidRDefault="00170BE4" w:rsidP="00A43CA7">
            <w:pPr>
              <w:spacing w:line="38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9" w:type="dxa"/>
            <w:vAlign w:val="bottom"/>
            <w:hideMark/>
          </w:tcPr>
          <w:p w14:paraId="42A2BEB9" w14:textId="77777777" w:rsidR="00170BE4" w:rsidRPr="00550DFB" w:rsidRDefault="00170BE4" w:rsidP="00A43CA7">
            <w:pPr>
              <w:spacing w:line="38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หน่วย: บาท)</w:t>
            </w:r>
          </w:p>
        </w:tc>
      </w:tr>
      <w:tr w:rsidR="00170BE4" w:rsidRPr="00550DFB" w14:paraId="367FC072" w14:textId="77777777" w:rsidTr="007C1376">
        <w:trPr>
          <w:trHeight w:val="234"/>
        </w:trPr>
        <w:tc>
          <w:tcPr>
            <w:tcW w:w="5310" w:type="dxa"/>
            <w:vAlign w:val="bottom"/>
          </w:tcPr>
          <w:p w14:paraId="38CAD19C" w14:textId="77777777" w:rsidR="00170BE4" w:rsidRPr="00550DFB" w:rsidRDefault="00170BE4" w:rsidP="00A43CA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57D8202B" w14:textId="7E7366E5" w:rsidR="00170BE4" w:rsidRPr="00550DFB" w:rsidRDefault="00C6037B" w:rsidP="00A43CA7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0DF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50DF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29" w:type="dxa"/>
            <w:vAlign w:val="bottom"/>
          </w:tcPr>
          <w:p w14:paraId="1956EAF0" w14:textId="77777777" w:rsidR="00170BE4" w:rsidRPr="00550DFB" w:rsidRDefault="00170BE4" w:rsidP="00A43CA7">
            <w:pPr>
              <w:pBdr>
                <w:bottom w:val="single" w:sz="4" w:space="1" w:color="auto"/>
              </w:pBdr>
              <w:spacing w:line="38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31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0DF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170BE4" w:rsidRPr="00550DFB" w14:paraId="2D26C4E7" w14:textId="77777777" w:rsidTr="007C1376">
        <w:trPr>
          <w:trHeight w:val="66"/>
        </w:trPr>
        <w:tc>
          <w:tcPr>
            <w:tcW w:w="5310" w:type="dxa"/>
            <w:vAlign w:val="center"/>
            <w:hideMark/>
          </w:tcPr>
          <w:p w14:paraId="5E06A549" w14:textId="024DAE38" w:rsidR="00170BE4" w:rsidRPr="00550DFB" w:rsidRDefault="00A43CA7" w:rsidP="00A43CA7">
            <w:pPr>
              <w:pStyle w:val="Header"/>
              <w:tabs>
                <w:tab w:val="left" w:pos="127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929" w:type="dxa"/>
          </w:tcPr>
          <w:p w14:paraId="3FFFD37C" w14:textId="2C0DECD5" w:rsidR="00170BE4" w:rsidRPr="00550DFB" w:rsidRDefault="006B21C1" w:rsidP="00A43CA7">
            <w:pP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1,239,059</w:t>
            </w:r>
          </w:p>
        </w:tc>
        <w:tc>
          <w:tcPr>
            <w:tcW w:w="1929" w:type="dxa"/>
            <w:vAlign w:val="bottom"/>
          </w:tcPr>
          <w:p w14:paraId="54612073" w14:textId="3666C63C" w:rsidR="00170BE4" w:rsidRPr="00550DFB" w:rsidRDefault="00A43CA7" w:rsidP="00A43CA7">
            <w:pP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441,604</w:t>
            </w:r>
          </w:p>
        </w:tc>
      </w:tr>
      <w:tr w:rsidR="00170BE4" w:rsidRPr="00550DFB" w14:paraId="064C3B9E" w14:textId="77777777" w:rsidTr="007C1376">
        <w:trPr>
          <w:trHeight w:val="66"/>
        </w:trPr>
        <w:tc>
          <w:tcPr>
            <w:tcW w:w="5310" w:type="dxa"/>
            <w:vAlign w:val="center"/>
          </w:tcPr>
          <w:p w14:paraId="1EFBD4D4" w14:textId="62EF5E71" w:rsidR="00170BE4" w:rsidRPr="00550DFB" w:rsidRDefault="00A43CA7" w:rsidP="00A43CA7">
            <w:pPr>
              <w:pStyle w:val="Header"/>
              <w:tabs>
                <w:tab w:val="left" w:pos="12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เจ้าหนี้อื่น </w:t>
            </w:r>
            <w:r w:rsidRPr="00550DFB">
              <w:rPr>
                <w:rFonts w:ascii="Angsana New" w:hAnsi="Angsana New"/>
                <w:sz w:val="30"/>
                <w:szCs w:val="30"/>
              </w:rPr>
              <w:t>-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 อื่น</w:t>
            </w:r>
          </w:p>
        </w:tc>
        <w:tc>
          <w:tcPr>
            <w:tcW w:w="1929" w:type="dxa"/>
          </w:tcPr>
          <w:p w14:paraId="3E20954B" w14:textId="44FAF059" w:rsidR="00170BE4" w:rsidRPr="00550DFB" w:rsidRDefault="006B21C1" w:rsidP="00A43CA7">
            <w:pP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2</w:t>
            </w:r>
            <w:r w:rsidR="00BD36BE">
              <w:rPr>
                <w:rFonts w:ascii="Angsana New" w:hAnsi="Angsana New"/>
                <w:sz w:val="30"/>
                <w:szCs w:val="30"/>
              </w:rPr>
              <w:t>8</w:t>
            </w:r>
            <w:r w:rsidRPr="00550DFB">
              <w:rPr>
                <w:rFonts w:ascii="Angsana New" w:hAnsi="Angsana New"/>
                <w:sz w:val="30"/>
                <w:szCs w:val="30"/>
              </w:rPr>
              <w:t>8,314</w:t>
            </w:r>
          </w:p>
        </w:tc>
        <w:tc>
          <w:tcPr>
            <w:tcW w:w="1929" w:type="dxa"/>
            <w:vAlign w:val="bottom"/>
          </w:tcPr>
          <w:p w14:paraId="030C34A4" w14:textId="2D38D384" w:rsidR="00170BE4" w:rsidRPr="00550DFB" w:rsidRDefault="00A43CA7" w:rsidP="00A43CA7">
            <w:pP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170BE4" w:rsidRPr="00550DFB" w14:paraId="24E623F4" w14:textId="77777777" w:rsidTr="007C1376">
        <w:trPr>
          <w:trHeight w:val="66"/>
        </w:trPr>
        <w:tc>
          <w:tcPr>
            <w:tcW w:w="5310" w:type="dxa"/>
            <w:vAlign w:val="center"/>
          </w:tcPr>
          <w:p w14:paraId="2C956B8D" w14:textId="6DEA1E14" w:rsidR="00170BE4" w:rsidRPr="00550DFB" w:rsidRDefault="00A43CA7" w:rsidP="00A43CA7">
            <w:pPr>
              <w:pStyle w:val="Header"/>
              <w:tabs>
                <w:tab w:val="left" w:pos="127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ค่าตอบแทนกรรมการค้างจ่าย</w:t>
            </w:r>
          </w:p>
        </w:tc>
        <w:tc>
          <w:tcPr>
            <w:tcW w:w="1929" w:type="dxa"/>
          </w:tcPr>
          <w:p w14:paraId="7B4BC3E1" w14:textId="6885A23E" w:rsidR="00170BE4" w:rsidRPr="00550DFB" w:rsidRDefault="006B21C1" w:rsidP="00A43CA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1,400,000</w:t>
            </w:r>
          </w:p>
        </w:tc>
        <w:tc>
          <w:tcPr>
            <w:tcW w:w="1929" w:type="dxa"/>
            <w:vAlign w:val="bottom"/>
          </w:tcPr>
          <w:p w14:paraId="24A68FC4" w14:textId="07A3C232" w:rsidR="00170BE4" w:rsidRPr="00550DFB" w:rsidRDefault="00A43CA7" w:rsidP="00A43CA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960,000</w:t>
            </w:r>
          </w:p>
        </w:tc>
      </w:tr>
      <w:tr w:rsidR="00170BE4" w:rsidRPr="00550DFB" w14:paraId="2AECC5F7" w14:textId="77777777" w:rsidTr="007C1376">
        <w:trPr>
          <w:trHeight w:val="66"/>
        </w:trPr>
        <w:tc>
          <w:tcPr>
            <w:tcW w:w="5310" w:type="dxa"/>
            <w:vAlign w:val="center"/>
            <w:hideMark/>
          </w:tcPr>
          <w:p w14:paraId="435CA5B0" w14:textId="4990DB5A" w:rsidR="00170BE4" w:rsidRPr="00550DFB" w:rsidRDefault="00170BE4" w:rsidP="00A43CA7">
            <w:pPr>
              <w:tabs>
                <w:tab w:val="left" w:pos="1276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29" w:type="dxa"/>
          </w:tcPr>
          <w:p w14:paraId="544D2D9F" w14:textId="0379049D" w:rsidR="00170BE4" w:rsidRPr="00550DFB" w:rsidRDefault="00BD36BE" w:rsidP="00A43CA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2,927,373</w:t>
            </w:r>
          </w:p>
        </w:tc>
        <w:tc>
          <w:tcPr>
            <w:tcW w:w="1929" w:type="dxa"/>
            <w:vAlign w:val="bottom"/>
          </w:tcPr>
          <w:p w14:paraId="2FDC210D" w14:textId="7A074179" w:rsidR="00170BE4" w:rsidRPr="00550DFB" w:rsidRDefault="00A43CA7" w:rsidP="00A43CA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1,561,604</w:t>
            </w:r>
          </w:p>
        </w:tc>
      </w:tr>
    </w:tbl>
    <w:p w14:paraId="2CEDE216" w14:textId="77777777" w:rsidR="00BD36BE" w:rsidRDefault="00BD36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403BBD" w14:textId="00328390" w:rsidR="00C6231C" w:rsidRPr="00550DFB" w:rsidRDefault="00665EA1" w:rsidP="00A43CA7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70BE4" w:rsidRPr="00550DF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70BE4" w:rsidRPr="00550DFB">
        <w:rPr>
          <w:rFonts w:ascii="Angsana New" w:hAnsi="Angsana New"/>
          <w:b/>
          <w:bCs/>
          <w:sz w:val="32"/>
          <w:szCs w:val="32"/>
          <w:cs/>
        </w:rPr>
        <w:tab/>
      </w:r>
      <w:r w:rsidR="00C6231C" w:rsidRPr="00550DFB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8408446" w14:textId="3E44F866" w:rsidR="005824A0" w:rsidRPr="00550DFB" w:rsidRDefault="00893E73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6905" w:rsidRPr="00550DF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50DFB">
        <w:rPr>
          <w:rFonts w:asciiTheme="majorBidi" w:hAnsiTheme="majorBidi" w:cstheme="majorBidi"/>
          <w:sz w:val="32"/>
          <w:szCs w:val="32"/>
          <w:cs/>
        </w:rPr>
        <w:t>ได้จดทะเบียนจัดตั้งบริษัท</w:t>
      </w:r>
      <w:r w:rsidR="00D361DA" w:rsidRPr="00550DFB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="00250566" w:rsidRPr="00550DF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2628F" w:rsidRPr="00550DFB">
        <w:rPr>
          <w:rFonts w:asciiTheme="majorBidi" w:hAnsiTheme="majorBidi" w:cstheme="majorBidi"/>
          <w:sz w:val="32"/>
          <w:szCs w:val="32"/>
        </w:rPr>
        <w:t>4</w:t>
      </w:r>
      <w:r w:rsidR="007E5F35" w:rsidRPr="00550DFB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7E5F35" w:rsidRPr="00550DFB">
        <w:rPr>
          <w:rFonts w:asciiTheme="majorBidi" w:hAnsiTheme="majorBidi" w:cstheme="majorBidi"/>
          <w:sz w:val="32"/>
          <w:szCs w:val="32"/>
        </w:rPr>
        <w:t>2565</w:t>
      </w:r>
      <w:r w:rsidR="00D361DA"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="00D60C8E" w:rsidRPr="00550DFB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ทุนจดทะเบียน </w:t>
      </w:r>
      <w:r w:rsidR="00CC2FF2" w:rsidRPr="00550DFB">
        <w:rPr>
          <w:rFonts w:asciiTheme="majorBidi" w:hAnsiTheme="majorBidi" w:cstheme="majorBidi"/>
          <w:sz w:val="32"/>
          <w:szCs w:val="32"/>
        </w:rPr>
        <w:t>10,000</w:t>
      </w:r>
      <w:r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60C8E" w:rsidRPr="00550DFB"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ซึ่งประกอบด้วยหุ้นสามัญจำนวน </w:t>
      </w:r>
      <w:r w:rsidR="00CC2FF2" w:rsidRPr="00550DFB">
        <w:rPr>
          <w:rFonts w:asciiTheme="majorBidi" w:hAnsiTheme="majorBidi" w:cstheme="majorBidi"/>
          <w:sz w:val="32"/>
          <w:szCs w:val="32"/>
        </w:rPr>
        <w:t>10,000</w:t>
      </w:r>
      <w:r w:rsidR="00D60C8E" w:rsidRPr="00550DFB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60C8E" w:rsidRPr="00550DFB">
        <w:rPr>
          <w:rFonts w:asciiTheme="majorBidi" w:hAnsiTheme="majorBidi" w:cstheme="majorBidi" w:hint="cs"/>
          <w:sz w:val="32"/>
          <w:szCs w:val="32"/>
          <w:cs/>
        </w:rPr>
        <w:t>หุ้น มูลค่าตราไว้หุ้นละ</w:t>
      </w:r>
      <w:r w:rsidR="00CC2FF2" w:rsidRPr="00550DFB">
        <w:rPr>
          <w:rFonts w:asciiTheme="majorBidi" w:hAnsiTheme="majorBidi" w:cstheme="majorBidi"/>
          <w:sz w:val="32"/>
          <w:szCs w:val="32"/>
        </w:rPr>
        <w:t xml:space="preserve"> 1</w:t>
      </w:r>
      <w:r w:rsidR="00D60C8E" w:rsidRPr="00550DFB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60C8E" w:rsidRPr="00550DF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8D6905" w:rsidRPr="00550DF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550DFB">
        <w:rPr>
          <w:rFonts w:asciiTheme="majorBidi" w:hAnsiTheme="majorBidi" w:cstheme="majorBidi"/>
          <w:sz w:val="32"/>
          <w:szCs w:val="32"/>
          <w:cs/>
        </w:rPr>
        <w:t>ได้รับชำระ</w:t>
      </w:r>
      <w:r w:rsidR="00D60C8E" w:rsidRPr="00550DFB">
        <w:rPr>
          <w:rFonts w:asciiTheme="majorBidi" w:hAnsiTheme="majorBidi" w:cstheme="majorBidi" w:hint="cs"/>
          <w:sz w:val="32"/>
          <w:szCs w:val="32"/>
          <w:cs/>
        </w:rPr>
        <w:t>เงินเพิ่มทุน</w:t>
      </w:r>
      <w:r w:rsidRPr="00550DFB">
        <w:rPr>
          <w:rFonts w:asciiTheme="majorBidi" w:hAnsiTheme="majorBidi" w:cstheme="majorBidi"/>
          <w:sz w:val="32"/>
          <w:szCs w:val="32"/>
          <w:cs/>
        </w:rPr>
        <w:t>เต็มจำนวนแล้ว</w:t>
      </w:r>
      <w:r w:rsidR="00573949" w:rsidRPr="00550DF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02628F" w:rsidRPr="00550DFB">
        <w:rPr>
          <w:rFonts w:asciiTheme="majorBidi" w:hAnsiTheme="majorBidi" w:cstheme="majorBidi" w:hint="cs"/>
          <w:sz w:val="32"/>
          <w:szCs w:val="32"/>
          <w:cs/>
        </w:rPr>
        <w:t xml:space="preserve">และได้จดทะเบียนการเพิ่มทุนจดทะเบียนดังกล่าวกับกระทรวงพาณิชย์แล้วเสร็จเมื่อวันที่ </w:t>
      </w:r>
      <w:r w:rsidR="009E3708" w:rsidRPr="00550DFB">
        <w:rPr>
          <w:rFonts w:asciiTheme="majorBidi" w:hAnsiTheme="majorBidi" w:cstheme="majorBidi"/>
          <w:sz w:val="32"/>
          <w:szCs w:val="32"/>
        </w:rPr>
        <w:t xml:space="preserve">4 </w:t>
      </w:r>
      <w:r w:rsidR="009E3708" w:rsidRPr="00550DF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E3708" w:rsidRPr="00550DFB">
        <w:rPr>
          <w:rFonts w:asciiTheme="majorBidi" w:hAnsiTheme="majorBidi" w:cstheme="majorBidi"/>
          <w:sz w:val="32"/>
          <w:szCs w:val="32"/>
        </w:rPr>
        <w:t>2565</w:t>
      </w:r>
    </w:p>
    <w:bookmarkEnd w:id="0"/>
    <w:p w14:paraId="72A49684" w14:textId="54B2A8D1" w:rsidR="004C5BA0" w:rsidRPr="00550DFB" w:rsidRDefault="004C5BA0" w:rsidP="004C5BA0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50DFB">
        <w:rPr>
          <w:rFonts w:asciiTheme="majorBidi" w:hAnsiTheme="majorBidi" w:cstheme="majorBidi"/>
          <w:sz w:val="32"/>
          <w:szCs w:val="32"/>
        </w:rPr>
        <w:t xml:space="preserve">4 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</w:rPr>
        <w:t>2565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550DFB">
        <w:rPr>
          <w:rFonts w:asciiTheme="majorBidi" w:hAnsiTheme="majorBidi" w:cstheme="majorBidi"/>
          <w:sz w:val="32"/>
          <w:szCs w:val="32"/>
        </w:rPr>
        <w:t>1/2565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มีมติให้เพิ่มทุนจดทะเบียนจากทุน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จดทะเบียนเดิม </w:t>
      </w:r>
      <w:r w:rsidRPr="00550DFB">
        <w:rPr>
          <w:rFonts w:asciiTheme="majorBidi" w:hAnsiTheme="majorBidi" w:cstheme="majorBidi"/>
          <w:sz w:val="32"/>
          <w:szCs w:val="32"/>
        </w:rPr>
        <w:t>10,000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เป็น</w:t>
      </w:r>
      <w:r w:rsidRPr="00550DFB">
        <w:rPr>
          <w:rFonts w:asciiTheme="majorBidi" w:hAnsiTheme="majorBidi" w:cstheme="majorBidi"/>
          <w:sz w:val="32"/>
          <w:szCs w:val="32"/>
        </w:rPr>
        <w:t xml:space="preserve"> 303,010,000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บาท โดยการ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 w:rsidRPr="00550DFB">
        <w:rPr>
          <w:rFonts w:asciiTheme="majorBidi" w:hAnsiTheme="majorBidi" w:cstheme="majorBidi"/>
          <w:sz w:val="32"/>
          <w:szCs w:val="32"/>
          <w:cs/>
        </w:rPr>
        <w:t>หุ้นสามัญเพิ่ม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ทุนจำนวน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</w:rPr>
        <w:t>303,000,000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ตราไว้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550DFB">
        <w:rPr>
          <w:rFonts w:asciiTheme="majorBidi" w:hAnsiTheme="majorBidi" w:cstheme="majorBidi"/>
          <w:sz w:val="32"/>
          <w:szCs w:val="32"/>
        </w:rPr>
        <w:t>1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คิดเป็นเงิน </w:t>
      </w:r>
      <w:r w:rsidRPr="00550DFB">
        <w:rPr>
          <w:rFonts w:asciiTheme="majorBidi" w:hAnsiTheme="majorBidi" w:cstheme="majorBidi"/>
          <w:sz w:val="32"/>
          <w:szCs w:val="32"/>
        </w:rPr>
        <w:t>303,000,000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และได้จดทะเบียนการเพ</w:t>
      </w:r>
      <w:r w:rsidRPr="00550DFB">
        <w:rPr>
          <w:rFonts w:asciiTheme="majorBidi" w:hAnsiTheme="majorBidi" w:cstheme="majorBidi" w:hint="eastAsia"/>
          <w:sz w:val="32"/>
          <w:szCs w:val="32"/>
          <w:cs/>
        </w:rPr>
        <w:t>ิ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550DFB">
        <w:rPr>
          <w:rFonts w:asciiTheme="majorBidi" w:hAnsiTheme="majorBidi" w:cstheme="majorBidi"/>
          <w:sz w:val="32"/>
          <w:szCs w:val="32"/>
          <w:cs/>
        </w:rPr>
        <w:t>มทุน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>จดทะเบียนดังกล่าวกับกระทรวงพาณิชย์แล้วเสร็จเม</w:t>
      </w:r>
      <w:r w:rsidRPr="00550DFB">
        <w:rPr>
          <w:rFonts w:asciiTheme="majorBidi" w:hAnsiTheme="majorBidi" w:cstheme="majorBidi" w:hint="eastAsia"/>
          <w:sz w:val="32"/>
          <w:szCs w:val="32"/>
          <w:cs/>
        </w:rPr>
        <w:t>ื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550DFB">
        <w:rPr>
          <w:rFonts w:asciiTheme="majorBidi" w:hAnsiTheme="majorBidi" w:cstheme="majorBidi"/>
          <w:sz w:val="32"/>
          <w:szCs w:val="32"/>
          <w:cs/>
        </w:rPr>
        <w:t>อวันท</w:t>
      </w:r>
      <w:r w:rsidRPr="00550DFB">
        <w:rPr>
          <w:rFonts w:asciiTheme="majorBidi" w:hAnsiTheme="majorBidi" w:cstheme="majorBidi" w:hint="eastAsia"/>
          <w:sz w:val="32"/>
          <w:szCs w:val="32"/>
          <w:cs/>
        </w:rPr>
        <w:t>ี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</w:rPr>
        <w:t xml:space="preserve">8 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550DFB">
        <w:rPr>
          <w:rFonts w:asciiTheme="majorBidi" w:hAnsiTheme="majorBidi" w:cstheme="majorBidi"/>
          <w:sz w:val="32"/>
          <w:szCs w:val="32"/>
        </w:rPr>
        <w:t xml:space="preserve"> 2565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เพื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550DFB">
        <w:rPr>
          <w:rFonts w:asciiTheme="majorBidi" w:hAnsiTheme="majorBidi" w:cstheme="majorBidi"/>
          <w:sz w:val="32"/>
          <w:szCs w:val="32"/>
          <w:cs/>
        </w:rPr>
        <w:t>อรองรับการแลกหุ้นของบริษัท ประกันภัยไทยวิวัฒน์ จำกัด (มหาชน)</w:t>
      </w:r>
      <w:r w:rsidRPr="00550DFB">
        <w:rPr>
          <w:rFonts w:asciiTheme="majorBidi" w:hAnsiTheme="majorBidi" w:cstheme="majorBidi"/>
          <w:sz w:val="32"/>
          <w:szCs w:val="32"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โดยจะชำระค่าซื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้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อหุ้นดังกล่าวเป็นหุ้นสามัญของบริษัทฯ 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ในอัตรา </w:t>
      </w:r>
      <w:r w:rsidRPr="00550DFB">
        <w:rPr>
          <w:rFonts w:asciiTheme="majorBidi" w:hAnsiTheme="majorBidi" w:cstheme="majorBidi"/>
          <w:sz w:val="32"/>
          <w:szCs w:val="32"/>
        </w:rPr>
        <w:t>1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หุ้นสามัญของบริษัทฯต่อ </w:t>
      </w:r>
      <w:r w:rsidRPr="00550DFB">
        <w:rPr>
          <w:rFonts w:asciiTheme="majorBidi" w:hAnsiTheme="majorBidi" w:cstheme="majorBidi"/>
          <w:sz w:val="32"/>
          <w:szCs w:val="32"/>
        </w:rPr>
        <w:t>1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หุ้นสามัญของ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550DFB">
        <w:rPr>
          <w:rFonts w:asciiTheme="majorBidi" w:hAnsiTheme="majorBidi" w:cstheme="majorBidi"/>
          <w:sz w:val="32"/>
          <w:szCs w:val="32"/>
          <w:cs/>
        </w:rPr>
        <w:t>ประกันภัยไทยวิวัฒน์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>โดยมูลค่าหุ้นสามัญของบริษัทฯ จะมีมูลค่าเท่ากับมูลค่าหุ้น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50DFB">
        <w:rPr>
          <w:rFonts w:asciiTheme="majorBidi" w:hAnsiTheme="majorBidi" w:cstheme="majorBidi"/>
          <w:sz w:val="32"/>
          <w:szCs w:val="32"/>
          <w:cs/>
        </w:rPr>
        <w:t>บริษัทประกันภัยไทยวิวัฒน์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0DFB">
        <w:rPr>
          <w:rFonts w:asciiTheme="majorBidi" w:hAnsiTheme="majorBidi" w:cstheme="majorBidi"/>
          <w:sz w:val="32"/>
          <w:szCs w:val="32"/>
          <w:cs/>
        </w:rPr>
        <w:t>จำกัด (มหาชน)</w:t>
      </w:r>
    </w:p>
    <w:p w14:paraId="157CE2E2" w14:textId="247ADAE4" w:rsidR="00427520" w:rsidRPr="00550DFB" w:rsidRDefault="00A43CA7" w:rsidP="00A43CA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t>8</w:t>
      </w:r>
      <w:r w:rsidR="00427520" w:rsidRPr="00550DFB">
        <w:rPr>
          <w:rFonts w:ascii="Angsana New" w:hAnsi="Angsana New"/>
          <w:b/>
          <w:bCs/>
          <w:sz w:val="32"/>
          <w:szCs w:val="32"/>
        </w:rPr>
        <w:t>.</w:t>
      </w:r>
      <w:r w:rsidR="00427520" w:rsidRPr="00550DFB">
        <w:rPr>
          <w:rFonts w:ascii="Angsana New" w:hAnsi="Angsana New"/>
          <w:b/>
          <w:bCs/>
          <w:sz w:val="32"/>
          <w:szCs w:val="32"/>
        </w:rPr>
        <w:tab/>
      </w:r>
      <w:r w:rsidR="00FC7C08" w:rsidRPr="00550DFB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427520" w:rsidRPr="00550DFB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318AAD3" w14:textId="10878768" w:rsidR="00427520" w:rsidRPr="00550DFB" w:rsidRDefault="00427520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550DF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Pr="00550DFB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สำหรับงวดที่เป็นของส่วนของผู้ถือหุ้นของบริษัทฯ</w:t>
      </w:r>
      <w:r w:rsidR="00FC7C08" w:rsidRPr="00550DFB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550DF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61B8C2FC" w14:textId="1EB4318A" w:rsidR="00A43CA7" w:rsidRPr="00550DFB" w:rsidRDefault="00A43CA7" w:rsidP="00A43CA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t>9.</w:t>
      </w:r>
      <w:r w:rsidRPr="00550DFB">
        <w:rPr>
          <w:rFonts w:ascii="Angsana New" w:hAnsi="Angsana New"/>
          <w:b/>
          <w:bCs/>
          <w:sz w:val="32"/>
          <w:szCs w:val="32"/>
        </w:rPr>
        <w:tab/>
      </w:r>
      <w:r w:rsidRPr="00550DF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939FDF6" w14:textId="5A2A58F7" w:rsidR="00A43CA7" w:rsidRPr="00550DFB" w:rsidRDefault="00A43CA7" w:rsidP="00665EA1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 w:hint="cs"/>
          <w:sz w:val="32"/>
          <w:szCs w:val="32"/>
          <w:cs/>
        </w:rPr>
        <w:t>ในการพิจารณาความสัมพันธ</w:t>
      </w:r>
      <w:r w:rsidR="00665EA1" w:rsidRPr="00550DFB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ระหว่างกิจการที่เกี่ยวข้องกันแต่ละรายการ บริษัทฯคำนึงถึงเนื้อหาของความสัมพันธ์มากกว่ารู</w:t>
      </w:r>
      <w:r w:rsidR="0040540C" w:rsidRPr="00550DFB">
        <w:rPr>
          <w:rFonts w:asciiTheme="majorBidi" w:hAnsiTheme="majorBidi" w:cstheme="majorBidi" w:hint="cs"/>
          <w:sz w:val="32"/>
          <w:szCs w:val="32"/>
          <w:cs/>
        </w:rPr>
        <w:t>ป</w:t>
      </w:r>
      <w:r w:rsidRPr="00550DFB">
        <w:rPr>
          <w:rFonts w:asciiTheme="majorBidi" w:hAnsiTheme="majorBidi" w:cstheme="majorBidi" w:hint="cs"/>
          <w:sz w:val="32"/>
          <w:szCs w:val="32"/>
          <w:cs/>
        </w:rPr>
        <w:t>แบบทางกฎหมาย</w:t>
      </w:r>
    </w:p>
    <w:p w14:paraId="29A789A8" w14:textId="6C4F56BA" w:rsidR="00A43CA7" w:rsidRPr="00550DFB" w:rsidRDefault="00A43CA7" w:rsidP="00E73DBF">
      <w:pPr>
        <w:tabs>
          <w:tab w:val="left" w:pos="4140"/>
          <w:tab w:val="left" w:pos="6390"/>
        </w:tabs>
        <w:spacing w:before="12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4"/>
        <w:gridCol w:w="4584"/>
      </w:tblGrid>
      <w:tr w:rsidR="00A43CA7" w:rsidRPr="00550DFB" w14:paraId="53D6C97F" w14:textId="77777777" w:rsidTr="00A43CA7">
        <w:trPr>
          <w:trHeight w:val="216"/>
        </w:trPr>
        <w:tc>
          <w:tcPr>
            <w:tcW w:w="4584" w:type="dxa"/>
            <w:vAlign w:val="bottom"/>
          </w:tcPr>
          <w:p w14:paraId="7C5BDA38" w14:textId="17DF59CC" w:rsidR="00A43CA7" w:rsidRPr="00550DFB" w:rsidRDefault="00A43CA7" w:rsidP="004C5BA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584" w:type="dxa"/>
          </w:tcPr>
          <w:p w14:paraId="3AC933D8" w14:textId="1032F27A" w:rsidR="00A43CA7" w:rsidRPr="00550DFB" w:rsidRDefault="00A43CA7" w:rsidP="004C5BA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ความสัมพันธ์กับบริษัท</w:t>
            </w:r>
          </w:p>
        </w:tc>
      </w:tr>
      <w:tr w:rsidR="00A43CA7" w:rsidRPr="00550DFB" w14:paraId="7874913F" w14:textId="77777777" w:rsidTr="00A43CA7">
        <w:trPr>
          <w:trHeight w:val="234"/>
        </w:trPr>
        <w:tc>
          <w:tcPr>
            <w:tcW w:w="4584" w:type="dxa"/>
            <w:vAlign w:val="bottom"/>
          </w:tcPr>
          <w:p w14:paraId="71FCF9C8" w14:textId="12B825D7" w:rsidR="00A43CA7" w:rsidRPr="00550DFB" w:rsidRDefault="00A43CA7" w:rsidP="004C5B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246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4584" w:type="dxa"/>
          </w:tcPr>
          <w:p w14:paraId="617C4BCB" w14:textId="2F6C34A9" w:rsidR="00A43CA7" w:rsidRPr="00550DFB" w:rsidRDefault="00A43CA7" w:rsidP="004C5BA0">
            <w:pPr>
              <w:ind w:left="252"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14:paraId="36FBF5BD" w14:textId="4297E72F" w:rsidR="00A43CA7" w:rsidRPr="00550DFB" w:rsidRDefault="00A43CA7" w:rsidP="004C5BA0">
      <w:pPr>
        <w:tabs>
          <w:tab w:val="left" w:pos="4140"/>
          <w:tab w:val="left" w:pos="639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50DFB"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A53A6A" w:rsidRPr="00550DFB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="00C6037B" w:rsidRPr="00550DFB">
        <w:rPr>
          <w:rFonts w:asciiTheme="majorBidi" w:hAnsiTheme="majorBidi" w:cstheme="majorBidi"/>
          <w:sz w:val="32"/>
          <w:szCs w:val="32"/>
        </w:rPr>
        <w:t xml:space="preserve">30 </w:t>
      </w:r>
      <w:r w:rsidR="00C6037B" w:rsidRPr="00550DF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6037B" w:rsidRPr="00550DFB">
        <w:rPr>
          <w:rFonts w:asciiTheme="majorBidi" w:hAnsiTheme="majorBidi" w:cstheme="majorBidi"/>
          <w:sz w:val="32"/>
          <w:szCs w:val="32"/>
        </w:rPr>
        <w:t>2566</w:t>
      </w:r>
      <w:r w:rsidR="00A53A6A" w:rsidRPr="00550D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5EA1" w:rsidRPr="00550DF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65EA1" w:rsidRPr="00550DFB">
        <w:rPr>
          <w:rFonts w:asciiTheme="majorBidi" w:hAnsiTheme="majorBidi" w:cstheme="majorBidi"/>
          <w:sz w:val="32"/>
          <w:szCs w:val="32"/>
        </w:rPr>
        <w:t xml:space="preserve">31 </w:t>
      </w:r>
      <w:r w:rsidR="00665EA1" w:rsidRPr="00550DF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665EA1" w:rsidRPr="00550DFB">
        <w:rPr>
          <w:rFonts w:asciiTheme="majorBidi" w:hAnsiTheme="majorBidi" w:cstheme="majorBidi"/>
          <w:sz w:val="32"/>
          <w:szCs w:val="32"/>
        </w:rPr>
        <w:t xml:space="preserve">2565 </w:t>
      </w:r>
      <w:r w:rsidR="00A53A6A" w:rsidRPr="00550DFB">
        <w:rPr>
          <w:rFonts w:asciiTheme="majorBidi" w:hAnsiTheme="majorBidi" w:cstheme="majorBidi" w:hint="cs"/>
          <w:sz w:val="32"/>
          <w:szCs w:val="32"/>
          <w:cs/>
        </w:rPr>
        <w:t>บริษัทฯมียอดคงเหลือที่มีสาระสำคัญของหนี้สินที่เกี่ยวข้องกับกิจการที่เกี่ยวข้องกัน ดังนี้</w:t>
      </w:r>
    </w:p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29"/>
        <w:gridCol w:w="1929"/>
      </w:tblGrid>
      <w:tr w:rsidR="00A53A6A" w:rsidRPr="00550DFB" w14:paraId="0239B0F2" w14:textId="77777777" w:rsidTr="007C1376">
        <w:trPr>
          <w:trHeight w:val="216"/>
        </w:trPr>
        <w:tc>
          <w:tcPr>
            <w:tcW w:w="5310" w:type="dxa"/>
            <w:vAlign w:val="bottom"/>
          </w:tcPr>
          <w:p w14:paraId="467ECE8D" w14:textId="77777777" w:rsidR="00A53A6A" w:rsidRPr="00550DFB" w:rsidRDefault="00A53A6A" w:rsidP="004C5B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09C6DD0E" w14:textId="77777777" w:rsidR="00A53A6A" w:rsidRPr="00550DFB" w:rsidRDefault="00A53A6A" w:rsidP="004C5BA0">
            <w:pPr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9" w:type="dxa"/>
            <w:vAlign w:val="bottom"/>
            <w:hideMark/>
          </w:tcPr>
          <w:p w14:paraId="2D1B0FCB" w14:textId="77777777" w:rsidR="00A53A6A" w:rsidRPr="00550DFB" w:rsidRDefault="00A53A6A" w:rsidP="004C5BA0">
            <w:pPr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หน่วย: บาท)</w:t>
            </w:r>
          </w:p>
        </w:tc>
      </w:tr>
      <w:tr w:rsidR="00A53A6A" w:rsidRPr="00550DFB" w14:paraId="77D503D1" w14:textId="77777777" w:rsidTr="007C1376">
        <w:trPr>
          <w:trHeight w:val="234"/>
        </w:trPr>
        <w:tc>
          <w:tcPr>
            <w:tcW w:w="5310" w:type="dxa"/>
            <w:vAlign w:val="bottom"/>
          </w:tcPr>
          <w:p w14:paraId="7A45F15A" w14:textId="77777777" w:rsidR="00A53A6A" w:rsidRPr="00550DFB" w:rsidRDefault="00A53A6A" w:rsidP="004C5BA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684907CD" w14:textId="2ADACF29" w:rsidR="00A53A6A" w:rsidRPr="00550DFB" w:rsidRDefault="00C6037B" w:rsidP="004C5BA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0DFB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50DF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29" w:type="dxa"/>
            <w:vAlign w:val="bottom"/>
          </w:tcPr>
          <w:p w14:paraId="54BD28DA" w14:textId="77777777" w:rsidR="00A53A6A" w:rsidRPr="00550DFB" w:rsidRDefault="00A53A6A" w:rsidP="004C5BA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31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550DF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53A6A" w:rsidRPr="00550DFB" w14:paraId="6A21818C" w14:textId="77777777" w:rsidTr="00A53A6A">
        <w:trPr>
          <w:trHeight w:val="66"/>
        </w:trPr>
        <w:tc>
          <w:tcPr>
            <w:tcW w:w="5310" w:type="dxa"/>
            <w:vAlign w:val="center"/>
          </w:tcPr>
          <w:p w14:paraId="420053D9" w14:textId="61DA7804" w:rsidR="00A53A6A" w:rsidRPr="00550DFB" w:rsidRDefault="00A53A6A" w:rsidP="004C5BA0">
            <w:pPr>
              <w:pStyle w:val="Header"/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บริษัทที่เกี่ยวข้องกัน</w:t>
            </w:r>
          </w:p>
        </w:tc>
        <w:tc>
          <w:tcPr>
            <w:tcW w:w="1929" w:type="dxa"/>
          </w:tcPr>
          <w:p w14:paraId="219D8D77" w14:textId="220F37B4" w:rsidR="00A53A6A" w:rsidRPr="00550DFB" w:rsidRDefault="006B21C1" w:rsidP="004C5BA0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1,239,059</w:t>
            </w:r>
          </w:p>
        </w:tc>
        <w:tc>
          <w:tcPr>
            <w:tcW w:w="1929" w:type="dxa"/>
            <w:vAlign w:val="bottom"/>
          </w:tcPr>
          <w:p w14:paraId="3448DBB5" w14:textId="69E9E842" w:rsidR="00A53A6A" w:rsidRPr="00550DFB" w:rsidRDefault="00A53A6A" w:rsidP="004C5BA0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441,604</w:t>
            </w:r>
          </w:p>
        </w:tc>
      </w:tr>
      <w:tr w:rsidR="00A53A6A" w:rsidRPr="00550DFB" w14:paraId="739AE61A" w14:textId="77777777" w:rsidTr="00A53A6A">
        <w:trPr>
          <w:trHeight w:val="66"/>
        </w:trPr>
        <w:tc>
          <w:tcPr>
            <w:tcW w:w="5310" w:type="dxa"/>
            <w:vAlign w:val="center"/>
          </w:tcPr>
          <w:p w14:paraId="2273CD0D" w14:textId="68CC6292" w:rsidR="00A53A6A" w:rsidRPr="00550DFB" w:rsidRDefault="00A53A6A" w:rsidP="004C5BA0">
            <w:pPr>
              <w:tabs>
                <w:tab w:val="left" w:pos="1276"/>
              </w:tabs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ค่าตอบแทนกรรมการค้างจ่าย</w:t>
            </w:r>
          </w:p>
        </w:tc>
        <w:tc>
          <w:tcPr>
            <w:tcW w:w="1929" w:type="dxa"/>
          </w:tcPr>
          <w:p w14:paraId="4F8E227F" w14:textId="210BEC63" w:rsidR="00A53A6A" w:rsidRPr="00550DFB" w:rsidRDefault="006B21C1" w:rsidP="004C5BA0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1,400,000</w:t>
            </w:r>
          </w:p>
        </w:tc>
        <w:tc>
          <w:tcPr>
            <w:tcW w:w="1929" w:type="dxa"/>
            <w:vAlign w:val="bottom"/>
          </w:tcPr>
          <w:p w14:paraId="1ACE3383" w14:textId="54B591D0" w:rsidR="00A53A6A" w:rsidRPr="00550DFB" w:rsidRDefault="00A53A6A" w:rsidP="004C5BA0">
            <w:pPr>
              <w:tabs>
                <w:tab w:val="decimal" w:pos="1515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960,000</w:t>
            </w:r>
          </w:p>
        </w:tc>
      </w:tr>
    </w:tbl>
    <w:p w14:paraId="09DEE6DC" w14:textId="77777777" w:rsidR="00BD36BE" w:rsidRDefault="00BD36B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79284D" w14:textId="38A415A3" w:rsidR="00A53A6A" w:rsidRPr="00550DFB" w:rsidRDefault="00A53A6A" w:rsidP="00866760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550DFB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79D838EF" w14:textId="503D7E65" w:rsidR="00EE171D" w:rsidRPr="00550DFB" w:rsidRDefault="00EE171D" w:rsidP="00866760">
      <w:pPr>
        <w:tabs>
          <w:tab w:val="left" w:pos="4140"/>
          <w:tab w:val="left" w:pos="639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 w:hint="cs"/>
          <w:sz w:val="32"/>
          <w:szCs w:val="32"/>
          <w:cs/>
        </w:rPr>
        <w:t>บริษัทฯมีค่าใช้จ่ายผลประโยชน์ระยะสั้นที่ให้แก่กรรมการและผู้บริหาร</w:t>
      </w:r>
      <w:r w:rsidR="00712749" w:rsidRPr="00550D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4E38" w:rsidRPr="00550DFB">
        <w:rPr>
          <w:rFonts w:asciiTheme="majorBidi" w:hAnsiTheme="majorBidi" w:cstheme="majorBidi" w:hint="cs"/>
          <w:sz w:val="32"/>
          <w:szCs w:val="32"/>
          <w:cs/>
        </w:rPr>
        <w:t xml:space="preserve">ดังต่อไปนี้ </w:t>
      </w:r>
    </w:p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29"/>
        <w:gridCol w:w="1929"/>
      </w:tblGrid>
      <w:tr w:rsidR="00454E38" w:rsidRPr="00550DFB" w14:paraId="381E4965" w14:textId="77777777" w:rsidTr="0053355B">
        <w:trPr>
          <w:trHeight w:val="216"/>
        </w:trPr>
        <w:tc>
          <w:tcPr>
            <w:tcW w:w="5310" w:type="dxa"/>
            <w:vAlign w:val="bottom"/>
          </w:tcPr>
          <w:p w14:paraId="28B0F683" w14:textId="77777777" w:rsidR="00454E38" w:rsidRPr="00550DFB" w:rsidRDefault="00454E38" w:rsidP="008667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27EDD1CA" w14:textId="77777777" w:rsidR="00454E38" w:rsidRPr="00550DFB" w:rsidRDefault="00454E38" w:rsidP="00866760">
            <w:pPr>
              <w:spacing w:line="36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9" w:type="dxa"/>
            <w:vAlign w:val="bottom"/>
            <w:hideMark/>
          </w:tcPr>
          <w:p w14:paraId="6995EFD2" w14:textId="77777777" w:rsidR="00454E38" w:rsidRPr="00550DFB" w:rsidRDefault="00454E38" w:rsidP="00866760">
            <w:pPr>
              <w:spacing w:line="36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หน่วย: บาท)</w:t>
            </w:r>
          </w:p>
        </w:tc>
      </w:tr>
      <w:tr w:rsidR="00C2384E" w:rsidRPr="00550DFB" w14:paraId="34DF7D1C" w14:textId="77777777" w:rsidTr="00312523">
        <w:trPr>
          <w:trHeight w:val="216"/>
        </w:trPr>
        <w:tc>
          <w:tcPr>
            <w:tcW w:w="5310" w:type="dxa"/>
            <w:vAlign w:val="bottom"/>
          </w:tcPr>
          <w:p w14:paraId="6138367E" w14:textId="77777777" w:rsidR="00C2384E" w:rsidRPr="00550DFB" w:rsidRDefault="00C2384E" w:rsidP="008667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858" w:type="dxa"/>
            <w:gridSpan w:val="2"/>
          </w:tcPr>
          <w:p w14:paraId="4E6FDF89" w14:textId="57861C88" w:rsidR="00C2384E" w:rsidRPr="00550DFB" w:rsidRDefault="00C2384E" w:rsidP="0086676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50D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54E38" w:rsidRPr="00550DFB" w14:paraId="669AF42D" w14:textId="77777777" w:rsidTr="0053355B">
        <w:trPr>
          <w:trHeight w:val="234"/>
        </w:trPr>
        <w:tc>
          <w:tcPr>
            <w:tcW w:w="5310" w:type="dxa"/>
            <w:vAlign w:val="bottom"/>
          </w:tcPr>
          <w:p w14:paraId="7CF27610" w14:textId="77777777" w:rsidR="00454E38" w:rsidRPr="00550DFB" w:rsidRDefault="00454E38" w:rsidP="008667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</w:tcPr>
          <w:p w14:paraId="7CA843DD" w14:textId="3FF8BD1E" w:rsidR="00454E38" w:rsidRPr="00550DFB" w:rsidRDefault="00454E38" w:rsidP="0086676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29" w:type="dxa"/>
            <w:vAlign w:val="bottom"/>
          </w:tcPr>
          <w:p w14:paraId="5E405F75" w14:textId="447BFAEB" w:rsidR="00454E38" w:rsidRPr="00550DFB" w:rsidRDefault="00454E38" w:rsidP="0086676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54E38" w:rsidRPr="00550DFB" w14:paraId="6E76869A" w14:textId="77777777" w:rsidTr="0053355B">
        <w:trPr>
          <w:trHeight w:val="66"/>
        </w:trPr>
        <w:tc>
          <w:tcPr>
            <w:tcW w:w="5310" w:type="dxa"/>
            <w:vAlign w:val="center"/>
          </w:tcPr>
          <w:p w14:paraId="61965908" w14:textId="044FF58C" w:rsidR="00454E38" w:rsidRPr="00550DFB" w:rsidRDefault="00454E38" w:rsidP="00866760">
            <w:pPr>
              <w:pStyle w:val="Header"/>
              <w:tabs>
                <w:tab w:val="left" w:pos="12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29" w:type="dxa"/>
          </w:tcPr>
          <w:p w14:paraId="5FE27D51" w14:textId="1CDB84F0" w:rsidR="00454E38" w:rsidRPr="00550DFB" w:rsidRDefault="006B21C1" w:rsidP="0086676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929" w:type="dxa"/>
            <w:vAlign w:val="bottom"/>
          </w:tcPr>
          <w:p w14:paraId="0EEE7E78" w14:textId="2A845D3F" w:rsidR="00454E38" w:rsidRPr="00550DFB" w:rsidRDefault="00454E38" w:rsidP="0086676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454E38" w:rsidRPr="00550DFB" w14:paraId="6268FCBD" w14:textId="77777777" w:rsidTr="0053355B">
        <w:trPr>
          <w:trHeight w:val="66"/>
        </w:trPr>
        <w:tc>
          <w:tcPr>
            <w:tcW w:w="5310" w:type="dxa"/>
            <w:vAlign w:val="center"/>
          </w:tcPr>
          <w:p w14:paraId="5416A6F3" w14:textId="07F0F313" w:rsidR="00454E38" w:rsidRPr="00550DFB" w:rsidRDefault="00454E38" w:rsidP="00866760">
            <w:pPr>
              <w:tabs>
                <w:tab w:val="left" w:pos="12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29" w:type="dxa"/>
          </w:tcPr>
          <w:p w14:paraId="040F8C6D" w14:textId="2C7AC1B1" w:rsidR="00454E38" w:rsidRPr="00550DFB" w:rsidRDefault="006B21C1" w:rsidP="0086676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220,000</w:t>
            </w:r>
          </w:p>
        </w:tc>
        <w:tc>
          <w:tcPr>
            <w:tcW w:w="1929" w:type="dxa"/>
            <w:vAlign w:val="bottom"/>
          </w:tcPr>
          <w:p w14:paraId="638AE466" w14:textId="3E9CC1CB" w:rsidR="00454E38" w:rsidRPr="00550DFB" w:rsidRDefault="00454E38" w:rsidP="0086676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</w:tbl>
    <w:p w14:paraId="0D67638E" w14:textId="77777777" w:rsidR="00C2384E" w:rsidRPr="00550DFB" w:rsidRDefault="00C2384E"/>
    <w:tbl>
      <w:tblPr>
        <w:tblW w:w="91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29"/>
        <w:gridCol w:w="1929"/>
      </w:tblGrid>
      <w:tr w:rsidR="00C2384E" w:rsidRPr="00550DFB" w14:paraId="3BE4AF3B" w14:textId="77777777" w:rsidTr="00C2384E">
        <w:trPr>
          <w:trHeight w:val="66"/>
        </w:trPr>
        <w:tc>
          <w:tcPr>
            <w:tcW w:w="5310" w:type="dxa"/>
            <w:vAlign w:val="center"/>
          </w:tcPr>
          <w:p w14:paraId="42839162" w14:textId="77777777" w:rsidR="00C2384E" w:rsidRPr="00550DFB" w:rsidRDefault="00C2384E" w:rsidP="00866760">
            <w:pPr>
              <w:tabs>
                <w:tab w:val="left" w:pos="12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9" w:type="dxa"/>
          </w:tcPr>
          <w:p w14:paraId="4C6D47D3" w14:textId="77777777" w:rsidR="00C2384E" w:rsidRPr="00550DFB" w:rsidRDefault="00C2384E" w:rsidP="00866760">
            <w:pP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9" w:type="dxa"/>
            <w:vAlign w:val="bottom"/>
          </w:tcPr>
          <w:p w14:paraId="176940B9" w14:textId="77777777" w:rsidR="00C2384E" w:rsidRPr="00550DFB" w:rsidRDefault="00C2384E" w:rsidP="00866760">
            <w:pPr>
              <w:tabs>
                <w:tab w:val="decimal" w:pos="1515"/>
              </w:tabs>
              <w:spacing w:line="360" w:lineRule="exact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หน่วย: บาท)</w:t>
            </w:r>
          </w:p>
        </w:tc>
      </w:tr>
      <w:tr w:rsidR="00C2384E" w:rsidRPr="00550DFB" w14:paraId="2B915026" w14:textId="77777777" w:rsidTr="00712749">
        <w:trPr>
          <w:trHeight w:val="234"/>
        </w:trPr>
        <w:tc>
          <w:tcPr>
            <w:tcW w:w="5310" w:type="dxa"/>
            <w:vAlign w:val="bottom"/>
          </w:tcPr>
          <w:p w14:paraId="3E3C4D1D" w14:textId="77777777" w:rsidR="00C2384E" w:rsidRPr="00550DFB" w:rsidRDefault="00C2384E" w:rsidP="0086676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left="612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29" w:type="dxa"/>
            <w:vAlign w:val="bottom"/>
          </w:tcPr>
          <w:p w14:paraId="2A6739D6" w14:textId="2C0A73FE" w:rsidR="00C2384E" w:rsidRPr="00550DFB" w:rsidRDefault="00712749" w:rsidP="0086676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                             </w:t>
            </w:r>
            <w:r w:rsidRPr="00550DF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C2384E" w:rsidRPr="00550DF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29" w:type="dxa"/>
            <w:vAlign w:val="bottom"/>
          </w:tcPr>
          <w:p w14:paraId="55229A96" w14:textId="6123E41D" w:rsidR="00C2384E" w:rsidRPr="00550DFB" w:rsidRDefault="00712749" w:rsidP="00866760">
            <w:pPr>
              <w:pBdr>
                <w:bottom w:val="single" w:sz="4" w:space="1" w:color="auto"/>
              </w:pBdr>
              <w:spacing w:line="360" w:lineRule="exact"/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สำหรับรอบระยะเวลาตั้งแต่                    </w:t>
            </w:r>
            <w:r w:rsidRPr="00550DF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550D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550DFB">
              <w:rPr>
                <w:rFonts w:asciiTheme="majorBidi" w:hAnsiTheme="majorBidi" w:cstheme="majorBidi"/>
                <w:sz w:val="32"/>
                <w:szCs w:val="32"/>
              </w:rPr>
              <w:t xml:space="preserve">2565 </w:t>
            </w:r>
            <w:r w:rsidRPr="00550D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ถึง </w:t>
            </w:r>
            <w:r w:rsidRPr="00550D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550DF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550DFB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C2384E" w:rsidRPr="00550DFB" w14:paraId="76A92DE4" w14:textId="77777777" w:rsidTr="0053355B">
        <w:trPr>
          <w:trHeight w:val="66"/>
        </w:trPr>
        <w:tc>
          <w:tcPr>
            <w:tcW w:w="5310" w:type="dxa"/>
            <w:vAlign w:val="center"/>
          </w:tcPr>
          <w:p w14:paraId="00BC8B9D" w14:textId="77777777" w:rsidR="00C2384E" w:rsidRPr="00550DFB" w:rsidRDefault="00C2384E" w:rsidP="00866760">
            <w:pPr>
              <w:pStyle w:val="Header"/>
              <w:tabs>
                <w:tab w:val="left" w:pos="12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29" w:type="dxa"/>
          </w:tcPr>
          <w:p w14:paraId="5C44B64A" w14:textId="0747F880" w:rsidR="00C2384E" w:rsidRPr="00550DFB" w:rsidRDefault="006B21C1" w:rsidP="0086676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1929" w:type="dxa"/>
            <w:vAlign w:val="bottom"/>
          </w:tcPr>
          <w:p w14:paraId="53120DD3" w14:textId="3DF1523A" w:rsidR="00C2384E" w:rsidRPr="00550DFB" w:rsidRDefault="00C2384E" w:rsidP="0086676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370,000</w:t>
            </w:r>
          </w:p>
        </w:tc>
      </w:tr>
      <w:tr w:rsidR="00C2384E" w:rsidRPr="00550DFB" w14:paraId="7083DAA2" w14:textId="77777777" w:rsidTr="0053355B">
        <w:trPr>
          <w:trHeight w:val="66"/>
        </w:trPr>
        <w:tc>
          <w:tcPr>
            <w:tcW w:w="5310" w:type="dxa"/>
            <w:vAlign w:val="center"/>
          </w:tcPr>
          <w:p w14:paraId="535286A7" w14:textId="77777777" w:rsidR="00C2384E" w:rsidRPr="00550DFB" w:rsidRDefault="00C2384E" w:rsidP="00866760">
            <w:pPr>
              <w:tabs>
                <w:tab w:val="left" w:pos="1276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29" w:type="dxa"/>
          </w:tcPr>
          <w:p w14:paraId="20049434" w14:textId="14E26A9C" w:rsidR="00C2384E" w:rsidRPr="00550DFB" w:rsidRDefault="006B21C1" w:rsidP="0086676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440,000</w:t>
            </w:r>
          </w:p>
        </w:tc>
        <w:tc>
          <w:tcPr>
            <w:tcW w:w="1929" w:type="dxa"/>
            <w:vAlign w:val="bottom"/>
          </w:tcPr>
          <w:p w14:paraId="6AB65911" w14:textId="21FFD5FF" w:rsidR="00C2384E" w:rsidRPr="00550DFB" w:rsidRDefault="00C2384E" w:rsidP="00866760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550DFB">
              <w:rPr>
                <w:rFonts w:ascii="Angsana New" w:hAnsi="Angsana New"/>
                <w:sz w:val="30"/>
                <w:szCs w:val="30"/>
              </w:rPr>
              <w:t>370,000</w:t>
            </w:r>
          </w:p>
        </w:tc>
      </w:tr>
    </w:tbl>
    <w:p w14:paraId="5B9016B3" w14:textId="589A2839" w:rsidR="002F791D" w:rsidRPr="00550DFB" w:rsidRDefault="002F791D" w:rsidP="002F791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t>10.</w:t>
      </w:r>
      <w:r w:rsidRPr="00550DFB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68C1560C" w14:textId="7446A028" w:rsidR="00866760" w:rsidRPr="00866760" w:rsidRDefault="00763FB2" w:rsidP="00866760">
      <w:pPr>
        <w:tabs>
          <w:tab w:val="left" w:pos="4140"/>
          <w:tab w:val="left" w:pos="639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 ข้อ </w:t>
      </w:r>
      <w:r>
        <w:rPr>
          <w:rFonts w:asciiTheme="majorBidi" w:hAnsiTheme="majorBidi" w:cstheme="majorBidi"/>
          <w:sz w:val="32"/>
          <w:szCs w:val="32"/>
        </w:rPr>
        <w:t xml:space="preserve">1.2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ทำคำเสนอซื้อหลักทรัพย์ทั้งหมดของ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TVI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โดยบริษัทฯออกและเสนอขายหุ้นของบริษัทฯ ในอัตราแลกหลักทรัพย์เท่ากับ </w:t>
      </w:r>
      <w:r w:rsidR="007848E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1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ต่อ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1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ซึ่งจะเท่ากับ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1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หุ้นสามัญที่ออกใหม่ของบริษัทฯต่อ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1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หุ้นสามัญของ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TVI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กำหนดระยะเวลารับซื้อรวมทั้งสิ้น </w:t>
      </w:r>
      <w:r w:rsidR="00866760" w:rsidRPr="00866760">
        <w:rPr>
          <w:rFonts w:asciiTheme="majorBidi" w:hAnsiTheme="majorBidi" w:cstheme="majorBidi"/>
          <w:sz w:val="32"/>
          <w:szCs w:val="32"/>
        </w:rPr>
        <w:t>45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 วันทำการ ตั้งแต่วันที่</w:t>
      </w:r>
      <w:r w:rsidR="007848E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6760" w:rsidRPr="00866760">
        <w:rPr>
          <w:rFonts w:asciiTheme="majorBidi" w:hAnsiTheme="majorBidi" w:cstheme="majorBidi"/>
          <w:sz w:val="32"/>
          <w:szCs w:val="32"/>
        </w:rPr>
        <w:t>2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66760" w:rsidRPr="00866760">
        <w:rPr>
          <w:rFonts w:asciiTheme="majorBidi" w:hAnsiTheme="majorBidi" w:cstheme="majorBidi"/>
          <w:sz w:val="32"/>
          <w:szCs w:val="32"/>
        </w:rPr>
        <w:t>2566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866760" w:rsidRPr="00866760">
        <w:rPr>
          <w:rFonts w:asciiTheme="majorBidi" w:hAnsiTheme="majorBidi" w:cstheme="majorBidi"/>
          <w:sz w:val="32"/>
          <w:szCs w:val="32"/>
        </w:rPr>
        <w:t>6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2566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ซึ่งระยะเวลาในการทำคำเสนอซื้อได้สิ้นสุดแล้ว และมีผู้ถือหุ้นของ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TVI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ตอบรับคำเสนอซื้อเป็นจำนวนรวม </w:t>
      </w:r>
      <w:r w:rsidR="00866760" w:rsidRPr="00866760">
        <w:rPr>
          <w:rFonts w:asciiTheme="majorBidi" w:hAnsiTheme="majorBidi" w:cstheme="majorBidi"/>
          <w:sz w:val="32"/>
          <w:szCs w:val="32"/>
        </w:rPr>
        <w:t>299,777,556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หุ้น คิดเป็น</w:t>
      </w:r>
      <w:r w:rsidR="007848E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66760" w:rsidRPr="00866760">
        <w:rPr>
          <w:rFonts w:asciiTheme="majorBidi" w:hAnsiTheme="majorBidi" w:cstheme="majorBidi"/>
          <w:sz w:val="32"/>
          <w:szCs w:val="32"/>
        </w:rPr>
        <w:t>98.94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ของจำนวนหุ้นที่ออกและจำหน่ายแล้วทั้งหมดของ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TVI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จึงถือว่าการทำคำเสนอซื้อ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เป็นผลสำเร็จ และมีผลทำให้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 TVI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เป็นบริษัทย่อยของบริษัทฯ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 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>และบริษัทฯได้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จดทะเบียนเปลี่ยนแปลง</w:t>
      </w:r>
      <w:r w:rsidR="007848E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ทุนชำระแล้วกับกระทรวงพาณิชย์</w:t>
      </w:r>
      <w:r w:rsidR="00866760" w:rsidRPr="0086676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886B86">
        <w:rPr>
          <w:rFonts w:asciiTheme="majorBidi" w:hAnsiTheme="majorBidi" w:cstheme="majorBidi"/>
          <w:sz w:val="32"/>
          <w:szCs w:val="32"/>
        </w:rPr>
        <w:t xml:space="preserve"> </w:t>
      </w:r>
      <w:r w:rsidR="00866760" w:rsidRPr="00866760">
        <w:rPr>
          <w:rFonts w:asciiTheme="majorBidi" w:hAnsiTheme="majorBidi" w:cstheme="majorBidi"/>
          <w:sz w:val="32"/>
          <w:szCs w:val="32"/>
        </w:rPr>
        <w:t xml:space="preserve">7 </w:t>
      </w:r>
      <w:r w:rsidR="00866760" w:rsidRPr="0086676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866760" w:rsidRPr="00866760">
        <w:rPr>
          <w:rFonts w:asciiTheme="majorBidi" w:hAnsiTheme="majorBidi" w:cstheme="majorBidi"/>
          <w:sz w:val="32"/>
          <w:szCs w:val="32"/>
        </w:rPr>
        <w:t>2566</w:t>
      </w:r>
    </w:p>
    <w:p w14:paraId="5C0F0B16" w14:textId="4611EE62" w:rsidR="00866760" w:rsidRPr="00866760" w:rsidRDefault="00866760" w:rsidP="00866760">
      <w:pPr>
        <w:tabs>
          <w:tab w:val="left" w:pos="4140"/>
          <w:tab w:val="left" w:pos="639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6760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66760">
        <w:rPr>
          <w:rFonts w:asciiTheme="majorBidi" w:hAnsiTheme="majorBidi" w:cstheme="majorBidi"/>
          <w:sz w:val="32"/>
          <w:szCs w:val="32"/>
        </w:rPr>
        <w:t xml:space="preserve">14 </w:t>
      </w:r>
      <w:r w:rsidRPr="00866760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866760">
        <w:rPr>
          <w:rFonts w:asciiTheme="majorBidi" w:hAnsiTheme="majorBidi" w:cstheme="majorBidi"/>
          <w:sz w:val="32"/>
          <w:szCs w:val="32"/>
        </w:rPr>
        <w:t xml:space="preserve">2566 </w:t>
      </w:r>
      <w:r w:rsidRPr="00866760">
        <w:rPr>
          <w:rFonts w:asciiTheme="majorBidi" w:hAnsiTheme="majorBidi" w:cstheme="majorBidi"/>
          <w:sz w:val="32"/>
          <w:szCs w:val="32"/>
          <w:cs/>
        </w:rPr>
        <w:t>หุ้นสามัญของบริษัทฯได้เข้าเป็นหลักทรัพย์จดทะเบียนในตลาดหลักทรัพย์</w:t>
      </w:r>
      <w:r w:rsidR="007848E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</w:t>
      </w:r>
      <w:r w:rsidRPr="00866760">
        <w:rPr>
          <w:rFonts w:asciiTheme="majorBidi" w:hAnsiTheme="majorBidi" w:cstheme="majorBidi"/>
          <w:sz w:val="32"/>
          <w:szCs w:val="32"/>
          <w:cs/>
        </w:rPr>
        <w:t>แห่งประเทศไทย (“ตลาดหลักทรัพย์ฯ”) แทนหุ้นสามัญของ</w:t>
      </w:r>
      <w:r w:rsidRPr="00866760">
        <w:rPr>
          <w:rFonts w:asciiTheme="majorBidi" w:hAnsiTheme="majorBidi" w:cstheme="majorBidi"/>
          <w:sz w:val="32"/>
          <w:szCs w:val="32"/>
        </w:rPr>
        <w:t xml:space="preserve"> TVI </w:t>
      </w:r>
      <w:r w:rsidRPr="00866760">
        <w:rPr>
          <w:rFonts w:asciiTheme="majorBidi" w:hAnsiTheme="majorBidi" w:cstheme="majorBidi"/>
          <w:sz w:val="32"/>
          <w:szCs w:val="32"/>
          <w:cs/>
        </w:rPr>
        <w:t>ซึ่งถูกเพิกถอนออกจากการเป็นหลักทรัพย์</w:t>
      </w:r>
      <w:r w:rsidR="007848E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866760">
        <w:rPr>
          <w:rFonts w:asciiTheme="majorBidi" w:hAnsiTheme="majorBidi" w:cstheme="majorBidi"/>
          <w:sz w:val="32"/>
          <w:szCs w:val="32"/>
          <w:cs/>
        </w:rPr>
        <w:t>จดทะเบียนในตลาดหลักทรัพย์ฯ ในวันเดียวกัน</w:t>
      </w:r>
    </w:p>
    <w:p w14:paraId="57DBE34B" w14:textId="1FEAA782" w:rsidR="007A6E31" w:rsidRPr="00550DFB" w:rsidRDefault="00D35112" w:rsidP="00E73DB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0DFB">
        <w:rPr>
          <w:rFonts w:ascii="Angsana New" w:hAnsi="Angsana New"/>
          <w:b/>
          <w:bCs/>
          <w:sz w:val="32"/>
          <w:szCs w:val="32"/>
        </w:rPr>
        <w:t>1</w:t>
      </w:r>
      <w:r w:rsidR="002F791D" w:rsidRPr="00550DFB">
        <w:rPr>
          <w:rFonts w:ascii="Angsana New" w:hAnsi="Angsana New"/>
          <w:b/>
          <w:bCs/>
          <w:sz w:val="32"/>
          <w:szCs w:val="32"/>
        </w:rPr>
        <w:t>1</w:t>
      </w:r>
      <w:r w:rsidR="007A6E31" w:rsidRPr="00550DFB">
        <w:rPr>
          <w:rFonts w:ascii="Angsana New" w:hAnsi="Angsana New"/>
          <w:b/>
          <w:bCs/>
          <w:sz w:val="32"/>
          <w:szCs w:val="32"/>
        </w:rPr>
        <w:t>.</w:t>
      </w:r>
      <w:r w:rsidR="00D77B5F" w:rsidRPr="00550DFB">
        <w:rPr>
          <w:rFonts w:ascii="Angsana New" w:hAnsi="Angsana New"/>
          <w:b/>
          <w:bCs/>
          <w:sz w:val="32"/>
          <w:szCs w:val="32"/>
          <w:cs/>
        </w:rPr>
        <w:tab/>
      </w:r>
      <w:r w:rsidR="00A17240" w:rsidRPr="00550DFB">
        <w:rPr>
          <w:rFonts w:ascii="Angsana New" w:hAnsi="Angsana New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29ABA251" w14:textId="763C3786" w:rsidR="00900CA2" w:rsidRPr="00665EA1" w:rsidRDefault="00A17240" w:rsidP="00866760">
      <w:pPr>
        <w:tabs>
          <w:tab w:val="left" w:pos="4140"/>
          <w:tab w:val="left" w:pos="6390"/>
        </w:tabs>
        <w:spacing w:before="120" w:after="12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50DFB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ข้อมูลทางการเงินระหว่างกาลนี้ได้รับอนุมัติให้ออกโดยคณะกรรมการบริษัทฯเมื่อวันที่ </w:t>
      </w:r>
      <w:r w:rsidR="00BD36BE">
        <w:rPr>
          <w:rFonts w:asciiTheme="majorBidi" w:hAnsiTheme="majorBidi" w:cstheme="majorBidi"/>
          <w:sz w:val="32"/>
          <w:szCs w:val="32"/>
        </w:rPr>
        <w:t xml:space="preserve">10 </w:t>
      </w:r>
      <w:r w:rsidR="00BD36BE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BD36BE">
        <w:rPr>
          <w:rFonts w:asciiTheme="majorBidi" w:hAnsiTheme="majorBidi" w:cstheme="majorBidi"/>
          <w:sz w:val="32"/>
          <w:szCs w:val="32"/>
        </w:rPr>
        <w:t xml:space="preserve"> 2566</w:t>
      </w:r>
    </w:p>
    <w:sectPr w:rsidR="00900CA2" w:rsidRPr="00665EA1" w:rsidSect="001E1864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18D73" w14:textId="77777777" w:rsidR="001A6DA8" w:rsidRDefault="001A6DA8" w:rsidP="00B5245B">
      <w:r>
        <w:separator/>
      </w:r>
    </w:p>
  </w:endnote>
  <w:endnote w:type="continuationSeparator" w:id="0">
    <w:p w14:paraId="6219B512" w14:textId="77777777" w:rsidR="001A6DA8" w:rsidRDefault="001A6DA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D1FF19" w14:textId="2CB5F21C" w:rsidR="00D6719E" w:rsidRPr="00822CFB" w:rsidRDefault="00D6719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F10EB" w14:textId="77777777" w:rsidR="001A6DA8" w:rsidRDefault="001A6DA8" w:rsidP="00B5245B">
      <w:r>
        <w:separator/>
      </w:r>
    </w:p>
  </w:footnote>
  <w:footnote w:type="continuationSeparator" w:id="0">
    <w:p w14:paraId="65427A9C" w14:textId="77777777" w:rsidR="001A6DA8" w:rsidRDefault="001A6DA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0A5F" w14:textId="3B1C74E3" w:rsidR="000F7E24" w:rsidRPr="006F0FA3" w:rsidRDefault="006F0FA3" w:rsidP="006F0FA3">
    <w:pPr>
      <w:pStyle w:val="Header"/>
      <w:jc w:val="right"/>
      <w:rPr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7D115AB"/>
    <w:multiLevelType w:val="hybridMultilevel"/>
    <w:tmpl w:val="AF12E9FC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9329D"/>
    <w:multiLevelType w:val="hybridMultilevel"/>
    <w:tmpl w:val="4050CE80"/>
    <w:lvl w:ilvl="0" w:tplc="3672FFB4">
      <w:start w:val="6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B77500"/>
    <w:multiLevelType w:val="hybridMultilevel"/>
    <w:tmpl w:val="70E8EA9C"/>
    <w:lvl w:ilvl="0" w:tplc="8294097A">
      <w:start w:val="1"/>
      <w:numFmt w:val="decimal"/>
      <w:lvlText w:val="%1."/>
      <w:lvlJc w:val="left"/>
      <w:pPr>
        <w:ind w:left="970" w:hanging="61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81491944">
    <w:abstractNumId w:val="34"/>
  </w:num>
  <w:num w:numId="2" w16cid:durableId="1575047422">
    <w:abstractNumId w:val="30"/>
  </w:num>
  <w:num w:numId="3" w16cid:durableId="1843350373">
    <w:abstractNumId w:val="11"/>
  </w:num>
  <w:num w:numId="4" w16cid:durableId="2023629942">
    <w:abstractNumId w:val="5"/>
  </w:num>
  <w:num w:numId="5" w16cid:durableId="4404446">
    <w:abstractNumId w:val="28"/>
  </w:num>
  <w:num w:numId="6" w16cid:durableId="50428644">
    <w:abstractNumId w:val="29"/>
  </w:num>
  <w:num w:numId="7" w16cid:durableId="2018773168">
    <w:abstractNumId w:val="22"/>
  </w:num>
  <w:num w:numId="8" w16cid:durableId="1777091846">
    <w:abstractNumId w:val="31"/>
  </w:num>
  <w:num w:numId="9" w16cid:durableId="860126815">
    <w:abstractNumId w:val="24"/>
  </w:num>
  <w:num w:numId="10" w16cid:durableId="777915244">
    <w:abstractNumId w:val="32"/>
  </w:num>
  <w:num w:numId="11" w16cid:durableId="1118262668">
    <w:abstractNumId w:val="0"/>
  </w:num>
  <w:num w:numId="12" w16cid:durableId="1306810714">
    <w:abstractNumId w:val="21"/>
  </w:num>
  <w:num w:numId="13" w16cid:durableId="470560027">
    <w:abstractNumId w:val="13"/>
  </w:num>
  <w:num w:numId="14" w16cid:durableId="99222310">
    <w:abstractNumId w:val="10"/>
  </w:num>
  <w:num w:numId="15" w16cid:durableId="422532106">
    <w:abstractNumId w:val="25"/>
  </w:num>
  <w:num w:numId="16" w16cid:durableId="135032480">
    <w:abstractNumId w:val="1"/>
  </w:num>
  <w:num w:numId="17" w16cid:durableId="1068577735">
    <w:abstractNumId w:val="26"/>
  </w:num>
  <w:num w:numId="18" w16cid:durableId="903370847">
    <w:abstractNumId w:val="7"/>
  </w:num>
  <w:num w:numId="19" w16cid:durableId="451632431">
    <w:abstractNumId w:val="14"/>
  </w:num>
  <w:num w:numId="20" w16cid:durableId="1464811120">
    <w:abstractNumId w:val="20"/>
  </w:num>
  <w:num w:numId="21" w16cid:durableId="856771356">
    <w:abstractNumId w:val="2"/>
  </w:num>
  <w:num w:numId="22" w16cid:durableId="134764408">
    <w:abstractNumId w:val="6"/>
  </w:num>
  <w:num w:numId="23" w16cid:durableId="545221820">
    <w:abstractNumId w:val="3"/>
  </w:num>
  <w:num w:numId="24" w16cid:durableId="1547372780">
    <w:abstractNumId w:val="8"/>
  </w:num>
  <w:num w:numId="25" w16cid:durableId="1323006953">
    <w:abstractNumId w:val="9"/>
  </w:num>
  <w:num w:numId="26" w16cid:durableId="583496819">
    <w:abstractNumId w:val="23"/>
  </w:num>
  <w:num w:numId="27" w16cid:durableId="1786196726">
    <w:abstractNumId w:val="33"/>
  </w:num>
  <w:num w:numId="28" w16cid:durableId="405347340">
    <w:abstractNumId w:val="16"/>
  </w:num>
  <w:num w:numId="29" w16cid:durableId="152378180">
    <w:abstractNumId w:val="19"/>
  </w:num>
  <w:num w:numId="30" w16cid:durableId="764156656">
    <w:abstractNumId w:val="17"/>
  </w:num>
  <w:num w:numId="31" w16cid:durableId="904140963">
    <w:abstractNumId w:val="35"/>
  </w:num>
  <w:num w:numId="32" w16cid:durableId="935408319">
    <w:abstractNumId w:val="15"/>
  </w:num>
  <w:num w:numId="33" w16cid:durableId="1771588220">
    <w:abstractNumId w:val="36"/>
  </w:num>
  <w:num w:numId="34" w16cid:durableId="1303265036">
    <w:abstractNumId w:val="27"/>
  </w:num>
  <w:num w:numId="35" w16cid:durableId="977077986">
    <w:abstractNumId w:val="18"/>
  </w:num>
  <w:num w:numId="36" w16cid:durableId="335812644">
    <w:abstractNumId w:val="12"/>
  </w:num>
  <w:num w:numId="37" w16cid:durableId="11864819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E9A"/>
    <w:rsid w:val="000013DB"/>
    <w:rsid w:val="000016FC"/>
    <w:rsid w:val="00001B26"/>
    <w:rsid w:val="0000243A"/>
    <w:rsid w:val="00002C62"/>
    <w:rsid w:val="00003F56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28F"/>
    <w:rsid w:val="00026B84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35F6"/>
    <w:rsid w:val="00034894"/>
    <w:rsid w:val="00035013"/>
    <w:rsid w:val="0003545A"/>
    <w:rsid w:val="00035B8E"/>
    <w:rsid w:val="00035F5E"/>
    <w:rsid w:val="0003728D"/>
    <w:rsid w:val="000376E3"/>
    <w:rsid w:val="00037FEC"/>
    <w:rsid w:val="0004010F"/>
    <w:rsid w:val="0004040F"/>
    <w:rsid w:val="00040BE3"/>
    <w:rsid w:val="00041682"/>
    <w:rsid w:val="00042869"/>
    <w:rsid w:val="00043884"/>
    <w:rsid w:val="00045399"/>
    <w:rsid w:val="00045E93"/>
    <w:rsid w:val="00046CE0"/>
    <w:rsid w:val="00046DB8"/>
    <w:rsid w:val="000509E3"/>
    <w:rsid w:val="00052020"/>
    <w:rsid w:val="0005217D"/>
    <w:rsid w:val="00052D3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4A2"/>
    <w:rsid w:val="00074A13"/>
    <w:rsid w:val="00074B6F"/>
    <w:rsid w:val="000750AB"/>
    <w:rsid w:val="000764C7"/>
    <w:rsid w:val="000767B3"/>
    <w:rsid w:val="00077576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5437"/>
    <w:rsid w:val="000A56B9"/>
    <w:rsid w:val="000A5AB2"/>
    <w:rsid w:val="000A5BB3"/>
    <w:rsid w:val="000A68A0"/>
    <w:rsid w:val="000A6C74"/>
    <w:rsid w:val="000B0D23"/>
    <w:rsid w:val="000B0D7B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A4B"/>
    <w:rsid w:val="000F5E76"/>
    <w:rsid w:val="000F7E24"/>
    <w:rsid w:val="00101A07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DC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0409"/>
    <w:rsid w:val="00170BE4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0CB"/>
    <w:rsid w:val="0018656C"/>
    <w:rsid w:val="00187CFC"/>
    <w:rsid w:val="00187F9F"/>
    <w:rsid w:val="00190423"/>
    <w:rsid w:val="00190513"/>
    <w:rsid w:val="00190BB5"/>
    <w:rsid w:val="00190E20"/>
    <w:rsid w:val="00191529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6D09"/>
    <w:rsid w:val="001A6DA8"/>
    <w:rsid w:val="001A7ACD"/>
    <w:rsid w:val="001B1202"/>
    <w:rsid w:val="001B17FC"/>
    <w:rsid w:val="001B1FD2"/>
    <w:rsid w:val="001B3933"/>
    <w:rsid w:val="001B5C1C"/>
    <w:rsid w:val="001B5D4A"/>
    <w:rsid w:val="001B5E9E"/>
    <w:rsid w:val="001C0AE5"/>
    <w:rsid w:val="001C17B4"/>
    <w:rsid w:val="001C21C4"/>
    <w:rsid w:val="001C24AB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1864"/>
    <w:rsid w:val="001E1C44"/>
    <w:rsid w:val="001E2E7B"/>
    <w:rsid w:val="001E3938"/>
    <w:rsid w:val="001E4AD7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C54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FAE"/>
    <w:rsid w:val="00237B85"/>
    <w:rsid w:val="00240F34"/>
    <w:rsid w:val="0024279F"/>
    <w:rsid w:val="002450B0"/>
    <w:rsid w:val="0024666B"/>
    <w:rsid w:val="00246DBC"/>
    <w:rsid w:val="00247487"/>
    <w:rsid w:val="00250566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67EF2"/>
    <w:rsid w:val="002700FF"/>
    <w:rsid w:val="00270527"/>
    <w:rsid w:val="0027058F"/>
    <w:rsid w:val="00270B9D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A68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5C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44E0"/>
    <w:rsid w:val="002C55F6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2A6B"/>
    <w:rsid w:val="002E3B29"/>
    <w:rsid w:val="002E5259"/>
    <w:rsid w:val="002E55A5"/>
    <w:rsid w:val="002E6B0D"/>
    <w:rsid w:val="002E6EE5"/>
    <w:rsid w:val="002F0663"/>
    <w:rsid w:val="002F0A24"/>
    <w:rsid w:val="002F141F"/>
    <w:rsid w:val="002F1590"/>
    <w:rsid w:val="002F19CC"/>
    <w:rsid w:val="002F2A1C"/>
    <w:rsid w:val="002F4715"/>
    <w:rsid w:val="002F53BF"/>
    <w:rsid w:val="002F6E18"/>
    <w:rsid w:val="002F791D"/>
    <w:rsid w:val="003003F1"/>
    <w:rsid w:val="00301002"/>
    <w:rsid w:val="00302311"/>
    <w:rsid w:val="0030372D"/>
    <w:rsid w:val="00303B57"/>
    <w:rsid w:val="003106E8"/>
    <w:rsid w:val="00311525"/>
    <w:rsid w:val="003147AC"/>
    <w:rsid w:val="00314B98"/>
    <w:rsid w:val="00314BAB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B6A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E8F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878ED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5FC8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54E"/>
    <w:rsid w:val="003B1B70"/>
    <w:rsid w:val="003B1D4B"/>
    <w:rsid w:val="003B2C3E"/>
    <w:rsid w:val="003B2F43"/>
    <w:rsid w:val="003B2F9D"/>
    <w:rsid w:val="003B3F7F"/>
    <w:rsid w:val="003B4E00"/>
    <w:rsid w:val="003B63C3"/>
    <w:rsid w:val="003B7437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5D"/>
    <w:rsid w:val="003F427B"/>
    <w:rsid w:val="003F4D47"/>
    <w:rsid w:val="003F4F23"/>
    <w:rsid w:val="003F598A"/>
    <w:rsid w:val="004007AE"/>
    <w:rsid w:val="00401B0C"/>
    <w:rsid w:val="004027A8"/>
    <w:rsid w:val="00402A44"/>
    <w:rsid w:val="00403F75"/>
    <w:rsid w:val="00404671"/>
    <w:rsid w:val="0040472E"/>
    <w:rsid w:val="0040540C"/>
    <w:rsid w:val="00405775"/>
    <w:rsid w:val="00405F5B"/>
    <w:rsid w:val="004073C8"/>
    <w:rsid w:val="00413419"/>
    <w:rsid w:val="00413988"/>
    <w:rsid w:val="00413A1D"/>
    <w:rsid w:val="00414479"/>
    <w:rsid w:val="00414825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7520"/>
    <w:rsid w:val="00427D23"/>
    <w:rsid w:val="00430479"/>
    <w:rsid w:val="0043068F"/>
    <w:rsid w:val="00432A61"/>
    <w:rsid w:val="00432EAE"/>
    <w:rsid w:val="004355AC"/>
    <w:rsid w:val="004357CC"/>
    <w:rsid w:val="00436C26"/>
    <w:rsid w:val="00436E90"/>
    <w:rsid w:val="00437EC8"/>
    <w:rsid w:val="00441AEA"/>
    <w:rsid w:val="00442068"/>
    <w:rsid w:val="00444932"/>
    <w:rsid w:val="00447F6F"/>
    <w:rsid w:val="00450866"/>
    <w:rsid w:val="004509D1"/>
    <w:rsid w:val="00450A67"/>
    <w:rsid w:val="00450D26"/>
    <w:rsid w:val="00450E3B"/>
    <w:rsid w:val="00452170"/>
    <w:rsid w:val="004521BB"/>
    <w:rsid w:val="00454E38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5CF"/>
    <w:rsid w:val="004907BF"/>
    <w:rsid w:val="004910A3"/>
    <w:rsid w:val="00491780"/>
    <w:rsid w:val="00491BDE"/>
    <w:rsid w:val="00492CDF"/>
    <w:rsid w:val="004948B5"/>
    <w:rsid w:val="00495C88"/>
    <w:rsid w:val="00496B0A"/>
    <w:rsid w:val="00496F4A"/>
    <w:rsid w:val="004A0CB6"/>
    <w:rsid w:val="004A258F"/>
    <w:rsid w:val="004A3A49"/>
    <w:rsid w:val="004A3A4A"/>
    <w:rsid w:val="004A4918"/>
    <w:rsid w:val="004A595F"/>
    <w:rsid w:val="004A5DC8"/>
    <w:rsid w:val="004A701D"/>
    <w:rsid w:val="004A70BD"/>
    <w:rsid w:val="004A7DE3"/>
    <w:rsid w:val="004B107D"/>
    <w:rsid w:val="004B2741"/>
    <w:rsid w:val="004B297A"/>
    <w:rsid w:val="004B2B10"/>
    <w:rsid w:val="004B4C0B"/>
    <w:rsid w:val="004B520D"/>
    <w:rsid w:val="004B5652"/>
    <w:rsid w:val="004B62CE"/>
    <w:rsid w:val="004B65E7"/>
    <w:rsid w:val="004B7BB1"/>
    <w:rsid w:val="004C1A6A"/>
    <w:rsid w:val="004C265A"/>
    <w:rsid w:val="004C27C6"/>
    <w:rsid w:val="004C2E2A"/>
    <w:rsid w:val="004C2E77"/>
    <w:rsid w:val="004C2F44"/>
    <w:rsid w:val="004C362C"/>
    <w:rsid w:val="004C42A3"/>
    <w:rsid w:val="004C5BA0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1857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6F13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5838"/>
    <w:rsid w:val="00537F68"/>
    <w:rsid w:val="005407CC"/>
    <w:rsid w:val="00541B5D"/>
    <w:rsid w:val="00542A0D"/>
    <w:rsid w:val="005437E2"/>
    <w:rsid w:val="0054536B"/>
    <w:rsid w:val="00546469"/>
    <w:rsid w:val="005479E4"/>
    <w:rsid w:val="00550DFB"/>
    <w:rsid w:val="00550FBE"/>
    <w:rsid w:val="005515CA"/>
    <w:rsid w:val="00551DC6"/>
    <w:rsid w:val="0055256B"/>
    <w:rsid w:val="005528B7"/>
    <w:rsid w:val="00552A87"/>
    <w:rsid w:val="00553ACC"/>
    <w:rsid w:val="00554225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949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2A79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458"/>
    <w:rsid w:val="005A3E9F"/>
    <w:rsid w:val="005A4CD2"/>
    <w:rsid w:val="005A5723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C0FAC"/>
    <w:rsid w:val="005C19FC"/>
    <w:rsid w:val="005C2FF7"/>
    <w:rsid w:val="005C5ED8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6CD7"/>
    <w:rsid w:val="005D7EE1"/>
    <w:rsid w:val="005E0AB1"/>
    <w:rsid w:val="005E1D45"/>
    <w:rsid w:val="005E2F63"/>
    <w:rsid w:val="005E3437"/>
    <w:rsid w:val="005E6055"/>
    <w:rsid w:val="005E68A0"/>
    <w:rsid w:val="005E694A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6673"/>
    <w:rsid w:val="00617608"/>
    <w:rsid w:val="00620CB6"/>
    <w:rsid w:val="00621513"/>
    <w:rsid w:val="00621886"/>
    <w:rsid w:val="006225FE"/>
    <w:rsid w:val="00622DFD"/>
    <w:rsid w:val="00622E4A"/>
    <w:rsid w:val="0062323F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3ED2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45C07"/>
    <w:rsid w:val="006503F6"/>
    <w:rsid w:val="00653A97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EA1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110A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2B87"/>
    <w:rsid w:val="006A58AA"/>
    <w:rsid w:val="006A5999"/>
    <w:rsid w:val="006A629F"/>
    <w:rsid w:val="006A676D"/>
    <w:rsid w:val="006B1932"/>
    <w:rsid w:val="006B1E84"/>
    <w:rsid w:val="006B21C1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6726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41F"/>
    <w:rsid w:val="006E2272"/>
    <w:rsid w:val="006E4BFD"/>
    <w:rsid w:val="006E6849"/>
    <w:rsid w:val="006E6909"/>
    <w:rsid w:val="006E708C"/>
    <w:rsid w:val="006F02DE"/>
    <w:rsid w:val="006F0683"/>
    <w:rsid w:val="006F0FA3"/>
    <w:rsid w:val="006F3866"/>
    <w:rsid w:val="006F3EF5"/>
    <w:rsid w:val="006F40B2"/>
    <w:rsid w:val="006F4B7E"/>
    <w:rsid w:val="006F5C0E"/>
    <w:rsid w:val="00701E97"/>
    <w:rsid w:val="00702C19"/>
    <w:rsid w:val="00702DD2"/>
    <w:rsid w:val="007046AC"/>
    <w:rsid w:val="00706223"/>
    <w:rsid w:val="00706A01"/>
    <w:rsid w:val="00706F0A"/>
    <w:rsid w:val="00706FF1"/>
    <w:rsid w:val="007079BE"/>
    <w:rsid w:val="00707C57"/>
    <w:rsid w:val="0071054E"/>
    <w:rsid w:val="00712292"/>
    <w:rsid w:val="00712749"/>
    <w:rsid w:val="007221E2"/>
    <w:rsid w:val="00722881"/>
    <w:rsid w:val="00724219"/>
    <w:rsid w:val="00725F74"/>
    <w:rsid w:val="00726CBD"/>
    <w:rsid w:val="00727BB3"/>
    <w:rsid w:val="00730F46"/>
    <w:rsid w:val="007313A2"/>
    <w:rsid w:val="007314C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6A1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C3F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3FB2"/>
    <w:rsid w:val="0076501F"/>
    <w:rsid w:val="00765CBC"/>
    <w:rsid w:val="00766D4C"/>
    <w:rsid w:val="0077011C"/>
    <w:rsid w:val="007707CB"/>
    <w:rsid w:val="007729D3"/>
    <w:rsid w:val="00773F2B"/>
    <w:rsid w:val="00777850"/>
    <w:rsid w:val="0078046C"/>
    <w:rsid w:val="007807E8"/>
    <w:rsid w:val="00783D83"/>
    <w:rsid w:val="007843A1"/>
    <w:rsid w:val="007848E2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59CC"/>
    <w:rsid w:val="007A6E31"/>
    <w:rsid w:val="007A7C3E"/>
    <w:rsid w:val="007A7EB2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83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8E"/>
    <w:rsid w:val="007E5DC8"/>
    <w:rsid w:val="007E5F35"/>
    <w:rsid w:val="007E6B75"/>
    <w:rsid w:val="007E7481"/>
    <w:rsid w:val="007E764F"/>
    <w:rsid w:val="007F2261"/>
    <w:rsid w:val="007F298F"/>
    <w:rsid w:val="007F461D"/>
    <w:rsid w:val="007F5F33"/>
    <w:rsid w:val="007F665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11B"/>
    <w:rsid w:val="00811F1A"/>
    <w:rsid w:val="00812A11"/>
    <w:rsid w:val="008137DE"/>
    <w:rsid w:val="00814E55"/>
    <w:rsid w:val="0081517D"/>
    <w:rsid w:val="00815522"/>
    <w:rsid w:val="00816C8C"/>
    <w:rsid w:val="008173DC"/>
    <w:rsid w:val="00821000"/>
    <w:rsid w:val="00822569"/>
    <w:rsid w:val="0082257C"/>
    <w:rsid w:val="008229FD"/>
    <w:rsid w:val="00822CFB"/>
    <w:rsid w:val="00823EF9"/>
    <w:rsid w:val="00824F77"/>
    <w:rsid w:val="008266CC"/>
    <w:rsid w:val="00826C1D"/>
    <w:rsid w:val="00826C1E"/>
    <w:rsid w:val="00827A87"/>
    <w:rsid w:val="008320DC"/>
    <w:rsid w:val="00832A4D"/>
    <w:rsid w:val="00834117"/>
    <w:rsid w:val="00834458"/>
    <w:rsid w:val="00836792"/>
    <w:rsid w:val="008376C4"/>
    <w:rsid w:val="008378D3"/>
    <w:rsid w:val="008405B7"/>
    <w:rsid w:val="00840765"/>
    <w:rsid w:val="008443C3"/>
    <w:rsid w:val="00846277"/>
    <w:rsid w:val="008463E8"/>
    <w:rsid w:val="00846F16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24C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6760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2F4D"/>
    <w:rsid w:val="008830B6"/>
    <w:rsid w:val="008857D4"/>
    <w:rsid w:val="00886B86"/>
    <w:rsid w:val="0088710C"/>
    <w:rsid w:val="00887690"/>
    <w:rsid w:val="008878F2"/>
    <w:rsid w:val="0088799C"/>
    <w:rsid w:val="008901A2"/>
    <w:rsid w:val="00891913"/>
    <w:rsid w:val="00893D3B"/>
    <w:rsid w:val="00893E73"/>
    <w:rsid w:val="00894A15"/>
    <w:rsid w:val="00895414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4EC4"/>
    <w:rsid w:val="008A50D9"/>
    <w:rsid w:val="008A5FEC"/>
    <w:rsid w:val="008A6229"/>
    <w:rsid w:val="008A7816"/>
    <w:rsid w:val="008B0AF9"/>
    <w:rsid w:val="008B28E4"/>
    <w:rsid w:val="008B2D10"/>
    <w:rsid w:val="008B3B7E"/>
    <w:rsid w:val="008B3E1D"/>
    <w:rsid w:val="008B548F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D02C0"/>
    <w:rsid w:val="008D193F"/>
    <w:rsid w:val="008D27EA"/>
    <w:rsid w:val="008D30C0"/>
    <w:rsid w:val="008D30DF"/>
    <w:rsid w:val="008D35FC"/>
    <w:rsid w:val="008D40EE"/>
    <w:rsid w:val="008D48F2"/>
    <w:rsid w:val="008D6905"/>
    <w:rsid w:val="008E0209"/>
    <w:rsid w:val="008E161E"/>
    <w:rsid w:val="008E283C"/>
    <w:rsid w:val="008E36F7"/>
    <w:rsid w:val="008E3B98"/>
    <w:rsid w:val="008E66D9"/>
    <w:rsid w:val="008F0668"/>
    <w:rsid w:val="008F1A8C"/>
    <w:rsid w:val="008F1CF2"/>
    <w:rsid w:val="008F37CE"/>
    <w:rsid w:val="008F48D0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1A3"/>
    <w:rsid w:val="00910B95"/>
    <w:rsid w:val="00910CE6"/>
    <w:rsid w:val="00911EB7"/>
    <w:rsid w:val="0091218B"/>
    <w:rsid w:val="00913091"/>
    <w:rsid w:val="00914432"/>
    <w:rsid w:val="00914BE9"/>
    <w:rsid w:val="00914C8B"/>
    <w:rsid w:val="00915252"/>
    <w:rsid w:val="009157C8"/>
    <w:rsid w:val="00916698"/>
    <w:rsid w:val="0091723F"/>
    <w:rsid w:val="00921EAB"/>
    <w:rsid w:val="009224C7"/>
    <w:rsid w:val="0092496F"/>
    <w:rsid w:val="00924D0F"/>
    <w:rsid w:val="00927F02"/>
    <w:rsid w:val="009305E9"/>
    <w:rsid w:val="00931B0D"/>
    <w:rsid w:val="00932952"/>
    <w:rsid w:val="0093367C"/>
    <w:rsid w:val="00935D8D"/>
    <w:rsid w:val="00936232"/>
    <w:rsid w:val="00936260"/>
    <w:rsid w:val="00937247"/>
    <w:rsid w:val="00937E94"/>
    <w:rsid w:val="00941455"/>
    <w:rsid w:val="0094174D"/>
    <w:rsid w:val="0094183E"/>
    <w:rsid w:val="00944CFF"/>
    <w:rsid w:val="00947873"/>
    <w:rsid w:val="00947919"/>
    <w:rsid w:val="00950E9E"/>
    <w:rsid w:val="0095130F"/>
    <w:rsid w:val="0095158E"/>
    <w:rsid w:val="00951D37"/>
    <w:rsid w:val="009528FE"/>
    <w:rsid w:val="00952A85"/>
    <w:rsid w:val="00953B56"/>
    <w:rsid w:val="0095406E"/>
    <w:rsid w:val="00955AC8"/>
    <w:rsid w:val="00956FE9"/>
    <w:rsid w:val="00957388"/>
    <w:rsid w:val="009574F5"/>
    <w:rsid w:val="00957CB5"/>
    <w:rsid w:val="00957E08"/>
    <w:rsid w:val="00961CDB"/>
    <w:rsid w:val="0096204F"/>
    <w:rsid w:val="00963361"/>
    <w:rsid w:val="00963FBF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242A"/>
    <w:rsid w:val="009928DA"/>
    <w:rsid w:val="00996249"/>
    <w:rsid w:val="00996EE5"/>
    <w:rsid w:val="0099726C"/>
    <w:rsid w:val="009A1AED"/>
    <w:rsid w:val="009A1D34"/>
    <w:rsid w:val="009A2B6D"/>
    <w:rsid w:val="009A3560"/>
    <w:rsid w:val="009A4D71"/>
    <w:rsid w:val="009A4F07"/>
    <w:rsid w:val="009A5EF8"/>
    <w:rsid w:val="009A628A"/>
    <w:rsid w:val="009A6B0A"/>
    <w:rsid w:val="009A7918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5B46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708"/>
    <w:rsid w:val="009E3B5C"/>
    <w:rsid w:val="009E62E4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3D4B"/>
    <w:rsid w:val="00A14B61"/>
    <w:rsid w:val="00A1523C"/>
    <w:rsid w:val="00A15ED6"/>
    <w:rsid w:val="00A16C4C"/>
    <w:rsid w:val="00A17240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27DFA"/>
    <w:rsid w:val="00A317C5"/>
    <w:rsid w:val="00A322F5"/>
    <w:rsid w:val="00A3244A"/>
    <w:rsid w:val="00A3356D"/>
    <w:rsid w:val="00A34974"/>
    <w:rsid w:val="00A35557"/>
    <w:rsid w:val="00A35A41"/>
    <w:rsid w:val="00A36952"/>
    <w:rsid w:val="00A378CA"/>
    <w:rsid w:val="00A3791B"/>
    <w:rsid w:val="00A4027C"/>
    <w:rsid w:val="00A403AE"/>
    <w:rsid w:val="00A405B7"/>
    <w:rsid w:val="00A42AF1"/>
    <w:rsid w:val="00A43CA7"/>
    <w:rsid w:val="00A43F82"/>
    <w:rsid w:val="00A445EC"/>
    <w:rsid w:val="00A44B8D"/>
    <w:rsid w:val="00A4674C"/>
    <w:rsid w:val="00A46AFA"/>
    <w:rsid w:val="00A47F87"/>
    <w:rsid w:val="00A509DB"/>
    <w:rsid w:val="00A5142D"/>
    <w:rsid w:val="00A52EF5"/>
    <w:rsid w:val="00A53A6A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1F09"/>
    <w:rsid w:val="00A738FC"/>
    <w:rsid w:val="00A73914"/>
    <w:rsid w:val="00A741E4"/>
    <w:rsid w:val="00A74276"/>
    <w:rsid w:val="00A74D29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49AE"/>
    <w:rsid w:val="00A857BC"/>
    <w:rsid w:val="00A85BA5"/>
    <w:rsid w:val="00A86938"/>
    <w:rsid w:val="00A90134"/>
    <w:rsid w:val="00A904FC"/>
    <w:rsid w:val="00A90DF0"/>
    <w:rsid w:val="00A91083"/>
    <w:rsid w:val="00A915A0"/>
    <w:rsid w:val="00A9209D"/>
    <w:rsid w:val="00A92C84"/>
    <w:rsid w:val="00A93634"/>
    <w:rsid w:val="00A936D9"/>
    <w:rsid w:val="00A943B8"/>
    <w:rsid w:val="00A95C66"/>
    <w:rsid w:val="00A96B97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3DE1"/>
    <w:rsid w:val="00AC46DE"/>
    <w:rsid w:val="00AC55F2"/>
    <w:rsid w:val="00AC564E"/>
    <w:rsid w:val="00AC57AB"/>
    <w:rsid w:val="00AC72D0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883"/>
    <w:rsid w:val="00AF1C74"/>
    <w:rsid w:val="00AF260E"/>
    <w:rsid w:val="00AF26A2"/>
    <w:rsid w:val="00AF26F4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1DB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0D7C"/>
    <w:rsid w:val="00B218E1"/>
    <w:rsid w:val="00B22088"/>
    <w:rsid w:val="00B22A84"/>
    <w:rsid w:val="00B241B9"/>
    <w:rsid w:val="00B24AE2"/>
    <w:rsid w:val="00B24DD5"/>
    <w:rsid w:val="00B25C37"/>
    <w:rsid w:val="00B25DE3"/>
    <w:rsid w:val="00B25DEF"/>
    <w:rsid w:val="00B273A4"/>
    <w:rsid w:val="00B330C5"/>
    <w:rsid w:val="00B330F7"/>
    <w:rsid w:val="00B34575"/>
    <w:rsid w:val="00B35EDA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51B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134"/>
    <w:rsid w:val="00B6745E"/>
    <w:rsid w:val="00B70948"/>
    <w:rsid w:val="00B7149E"/>
    <w:rsid w:val="00B714B9"/>
    <w:rsid w:val="00B7465C"/>
    <w:rsid w:val="00B75002"/>
    <w:rsid w:val="00B75B2E"/>
    <w:rsid w:val="00B768FD"/>
    <w:rsid w:val="00B7720F"/>
    <w:rsid w:val="00B80303"/>
    <w:rsid w:val="00B8123F"/>
    <w:rsid w:val="00B814AF"/>
    <w:rsid w:val="00B85B06"/>
    <w:rsid w:val="00B86795"/>
    <w:rsid w:val="00B92E7C"/>
    <w:rsid w:val="00B93C08"/>
    <w:rsid w:val="00B94414"/>
    <w:rsid w:val="00B94B4D"/>
    <w:rsid w:val="00B9689C"/>
    <w:rsid w:val="00B97A56"/>
    <w:rsid w:val="00BA0B84"/>
    <w:rsid w:val="00BA22CC"/>
    <w:rsid w:val="00BA4AC0"/>
    <w:rsid w:val="00BA5620"/>
    <w:rsid w:val="00BA57F5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16A"/>
    <w:rsid w:val="00BB7C56"/>
    <w:rsid w:val="00BC0DFA"/>
    <w:rsid w:val="00BC1843"/>
    <w:rsid w:val="00BC249A"/>
    <w:rsid w:val="00BC30D4"/>
    <w:rsid w:val="00BC3F6E"/>
    <w:rsid w:val="00BC5B31"/>
    <w:rsid w:val="00BC603E"/>
    <w:rsid w:val="00BC7B6D"/>
    <w:rsid w:val="00BD0AC9"/>
    <w:rsid w:val="00BD238F"/>
    <w:rsid w:val="00BD27B8"/>
    <w:rsid w:val="00BD32FB"/>
    <w:rsid w:val="00BD36BE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26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1303"/>
    <w:rsid w:val="00C026D7"/>
    <w:rsid w:val="00C0361F"/>
    <w:rsid w:val="00C05D8E"/>
    <w:rsid w:val="00C05FA8"/>
    <w:rsid w:val="00C064AA"/>
    <w:rsid w:val="00C06818"/>
    <w:rsid w:val="00C06F6F"/>
    <w:rsid w:val="00C076DE"/>
    <w:rsid w:val="00C12067"/>
    <w:rsid w:val="00C15836"/>
    <w:rsid w:val="00C2186D"/>
    <w:rsid w:val="00C22A35"/>
    <w:rsid w:val="00C2348A"/>
    <w:rsid w:val="00C2384E"/>
    <w:rsid w:val="00C26481"/>
    <w:rsid w:val="00C265A6"/>
    <w:rsid w:val="00C26763"/>
    <w:rsid w:val="00C26B3B"/>
    <w:rsid w:val="00C27B57"/>
    <w:rsid w:val="00C31FC4"/>
    <w:rsid w:val="00C3311E"/>
    <w:rsid w:val="00C333C3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6037B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0C9C"/>
    <w:rsid w:val="00C818F0"/>
    <w:rsid w:val="00C81E8C"/>
    <w:rsid w:val="00C82893"/>
    <w:rsid w:val="00C82A9F"/>
    <w:rsid w:val="00C842B5"/>
    <w:rsid w:val="00C84A36"/>
    <w:rsid w:val="00C8717A"/>
    <w:rsid w:val="00C87667"/>
    <w:rsid w:val="00C878F2"/>
    <w:rsid w:val="00C87AB6"/>
    <w:rsid w:val="00C90575"/>
    <w:rsid w:val="00C90EE2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44F4"/>
    <w:rsid w:val="00CB511D"/>
    <w:rsid w:val="00CB56A8"/>
    <w:rsid w:val="00CB589B"/>
    <w:rsid w:val="00CB6FA7"/>
    <w:rsid w:val="00CB7B0B"/>
    <w:rsid w:val="00CB7BE0"/>
    <w:rsid w:val="00CC07FE"/>
    <w:rsid w:val="00CC1E55"/>
    <w:rsid w:val="00CC2768"/>
    <w:rsid w:val="00CC2FF2"/>
    <w:rsid w:val="00CC3293"/>
    <w:rsid w:val="00CC3D94"/>
    <w:rsid w:val="00CC4D9B"/>
    <w:rsid w:val="00CC5AE7"/>
    <w:rsid w:val="00CC6083"/>
    <w:rsid w:val="00CC6CDE"/>
    <w:rsid w:val="00CC6D54"/>
    <w:rsid w:val="00CC6EAD"/>
    <w:rsid w:val="00CC7469"/>
    <w:rsid w:val="00CD1BD3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CE7"/>
    <w:rsid w:val="00CF4FB8"/>
    <w:rsid w:val="00CF514D"/>
    <w:rsid w:val="00CF53DD"/>
    <w:rsid w:val="00CF787A"/>
    <w:rsid w:val="00CF7E69"/>
    <w:rsid w:val="00D0018E"/>
    <w:rsid w:val="00D00643"/>
    <w:rsid w:val="00D0091C"/>
    <w:rsid w:val="00D00AAC"/>
    <w:rsid w:val="00D0345E"/>
    <w:rsid w:val="00D03D08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7A0"/>
    <w:rsid w:val="00D17EEC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1E22"/>
    <w:rsid w:val="00D331F2"/>
    <w:rsid w:val="00D35112"/>
    <w:rsid w:val="00D35844"/>
    <w:rsid w:val="00D35A9C"/>
    <w:rsid w:val="00D35CE1"/>
    <w:rsid w:val="00D36140"/>
    <w:rsid w:val="00D361DA"/>
    <w:rsid w:val="00D36526"/>
    <w:rsid w:val="00D40424"/>
    <w:rsid w:val="00D40AC4"/>
    <w:rsid w:val="00D40CC6"/>
    <w:rsid w:val="00D423AB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0A43"/>
    <w:rsid w:val="00D552CA"/>
    <w:rsid w:val="00D5607D"/>
    <w:rsid w:val="00D56D32"/>
    <w:rsid w:val="00D57C87"/>
    <w:rsid w:val="00D60C8E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19E"/>
    <w:rsid w:val="00D67A6A"/>
    <w:rsid w:val="00D71BD7"/>
    <w:rsid w:val="00D72278"/>
    <w:rsid w:val="00D72B7D"/>
    <w:rsid w:val="00D72BE2"/>
    <w:rsid w:val="00D73ADD"/>
    <w:rsid w:val="00D73D67"/>
    <w:rsid w:val="00D741A3"/>
    <w:rsid w:val="00D75D79"/>
    <w:rsid w:val="00D768AA"/>
    <w:rsid w:val="00D76F1D"/>
    <w:rsid w:val="00D77B5F"/>
    <w:rsid w:val="00D77BA4"/>
    <w:rsid w:val="00D81F87"/>
    <w:rsid w:val="00D82CDA"/>
    <w:rsid w:val="00D82EBE"/>
    <w:rsid w:val="00D83850"/>
    <w:rsid w:val="00D85114"/>
    <w:rsid w:val="00D8584C"/>
    <w:rsid w:val="00D85BC0"/>
    <w:rsid w:val="00D85D7C"/>
    <w:rsid w:val="00D86112"/>
    <w:rsid w:val="00D86723"/>
    <w:rsid w:val="00D871FB"/>
    <w:rsid w:val="00D941D7"/>
    <w:rsid w:val="00D94329"/>
    <w:rsid w:val="00D943A8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0B6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651B"/>
    <w:rsid w:val="00DB76B3"/>
    <w:rsid w:val="00DB7D32"/>
    <w:rsid w:val="00DC16FA"/>
    <w:rsid w:val="00DC1C19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882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E0156C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8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1FFD"/>
    <w:rsid w:val="00E632D0"/>
    <w:rsid w:val="00E6337A"/>
    <w:rsid w:val="00E633DD"/>
    <w:rsid w:val="00E65AE7"/>
    <w:rsid w:val="00E6615D"/>
    <w:rsid w:val="00E67B25"/>
    <w:rsid w:val="00E70EFA"/>
    <w:rsid w:val="00E734EC"/>
    <w:rsid w:val="00E73DBF"/>
    <w:rsid w:val="00E74B1D"/>
    <w:rsid w:val="00E74F78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95A"/>
    <w:rsid w:val="00E96EFB"/>
    <w:rsid w:val="00E970D5"/>
    <w:rsid w:val="00E9790B"/>
    <w:rsid w:val="00E97D23"/>
    <w:rsid w:val="00EA0434"/>
    <w:rsid w:val="00EA063B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D6D"/>
    <w:rsid w:val="00EB2816"/>
    <w:rsid w:val="00EB5E39"/>
    <w:rsid w:val="00EB6F90"/>
    <w:rsid w:val="00EB767C"/>
    <w:rsid w:val="00EB7A76"/>
    <w:rsid w:val="00EB7F2F"/>
    <w:rsid w:val="00EC04AF"/>
    <w:rsid w:val="00EC0519"/>
    <w:rsid w:val="00EC203F"/>
    <w:rsid w:val="00EC348E"/>
    <w:rsid w:val="00EC416B"/>
    <w:rsid w:val="00EC422C"/>
    <w:rsid w:val="00ED1787"/>
    <w:rsid w:val="00ED2371"/>
    <w:rsid w:val="00ED4179"/>
    <w:rsid w:val="00ED45D6"/>
    <w:rsid w:val="00ED4D21"/>
    <w:rsid w:val="00ED54A3"/>
    <w:rsid w:val="00ED5F5C"/>
    <w:rsid w:val="00ED67C6"/>
    <w:rsid w:val="00EE0A00"/>
    <w:rsid w:val="00EE171D"/>
    <w:rsid w:val="00EE3F7A"/>
    <w:rsid w:val="00EE417B"/>
    <w:rsid w:val="00EE4587"/>
    <w:rsid w:val="00EE4775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EF78E8"/>
    <w:rsid w:val="00F0004F"/>
    <w:rsid w:val="00F013F2"/>
    <w:rsid w:val="00F01AE2"/>
    <w:rsid w:val="00F02DC1"/>
    <w:rsid w:val="00F02ECF"/>
    <w:rsid w:val="00F0428C"/>
    <w:rsid w:val="00F0660F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C43"/>
    <w:rsid w:val="00F55EBA"/>
    <w:rsid w:val="00F57490"/>
    <w:rsid w:val="00F57E35"/>
    <w:rsid w:val="00F61D68"/>
    <w:rsid w:val="00F62094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49E3"/>
    <w:rsid w:val="00F755A5"/>
    <w:rsid w:val="00F769EF"/>
    <w:rsid w:val="00F76FE0"/>
    <w:rsid w:val="00F77284"/>
    <w:rsid w:val="00F809A6"/>
    <w:rsid w:val="00F80CBA"/>
    <w:rsid w:val="00F81DF9"/>
    <w:rsid w:val="00F82233"/>
    <w:rsid w:val="00F829AE"/>
    <w:rsid w:val="00F83153"/>
    <w:rsid w:val="00F83587"/>
    <w:rsid w:val="00F8377F"/>
    <w:rsid w:val="00F85273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966AB"/>
    <w:rsid w:val="00F96946"/>
    <w:rsid w:val="00FA1E56"/>
    <w:rsid w:val="00FA209D"/>
    <w:rsid w:val="00FA2CA6"/>
    <w:rsid w:val="00FA384F"/>
    <w:rsid w:val="00FA47B9"/>
    <w:rsid w:val="00FA5B66"/>
    <w:rsid w:val="00FA5C7A"/>
    <w:rsid w:val="00FA7544"/>
    <w:rsid w:val="00FA7A9E"/>
    <w:rsid w:val="00FB30AF"/>
    <w:rsid w:val="00FB3260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6DB8"/>
    <w:rsid w:val="00FC7066"/>
    <w:rsid w:val="00FC7C08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5CBB"/>
    <w:rsid w:val="00FE63F8"/>
    <w:rsid w:val="00FE6FB3"/>
    <w:rsid w:val="00FE7E86"/>
    <w:rsid w:val="00FF0458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530CC"/>
  <w15:docId w15:val="{1B6A3E4F-9E11-4847-BC4C-35917552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85B06"/>
    <w:rPr>
      <w:rFonts w:eastAsia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CE668F9FCD214F993C5F77A53302EA" ma:contentTypeVersion="10" ma:contentTypeDescription="Create a new document." ma:contentTypeScope="" ma:versionID="d0ceba1f02bde298c5d6a854b872f1d7">
  <xsd:schema xmlns:xsd="http://www.w3.org/2001/XMLSchema" xmlns:xs="http://www.w3.org/2001/XMLSchema" xmlns:p="http://schemas.microsoft.com/office/2006/metadata/properties" xmlns:ns2="f42cc60a-c2fc-4c95-a530-480a29c5d316" targetNamespace="http://schemas.microsoft.com/office/2006/metadata/properties" ma:root="true" ma:fieldsID="1e97cc7ad4b54e10fa5af39eba9b2672" ns2:_="">
    <xsd:import namespace="f42cc60a-c2fc-4c95-a530-480a29c5d3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cc60a-c2fc-4c95-a530-480a29c5d3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755FAF-1700-4BEF-BE8E-A99DF666C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E83BB7-3EEA-42B1-9B16-62C65CCE5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6CC40-4E0A-4CCE-A48A-27B0CF83CC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C97C19-A802-4D3D-8499-406F0CEA1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2cc60a-c2fc-4c95-a530-480a29c5d3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56079</vt:lpwstr>
  </property>
  <property fmtid="{D5CDD505-2E9C-101B-9397-08002B2CF9AE}" pid="4" name="OptimizationTime">
    <vt:lpwstr>20230810_1547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1509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Suphanee Saktrakul</cp:lastModifiedBy>
  <cp:revision>15</cp:revision>
  <cp:lastPrinted>2023-08-04T04:26:00Z</cp:lastPrinted>
  <dcterms:created xsi:type="dcterms:W3CDTF">2023-07-13T03:08:00Z</dcterms:created>
  <dcterms:modified xsi:type="dcterms:W3CDTF">2023-08-10T07:43:00Z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0x01010042CE668F9FCD214F993C5F77A53302EA</vt:lpwstr>
  </property>
</Properties>
</file>