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8B86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cs/>
          <w:lang w:val="en-US"/>
        </w:rPr>
      </w:pPr>
    </w:p>
    <w:p w14:paraId="078C5F83" w14:textId="3C509255" w:rsidR="0066096A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3F7BD269" w14:textId="0C43E65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3E8ED3A" w14:textId="39E19E71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F881CC2" w14:textId="43C411CC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3D4BB8B" w14:textId="77777777" w:rsidR="00B66A48" w:rsidRPr="00253EA7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cs/>
          <w:lang w:val="en-US"/>
        </w:rPr>
      </w:pPr>
    </w:p>
    <w:p w14:paraId="2F38D12C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31BD61BF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95BB148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5DACE947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F892733" w:rsidR="0066096A" w:rsidRPr="00253EA7" w:rsidRDefault="001040D3" w:rsidP="001040D3">
      <w:pPr>
        <w:tabs>
          <w:tab w:val="left" w:pos="3780"/>
        </w:tabs>
        <w:autoSpaceDE/>
        <w:autoSpaceDN/>
        <w:spacing w:line="240" w:lineRule="atLeast"/>
        <w:rPr>
          <w:rFonts w:cs="Times New Roman"/>
          <w:b/>
          <w:bCs/>
          <w:snapToGrid/>
          <w:sz w:val="22"/>
          <w:szCs w:val="22"/>
          <w:lang w:bidi="ar-SA"/>
        </w:rPr>
      </w:pPr>
      <w:r>
        <w:rPr>
          <w:rFonts w:cs="Times New Roman"/>
          <w:b/>
          <w:bCs/>
          <w:snapToGrid/>
          <w:sz w:val="22"/>
          <w:szCs w:val="22"/>
          <w:lang w:bidi="ar-SA"/>
        </w:rPr>
        <w:tab/>
      </w: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558E41C9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for </w:t>
      </w:r>
      <w:r w:rsidR="009E1B55">
        <w:rPr>
          <w:rFonts w:cs="Times New Roman"/>
          <w:sz w:val="36"/>
          <w:szCs w:val="36"/>
          <w:lang w:bidi="ar-SA"/>
        </w:rPr>
        <w:t xml:space="preserve">the three-month and </w:t>
      </w:r>
      <w:r w:rsidR="007D5583">
        <w:rPr>
          <w:rFonts w:cs="Times New Roman"/>
          <w:sz w:val="36"/>
          <w:szCs w:val="36"/>
          <w:lang w:bidi="ar-SA"/>
        </w:rPr>
        <w:t>nine</w:t>
      </w:r>
      <w:r w:rsidR="009E1B55">
        <w:rPr>
          <w:rFonts w:cs="Times New Roman"/>
          <w:sz w:val="36"/>
          <w:szCs w:val="36"/>
          <w:lang w:bidi="ar-SA"/>
        </w:rPr>
        <w:t>-month periods</w:t>
      </w:r>
      <w:r w:rsidRPr="00253EA7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07D105AA" w:rsidR="0066096A" w:rsidRPr="00253EA7" w:rsidRDefault="009E1B55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>
        <w:rPr>
          <w:rFonts w:cs="Times New Roman"/>
          <w:sz w:val="36"/>
          <w:szCs w:val="36"/>
          <w:lang w:bidi="ar-SA"/>
        </w:rPr>
        <w:t xml:space="preserve">30 </w:t>
      </w:r>
      <w:r w:rsidR="007D5583">
        <w:rPr>
          <w:rFonts w:cs="Times New Roman"/>
          <w:sz w:val="36"/>
          <w:szCs w:val="36"/>
          <w:lang w:bidi="ar-SA"/>
        </w:rPr>
        <w:t>September</w:t>
      </w:r>
      <w:r>
        <w:rPr>
          <w:rFonts w:cs="Times New Roman"/>
          <w:sz w:val="36"/>
          <w:szCs w:val="36"/>
          <w:lang w:bidi="ar-SA"/>
        </w:rPr>
        <w:t xml:space="preserve"> </w:t>
      </w:r>
      <w:r w:rsidR="0066096A" w:rsidRPr="00253EA7">
        <w:rPr>
          <w:rFonts w:cs="Times New Roman"/>
          <w:snapToGrid/>
          <w:sz w:val="36"/>
          <w:szCs w:val="45"/>
          <w:lang w:val="en-US"/>
        </w:rPr>
        <w:t>202</w:t>
      </w:r>
      <w:r w:rsidR="002839BE">
        <w:rPr>
          <w:rFonts w:cs="Times New Roman"/>
          <w:snapToGrid/>
          <w:sz w:val="36"/>
          <w:szCs w:val="45"/>
          <w:lang w:val="en-US"/>
        </w:rPr>
        <w:t>3</w:t>
      </w:r>
    </w:p>
    <w:p w14:paraId="260CF5FE" w14:textId="77777777" w:rsidR="0066096A" w:rsidRPr="009E1B55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theme="minorBidi"/>
          <w:snapToGrid/>
          <w:spacing w:val="-3"/>
          <w:sz w:val="36"/>
          <w:szCs w:val="45"/>
          <w:cs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1E0908B4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B9F9B89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151EAED0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525257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snapToGrid/>
          <w:sz w:val="28"/>
          <w:szCs w:val="20"/>
          <w:lang w:bidi="ar-SA"/>
        </w:rPr>
      </w:pPr>
    </w:p>
    <w:p w14:paraId="0D1A75FC" w14:textId="7E315A33" w:rsidR="00FD42F6" w:rsidRDefault="00FD42F6">
      <w:pPr>
        <w:autoSpaceDE/>
        <w:autoSpaceDN/>
        <w:spacing w:after="160" w:line="259" w:lineRule="auto"/>
        <w:rPr>
          <w:rFonts w:cs="Times New Roman"/>
          <w:b/>
          <w:snapToGrid/>
          <w:sz w:val="28"/>
          <w:szCs w:val="20"/>
          <w:lang w:bidi="ar-SA"/>
        </w:rPr>
      </w:pPr>
      <w:r>
        <w:rPr>
          <w:rFonts w:cs="Times New Roman"/>
          <w:b/>
          <w:snapToGrid/>
          <w:sz w:val="28"/>
          <w:szCs w:val="20"/>
          <w:lang w:bidi="ar-SA"/>
        </w:rPr>
        <w:br w:type="page"/>
      </w:r>
    </w:p>
    <w:p w14:paraId="4B2D09C8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19DD1134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0E9BFAC" w14:textId="3560C9C8" w:rsidR="0066096A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</w:rPr>
      </w:pPr>
    </w:p>
    <w:p w14:paraId="5D29C79C" w14:textId="18A6BE39" w:rsidR="00F9676D" w:rsidRDefault="00F9676D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</w:rPr>
      </w:pPr>
    </w:p>
    <w:p w14:paraId="4FDC5258" w14:textId="77777777" w:rsidR="004018F9" w:rsidRPr="00253EA7" w:rsidRDefault="004018F9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  <w:cs/>
        </w:rPr>
      </w:pPr>
    </w:p>
    <w:p w14:paraId="326B03C6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4E7C980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BAD76A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28AE8E4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Independent auditor’s report on review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4FFF4D2A" w:rsidR="0066096A" w:rsidRPr="001040D3" w:rsidRDefault="0066096A" w:rsidP="0066096A">
      <w:pPr>
        <w:autoSpaceDE/>
        <w:autoSpaceDN/>
        <w:spacing w:line="260" w:lineRule="atLeast"/>
        <w:jc w:val="both"/>
        <w:rPr>
          <w:rFonts w:cs="Times New Roman"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253EA7">
        <w:rPr>
          <w:snapToGrid/>
          <w:sz w:val="22"/>
          <w:szCs w:val="20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1E4193">
        <w:rPr>
          <w:rFonts w:cs="Times New Roman"/>
          <w:sz w:val="22"/>
          <w:szCs w:val="22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1E4193">
        <w:rPr>
          <w:rFonts w:cs="Times New Roman"/>
          <w:sz w:val="22"/>
          <w:szCs w:val="22"/>
        </w:rPr>
        <w:t>Advanced Info Service Public Company Limited</w:t>
      </w:r>
      <w:r w:rsidRPr="00253EA7">
        <w:rPr>
          <w:rFonts w:cs="Times New Roman"/>
          <w:snapToGrid/>
          <w:spacing w:val="-2"/>
          <w:sz w:val="22"/>
          <w:szCs w:val="20"/>
          <w:lang w:bidi="ar-SA"/>
        </w:rPr>
        <w:t>,</w:t>
      </w:r>
      <w:r w:rsidRPr="00272B3F">
        <w:rPr>
          <w:rFonts w:cs="Times New Roman"/>
          <w:snapToGrid/>
          <w:spacing w:val="-8"/>
          <w:sz w:val="22"/>
          <w:szCs w:val="20"/>
          <w:lang w:bidi="ar-SA"/>
        </w:rPr>
        <w:t xml:space="preserve"> 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respectively, as at </w:t>
      </w:r>
      <w:r w:rsidR="009E1B55">
        <w:rPr>
          <w:rFonts w:cstheme="minorBidi"/>
          <w:snapToGrid/>
          <w:spacing w:val="-4"/>
          <w:sz w:val="22"/>
          <w:szCs w:val="20"/>
          <w:lang w:val="en-US"/>
        </w:rPr>
        <w:t xml:space="preserve">30 </w:t>
      </w:r>
      <w:r w:rsidR="001040D3">
        <w:rPr>
          <w:rFonts w:cstheme="minorBidi"/>
          <w:snapToGrid/>
          <w:spacing w:val="-4"/>
          <w:sz w:val="22"/>
          <w:szCs w:val="20"/>
          <w:lang w:val="en-US"/>
        </w:rPr>
        <w:t>September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202</w:t>
      </w:r>
      <w:r w:rsidR="002839BE">
        <w:rPr>
          <w:rFonts w:cs="Times New Roman"/>
          <w:snapToGrid/>
          <w:spacing w:val="-4"/>
          <w:sz w:val="22"/>
          <w:szCs w:val="20"/>
          <w:lang w:bidi="ar-SA"/>
        </w:rPr>
        <w:t>3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>; the consolidated and separate statements of</w:t>
      </w:r>
      <w:r w:rsidR="00272B3F"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income</w:t>
      </w:r>
      <w:r w:rsidR="00114178">
        <w:rPr>
          <w:rFonts w:cs="Times New Roman"/>
          <w:snapToGrid/>
          <w:spacing w:val="-4"/>
          <w:sz w:val="22"/>
          <w:szCs w:val="20"/>
          <w:lang w:bidi="ar-SA"/>
        </w:rPr>
        <w:t>,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</w:t>
      </w:r>
      <w:r w:rsidR="009E1B55">
        <w:rPr>
          <w:rFonts w:cs="Times New Roman"/>
          <w:spacing w:val="-4"/>
          <w:sz w:val="22"/>
          <w:szCs w:val="20"/>
          <w:lang w:bidi="ar-SA"/>
        </w:rPr>
        <w:t>and comprehensive</w:t>
      </w:r>
      <w:r w:rsidR="009E1B55">
        <w:rPr>
          <w:rFonts w:cs="Times New Roman"/>
          <w:spacing w:val="-2"/>
          <w:sz w:val="22"/>
          <w:szCs w:val="20"/>
          <w:lang w:bidi="ar-SA"/>
        </w:rPr>
        <w:t xml:space="preserve"> income</w:t>
      </w:r>
      <w:r w:rsidR="009E1B55">
        <w:rPr>
          <w:rFonts w:cs="Times New Roman"/>
          <w:sz w:val="22"/>
          <w:szCs w:val="20"/>
        </w:rPr>
        <w:t xml:space="preserve"> </w:t>
      </w:r>
      <w:r w:rsidR="009E1B55">
        <w:rPr>
          <w:rFonts w:cs="Times New Roman"/>
          <w:sz w:val="22"/>
          <w:szCs w:val="20"/>
          <w:lang w:bidi="ar-SA"/>
        </w:rPr>
        <w:t xml:space="preserve">for the three-month and </w:t>
      </w:r>
      <w:r w:rsidR="001040D3">
        <w:rPr>
          <w:rFonts w:cs="Times New Roman"/>
          <w:sz w:val="22"/>
          <w:szCs w:val="20"/>
          <w:lang w:bidi="ar-SA"/>
        </w:rPr>
        <w:t>nine</w:t>
      </w:r>
      <w:r w:rsidR="009E1B55">
        <w:rPr>
          <w:rFonts w:cs="Times New Roman"/>
          <w:sz w:val="22"/>
          <w:szCs w:val="20"/>
          <w:lang w:bidi="ar-SA"/>
        </w:rPr>
        <w:t xml:space="preserve">-month periods ended 30 </w:t>
      </w:r>
      <w:r w:rsidR="001040D3">
        <w:rPr>
          <w:rFonts w:cs="Times New Roman"/>
          <w:sz w:val="22"/>
          <w:szCs w:val="20"/>
          <w:lang w:bidi="ar-SA"/>
        </w:rPr>
        <w:t xml:space="preserve">September </w:t>
      </w:r>
      <w:r w:rsidR="009E1B55">
        <w:rPr>
          <w:rFonts w:cs="Times New Roman"/>
          <w:sz w:val="22"/>
          <w:szCs w:val="20"/>
          <w:lang w:bidi="ar-SA"/>
        </w:rPr>
        <w:t xml:space="preserve">2023, </w:t>
      </w:r>
      <w:r w:rsidR="009E1B55">
        <w:rPr>
          <w:rFonts w:cs="Times New Roman"/>
          <w:spacing w:val="-4"/>
          <w:sz w:val="22"/>
          <w:szCs w:val="20"/>
          <w:lang w:bidi="ar-SA"/>
        </w:rPr>
        <w:t>the consolidated and separate statements of</w:t>
      </w:r>
      <w:r w:rsidR="009E1B55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changes in equity and cash flows for the </w:t>
      </w:r>
      <w:r w:rsidR="001040D3">
        <w:rPr>
          <w:rFonts w:cs="Times New Roman"/>
          <w:snapToGrid/>
          <w:sz w:val="22"/>
          <w:szCs w:val="20"/>
          <w:lang w:bidi="ar-SA"/>
        </w:rPr>
        <w:t>nine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-month period ended </w:t>
      </w:r>
      <w:r w:rsidR="009E1B55">
        <w:rPr>
          <w:rFonts w:cs="Times New Roman"/>
          <w:snapToGrid/>
          <w:sz w:val="22"/>
          <w:szCs w:val="20"/>
          <w:lang w:bidi="ar-SA"/>
        </w:rPr>
        <w:t xml:space="preserve">30 </w:t>
      </w:r>
      <w:r w:rsidR="001040D3">
        <w:rPr>
          <w:rFonts w:cs="Times New Roman"/>
          <w:snapToGrid/>
          <w:sz w:val="22"/>
          <w:szCs w:val="20"/>
          <w:lang w:bidi="ar-SA"/>
        </w:rPr>
        <w:t>September</w:t>
      </w:r>
      <w:r w:rsidR="009E1B55">
        <w:rPr>
          <w:rFonts w:cs="Times New Roman"/>
          <w:snapToGrid/>
          <w:sz w:val="22"/>
          <w:szCs w:val="20"/>
          <w:lang w:bidi="ar-SA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>202</w:t>
      </w:r>
      <w:r w:rsidR="005E60CE">
        <w:rPr>
          <w:rFonts w:cs="Times New Roman"/>
          <w:snapToGrid/>
          <w:sz w:val="22"/>
          <w:szCs w:val="20"/>
          <w:lang w:bidi="ar-SA"/>
        </w:rPr>
        <w:t>3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KPMG </w:t>
      </w:r>
      <w:proofErr w:type="spellStart"/>
      <w:r w:rsidRPr="00253EA7">
        <w:rPr>
          <w:rFonts w:cs="Times New Roman"/>
          <w:snapToGrid/>
          <w:sz w:val="22"/>
          <w:szCs w:val="20"/>
          <w:lang w:val="en-US" w:bidi="ar-SA"/>
        </w:rPr>
        <w:t>Phoomchai</w:t>
      </w:r>
      <w:proofErr w:type="spellEnd"/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 Audit Ltd.</w:t>
      </w:r>
    </w:p>
    <w:p w14:paraId="29E3226E" w14:textId="77777777" w:rsidR="008A0854" w:rsidRDefault="0066096A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56075F49" w:rsidR="00A952EE" w:rsidRPr="008A0854" w:rsidRDefault="001040D3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>
        <w:rPr>
          <w:rFonts w:cs="Times New Roman"/>
          <w:snapToGrid/>
          <w:sz w:val="22"/>
          <w:szCs w:val="22"/>
          <w:lang w:val="en-US"/>
        </w:rPr>
        <w:t>30</w:t>
      </w:r>
      <w:r w:rsidR="009E1B55">
        <w:rPr>
          <w:rFonts w:cs="Times New Roman"/>
          <w:snapToGrid/>
          <w:sz w:val="22"/>
          <w:szCs w:val="22"/>
          <w:lang w:val="en-US"/>
        </w:rPr>
        <w:t xml:space="preserve"> </w:t>
      </w:r>
      <w:r>
        <w:rPr>
          <w:rFonts w:cs="Times New Roman"/>
          <w:snapToGrid/>
          <w:sz w:val="22"/>
          <w:szCs w:val="22"/>
          <w:lang w:val="en-US"/>
        </w:rPr>
        <w:t>October</w:t>
      </w:r>
      <w:r w:rsidR="00A72764">
        <w:rPr>
          <w:rFonts w:cs="Times New Roman"/>
          <w:snapToGrid/>
          <w:sz w:val="22"/>
          <w:szCs w:val="22"/>
          <w:lang w:val="en-US"/>
        </w:rPr>
        <w:t xml:space="preserve"> </w:t>
      </w:r>
      <w:r w:rsidR="005E60CE">
        <w:rPr>
          <w:rFonts w:cs="Times New Roman"/>
          <w:snapToGrid/>
          <w:sz w:val="22"/>
          <w:szCs w:val="22"/>
          <w:lang w:val="en-US"/>
        </w:rPr>
        <w:t>2023</w:t>
      </w:r>
    </w:p>
    <w:sectPr w:rsidR="00A952EE" w:rsidRPr="008A0854" w:rsidSect="0044679E">
      <w:footerReference w:type="default" r:id="rId9"/>
      <w:pgSz w:w="11906" w:h="16838" w:code="9"/>
      <w:pgMar w:top="1440" w:right="1152" w:bottom="720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43E6A" w14:textId="77777777" w:rsidR="005302C8" w:rsidRDefault="005302C8" w:rsidP="00C924D7">
      <w:r>
        <w:separator/>
      </w:r>
    </w:p>
  </w:endnote>
  <w:endnote w:type="continuationSeparator" w:id="0">
    <w:p w14:paraId="66FC654F" w14:textId="77777777" w:rsidR="005302C8" w:rsidRDefault="005302C8" w:rsidP="00C924D7">
      <w:r>
        <w:continuationSeparator/>
      </w:r>
    </w:p>
  </w:endnote>
  <w:endnote w:type="continuationNotice" w:id="1">
    <w:p w14:paraId="2CC487FC" w14:textId="77777777" w:rsidR="005302C8" w:rsidRDefault="005302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833F" w14:textId="1254C9A3" w:rsidR="00C924D7" w:rsidRDefault="00C924D7">
    <w:pPr>
      <w:pStyle w:val="Footer"/>
      <w:jc w:val="center"/>
    </w:pPr>
  </w:p>
  <w:p w14:paraId="5C398B1B" w14:textId="77777777" w:rsidR="00C924D7" w:rsidRPr="000A7529" w:rsidRDefault="00C924D7" w:rsidP="00EC43CD">
    <w:pPr>
      <w:pStyle w:val="Footer"/>
      <w:jc w:val="center"/>
      <w:rPr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9700" w14:textId="77777777" w:rsidR="005302C8" w:rsidRDefault="005302C8" w:rsidP="00C924D7">
      <w:r>
        <w:separator/>
      </w:r>
    </w:p>
  </w:footnote>
  <w:footnote w:type="continuationSeparator" w:id="0">
    <w:p w14:paraId="23FE3713" w14:textId="77777777" w:rsidR="005302C8" w:rsidRDefault="005302C8" w:rsidP="00C924D7">
      <w:r>
        <w:continuationSeparator/>
      </w:r>
    </w:p>
  </w:footnote>
  <w:footnote w:type="continuationNotice" w:id="1">
    <w:p w14:paraId="3AD6EDBA" w14:textId="77777777" w:rsidR="005302C8" w:rsidRDefault="005302C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A37FF"/>
    <w:rsid w:val="000F1AA7"/>
    <w:rsid w:val="0010293F"/>
    <w:rsid w:val="001040D3"/>
    <w:rsid w:val="00107D9A"/>
    <w:rsid w:val="00114178"/>
    <w:rsid w:val="001702F8"/>
    <w:rsid w:val="001A50ED"/>
    <w:rsid w:val="001D06B6"/>
    <w:rsid w:val="001F4203"/>
    <w:rsid w:val="002162D0"/>
    <w:rsid w:val="0026151E"/>
    <w:rsid w:val="00263F40"/>
    <w:rsid w:val="00272B3F"/>
    <w:rsid w:val="002839BE"/>
    <w:rsid w:val="002A0FF5"/>
    <w:rsid w:val="002F5751"/>
    <w:rsid w:val="00353EFB"/>
    <w:rsid w:val="003F1212"/>
    <w:rsid w:val="004018F9"/>
    <w:rsid w:val="00423502"/>
    <w:rsid w:val="0044679E"/>
    <w:rsid w:val="004B2B10"/>
    <w:rsid w:val="004D4DBB"/>
    <w:rsid w:val="004D76C2"/>
    <w:rsid w:val="004E1CEE"/>
    <w:rsid w:val="004E2EA2"/>
    <w:rsid w:val="005302C8"/>
    <w:rsid w:val="005C7DFE"/>
    <w:rsid w:val="005E60CE"/>
    <w:rsid w:val="0063489E"/>
    <w:rsid w:val="00637266"/>
    <w:rsid w:val="0066096A"/>
    <w:rsid w:val="006625B7"/>
    <w:rsid w:val="006C5F43"/>
    <w:rsid w:val="00785318"/>
    <w:rsid w:val="007854D9"/>
    <w:rsid w:val="007D5583"/>
    <w:rsid w:val="00864D47"/>
    <w:rsid w:val="00874D0B"/>
    <w:rsid w:val="008A0854"/>
    <w:rsid w:val="008A74F8"/>
    <w:rsid w:val="008C5EFC"/>
    <w:rsid w:val="008F70C4"/>
    <w:rsid w:val="009A6ABC"/>
    <w:rsid w:val="009B40A0"/>
    <w:rsid w:val="009E1B55"/>
    <w:rsid w:val="009F1B73"/>
    <w:rsid w:val="00A31FD7"/>
    <w:rsid w:val="00A72764"/>
    <w:rsid w:val="00A952EE"/>
    <w:rsid w:val="00A955DD"/>
    <w:rsid w:val="00AA5F4A"/>
    <w:rsid w:val="00B13486"/>
    <w:rsid w:val="00B31B18"/>
    <w:rsid w:val="00B42F73"/>
    <w:rsid w:val="00B66A48"/>
    <w:rsid w:val="00B8233D"/>
    <w:rsid w:val="00BC675E"/>
    <w:rsid w:val="00BF69AC"/>
    <w:rsid w:val="00C57501"/>
    <w:rsid w:val="00C924D7"/>
    <w:rsid w:val="00CA714E"/>
    <w:rsid w:val="00DD3A61"/>
    <w:rsid w:val="00E21666"/>
    <w:rsid w:val="00E91F1F"/>
    <w:rsid w:val="00EC42F4"/>
    <w:rsid w:val="00EC43CD"/>
    <w:rsid w:val="00F73B49"/>
    <w:rsid w:val="00F9676D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C789F-ED9C-4129-BA77-578FCA9962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1D801A-CE6F-4B16-A61E-2D6D078DC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Chanipa Vuttithammakhun</cp:lastModifiedBy>
  <cp:revision>6</cp:revision>
  <cp:lastPrinted>2022-05-06T23:37:00Z</cp:lastPrinted>
  <dcterms:created xsi:type="dcterms:W3CDTF">2023-06-26T04:36:00Z</dcterms:created>
  <dcterms:modified xsi:type="dcterms:W3CDTF">2023-10-30T10:40:00Z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2023-10-30T10:40:22Z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017b5563-467e-41d2-92c8-6919b1c2cc19</vt:lpwstr>
  </property>
  <property fmtid="{D5CDD505-2E9C-101B-9397-08002B2CF9AE}" pid="8" name="MSIP_Label_4f4ea80f-a0ae-406d-afcf-5378e9d5ac87_ContentBits">
    <vt:lpwstr>0</vt:lpwstr>
  </property>
</Properties>
</file>